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C7" w:rsidRDefault="001A3B11"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           </w:t>
      </w:r>
      <w:r w:rsidR="001E7302">
        <w:rPr>
          <w:b/>
          <w:bCs/>
          <w:color w:val="000000" w:themeColor="text1"/>
          <w:sz w:val="32"/>
          <w:szCs w:val="32"/>
        </w:rPr>
        <w:t>П О С Т А Н О В Л Е Н И Е</w:t>
      </w:r>
      <w:r w:rsidR="00FE643A">
        <w:rPr>
          <w:b/>
          <w:bCs/>
          <w:color w:val="000000" w:themeColor="text1"/>
          <w:sz w:val="32"/>
          <w:szCs w:val="32"/>
        </w:rPr>
        <w:t xml:space="preserve">  </w:t>
      </w:r>
      <w:r>
        <w:rPr>
          <w:b/>
          <w:bCs/>
          <w:color w:val="000000" w:themeColor="text1"/>
          <w:sz w:val="32"/>
          <w:szCs w:val="32"/>
        </w:rPr>
        <w:t xml:space="preserve">                </w:t>
      </w:r>
      <w:r w:rsidRPr="001A3B11">
        <w:rPr>
          <w:bCs/>
          <w:color w:val="000000" w:themeColor="text1"/>
          <w:szCs w:val="28"/>
        </w:rPr>
        <w:t>ПРОЕК</w:t>
      </w:r>
      <w:r>
        <w:rPr>
          <w:bCs/>
          <w:color w:val="000000" w:themeColor="text1"/>
          <w:szCs w:val="28"/>
        </w:rPr>
        <w:t>Т</w:t>
      </w:r>
    </w:p>
    <w:p w:rsidR="00226EC7" w:rsidRDefault="00226E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26EC7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ПЕТРОВСКОГО </w:t>
      </w:r>
      <w:r w:rsidR="00BE6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ОКРУГА</w:t>
      </w:r>
    </w:p>
    <w:p w:rsidR="00226EC7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226EC7" w:rsidRDefault="00226E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356" w:type="dxa"/>
        <w:tblInd w:w="109" w:type="dxa"/>
        <w:tblLayout w:type="fixed"/>
        <w:tblLook w:val="04A0"/>
      </w:tblPr>
      <w:tblGrid>
        <w:gridCol w:w="3298"/>
        <w:gridCol w:w="3120"/>
        <w:gridCol w:w="2938"/>
      </w:tblGrid>
      <w:tr w:rsidR="00226EC7">
        <w:trPr>
          <w:trHeight w:val="210"/>
        </w:trPr>
        <w:tc>
          <w:tcPr>
            <w:tcW w:w="3298" w:type="dxa"/>
          </w:tcPr>
          <w:p w:rsidR="00226EC7" w:rsidRDefault="00226E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</w:tcPr>
          <w:p w:rsidR="00226EC7" w:rsidRDefault="001E73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226EC7" w:rsidRDefault="00226EC7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70BF9" w:rsidRDefault="00570BF9" w:rsidP="00570BF9">
      <w:pPr>
        <w:pStyle w:val="ConsPlusNormal"/>
        <w:spacing w:line="240" w:lineRule="exact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>О</w:t>
      </w:r>
      <w:r w:rsidR="00A64159">
        <w:rPr>
          <w:rFonts w:eastAsia="Calibri"/>
          <w:color w:val="000000" w:themeColor="text1"/>
          <w:lang w:eastAsia="en-US"/>
        </w:rPr>
        <w:t>б</w:t>
      </w:r>
      <w:r>
        <w:rPr>
          <w:rFonts w:eastAsia="Calibri"/>
          <w:color w:val="000000" w:themeColor="text1"/>
          <w:lang w:eastAsia="en-US"/>
        </w:rPr>
        <w:t xml:space="preserve"> </w:t>
      </w:r>
      <w:r w:rsidR="00A64159">
        <w:rPr>
          <w:rFonts w:eastAsia="Calibri"/>
          <w:color w:val="000000" w:themeColor="text1"/>
          <w:lang w:eastAsia="en-US"/>
        </w:rPr>
        <w:t xml:space="preserve">утверждении </w:t>
      </w:r>
      <w:r w:rsidR="00342708">
        <w:rPr>
          <w:rFonts w:eastAsia="Calibri"/>
          <w:color w:val="000000" w:themeColor="text1"/>
          <w:lang w:eastAsia="en-US"/>
        </w:rPr>
        <w:t>П</w:t>
      </w:r>
      <w:r w:rsidR="00A64159">
        <w:rPr>
          <w:rFonts w:eastAsia="Calibri"/>
          <w:color w:val="000000" w:themeColor="text1"/>
          <w:lang w:eastAsia="en-US"/>
        </w:rPr>
        <w:t>оложения о</w:t>
      </w:r>
      <w:r w:rsidR="00BE6AED">
        <w:rPr>
          <w:rFonts w:eastAsia="Calibri"/>
          <w:color w:val="000000" w:themeColor="text1"/>
          <w:lang w:eastAsia="en-US"/>
        </w:rPr>
        <w:t xml:space="preserve"> </w:t>
      </w:r>
      <w:r w:rsidR="00FE643A">
        <w:rPr>
          <w:color w:val="000000" w:themeColor="text1"/>
        </w:rPr>
        <w:t>межведомственной рабочей групп</w:t>
      </w:r>
      <w:r w:rsidR="00A21BB6">
        <w:rPr>
          <w:color w:val="000000" w:themeColor="text1"/>
        </w:rPr>
        <w:t>е</w:t>
      </w:r>
      <w:r w:rsidR="00FE643A">
        <w:rPr>
          <w:color w:val="000000" w:themeColor="text1"/>
        </w:rPr>
        <w:t xml:space="preserve"> по профилактике нарушений трудовых прав работников в организациях</w:t>
      </w:r>
      <w:r w:rsidR="009256F4">
        <w:rPr>
          <w:color w:val="000000" w:themeColor="text1"/>
        </w:rPr>
        <w:t xml:space="preserve"> и у индивидуальных предпринимателей</w:t>
      </w:r>
      <w:r w:rsidR="00721807">
        <w:rPr>
          <w:color w:val="000000" w:themeColor="text1"/>
        </w:rPr>
        <w:t>,</w:t>
      </w:r>
      <w:r w:rsidR="00FE643A">
        <w:rPr>
          <w:color w:val="000000" w:themeColor="text1"/>
        </w:rPr>
        <w:t xml:space="preserve"> </w:t>
      </w:r>
      <w:r w:rsidR="009256F4">
        <w:rPr>
          <w:color w:val="000000" w:themeColor="text1"/>
        </w:rPr>
        <w:t>осуществляющих деятельность</w:t>
      </w:r>
      <w:r w:rsidR="00FE643A">
        <w:rPr>
          <w:color w:val="000000" w:themeColor="text1"/>
        </w:rPr>
        <w:t xml:space="preserve"> на территории Петровского </w:t>
      </w:r>
      <w:r w:rsidR="00BE6AED">
        <w:rPr>
          <w:color w:val="000000" w:themeColor="text1"/>
        </w:rPr>
        <w:t>муниципального округа  Ставропольского края</w:t>
      </w:r>
    </w:p>
    <w:p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568CA" w:rsidRPr="00E568CA" w:rsidRDefault="00BE6AED" w:rsidP="00E5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8CA">
        <w:rPr>
          <w:rFonts w:ascii="Times New Roman" w:hAnsi="Times New Roman" w:cs="Times New Roman"/>
          <w:sz w:val="28"/>
          <w:szCs w:val="28"/>
        </w:rPr>
        <w:t>В соответствии с</w:t>
      </w:r>
      <w:r w:rsidR="009256F4" w:rsidRPr="00E568C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Ставропольского края</w:t>
      </w:r>
      <w:r w:rsidR="00E568CA" w:rsidRPr="00E568CA">
        <w:rPr>
          <w:rFonts w:ascii="Times New Roman" w:hAnsi="Times New Roman" w:cs="Times New Roman"/>
          <w:sz w:val="28"/>
          <w:szCs w:val="28"/>
        </w:rPr>
        <w:t xml:space="preserve"> от 15 ноября 2021 г. N 577-п «О </w:t>
      </w:r>
      <w:r w:rsidR="005B7F44">
        <w:rPr>
          <w:rFonts w:ascii="Times New Roman" w:hAnsi="Times New Roman" w:cs="Times New Roman"/>
          <w:sz w:val="28"/>
          <w:szCs w:val="28"/>
        </w:rPr>
        <w:t>к</w:t>
      </w:r>
      <w:r w:rsidR="00E568CA" w:rsidRPr="00E568CA">
        <w:rPr>
          <w:rFonts w:ascii="Times New Roman" w:hAnsi="Times New Roman" w:cs="Times New Roman"/>
          <w:sz w:val="28"/>
          <w:szCs w:val="28"/>
        </w:rPr>
        <w:t>раевой межведомственной комиссии по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края»</w:t>
      </w:r>
      <w:r w:rsidR="005D5A75">
        <w:rPr>
          <w:rFonts w:ascii="Times New Roman" w:hAnsi="Times New Roman" w:cs="Times New Roman"/>
          <w:sz w:val="28"/>
          <w:szCs w:val="28"/>
        </w:rPr>
        <w:t>,</w:t>
      </w:r>
      <w:r w:rsidR="00E568CA" w:rsidRPr="00E568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68CA" w:rsidRPr="00E568CA">
        <w:rPr>
          <w:rFonts w:ascii="Times New Roman" w:hAnsi="Times New Roman" w:cs="Times New Roman"/>
          <w:sz w:val="28"/>
          <w:szCs w:val="28"/>
        </w:rPr>
        <w:t>и в целях оперативного решения вопросов, связанных с мобилизацией налоговых платежей в бюджет и внебюджетные фонды, сокращения уровня просроченных обязательных платежей, своевременной уплаты</w:t>
      </w:r>
      <w:proofErr w:type="gramEnd"/>
      <w:r w:rsidR="00E568CA" w:rsidRPr="00E568CA">
        <w:rPr>
          <w:rFonts w:ascii="Times New Roman" w:hAnsi="Times New Roman" w:cs="Times New Roman"/>
          <w:sz w:val="28"/>
          <w:szCs w:val="28"/>
        </w:rPr>
        <w:t xml:space="preserve"> страховых взносов на обязательное пенсионное страхование, обеспечения соблюдения прав граждан на своевременную и в полном размере выплату заработной платы, администрация Петровского муниципального округа Ставропольского края </w:t>
      </w:r>
    </w:p>
    <w:p w:rsidR="00E568CA" w:rsidRPr="00E568CA" w:rsidRDefault="00E568CA" w:rsidP="00E5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4D32" w:rsidRDefault="00084D32" w:rsidP="009256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92C69"/>
          <w:sz w:val="20"/>
          <w:szCs w:val="20"/>
        </w:rPr>
      </w:pPr>
    </w:p>
    <w:p w:rsidR="00226EC7" w:rsidRPr="00E568CA" w:rsidRDefault="001E7302" w:rsidP="007C0B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68C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226EC7" w:rsidRPr="00E568CA" w:rsidRDefault="00226EC7" w:rsidP="007C0B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68CA" w:rsidRDefault="00BE6AED" w:rsidP="005D5A75">
      <w:pPr>
        <w:pStyle w:val="ConsPlusNormal"/>
        <w:ind w:firstLine="539"/>
        <w:jc w:val="both"/>
        <w:rPr>
          <w:color w:val="000000" w:themeColor="text1"/>
        </w:rPr>
      </w:pPr>
      <w:r w:rsidRPr="00E568CA">
        <w:t>1.</w:t>
      </w:r>
      <w:r w:rsidR="00403211" w:rsidRPr="00E568CA">
        <w:t xml:space="preserve"> Утвердить</w:t>
      </w:r>
      <w:r w:rsidR="00342708" w:rsidRPr="00E568CA">
        <w:t xml:space="preserve"> прилагаемое</w:t>
      </w:r>
      <w:r w:rsidR="00403211" w:rsidRPr="00E568CA">
        <w:t xml:space="preserve"> </w:t>
      </w:r>
      <w:hyperlink w:anchor="Par44" w:history="1">
        <w:r w:rsidR="00342708" w:rsidRPr="00E568CA">
          <w:t>П</w:t>
        </w:r>
        <w:r w:rsidRPr="00E568CA">
          <w:t>оложение</w:t>
        </w:r>
      </w:hyperlink>
      <w:r w:rsidRPr="00E568CA">
        <w:t xml:space="preserve"> </w:t>
      </w:r>
      <w:r w:rsidR="00E568CA" w:rsidRPr="00E568CA">
        <w:rPr>
          <w:rFonts w:eastAsia="Calibri"/>
          <w:lang w:eastAsia="en-US"/>
        </w:rPr>
        <w:t xml:space="preserve">о </w:t>
      </w:r>
      <w:r w:rsidR="00E568CA" w:rsidRPr="00E568CA">
        <w:t>межведомственной</w:t>
      </w:r>
      <w:r w:rsidR="00E568CA">
        <w:rPr>
          <w:color w:val="000000" w:themeColor="text1"/>
        </w:rPr>
        <w:t xml:space="preserve"> рабочей группе по профилактике нарушений трудовых прав работников в организациях и у индивидуальных предпринимателей, осуществляющих деятельность на территории Петровского муниципального округа  Ставропольского края</w:t>
      </w:r>
    </w:p>
    <w:p w:rsidR="00E568CA" w:rsidRDefault="00E568CA" w:rsidP="00E5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6AED" w:rsidRPr="00E568CA" w:rsidRDefault="00342708" w:rsidP="00E5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A">
        <w:rPr>
          <w:rFonts w:ascii="Times New Roman" w:hAnsi="Times New Roman" w:cs="Times New Roman"/>
          <w:sz w:val="28"/>
          <w:szCs w:val="28"/>
        </w:rPr>
        <w:t>2</w:t>
      </w:r>
      <w:r w:rsidR="00BE6AED" w:rsidRPr="00E568CA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0A781C" w:rsidRPr="00E568C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Петровского </w:t>
      </w:r>
      <w:r w:rsidR="007C433C" w:rsidRPr="00E568CA">
        <w:rPr>
          <w:rFonts w:ascii="Times New Roman" w:hAnsi="Times New Roman" w:cs="Times New Roman"/>
          <w:sz w:val="28"/>
          <w:szCs w:val="28"/>
        </w:rPr>
        <w:t>городского</w:t>
      </w:r>
      <w:r w:rsidR="000A781C" w:rsidRPr="00E568C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E6AED" w:rsidRPr="00E568CA">
        <w:rPr>
          <w:rFonts w:ascii="Times New Roman" w:hAnsi="Times New Roman" w:cs="Times New Roman"/>
          <w:sz w:val="28"/>
          <w:szCs w:val="28"/>
        </w:rPr>
        <w:t>:</w:t>
      </w:r>
    </w:p>
    <w:p w:rsidR="00A120F1" w:rsidRPr="00E568CA" w:rsidRDefault="00A120F1" w:rsidP="005D5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68CA">
        <w:rPr>
          <w:rFonts w:ascii="Times New Roman" w:hAnsi="Times New Roman" w:cs="Times New Roman"/>
          <w:sz w:val="28"/>
          <w:szCs w:val="28"/>
        </w:rPr>
        <w:t>от 20 марта 2019 г. N 688 "О создании межведомственной рабочей группы по профилактике нарушений трудовых прав работников в организациях, расположенных на территории Петровского городского округа Ставропольского края</w:t>
      </w:r>
      <w:r w:rsidR="00403211" w:rsidRPr="00E568CA">
        <w:rPr>
          <w:rFonts w:ascii="Times New Roman" w:hAnsi="Times New Roman" w:cs="Times New Roman"/>
          <w:sz w:val="28"/>
          <w:szCs w:val="28"/>
        </w:rPr>
        <w:t xml:space="preserve"> </w:t>
      </w:r>
      <w:r w:rsidRPr="00E568CA">
        <w:rPr>
          <w:rFonts w:ascii="Times New Roman" w:hAnsi="Times New Roman" w:cs="Times New Roman"/>
          <w:sz w:val="28"/>
          <w:szCs w:val="28"/>
        </w:rPr>
        <w:t>";</w:t>
      </w:r>
    </w:p>
    <w:p w:rsidR="009C64CA" w:rsidRPr="00084D32" w:rsidRDefault="009C64CA" w:rsidP="009C64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4978" w:rsidRPr="00F50B67" w:rsidRDefault="00684978" w:rsidP="009C64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B67">
        <w:rPr>
          <w:rFonts w:ascii="Times New Roman" w:hAnsi="Times New Roman" w:cs="Times New Roman"/>
          <w:sz w:val="28"/>
          <w:szCs w:val="28"/>
        </w:rPr>
        <w:t xml:space="preserve">от 25 августа 2022 г. № 1356 «О внесении изменений в состав межведомственной рабочей группы по профилактике нарушений трудовых прав работников в организациях, расположенных на территории </w:t>
      </w:r>
      <w:r w:rsidR="00F50B67" w:rsidRPr="00F50B67">
        <w:rPr>
          <w:rFonts w:ascii="Times New Roman" w:hAnsi="Times New Roman" w:cs="Times New Roman"/>
          <w:sz w:val="28"/>
          <w:szCs w:val="28"/>
        </w:rPr>
        <w:t>П</w:t>
      </w:r>
      <w:r w:rsidRPr="00F50B67">
        <w:rPr>
          <w:rFonts w:ascii="Times New Roman" w:hAnsi="Times New Roman" w:cs="Times New Roman"/>
          <w:sz w:val="28"/>
          <w:szCs w:val="28"/>
        </w:rPr>
        <w:t xml:space="preserve">етровского городского округа Ставропольского края, утвержденный постановлением администрации Петровского городского округа </w:t>
      </w:r>
      <w:r w:rsidR="0049639F" w:rsidRPr="00F50B67">
        <w:rPr>
          <w:rFonts w:ascii="Times New Roman" w:hAnsi="Times New Roman" w:cs="Times New Roman"/>
          <w:sz w:val="28"/>
          <w:szCs w:val="28"/>
        </w:rPr>
        <w:t>С</w:t>
      </w:r>
      <w:r w:rsidRPr="00F50B67">
        <w:rPr>
          <w:rFonts w:ascii="Times New Roman" w:hAnsi="Times New Roman" w:cs="Times New Roman"/>
          <w:sz w:val="28"/>
          <w:szCs w:val="28"/>
        </w:rPr>
        <w:t>тавропольского края от 20 марта 2019 г. № 688»</w:t>
      </w:r>
      <w:proofErr w:type="gramEnd"/>
    </w:p>
    <w:p w:rsidR="00684978" w:rsidRPr="00084D32" w:rsidRDefault="00684978" w:rsidP="009C6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20F1" w:rsidRPr="00AD1B7C" w:rsidRDefault="00A120F1" w:rsidP="009C6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B7C">
        <w:rPr>
          <w:rFonts w:ascii="Times New Roman" w:hAnsi="Times New Roman" w:cs="Times New Roman"/>
          <w:sz w:val="28"/>
          <w:szCs w:val="28"/>
        </w:rPr>
        <w:t>от 16 марта 2023 г</w:t>
      </w:r>
      <w:r w:rsidR="00C55D40" w:rsidRPr="00AD1B7C">
        <w:rPr>
          <w:rFonts w:ascii="Times New Roman" w:hAnsi="Times New Roman" w:cs="Times New Roman"/>
          <w:sz w:val="28"/>
          <w:szCs w:val="28"/>
        </w:rPr>
        <w:t xml:space="preserve">. № 354 </w:t>
      </w:r>
      <w:r w:rsidRPr="00AD1B7C">
        <w:rPr>
          <w:rFonts w:ascii="Times New Roman" w:hAnsi="Times New Roman" w:cs="Times New Roman"/>
          <w:sz w:val="28"/>
          <w:szCs w:val="28"/>
        </w:rPr>
        <w:t xml:space="preserve">«О внесении изменений в состав межведомственной рабочей группы по профилактике нарушений трудовых прав работников в организациях, расположенных на территории </w:t>
      </w:r>
      <w:r w:rsidR="00AD1B7C" w:rsidRPr="00AD1B7C">
        <w:rPr>
          <w:rFonts w:ascii="Times New Roman" w:hAnsi="Times New Roman" w:cs="Times New Roman"/>
          <w:sz w:val="28"/>
          <w:szCs w:val="28"/>
        </w:rPr>
        <w:t>П</w:t>
      </w:r>
      <w:r w:rsidRPr="00AD1B7C">
        <w:rPr>
          <w:rFonts w:ascii="Times New Roman" w:hAnsi="Times New Roman" w:cs="Times New Roman"/>
          <w:sz w:val="28"/>
          <w:szCs w:val="28"/>
        </w:rPr>
        <w:t xml:space="preserve">етровского городского округа Ставропольского края, утвержденный постановлением администрации Петровского городского округа </w:t>
      </w:r>
      <w:r w:rsidR="0049639F" w:rsidRPr="00AD1B7C">
        <w:rPr>
          <w:rFonts w:ascii="Times New Roman" w:hAnsi="Times New Roman" w:cs="Times New Roman"/>
          <w:sz w:val="28"/>
          <w:szCs w:val="28"/>
        </w:rPr>
        <w:t>С</w:t>
      </w:r>
      <w:r w:rsidRPr="00AD1B7C">
        <w:rPr>
          <w:rFonts w:ascii="Times New Roman" w:hAnsi="Times New Roman" w:cs="Times New Roman"/>
          <w:sz w:val="28"/>
          <w:szCs w:val="28"/>
        </w:rPr>
        <w:t xml:space="preserve">тавропольского края от 20 марта 2019 г. </w:t>
      </w:r>
      <w:r w:rsidR="00C55D40" w:rsidRPr="00AD1B7C">
        <w:rPr>
          <w:rFonts w:ascii="Times New Roman" w:hAnsi="Times New Roman" w:cs="Times New Roman"/>
          <w:sz w:val="28"/>
          <w:szCs w:val="28"/>
        </w:rPr>
        <w:t>№</w:t>
      </w:r>
      <w:r w:rsidRPr="00AD1B7C">
        <w:rPr>
          <w:rFonts w:ascii="Times New Roman" w:hAnsi="Times New Roman" w:cs="Times New Roman"/>
          <w:sz w:val="28"/>
          <w:szCs w:val="28"/>
        </w:rPr>
        <w:t xml:space="preserve"> 688</w:t>
      </w:r>
      <w:r w:rsidR="00C55D40" w:rsidRPr="00AD1B7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03211" w:rsidRPr="00084D32" w:rsidRDefault="00403211" w:rsidP="009C6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20F1" w:rsidRPr="00764959" w:rsidRDefault="00C55D40" w:rsidP="00C55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959">
        <w:rPr>
          <w:rFonts w:ascii="Times New Roman" w:hAnsi="Times New Roman" w:cs="Times New Roman"/>
          <w:sz w:val="28"/>
          <w:szCs w:val="28"/>
        </w:rPr>
        <w:t>от 20 апреля 2023 №590 «</w:t>
      </w:r>
      <w:r w:rsidRPr="00764959">
        <w:rPr>
          <w:rFonts w:ascii="Times New Roman" w:hAnsi="Times New Roman" w:cs="Times New Roman"/>
          <w:bCs/>
          <w:sz w:val="28"/>
          <w:szCs w:val="28"/>
        </w:rPr>
        <w:t>О внесении изменений в состав межведомственной рабочей  группы по профилактике нарушений трудовых прав работников в организациях, 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20 марта 2019 г. № 688»;</w:t>
      </w:r>
      <w:proofErr w:type="gramEnd"/>
    </w:p>
    <w:p w:rsidR="00C55D40" w:rsidRPr="00764959" w:rsidRDefault="00C55D40" w:rsidP="00C55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495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C55D40" w:rsidRPr="00764959" w:rsidRDefault="00C55D40" w:rsidP="00C55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959">
        <w:rPr>
          <w:rFonts w:ascii="Times New Roman" w:hAnsi="Times New Roman" w:cs="Times New Roman"/>
          <w:sz w:val="28"/>
          <w:szCs w:val="28"/>
        </w:rPr>
        <w:t>от 13 июля 2023 №109</w:t>
      </w:r>
      <w:r w:rsidR="00AD1B7C" w:rsidRPr="00764959">
        <w:rPr>
          <w:rFonts w:ascii="Times New Roman" w:hAnsi="Times New Roman" w:cs="Times New Roman"/>
          <w:sz w:val="28"/>
          <w:szCs w:val="28"/>
        </w:rPr>
        <w:t>7</w:t>
      </w:r>
      <w:r w:rsidRPr="00764959">
        <w:rPr>
          <w:rFonts w:ascii="Times New Roman" w:hAnsi="Times New Roman" w:cs="Times New Roman"/>
          <w:sz w:val="28"/>
          <w:szCs w:val="28"/>
        </w:rPr>
        <w:t xml:space="preserve"> «</w:t>
      </w:r>
      <w:r w:rsidRPr="00764959">
        <w:rPr>
          <w:rFonts w:ascii="Times New Roman" w:hAnsi="Times New Roman" w:cs="Times New Roman"/>
          <w:bCs/>
          <w:sz w:val="28"/>
          <w:szCs w:val="28"/>
        </w:rPr>
        <w:t>О внесении изменений в состав межведомственной рабочей  группы по профилактике нарушений трудовых прав работников в организациях, 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20 марта 2019 г. № 688»;</w:t>
      </w:r>
      <w:proofErr w:type="gramEnd"/>
    </w:p>
    <w:p w:rsidR="00C55D40" w:rsidRPr="00764959" w:rsidRDefault="00C55D40" w:rsidP="00C55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495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E3B49" w:rsidRPr="00764959" w:rsidRDefault="00342708" w:rsidP="009C64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959">
        <w:rPr>
          <w:rFonts w:ascii="Times New Roman" w:hAnsi="Times New Roman" w:cs="Times New Roman"/>
          <w:sz w:val="28"/>
          <w:szCs w:val="28"/>
        </w:rPr>
        <w:t>3</w:t>
      </w:r>
      <w:r w:rsidR="006E3B49" w:rsidRPr="007649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3B49" w:rsidRPr="007649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3B49" w:rsidRPr="0076495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5B7F44">
        <w:rPr>
          <w:rFonts w:ascii="Times New Roman" w:hAnsi="Times New Roman" w:cs="Times New Roman"/>
          <w:sz w:val="28"/>
          <w:szCs w:val="28"/>
        </w:rPr>
        <w:t>оставляю  за собой.</w:t>
      </w:r>
    </w:p>
    <w:p w:rsidR="009C64CA" w:rsidRPr="00764959" w:rsidRDefault="009C64CA" w:rsidP="009C64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E3B49" w:rsidRPr="00764959" w:rsidRDefault="00342708" w:rsidP="009C64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959">
        <w:rPr>
          <w:rFonts w:ascii="Times New Roman" w:hAnsi="Times New Roman" w:cs="Times New Roman"/>
          <w:sz w:val="28"/>
          <w:szCs w:val="28"/>
        </w:rPr>
        <w:t>4</w:t>
      </w:r>
      <w:r w:rsidR="006E3B49" w:rsidRPr="0076495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5B7F44">
        <w:rPr>
          <w:rFonts w:ascii="Times New Roman" w:hAnsi="Times New Roman" w:cs="Times New Roman"/>
          <w:sz w:val="28"/>
          <w:szCs w:val="28"/>
        </w:rPr>
        <w:t>опубликования в газете  «Вестник  Петровского муниципального округа»</w:t>
      </w:r>
      <w:r w:rsidR="006E3B49" w:rsidRPr="00764959">
        <w:rPr>
          <w:rFonts w:ascii="Times New Roman" w:hAnsi="Times New Roman" w:cs="Times New Roman"/>
          <w:sz w:val="28"/>
          <w:szCs w:val="28"/>
        </w:rPr>
        <w:t>.</w:t>
      </w:r>
    </w:p>
    <w:p w:rsidR="006E3B49" w:rsidRPr="00764959" w:rsidRDefault="006E3B49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2C82" w:rsidRPr="00764959" w:rsidRDefault="00BA2C82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2C82" w:rsidRDefault="00BA2C82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211F4" w:rsidRPr="00343067" w:rsidRDefault="004211F4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43067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343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1F4" w:rsidRPr="00343067" w:rsidRDefault="007C433C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211F4" w:rsidRPr="0034306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211F4" w:rsidRPr="00343067" w:rsidRDefault="004211F4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306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226EC7" w:rsidRDefault="00226EC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211" w:rsidRDefault="00403211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3211" w:rsidRDefault="00403211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3211" w:rsidRDefault="00403211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3211" w:rsidRDefault="00403211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3211" w:rsidRDefault="00403211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Pr="003E6A55" w:rsidRDefault="009C64C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7302" w:rsidRPr="003E6A55">
        <w:rPr>
          <w:rFonts w:ascii="Times New Roman" w:hAnsi="Times New Roman" w:cs="Times New Roman"/>
          <w:sz w:val="28"/>
          <w:szCs w:val="28"/>
        </w:rPr>
        <w:t xml:space="preserve">роект постановления вносит первый заместитель главы администрации – начальник финансового управления администрации Петровского </w:t>
      </w:r>
      <w:r w:rsidR="007C433C">
        <w:rPr>
          <w:rFonts w:ascii="Times New Roman" w:hAnsi="Times New Roman" w:cs="Times New Roman"/>
          <w:sz w:val="28"/>
          <w:szCs w:val="28"/>
        </w:rPr>
        <w:t>муниципального</w:t>
      </w:r>
      <w:r w:rsidR="007C433C" w:rsidRPr="003E6A55">
        <w:rPr>
          <w:rFonts w:ascii="Times New Roman" w:hAnsi="Times New Roman" w:cs="Times New Roman"/>
          <w:sz w:val="28"/>
          <w:szCs w:val="28"/>
        </w:rPr>
        <w:t xml:space="preserve"> </w:t>
      </w:r>
      <w:r w:rsidR="001E7302" w:rsidRPr="003E6A5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5D3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EC7" w:rsidRPr="003E6A55" w:rsidRDefault="005D3C71">
      <w:pPr>
        <w:pStyle w:val="a9"/>
        <w:spacing w:line="240" w:lineRule="exact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</w:t>
      </w:r>
      <w:proofErr w:type="spellStart"/>
      <w:r w:rsidR="001E7302" w:rsidRPr="003E6A55">
        <w:rPr>
          <w:szCs w:val="28"/>
        </w:rPr>
        <w:t>В.П.Сухомлинова</w:t>
      </w:r>
      <w:proofErr w:type="spellEnd"/>
    </w:p>
    <w:p w:rsidR="00226EC7" w:rsidRPr="003E6A55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226EC7" w:rsidRPr="003E6A55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226EC7" w:rsidRPr="003E6A55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9168F" w:rsidRDefault="001916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D1E19" w:rsidRDefault="00AD1E1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D1E19" w:rsidRDefault="00AD1E1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D1E19" w:rsidRDefault="00AD1E1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D1E19" w:rsidRPr="003E6A55" w:rsidRDefault="00AD1E1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226EC7" w:rsidRPr="004F5042" w:rsidRDefault="001E7302">
      <w:pPr>
        <w:spacing w:after="0" w:line="240" w:lineRule="exact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4F5042">
        <w:rPr>
          <w:rFonts w:ascii="Times New Roman" w:hAnsi="Times New Roman" w:cs="Times New Roman"/>
          <w:sz w:val="28"/>
        </w:rPr>
        <w:t>Визируют:</w:t>
      </w:r>
    </w:p>
    <w:p w:rsidR="00226EC7" w:rsidRPr="004F5042" w:rsidRDefault="00226EC7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Pr="004F5042" w:rsidRDefault="00226EC7">
      <w:pPr>
        <w:spacing w:after="0" w:line="240" w:lineRule="exact"/>
        <w:ind w:left="-1418" w:right="127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Pr="004F5042" w:rsidRDefault="00226EC7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Pr="004F5042" w:rsidRDefault="001E7302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F5042"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:rsidR="00226EC7" w:rsidRPr="004F5042" w:rsidRDefault="001E7302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F504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7C433C" w:rsidRPr="004F50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504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226EC7" w:rsidRPr="004F5042" w:rsidRDefault="001E7302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F504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5042">
        <w:rPr>
          <w:rFonts w:ascii="Times New Roman" w:hAnsi="Times New Roman" w:cs="Times New Roman"/>
          <w:sz w:val="28"/>
          <w:szCs w:val="28"/>
        </w:rPr>
        <w:tab/>
      </w:r>
      <w:r w:rsidRPr="004F5042">
        <w:rPr>
          <w:rFonts w:ascii="Times New Roman" w:hAnsi="Times New Roman" w:cs="Times New Roman"/>
          <w:sz w:val="28"/>
          <w:szCs w:val="28"/>
        </w:rPr>
        <w:tab/>
      </w:r>
      <w:r w:rsidRPr="004F5042">
        <w:rPr>
          <w:rFonts w:ascii="Times New Roman" w:hAnsi="Times New Roman" w:cs="Times New Roman"/>
          <w:sz w:val="28"/>
          <w:szCs w:val="28"/>
        </w:rPr>
        <w:tab/>
      </w:r>
      <w:r w:rsidRPr="004F5042">
        <w:rPr>
          <w:rFonts w:ascii="Times New Roman" w:hAnsi="Times New Roman" w:cs="Times New Roman"/>
          <w:sz w:val="28"/>
          <w:szCs w:val="28"/>
        </w:rPr>
        <w:tab/>
      </w:r>
      <w:r w:rsidRPr="004F5042">
        <w:rPr>
          <w:rFonts w:ascii="Times New Roman" w:hAnsi="Times New Roman" w:cs="Times New Roman"/>
          <w:sz w:val="28"/>
          <w:szCs w:val="28"/>
        </w:rPr>
        <w:tab/>
      </w:r>
      <w:r w:rsidRPr="004F5042">
        <w:rPr>
          <w:rFonts w:ascii="Times New Roman" w:hAnsi="Times New Roman" w:cs="Times New Roman"/>
          <w:sz w:val="28"/>
          <w:szCs w:val="28"/>
        </w:rPr>
        <w:tab/>
      </w:r>
      <w:r w:rsidRPr="004F5042">
        <w:rPr>
          <w:rFonts w:ascii="Times New Roman" w:hAnsi="Times New Roman" w:cs="Times New Roman"/>
          <w:sz w:val="28"/>
          <w:szCs w:val="28"/>
        </w:rPr>
        <w:tab/>
      </w:r>
      <w:r w:rsidRPr="004F50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5042">
        <w:rPr>
          <w:rFonts w:ascii="Times New Roman" w:hAnsi="Times New Roman" w:cs="Times New Roman"/>
          <w:sz w:val="28"/>
          <w:szCs w:val="28"/>
        </w:rPr>
        <w:t>О.А.Нехаенко</w:t>
      </w:r>
      <w:proofErr w:type="spellEnd"/>
    </w:p>
    <w:p w:rsidR="00226EC7" w:rsidRPr="004F5042" w:rsidRDefault="00226EC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Pr="004F5042" w:rsidRDefault="00226EC7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EC7" w:rsidRPr="004F5042" w:rsidRDefault="001E7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42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4F504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4F5042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 - </w:t>
      </w:r>
    </w:p>
    <w:p w:rsidR="00226EC7" w:rsidRPr="004F5042" w:rsidRDefault="001E7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42">
        <w:rPr>
          <w:rFonts w:ascii="Times New Roman" w:eastAsia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226EC7" w:rsidRPr="004F5042" w:rsidRDefault="001E7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42"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226EC7" w:rsidRPr="004F5042" w:rsidRDefault="001E7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4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4F5042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proofErr w:type="gramEnd"/>
      <w:r w:rsidRPr="004F5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33C" w:rsidRPr="004F5042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226EC7" w:rsidRPr="004F5042" w:rsidRDefault="001E7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42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4F5042">
        <w:rPr>
          <w:rFonts w:ascii="Times New Roman" w:eastAsia="Times New Roman" w:hAnsi="Times New Roman" w:cs="Times New Roman"/>
          <w:sz w:val="28"/>
          <w:szCs w:val="28"/>
        </w:rPr>
        <w:tab/>
      </w:r>
      <w:r w:rsidRPr="004F5042">
        <w:rPr>
          <w:rFonts w:ascii="Times New Roman" w:eastAsia="Times New Roman" w:hAnsi="Times New Roman" w:cs="Times New Roman"/>
          <w:sz w:val="28"/>
          <w:szCs w:val="28"/>
        </w:rPr>
        <w:tab/>
      </w:r>
      <w:r w:rsidRPr="004F5042">
        <w:rPr>
          <w:rFonts w:ascii="Times New Roman" w:eastAsia="Times New Roman" w:hAnsi="Times New Roman" w:cs="Times New Roman"/>
          <w:sz w:val="28"/>
          <w:szCs w:val="28"/>
        </w:rPr>
        <w:tab/>
      </w:r>
      <w:r w:rsidRPr="004F5042">
        <w:rPr>
          <w:rFonts w:ascii="Times New Roman" w:eastAsia="Times New Roman" w:hAnsi="Times New Roman" w:cs="Times New Roman"/>
          <w:sz w:val="28"/>
          <w:szCs w:val="28"/>
        </w:rPr>
        <w:tab/>
      </w:r>
      <w:r w:rsidRPr="004F5042">
        <w:rPr>
          <w:rFonts w:ascii="Times New Roman" w:eastAsia="Times New Roman" w:hAnsi="Times New Roman" w:cs="Times New Roman"/>
          <w:sz w:val="28"/>
          <w:szCs w:val="28"/>
        </w:rPr>
        <w:tab/>
      </w:r>
      <w:r w:rsidRPr="004F5042">
        <w:rPr>
          <w:rFonts w:ascii="Times New Roman" w:eastAsia="Times New Roman" w:hAnsi="Times New Roman" w:cs="Times New Roman"/>
          <w:sz w:val="28"/>
          <w:szCs w:val="28"/>
        </w:rPr>
        <w:tab/>
      </w:r>
      <w:r w:rsidRPr="004F504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F5042">
        <w:rPr>
          <w:rFonts w:ascii="Times New Roman" w:eastAsia="Times New Roman" w:hAnsi="Times New Roman" w:cs="Times New Roman"/>
          <w:sz w:val="28"/>
          <w:szCs w:val="28"/>
        </w:rPr>
        <w:t>С.Н.Кулькина</w:t>
      </w:r>
      <w:proofErr w:type="spellEnd"/>
    </w:p>
    <w:p w:rsidR="00226EC7" w:rsidRPr="004F5042" w:rsidRDefault="00226EC7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EC7" w:rsidRPr="004F5042" w:rsidRDefault="00226EC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</w:p>
    <w:p w:rsidR="00226EC7" w:rsidRPr="004F5042" w:rsidRDefault="001E7302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F5042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226EC7" w:rsidRPr="004F5042" w:rsidRDefault="001E7302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F504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7C433C" w:rsidRPr="004F50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F5042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226EC7" w:rsidRPr="004F5042" w:rsidRDefault="001E7302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F504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5042">
        <w:rPr>
          <w:rFonts w:ascii="Times New Roman" w:hAnsi="Times New Roman" w:cs="Times New Roman"/>
          <w:sz w:val="28"/>
          <w:szCs w:val="28"/>
        </w:rPr>
        <w:tab/>
      </w:r>
      <w:r w:rsidRPr="004F5042">
        <w:rPr>
          <w:rFonts w:ascii="Times New Roman" w:hAnsi="Times New Roman" w:cs="Times New Roman"/>
          <w:sz w:val="28"/>
          <w:szCs w:val="28"/>
        </w:rPr>
        <w:tab/>
      </w:r>
      <w:r w:rsidRPr="004F5042">
        <w:rPr>
          <w:rFonts w:ascii="Times New Roman" w:hAnsi="Times New Roman" w:cs="Times New Roman"/>
          <w:sz w:val="28"/>
          <w:szCs w:val="28"/>
        </w:rPr>
        <w:tab/>
      </w:r>
      <w:r w:rsidRPr="004F5042">
        <w:rPr>
          <w:rFonts w:ascii="Times New Roman" w:hAnsi="Times New Roman" w:cs="Times New Roman"/>
          <w:sz w:val="28"/>
          <w:szCs w:val="28"/>
        </w:rPr>
        <w:tab/>
      </w:r>
      <w:r w:rsidRPr="004F5042">
        <w:rPr>
          <w:rFonts w:ascii="Times New Roman" w:hAnsi="Times New Roman" w:cs="Times New Roman"/>
          <w:sz w:val="28"/>
          <w:szCs w:val="28"/>
        </w:rPr>
        <w:tab/>
      </w:r>
      <w:r w:rsidRPr="004F5042">
        <w:rPr>
          <w:rFonts w:ascii="Times New Roman" w:hAnsi="Times New Roman" w:cs="Times New Roman"/>
          <w:sz w:val="28"/>
          <w:szCs w:val="28"/>
        </w:rPr>
        <w:tab/>
      </w:r>
      <w:r w:rsidR="004211F4" w:rsidRPr="004F504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4F5042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226EC7" w:rsidRPr="004F5042" w:rsidRDefault="00226EC7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Pr="004F5042" w:rsidRDefault="00226EC7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Pr="004F5042" w:rsidRDefault="00226EC7" w:rsidP="009B3342">
      <w:pPr>
        <w:tabs>
          <w:tab w:val="left" w:pos="851"/>
        </w:tabs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Pr="004F5042" w:rsidRDefault="00226EC7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5D3C71" w:rsidRPr="004F5042" w:rsidRDefault="001E7302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  <w:r w:rsidRPr="004F5042">
        <w:rPr>
          <w:rFonts w:ascii="Times New Roman" w:hAnsi="Times New Roman" w:cs="Times New Roman"/>
          <w:sz w:val="28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</w:t>
      </w:r>
      <w:r w:rsidR="007C433C" w:rsidRPr="004F50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F5042">
        <w:rPr>
          <w:rFonts w:ascii="Times New Roman" w:hAnsi="Times New Roman" w:cs="Times New Roman"/>
          <w:sz w:val="28"/>
        </w:rPr>
        <w:t>округа Ставропольского края</w:t>
      </w:r>
      <w:r w:rsidRPr="004F5042">
        <w:rPr>
          <w:rFonts w:ascii="Times New Roman" w:hAnsi="Times New Roman" w:cs="Times New Roman"/>
          <w:sz w:val="28"/>
        </w:rPr>
        <w:tab/>
      </w:r>
      <w:r w:rsidRPr="004F5042">
        <w:rPr>
          <w:rFonts w:ascii="Times New Roman" w:hAnsi="Times New Roman" w:cs="Times New Roman"/>
          <w:sz w:val="28"/>
        </w:rPr>
        <w:tab/>
      </w:r>
      <w:r w:rsidRPr="004F5042">
        <w:rPr>
          <w:rFonts w:ascii="Times New Roman" w:hAnsi="Times New Roman" w:cs="Times New Roman"/>
          <w:sz w:val="28"/>
        </w:rPr>
        <w:tab/>
      </w:r>
      <w:r w:rsidRPr="004F5042">
        <w:rPr>
          <w:rFonts w:ascii="Times New Roman" w:hAnsi="Times New Roman" w:cs="Times New Roman"/>
          <w:sz w:val="28"/>
        </w:rPr>
        <w:tab/>
      </w:r>
      <w:r w:rsidRPr="004F5042">
        <w:rPr>
          <w:rFonts w:ascii="Times New Roman" w:hAnsi="Times New Roman" w:cs="Times New Roman"/>
          <w:sz w:val="28"/>
        </w:rPr>
        <w:tab/>
      </w:r>
      <w:r w:rsidRPr="004F5042">
        <w:rPr>
          <w:rFonts w:ascii="Times New Roman" w:hAnsi="Times New Roman" w:cs="Times New Roman"/>
          <w:sz w:val="28"/>
        </w:rPr>
        <w:tab/>
      </w:r>
      <w:r w:rsidRPr="004F5042">
        <w:rPr>
          <w:rFonts w:ascii="Times New Roman" w:hAnsi="Times New Roman" w:cs="Times New Roman"/>
          <w:sz w:val="28"/>
        </w:rPr>
        <w:tab/>
      </w:r>
    </w:p>
    <w:p w:rsidR="00B209C7" w:rsidRDefault="005D3C71" w:rsidP="002B36E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F504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</w:t>
      </w:r>
      <w:proofErr w:type="spellStart"/>
      <w:r w:rsidR="001E7302" w:rsidRPr="004F5042">
        <w:rPr>
          <w:rFonts w:ascii="Times New Roman" w:hAnsi="Times New Roman" w:cs="Times New Roman"/>
          <w:sz w:val="28"/>
        </w:rPr>
        <w:t>Л.П.Черскова</w:t>
      </w:r>
      <w:proofErr w:type="spellEnd"/>
      <w:r w:rsidR="00342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2B36E8" w:rsidRDefault="004804AE" w:rsidP="003427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B36E8" w:rsidRDefault="002B36E8" w:rsidP="003427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B36E8" w:rsidRDefault="002B36E8" w:rsidP="003427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3B49" w:rsidRPr="00A60147" w:rsidRDefault="004804AE" w:rsidP="002B36E8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2708">
        <w:rPr>
          <w:rFonts w:ascii="Times New Roman" w:hAnsi="Times New Roman" w:cs="Times New Roman"/>
          <w:sz w:val="28"/>
          <w:szCs w:val="28"/>
        </w:rPr>
        <w:t xml:space="preserve">  </w:t>
      </w:r>
      <w:r w:rsidR="00764959">
        <w:rPr>
          <w:rFonts w:ascii="Times New Roman" w:hAnsi="Times New Roman" w:cs="Times New Roman"/>
          <w:sz w:val="28"/>
          <w:szCs w:val="28"/>
        </w:rPr>
        <w:t>Утверждено</w:t>
      </w:r>
      <w:r w:rsidR="006E3B49" w:rsidRPr="00A60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708" w:rsidRDefault="005D5A75" w:rsidP="00342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6E3B49" w:rsidRPr="00A60147">
        <w:rPr>
          <w:rFonts w:ascii="Times New Roman" w:hAnsi="Times New Roman" w:cs="Times New Roman"/>
          <w:sz w:val="28"/>
          <w:szCs w:val="28"/>
        </w:rPr>
        <w:t>постановлени</w:t>
      </w:r>
      <w:r w:rsidR="00764959">
        <w:rPr>
          <w:rFonts w:ascii="Times New Roman" w:hAnsi="Times New Roman" w:cs="Times New Roman"/>
          <w:sz w:val="28"/>
          <w:szCs w:val="28"/>
        </w:rPr>
        <w:t>ем</w:t>
      </w:r>
      <w:r w:rsidR="00342708">
        <w:rPr>
          <w:rFonts w:ascii="Times New Roman" w:hAnsi="Times New Roman" w:cs="Times New Roman"/>
          <w:sz w:val="28"/>
          <w:szCs w:val="28"/>
        </w:rPr>
        <w:t xml:space="preserve">   админис</w:t>
      </w:r>
      <w:r w:rsidR="006E3B49" w:rsidRPr="00A60147">
        <w:rPr>
          <w:rFonts w:ascii="Times New Roman" w:hAnsi="Times New Roman" w:cs="Times New Roman"/>
          <w:sz w:val="28"/>
          <w:szCs w:val="28"/>
        </w:rPr>
        <w:t xml:space="preserve">трации </w:t>
      </w:r>
    </w:p>
    <w:p w:rsidR="006E3B49" w:rsidRPr="00A60147" w:rsidRDefault="00342708" w:rsidP="00342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E3B49" w:rsidRPr="00A60147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B49">
        <w:rPr>
          <w:rFonts w:ascii="Times New Roman" w:hAnsi="Times New Roman" w:cs="Times New Roman"/>
          <w:sz w:val="28"/>
          <w:szCs w:val="28"/>
        </w:rPr>
        <w:t>муниципального</w:t>
      </w:r>
      <w:r w:rsidR="006E3B49" w:rsidRPr="00A6014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E3B49" w:rsidRPr="00A60147" w:rsidRDefault="00342708" w:rsidP="00342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B36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B49" w:rsidRPr="00A6014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E3B49" w:rsidRPr="00A60147" w:rsidRDefault="006E3B49" w:rsidP="006E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B49" w:rsidRPr="00A60147" w:rsidRDefault="006E3B49" w:rsidP="00AD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  <w:r w:rsidRPr="00A60147">
        <w:rPr>
          <w:rFonts w:ascii="Times New Roman" w:hAnsi="Times New Roman" w:cs="Times New Roman"/>
          <w:sz w:val="28"/>
          <w:szCs w:val="28"/>
        </w:rPr>
        <w:t>ПОЛОЖЕНИЕ</w:t>
      </w:r>
    </w:p>
    <w:p w:rsidR="006E3B49" w:rsidRPr="00764959" w:rsidRDefault="00764959" w:rsidP="00764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9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</w:t>
      </w:r>
      <w:r w:rsidRPr="00764959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рабочей группе по профилактике нарушений трудовых прав работников в организациях и у индивидуальных предпринимателей, осуществляющих деятельность на территории Петровского муниципального округа  Ставропольского края</w:t>
      </w:r>
    </w:p>
    <w:p w:rsidR="00764959" w:rsidRDefault="00764959" w:rsidP="00AD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B49" w:rsidRPr="00A60147" w:rsidRDefault="006E3B49" w:rsidP="00AD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14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E3B49" w:rsidRPr="00A60147" w:rsidRDefault="006E3B49" w:rsidP="00AD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B49" w:rsidRPr="00567426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6E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B36E8">
        <w:rPr>
          <w:rFonts w:ascii="Times New Roman" w:hAnsi="Times New Roman" w:cs="Times New Roman"/>
          <w:sz w:val="28"/>
          <w:szCs w:val="28"/>
        </w:rPr>
        <w:t>Межведомственная рабочая группа</w:t>
      </w:r>
      <w:r w:rsidRPr="007649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4959" w:rsidRPr="00764959">
        <w:rPr>
          <w:rFonts w:ascii="Times New Roman" w:hAnsi="Times New Roman" w:cs="Times New Roman"/>
          <w:color w:val="000000" w:themeColor="text1"/>
          <w:sz w:val="28"/>
          <w:szCs w:val="28"/>
        </w:rPr>
        <w:t>по профилактике нарушений трудовых прав работников в организациях и у индивидуальных предпринимателей, осуществляющих деятельность на территории Петровского муниципального округа  Ставропольского края</w:t>
      </w:r>
      <w:r w:rsidR="00764959" w:rsidRPr="007649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4959">
        <w:rPr>
          <w:rFonts w:ascii="Times New Roman" w:hAnsi="Times New Roman" w:cs="Times New Roman"/>
          <w:sz w:val="28"/>
          <w:szCs w:val="28"/>
        </w:rPr>
        <w:t xml:space="preserve">(далее - рабочая группа), является координационным органом, созданным в целях обеспечения взаимодействия территориальных органов федеральных органов исполнительной власти, </w:t>
      </w:r>
      <w:r w:rsidR="00764959" w:rsidRPr="00764959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Pr="00764959">
        <w:rPr>
          <w:rFonts w:ascii="Times New Roman" w:hAnsi="Times New Roman" w:cs="Times New Roman"/>
          <w:sz w:val="28"/>
          <w:szCs w:val="28"/>
        </w:rPr>
        <w:t xml:space="preserve">органов Ставропольского края, отделов и органов администрации Петровского </w:t>
      </w:r>
      <w:r w:rsidR="00DF5C3F" w:rsidRPr="00764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6495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администрация </w:t>
      </w:r>
      <w:r w:rsidR="00DF5C3F" w:rsidRPr="0076495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4959">
        <w:rPr>
          <w:rFonts w:ascii="Times New Roman" w:hAnsi="Times New Roman" w:cs="Times New Roman"/>
          <w:sz w:val="28"/>
          <w:szCs w:val="28"/>
        </w:rPr>
        <w:t xml:space="preserve"> округа), </w:t>
      </w:r>
      <w:r w:rsidRPr="00567426">
        <w:rPr>
          <w:rFonts w:ascii="Times New Roman" w:hAnsi="Times New Roman" w:cs="Times New Roman"/>
          <w:sz w:val="28"/>
          <w:szCs w:val="28"/>
        </w:rPr>
        <w:t>организаций и</w:t>
      </w:r>
      <w:proofErr w:type="gramEnd"/>
      <w:r w:rsidRPr="00567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426">
        <w:rPr>
          <w:rFonts w:ascii="Times New Roman" w:hAnsi="Times New Roman" w:cs="Times New Roman"/>
          <w:sz w:val="28"/>
          <w:szCs w:val="28"/>
        </w:rPr>
        <w:t xml:space="preserve">других общественных объединений в целях оперативного решения вопросов восстановления нарушенных трудовых прав работников, в том числе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возраста, профилактики правонарушений в трудовой сфере, снижения неформальной занятости и легализации трудовых отношений в организациях, расположенных на территории Петровского </w:t>
      </w:r>
      <w:r w:rsidR="00DF5C3F" w:rsidRPr="005674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5674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  <w:proofErr w:type="gramEnd"/>
    </w:p>
    <w:p w:rsidR="006E3B49" w:rsidRPr="00567426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426">
        <w:rPr>
          <w:rFonts w:ascii="Times New Roman" w:hAnsi="Times New Roman" w:cs="Times New Roman"/>
          <w:sz w:val="28"/>
          <w:szCs w:val="28"/>
        </w:rPr>
        <w:t xml:space="preserve">1.2. Рабочая группа в своей деятельности руководствуется </w:t>
      </w:r>
      <w:hyperlink r:id="rId8" w:history="1">
        <w:r w:rsidRPr="0056742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6742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другими нормативными правовыми актами Российской Федерации, </w:t>
      </w:r>
      <w:hyperlink r:id="rId9" w:history="1">
        <w:r w:rsidRPr="0056742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67426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законами Ставропольского края, нормативными правовыми актами </w:t>
      </w:r>
      <w:r w:rsidR="007C433C" w:rsidRPr="005674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567426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6E3B49" w:rsidRPr="00567426" w:rsidRDefault="006E3B49" w:rsidP="00AD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B49" w:rsidRPr="00567426" w:rsidRDefault="006E3B49" w:rsidP="00AD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426">
        <w:rPr>
          <w:rFonts w:ascii="Times New Roman" w:hAnsi="Times New Roman" w:cs="Times New Roman"/>
          <w:sz w:val="28"/>
          <w:szCs w:val="28"/>
        </w:rPr>
        <w:t>2. Основные задачи и функции рабочей группы</w:t>
      </w:r>
    </w:p>
    <w:p w:rsidR="006E3B49" w:rsidRPr="00764959" w:rsidRDefault="006E3B49" w:rsidP="00AD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2.1. Основными задачами и функциями рабочей группы являются: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 xml:space="preserve">обеспечение прав работников организаций, расположенных на территории </w:t>
      </w:r>
      <w:r w:rsidR="00DF5C3F" w:rsidRPr="002114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4C9">
        <w:rPr>
          <w:rFonts w:ascii="Times New Roman" w:hAnsi="Times New Roman" w:cs="Times New Roman"/>
          <w:sz w:val="28"/>
          <w:szCs w:val="28"/>
        </w:rPr>
        <w:t xml:space="preserve"> округа (далее - хозяйствующие субъекты), на своевременную и в полном объеме выплату заработной платы;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разработка и осуществление организационных и иных мер, направленных на выявление неформальной занятости и причин ее возникновения;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lastRenderedPageBreak/>
        <w:t>оперативное взаимодействие с надзорными, контрольными, правоохранительными органами, направленное на своевременную и полную выплату заработной платы работниками организаций, снижению неформальной занятости;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выявление официально неучтенных работников, а также физических лиц, неофициально занимающихся предпринимательской деятельностью;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принятие мер, направленных на побуждение к регистрации официально неучтенных работников, а также к постановке на учет физических лиц, неофициально занимающихся предпринимательской деятельностью;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 xml:space="preserve">обеспечение соблюдения предусмотренного трудовым законодательством запрета на ограничение трудовых прав и свобод граждан в зависимости от возраста, а также реализация мер, направленных на сохранение и развитие занятости граждан </w:t>
      </w:r>
      <w:proofErr w:type="spellStart"/>
      <w:r w:rsidRPr="002114C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2114C9"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своевременное принятие мер по ликвидации задолженности по платежам в бюджеты всех уровней и в государственные внебюджетные фонды со стороны хозяйствующих субъектов;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подготовка и выработка рекомендаций по оздоровлению финансового положения, погашению задолженности, созданию условий для легализации доходов, соблюдения законодательства Российской Федерации хозяйствующими субъектами.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3. Права рабочей группы</w:t>
      </w:r>
    </w:p>
    <w:p w:rsidR="006E3B49" w:rsidRPr="00764959" w:rsidRDefault="006E3B49" w:rsidP="00AD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3.1. Рабочая группа для решения возложенных на нее задач и исполнения установленных функций имеет право: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от органов государственной власти, отделов и органов администрации </w:t>
      </w:r>
      <w:r w:rsidR="007C433C" w:rsidRPr="002114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4C9">
        <w:rPr>
          <w:rFonts w:ascii="Times New Roman" w:hAnsi="Times New Roman" w:cs="Times New Roman"/>
          <w:sz w:val="28"/>
          <w:szCs w:val="28"/>
        </w:rPr>
        <w:t xml:space="preserve"> округа, хозяйствующих субъектов и граждан информацию и документы, необходимые для работы рабочей группы;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 xml:space="preserve">привлекать в установленном порядке к работе рабочей группы представителей органов государственной власти, отделов и органов администрации </w:t>
      </w:r>
      <w:r w:rsidR="007C433C" w:rsidRPr="002114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4C9">
        <w:rPr>
          <w:rFonts w:ascii="Times New Roman" w:hAnsi="Times New Roman" w:cs="Times New Roman"/>
          <w:sz w:val="28"/>
          <w:szCs w:val="28"/>
        </w:rPr>
        <w:t xml:space="preserve"> округа, общественных организаций, юридических и физических лиц;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 xml:space="preserve">приглашать в установленном порядке на заседания рабочей группы и заслушивать представителей органов государственной власти, отделов и органов администрации </w:t>
      </w:r>
      <w:r w:rsidR="00DF5C3F" w:rsidRPr="002114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4C9">
        <w:rPr>
          <w:rFonts w:ascii="Times New Roman" w:hAnsi="Times New Roman" w:cs="Times New Roman"/>
          <w:sz w:val="28"/>
          <w:szCs w:val="28"/>
        </w:rPr>
        <w:t xml:space="preserve"> округа, независимых экспертов, иных заинтересованных органов и организаций, юридических и физических лиц по вопросам, рассматриваемым на заседаниях рабочей группы либо относящимся к компетенции рабочей группы;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заслушивать руководителей хозяйствующих субъектов по вопросам, касающимся выполнения решений рабочей группы.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4. Порядок формирования и деятельность рабочей группы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 xml:space="preserve">4.1. Состав рабочей группы утверждается </w:t>
      </w:r>
      <w:r w:rsidR="009434E6" w:rsidRPr="002114C9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Pr="002114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5C3F" w:rsidRPr="002114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4C9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2B36E8" w:rsidRPr="002B36E8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proofErr w:type="gramStart"/>
      <w:r w:rsidRPr="002114C9">
        <w:rPr>
          <w:rFonts w:ascii="Times New Roman" w:hAnsi="Times New Roman" w:cs="Times New Roman"/>
          <w:sz w:val="28"/>
          <w:szCs w:val="28"/>
        </w:rPr>
        <w:t xml:space="preserve">Рабочая группа формируется из представителей отделов и органов администрации </w:t>
      </w:r>
      <w:r w:rsidR="00DF5C3F" w:rsidRPr="002114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4C9">
        <w:rPr>
          <w:rFonts w:ascii="Times New Roman" w:hAnsi="Times New Roman" w:cs="Times New Roman"/>
          <w:sz w:val="28"/>
          <w:szCs w:val="28"/>
        </w:rPr>
        <w:t xml:space="preserve"> округа, Межрайонной инспекции Федеральной налоговой службы России N </w:t>
      </w:r>
      <w:r w:rsidR="004F060D" w:rsidRPr="002114C9">
        <w:rPr>
          <w:rFonts w:ascii="Times New Roman" w:hAnsi="Times New Roman" w:cs="Times New Roman"/>
          <w:sz w:val="28"/>
          <w:szCs w:val="28"/>
        </w:rPr>
        <w:t>5</w:t>
      </w:r>
      <w:r w:rsidRPr="002114C9">
        <w:rPr>
          <w:rFonts w:ascii="Times New Roman" w:hAnsi="Times New Roman" w:cs="Times New Roman"/>
          <w:sz w:val="28"/>
          <w:szCs w:val="28"/>
        </w:rPr>
        <w:t xml:space="preserve"> по Ставропольскому краю, </w:t>
      </w:r>
      <w:r w:rsidR="004F060D" w:rsidRPr="002114C9">
        <w:rPr>
          <w:rFonts w:ascii="Times New Roman" w:hAnsi="Times New Roman" w:cs="Times New Roman"/>
          <w:sz w:val="28"/>
          <w:szCs w:val="28"/>
        </w:rPr>
        <w:t xml:space="preserve">Межрайонной ИФНС N 14 по Ставропольскому краю, </w:t>
      </w:r>
      <w:r w:rsidRPr="002114C9">
        <w:rPr>
          <w:rFonts w:ascii="Times New Roman" w:hAnsi="Times New Roman" w:cs="Times New Roman"/>
          <w:sz w:val="28"/>
          <w:szCs w:val="28"/>
        </w:rPr>
        <w:t xml:space="preserve">Отдела Министерства внутренних дел России </w:t>
      </w:r>
      <w:r w:rsidR="00415AF5" w:rsidRPr="002114C9">
        <w:rPr>
          <w:rFonts w:ascii="Times New Roman" w:hAnsi="Times New Roman" w:cs="Times New Roman"/>
          <w:sz w:val="28"/>
          <w:szCs w:val="28"/>
        </w:rPr>
        <w:t>«</w:t>
      </w:r>
      <w:r w:rsidRPr="002114C9">
        <w:rPr>
          <w:rFonts w:ascii="Times New Roman" w:hAnsi="Times New Roman" w:cs="Times New Roman"/>
          <w:sz w:val="28"/>
          <w:szCs w:val="28"/>
        </w:rPr>
        <w:t>Петровск</w:t>
      </w:r>
      <w:r w:rsidR="00415AF5" w:rsidRPr="002114C9">
        <w:rPr>
          <w:rFonts w:ascii="Times New Roman" w:hAnsi="Times New Roman" w:cs="Times New Roman"/>
          <w:sz w:val="28"/>
          <w:szCs w:val="28"/>
        </w:rPr>
        <w:t>ий»</w:t>
      </w:r>
      <w:r w:rsidRPr="002114C9">
        <w:rPr>
          <w:rFonts w:ascii="Times New Roman" w:hAnsi="Times New Roman" w:cs="Times New Roman"/>
          <w:sz w:val="28"/>
          <w:szCs w:val="28"/>
        </w:rPr>
        <w:t xml:space="preserve">, </w:t>
      </w:r>
      <w:r w:rsidR="004F060D" w:rsidRPr="002114C9">
        <w:rPr>
          <w:rFonts w:ascii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Ставропольскому краю, </w:t>
      </w:r>
      <w:r w:rsidR="00415AF5" w:rsidRPr="002114C9">
        <w:rPr>
          <w:rFonts w:ascii="Times New Roman" w:hAnsi="Times New Roman" w:cs="Times New Roman"/>
          <w:sz w:val="28"/>
          <w:szCs w:val="28"/>
        </w:rPr>
        <w:t>Петровского районного отделения главного управления Федеральной службы судебных приставов России по Ставропольскому краю</w:t>
      </w:r>
      <w:r w:rsidRPr="002114C9">
        <w:rPr>
          <w:rFonts w:ascii="Times New Roman" w:hAnsi="Times New Roman" w:cs="Times New Roman"/>
          <w:sz w:val="28"/>
          <w:szCs w:val="28"/>
        </w:rPr>
        <w:t>,</w:t>
      </w:r>
      <w:r w:rsidRPr="007649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5AF5" w:rsidRPr="002B36E8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  <w:r w:rsidR="00415AF5" w:rsidRPr="002B36E8">
        <w:rPr>
          <w:rFonts w:ascii="Times New Roman" w:hAnsi="Times New Roman" w:cs="Times New Roman"/>
          <w:sz w:val="28"/>
          <w:szCs w:val="28"/>
        </w:rPr>
        <w:t xml:space="preserve"> центра </w:t>
      </w:r>
      <w:proofErr w:type="gramStart"/>
      <w:r w:rsidR="00415AF5" w:rsidRPr="002B36E8">
        <w:rPr>
          <w:rFonts w:ascii="Times New Roman" w:hAnsi="Times New Roman" w:cs="Times New Roman"/>
          <w:sz w:val="28"/>
          <w:szCs w:val="28"/>
        </w:rPr>
        <w:t xml:space="preserve">занятости населения Петровского муниципального округа государственного </w:t>
      </w:r>
      <w:r w:rsidR="002B36E8" w:rsidRPr="002B36E8">
        <w:rPr>
          <w:rFonts w:ascii="Times New Roman" w:hAnsi="Times New Roman" w:cs="Times New Roman"/>
          <w:sz w:val="28"/>
          <w:szCs w:val="28"/>
        </w:rPr>
        <w:t>казенного учреждения службы  занятости населения Ставропольского</w:t>
      </w:r>
      <w:proofErr w:type="gramEnd"/>
      <w:r w:rsidR="002B36E8" w:rsidRPr="002B36E8">
        <w:rPr>
          <w:rFonts w:ascii="Times New Roman" w:hAnsi="Times New Roman" w:cs="Times New Roman"/>
          <w:sz w:val="28"/>
          <w:szCs w:val="28"/>
        </w:rPr>
        <w:t xml:space="preserve"> края  «Краевой кадровый центр».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4.3. Рабочая группа состоит из руководителя рабочей группы, заместителей руководителя рабочей группы, секретаря рабочей группы и членов рабочей группы.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4.4. Руководитель рабочей группы: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рабочей группы;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- председательствует на заседаниях рабочей группы;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- планирует работу рабочей группы;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- утверждает повестку дня заседания рабочей группы.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4.5. В случае временного отсутствия руководителя рабочей группы его функции осуществляет один из заместителей руководителя рабочей группы.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4.6. Секретарь рабочей группы: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осуществляет организационно-технические мероприятия по подготовке и проведению заседаний рабочей группы;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оформляет протоколы и решения рабочей группы.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4.7. Рабочая группа осуществляет свою деятельность путем проведения заседаний.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не менее половины ее членов.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Присутствие на заседании рабочей группы ее членов обязательно. В случае отсутствия члена рабочей группы он вправе изложить свое мнение по рассматриваемым вопросам в письменной форме, которое доводится до сведения членов рабочей группы и отражается в протоколе заседания рабочей группы.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4.8. Решение рабочей группы считается принятым, если за него проголосовало более половины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4.9. Решение рабочей группы оформляется протоколом, который подписывается председательствующим на заседании рабочей группы и секретарем рабочей группы.</w:t>
      </w:r>
    </w:p>
    <w:p w:rsidR="00B624BA" w:rsidRDefault="00B624BA" w:rsidP="00AD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B49" w:rsidRPr="002114C9" w:rsidRDefault="006E3B49" w:rsidP="004F504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6E3B49" w:rsidRPr="002114C9" w:rsidRDefault="006E3B49" w:rsidP="004F504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4F060D" w:rsidRPr="002114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4C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42708" w:rsidRPr="002114C9" w:rsidRDefault="006E3B49" w:rsidP="004F504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F060D" w:rsidRPr="002114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4F060D" w:rsidRPr="002114C9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  <w:r w:rsidR="004F060D" w:rsidRPr="002114C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42708" w:rsidRPr="002114C9" w:rsidSect="002B36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7" w:bottom="907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4C9" w:rsidRDefault="002114C9" w:rsidP="007A3169">
      <w:pPr>
        <w:spacing w:after="0" w:line="240" w:lineRule="auto"/>
      </w:pPr>
      <w:r>
        <w:separator/>
      </w:r>
    </w:p>
  </w:endnote>
  <w:endnote w:type="continuationSeparator" w:id="1">
    <w:p w:rsidR="002114C9" w:rsidRDefault="002114C9" w:rsidP="007A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4C9" w:rsidRDefault="002114C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4C9" w:rsidRDefault="002114C9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4C9" w:rsidRDefault="002114C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4C9" w:rsidRDefault="002114C9" w:rsidP="007A3169">
      <w:pPr>
        <w:spacing w:after="0" w:line="240" w:lineRule="auto"/>
      </w:pPr>
      <w:r>
        <w:separator/>
      </w:r>
    </w:p>
  </w:footnote>
  <w:footnote w:type="continuationSeparator" w:id="1">
    <w:p w:rsidR="002114C9" w:rsidRDefault="002114C9" w:rsidP="007A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4C9" w:rsidRDefault="002114C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4C9" w:rsidRDefault="002114C9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4C9" w:rsidRDefault="002114C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05A"/>
    <w:multiLevelType w:val="hybridMultilevel"/>
    <w:tmpl w:val="E2AEB40E"/>
    <w:lvl w:ilvl="0" w:tplc="B59A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03677"/>
    <w:multiLevelType w:val="multilevel"/>
    <w:tmpl w:val="5DC23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6EC7"/>
    <w:rsid w:val="00084D32"/>
    <w:rsid w:val="00086ACF"/>
    <w:rsid w:val="000A6918"/>
    <w:rsid w:val="000A781C"/>
    <w:rsid w:val="000E3E00"/>
    <w:rsid w:val="001170D3"/>
    <w:rsid w:val="00124D7F"/>
    <w:rsid w:val="0019168F"/>
    <w:rsid w:val="001A3B11"/>
    <w:rsid w:val="001A5828"/>
    <w:rsid w:val="001D1137"/>
    <w:rsid w:val="001E7302"/>
    <w:rsid w:val="001F3646"/>
    <w:rsid w:val="002114C9"/>
    <w:rsid w:val="00226EC7"/>
    <w:rsid w:val="00240E8C"/>
    <w:rsid w:val="002570A1"/>
    <w:rsid w:val="002B36E8"/>
    <w:rsid w:val="002D71FC"/>
    <w:rsid w:val="00342708"/>
    <w:rsid w:val="003453AD"/>
    <w:rsid w:val="00373C3A"/>
    <w:rsid w:val="003C33A8"/>
    <w:rsid w:val="003E4732"/>
    <w:rsid w:val="003E6A55"/>
    <w:rsid w:val="003F4C24"/>
    <w:rsid w:val="00403211"/>
    <w:rsid w:val="00406F0C"/>
    <w:rsid w:val="00415AF5"/>
    <w:rsid w:val="004211F4"/>
    <w:rsid w:val="00460BDE"/>
    <w:rsid w:val="004804AE"/>
    <w:rsid w:val="0049639F"/>
    <w:rsid w:val="00497911"/>
    <w:rsid w:val="004C6B1F"/>
    <w:rsid w:val="004F060D"/>
    <w:rsid w:val="004F5042"/>
    <w:rsid w:val="00567426"/>
    <w:rsid w:val="00570BF9"/>
    <w:rsid w:val="005B7F44"/>
    <w:rsid w:val="005D3C71"/>
    <w:rsid w:val="005D5A75"/>
    <w:rsid w:val="005F3E90"/>
    <w:rsid w:val="00684978"/>
    <w:rsid w:val="006E3B49"/>
    <w:rsid w:val="00721807"/>
    <w:rsid w:val="00764959"/>
    <w:rsid w:val="007A3169"/>
    <w:rsid w:val="007C0B62"/>
    <w:rsid w:val="007C433C"/>
    <w:rsid w:val="008369C2"/>
    <w:rsid w:val="00862AC5"/>
    <w:rsid w:val="008E0DA5"/>
    <w:rsid w:val="008F1F42"/>
    <w:rsid w:val="009256F4"/>
    <w:rsid w:val="0093060D"/>
    <w:rsid w:val="009434E6"/>
    <w:rsid w:val="00990EB4"/>
    <w:rsid w:val="009B3342"/>
    <w:rsid w:val="009C64CA"/>
    <w:rsid w:val="009E22B8"/>
    <w:rsid w:val="00A120F1"/>
    <w:rsid w:val="00A129D8"/>
    <w:rsid w:val="00A15146"/>
    <w:rsid w:val="00A21BB6"/>
    <w:rsid w:val="00A64159"/>
    <w:rsid w:val="00AA0C0C"/>
    <w:rsid w:val="00AB62EA"/>
    <w:rsid w:val="00AD1B7C"/>
    <w:rsid w:val="00AD1E19"/>
    <w:rsid w:val="00AD31E7"/>
    <w:rsid w:val="00B051C7"/>
    <w:rsid w:val="00B17D68"/>
    <w:rsid w:val="00B209C7"/>
    <w:rsid w:val="00B34D43"/>
    <w:rsid w:val="00B3634C"/>
    <w:rsid w:val="00B519FF"/>
    <w:rsid w:val="00B624BA"/>
    <w:rsid w:val="00B91E82"/>
    <w:rsid w:val="00BA2C82"/>
    <w:rsid w:val="00BB5F4C"/>
    <w:rsid w:val="00BD0B76"/>
    <w:rsid w:val="00BE6AED"/>
    <w:rsid w:val="00C3170C"/>
    <w:rsid w:val="00C55D40"/>
    <w:rsid w:val="00C66BF0"/>
    <w:rsid w:val="00D13275"/>
    <w:rsid w:val="00D1340D"/>
    <w:rsid w:val="00DD6D73"/>
    <w:rsid w:val="00DF5C3F"/>
    <w:rsid w:val="00E54AE0"/>
    <w:rsid w:val="00E568CA"/>
    <w:rsid w:val="00E609DE"/>
    <w:rsid w:val="00EE4F9A"/>
    <w:rsid w:val="00F50B67"/>
    <w:rsid w:val="00F51ACB"/>
    <w:rsid w:val="00F57A95"/>
    <w:rsid w:val="00F7647B"/>
    <w:rsid w:val="00FE1C9C"/>
    <w:rsid w:val="00FE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6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226EC7"/>
    <w:pPr>
      <w:spacing w:after="140"/>
    </w:pPr>
  </w:style>
  <w:style w:type="paragraph" w:styleId="a7">
    <w:name w:val="List"/>
    <w:basedOn w:val="a6"/>
    <w:rsid w:val="00226EC7"/>
    <w:rPr>
      <w:rFonts w:cs="Droid Sans Devanagari"/>
    </w:rPr>
  </w:style>
  <w:style w:type="paragraph" w:customStyle="1" w:styleId="12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styleId="a9">
    <w:name w:val="No Spacing"/>
    <w:uiPriority w:val="1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Колонтитул"/>
    <w:basedOn w:val="a"/>
    <w:qFormat/>
    <w:rsid w:val="00226EC7"/>
  </w:style>
  <w:style w:type="paragraph" w:customStyle="1" w:styleId="13">
    <w:name w:val="Верх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header"/>
    <w:basedOn w:val="a"/>
    <w:link w:val="15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d"/>
    <w:uiPriority w:val="99"/>
    <w:semiHidden/>
    <w:rsid w:val="007A3169"/>
  </w:style>
  <w:style w:type="paragraph" w:styleId="ae">
    <w:name w:val="footer"/>
    <w:basedOn w:val="a"/>
    <w:link w:val="16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e"/>
    <w:uiPriority w:val="99"/>
    <w:semiHidden/>
    <w:rsid w:val="007A3169"/>
  </w:style>
  <w:style w:type="paragraph" w:customStyle="1" w:styleId="-1">
    <w:name w:val="Т-1"/>
    <w:aliases w:val="5"/>
    <w:basedOn w:val="a"/>
    <w:rsid w:val="001D1137"/>
    <w:pPr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7D7EAC29077ED666C88D4F3580FDBBF888E023531374F6A2C2C30DC8B1D38B31C02DC2AEEF078F37586748a0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7D7EAC29077ED666C8934223ECA3B1FD8BB92B594228A5AAC0CB5F9FB18FCE67C9269FE1AA529C35517B8259E40D52C345a8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3C1B-8DC3-45ED-A6BA-2B0F2598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6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dc:description/>
  <cp:lastModifiedBy>belaya</cp:lastModifiedBy>
  <cp:revision>69</cp:revision>
  <cp:lastPrinted>2023-12-21T07:42:00Z</cp:lastPrinted>
  <dcterms:created xsi:type="dcterms:W3CDTF">2021-12-09T07:51:00Z</dcterms:created>
  <dcterms:modified xsi:type="dcterms:W3CDTF">2024-02-01T11:09:00Z</dcterms:modified>
  <dc:language>ru-RU</dc:language>
</cp:coreProperties>
</file>