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54" w:rsidRPr="002F7E91" w:rsidRDefault="00073D54" w:rsidP="00073D54">
      <w:pPr>
        <w:pStyle w:val="a8"/>
        <w:jc w:val="center"/>
        <w:rPr>
          <w:rFonts w:ascii="Times New Roman" w:hAnsi="Times New Roman"/>
          <w:b/>
          <w:sz w:val="24"/>
          <w:szCs w:val="24"/>
        </w:rPr>
      </w:pPr>
      <w:r w:rsidRPr="002F7E91">
        <w:rPr>
          <w:rFonts w:ascii="Times New Roman" w:hAnsi="Times New Roman"/>
          <w:b/>
          <w:sz w:val="24"/>
          <w:szCs w:val="24"/>
        </w:rPr>
        <w:t>Мониторинг реализации</w:t>
      </w:r>
    </w:p>
    <w:p w:rsidR="00073D54" w:rsidRPr="002F7E91" w:rsidRDefault="00073D54" w:rsidP="00073D54">
      <w:pPr>
        <w:pStyle w:val="a8"/>
        <w:jc w:val="center"/>
        <w:rPr>
          <w:rFonts w:ascii="Times New Roman" w:hAnsi="Times New Roman"/>
          <w:b/>
          <w:sz w:val="24"/>
          <w:szCs w:val="24"/>
        </w:rPr>
      </w:pPr>
      <w:r w:rsidRPr="002F7E91">
        <w:rPr>
          <w:rFonts w:ascii="Times New Roman" w:hAnsi="Times New Roman"/>
          <w:b/>
          <w:sz w:val="24"/>
          <w:szCs w:val="24"/>
        </w:rPr>
        <w:t>подпрограммы «Противодействие коррупции в сфере деятельности органов местного самоуправления»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p>
    <w:p w:rsidR="00073D54" w:rsidRPr="002F7E91" w:rsidRDefault="00073D54" w:rsidP="00073D54">
      <w:pPr>
        <w:pStyle w:val="ConsPlusNormal"/>
        <w:ind w:firstLine="540"/>
        <w:jc w:val="both"/>
        <w:rPr>
          <w:szCs w:val="24"/>
        </w:rPr>
      </w:pPr>
    </w:p>
    <w:p w:rsidR="00073D54" w:rsidRPr="002F7E91" w:rsidRDefault="00073D54" w:rsidP="00073D54">
      <w:pPr>
        <w:pStyle w:val="ConsPlusNormal"/>
        <w:ind w:firstLine="540"/>
        <w:jc w:val="both"/>
        <w:rPr>
          <w:szCs w:val="24"/>
        </w:rPr>
      </w:pPr>
      <w:r w:rsidRPr="002F7E91">
        <w:rPr>
          <w:szCs w:val="24"/>
        </w:rPr>
        <w:t xml:space="preserve">отчетный период: </w:t>
      </w:r>
      <w:r w:rsidR="001B2E2A">
        <w:rPr>
          <w:szCs w:val="24"/>
          <w:u w:val="single"/>
        </w:rPr>
        <w:t>1 квартал 2020</w:t>
      </w:r>
      <w:r w:rsidRPr="002F7E91">
        <w:rPr>
          <w:szCs w:val="24"/>
          <w:u w:val="single"/>
        </w:rPr>
        <w:t xml:space="preserve"> года</w:t>
      </w:r>
      <w:r w:rsidRPr="002F7E91">
        <w:rPr>
          <w:szCs w:val="24"/>
        </w:rPr>
        <w:t>.</w:t>
      </w:r>
    </w:p>
    <w:p w:rsidR="00073D54" w:rsidRPr="002F7E91" w:rsidRDefault="00073D54" w:rsidP="00073D54">
      <w:pPr>
        <w:pStyle w:val="ConsPlusNormal"/>
        <w:ind w:firstLine="540"/>
        <w:jc w:val="both"/>
        <w:rPr>
          <w:szCs w:val="24"/>
        </w:rPr>
      </w:pPr>
      <w:r w:rsidRPr="002F7E91">
        <w:rPr>
          <w:szCs w:val="24"/>
        </w:rPr>
        <w:t xml:space="preserve">Ответственный исполнитель: </w:t>
      </w:r>
      <w:r w:rsidRPr="002F7E91">
        <w:rPr>
          <w:szCs w:val="24"/>
          <w:u w:val="single"/>
        </w:rPr>
        <w:t>отдел по организационно - кадровым вопросам и профилактике коррупционных правонарушений администрации Петровского городского округа Ставропольского края</w:t>
      </w:r>
      <w:r w:rsidRPr="002F7E91">
        <w:rPr>
          <w:szCs w:val="24"/>
        </w:rPr>
        <w:t>.</w:t>
      </w:r>
    </w:p>
    <w:p w:rsidR="00073D54" w:rsidRDefault="00073D54" w:rsidP="003C0EDC">
      <w:pPr>
        <w:pStyle w:val="ConsPlusNormal"/>
        <w:jc w:val="both"/>
        <w:rPr>
          <w:szCs w:val="24"/>
        </w:rPr>
      </w:pPr>
    </w:p>
    <w:p w:rsidR="000451AA" w:rsidRPr="002F7E91" w:rsidRDefault="000451AA" w:rsidP="003C0EDC">
      <w:pPr>
        <w:pStyle w:val="ConsPlusNormal"/>
        <w:jc w:val="both"/>
        <w:rPr>
          <w:szCs w:val="24"/>
        </w:rPr>
      </w:pPr>
    </w:p>
    <w:tbl>
      <w:tblPr>
        <w:tblpPr w:leftFromText="180" w:rightFromText="180" w:vertAnchor="text" w:tblpX="-222" w:tblpY="1"/>
        <w:tblOverlap w:val="never"/>
        <w:tblW w:w="148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629"/>
        <w:gridCol w:w="3402"/>
        <w:gridCol w:w="1843"/>
        <w:gridCol w:w="1701"/>
        <w:gridCol w:w="1559"/>
        <w:gridCol w:w="2268"/>
        <w:gridCol w:w="1701"/>
        <w:gridCol w:w="13"/>
        <w:gridCol w:w="1714"/>
      </w:tblGrid>
      <w:tr w:rsidR="00FE6882" w:rsidRPr="002F7E91" w:rsidTr="00563B74">
        <w:tc>
          <w:tcPr>
            <w:tcW w:w="629" w:type="dxa"/>
            <w:vMerge w:val="restart"/>
            <w:tcBorders>
              <w:top w:val="single" w:sz="4" w:space="0" w:color="auto"/>
              <w:bottom w:val="single" w:sz="4" w:space="0" w:color="auto"/>
            </w:tcBorders>
            <w:vAlign w:val="center"/>
          </w:tcPr>
          <w:p w:rsidR="00FE6882"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 xml:space="preserve">№ </w:t>
            </w:r>
            <w:proofErr w:type="spellStart"/>
            <w:proofErr w:type="gramStart"/>
            <w:r w:rsidRPr="002F7E91">
              <w:rPr>
                <w:rFonts w:eastAsia="Times New Roman"/>
                <w:sz w:val="24"/>
                <w:szCs w:val="24"/>
                <w:lang w:eastAsia="ru-RU"/>
              </w:rPr>
              <w:t>п</w:t>
            </w:r>
            <w:proofErr w:type="spellEnd"/>
            <w:proofErr w:type="gramEnd"/>
            <w:r w:rsidRPr="002F7E91">
              <w:rPr>
                <w:rFonts w:eastAsia="Times New Roman"/>
                <w:sz w:val="24"/>
                <w:szCs w:val="24"/>
                <w:lang w:eastAsia="ru-RU"/>
              </w:rPr>
              <w:t>/</w:t>
            </w:r>
            <w:proofErr w:type="spellStart"/>
            <w:r w:rsidRPr="002F7E91">
              <w:rPr>
                <w:rFonts w:eastAsia="Times New Roman"/>
                <w:sz w:val="24"/>
                <w:szCs w:val="24"/>
                <w:lang w:eastAsia="ru-RU"/>
              </w:rPr>
              <w:t>п</w:t>
            </w:r>
            <w:proofErr w:type="spellEnd"/>
          </w:p>
        </w:tc>
        <w:tc>
          <w:tcPr>
            <w:tcW w:w="3402" w:type="dxa"/>
            <w:vMerge w:val="restart"/>
            <w:tcBorders>
              <w:top w:val="single" w:sz="4" w:space="0" w:color="auto"/>
              <w:bottom w:val="single" w:sz="4" w:space="0" w:color="auto"/>
            </w:tcBorders>
            <w:vAlign w:val="center"/>
          </w:tcPr>
          <w:p w:rsidR="00FE6882"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Наименование основного мероприятия подпрограммы, мероприятия подпрограммы, контрольного события</w:t>
            </w:r>
          </w:p>
        </w:tc>
        <w:tc>
          <w:tcPr>
            <w:tcW w:w="1843" w:type="dxa"/>
            <w:vMerge w:val="restart"/>
            <w:tcBorders>
              <w:top w:val="single" w:sz="4" w:space="0" w:color="auto"/>
              <w:bottom w:val="single" w:sz="4" w:space="0" w:color="auto"/>
            </w:tcBorders>
            <w:vAlign w:val="center"/>
          </w:tcPr>
          <w:p w:rsidR="00FE6882"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План наступления контрольного события / факт наступления контрольного события</w:t>
            </w:r>
          </w:p>
        </w:tc>
        <w:tc>
          <w:tcPr>
            <w:tcW w:w="8956" w:type="dxa"/>
            <w:gridSpan w:val="6"/>
            <w:tcBorders>
              <w:top w:val="single" w:sz="4" w:space="0" w:color="auto"/>
              <w:bottom w:val="single" w:sz="4" w:space="0" w:color="auto"/>
            </w:tcBorders>
            <w:vAlign w:val="center"/>
          </w:tcPr>
          <w:p w:rsidR="003C0EDC"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Исполнение за счет всех источников финансового обеспечения Программы,</w:t>
            </w:r>
          </w:p>
          <w:p w:rsidR="00FE6882"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тыс. рублей</w:t>
            </w:r>
          </w:p>
        </w:tc>
      </w:tr>
      <w:tr w:rsidR="00FE6882" w:rsidRPr="002F7E91" w:rsidTr="00563B74">
        <w:trPr>
          <w:trHeight w:val="851"/>
        </w:trPr>
        <w:tc>
          <w:tcPr>
            <w:tcW w:w="629" w:type="dxa"/>
            <w:vMerge/>
            <w:tcBorders>
              <w:top w:val="single" w:sz="4" w:space="0" w:color="auto"/>
              <w:bottom w:val="single" w:sz="4" w:space="0" w:color="auto"/>
            </w:tcBorders>
          </w:tcPr>
          <w:p w:rsidR="00FE6882" w:rsidRPr="002F7E91" w:rsidRDefault="00FE6882" w:rsidP="003C0EDC">
            <w:pPr>
              <w:spacing w:after="0" w:line="240" w:lineRule="auto"/>
              <w:rPr>
                <w:rFonts w:eastAsia="Times New Roman"/>
                <w:sz w:val="24"/>
                <w:szCs w:val="24"/>
                <w:lang w:eastAsia="ru-RU"/>
              </w:rPr>
            </w:pPr>
          </w:p>
        </w:tc>
        <w:tc>
          <w:tcPr>
            <w:tcW w:w="3402" w:type="dxa"/>
            <w:vMerge/>
            <w:tcBorders>
              <w:top w:val="single" w:sz="4" w:space="0" w:color="auto"/>
              <w:bottom w:val="single" w:sz="4" w:space="0" w:color="auto"/>
            </w:tcBorders>
          </w:tcPr>
          <w:p w:rsidR="00FE6882" w:rsidRPr="002F7E91" w:rsidRDefault="00FE6882" w:rsidP="003C0EDC">
            <w:pPr>
              <w:spacing w:after="0" w:line="240" w:lineRule="auto"/>
              <w:rPr>
                <w:rFonts w:eastAsia="Times New Roman"/>
                <w:sz w:val="24"/>
                <w:szCs w:val="24"/>
                <w:lang w:eastAsia="ru-RU"/>
              </w:rPr>
            </w:pPr>
          </w:p>
        </w:tc>
        <w:tc>
          <w:tcPr>
            <w:tcW w:w="1843" w:type="dxa"/>
            <w:vMerge/>
            <w:tcBorders>
              <w:top w:val="single" w:sz="4" w:space="0" w:color="auto"/>
              <w:bottom w:val="single" w:sz="4" w:space="0" w:color="auto"/>
            </w:tcBorders>
          </w:tcPr>
          <w:p w:rsidR="00FE6882" w:rsidRPr="002F7E91" w:rsidRDefault="00FE6882" w:rsidP="003C0EDC">
            <w:pPr>
              <w:spacing w:after="0" w:line="240" w:lineRule="auto"/>
              <w:rPr>
                <w:rFonts w:eastAsia="Times New Roman"/>
                <w:sz w:val="24"/>
                <w:szCs w:val="24"/>
                <w:lang w:eastAsia="ru-RU"/>
              </w:rPr>
            </w:pPr>
          </w:p>
        </w:tc>
        <w:tc>
          <w:tcPr>
            <w:tcW w:w="1701" w:type="dxa"/>
            <w:tcBorders>
              <w:top w:val="single" w:sz="4" w:space="0" w:color="auto"/>
            </w:tcBorders>
            <w:vAlign w:val="center"/>
          </w:tcPr>
          <w:p w:rsidR="00FE6882"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Всего, в том числе:</w:t>
            </w:r>
          </w:p>
        </w:tc>
        <w:tc>
          <w:tcPr>
            <w:tcW w:w="1559" w:type="dxa"/>
            <w:tcBorders>
              <w:top w:val="single" w:sz="4" w:space="0" w:color="auto"/>
            </w:tcBorders>
            <w:vAlign w:val="center"/>
          </w:tcPr>
          <w:p w:rsidR="00FE6882"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районный бюджет</w:t>
            </w:r>
          </w:p>
        </w:tc>
        <w:tc>
          <w:tcPr>
            <w:tcW w:w="2268" w:type="dxa"/>
            <w:tcBorders>
              <w:top w:val="single" w:sz="4" w:space="0" w:color="auto"/>
            </w:tcBorders>
            <w:vAlign w:val="center"/>
          </w:tcPr>
          <w:p w:rsidR="00FE6882"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межбюджетные трансферты из краевого бюджета</w:t>
            </w:r>
          </w:p>
        </w:tc>
        <w:tc>
          <w:tcPr>
            <w:tcW w:w="1701" w:type="dxa"/>
            <w:tcBorders>
              <w:top w:val="single" w:sz="4" w:space="0" w:color="auto"/>
            </w:tcBorders>
            <w:vAlign w:val="center"/>
          </w:tcPr>
          <w:p w:rsidR="00FE6882" w:rsidRPr="002F7E91" w:rsidRDefault="00FE6882" w:rsidP="003C0EDC">
            <w:pPr>
              <w:pStyle w:val="ConsPlusNormal"/>
              <w:jc w:val="center"/>
              <w:rPr>
                <w:szCs w:val="24"/>
              </w:rPr>
            </w:pPr>
            <w:r w:rsidRPr="002F7E91">
              <w:rPr>
                <w:szCs w:val="24"/>
              </w:rPr>
              <w:t>Выпадающие доходы</w:t>
            </w:r>
          </w:p>
        </w:tc>
        <w:tc>
          <w:tcPr>
            <w:tcW w:w="1727" w:type="dxa"/>
            <w:gridSpan w:val="2"/>
            <w:tcBorders>
              <w:top w:val="single" w:sz="4" w:space="0" w:color="auto"/>
            </w:tcBorders>
          </w:tcPr>
          <w:p w:rsidR="00FE6882" w:rsidRPr="002F7E91" w:rsidRDefault="00FE6882" w:rsidP="003C0EDC">
            <w:pPr>
              <w:pStyle w:val="ConsPlusNormal"/>
              <w:jc w:val="center"/>
              <w:rPr>
                <w:szCs w:val="24"/>
              </w:rPr>
            </w:pPr>
            <w:r w:rsidRPr="002F7E91">
              <w:rPr>
                <w:szCs w:val="24"/>
              </w:rPr>
              <w:t>Внебюджетные средства (средства физических и юридических лиц)</w:t>
            </w:r>
          </w:p>
        </w:tc>
      </w:tr>
      <w:tr w:rsidR="00FE6882" w:rsidRPr="002F7E91" w:rsidTr="00563B74">
        <w:trPr>
          <w:trHeight w:val="28"/>
        </w:trPr>
        <w:tc>
          <w:tcPr>
            <w:tcW w:w="629" w:type="dxa"/>
            <w:tcBorders>
              <w:top w:val="single" w:sz="4" w:space="0" w:color="auto"/>
              <w:bottom w:val="single" w:sz="4" w:space="0" w:color="auto"/>
            </w:tcBorders>
            <w:vAlign w:val="center"/>
          </w:tcPr>
          <w:p w:rsidR="00FE6882"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1</w:t>
            </w:r>
          </w:p>
        </w:tc>
        <w:tc>
          <w:tcPr>
            <w:tcW w:w="3402" w:type="dxa"/>
            <w:tcBorders>
              <w:top w:val="single" w:sz="4" w:space="0" w:color="auto"/>
              <w:bottom w:val="single" w:sz="4" w:space="0" w:color="auto"/>
            </w:tcBorders>
            <w:vAlign w:val="center"/>
          </w:tcPr>
          <w:p w:rsidR="00FE6882"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2</w:t>
            </w:r>
          </w:p>
        </w:tc>
        <w:tc>
          <w:tcPr>
            <w:tcW w:w="1843" w:type="dxa"/>
            <w:tcBorders>
              <w:top w:val="single" w:sz="4" w:space="0" w:color="auto"/>
              <w:bottom w:val="single" w:sz="4" w:space="0" w:color="auto"/>
            </w:tcBorders>
            <w:vAlign w:val="center"/>
          </w:tcPr>
          <w:p w:rsidR="00FE6882"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3</w:t>
            </w:r>
          </w:p>
        </w:tc>
        <w:tc>
          <w:tcPr>
            <w:tcW w:w="1701" w:type="dxa"/>
            <w:tcBorders>
              <w:top w:val="single" w:sz="4" w:space="0" w:color="auto"/>
              <w:bottom w:val="single" w:sz="4" w:space="0" w:color="auto"/>
            </w:tcBorders>
            <w:vAlign w:val="center"/>
          </w:tcPr>
          <w:p w:rsidR="00FE6882"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4</w:t>
            </w:r>
          </w:p>
        </w:tc>
        <w:tc>
          <w:tcPr>
            <w:tcW w:w="1559" w:type="dxa"/>
            <w:tcBorders>
              <w:top w:val="single" w:sz="4" w:space="0" w:color="auto"/>
              <w:bottom w:val="single" w:sz="4" w:space="0" w:color="auto"/>
            </w:tcBorders>
            <w:vAlign w:val="center"/>
          </w:tcPr>
          <w:p w:rsidR="00FE6882"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5</w:t>
            </w:r>
          </w:p>
        </w:tc>
        <w:tc>
          <w:tcPr>
            <w:tcW w:w="2268" w:type="dxa"/>
            <w:tcBorders>
              <w:top w:val="single" w:sz="4" w:space="0" w:color="auto"/>
              <w:bottom w:val="single" w:sz="4" w:space="0" w:color="auto"/>
            </w:tcBorders>
            <w:vAlign w:val="center"/>
          </w:tcPr>
          <w:p w:rsidR="00FE6882" w:rsidRPr="002F7E91" w:rsidRDefault="00FE6882"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6</w:t>
            </w:r>
          </w:p>
        </w:tc>
        <w:tc>
          <w:tcPr>
            <w:tcW w:w="1701" w:type="dxa"/>
            <w:tcBorders>
              <w:top w:val="single" w:sz="4" w:space="0" w:color="auto"/>
              <w:bottom w:val="single" w:sz="4" w:space="0" w:color="auto"/>
            </w:tcBorders>
          </w:tcPr>
          <w:p w:rsidR="00FE6882" w:rsidRPr="002F7E91" w:rsidRDefault="00563B74"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7</w:t>
            </w:r>
          </w:p>
        </w:tc>
        <w:tc>
          <w:tcPr>
            <w:tcW w:w="1727" w:type="dxa"/>
            <w:gridSpan w:val="2"/>
            <w:tcBorders>
              <w:top w:val="single" w:sz="4" w:space="0" w:color="auto"/>
              <w:bottom w:val="single" w:sz="4" w:space="0" w:color="auto"/>
            </w:tcBorders>
          </w:tcPr>
          <w:p w:rsidR="00FE6882" w:rsidRPr="002F7E91" w:rsidRDefault="00563B74" w:rsidP="003C0EDC">
            <w:pPr>
              <w:widowControl w:val="0"/>
              <w:autoSpaceDE w:val="0"/>
              <w:autoSpaceDN w:val="0"/>
              <w:spacing w:after="0" w:line="240" w:lineRule="auto"/>
              <w:jc w:val="center"/>
              <w:rPr>
                <w:rFonts w:eastAsia="Times New Roman"/>
                <w:sz w:val="24"/>
                <w:szCs w:val="24"/>
                <w:lang w:eastAsia="ru-RU"/>
              </w:rPr>
            </w:pPr>
            <w:r w:rsidRPr="002F7E91">
              <w:rPr>
                <w:rFonts w:eastAsia="Times New Roman"/>
                <w:sz w:val="24"/>
                <w:szCs w:val="24"/>
                <w:lang w:eastAsia="ru-RU"/>
              </w:rPr>
              <w:t>8</w:t>
            </w:r>
          </w:p>
        </w:tc>
      </w:tr>
      <w:tr w:rsidR="00DF281F" w:rsidRPr="002F7E91" w:rsidTr="001B7130">
        <w:trPr>
          <w:trHeight w:val="28"/>
        </w:trPr>
        <w:tc>
          <w:tcPr>
            <w:tcW w:w="629" w:type="dxa"/>
            <w:tcBorders>
              <w:top w:val="single" w:sz="4" w:space="0" w:color="auto"/>
              <w:bottom w:val="single" w:sz="4" w:space="0" w:color="auto"/>
            </w:tcBorders>
            <w:vAlign w:val="center"/>
          </w:tcPr>
          <w:p w:rsidR="00DF281F" w:rsidRPr="002F7E91" w:rsidRDefault="00DF281F" w:rsidP="00DF281F">
            <w:pPr>
              <w:widowControl w:val="0"/>
              <w:tabs>
                <w:tab w:val="left" w:pos="142"/>
              </w:tabs>
              <w:autoSpaceDE w:val="0"/>
              <w:autoSpaceDN w:val="0"/>
              <w:spacing w:after="0" w:line="240" w:lineRule="auto"/>
              <w:rPr>
                <w:rFonts w:eastAsia="Times New Roman"/>
                <w:sz w:val="24"/>
                <w:szCs w:val="24"/>
                <w:lang w:eastAsia="ru-RU"/>
              </w:rPr>
            </w:pPr>
          </w:p>
        </w:tc>
        <w:tc>
          <w:tcPr>
            <w:tcW w:w="3402" w:type="dxa"/>
            <w:tcBorders>
              <w:top w:val="single" w:sz="4" w:space="0" w:color="auto"/>
              <w:bottom w:val="single" w:sz="4" w:space="0" w:color="auto"/>
            </w:tcBorders>
            <w:vAlign w:val="center"/>
          </w:tcPr>
          <w:p w:rsidR="00DF281F" w:rsidRPr="002F7E91" w:rsidRDefault="00DF281F" w:rsidP="00073D54">
            <w:pPr>
              <w:widowControl w:val="0"/>
              <w:autoSpaceDE w:val="0"/>
              <w:autoSpaceDN w:val="0"/>
              <w:spacing w:after="0" w:line="240" w:lineRule="auto"/>
              <w:jc w:val="center"/>
              <w:rPr>
                <w:rFonts w:eastAsia="Times New Roman"/>
                <w:b/>
                <w:sz w:val="24"/>
                <w:szCs w:val="24"/>
                <w:lang w:eastAsia="ru-RU"/>
              </w:rPr>
            </w:pPr>
            <w:r w:rsidRPr="002F7E91">
              <w:rPr>
                <w:rFonts w:eastAsia="Times New Roman"/>
                <w:b/>
                <w:sz w:val="24"/>
                <w:szCs w:val="24"/>
                <w:lang w:eastAsia="ru-RU"/>
              </w:rPr>
              <w:t>Муниципальная программа Петровского городского округа Ставропольского края «Межнациональные отношения, профилактика правонарушений, терроризма и поддержка казачества»</w:t>
            </w:r>
          </w:p>
        </w:tc>
        <w:tc>
          <w:tcPr>
            <w:tcW w:w="1843" w:type="dxa"/>
            <w:tcBorders>
              <w:top w:val="single" w:sz="4" w:space="0" w:color="auto"/>
              <w:bottom w:val="single" w:sz="4" w:space="0" w:color="auto"/>
            </w:tcBorders>
            <w:vAlign w:val="center"/>
          </w:tcPr>
          <w:p w:rsidR="00DF281F" w:rsidRPr="002F7E91" w:rsidRDefault="00DF281F" w:rsidP="00DF281F">
            <w:pPr>
              <w:widowControl w:val="0"/>
              <w:autoSpaceDE w:val="0"/>
              <w:autoSpaceDN w:val="0"/>
              <w:spacing w:after="0" w:line="240" w:lineRule="auto"/>
              <w:rPr>
                <w:rFonts w:eastAsia="Times New Roman"/>
                <w:sz w:val="24"/>
                <w:szCs w:val="24"/>
                <w:lang w:eastAsia="ru-RU"/>
              </w:rPr>
            </w:pPr>
          </w:p>
        </w:tc>
        <w:tc>
          <w:tcPr>
            <w:tcW w:w="1701" w:type="dxa"/>
            <w:tcBorders>
              <w:top w:val="single" w:sz="4" w:space="0" w:color="auto"/>
              <w:bottom w:val="single" w:sz="4" w:space="0" w:color="auto"/>
            </w:tcBorders>
          </w:tcPr>
          <w:p w:rsidR="00DF281F" w:rsidRPr="002F7E91" w:rsidRDefault="00DF281F" w:rsidP="00AA2FD4">
            <w:pPr>
              <w:pStyle w:val="ConsPlusNormal"/>
              <w:jc w:val="center"/>
              <w:rPr>
                <w:b/>
                <w:szCs w:val="24"/>
                <w:lang w:eastAsia="en-US"/>
              </w:rPr>
            </w:pPr>
          </w:p>
        </w:tc>
        <w:tc>
          <w:tcPr>
            <w:tcW w:w="1559" w:type="dxa"/>
            <w:tcBorders>
              <w:top w:val="single" w:sz="4" w:space="0" w:color="auto"/>
              <w:bottom w:val="single" w:sz="4" w:space="0" w:color="auto"/>
            </w:tcBorders>
          </w:tcPr>
          <w:p w:rsidR="00DF281F" w:rsidRPr="002F7E91" w:rsidRDefault="00DF281F" w:rsidP="00DF281F">
            <w:pPr>
              <w:pStyle w:val="ConsPlusNormal"/>
              <w:jc w:val="center"/>
              <w:rPr>
                <w:b/>
                <w:szCs w:val="24"/>
                <w:lang w:eastAsia="en-US"/>
              </w:rPr>
            </w:pPr>
          </w:p>
        </w:tc>
        <w:tc>
          <w:tcPr>
            <w:tcW w:w="2268" w:type="dxa"/>
            <w:tcBorders>
              <w:top w:val="single" w:sz="4" w:space="0" w:color="auto"/>
              <w:bottom w:val="single" w:sz="4" w:space="0" w:color="auto"/>
            </w:tcBorders>
          </w:tcPr>
          <w:p w:rsidR="00DF281F" w:rsidRPr="002F7E91" w:rsidRDefault="00DF281F" w:rsidP="00DF281F">
            <w:pPr>
              <w:pStyle w:val="ConsPlusNormal"/>
              <w:jc w:val="center"/>
              <w:rPr>
                <w:b/>
                <w:szCs w:val="24"/>
              </w:rPr>
            </w:pPr>
          </w:p>
        </w:tc>
        <w:tc>
          <w:tcPr>
            <w:tcW w:w="1701" w:type="dxa"/>
            <w:tcBorders>
              <w:top w:val="single" w:sz="4" w:space="0" w:color="auto"/>
              <w:bottom w:val="single" w:sz="4" w:space="0" w:color="auto"/>
            </w:tcBorders>
          </w:tcPr>
          <w:p w:rsidR="00DF281F" w:rsidRPr="002F7E91" w:rsidRDefault="00DF281F" w:rsidP="00DF281F">
            <w:pPr>
              <w:spacing w:after="0" w:line="240" w:lineRule="auto"/>
              <w:jc w:val="center"/>
              <w:rPr>
                <w:b/>
                <w:sz w:val="24"/>
                <w:szCs w:val="24"/>
              </w:rPr>
            </w:pPr>
          </w:p>
        </w:tc>
        <w:tc>
          <w:tcPr>
            <w:tcW w:w="1727" w:type="dxa"/>
            <w:gridSpan w:val="2"/>
            <w:tcBorders>
              <w:top w:val="single" w:sz="4" w:space="0" w:color="auto"/>
              <w:bottom w:val="single" w:sz="4" w:space="0" w:color="auto"/>
            </w:tcBorders>
          </w:tcPr>
          <w:p w:rsidR="00DF281F" w:rsidRPr="002F7E91" w:rsidRDefault="00DF281F" w:rsidP="00DF281F">
            <w:pPr>
              <w:spacing w:after="0" w:line="240" w:lineRule="auto"/>
              <w:jc w:val="center"/>
              <w:rPr>
                <w:b/>
                <w:sz w:val="24"/>
                <w:szCs w:val="24"/>
              </w:rPr>
            </w:pP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8631EF" w:rsidP="001B7130">
            <w:pPr>
              <w:pStyle w:val="ConsPlusNormal"/>
              <w:jc w:val="center"/>
              <w:rPr>
                <w:b/>
                <w:szCs w:val="24"/>
              </w:rPr>
            </w:pPr>
            <w:r w:rsidRPr="002F7E91">
              <w:rPr>
                <w:b/>
                <w:szCs w:val="24"/>
                <w:lang w:val="en-US"/>
              </w:rPr>
              <w:t>IV</w:t>
            </w:r>
          </w:p>
        </w:tc>
        <w:tc>
          <w:tcPr>
            <w:tcW w:w="3402" w:type="dxa"/>
            <w:tcBorders>
              <w:top w:val="single" w:sz="4" w:space="0" w:color="auto"/>
              <w:bottom w:val="single" w:sz="4" w:space="0" w:color="auto"/>
            </w:tcBorders>
          </w:tcPr>
          <w:p w:rsidR="00435AB1" w:rsidRDefault="00435AB1" w:rsidP="00DD5CF8">
            <w:pPr>
              <w:pStyle w:val="ConsPlusNormal"/>
              <w:jc w:val="center"/>
              <w:rPr>
                <w:b/>
                <w:szCs w:val="24"/>
              </w:rPr>
            </w:pPr>
            <w:r w:rsidRPr="002F7E91">
              <w:rPr>
                <w:b/>
                <w:szCs w:val="24"/>
              </w:rPr>
              <w:t>«Противодействие коррупции в сфере деятельности органов местного самоуправления»</w:t>
            </w:r>
          </w:p>
          <w:p w:rsidR="000451AA" w:rsidRDefault="000451AA" w:rsidP="00DD5CF8">
            <w:pPr>
              <w:pStyle w:val="ConsPlusNormal"/>
              <w:jc w:val="center"/>
              <w:rPr>
                <w:b/>
                <w:szCs w:val="24"/>
              </w:rPr>
            </w:pPr>
          </w:p>
          <w:p w:rsidR="000451AA" w:rsidRPr="002F7E91" w:rsidRDefault="000451AA" w:rsidP="00DD5CF8">
            <w:pPr>
              <w:pStyle w:val="ConsPlusNormal"/>
              <w:jc w:val="center"/>
              <w:rPr>
                <w:szCs w:val="24"/>
              </w:rPr>
            </w:pPr>
          </w:p>
        </w:tc>
        <w:tc>
          <w:tcPr>
            <w:tcW w:w="1843" w:type="dxa"/>
            <w:tcBorders>
              <w:top w:val="single" w:sz="4" w:space="0" w:color="auto"/>
              <w:bottom w:val="single" w:sz="4" w:space="0" w:color="auto"/>
            </w:tcBorders>
          </w:tcPr>
          <w:p w:rsidR="00435AB1" w:rsidRPr="002F7E91" w:rsidRDefault="00435AB1" w:rsidP="001B7130">
            <w:pPr>
              <w:pStyle w:val="ConsPlusNormal"/>
              <w:jc w:val="center"/>
              <w:rPr>
                <w:szCs w:val="24"/>
              </w:rPr>
            </w:pPr>
          </w:p>
        </w:tc>
        <w:tc>
          <w:tcPr>
            <w:tcW w:w="1701" w:type="dxa"/>
            <w:tcBorders>
              <w:top w:val="single" w:sz="4" w:space="0" w:color="auto"/>
              <w:bottom w:val="single" w:sz="4" w:space="0" w:color="auto"/>
            </w:tcBorders>
          </w:tcPr>
          <w:p w:rsidR="00435AB1" w:rsidRPr="00BE64F8" w:rsidRDefault="00BE64F8" w:rsidP="001B7130">
            <w:pPr>
              <w:spacing w:after="0" w:line="240" w:lineRule="auto"/>
              <w:jc w:val="center"/>
              <w:rPr>
                <w:b/>
                <w:sz w:val="24"/>
                <w:szCs w:val="24"/>
              </w:rPr>
            </w:pPr>
            <w:r w:rsidRPr="00BE64F8">
              <w:rPr>
                <w:b/>
                <w:sz w:val="24"/>
                <w:szCs w:val="24"/>
              </w:rPr>
              <w:t>0</w:t>
            </w:r>
            <w:r w:rsidR="00435AB1" w:rsidRPr="00BE64F8">
              <w:rPr>
                <w:b/>
                <w:sz w:val="24"/>
                <w:szCs w:val="24"/>
              </w:rPr>
              <w:t>,00</w:t>
            </w:r>
          </w:p>
        </w:tc>
        <w:tc>
          <w:tcPr>
            <w:tcW w:w="1559" w:type="dxa"/>
            <w:tcBorders>
              <w:top w:val="single" w:sz="4" w:space="0" w:color="auto"/>
              <w:bottom w:val="single" w:sz="4" w:space="0" w:color="auto"/>
            </w:tcBorders>
          </w:tcPr>
          <w:p w:rsidR="00435AB1" w:rsidRPr="00BE64F8" w:rsidRDefault="00BE64F8" w:rsidP="001B7130">
            <w:pPr>
              <w:spacing w:after="0" w:line="240" w:lineRule="auto"/>
              <w:jc w:val="center"/>
              <w:rPr>
                <w:b/>
                <w:sz w:val="24"/>
                <w:szCs w:val="24"/>
              </w:rPr>
            </w:pPr>
            <w:r w:rsidRPr="00BE64F8">
              <w:rPr>
                <w:b/>
                <w:sz w:val="24"/>
                <w:szCs w:val="24"/>
              </w:rPr>
              <w:t>0</w:t>
            </w:r>
            <w:r w:rsidR="00435AB1" w:rsidRPr="00BE64F8">
              <w:rPr>
                <w:b/>
                <w:sz w:val="24"/>
                <w:szCs w:val="24"/>
              </w:rPr>
              <w:t>,00</w:t>
            </w:r>
          </w:p>
        </w:tc>
        <w:tc>
          <w:tcPr>
            <w:tcW w:w="2268" w:type="dxa"/>
            <w:tcBorders>
              <w:top w:val="single" w:sz="4" w:space="0" w:color="auto"/>
              <w:bottom w:val="single" w:sz="4" w:space="0" w:color="auto"/>
            </w:tcBorders>
          </w:tcPr>
          <w:p w:rsidR="00435AB1" w:rsidRPr="00BE64F8" w:rsidRDefault="00435AB1" w:rsidP="001B7130">
            <w:pPr>
              <w:pStyle w:val="ConsPlusNormal"/>
              <w:jc w:val="center"/>
              <w:rPr>
                <w:b/>
                <w:szCs w:val="24"/>
              </w:rPr>
            </w:pPr>
            <w:r w:rsidRPr="00BE64F8">
              <w:rPr>
                <w:b/>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b/>
                <w:sz w:val="24"/>
                <w:szCs w:val="24"/>
              </w:rPr>
            </w:pPr>
            <w:r w:rsidRPr="002F7E91">
              <w:rPr>
                <w:b/>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b/>
                <w:sz w:val="24"/>
                <w:szCs w:val="24"/>
              </w:rPr>
            </w:pPr>
            <w:r w:rsidRPr="002F7E91">
              <w:rPr>
                <w:b/>
                <w:sz w:val="24"/>
                <w:szCs w:val="24"/>
              </w:rPr>
              <w:t>0,00</w:t>
            </w: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574BA0" w:rsidP="001B7130">
            <w:pPr>
              <w:pStyle w:val="ConsPlusNormal"/>
              <w:jc w:val="center"/>
              <w:rPr>
                <w:szCs w:val="24"/>
              </w:rPr>
            </w:pPr>
            <w:r w:rsidRPr="002F7E91">
              <w:rPr>
                <w:szCs w:val="24"/>
                <w:lang w:val="en-US"/>
              </w:rPr>
              <w:lastRenderedPageBreak/>
              <w:t>1</w:t>
            </w:r>
            <w:proofErr w:type="spellStart"/>
            <w:r w:rsidR="00435AB1" w:rsidRPr="002F7E91">
              <w:rPr>
                <w:szCs w:val="24"/>
              </w:rPr>
              <w:t>1</w:t>
            </w:r>
            <w:proofErr w:type="spellEnd"/>
            <w:r w:rsidR="00435AB1" w:rsidRPr="002F7E91">
              <w:rPr>
                <w:szCs w:val="24"/>
              </w:rPr>
              <w:t>.</w:t>
            </w:r>
          </w:p>
        </w:tc>
        <w:tc>
          <w:tcPr>
            <w:tcW w:w="3402" w:type="dxa"/>
            <w:tcBorders>
              <w:top w:val="single" w:sz="4" w:space="0" w:color="auto"/>
              <w:bottom w:val="single" w:sz="4" w:space="0" w:color="auto"/>
            </w:tcBorders>
          </w:tcPr>
          <w:p w:rsidR="00435AB1" w:rsidRPr="002F7E91" w:rsidRDefault="00435AB1" w:rsidP="00F01796">
            <w:pPr>
              <w:pStyle w:val="ConsPlusNormal"/>
              <w:jc w:val="both"/>
              <w:rPr>
                <w:szCs w:val="24"/>
              </w:rPr>
            </w:pPr>
            <w:r w:rsidRPr="002F7E91">
              <w:rPr>
                <w:szCs w:val="24"/>
              </w:rPr>
              <w:t xml:space="preserve">Проведение антикоррупционной экспертизы </w:t>
            </w:r>
            <w:r w:rsidR="00FD6709" w:rsidRPr="002F7E91">
              <w:rPr>
                <w:szCs w:val="24"/>
              </w:rPr>
              <w:t xml:space="preserve">проектов </w:t>
            </w:r>
            <w:r w:rsidRPr="002F7E91">
              <w:rPr>
                <w:szCs w:val="24"/>
              </w:rPr>
              <w:t>нормативных правовых актов администрации округа и органов администрации округа</w:t>
            </w:r>
          </w:p>
        </w:tc>
        <w:tc>
          <w:tcPr>
            <w:tcW w:w="1843" w:type="dxa"/>
            <w:tcBorders>
              <w:top w:val="single" w:sz="4" w:space="0" w:color="auto"/>
              <w:bottom w:val="single" w:sz="4" w:space="0" w:color="auto"/>
            </w:tcBorders>
          </w:tcPr>
          <w:p w:rsidR="00435AB1" w:rsidRPr="002F7E91" w:rsidRDefault="00435AB1" w:rsidP="001B7130">
            <w:pPr>
              <w:pStyle w:val="ConsPlusNormal"/>
              <w:rPr>
                <w:szCs w:val="24"/>
              </w:rPr>
            </w:pP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435AB1" w:rsidRPr="002F7E91" w:rsidRDefault="00435AB1" w:rsidP="00574BA0">
            <w:pPr>
              <w:spacing w:after="0" w:line="240" w:lineRule="auto"/>
              <w:ind w:firstLine="567"/>
              <w:jc w:val="both"/>
              <w:rPr>
                <w:rFonts w:eastAsia="Cambria"/>
                <w:sz w:val="24"/>
                <w:szCs w:val="24"/>
              </w:rPr>
            </w:pPr>
            <w:r w:rsidRPr="002F7E91">
              <w:rPr>
                <w:rFonts w:eastAsia="Cambria"/>
                <w:sz w:val="24"/>
                <w:szCs w:val="24"/>
              </w:rPr>
              <w:t>В отчетном периоде антикоррупционная экспертиза проектов нормативных правовых актов администрации Петровского городского округа Ставропольского края проводилась по мере обращения разработчиков проектов нормативно-правовых актов в правовой отдел администрации Петровского городского округа Ставропольского края.</w:t>
            </w:r>
          </w:p>
          <w:p w:rsidR="00435AB1" w:rsidRPr="001F3F87" w:rsidRDefault="00435AB1" w:rsidP="006B6B61">
            <w:pPr>
              <w:spacing w:after="0" w:line="240" w:lineRule="auto"/>
              <w:ind w:firstLine="567"/>
              <w:jc w:val="both"/>
              <w:rPr>
                <w:sz w:val="16"/>
                <w:szCs w:val="16"/>
              </w:rPr>
            </w:pPr>
            <w:r w:rsidRPr="002F7E91">
              <w:rPr>
                <w:sz w:val="24"/>
                <w:szCs w:val="24"/>
              </w:rPr>
              <w:t>Доля проектов нормативных правовых актов администрации округа, прошедших антикоррупционную экспертизу, от общего количества норматив</w:t>
            </w:r>
            <w:r w:rsidR="00732F42" w:rsidRPr="002F7E91">
              <w:rPr>
                <w:sz w:val="24"/>
                <w:szCs w:val="24"/>
              </w:rPr>
              <w:t>н</w:t>
            </w:r>
            <w:r w:rsidR="00D87C8D" w:rsidRPr="002F7E91">
              <w:rPr>
                <w:sz w:val="24"/>
                <w:szCs w:val="24"/>
              </w:rPr>
              <w:t>ых правовых актов, принятых в отчетном периоде</w:t>
            </w:r>
            <w:r w:rsidR="00672BD9">
              <w:rPr>
                <w:sz w:val="24"/>
                <w:szCs w:val="24"/>
              </w:rPr>
              <w:t xml:space="preserve"> 2020</w:t>
            </w:r>
            <w:r w:rsidRPr="002F7E91">
              <w:rPr>
                <w:sz w:val="24"/>
                <w:szCs w:val="24"/>
              </w:rPr>
              <w:t xml:space="preserve"> года </w:t>
            </w:r>
            <w:r w:rsidRPr="00672BD9">
              <w:rPr>
                <w:sz w:val="24"/>
                <w:szCs w:val="24"/>
              </w:rPr>
              <w:t xml:space="preserve">составила </w:t>
            </w:r>
            <w:r w:rsidR="00672BD9" w:rsidRPr="00672BD9">
              <w:rPr>
                <w:sz w:val="24"/>
                <w:szCs w:val="24"/>
              </w:rPr>
              <w:t>92,5</w:t>
            </w:r>
            <w:r w:rsidRPr="00672BD9">
              <w:rPr>
                <w:sz w:val="24"/>
                <w:szCs w:val="24"/>
              </w:rPr>
              <w:t xml:space="preserve"> %</w:t>
            </w:r>
          </w:p>
        </w:tc>
      </w:tr>
      <w:tr w:rsidR="00435AB1" w:rsidRPr="002F7E91" w:rsidTr="001B7130">
        <w:trPr>
          <w:trHeight w:val="28"/>
        </w:trPr>
        <w:tc>
          <w:tcPr>
            <w:tcW w:w="629" w:type="dxa"/>
            <w:tcBorders>
              <w:top w:val="single" w:sz="4" w:space="0" w:color="auto"/>
              <w:bottom w:val="single" w:sz="4" w:space="0" w:color="auto"/>
            </w:tcBorders>
          </w:tcPr>
          <w:p w:rsidR="00435AB1" w:rsidRPr="002F7E91" w:rsidRDefault="00574BA0" w:rsidP="001B7130">
            <w:pPr>
              <w:pStyle w:val="ConsPlusNormal"/>
              <w:jc w:val="center"/>
              <w:rPr>
                <w:szCs w:val="24"/>
              </w:rPr>
            </w:pPr>
            <w:r w:rsidRPr="002F7E91">
              <w:rPr>
                <w:szCs w:val="24"/>
                <w:lang w:val="en-US"/>
              </w:rPr>
              <w:t>1</w:t>
            </w:r>
            <w:r w:rsidR="00435AB1" w:rsidRPr="002F7E91">
              <w:rPr>
                <w:szCs w:val="24"/>
              </w:rPr>
              <w:t>1.1.</w:t>
            </w:r>
          </w:p>
        </w:tc>
        <w:tc>
          <w:tcPr>
            <w:tcW w:w="3402" w:type="dxa"/>
            <w:tcBorders>
              <w:top w:val="single" w:sz="4" w:space="0" w:color="auto"/>
              <w:bottom w:val="single" w:sz="4" w:space="0" w:color="auto"/>
            </w:tcBorders>
          </w:tcPr>
          <w:p w:rsidR="00435AB1" w:rsidRPr="002F7E91" w:rsidRDefault="00732F42" w:rsidP="00DF281F">
            <w:pPr>
              <w:pStyle w:val="Style5"/>
              <w:widowControl/>
              <w:spacing w:line="240" w:lineRule="auto"/>
              <w:ind w:hanging="27"/>
              <w:jc w:val="left"/>
            </w:pPr>
            <w:r w:rsidRPr="002F7E91">
              <w:t>Контрольное событие 29</w:t>
            </w:r>
            <w:r w:rsidR="008661A0" w:rsidRPr="002F7E91">
              <w:t>.</w:t>
            </w:r>
          </w:p>
          <w:p w:rsidR="00435AB1" w:rsidRPr="002F7E91" w:rsidRDefault="00435AB1" w:rsidP="00DF281F">
            <w:pPr>
              <w:pStyle w:val="ConsPlusNormal"/>
              <w:rPr>
                <w:szCs w:val="24"/>
              </w:rPr>
            </w:pPr>
            <w:r w:rsidRPr="002F7E91">
              <w:rPr>
                <w:rFonts w:eastAsia="Cambria"/>
                <w:szCs w:val="24"/>
                <w:lang w:eastAsia="ar-SA"/>
              </w:rPr>
              <w:t xml:space="preserve">Антикоррупционная экспертиза проектов нормативных правовых актов </w:t>
            </w:r>
            <w:r w:rsidRPr="002F7E91">
              <w:rPr>
                <w:szCs w:val="24"/>
              </w:rPr>
              <w:t>администрации округа и органов администрации округа проведена</w:t>
            </w:r>
          </w:p>
        </w:tc>
        <w:tc>
          <w:tcPr>
            <w:tcW w:w="1843" w:type="dxa"/>
            <w:tcBorders>
              <w:top w:val="single" w:sz="4" w:space="0" w:color="auto"/>
              <w:bottom w:val="single" w:sz="4" w:space="0" w:color="auto"/>
            </w:tcBorders>
            <w:vAlign w:val="bottom"/>
          </w:tcPr>
          <w:p w:rsidR="00435AB1" w:rsidRPr="002F7E91" w:rsidRDefault="005900A9" w:rsidP="001B7130">
            <w:pPr>
              <w:widowControl w:val="0"/>
              <w:autoSpaceDE w:val="0"/>
              <w:autoSpaceDN w:val="0"/>
              <w:spacing w:after="0" w:line="240" w:lineRule="auto"/>
              <w:jc w:val="center"/>
              <w:rPr>
                <w:sz w:val="24"/>
                <w:szCs w:val="24"/>
              </w:rPr>
            </w:pPr>
            <w:r>
              <w:rPr>
                <w:sz w:val="24"/>
                <w:szCs w:val="24"/>
              </w:rPr>
              <w:t>д</w:t>
            </w:r>
            <w:r w:rsidRPr="005900A9">
              <w:rPr>
                <w:sz w:val="24"/>
                <w:szCs w:val="24"/>
              </w:rPr>
              <w:t xml:space="preserve">о </w:t>
            </w:r>
            <w:r>
              <w:rPr>
                <w:sz w:val="24"/>
                <w:szCs w:val="24"/>
              </w:rPr>
              <w:t xml:space="preserve">31 декабря </w:t>
            </w:r>
          </w:p>
          <w:p w:rsidR="00435AB1" w:rsidRPr="002F7E91" w:rsidRDefault="00435AB1" w:rsidP="00435AB1">
            <w:pPr>
              <w:widowControl w:val="0"/>
              <w:autoSpaceDE w:val="0"/>
              <w:autoSpaceDN w:val="0"/>
              <w:spacing w:after="0" w:line="240" w:lineRule="auto"/>
              <w:jc w:val="center"/>
              <w:rPr>
                <w:sz w:val="24"/>
                <w:szCs w:val="24"/>
              </w:rPr>
            </w:pPr>
            <w:r w:rsidRPr="002F7E91">
              <w:rPr>
                <w:sz w:val="24"/>
                <w:szCs w:val="24"/>
              </w:rPr>
              <w:t>(при обращении разработчиков проектов нормативно правовых актов)</w:t>
            </w:r>
            <w:r w:rsidR="00B20F2B" w:rsidRPr="002F7E91">
              <w:rPr>
                <w:sz w:val="24"/>
                <w:szCs w:val="24"/>
              </w:rPr>
              <w:t xml:space="preserve"> </w:t>
            </w:r>
            <w:r w:rsidRPr="002F7E91">
              <w:rPr>
                <w:sz w:val="24"/>
                <w:szCs w:val="24"/>
              </w:rPr>
              <w:t>/</w:t>
            </w:r>
          </w:p>
          <w:p w:rsidR="00585E33" w:rsidRPr="002F7E91" w:rsidRDefault="00672BD9" w:rsidP="00672BD9">
            <w:pPr>
              <w:widowControl w:val="0"/>
              <w:autoSpaceDE w:val="0"/>
              <w:autoSpaceDN w:val="0"/>
              <w:spacing w:after="0" w:line="240" w:lineRule="auto"/>
              <w:jc w:val="center"/>
              <w:rPr>
                <w:sz w:val="24"/>
                <w:szCs w:val="24"/>
              </w:rPr>
            </w:pPr>
            <w:r>
              <w:rPr>
                <w:sz w:val="24"/>
                <w:szCs w:val="24"/>
              </w:rPr>
              <w:t>я</w:t>
            </w:r>
            <w:r w:rsidR="00585E33" w:rsidRPr="002F7E91">
              <w:rPr>
                <w:sz w:val="24"/>
                <w:szCs w:val="24"/>
              </w:rPr>
              <w:t>нварь</w:t>
            </w:r>
            <w:r>
              <w:rPr>
                <w:sz w:val="24"/>
                <w:szCs w:val="24"/>
              </w:rPr>
              <w:t xml:space="preserve">, </w:t>
            </w:r>
            <w:r w:rsidR="00585E33" w:rsidRPr="002F7E91">
              <w:rPr>
                <w:sz w:val="24"/>
                <w:szCs w:val="24"/>
              </w:rPr>
              <w:t>февраль</w:t>
            </w:r>
          </w:p>
          <w:p w:rsidR="000402C2" w:rsidRPr="002F7E91" w:rsidRDefault="00585E33" w:rsidP="00672BD9">
            <w:pPr>
              <w:widowControl w:val="0"/>
              <w:autoSpaceDE w:val="0"/>
              <w:autoSpaceDN w:val="0"/>
              <w:spacing w:after="0" w:line="240" w:lineRule="auto"/>
              <w:jc w:val="center"/>
              <w:rPr>
                <w:sz w:val="24"/>
                <w:szCs w:val="24"/>
              </w:rPr>
            </w:pPr>
            <w:r w:rsidRPr="002F7E91">
              <w:rPr>
                <w:sz w:val="24"/>
                <w:szCs w:val="24"/>
              </w:rPr>
              <w:t>март</w:t>
            </w: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435AB1" w:rsidRPr="002F7E91" w:rsidRDefault="00435AB1" w:rsidP="00435AB1">
            <w:pPr>
              <w:pStyle w:val="a8"/>
              <w:ind w:firstLine="567"/>
              <w:jc w:val="both"/>
              <w:rPr>
                <w:rFonts w:ascii="Times New Roman" w:hAnsi="Times New Roman"/>
                <w:sz w:val="24"/>
                <w:szCs w:val="24"/>
              </w:rPr>
            </w:pPr>
            <w:r w:rsidRPr="002F7E91">
              <w:rPr>
                <w:rFonts w:ascii="Times New Roman" w:hAnsi="Times New Roman"/>
                <w:sz w:val="24"/>
                <w:szCs w:val="24"/>
              </w:rPr>
              <w:t>Контрольное событие выполнено.</w:t>
            </w:r>
          </w:p>
          <w:p w:rsidR="00435AB1" w:rsidRPr="005900A9" w:rsidRDefault="00672BD9" w:rsidP="00F305A0">
            <w:pPr>
              <w:pStyle w:val="a8"/>
              <w:ind w:firstLine="567"/>
              <w:jc w:val="both"/>
              <w:rPr>
                <w:rFonts w:ascii="Times New Roman" w:hAnsi="Times New Roman"/>
                <w:sz w:val="24"/>
                <w:szCs w:val="24"/>
                <w:lang w:val="en-US"/>
              </w:rPr>
            </w:pPr>
            <w:r>
              <w:rPr>
                <w:rFonts w:ascii="Times New Roman" w:hAnsi="Times New Roman"/>
                <w:sz w:val="24"/>
                <w:szCs w:val="24"/>
              </w:rPr>
              <w:t xml:space="preserve">В 1 квартале 2020 </w:t>
            </w:r>
            <w:r w:rsidR="00F305A0" w:rsidRPr="002F7E91">
              <w:rPr>
                <w:rFonts w:ascii="Times New Roman" w:hAnsi="Times New Roman"/>
                <w:sz w:val="24"/>
                <w:szCs w:val="24"/>
              </w:rPr>
              <w:t>года</w:t>
            </w:r>
            <w:r w:rsidR="00585E33" w:rsidRPr="002F7E91">
              <w:rPr>
                <w:rFonts w:ascii="Times New Roman" w:hAnsi="Times New Roman"/>
                <w:sz w:val="24"/>
                <w:szCs w:val="24"/>
              </w:rPr>
              <w:t xml:space="preserve"> проведена</w:t>
            </w:r>
            <w:r w:rsidR="00F305A0" w:rsidRPr="002F7E91">
              <w:rPr>
                <w:rFonts w:ascii="Times New Roman" w:hAnsi="Times New Roman"/>
                <w:sz w:val="24"/>
                <w:szCs w:val="24"/>
              </w:rPr>
              <w:t xml:space="preserve"> </w:t>
            </w:r>
            <w:r>
              <w:rPr>
                <w:rFonts w:ascii="Times New Roman" w:hAnsi="Times New Roman"/>
                <w:sz w:val="24"/>
                <w:szCs w:val="24"/>
              </w:rPr>
              <w:t>антикоррупционная экспертиза 37</w:t>
            </w:r>
            <w:r w:rsidR="00585E33" w:rsidRPr="002F7E91">
              <w:rPr>
                <w:rFonts w:ascii="Times New Roman" w:hAnsi="Times New Roman"/>
                <w:sz w:val="24"/>
                <w:szCs w:val="24"/>
              </w:rPr>
              <w:t xml:space="preserve"> проектов нормативных правовых актов администрации Петровского городского округа </w:t>
            </w:r>
            <w:r w:rsidR="00F305A0" w:rsidRPr="002F7E91">
              <w:rPr>
                <w:rFonts w:ascii="Times New Roman" w:hAnsi="Times New Roman"/>
                <w:sz w:val="24"/>
                <w:szCs w:val="24"/>
              </w:rPr>
              <w:t xml:space="preserve">Ставропольского края. Принято </w:t>
            </w:r>
            <w:r>
              <w:rPr>
                <w:rFonts w:ascii="Times New Roman" w:hAnsi="Times New Roman"/>
                <w:sz w:val="24"/>
                <w:szCs w:val="24"/>
              </w:rPr>
              <w:t>40</w:t>
            </w:r>
            <w:r w:rsidR="00585E33" w:rsidRPr="002F7E91">
              <w:rPr>
                <w:rFonts w:ascii="Times New Roman" w:hAnsi="Times New Roman"/>
                <w:sz w:val="24"/>
                <w:szCs w:val="24"/>
              </w:rPr>
              <w:t xml:space="preserve"> нормативных правовых актов администрации Петровского городского округа Ставропольского края.</w:t>
            </w: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B0614E" w:rsidP="001B7130">
            <w:pPr>
              <w:pStyle w:val="ConsPlusNormal"/>
              <w:jc w:val="center"/>
              <w:rPr>
                <w:szCs w:val="24"/>
              </w:rPr>
            </w:pPr>
            <w:r w:rsidRPr="002F7E91">
              <w:rPr>
                <w:szCs w:val="24"/>
              </w:rPr>
              <w:t>1</w:t>
            </w:r>
            <w:r w:rsidR="00435AB1" w:rsidRPr="002F7E91">
              <w:rPr>
                <w:szCs w:val="24"/>
              </w:rPr>
              <w:t>2.</w:t>
            </w:r>
          </w:p>
        </w:tc>
        <w:tc>
          <w:tcPr>
            <w:tcW w:w="3402" w:type="dxa"/>
            <w:tcBorders>
              <w:top w:val="single" w:sz="4" w:space="0" w:color="auto"/>
              <w:bottom w:val="single" w:sz="4" w:space="0" w:color="auto"/>
            </w:tcBorders>
          </w:tcPr>
          <w:p w:rsidR="00435AB1" w:rsidRPr="002F7E91" w:rsidRDefault="00435AB1" w:rsidP="00DF281F">
            <w:pPr>
              <w:pStyle w:val="ConsPlusNormal"/>
              <w:rPr>
                <w:szCs w:val="24"/>
              </w:rPr>
            </w:pPr>
            <w:r w:rsidRPr="002F7E91">
              <w:rPr>
                <w:szCs w:val="24"/>
              </w:rPr>
              <w:t xml:space="preserve">Приведение в соответствие с Федеральным законодательством и  законодательством Ставропольского края в сфере </w:t>
            </w:r>
            <w:proofErr w:type="gramStart"/>
            <w:r w:rsidRPr="002F7E91">
              <w:rPr>
                <w:szCs w:val="24"/>
              </w:rPr>
              <w:t>противодействия коррупции правовых актов администрации</w:t>
            </w:r>
            <w:proofErr w:type="gramEnd"/>
            <w:r w:rsidRPr="002F7E91">
              <w:rPr>
                <w:szCs w:val="24"/>
              </w:rPr>
              <w:t xml:space="preserve"> округа и органов </w:t>
            </w:r>
            <w:r w:rsidRPr="002F7E91">
              <w:rPr>
                <w:szCs w:val="24"/>
              </w:rPr>
              <w:lastRenderedPageBreak/>
              <w:t>администрации округа</w:t>
            </w:r>
          </w:p>
        </w:tc>
        <w:tc>
          <w:tcPr>
            <w:tcW w:w="1843" w:type="dxa"/>
            <w:tcBorders>
              <w:top w:val="single" w:sz="4" w:space="0" w:color="auto"/>
              <w:bottom w:val="single" w:sz="4" w:space="0" w:color="auto"/>
            </w:tcBorders>
          </w:tcPr>
          <w:p w:rsidR="00435AB1" w:rsidRPr="002F7E91" w:rsidRDefault="00435AB1" w:rsidP="001B7130">
            <w:pPr>
              <w:pStyle w:val="ConsPlusNormal"/>
              <w:rPr>
                <w:szCs w:val="24"/>
              </w:rPr>
            </w:pP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5741B3" w:rsidRPr="002F7E91" w:rsidRDefault="00E37268" w:rsidP="005741B3">
            <w:pPr>
              <w:pStyle w:val="ConsPlusNormal"/>
              <w:ind w:firstLine="567"/>
              <w:jc w:val="both"/>
              <w:rPr>
                <w:rFonts w:eastAsia="Cambria"/>
                <w:szCs w:val="24"/>
              </w:rPr>
            </w:pPr>
            <w:r w:rsidRPr="002F7E91">
              <w:rPr>
                <w:rFonts w:eastAsia="Cambria"/>
                <w:szCs w:val="24"/>
              </w:rPr>
              <w:lastRenderedPageBreak/>
              <w:t>Мероприятие выполнено.</w:t>
            </w:r>
          </w:p>
          <w:p w:rsidR="005741B3" w:rsidRPr="002F7E91" w:rsidRDefault="00C34BD1" w:rsidP="005741B3">
            <w:pPr>
              <w:pStyle w:val="ConsPlusNormal"/>
              <w:ind w:firstLine="567"/>
              <w:jc w:val="both"/>
              <w:rPr>
                <w:rFonts w:eastAsia="Cambria"/>
                <w:szCs w:val="24"/>
              </w:rPr>
            </w:pPr>
            <w:r w:rsidRPr="002F7E91">
              <w:rPr>
                <w:rFonts w:eastAsia="Cambria"/>
                <w:szCs w:val="24"/>
              </w:rPr>
              <w:t xml:space="preserve">В отчетном периоде </w:t>
            </w:r>
            <w:r w:rsidR="00576D75">
              <w:rPr>
                <w:rFonts w:eastAsia="Cambria"/>
                <w:szCs w:val="24"/>
              </w:rPr>
              <w:t>нормативные п</w:t>
            </w:r>
            <w:r w:rsidR="005741B3" w:rsidRPr="002F7E91">
              <w:rPr>
                <w:rFonts w:eastAsia="Cambria"/>
                <w:szCs w:val="24"/>
              </w:rPr>
              <w:t>равовые акты администрации Петровского городского округа Ставропольского края приведены в соответствие с федеральным и краевым законодательством в сфере противодействия коррупции.</w:t>
            </w:r>
          </w:p>
          <w:p w:rsidR="00435AB1" w:rsidRPr="002F7E91" w:rsidRDefault="005741B3" w:rsidP="005741B3">
            <w:pPr>
              <w:pStyle w:val="ConsPlusNormal"/>
              <w:ind w:firstLine="567"/>
              <w:jc w:val="both"/>
              <w:rPr>
                <w:rFonts w:eastAsia="Cambria"/>
                <w:szCs w:val="24"/>
              </w:rPr>
            </w:pPr>
            <w:r w:rsidRPr="002F7E91">
              <w:rPr>
                <w:szCs w:val="24"/>
              </w:rPr>
              <w:t xml:space="preserve">Доля принятых нормативных </w:t>
            </w:r>
            <w:r w:rsidRPr="00E04547">
              <w:rPr>
                <w:szCs w:val="24"/>
              </w:rPr>
              <w:t xml:space="preserve">правовых актов </w:t>
            </w:r>
            <w:r w:rsidRPr="00E04547">
              <w:rPr>
                <w:rFonts w:eastAsia="Cambria"/>
                <w:szCs w:val="24"/>
                <w:lang w:eastAsia="ar-SA"/>
              </w:rPr>
              <w:t>в соответствие с Федеральным</w:t>
            </w:r>
            <w:r w:rsidRPr="002F7E91">
              <w:rPr>
                <w:rFonts w:eastAsia="Cambria"/>
                <w:szCs w:val="24"/>
                <w:lang w:eastAsia="ar-SA"/>
              </w:rPr>
              <w:t xml:space="preserve"> и краевым законодательством в сфере противодействия коррупции – 100%.</w:t>
            </w: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B0614E" w:rsidP="001B7130">
            <w:pPr>
              <w:pStyle w:val="ConsPlusNormal"/>
              <w:jc w:val="center"/>
              <w:rPr>
                <w:szCs w:val="24"/>
              </w:rPr>
            </w:pPr>
            <w:r w:rsidRPr="002F7E91">
              <w:rPr>
                <w:szCs w:val="24"/>
              </w:rPr>
              <w:t>1</w:t>
            </w:r>
            <w:r w:rsidR="00435AB1" w:rsidRPr="002F7E91">
              <w:rPr>
                <w:szCs w:val="24"/>
              </w:rPr>
              <w:t>2.1.</w:t>
            </w:r>
          </w:p>
        </w:tc>
        <w:tc>
          <w:tcPr>
            <w:tcW w:w="3402" w:type="dxa"/>
            <w:tcBorders>
              <w:top w:val="single" w:sz="4" w:space="0" w:color="auto"/>
              <w:bottom w:val="single" w:sz="4" w:space="0" w:color="auto"/>
            </w:tcBorders>
          </w:tcPr>
          <w:p w:rsidR="00435AB1" w:rsidRPr="002F7E91" w:rsidRDefault="00B0614E" w:rsidP="00DF281F">
            <w:pPr>
              <w:spacing w:after="0" w:line="240" w:lineRule="auto"/>
              <w:rPr>
                <w:sz w:val="24"/>
                <w:szCs w:val="24"/>
              </w:rPr>
            </w:pPr>
            <w:r w:rsidRPr="002F7E91">
              <w:rPr>
                <w:sz w:val="24"/>
                <w:szCs w:val="24"/>
              </w:rPr>
              <w:t>Контрольное событие 30.</w:t>
            </w:r>
          </w:p>
          <w:p w:rsidR="00435AB1" w:rsidRPr="002F7E91" w:rsidRDefault="00435AB1" w:rsidP="00DF281F">
            <w:pPr>
              <w:spacing w:after="0" w:line="240" w:lineRule="auto"/>
              <w:rPr>
                <w:sz w:val="24"/>
                <w:szCs w:val="24"/>
              </w:rPr>
            </w:pPr>
            <w:r w:rsidRPr="002F7E91">
              <w:rPr>
                <w:sz w:val="24"/>
                <w:szCs w:val="24"/>
              </w:rPr>
              <w:t>Правовые акты администрации округа в сфере противодействия коррупции приведены в соответствие с Федеральным и краевым законодательством</w:t>
            </w:r>
          </w:p>
        </w:tc>
        <w:tc>
          <w:tcPr>
            <w:tcW w:w="1843" w:type="dxa"/>
            <w:tcBorders>
              <w:top w:val="single" w:sz="4" w:space="0" w:color="auto"/>
              <w:bottom w:val="single" w:sz="4" w:space="0" w:color="auto"/>
            </w:tcBorders>
          </w:tcPr>
          <w:p w:rsidR="006E3E5E" w:rsidRPr="002F7E91" w:rsidRDefault="006E3E5E" w:rsidP="006E3E5E">
            <w:pPr>
              <w:widowControl w:val="0"/>
              <w:autoSpaceDE w:val="0"/>
              <w:autoSpaceDN w:val="0"/>
              <w:spacing w:after="0" w:line="240" w:lineRule="auto"/>
              <w:jc w:val="center"/>
              <w:rPr>
                <w:sz w:val="24"/>
                <w:szCs w:val="24"/>
              </w:rPr>
            </w:pPr>
            <w:r>
              <w:rPr>
                <w:sz w:val="24"/>
                <w:szCs w:val="24"/>
              </w:rPr>
              <w:t>д</w:t>
            </w:r>
            <w:r w:rsidRPr="005900A9">
              <w:rPr>
                <w:sz w:val="24"/>
                <w:szCs w:val="24"/>
              </w:rPr>
              <w:t xml:space="preserve">о </w:t>
            </w:r>
            <w:r>
              <w:rPr>
                <w:sz w:val="24"/>
                <w:szCs w:val="24"/>
              </w:rPr>
              <w:t xml:space="preserve">31 декабря </w:t>
            </w:r>
          </w:p>
          <w:p w:rsidR="00435AB1" w:rsidRPr="002F7E91" w:rsidRDefault="006E3E5E" w:rsidP="00E771B9">
            <w:pPr>
              <w:widowControl w:val="0"/>
              <w:autoSpaceDE w:val="0"/>
              <w:autoSpaceDN w:val="0"/>
              <w:spacing w:after="0" w:line="240" w:lineRule="auto"/>
              <w:jc w:val="center"/>
              <w:rPr>
                <w:sz w:val="24"/>
                <w:szCs w:val="24"/>
              </w:rPr>
            </w:pPr>
            <w:r w:rsidRPr="002F7E91">
              <w:rPr>
                <w:sz w:val="24"/>
                <w:szCs w:val="24"/>
              </w:rPr>
              <w:t xml:space="preserve"> </w:t>
            </w:r>
            <w:proofErr w:type="gramStart"/>
            <w:r w:rsidR="00435AB1" w:rsidRPr="002F7E91">
              <w:rPr>
                <w:sz w:val="24"/>
                <w:szCs w:val="24"/>
              </w:rPr>
              <w:t>(при принятии правовых актов в сфере противодействия коррупции на федеральном и краевом уровнях)</w:t>
            </w:r>
            <w:r w:rsidR="00B20F2B" w:rsidRPr="002F7E91">
              <w:rPr>
                <w:sz w:val="24"/>
                <w:szCs w:val="24"/>
              </w:rPr>
              <w:t xml:space="preserve"> /</w:t>
            </w:r>
            <w:proofErr w:type="gramEnd"/>
          </w:p>
          <w:p w:rsidR="00B20F2B" w:rsidRDefault="005947CD" w:rsidP="00E771B9">
            <w:pPr>
              <w:widowControl w:val="0"/>
              <w:autoSpaceDE w:val="0"/>
              <w:autoSpaceDN w:val="0"/>
              <w:spacing w:after="0" w:line="240" w:lineRule="auto"/>
              <w:jc w:val="center"/>
              <w:rPr>
                <w:sz w:val="24"/>
                <w:szCs w:val="24"/>
              </w:rPr>
            </w:pPr>
            <w:r>
              <w:rPr>
                <w:sz w:val="24"/>
                <w:szCs w:val="24"/>
              </w:rPr>
              <w:t>04.02.2020</w:t>
            </w:r>
            <w:r w:rsidR="008D49DC">
              <w:rPr>
                <w:sz w:val="24"/>
                <w:szCs w:val="24"/>
              </w:rPr>
              <w:t>;</w:t>
            </w:r>
          </w:p>
          <w:p w:rsidR="005067EC" w:rsidRPr="002F7E91" w:rsidRDefault="005947CD" w:rsidP="005947CD">
            <w:pPr>
              <w:widowControl w:val="0"/>
              <w:autoSpaceDE w:val="0"/>
              <w:autoSpaceDN w:val="0"/>
              <w:spacing w:after="0" w:line="240" w:lineRule="auto"/>
              <w:jc w:val="center"/>
              <w:rPr>
                <w:sz w:val="24"/>
                <w:szCs w:val="24"/>
              </w:rPr>
            </w:pPr>
            <w:r>
              <w:rPr>
                <w:sz w:val="24"/>
                <w:szCs w:val="24"/>
              </w:rPr>
              <w:t>10.03</w:t>
            </w:r>
            <w:r w:rsidR="00EA0841">
              <w:rPr>
                <w:sz w:val="24"/>
                <w:szCs w:val="24"/>
              </w:rPr>
              <w:t>.20</w:t>
            </w:r>
            <w:r>
              <w:rPr>
                <w:sz w:val="24"/>
                <w:szCs w:val="24"/>
              </w:rPr>
              <w:t>20</w:t>
            </w: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F35496" w:rsidRDefault="00435AB1" w:rsidP="00F35496">
            <w:pPr>
              <w:pStyle w:val="a8"/>
              <w:ind w:firstLine="567"/>
              <w:jc w:val="both"/>
              <w:rPr>
                <w:rFonts w:ascii="Times New Roman" w:hAnsi="Times New Roman"/>
                <w:sz w:val="24"/>
                <w:szCs w:val="24"/>
              </w:rPr>
            </w:pPr>
            <w:r w:rsidRPr="002F7E91">
              <w:rPr>
                <w:rFonts w:ascii="Times New Roman" w:hAnsi="Times New Roman"/>
                <w:sz w:val="24"/>
                <w:szCs w:val="24"/>
              </w:rPr>
              <w:t>Контрольное событие выполнено.</w:t>
            </w:r>
          </w:p>
          <w:p w:rsidR="00155EEB" w:rsidRPr="002F7E91" w:rsidRDefault="00155EEB" w:rsidP="00155EEB">
            <w:pPr>
              <w:pStyle w:val="a8"/>
              <w:ind w:firstLine="567"/>
              <w:jc w:val="both"/>
              <w:rPr>
                <w:rFonts w:ascii="Times New Roman" w:hAnsi="Times New Roman"/>
                <w:sz w:val="24"/>
                <w:szCs w:val="24"/>
              </w:rPr>
            </w:pPr>
            <w:r w:rsidRPr="002F7E91">
              <w:rPr>
                <w:rFonts w:ascii="Times New Roman" w:hAnsi="Times New Roman"/>
                <w:sz w:val="24"/>
                <w:szCs w:val="24"/>
              </w:rPr>
              <w:t xml:space="preserve">В </w:t>
            </w:r>
            <w:r w:rsidR="005947CD">
              <w:rPr>
                <w:rFonts w:ascii="Times New Roman" w:hAnsi="Times New Roman"/>
                <w:sz w:val="24"/>
                <w:szCs w:val="24"/>
              </w:rPr>
              <w:t>1 квартале внесены изменения в 2</w:t>
            </w:r>
            <w:r w:rsidRPr="002F7E91">
              <w:rPr>
                <w:rFonts w:ascii="Times New Roman" w:hAnsi="Times New Roman"/>
                <w:sz w:val="24"/>
                <w:szCs w:val="24"/>
              </w:rPr>
              <w:t xml:space="preserve"> </w:t>
            </w:r>
            <w:proofErr w:type="gramStart"/>
            <w:r w:rsidRPr="002F7E91">
              <w:rPr>
                <w:rFonts w:ascii="Times New Roman" w:hAnsi="Times New Roman"/>
                <w:sz w:val="24"/>
                <w:szCs w:val="24"/>
              </w:rPr>
              <w:t>нормативных</w:t>
            </w:r>
            <w:proofErr w:type="gramEnd"/>
            <w:r w:rsidRPr="002F7E91">
              <w:rPr>
                <w:rFonts w:ascii="Times New Roman" w:hAnsi="Times New Roman"/>
                <w:sz w:val="24"/>
                <w:szCs w:val="24"/>
              </w:rPr>
              <w:t xml:space="preserve"> правовых акта администрации Петровского городского округа Ставропольского края, направленных на обеспе</w:t>
            </w:r>
            <w:r w:rsidR="00F35496">
              <w:rPr>
                <w:rFonts w:ascii="Times New Roman" w:hAnsi="Times New Roman"/>
                <w:sz w:val="24"/>
                <w:szCs w:val="24"/>
              </w:rPr>
              <w:t>чение противодействия коррупции</w:t>
            </w:r>
            <w:r w:rsidRPr="002F7E91">
              <w:rPr>
                <w:rFonts w:ascii="Times New Roman" w:hAnsi="Times New Roman"/>
                <w:sz w:val="24"/>
                <w:szCs w:val="24"/>
              </w:rPr>
              <w:t>:</w:t>
            </w:r>
          </w:p>
          <w:p w:rsidR="00155EEB" w:rsidRPr="005947CD" w:rsidRDefault="00AC7AFF" w:rsidP="00155EEB">
            <w:pPr>
              <w:pStyle w:val="a8"/>
              <w:ind w:firstLine="567"/>
              <w:jc w:val="both"/>
              <w:rPr>
                <w:rFonts w:ascii="Times New Roman" w:hAnsi="Times New Roman"/>
                <w:sz w:val="24"/>
                <w:szCs w:val="24"/>
              </w:rPr>
            </w:pPr>
            <w:r w:rsidRPr="005947CD">
              <w:rPr>
                <w:rFonts w:ascii="Times New Roman" w:hAnsi="Times New Roman"/>
                <w:sz w:val="24"/>
                <w:szCs w:val="24"/>
              </w:rPr>
              <w:t>1.</w:t>
            </w:r>
            <w:r w:rsidR="00155EEB" w:rsidRPr="005947CD">
              <w:rPr>
                <w:rFonts w:ascii="Times New Roman" w:hAnsi="Times New Roman"/>
                <w:sz w:val="24"/>
                <w:szCs w:val="24"/>
              </w:rPr>
              <w:t xml:space="preserve"> </w:t>
            </w:r>
            <w:proofErr w:type="gramStart"/>
            <w:r w:rsidR="00155EEB" w:rsidRPr="005947CD">
              <w:rPr>
                <w:rFonts w:ascii="Times New Roman" w:hAnsi="Times New Roman"/>
                <w:sz w:val="24"/>
                <w:szCs w:val="24"/>
              </w:rPr>
              <w:t>Постановление администрации Петровского городского округа Ставроп</w:t>
            </w:r>
            <w:r w:rsidR="005947CD" w:rsidRPr="005947CD">
              <w:rPr>
                <w:rFonts w:ascii="Times New Roman" w:hAnsi="Times New Roman"/>
                <w:sz w:val="24"/>
                <w:szCs w:val="24"/>
              </w:rPr>
              <w:t>ольского края от 04 февраля 2020 г. № 132</w:t>
            </w:r>
            <w:r w:rsidR="0068032E">
              <w:rPr>
                <w:rFonts w:ascii="Times New Roman" w:hAnsi="Times New Roman"/>
                <w:sz w:val="24"/>
                <w:szCs w:val="24"/>
              </w:rPr>
              <w:t xml:space="preserve"> </w:t>
            </w:r>
            <w:r w:rsidR="00F35496">
              <w:rPr>
                <w:rFonts w:ascii="Times New Roman" w:hAnsi="Times New Roman"/>
                <w:sz w:val="24"/>
                <w:szCs w:val="24"/>
              </w:rPr>
              <w:t>«О внесении  изменений</w:t>
            </w:r>
            <w:r w:rsidR="0068032E">
              <w:rPr>
                <w:rFonts w:ascii="Times New Roman" w:hAnsi="Times New Roman"/>
                <w:sz w:val="24"/>
                <w:szCs w:val="24"/>
              </w:rPr>
              <w:t xml:space="preserve"> в</w:t>
            </w:r>
            <w:r w:rsidR="005947CD" w:rsidRPr="005947CD">
              <w:rPr>
                <w:rFonts w:ascii="Times New Roman" w:hAnsi="Times New Roman"/>
                <w:sz w:val="24"/>
                <w:szCs w:val="24"/>
              </w:rPr>
              <w:t xml:space="preserve"> Положение о проверке достоверности и полноты сведений, представляемых гражданами, претендующими на замещение должности муниципальной службы в администрации Петровского городского округа Ставропольского края,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w:t>
            </w:r>
            <w:proofErr w:type="gramEnd"/>
            <w:r w:rsidR="005947CD" w:rsidRPr="005947CD">
              <w:rPr>
                <w:rFonts w:ascii="Times New Roman" w:hAnsi="Times New Roman"/>
                <w:sz w:val="24"/>
                <w:szCs w:val="24"/>
              </w:rPr>
              <w:t xml:space="preserve"> служебному поведению, </w:t>
            </w:r>
            <w:proofErr w:type="gramStart"/>
            <w:r w:rsidR="005947CD" w:rsidRPr="005947CD">
              <w:rPr>
                <w:rFonts w:ascii="Times New Roman" w:hAnsi="Times New Roman"/>
                <w:sz w:val="24"/>
                <w:szCs w:val="24"/>
              </w:rPr>
              <w:t>утвержденное</w:t>
            </w:r>
            <w:proofErr w:type="gramEnd"/>
            <w:r w:rsidR="005947CD" w:rsidRPr="005947CD">
              <w:rPr>
                <w:rFonts w:ascii="Times New Roman" w:hAnsi="Times New Roman"/>
                <w:sz w:val="24"/>
                <w:szCs w:val="24"/>
              </w:rPr>
              <w:t xml:space="preserve"> постановлением администрации Петровского городского округа Ставропольского края от 23 марта 2018 г. № 377</w:t>
            </w:r>
            <w:r w:rsidR="00F35496">
              <w:rPr>
                <w:rFonts w:ascii="Times New Roman" w:hAnsi="Times New Roman"/>
                <w:sz w:val="24"/>
                <w:szCs w:val="24"/>
              </w:rPr>
              <w:t>»</w:t>
            </w:r>
            <w:r w:rsidR="00155EEB" w:rsidRPr="005947CD">
              <w:rPr>
                <w:rFonts w:ascii="Times New Roman" w:hAnsi="Times New Roman"/>
                <w:sz w:val="24"/>
                <w:szCs w:val="24"/>
              </w:rPr>
              <w:t>;</w:t>
            </w:r>
          </w:p>
          <w:p w:rsidR="005947CD" w:rsidRPr="005947CD" w:rsidRDefault="00AC7AFF" w:rsidP="005947CD">
            <w:pPr>
              <w:pStyle w:val="a8"/>
              <w:ind w:firstLine="567"/>
              <w:jc w:val="both"/>
              <w:rPr>
                <w:rFonts w:ascii="Times New Roman" w:hAnsi="Times New Roman"/>
                <w:sz w:val="24"/>
                <w:szCs w:val="24"/>
              </w:rPr>
            </w:pPr>
            <w:r w:rsidRPr="005947CD">
              <w:rPr>
                <w:rFonts w:ascii="Times New Roman" w:hAnsi="Times New Roman"/>
                <w:sz w:val="24"/>
                <w:szCs w:val="24"/>
              </w:rPr>
              <w:t xml:space="preserve">2. </w:t>
            </w:r>
            <w:r w:rsidR="00155EEB" w:rsidRPr="005947CD">
              <w:rPr>
                <w:rFonts w:ascii="Times New Roman" w:hAnsi="Times New Roman"/>
                <w:sz w:val="24"/>
                <w:szCs w:val="24"/>
              </w:rPr>
              <w:t>Постановление администрации Петровского городского округа Ставроп</w:t>
            </w:r>
            <w:r w:rsidR="005947CD" w:rsidRPr="005947CD">
              <w:rPr>
                <w:rFonts w:ascii="Times New Roman" w:hAnsi="Times New Roman"/>
                <w:sz w:val="24"/>
                <w:szCs w:val="24"/>
              </w:rPr>
              <w:t xml:space="preserve">ольского </w:t>
            </w:r>
            <w:r w:rsidR="00B830C1">
              <w:rPr>
                <w:rFonts w:ascii="Times New Roman" w:hAnsi="Times New Roman"/>
                <w:sz w:val="24"/>
                <w:szCs w:val="24"/>
              </w:rPr>
              <w:t xml:space="preserve">края от 10 марта 2020 г. № 329 </w:t>
            </w:r>
            <w:r w:rsidR="00F35496">
              <w:rPr>
                <w:rFonts w:ascii="Times New Roman" w:hAnsi="Times New Roman"/>
                <w:sz w:val="24"/>
                <w:szCs w:val="24"/>
              </w:rPr>
              <w:t>«О внесении изменений</w:t>
            </w:r>
            <w:r w:rsidR="005947CD" w:rsidRPr="005947CD">
              <w:rPr>
                <w:rFonts w:ascii="Times New Roman" w:hAnsi="Times New Roman"/>
                <w:sz w:val="24"/>
                <w:szCs w:val="24"/>
              </w:rPr>
              <w:t xml:space="preserve"> в Положение о порядке применения взысканий за несоблюдение муниципальными служащими администрации Петровского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утвержденное постановлением администрации Петровского городского округа Ставропольского края от 15 октября 2018 г. № 1833</w:t>
            </w:r>
            <w:r w:rsidR="002C332E">
              <w:rPr>
                <w:rFonts w:ascii="Times New Roman" w:hAnsi="Times New Roman"/>
                <w:sz w:val="24"/>
                <w:szCs w:val="24"/>
              </w:rPr>
              <w:t>»</w:t>
            </w:r>
            <w:r w:rsidR="005947CD" w:rsidRPr="005947CD">
              <w:rPr>
                <w:rFonts w:ascii="Times New Roman" w:hAnsi="Times New Roman"/>
                <w:sz w:val="24"/>
                <w:szCs w:val="24"/>
              </w:rPr>
              <w:t>.</w:t>
            </w:r>
          </w:p>
          <w:p w:rsidR="005741B3" w:rsidRPr="002F7E91" w:rsidRDefault="00155EEB" w:rsidP="002F7E91">
            <w:pPr>
              <w:pStyle w:val="a8"/>
              <w:ind w:firstLine="567"/>
              <w:jc w:val="both"/>
              <w:rPr>
                <w:rFonts w:ascii="Times New Roman" w:hAnsi="Times New Roman"/>
                <w:sz w:val="24"/>
                <w:szCs w:val="24"/>
              </w:rPr>
            </w:pPr>
            <w:r w:rsidRPr="002F7E91">
              <w:rPr>
                <w:rFonts w:ascii="Times New Roman" w:hAnsi="Times New Roman"/>
                <w:sz w:val="24"/>
                <w:szCs w:val="24"/>
              </w:rPr>
              <w:t xml:space="preserve">Разработка нормативных правовых актов администрации Петровского городского округа Ставропольского края, направленных на </w:t>
            </w:r>
            <w:r w:rsidRPr="002F7E91">
              <w:rPr>
                <w:rFonts w:ascii="Times New Roman" w:hAnsi="Times New Roman"/>
                <w:sz w:val="24"/>
                <w:szCs w:val="24"/>
              </w:rPr>
              <w:lastRenderedPageBreak/>
              <w:t>обеспечение противодействия коррупции, осуществляется не позднее трёх месяцев со дня принятия нормативных правовых актов, направленных на обеспечение противодействия коррупции на краевом уровне.</w:t>
            </w: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2C08A6" w:rsidP="001B7130">
            <w:pPr>
              <w:pStyle w:val="ConsPlusNormal"/>
              <w:jc w:val="center"/>
              <w:rPr>
                <w:szCs w:val="24"/>
              </w:rPr>
            </w:pPr>
            <w:r w:rsidRPr="002F7E91">
              <w:rPr>
                <w:szCs w:val="24"/>
              </w:rPr>
              <w:lastRenderedPageBreak/>
              <w:t>1</w:t>
            </w:r>
            <w:r w:rsidR="00435AB1" w:rsidRPr="002F7E91">
              <w:rPr>
                <w:szCs w:val="24"/>
              </w:rPr>
              <w:t>3.</w:t>
            </w:r>
          </w:p>
        </w:tc>
        <w:tc>
          <w:tcPr>
            <w:tcW w:w="3402" w:type="dxa"/>
            <w:tcBorders>
              <w:top w:val="single" w:sz="4" w:space="0" w:color="auto"/>
              <w:bottom w:val="single" w:sz="4" w:space="0" w:color="auto"/>
            </w:tcBorders>
          </w:tcPr>
          <w:p w:rsidR="00435AB1" w:rsidRPr="002F7E91" w:rsidRDefault="00435AB1" w:rsidP="00DF281F">
            <w:pPr>
              <w:pStyle w:val="ConsPlusNormal"/>
              <w:rPr>
                <w:szCs w:val="24"/>
              </w:rPr>
            </w:pPr>
            <w:r w:rsidRPr="002F7E91">
              <w:rPr>
                <w:szCs w:val="24"/>
              </w:rPr>
              <w:t>Контроль за соблюдением муниципальными служащими ограничений и запретов, предусмотренных законодательством Российской Федерации и законодательством Ставропольского края о муниципальной службе</w:t>
            </w:r>
          </w:p>
        </w:tc>
        <w:tc>
          <w:tcPr>
            <w:tcW w:w="1843" w:type="dxa"/>
            <w:tcBorders>
              <w:top w:val="single" w:sz="4" w:space="0" w:color="auto"/>
              <w:bottom w:val="single" w:sz="4" w:space="0" w:color="auto"/>
            </w:tcBorders>
          </w:tcPr>
          <w:p w:rsidR="00435AB1" w:rsidRPr="002F7E91" w:rsidRDefault="00435AB1" w:rsidP="001B7130">
            <w:pPr>
              <w:pStyle w:val="ConsPlusNormal"/>
              <w:rPr>
                <w:szCs w:val="24"/>
              </w:rPr>
            </w:pP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FA5617" w:rsidRDefault="00FA5617" w:rsidP="00435AB1">
            <w:pPr>
              <w:pStyle w:val="ConsPlusNormal"/>
              <w:ind w:firstLine="567"/>
              <w:jc w:val="both"/>
              <w:rPr>
                <w:szCs w:val="24"/>
              </w:rPr>
            </w:pPr>
            <w:r>
              <w:rPr>
                <w:szCs w:val="24"/>
              </w:rPr>
              <w:t>Мероприятие выполнено.</w:t>
            </w:r>
          </w:p>
          <w:p w:rsidR="00634E83" w:rsidRPr="002F7E91" w:rsidRDefault="00435AB1" w:rsidP="002C6681">
            <w:pPr>
              <w:pStyle w:val="ConsPlusNormal"/>
              <w:ind w:firstLine="567"/>
              <w:jc w:val="both"/>
              <w:rPr>
                <w:szCs w:val="24"/>
              </w:rPr>
            </w:pPr>
            <w:r w:rsidRPr="002F7E91">
              <w:rPr>
                <w:szCs w:val="24"/>
              </w:rPr>
              <w:t xml:space="preserve">В отчетном периоде </w:t>
            </w:r>
            <w:r w:rsidR="00CF6525">
              <w:rPr>
                <w:color w:val="000000"/>
                <w:szCs w:val="24"/>
              </w:rPr>
              <w:t>л</w:t>
            </w:r>
            <w:r w:rsidR="00CF6525" w:rsidRPr="00262DB0">
              <w:rPr>
                <w:color w:val="000000"/>
                <w:szCs w:val="24"/>
              </w:rPr>
              <w:t xml:space="preserve">ицами, ответственными за работу по профилактике коррупционных и иных правонарушений в </w:t>
            </w:r>
            <w:r w:rsidR="00CF6525" w:rsidRPr="00262DB0">
              <w:rPr>
                <w:szCs w:val="24"/>
              </w:rPr>
              <w:t>аппарате администрации и органах администрации</w:t>
            </w:r>
            <w:r w:rsidR="00CF6525">
              <w:rPr>
                <w:color w:val="000000"/>
                <w:szCs w:val="24"/>
              </w:rPr>
              <w:t xml:space="preserve"> осуществлял</w:t>
            </w:r>
            <w:r w:rsidR="00CF6525" w:rsidRPr="00262DB0">
              <w:rPr>
                <w:color w:val="000000"/>
                <w:szCs w:val="24"/>
              </w:rPr>
              <w:t>ся контроль за соблюдением муниципальными служащими</w:t>
            </w:r>
            <w:r w:rsidR="00CF6525">
              <w:rPr>
                <w:color w:val="000000"/>
                <w:szCs w:val="24"/>
              </w:rPr>
              <w:t xml:space="preserve"> </w:t>
            </w:r>
            <w:r w:rsidR="002C6681">
              <w:rPr>
                <w:color w:val="000000"/>
                <w:szCs w:val="24"/>
              </w:rPr>
              <w:t>аппарата администрации и органов администрации</w:t>
            </w:r>
            <w:r w:rsidR="002C6681" w:rsidRPr="002F7E91">
              <w:rPr>
                <w:szCs w:val="24"/>
              </w:rPr>
              <w:t xml:space="preserve"> Петровского городского округа Ставропольского края </w:t>
            </w:r>
            <w:r w:rsidR="00CF6525">
              <w:rPr>
                <w:color w:val="000000"/>
                <w:szCs w:val="24"/>
              </w:rPr>
              <w:t xml:space="preserve">ограничений </w:t>
            </w:r>
            <w:r w:rsidR="00CF6525" w:rsidRPr="00262DB0">
              <w:rPr>
                <w:color w:val="000000"/>
                <w:szCs w:val="24"/>
              </w:rPr>
              <w:t>и запретов</w:t>
            </w:r>
            <w:r w:rsidRPr="002F7E91">
              <w:rPr>
                <w:szCs w:val="24"/>
              </w:rPr>
              <w:t xml:space="preserve">, предусмотренных законодательством Российской Федерации и законодательством Ставропольского края о муниципальной службе. </w:t>
            </w:r>
          </w:p>
          <w:p w:rsidR="00435AB1" w:rsidRPr="002F7E91" w:rsidRDefault="00435AB1" w:rsidP="00435AB1">
            <w:pPr>
              <w:pStyle w:val="ConsPlusNormal"/>
              <w:ind w:firstLine="567"/>
              <w:jc w:val="both"/>
              <w:rPr>
                <w:szCs w:val="24"/>
              </w:rPr>
            </w:pPr>
            <w:r w:rsidRPr="002F7E91">
              <w:rPr>
                <w:rFonts w:eastAsia="Cambria"/>
                <w:szCs w:val="24"/>
              </w:rPr>
              <w:t>Доля муниципальных служащих, представивших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w:t>
            </w:r>
            <w:r w:rsidR="00634E83" w:rsidRPr="002F7E91">
              <w:rPr>
                <w:rFonts w:eastAsia="Cambria"/>
                <w:szCs w:val="24"/>
              </w:rPr>
              <w:t>га) и несовершеннолетних детей, в общей численности</w:t>
            </w:r>
            <w:r w:rsidR="00634E83" w:rsidRPr="002F7E91">
              <w:rPr>
                <w:szCs w:val="24"/>
              </w:rPr>
              <w:t xml:space="preserve"> муниципальных служащих</w:t>
            </w:r>
            <w:r w:rsidR="00634E83" w:rsidRPr="002F7E91">
              <w:rPr>
                <w:rFonts w:eastAsia="Cambria"/>
                <w:szCs w:val="24"/>
              </w:rPr>
              <w:t xml:space="preserve"> </w:t>
            </w:r>
            <w:r w:rsidRPr="002F7E91">
              <w:rPr>
                <w:rFonts w:eastAsia="Cambria"/>
                <w:szCs w:val="24"/>
              </w:rPr>
              <w:t>составляет 100%</w:t>
            </w: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2C08A6" w:rsidP="001B7130">
            <w:pPr>
              <w:pStyle w:val="ConsPlusNormal"/>
              <w:jc w:val="center"/>
              <w:rPr>
                <w:szCs w:val="24"/>
              </w:rPr>
            </w:pPr>
            <w:r w:rsidRPr="002F7E91">
              <w:rPr>
                <w:rFonts w:eastAsia="Cambria"/>
                <w:szCs w:val="24"/>
              </w:rPr>
              <w:t>1</w:t>
            </w:r>
            <w:r w:rsidR="00435AB1" w:rsidRPr="002F7E91">
              <w:rPr>
                <w:rFonts w:eastAsia="Cambria"/>
                <w:szCs w:val="24"/>
              </w:rPr>
              <w:t>3.1.</w:t>
            </w:r>
          </w:p>
        </w:tc>
        <w:tc>
          <w:tcPr>
            <w:tcW w:w="3402" w:type="dxa"/>
            <w:tcBorders>
              <w:top w:val="single" w:sz="4" w:space="0" w:color="auto"/>
              <w:bottom w:val="single" w:sz="4" w:space="0" w:color="auto"/>
            </w:tcBorders>
          </w:tcPr>
          <w:p w:rsidR="00435AB1" w:rsidRPr="002F7E91" w:rsidRDefault="002C08A6" w:rsidP="00DF281F">
            <w:pPr>
              <w:snapToGrid w:val="0"/>
              <w:spacing w:after="0" w:line="240" w:lineRule="auto"/>
              <w:rPr>
                <w:rFonts w:eastAsia="Cambria"/>
                <w:sz w:val="24"/>
                <w:szCs w:val="24"/>
              </w:rPr>
            </w:pPr>
            <w:r w:rsidRPr="002F7E91">
              <w:rPr>
                <w:rFonts w:eastAsia="Cambria"/>
                <w:sz w:val="24"/>
                <w:szCs w:val="24"/>
              </w:rPr>
              <w:t>Контрольное событие 3</w:t>
            </w:r>
            <w:r w:rsidR="00435AB1" w:rsidRPr="002F7E91">
              <w:rPr>
                <w:rFonts w:eastAsia="Cambria"/>
                <w:sz w:val="24"/>
                <w:szCs w:val="24"/>
              </w:rPr>
              <w:t>1. Муниципальные служащие представили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1843" w:type="dxa"/>
            <w:tcBorders>
              <w:top w:val="single" w:sz="4" w:space="0" w:color="auto"/>
              <w:bottom w:val="single" w:sz="4" w:space="0" w:color="auto"/>
            </w:tcBorders>
          </w:tcPr>
          <w:p w:rsidR="00435AB1" w:rsidRPr="002F7E91" w:rsidRDefault="006E3E5E" w:rsidP="001B7130">
            <w:pPr>
              <w:widowControl w:val="0"/>
              <w:autoSpaceDE w:val="0"/>
              <w:autoSpaceDN w:val="0"/>
              <w:spacing w:after="0" w:line="240" w:lineRule="auto"/>
              <w:jc w:val="center"/>
              <w:rPr>
                <w:sz w:val="24"/>
                <w:szCs w:val="24"/>
              </w:rPr>
            </w:pPr>
            <w:r>
              <w:rPr>
                <w:sz w:val="24"/>
                <w:szCs w:val="24"/>
              </w:rPr>
              <w:t>д</w:t>
            </w:r>
            <w:r w:rsidR="00435AB1" w:rsidRPr="002F7E91">
              <w:rPr>
                <w:sz w:val="24"/>
                <w:szCs w:val="24"/>
              </w:rPr>
              <w:t>о 30 апреля</w:t>
            </w:r>
            <w:r w:rsidR="00B20F2B" w:rsidRPr="002F7E91">
              <w:rPr>
                <w:sz w:val="24"/>
                <w:szCs w:val="24"/>
              </w:rPr>
              <w:t xml:space="preserve"> </w:t>
            </w:r>
            <w:r w:rsidR="00435AB1" w:rsidRPr="002F7E91">
              <w:rPr>
                <w:sz w:val="24"/>
                <w:szCs w:val="24"/>
              </w:rPr>
              <w:t>/</w:t>
            </w:r>
          </w:p>
          <w:p w:rsidR="00435AB1" w:rsidRPr="002F7E91" w:rsidRDefault="006952A0" w:rsidP="00DF281F">
            <w:pPr>
              <w:widowControl w:val="0"/>
              <w:autoSpaceDE w:val="0"/>
              <w:autoSpaceDN w:val="0"/>
              <w:spacing w:after="0" w:line="240" w:lineRule="auto"/>
              <w:jc w:val="center"/>
              <w:rPr>
                <w:sz w:val="24"/>
                <w:szCs w:val="24"/>
              </w:rPr>
            </w:pPr>
            <w:r>
              <w:rPr>
                <w:sz w:val="24"/>
                <w:szCs w:val="24"/>
              </w:rPr>
              <w:t>31</w:t>
            </w:r>
            <w:r w:rsidR="00DF281F" w:rsidRPr="002F7E91">
              <w:rPr>
                <w:sz w:val="24"/>
                <w:szCs w:val="24"/>
              </w:rPr>
              <w:t>.03.</w:t>
            </w:r>
            <w:r w:rsidR="00435AB1" w:rsidRPr="002F7E91">
              <w:rPr>
                <w:sz w:val="24"/>
                <w:szCs w:val="24"/>
              </w:rPr>
              <w:t>20</w:t>
            </w:r>
            <w:r>
              <w:rPr>
                <w:sz w:val="24"/>
                <w:szCs w:val="24"/>
              </w:rPr>
              <w:t>20</w:t>
            </w: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435AB1" w:rsidRPr="002F7E91" w:rsidRDefault="00226CB1" w:rsidP="00435AB1">
            <w:pPr>
              <w:pStyle w:val="a8"/>
              <w:ind w:firstLine="567"/>
              <w:jc w:val="both"/>
              <w:rPr>
                <w:rFonts w:ascii="Times New Roman" w:hAnsi="Times New Roman"/>
                <w:sz w:val="24"/>
                <w:szCs w:val="24"/>
              </w:rPr>
            </w:pPr>
            <w:r w:rsidRPr="002F7E91">
              <w:rPr>
                <w:rFonts w:ascii="Times New Roman" w:hAnsi="Times New Roman"/>
                <w:sz w:val="24"/>
                <w:szCs w:val="24"/>
              </w:rPr>
              <w:t>Контрольное событие выполнено.</w:t>
            </w:r>
          </w:p>
          <w:p w:rsidR="00DB41E4" w:rsidRPr="002F7E91" w:rsidRDefault="00435AB1" w:rsidP="00E37C26">
            <w:pPr>
              <w:pStyle w:val="a8"/>
              <w:ind w:firstLine="567"/>
              <w:jc w:val="both"/>
              <w:rPr>
                <w:rFonts w:ascii="Times New Roman" w:eastAsia="Cambria" w:hAnsi="Times New Roman"/>
                <w:sz w:val="24"/>
                <w:szCs w:val="24"/>
              </w:rPr>
            </w:pPr>
            <w:r w:rsidRPr="002F7E91">
              <w:rPr>
                <w:rFonts w:ascii="Times New Roman" w:eastAsia="Cambria" w:hAnsi="Times New Roman"/>
                <w:sz w:val="24"/>
                <w:szCs w:val="24"/>
              </w:rPr>
              <w:t xml:space="preserve">Все муниципальные служащие представили сведения о своих доходах, </w:t>
            </w:r>
            <w:r w:rsidR="006952A0">
              <w:rPr>
                <w:rFonts w:ascii="Times New Roman" w:eastAsia="Cambria" w:hAnsi="Times New Roman"/>
                <w:sz w:val="24"/>
                <w:szCs w:val="24"/>
              </w:rPr>
              <w:t xml:space="preserve">расходах, </w:t>
            </w:r>
            <w:r w:rsidRPr="002F7E91">
              <w:rPr>
                <w:rFonts w:ascii="Times New Roman" w:eastAsia="Cambria" w:hAnsi="Times New Roman"/>
                <w:sz w:val="24"/>
                <w:szCs w:val="24"/>
              </w:rPr>
              <w:t xml:space="preserve">об имуществе и обязательствах имущественного </w:t>
            </w:r>
            <w:r w:rsidRPr="002F7E91">
              <w:rPr>
                <w:rFonts w:ascii="Times New Roman" w:eastAsia="Cambria" w:hAnsi="Times New Roman"/>
                <w:sz w:val="24"/>
                <w:szCs w:val="24"/>
              </w:rPr>
              <w:lastRenderedPageBreak/>
              <w:t xml:space="preserve">характера, а также о доходах, </w:t>
            </w:r>
            <w:r w:rsidR="006952A0">
              <w:rPr>
                <w:rFonts w:ascii="Times New Roman" w:eastAsia="Cambria" w:hAnsi="Times New Roman"/>
                <w:sz w:val="24"/>
                <w:szCs w:val="24"/>
              </w:rPr>
              <w:t xml:space="preserve">расходах, </w:t>
            </w:r>
            <w:r w:rsidRPr="002F7E91">
              <w:rPr>
                <w:rFonts w:ascii="Times New Roman" w:eastAsia="Cambria" w:hAnsi="Times New Roman"/>
                <w:sz w:val="24"/>
                <w:szCs w:val="24"/>
              </w:rPr>
              <w:t xml:space="preserve">об имуществе и обязательствах имущественного характера своих супруги (супруга) и несовершеннолетних детей в срок до </w:t>
            </w:r>
            <w:r w:rsidR="006952A0">
              <w:rPr>
                <w:rFonts w:ascii="Times New Roman" w:eastAsia="Cambria" w:hAnsi="Times New Roman"/>
                <w:sz w:val="24"/>
                <w:szCs w:val="24"/>
              </w:rPr>
              <w:t>01 апреля 2020</w:t>
            </w:r>
            <w:r w:rsidRPr="002F7E91">
              <w:rPr>
                <w:rFonts w:ascii="Times New Roman" w:eastAsia="Cambria" w:hAnsi="Times New Roman"/>
                <w:sz w:val="24"/>
                <w:szCs w:val="24"/>
              </w:rPr>
              <w:t xml:space="preserve"> года (далее – сведения о доходах)</w:t>
            </w: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095A25" w:rsidP="001B7130">
            <w:pPr>
              <w:pStyle w:val="ConsPlusNormal"/>
              <w:jc w:val="center"/>
              <w:rPr>
                <w:szCs w:val="24"/>
              </w:rPr>
            </w:pPr>
            <w:r w:rsidRPr="002F7E91">
              <w:rPr>
                <w:rFonts w:eastAsia="Cambria"/>
                <w:szCs w:val="24"/>
              </w:rPr>
              <w:lastRenderedPageBreak/>
              <w:t>1</w:t>
            </w:r>
            <w:r w:rsidR="00435AB1" w:rsidRPr="002F7E91">
              <w:rPr>
                <w:rFonts w:eastAsia="Cambria"/>
                <w:szCs w:val="24"/>
              </w:rPr>
              <w:t>3.2.</w:t>
            </w:r>
          </w:p>
        </w:tc>
        <w:tc>
          <w:tcPr>
            <w:tcW w:w="3402" w:type="dxa"/>
            <w:tcBorders>
              <w:top w:val="single" w:sz="4" w:space="0" w:color="auto"/>
              <w:bottom w:val="single" w:sz="4" w:space="0" w:color="auto"/>
            </w:tcBorders>
          </w:tcPr>
          <w:p w:rsidR="00435AB1" w:rsidRPr="002F7E91" w:rsidRDefault="00095A25" w:rsidP="00DF281F">
            <w:pPr>
              <w:snapToGrid w:val="0"/>
              <w:spacing w:after="0" w:line="240" w:lineRule="auto"/>
              <w:rPr>
                <w:rFonts w:eastAsia="Cambria"/>
                <w:sz w:val="24"/>
                <w:szCs w:val="24"/>
              </w:rPr>
            </w:pPr>
            <w:r w:rsidRPr="002F7E91">
              <w:rPr>
                <w:rFonts w:eastAsia="Cambria"/>
                <w:sz w:val="24"/>
                <w:szCs w:val="24"/>
              </w:rPr>
              <w:t>Контрольное событие 3</w:t>
            </w:r>
            <w:r w:rsidR="00435AB1" w:rsidRPr="002F7E91">
              <w:rPr>
                <w:rFonts w:eastAsia="Cambria"/>
                <w:sz w:val="24"/>
                <w:szCs w:val="24"/>
              </w:rPr>
              <w:t>2.</w:t>
            </w:r>
          </w:p>
          <w:p w:rsidR="00435AB1" w:rsidRPr="002F7E91" w:rsidRDefault="00435AB1" w:rsidP="00DF281F">
            <w:pPr>
              <w:snapToGrid w:val="0"/>
              <w:spacing w:after="0" w:line="240" w:lineRule="auto"/>
              <w:rPr>
                <w:rFonts w:eastAsia="Cambria"/>
                <w:sz w:val="24"/>
                <w:szCs w:val="24"/>
              </w:rPr>
            </w:pPr>
            <w:r w:rsidRPr="002F7E91">
              <w:rPr>
                <w:rFonts w:eastAsia="Cambria"/>
                <w:sz w:val="24"/>
                <w:szCs w:val="24"/>
              </w:rPr>
              <w:t>Проверка сведений муниципальных служащих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осуществлена</w:t>
            </w:r>
          </w:p>
        </w:tc>
        <w:tc>
          <w:tcPr>
            <w:tcW w:w="1843" w:type="dxa"/>
            <w:tcBorders>
              <w:top w:val="single" w:sz="4" w:space="0" w:color="auto"/>
              <w:bottom w:val="single" w:sz="4" w:space="0" w:color="auto"/>
            </w:tcBorders>
          </w:tcPr>
          <w:p w:rsidR="00435AB1" w:rsidRPr="002F7E91" w:rsidRDefault="00435AB1" w:rsidP="001B7130">
            <w:pPr>
              <w:widowControl w:val="0"/>
              <w:autoSpaceDE w:val="0"/>
              <w:autoSpaceDN w:val="0"/>
              <w:spacing w:after="0" w:line="240" w:lineRule="auto"/>
              <w:jc w:val="center"/>
              <w:rPr>
                <w:sz w:val="24"/>
                <w:szCs w:val="24"/>
              </w:rPr>
            </w:pPr>
            <w:r w:rsidRPr="002F7E91">
              <w:rPr>
                <w:sz w:val="24"/>
                <w:szCs w:val="24"/>
              </w:rPr>
              <w:t>2, 3 квартал</w:t>
            </w:r>
            <w:r w:rsidR="00B20F2B" w:rsidRPr="002F7E91">
              <w:rPr>
                <w:sz w:val="24"/>
                <w:szCs w:val="24"/>
              </w:rPr>
              <w:t xml:space="preserve"> </w:t>
            </w:r>
            <w:r w:rsidRPr="002F7E91">
              <w:rPr>
                <w:sz w:val="24"/>
                <w:szCs w:val="24"/>
              </w:rPr>
              <w:t>/</w:t>
            </w:r>
          </w:p>
          <w:p w:rsidR="00435AB1" w:rsidRPr="002F7E91" w:rsidRDefault="00F35496" w:rsidP="001B7130">
            <w:pPr>
              <w:widowControl w:val="0"/>
              <w:autoSpaceDE w:val="0"/>
              <w:autoSpaceDN w:val="0"/>
              <w:spacing w:after="0" w:line="240" w:lineRule="auto"/>
              <w:jc w:val="center"/>
              <w:rPr>
                <w:sz w:val="24"/>
                <w:szCs w:val="24"/>
              </w:rPr>
            </w:pPr>
            <w:r>
              <w:rPr>
                <w:sz w:val="24"/>
                <w:szCs w:val="24"/>
              </w:rPr>
              <w:t>-</w:t>
            </w: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9B3FE6" w:rsidRDefault="009B3FE6" w:rsidP="001A776B">
            <w:pPr>
              <w:spacing w:after="0" w:line="240" w:lineRule="auto"/>
              <w:ind w:firstLine="567"/>
              <w:rPr>
                <w:sz w:val="24"/>
                <w:szCs w:val="24"/>
              </w:rPr>
            </w:pPr>
            <w:r w:rsidRPr="009B3FE6">
              <w:rPr>
                <w:sz w:val="24"/>
                <w:szCs w:val="24"/>
              </w:rPr>
              <w:t>Контрольное событие не выполнено, так как срок исполнения контрольного события не наступил.</w:t>
            </w:r>
          </w:p>
          <w:p w:rsidR="001A776B" w:rsidRPr="001A776B" w:rsidRDefault="001A776B" w:rsidP="001A776B">
            <w:pPr>
              <w:spacing w:after="0" w:line="240" w:lineRule="auto"/>
              <w:ind w:firstLine="567"/>
              <w:rPr>
                <w:sz w:val="24"/>
                <w:szCs w:val="24"/>
              </w:rPr>
            </w:pP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095A25" w:rsidP="001B7130">
            <w:pPr>
              <w:pStyle w:val="ConsPlusNormal"/>
              <w:jc w:val="center"/>
              <w:rPr>
                <w:szCs w:val="24"/>
              </w:rPr>
            </w:pPr>
            <w:r w:rsidRPr="002F7E91">
              <w:rPr>
                <w:szCs w:val="24"/>
              </w:rPr>
              <w:t>1</w:t>
            </w:r>
            <w:r w:rsidR="00435AB1" w:rsidRPr="002F7E91">
              <w:rPr>
                <w:szCs w:val="24"/>
              </w:rPr>
              <w:t>4.</w:t>
            </w:r>
          </w:p>
        </w:tc>
        <w:tc>
          <w:tcPr>
            <w:tcW w:w="3402" w:type="dxa"/>
            <w:tcBorders>
              <w:top w:val="single" w:sz="4" w:space="0" w:color="auto"/>
              <w:bottom w:val="single" w:sz="4" w:space="0" w:color="auto"/>
            </w:tcBorders>
          </w:tcPr>
          <w:p w:rsidR="00435AB1" w:rsidRPr="002F7E91" w:rsidRDefault="00435AB1" w:rsidP="00DF281F">
            <w:pPr>
              <w:snapToGrid w:val="0"/>
              <w:spacing w:after="0" w:line="240" w:lineRule="auto"/>
              <w:rPr>
                <w:rFonts w:eastAsia="Cambria"/>
                <w:sz w:val="24"/>
                <w:szCs w:val="24"/>
              </w:rPr>
            </w:pPr>
            <w:r w:rsidRPr="002F7E91">
              <w:rPr>
                <w:sz w:val="24"/>
                <w:szCs w:val="24"/>
              </w:rPr>
              <w:t>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843" w:type="dxa"/>
            <w:tcBorders>
              <w:top w:val="single" w:sz="4" w:space="0" w:color="auto"/>
              <w:bottom w:val="single" w:sz="4" w:space="0" w:color="auto"/>
            </w:tcBorders>
          </w:tcPr>
          <w:p w:rsidR="00435AB1" w:rsidRPr="002F7E91" w:rsidRDefault="00435AB1" w:rsidP="001B7130">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462013" w:rsidRPr="00462013" w:rsidRDefault="00435AB1" w:rsidP="00462013">
            <w:pPr>
              <w:spacing w:after="0" w:line="240" w:lineRule="auto"/>
              <w:ind w:firstLine="567"/>
              <w:jc w:val="both"/>
              <w:rPr>
                <w:sz w:val="24"/>
                <w:szCs w:val="24"/>
              </w:rPr>
            </w:pPr>
            <w:r w:rsidRPr="002F7E91">
              <w:rPr>
                <w:sz w:val="24"/>
                <w:szCs w:val="24"/>
              </w:rPr>
              <w:t xml:space="preserve">Контроль за соблюдением муниципальными служащими и руководителями муниципальных учреждений Петровского городского округа запретов, ограничений, требований к служебному поведению и требований об урегулировании конфликта интересов осуществлялся лицами, ответственными за работу по профилактике коррупционных и иных правонарушений в администрации Петровского городского округа </w:t>
            </w:r>
            <w:r w:rsidRPr="002F7E91">
              <w:rPr>
                <w:sz w:val="24"/>
                <w:szCs w:val="24"/>
              </w:rPr>
              <w:lastRenderedPageBreak/>
              <w:t>Ставропольского края и органах администрации Петровского городского округа Ставропольского края.</w:t>
            </w:r>
          </w:p>
          <w:p w:rsidR="00DB41E4" w:rsidRPr="00462013" w:rsidRDefault="00462013" w:rsidP="0096331F">
            <w:pPr>
              <w:spacing w:after="0" w:line="240" w:lineRule="auto"/>
              <w:ind w:firstLine="567"/>
              <w:jc w:val="both"/>
              <w:rPr>
                <w:rFonts w:eastAsia="Cambria"/>
                <w:sz w:val="24"/>
                <w:szCs w:val="24"/>
                <w:lang w:eastAsia="ar-SA"/>
              </w:rPr>
            </w:pPr>
            <w:r>
              <w:rPr>
                <w:rFonts w:eastAsia="Cambria"/>
                <w:sz w:val="24"/>
                <w:szCs w:val="24"/>
                <w:lang w:eastAsia="ar-SA"/>
              </w:rPr>
              <w:t>Д</w:t>
            </w:r>
            <w:r w:rsidRPr="004F749A">
              <w:rPr>
                <w:rFonts w:eastAsia="Cambria"/>
                <w:sz w:val="24"/>
                <w:szCs w:val="24"/>
                <w:lang w:eastAsia="ar-SA"/>
              </w:rPr>
              <w:t xml:space="preserve">оля </w:t>
            </w:r>
            <w:proofErr w:type="gramStart"/>
            <w:r w:rsidRPr="004F749A">
              <w:rPr>
                <w:rFonts w:eastAsia="Cambria"/>
                <w:sz w:val="24"/>
                <w:szCs w:val="24"/>
                <w:lang w:eastAsia="ar-SA"/>
              </w:rPr>
              <w:t>муниципальных служащих</w:t>
            </w:r>
            <w:r w:rsidR="00FC3AE1">
              <w:rPr>
                <w:rFonts w:eastAsia="Cambria"/>
                <w:sz w:val="24"/>
                <w:szCs w:val="24"/>
                <w:lang w:eastAsia="ar-SA"/>
              </w:rPr>
              <w:t>,</w:t>
            </w:r>
            <w:r w:rsidRPr="004F749A">
              <w:rPr>
                <w:rFonts w:eastAsia="Cambria"/>
                <w:sz w:val="24"/>
                <w:szCs w:val="24"/>
                <w:lang w:eastAsia="ar-SA"/>
              </w:rPr>
              <w:t xml:space="preserve"> привлеченных к ответственности за несоблюдение требований законодательства Российской Федерац</w:t>
            </w:r>
            <w:r w:rsidR="0096331F">
              <w:rPr>
                <w:rFonts w:eastAsia="Cambria"/>
                <w:sz w:val="24"/>
                <w:szCs w:val="24"/>
                <w:lang w:eastAsia="ar-SA"/>
              </w:rPr>
              <w:t xml:space="preserve">ии о противодействии коррупции </w:t>
            </w:r>
            <w:r w:rsidRPr="004F749A">
              <w:rPr>
                <w:rFonts w:eastAsia="Cambria"/>
                <w:sz w:val="24"/>
                <w:szCs w:val="24"/>
                <w:lang w:eastAsia="ar-SA"/>
              </w:rPr>
              <w:t>от общей численности муниципальных служащих</w:t>
            </w:r>
            <w:r>
              <w:rPr>
                <w:rFonts w:eastAsia="Cambria"/>
                <w:sz w:val="24"/>
                <w:szCs w:val="24"/>
                <w:lang w:eastAsia="ar-SA"/>
              </w:rPr>
              <w:t xml:space="preserve"> </w:t>
            </w:r>
            <w:r w:rsidR="0096331F">
              <w:rPr>
                <w:rFonts w:eastAsia="Cambria"/>
                <w:sz w:val="24"/>
                <w:szCs w:val="24"/>
                <w:lang w:eastAsia="ar-SA"/>
              </w:rPr>
              <w:t>составила</w:t>
            </w:r>
            <w:proofErr w:type="gramEnd"/>
            <w:r w:rsidR="0096331F">
              <w:rPr>
                <w:rFonts w:eastAsia="Cambria"/>
                <w:sz w:val="24"/>
                <w:szCs w:val="24"/>
                <w:lang w:eastAsia="ar-SA"/>
              </w:rPr>
              <w:t xml:space="preserve"> 0</w:t>
            </w:r>
            <w:r w:rsidRPr="00462013">
              <w:rPr>
                <w:rFonts w:eastAsia="Cambria"/>
                <w:sz w:val="24"/>
                <w:szCs w:val="24"/>
                <w:lang w:eastAsia="ar-SA"/>
              </w:rPr>
              <w:t xml:space="preserve"> %</w:t>
            </w:r>
            <w:r w:rsidR="00435AB1" w:rsidRPr="002F7E91">
              <w:rPr>
                <w:rFonts w:eastAsia="Cambria"/>
                <w:color w:val="FF0000"/>
                <w:sz w:val="24"/>
                <w:szCs w:val="24"/>
                <w:lang w:eastAsia="ar-SA"/>
              </w:rPr>
              <w:t xml:space="preserve"> </w:t>
            </w: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EC08AD" w:rsidP="001B7130">
            <w:pPr>
              <w:snapToGrid w:val="0"/>
              <w:spacing w:after="0" w:line="240" w:lineRule="auto"/>
              <w:jc w:val="center"/>
              <w:rPr>
                <w:rFonts w:eastAsia="Cambria"/>
                <w:sz w:val="24"/>
                <w:szCs w:val="24"/>
              </w:rPr>
            </w:pPr>
            <w:r w:rsidRPr="002F7E91">
              <w:rPr>
                <w:rFonts w:eastAsia="Cambria"/>
                <w:sz w:val="24"/>
                <w:szCs w:val="24"/>
              </w:rPr>
              <w:lastRenderedPageBreak/>
              <w:t>1</w:t>
            </w:r>
            <w:r w:rsidR="00435AB1" w:rsidRPr="002F7E91">
              <w:rPr>
                <w:rFonts w:eastAsia="Cambria"/>
                <w:sz w:val="24"/>
                <w:szCs w:val="24"/>
              </w:rPr>
              <w:t>4.1.</w:t>
            </w:r>
          </w:p>
          <w:p w:rsidR="00435AB1" w:rsidRPr="002F7E91" w:rsidRDefault="00435AB1" w:rsidP="001B7130">
            <w:pPr>
              <w:pStyle w:val="ConsPlusNormal"/>
              <w:rPr>
                <w:szCs w:val="24"/>
              </w:rPr>
            </w:pPr>
          </w:p>
        </w:tc>
        <w:tc>
          <w:tcPr>
            <w:tcW w:w="3402" w:type="dxa"/>
            <w:tcBorders>
              <w:top w:val="single" w:sz="4" w:space="0" w:color="auto"/>
              <w:bottom w:val="single" w:sz="4" w:space="0" w:color="auto"/>
            </w:tcBorders>
          </w:tcPr>
          <w:p w:rsidR="00435AB1" w:rsidRPr="002F7E91" w:rsidRDefault="00EC08AD" w:rsidP="00DF281F">
            <w:pPr>
              <w:snapToGrid w:val="0"/>
              <w:spacing w:after="0" w:line="240" w:lineRule="auto"/>
              <w:rPr>
                <w:rFonts w:eastAsia="Cambria"/>
                <w:sz w:val="24"/>
                <w:szCs w:val="24"/>
              </w:rPr>
            </w:pPr>
            <w:r w:rsidRPr="002F7E91">
              <w:rPr>
                <w:rFonts w:eastAsia="Cambria"/>
                <w:sz w:val="24"/>
                <w:szCs w:val="24"/>
              </w:rPr>
              <w:t>Контрольное событие 33</w:t>
            </w:r>
            <w:r w:rsidR="00467875" w:rsidRPr="002F7E91">
              <w:rPr>
                <w:rFonts w:eastAsia="Cambria"/>
                <w:sz w:val="24"/>
                <w:szCs w:val="24"/>
              </w:rPr>
              <w:t>.</w:t>
            </w:r>
          </w:p>
          <w:p w:rsidR="00435AB1" w:rsidRPr="002F7E91" w:rsidRDefault="00435AB1" w:rsidP="001837DE">
            <w:pPr>
              <w:snapToGrid w:val="0"/>
              <w:spacing w:after="0" w:line="240" w:lineRule="auto"/>
              <w:rPr>
                <w:rFonts w:eastAsia="Cambria"/>
                <w:sz w:val="24"/>
                <w:szCs w:val="24"/>
              </w:rPr>
            </w:pPr>
            <w:proofErr w:type="gramStart"/>
            <w:r w:rsidRPr="002F7E91">
              <w:rPr>
                <w:rFonts w:eastAsia="Cambria"/>
                <w:sz w:val="24"/>
                <w:szCs w:val="24"/>
              </w:rPr>
              <w:t>Проверки соблюдения лицами, замещающими должности</w:t>
            </w:r>
            <w:r w:rsidRPr="002F7E91">
              <w:rPr>
                <w:sz w:val="24"/>
                <w:szCs w:val="24"/>
              </w:rPr>
              <w:t xml:space="preserve"> муниципальной службы, требований </w:t>
            </w:r>
            <w:r w:rsidRPr="00C72BFC">
              <w:rPr>
                <w:sz w:val="24"/>
                <w:szCs w:val="24"/>
              </w:rPr>
              <w:t>законодательства Российской Федерации о противодействии коррупции, касающихся предотвращения и урегулирования конфликта интересов</w:t>
            </w:r>
            <w:r w:rsidR="0028690A">
              <w:rPr>
                <w:sz w:val="24"/>
                <w:szCs w:val="24"/>
              </w:rPr>
              <w:t xml:space="preserve"> проведены</w:t>
            </w:r>
            <w:proofErr w:type="gramEnd"/>
          </w:p>
        </w:tc>
        <w:tc>
          <w:tcPr>
            <w:tcW w:w="1843" w:type="dxa"/>
            <w:tcBorders>
              <w:top w:val="single" w:sz="4" w:space="0" w:color="auto"/>
              <w:bottom w:val="single" w:sz="4" w:space="0" w:color="auto"/>
            </w:tcBorders>
          </w:tcPr>
          <w:p w:rsidR="001837DE" w:rsidRDefault="001837DE" w:rsidP="001B7130">
            <w:pPr>
              <w:widowControl w:val="0"/>
              <w:autoSpaceDE w:val="0"/>
              <w:autoSpaceDN w:val="0"/>
              <w:spacing w:after="0" w:line="240" w:lineRule="auto"/>
              <w:jc w:val="center"/>
              <w:rPr>
                <w:sz w:val="24"/>
                <w:szCs w:val="24"/>
              </w:rPr>
            </w:pPr>
            <w:r>
              <w:rPr>
                <w:sz w:val="24"/>
                <w:szCs w:val="24"/>
              </w:rPr>
              <w:t xml:space="preserve">до 31 декабря </w:t>
            </w:r>
          </w:p>
          <w:p w:rsidR="00435AB1" w:rsidRPr="002F7E91" w:rsidRDefault="001837DE" w:rsidP="001B7130">
            <w:pPr>
              <w:widowControl w:val="0"/>
              <w:autoSpaceDE w:val="0"/>
              <w:autoSpaceDN w:val="0"/>
              <w:spacing w:after="0" w:line="240" w:lineRule="auto"/>
              <w:jc w:val="center"/>
              <w:rPr>
                <w:sz w:val="24"/>
                <w:szCs w:val="24"/>
              </w:rPr>
            </w:pPr>
            <w:proofErr w:type="gramStart"/>
            <w:r>
              <w:rPr>
                <w:sz w:val="24"/>
                <w:szCs w:val="24"/>
              </w:rPr>
              <w:t>(в</w:t>
            </w:r>
            <w:r w:rsidR="00435AB1" w:rsidRPr="002F7E91">
              <w:rPr>
                <w:sz w:val="24"/>
                <w:szCs w:val="24"/>
              </w:rPr>
              <w:t xml:space="preserve"> случае поступления (выявления) информации</w:t>
            </w:r>
            <w:r w:rsidR="00B20F2B" w:rsidRPr="002F7E91">
              <w:rPr>
                <w:sz w:val="24"/>
                <w:szCs w:val="24"/>
              </w:rPr>
              <w:t xml:space="preserve"> </w:t>
            </w:r>
            <w:r w:rsidR="00435AB1" w:rsidRPr="002F7E91">
              <w:rPr>
                <w:sz w:val="24"/>
                <w:szCs w:val="24"/>
              </w:rPr>
              <w:t>/</w:t>
            </w:r>
            <w:proofErr w:type="gramEnd"/>
          </w:p>
          <w:p w:rsidR="00435AB1" w:rsidRPr="0087347A" w:rsidRDefault="001837DE" w:rsidP="001B7130">
            <w:pPr>
              <w:widowControl w:val="0"/>
              <w:autoSpaceDE w:val="0"/>
              <w:autoSpaceDN w:val="0"/>
              <w:spacing w:after="0" w:line="240" w:lineRule="auto"/>
              <w:jc w:val="center"/>
              <w:rPr>
                <w:sz w:val="24"/>
                <w:szCs w:val="24"/>
              </w:rPr>
            </w:pPr>
            <w:r>
              <w:rPr>
                <w:sz w:val="24"/>
                <w:szCs w:val="24"/>
              </w:rPr>
              <w:t>-</w:t>
            </w:r>
          </w:p>
          <w:p w:rsidR="004E0729" w:rsidRPr="004E0729" w:rsidRDefault="004E0729" w:rsidP="001B7130">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435AB1" w:rsidRPr="002F7E91" w:rsidRDefault="00426CA2" w:rsidP="00435AB1">
            <w:pPr>
              <w:pStyle w:val="a8"/>
              <w:ind w:firstLine="567"/>
              <w:jc w:val="both"/>
              <w:rPr>
                <w:rFonts w:ascii="Times New Roman" w:hAnsi="Times New Roman"/>
                <w:sz w:val="24"/>
                <w:szCs w:val="24"/>
              </w:rPr>
            </w:pPr>
            <w:r w:rsidRPr="002F7E91">
              <w:rPr>
                <w:rFonts w:ascii="Times New Roman" w:hAnsi="Times New Roman"/>
                <w:sz w:val="24"/>
                <w:szCs w:val="24"/>
              </w:rPr>
              <w:t>Контрольное событие</w:t>
            </w:r>
            <w:r w:rsidR="00435AB1" w:rsidRPr="002F7E91">
              <w:rPr>
                <w:rFonts w:ascii="Times New Roman" w:hAnsi="Times New Roman"/>
                <w:sz w:val="24"/>
                <w:szCs w:val="24"/>
              </w:rPr>
              <w:t xml:space="preserve"> </w:t>
            </w:r>
            <w:r w:rsidR="0028690A">
              <w:rPr>
                <w:rFonts w:ascii="Times New Roman" w:hAnsi="Times New Roman"/>
                <w:sz w:val="24"/>
                <w:szCs w:val="24"/>
              </w:rPr>
              <w:t xml:space="preserve">не выполнено. </w:t>
            </w:r>
            <w:proofErr w:type="gramStart"/>
            <w:r w:rsidR="0028690A" w:rsidRPr="004274EB">
              <w:rPr>
                <w:rFonts w:ascii="Times New Roman" w:hAnsi="Times New Roman"/>
                <w:sz w:val="24"/>
                <w:szCs w:val="24"/>
              </w:rPr>
              <w:t xml:space="preserve">В </w:t>
            </w:r>
            <w:r w:rsidR="0028690A">
              <w:rPr>
                <w:rFonts w:ascii="Times New Roman" w:hAnsi="Times New Roman"/>
                <w:sz w:val="24"/>
                <w:szCs w:val="24"/>
              </w:rPr>
              <w:t>1 квартале 2020</w:t>
            </w:r>
            <w:r w:rsidR="0028690A" w:rsidRPr="004274EB">
              <w:rPr>
                <w:rFonts w:ascii="Times New Roman" w:hAnsi="Times New Roman"/>
                <w:sz w:val="24"/>
                <w:szCs w:val="24"/>
              </w:rPr>
              <w:t xml:space="preserve"> г. не проводились проверки соблюдения муниципальными служащими требований законодательства Российской Федерации о противодействии коррупции, касающиеся предотвращения и урегулирования конфликта интересов в связи с отсутствием оснований.</w:t>
            </w:r>
            <w:proofErr w:type="gramEnd"/>
          </w:p>
          <w:p w:rsidR="00555B67" w:rsidRPr="0028690A" w:rsidRDefault="00555B67" w:rsidP="0028690A">
            <w:pPr>
              <w:spacing w:after="0" w:line="240" w:lineRule="auto"/>
              <w:jc w:val="both"/>
              <w:rPr>
                <w:b/>
                <w:sz w:val="16"/>
                <w:szCs w:val="16"/>
              </w:rPr>
            </w:pP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657AE2" w:rsidP="001B7130">
            <w:pPr>
              <w:pStyle w:val="ConsPlusNormal"/>
              <w:jc w:val="center"/>
              <w:rPr>
                <w:szCs w:val="24"/>
              </w:rPr>
            </w:pPr>
            <w:r w:rsidRPr="002F7E91">
              <w:rPr>
                <w:rFonts w:eastAsia="Cambria"/>
                <w:szCs w:val="24"/>
              </w:rPr>
              <w:t>1</w:t>
            </w:r>
            <w:r w:rsidR="00435AB1" w:rsidRPr="002F7E91">
              <w:rPr>
                <w:rFonts w:eastAsia="Cambria"/>
                <w:szCs w:val="24"/>
              </w:rPr>
              <w:t>4.2.</w:t>
            </w:r>
          </w:p>
        </w:tc>
        <w:tc>
          <w:tcPr>
            <w:tcW w:w="3402" w:type="dxa"/>
            <w:tcBorders>
              <w:top w:val="single" w:sz="4" w:space="0" w:color="auto"/>
              <w:bottom w:val="single" w:sz="4" w:space="0" w:color="auto"/>
            </w:tcBorders>
          </w:tcPr>
          <w:p w:rsidR="0028690A" w:rsidRDefault="00467875" w:rsidP="00DF281F">
            <w:pPr>
              <w:snapToGrid w:val="0"/>
              <w:spacing w:after="0" w:line="240" w:lineRule="auto"/>
              <w:rPr>
                <w:rFonts w:eastAsia="Cambria"/>
                <w:sz w:val="24"/>
                <w:szCs w:val="24"/>
              </w:rPr>
            </w:pPr>
            <w:r w:rsidRPr="002F7E91">
              <w:rPr>
                <w:rFonts w:eastAsia="Cambria"/>
                <w:sz w:val="24"/>
                <w:szCs w:val="24"/>
              </w:rPr>
              <w:t xml:space="preserve">Контрольное событие 34. </w:t>
            </w:r>
          </w:p>
          <w:p w:rsidR="00435AB1" w:rsidRPr="0028690A" w:rsidRDefault="0028690A" w:rsidP="0028690A">
            <w:pPr>
              <w:pStyle w:val="a8"/>
              <w:jc w:val="both"/>
              <w:rPr>
                <w:rFonts w:ascii="Times New Roman" w:eastAsia="Cambria" w:hAnsi="Times New Roman"/>
                <w:sz w:val="24"/>
                <w:szCs w:val="24"/>
              </w:rPr>
            </w:pPr>
            <w:r w:rsidRPr="0028690A">
              <w:rPr>
                <w:rFonts w:ascii="Times New Roman" w:eastAsia="Cambria" w:hAnsi="Times New Roman"/>
                <w:sz w:val="24"/>
                <w:szCs w:val="24"/>
              </w:rPr>
              <w:t>Лица, замещающие должности</w:t>
            </w:r>
            <w:r w:rsidRPr="0028690A">
              <w:rPr>
                <w:rFonts w:ascii="Times New Roman" w:hAnsi="Times New Roman"/>
                <w:sz w:val="24"/>
                <w:szCs w:val="24"/>
              </w:rPr>
              <w:t xml:space="preserve"> муниципальной службы, в случае не соблюдения требований законодательства Российской Федерации о противодействии коррупции к ответственности привлечены</w:t>
            </w:r>
          </w:p>
        </w:tc>
        <w:tc>
          <w:tcPr>
            <w:tcW w:w="1843" w:type="dxa"/>
            <w:tcBorders>
              <w:top w:val="single" w:sz="4" w:space="0" w:color="auto"/>
              <w:bottom w:val="single" w:sz="4" w:space="0" w:color="auto"/>
            </w:tcBorders>
          </w:tcPr>
          <w:p w:rsidR="00025454" w:rsidRDefault="00025454" w:rsidP="001B7130">
            <w:pPr>
              <w:widowControl w:val="0"/>
              <w:autoSpaceDE w:val="0"/>
              <w:autoSpaceDN w:val="0"/>
              <w:spacing w:after="0" w:line="240" w:lineRule="auto"/>
              <w:jc w:val="center"/>
              <w:rPr>
                <w:sz w:val="24"/>
                <w:szCs w:val="24"/>
              </w:rPr>
            </w:pPr>
            <w:r>
              <w:rPr>
                <w:sz w:val="24"/>
                <w:szCs w:val="24"/>
              </w:rPr>
              <w:t xml:space="preserve">до 31 декабря </w:t>
            </w:r>
          </w:p>
          <w:p w:rsidR="00435AB1" w:rsidRPr="002F7E91" w:rsidRDefault="00025454" w:rsidP="00025454">
            <w:pPr>
              <w:widowControl w:val="0"/>
              <w:autoSpaceDE w:val="0"/>
              <w:autoSpaceDN w:val="0"/>
              <w:spacing w:after="0" w:line="240" w:lineRule="auto"/>
              <w:jc w:val="center"/>
              <w:rPr>
                <w:sz w:val="24"/>
                <w:szCs w:val="24"/>
              </w:rPr>
            </w:pPr>
            <w:r>
              <w:rPr>
                <w:sz w:val="24"/>
                <w:szCs w:val="24"/>
              </w:rPr>
              <w:t>(в</w:t>
            </w:r>
            <w:r w:rsidR="00435AB1" w:rsidRPr="002F7E91">
              <w:rPr>
                <w:sz w:val="24"/>
                <w:szCs w:val="24"/>
              </w:rPr>
              <w:t xml:space="preserve"> случае установления факта</w:t>
            </w:r>
            <w:r>
              <w:rPr>
                <w:sz w:val="24"/>
                <w:szCs w:val="24"/>
              </w:rPr>
              <w:t>)</w:t>
            </w:r>
            <w:r w:rsidR="00B20F2B" w:rsidRPr="002F7E91">
              <w:rPr>
                <w:sz w:val="24"/>
                <w:szCs w:val="24"/>
              </w:rPr>
              <w:t xml:space="preserve"> </w:t>
            </w:r>
            <w:r w:rsidR="00435AB1" w:rsidRPr="002F7E91">
              <w:rPr>
                <w:sz w:val="24"/>
                <w:szCs w:val="24"/>
              </w:rPr>
              <w:t>/</w:t>
            </w:r>
          </w:p>
          <w:p w:rsidR="007755D9" w:rsidRPr="002F7E91" w:rsidRDefault="0028690A" w:rsidP="00D93241">
            <w:pPr>
              <w:widowControl w:val="0"/>
              <w:autoSpaceDE w:val="0"/>
              <w:autoSpaceDN w:val="0"/>
              <w:spacing w:after="0" w:line="240" w:lineRule="auto"/>
              <w:jc w:val="center"/>
              <w:rPr>
                <w:sz w:val="24"/>
                <w:szCs w:val="24"/>
              </w:rPr>
            </w:pPr>
            <w:r>
              <w:rPr>
                <w:sz w:val="24"/>
                <w:szCs w:val="24"/>
              </w:rPr>
              <w:t>-</w:t>
            </w: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435AB1" w:rsidRPr="002F7E91" w:rsidRDefault="00435AB1" w:rsidP="00435AB1">
            <w:pPr>
              <w:pStyle w:val="a8"/>
              <w:ind w:firstLine="567"/>
              <w:jc w:val="both"/>
              <w:rPr>
                <w:rFonts w:ascii="Times New Roman" w:hAnsi="Times New Roman"/>
                <w:sz w:val="24"/>
                <w:szCs w:val="24"/>
              </w:rPr>
            </w:pPr>
            <w:r w:rsidRPr="002F7E91">
              <w:rPr>
                <w:rFonts w:ascii="Times New Roman" w:hAnsi="Times New Roman"/>
                <w:sz w:val="24"/>
                <w:szCs w:val="24"/>
              </w:rPr>
              <w:t xml:space="preserve">Контрольное событие </w:t>
            </w:r>
            <w:r w:rsidR="0028690A">
              <w:rPr>
                <w:rFonts w:ascii="Times New Roman" w:hAnsi="Times New Roman"/>
                <w:sz w:val="24"/>
                <w:szCs w:val="24"/>
              </w:rPr>
              <w:t xml:space="preserve">не </w:t>
            </w:r>
            <w:r w:rsidRPr="002F7E91">
              <w:rPr>
                <w:rFonts w:ascii="Times New Roman" w:hAnsi="Times New Roman"/>
                <w:sz w:val="24"/>
                <w:szCs w:val="24"/>
              </w:rPr>
              <w:t>выполнено.</w:t>
            </w:r>
          </w:p>
          <w:p w:rsidR="00435AB1" w:rsidRPr="002F7E91" w:rsidRDefault="003B5289" w:rsidP="0028690A">
            <w:pPr>
              <w:spacing w:after="0" w:line="240" w:lineRule="auto"/>
              <w:ind w:firstLine="567"/>
              <w:jc w:val="both"/>
              <w:rPr>
                <w:sz w:val="24"/>
                <w:szCs w:val="24"/>
              </w:rPr>
            </w:pPr>
            <w:proofErr w:type="gramStart"/>
            <w:r>
              <w:rPr>
                <w:sz w:val="24"/>
                <w:szCs w:val="24"/>
              </w:rPr>
              <w:t xml:space="preserve">В отчетном периоде </w:t>
            </w:r>
            <w:r w:rsidR="0028690A">
              <w:rPr>
                <w:sz w:val="24"/>
                <w:szCs w:val="24"/>
              </w:rPr>
              <w:t>лица, замещающие должности</w:t>
            </w:r>
            <w:r w:rsidR="0028690A" w:rsidRPr="002F7E91">
              <w:rPr>
                <w:sz w:val="24"/>
                <w:szCs w:val="24"/>
              </w:rPr>
              <w:t xml:space="preserve"> м</w:t>
            </w:r>
            <w:r w:rsidR="0028690A" w:rsidRPr="002F7E91">
              <w:rPr>
                <w:rFonts w:eastAsia="Cambria"/>
                <w:sz w:val="24"/>
                <w:szCs w:val="24"/>
              </w:rPr>
              <w:t xml:space="preserve">униципальной службы в </w:t>
            </w:r>
            <w:r w:rsidR="0028690A">
              <w:rPr>
                <w:rFonts w:eastAsia="Cambria"/>
                <w:sz w:val="24"/>
                <w:szCs w:val="24"/>
              </w:rPr>
              <w:t xml:space="preserve">аппарате администрации и органах </w:t>
            </w:r>
            <w:r w:rsidR="0028690A" w:rsidRPr="002F7E91">
              <w:rPr>
                <w:sz w:val="24"/>
                <w:szCs w:val="24"/>
              </w:rPr>
              <w:t>администрации Петровского городского округа Ставропольского края</w:t>
            </w:r>
            <w:r w:rsidR="0028690A">
              <w:rPr>
                <w:sz w:val="24"/>
                <w:szCs w:val="24"/>
              </w:rPr>
              <w:t>,</w:t>
            </w:r>
            <w:r w:rsidR="0028690A" w:rsidRPr="002F7E91">
              <w:rPr>
                <w:sz w:val="24"/>
                <w:szCs w:val="24"/>
              </w:rPr>
              <w:t xml:space="preserve"> </w:t>
            </w:r>
            <w:r>
              <w:rPr>
                <w:sz w:val="24"/>
                <w:szCs w:val="24"/>
              </w:rPr>
              <w:t>з</w:t>
            </w:r>
            <w:r w:rsidR="00DB22DE">
              <w:rPr>
                <w:sz w:val="24"/>
                <w:szCs w:val="24"/>
              </w:rPr>
              <w:t>а не</w:t>
            </w:r>
            <w:r w:rsidR="00435AB1" w:rsidRPr="002F7E91">
              <w:rPr>
                <w:sz w:val="24"/>
                <w:szCs w:val="24"/>
              </w:rPr>
              <w:t xml:space="preserve">соблюдение требований законодательства Российской Федерации о противодействии коррупции к ответственности </w:t>
            </w:r>
            <w:r w:rsidR="0028690A">
              <w:rPr>
                <w:sz w:val="24"/>
                <w:szCs w:val="24"/>
              </w:rPr>
              <w:t>не привлекались</w:t>
            </w:r>
            <w:r w:rsidR="008052A6">
              <w:rPr>
                <w:sz w:val="24"/>
                <w:szCs w:val="24"/>
              </w:rPr>
              <w:t xml:space="preserve"> </w:t>
            </w:r>
            <w:proofErr w:type="gramEnd"/>
          </w:p>
        </w:tc>
      </w:tr>
      <w:tr w:rsidR="00B56DA8" w:rsidRPr="002F7E91" w:rsidTr="00B56DA8">
        <w:trPr>
          <w:trHeight w:val="28"/>
        </w:trPr>
        <w:tc>
          <w:tcPr>
            <w:tcW w:w="629" w:type="dxa"/>
            <w:tcBorders>
              <w:top w:val="single" w:sz="4" w:space="0" w:color="auto"/>
              <w:bottom w:val="single" w:sz="4" w:space="0" w:color="auto"/>
            </w:tcBorders>
            <w:shd w:val="clear" w:color="auto" w:fill="FFFFFF" w:themeFill="background1"/>
          </w:tcPr>
          <w:p w:rsidR="00435AB1" w:rsidRPr="002F7E91" w:rsidRDefault="00467875" w:rsidP="001B7130">
            <w:pPr>
              <w:pStyle w:val="ConsPlusNormal"/>
              <w:jc w:val="center"/>
              <w:rPr>
                <w:szCs w:val="24"/>
              </w:rPr>
            </w:pPr>
            <w:r w:rsidRPr="002F7E91">
              <w:rPr>
                <w:szCs w:val="24"/>
              </w:rPr>
              <w:t>1</w:t>
            </w:r>
            <w:r w:rsidR="00435AB1" w:rsidRPr="002F7E91">
              <w:rPr>
                <w:szCs w:val="24"/>
              </w:rPr>
              <w:t>5.</w:t>
            </w:r>
          </w:p>
        </w:tc>
        <w:tc>
          <w:tcPr>
            <w:tcW w:w="3402" w:type="dxa"/>
            <w:tcBorders>
              <w:top w:val="single" w:sz="4" w:space="0" w:color="auto"/>
              <w:bottom w:val="single" w:sz="4" w:space="0" w:color="auto"/>
            </w:tcBorders>
            <w:shd w:val="clear" w:color="auto" w:fill="FFFFFF" w:themeFill="background1"/>
          </w:tcPr>
          <w:p w:rsidR="00435AB1" w:rsidRPr="002F7E91" w:rsidRDefault="00435AB1" w:rsidP="00DF281F">
            <w:pPr>
              <w:snapToGrid w:val="0"/>
              <w:spacing w:after="0" w:line="240" w:lineRule="auto"/>
              <w:rPr>
                <w:rFonts w:eastAsia="Cambria"/>
                <w:sz w:val="24"/>
                <w:szCs w:val="24"/>
              </w:rPr>
            </w:pPr>
            <w:r w:rsidRPr="002F7E91">
              <w:rPr>
                <w:sz w:val="24"/>
                <w:szCs w:val="24"/>
              </w:rPr>
              <w:t xml:space="preserve">Повышение эффективности кадровой работы в части, касающейся ведения личных </w:t>
            </w:r>
            <w:r w:rsidRPr="002F7E91">
              <w:rPr>
                <w:sz w:val="24"/>
                <w:szCs w:val="24"/>
              </w:rPr>
              <w:lastRenderedPageBreak/>
              <w:t>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843" w:type="dxa"/>
            <w:tcBorders>
              <w:top w:val="single" w:sz="4" w:space="0" w:color="auto"/>
              <w:bottom w:val="single" w:sz="4" w:space="0" w:color="auto"/>
            </w:tcBorders>
            <w:shd w:val="clear" w:color="auto" w:fill="FFFFFF" w:themeFill="background1"/>
          </w:tcPr>
          <w:p w:rsidR="00435AB1" w:rsidRPr="002F7E91" w:rsidRDefault="00435AB1" w:rsidP="001B7130">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shd w:val="clear" w:color="auto" w:fill="FFFFFF" w:themeFill="background1"/>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shd w:val="clear" w:color="auto" w:fill="FFFFFF" w:themeFill="background1"/>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shd w:val="clear" w:color="auto" w:fill="FFFFFF" w:themeFill="background1"/>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shd w:val="clear" w:color="auto" w:fill="FFFFFF" w:themeFill="background1"/>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shd w:val="clear" w:color="auto" w:fill="FFFFFF" w:themeFill="background1"/>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F93B1D" w:rsidRPr="00F93B1D" w:rsidRDefault="00F93B1D" w:rsidP="00F93B1D">
            <w:pPr>
              <w:pStyle w:val="a8"/>
              <w:jc w:val="both"/>
              <w:rPr>
                <w:rFonts w:ascii="Times New Roman" w:hAnsi="Times New Roman"/>
                <w:sz w:val="24"/>
                <w:szCs w:val="24"/>
              </w:rPr>
            </w:pPr>
            <w:r>
              <w:rPr>
                <w:rFonts w:ascii="Times New Roman" w:hAnsi="Times New Roman"/>
                <w:sz w:val="24"/>
                <w:szCs w:val="24"/>
              </w:rPr>
              <w:lastRenderedPageBreak/>
              <w:t xml:space="preserve">         </w:t>
            </w:r>
            <w:r w:rsidRPr="00F93B1D">
              <w:rPr>
                <w:rFonts w:ascii="Times New Roman" w:hAnsi="Times New Roman"/>
                <w:sz w:val="24"/>
                <w:szCs w:val="24"/>
              </w:rPr>
              <w:t>В целях п</w:t>
            </w:r>
            <w:r w:rsidRPr="00F93B1D">
              <w:rPr>
                <w:rFonts w:ascii="Times New Roman" w:eastAsia="Cambria" w:hAnsi="Times New Roman"/>
                <w:sz w:val="24"/>
                <w:szCs w:val="24"/>
                <w:lang w:eastAsia="ar-SA"/>
              </w:rPr>
              <w:t xml:space="preserve">овышения эффективности </w:t>
            </w:r>
            <w:r w:rsidRPr="00F93B1D">
              <w:rPr>
                <w:rFonts w:ascii="Times New Roman" w:hAnsi="Times New Roman"/>
                <w:sz w:val="24"/>
                <w:szCs w:val="24"/>
              </w:rPr>
              <w:t xml:space="preserve">кадровой работы в части, касающейся ведения личных дел лиц, замещающих должности муниципальной службы, при назначении лиц на должности муниципальной службы и при поступлении на такую службу, специалистами отдела по организационно-кадровым вопросам и профилактике коррупционных правонарушений администрации Петровского городского округа Ставропольского края </w:t>
            </w:r>
            <w:r w:rsidRPr="003604E5">
              <w:rPr>
                <w:rFonts w:ascii="Times New Roman" w:hAnsi="Times New Roman"/>
                <w:sz w:val="24"/>
                <w:szCs w:val="24"/>
              </w:rPr>
              <w:t>анализировались сведения, содержащиеся в анкетах, представляемых вышеуказанными лицами об их родственниках и свойственниках в целях выявления возможного конфликта</w:t>
            </w:r>
            <w:r w:rsidRPr="00F93B1D">
              <w:rPr>
                <w:rFonts w:ascii="Times New Roman" w:hAnsi="Times New Roman"/>
                <w:sz w:val="24"/>
                <w:szCs w:val="24"/>
              </w:rPr>
              <w:t xml:space="preserve"> интересов. </w:t>
            </w:r>
          </w:p>
          <w:p w:rsidR="00F93B1D" w:rsidRPr="00F93B1D" w:rsidRDefault="00F93B1D" w:rsidP="00F93B1D">
            <w:pPr>
              <w:pStyle w:val="a8"/>
              <w:jc w:val="both"/>
              <w:rPr>
                <w:rFonts w:ascii="Times New Roman" w:eastAsia="Cambria" w:hAnsi="Times New Roman"/>
                <w:sz w:val="24"/>
                <w:szCs w:val="24"/>
                <w:lang w:eastAsia="ar-SA"/>
              </w:rPr>
            </w:pPr>
            <w:r w:rsidRPr="00F93B1D">
              <w:rPr>
                <w:rFonts w:ascii="Times New Roman" w:hAnsi="Times New Roman"/>
                <w:sz w:val="24"/>
                <w:szCs w:val="24"/>
              </w:rPr>
              <w:t xml:space="preserve">        Фактов возможного возникновения конфл</w:t>
            </w:r>
            <w:r w:rsidR="003604E5">
              <w:rPr>
                <w:rFonts w:ascii="Times New Roman" w:hAnsi="Times New Roman"/>
                <w:sz w:val="24"/>
                <w:szCs w:val="24"/>
              </w:rPr>
              <w:t>икта интересов в 1 квартале 2020</w:t>
            </w:r>
            <w:r w:rsidRPr="00F93B1D">
              <w:rPr>
                <w:rFonts w:ascii="Times New Roman" w:hAnsi="Times New Roman"/>
                <w:sz w:val="24"/>
                <w:szCs w:val="24"/>
              </w:rPr>
              <w:t xml:space="preserve"> года не выявлено</w:t>
            </w:r>
            <w:r>
              <w:rPr>
                <w:rFonts w:ascii="Times New Roman" w:hAnsi="Times New Roman"/>
                <w:sz w:val="24"/>
                <w:szCs w:val="24"/>
              </w:rPr>
              <w:t>.</w:t>
            </w:r>
          </w:p>
          <w:p w:rsidR="008052A6" w:rsidRPr="002F7E91" w:rsidRDefault="0028690A" w:rsidP="0028690A">
            <w:pPr>
              <w:spacing w:after="0" w:line="240" w:lineRule="auto"/>
              <w:ind w:firstLine="567"/>
              <w:jc w:val="both"/>
              <w:rPr>
                <w:sz w:val="24"/>
                <w:szCs w:val="24"/>
              </w:rPr>
            </w:pPr>
            <w:r>
              <w:rPr>
                <w:rFonts w:eastAsia="Cambria"/>
                <w:sz w:val="24"/>
                <w:szCs w:val="24"/>
                <w:lang w:eastAsia="ar-SA"/>
              </w:rPr>
              <w:t>Д</w:t>
            </w:r>
            <w:r w:rsidRPr="004F749A">
              <w:rPr>
                <w:rFonts w:eastAsia="Cambria"/>
                <w:sz w:val="24"/>
                <w:szCs w:val="24"/>
                <w:lang w:eastAsia="ar-SA"/>
              </w:rPr>
              <w:t>оля муниципальных служащих</w:t>
            </w:r>
            <w:r>
              <w:rPr>
                <w:rFonts w:eastAsia="Cambria"/>
                <w:sz w:val="24"/>
                <w:szCs w:val="24"/>
                <w:lang w:eastAsia="ar-SA"/>
              </w:rPr>
              <w:t>,</w:t>
            </w:r>
            <w:r w:rsidRPr="004F749A">
              <w:rPr>
                <w:rFonts w:eastAsia="Cambria"/>
                <w:sz w:val="24"/>
                <w:szCs w:val="24"/>
                <w:lang w:eastAsia="ar-SA"/>
              </w:rPr>
              <w:t xml:space="preserve"> привлеченных к ответственности за несоблюдение требований законодательства Российской Федерац</w:t>
            </w:r>
            <w:r>
              <w:rPr>
                <w:rFonts w:eastAsia="Cambria"/>
                <w:sz w:val="24"/>
                <w:szCs w:val="24"/>
                <w:lang w:eastAsia="ar-SA"/>
              </w:rPr>
              <w:t xml:space="preserve">ии о противодействии коррупции </w:t>
            </w:r>
            <w:r w:rsidRPr="004F749A">
              <w:rPr>
                <w:rFonts w:eastAsia="Cambria"/>
                <w:sz w:val="24"/>
                <w:szCs w:val="24"/>
                <w:lang w:eastAsia="ar-SA"/>
              </w:rPr>
              <w:t>от общей численности муниципальных служащих</w:t>
            </w:r>
            <w:r>
              <w:rPr>
                <w:rFonts w:eastAsia="Cambria"/>
                <w:sz w:val="24"/>
                <w:szCs w:val="24"/>
                <w:lang w:eastAsia="ar-SA"/>
              </w:rPr>
              <w:t xml:space="preserve"> составила 0</w:t>
            </w:r>
            <w:r w:rsidRPr="00462013">
              <w:rPr>
                <w:rFonts w:eastAsia="Cambria"/>
                <w:sz w:val="24"/>
                <w:szCs w:val="24"/>
                <w:lang w:eastAsia="ar-SA"/>
              </w:rPr>
              <w:t xml:space="preserve"> %</w:t>
            </w: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467875" w:rsidP="001B7130">
            <w:pPr>
              <w:pStyle w:val="ConsPlusNormal"/>
              <w:jc w:val="center"/>
              <w:rPr>
                <w:szCs w:val="24"/>
              </w:rPr>
            </w:pPr>
            <w:r w:rsidRPr="002F7E91">
              <w:rPr>
                <w:rFonts w:eastAsia="Cambria"/>
                <w:szCs w:val="24"/>
              </w:rPr>
              <w:t>1</w:t>
            </w:r>
            <w:r w:rsidR="00435AB1" w:rsidRPr="002F7E91">
              <w:rPr>
                <w:rFonts w:eastAsia="Cambria"/>
                <w:szCs w:val="24"/>
              </w:rPr>
              <w:t>5.1.</w:t>
            </w:r>
          </w:p>
        </w:tc>
        <w:tc>
          <w:tcPr>
            <w:tcW w:w="3402" w:type="dxa"/>
            <w:tcBorders>
              <w:top w:val="single" w:sz="4" w:space="0" w:color="auto"/>
              <w:bottom w:val="single" w:sz="4" w:space="0" w:color="auto"/>
            </w:tcBorders>
          </w:tcPr>
          <w:p w:rsidR="00435AB1" w:rsidRPr="002F7E91" w:rsidRDefault="00986F0B" w:rsidP="00DF281F">
            <w:pPr>
              <w:snapToGrid w:val="0"/>
              <w:spacing w:after="0" w:line="240" w:lineRule="auto"/>
              <w:rPr>
                <w:rFonts w:eastAsia="Cambria"/>
                <w:sz w:val="24"/>
                <w:szCs w:val="24"/>
              </w:rPr>
            </w:pPr>
            <w:r w:rsidRPr="002F7E91">
              <w:rPr>
                <w:rFonts w:eastAsia="Cambria"/>
                <w:sz w:val="24"/>
                <w:szCs w:val="24"/>
              </w:rPr>
              <w:t>Контрольное событие 35.</w:t>
            </w:r>
          </w:p>
          <w:p w:rsidR="00435AB1" w:rsidRPr="002F7E91" w:rsidRDefault="00DE5EA1" w:rsidP="00DF281F">
            <w:pPr>
              <w:snapToGrid w:val="0"/>
              <w:spacing w:after="0" w:line="240" w:lineRule="auto"/>
              <w:rPr>
                <w:rFonts w:eastAsia="Cambria"/>
                <w:sz w:val="24"/>
                <w:szCs w:val="24"/>
              </w:rPr>
            </w:pPr>
            <w:r w:rsidRPr="002F7E91">
              <w:rPr>
                <w:rFonts w:eastAsia="Cambria"/>
                <w:sz w:val="24"/>
                <w:szCs w:val="24"/>
              </w:rPr>
              <w:t>С</w:t>
            </w:r>
            <w:r w:rsidRPr="002F7E91">
              <w:rPr>
                <w:sz w:val="24"/>
                <w:szCs w:val="24"/>
              </w:rPr>
              <w:t xml:space="preserve">ведения, содержащиеся в анкетах, представляемых при назначении на муниципальные должности и должности муниципальной службы, и поступлении на </w:t>
            </w:r>
            <w:proofErr w:type="gramStart"/>
            <w:r w:rsidRPr="002F7E91">
              <w:rPr>
                <w:sz w:val="24"/>
                <w:szCs w:val="24"/>
              </w:rPr>
              <w:t>такую</w:t>
            </w:r>
            <w:proofErr w:type="gramEnd"/>
            <w:r w:rsidRPr="002F7E91">
              <w:rPr>
                <w:sz w:val="24"/>
                <w:szCs w:val="24"/>
              </w:rPr>
              <w:t xml:space="preserve"> службу, о родственниках и свойственниках актуализированы</w:t>
            </w:r>
          </w:p>
        </w:tc>
        <w:tc>
          <w:tcPr>
            <w:tcW w:w="1843" w:type="dxa"/>
            <w:tcBorders>
              <w:top w:val="single" w:sz="4" w:space="0" w:color="auto"/>
              <w:bottom w:val="single" w:sz="4" w:space="0" w:color="auto"/>
            </w:tcBorders>
          </w:tcPr>
          <w:p w:rsidR="003604E5" w:rsidRPr="002F7E91" w:rsidRDefault="003604E5" w:rsidP="003604E5">
            <w:pPr>
              <w:widowControl w:val="0"/>
              <w:autoSpaceDE w:val="0"/>
              <w:autoSpaceDN w:val="0"/>
              <w:spacing w:after="0" w:line="240" w:lineRule="auto"/>
              <w:jc w:val="center"/>
              <w:rPr>
                <w:sz w:val="24"/>
                <w:szCs w:val="24"/>
              </w:rPr>
            </w:pPr>
            <w:r>
              <w:rPr>
                <w:sz w:val="24"/>
                <w:szCs w:val="24"/>
              </w:rPr>
              <w:t>до 01 ноября</w:t>
            </w:r>
          </w:p>
          <w:p w:rsidR="006E446E" w:rsidRPr="002F7E91" w:rsidRDefault="006E446E" w:rsidP="004171D3">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266AE7" w:rsidRPr="00C94B8C" w:rsidRDefault="009E0BBB" w:rsidP="009E0BBB">
            <w:pPr>
              <w:pStyle w:val="a8"/>
              <w:jc w:val="both"/>
              <w:rPr>
                <w:rFonts w:ascii="Times New Roman" w:hAnsi="Times New Roman"/>
                <w:sz w:val="24"/>
                <w:szCs w:val="24"/>
              </w:rPr>
            </w:pPr>
            <w:r>
              <w:rPr>
                <w:rFonts w:ascii="Times New Roman" w:hAnsi="Times New Roman"/>
                <w:sz w:val="24"/>
                <w:szCs w:val="24"/>
              </w:rPr>
              <w:lastRenderedPageBreak/>
              <w:t xml:space="preserve">        </w:t>
            </w:r>
            <w:r w:rsidR="00435AB1" w:rsidRPr="009E0BBB">
              <w:rPr>
                <w:rFonts w:ascii="Times New Roman" w:hAnsi="Times New Roman"/>
                <w:sz w:val="24"/>
                <w:szCs w:val="24"/>
              </w:rPr>
              <w:t xml:space="preserve">Контрольное событие </w:t>
            </w:r>
            <w:r w:rsidR="001122FA">
              <w:rPr>
                <w:rFonts w:ascii="Times New Roman" w:hAnsi="Times New Roman"/>
                <w:sz w:val="24"/>
                <w:szCs w:val="24"/>
              </w:rPr>
              <w:t xml:space="preserve">не </w:t>
            </w:r>
            <w:r w:rsidR="00435AB1" w:rsidRPr="009E0BBB">
              <w:rPr>
                <w:rFonts w:ascii="Times New Roman" w:hAnsi="Times New Roman"/>
                <w:sz w:val="24"/>
                <w:szCs w:val="24"/>
              </w:rPr>
              <w:t>выполнено</w:t>
            </w:r>
            <w:r w:rsidR="001122FA">
              <w:rPr>
                <w:rFonts w:ascii="Times New Roman" w:hAnsi="Times New Roman"/>
                <w:sz w:val="24"/>
                <w:szCs w:val="24"/>
              </w:rPr>
              <w:t xml:space="preserve">, так как </w:t>
            </w:r>
            <w:r w:rsidRPr="00853B01">
              <w:rPr>
                <w:rFonts w:ascii="Times New Roman" w:hAnsi="Times New Roman"/>
                <w:sz w:val="24"/>
                <w:szCs w:val="24"/>
              </w:rPr>
              <w:t>работа по актуализации сведений о родственниках и свойственниках, содержащихся в анкетах муниципальных служащих, представленных ими при поступлении на муниципальную службу</w:t>
            </w:r>
            <w:r>
              <w:rPr>
                <w:rFonts w:ascii="Times New Roman" w:hAnsi="Times New Roman"/>
                <w:sz w:val="24"/>
                <w:szCs w:val="24"/>
              </w:rPr>
              <w:t xml:space="preserve">, </w:t>
            </w:r>
            <w:r w:rsidRPr="009E0BBB">
              <w:rPr>
                <w:rFonts w:ascii="Times New Roman" w:hAnsi="Times New Roman"/>
                <w:sz w:val="24"/>
                <w:szCs w:val="24"/>
              </w:rPr>
              <w:t>в целях выявления возможного конфликта интересов</w:t>
            </w:r>
            <w:r w:rsidR="001122FA">
              <w:rPr>
                <w:rFonts w:ascii="Times New Roman" w:hAnsi="Times New Roman"/>
                <w:sz w:val="24"/>
                <w:szCs w:val="24"/>
              </w:rPr>
              <w:t>, запланирована на 3 квартал 2020 года</w:t>
            </w: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075DDA" w:rsidP="001B7130">
            <w:pPr>
              <w:snapToGrid w:val="0"/>
              <w:spacing w:after="0" w:line="240" w:lineRule="auto"/>
              <w:jc w:val="center"/>
              <w:rPr>
                <w:rFonts w:eastAsia="Cambria"/>
                <w:sz w:val="24"/>
                <w:szCs w:val="24"/>
              </w:rPr>
            </w:pPr>
            <w:r w:rsidRPr="002F7E91">
              <w:rPr>
                <w:rFonts w:eastAsia="Cambria"/>
                <w:sz w:val="24"/>
                <w:szCs w:val="24"/>
              </w:rPr>
              <w:t>1</w:t>
            </w:r>
            <w:r w:rsidR="00435AB1" w:rsidRPr="002F7E91">
              <w:rPr>
                <w:rFonts w:eastAsia="Cambria"/>
                <w:sz w:val="24"/>
                <w:szCs w:val="24"/>
              </w:rPr>
              <w:t>5.2.</w:t>
            </w:r>
          </w:p>
          <w:p w:rsidR="00435AB1" w:rsidRPr="002F7E91" w:rsidRDefault="00435AB1" w:rsidP="001B7130">
            <w:pPr>
              <w:pStyle w:val="ConsPlusNormal"/>
              <w:rPr>
                <w:szCs w:val="24"/>
              </w:rPr>
            </w:pPr>
          </w:p>
        </w:tc>
        <w:tc>
          <w:tcPr>
            <w:tcW w:w="3402" w:type="dxa"/>
            <w:tcBorders>
              <w:top w:val="single" w:sz="4" w:space="0" w:color="auto"/>
              <w:bottom w:val="single" w:sz="4" w:space="0" w:color="auto"/>
            </w:tcBorders>
          </w:tcPr>
          <w:p w:rsidR="00435AB1" w:rsidRPr="002F7E91" w:rsidRDefault="004F4094" w:rsidP="00DF281F">
            <w:pPr>
              <w:snapToGrid w:val="0"/>
              <w:spacing w:after="0" w:line="240" w:lineRule="auto"/>
              <w:rPr>
                <w:rFonts w:eastAsia="Cambria"/>
                <w:sz w:val="24"/>
                <w:szCs w:val="24"/>
              </w:rPr>
            </w:pPr>
            <w:r w:rsidRPr="002F7E91">
              <w:rPr>
                <w:rFonts w:eastAsia="Cambria"/>
                <w:sz w:val="24"/>
                <w:szCs w:val="24"/>
              </w:rPr>
              <w:t>Контрольное событие 36.</w:t>
            </w:r>
          </w:p>
          <w:p w:rsidR="00D92A09" w:rsidRPr="002F7E91" w:rsidRDefault="00D92A09" w:rsidP="00DF281F">
            <w:pPr>
              <w:snapToGrid w:val="0"/>
              <w:spacing w:after="0" w:line="240" w:lineRule="auto"/>
              <w:rPr>
                <w:rFonts w:eastAsia="Cambria"/>
                <w:sz w:val="24"/>
                <w:szCs w:val="24"/>
              </w:rPr>
            </w:pPr>
            <w:proofErr w:type="gramStart"/>
            <w:r w:rsidRPr="002F7E91">
              <w:rPr>
                <w:rFonts w:eastAsia="Cambria"/>
                <w:sz w:val="24"/>
                <w:szCs w:val="24"/>
              </w:rPr>
              <w:t>Работа по выявлению случаев возможного конфликта интересов в ходе проведения анализа сведений содержащихся в анкетах лиц, замещающих должности</w:t>
            </w:r>
            <w:r w:rsidRPr="002F7E91">
              <w:rPr>
                <w:sz w:val="24"/>
                <w:szCs w:val="24"/>
              </w:rPr>
              <w:t xml:space="preserve"> муниципальной службы проведена</w:t>
            </w:r>
            <w:proofErr w:type="gramEnd"/>
          </w:p>
        </w:tc>
        <w:tc>
          <w:tcPr>
            <w:tcW w:w="1843" w:type="dxa"/>
            <w:tcBorders>
              <w:top w:val="single" w:sz="4" w:space="0" w:color="auto"/>
              <w:bottom w:val="single" w:sz="4" w:space="0" w:color="auto"/>
            </w:tcBorders>
          </w:tcPr>
          <w:p w:rsidR="00435AB1" w:rsidRPr="002F7E91" w:rsidRDefault="00435AB1" w:rsidP="001B7130">
            <w:pPr>
              <w:widowControl w:val="0"/>
              <w:autoSpaceDE w:val="0"/>
              <w:autoSpaceDN w:val="0"/>
              <w:spacing w:after="0" w:line="240" w:lineRule="auto"/>
              <w:jc w:val="center"/>
              <w:rPr>
                <w:sz w:val="24"/>
                <w:szCs w:val="24"/>
              </w:rPr>
            </w:pPr>
            <w:r w:rsidRPr="002F7E91">
              <w:rPr>
                <w:sz w:val="24"/>
                <w:szCs w:val="24"/>
              </w:rPr>
              <w:t>Ежемесячно</w:t>
            </w:r>
            <w:r w:rsidR="00B20F2B" w:rsidRPr="002F7E91">
              <w:rPr>
                <w:sz w:val="24"/>
                <w:szCs w:val="24"/>
              </w:rPr>
              <w:t xml:space="preserve"> </w:t>
            </w:r>
            <w:r w:rsidRPr="002F7E91">
              <w:rPr>
                <w:sz w:val="24"/>
                <w:szCs w:val="24"/>
              </w:rPr>
              <w:t>/</w:t>
            </w:r>
          </w:p>
          <w:p w:rsidR="008019DE" w:rsidRPr="002F7E91" w:rsidRDefault="007F188E" w:rsidP="008019DE">
            <w:pPr>
              <w:widowControl w:val="0"/>
              <w:autoSpaceDE w:val="0"/>
              <w:autoSpaceDN w:val="0"/>
              <w:spacing w:after="0" w:line="240" w:lineRule="auto"/>
              <w:jc w:val="center"/>
              <w:rPr>
                <w:sz w:val="24"/>
                <w:szCs w:val="24"/>
              </w:rPr>
            </w:pPr>
            <w:r>
              <w:rPr>
                <w:sz w:val="24"/>
                <w:szCs w:val="24"/>
              </w:rPr>
              <w:t>я</w:t>
            </w:r>
            <w:r w:rsidR="008019DE" w:rsidRPr="002F7E91">
              <w:rPr>
                <w:sz w:val="24"/>
                <w:szCs w:val="24"/>
              </w:rPr>
              <w:t>нварь</w:t>
            </w:r>
            <w:r>
              <w:rPr>
                <w:sz w:val="24"/>
                <w:szCs w:val="24"/>
              </w:rPr>
              <w:t>,</w:t>
            </w:r>
          </w:p>
          <w:p w:rsidR="008019DE" w:rsidRPr="002F7E91" w:rsidRDefault="008019DE" w:rsidP="008019DE">
            <w:pPr>
              <w:widowControl w:val="0"/>
              <w:autoSpaceDE w:val="0"/>
              <w:autoSpaceDN w:val="0"/>
              <w:spacing w:after="0" w:line="240" w:lineRule="auto"/>
              <w:jc w:val="center"/>
              <w:rPr>
                <w:sz w:val="24"/>
                <w:szCs w:val="24"/>
              </w:rPr>
            </w:pPr>
            <w:r w:rsidRPr="002F7E91">
              <w:rPr>
                <w:sz w:val="24"/>
                <w:szCs w:val="24"/>
              </w:rPr>
              <w:t>февраль</w:t>
            </w:r>
            <w:r w:rsidR="007F188E">
              <w:rPr>
                <w:sz w:val="24"/>
                <w:szCs w:val="24"/>
              </w:rPr>
              <w:t>,</w:t>
            </w:r>
          </w:p>
          <w:p w:rsidR="003A2674" w:rsidRPr="002F7E91" w:rsidRDefault="008019DE" w:rsidP="003A2674">
            <w:pPr>
              <w:widowControl w:val="0"/>
              <w:autoSpaceDE w:val="0"/>
              <w:autoSpaceDN w:val="0"/>
              <w:spacing w:after="0" w:line="240" w:lineRule="auto"/>
              <w:jc w:val="center"/>
              <w:rPr>
                <w:sz w:val="24"/>
                <w:szCs w:val="24"/>
              </w:rPr>
            </w:pPr>
            <w:r w:rsidRPr="002F7E91">
              <w:rPr>
                <w:sz w:val="24"/>
                <w:szCs w:val="24"/>
              </w:rPr>
              <w:t>март</w:t>
            </w:r>
          </w:p>
          <w:p w:rsidR="007F188E" w:rsidRPr="002F7E91" w:rsidRDefault="007F188E" w:rsidP="001B7130">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435AB1" w:rsidRPr="002F7E91" w:rsidRDefault="00D400E8" w:rsidP="00435AB1">
            <w:pPr>
              <w:pStyle w:val="a8"/>
              <w:ind w:firstLine="567"/>
              <w:jc w:val="both"/>
              <w:rPr>
                <w:rFonts w:ascii="Times New Roman" w:hAnsi="Times New Roman"/>
                <w:sz w:val="24"/>
                <w:szCs w:val="24"/>
              </w:rPr>
            </w:pPr>
            <w:r w:rsidRPr="002F7E91">
              <w:rPr>
                <w:rFonts w:ascii="Times New Roman" w:hAnsi="Times New Roman"/>
                <w:sz w:val="24"/>
                <w:szCs w:val="24"/>
              </w:rPr>
              <w:t xml:space="preserve">Контрольное событие </w:t>
            </w:r>
            <w:r w:rsidR="00435AB1" w:rsidRPr="002F7E91">
              <w:rPr>
                <w:rFonts w:ascii="Times New Roman" w:hAnsi="Times New Roman"/>
                <w:sz w:val="24"/>
                <w:szCs w:val="24"/>
              </w:rPr>
              <w:t>выполнено.</w:t>
            </w:r>
          </w:p>
          <w:p w:rsidR="00DB22DE" w:rsidRPr="0031505E" w:rsidRDefault="00A1127E" w:rsidP="00A1127E">
            <w:pPr>
              <w:pStyle w:val="a8"/>
              <w:ind w:firstLine="567"/>
              <w:jc w:val="both"/>
              <w:rPr>
                <w:rFonts w:ascii="Times New Roman" w:hAnsi="Times New Roman"/>
                <w:sz w:val="24"/>
                <w:szCs w:val="24"/>
              </w:rPr>
            </w:pPr>
            <w:r>
              <w:rPr>
                <w:rFonts w:ascii="Times New Roman" w:hAnsi="Times New Roman"/>
                <w:sz w:val="24"/>
                <w:szCs w:val="24"/>
              </w:rPr>
              <w:t>Анализ</w:t>
            </w:r>
            <w:r w:rsidR="00435AB1" w:rsidRPr="002F7E91">
              <w:rPr>
                <w:rFonts w:ascii="Times New Roman" w:hAnsi="Times New Roman"/>
                <w:sz w:val="24"/>
                <w:szCs w:val="24"/>
              </w:rPr>
              <w:t xml:space="preserve"> сведений, содержащихся в </w:t>
            </w:r>
            <w:r w:rsidR="0094579C">
              <w:rPr>
                <w:rFonts w:ascii="Times New Roman" w:hAnsi="Times New Roman"/>
                <w:sz w:val="24"/>
                <w:szCs w:val="24"/>
              </w:rPr>
              <w:t>анкетах, представленных</w:t>
            </w:r>
            <w:r w:rsidR="00435AB1" w:rsidRPr="002F7E91">
              <w:rPr>
                <w:rFonts w:ascii="Times New Roman" w:hAnsi="Times New Roman"/>
                <w:sz w:val="24"/>
                <w:szCs w:val="24"/>
              </w:rPr>
              <w:t xml:space="preserve"> лицами, поступившими на муниципальную службу в администрацию Петровского городского округа Ставропольского края, </w:t>
            </w:r>
            <w:r>
              <w:rPr>
                <w:rFonts w:ascii="Times New Roman" w:hAnsi="Times New Roman"/>
                <w:sz w:val="24"/>
                <w:szCs w:val="24"/>
              </w:rPr>
              <w:t>проведен. Ф</w:t>
            </w:r>
            <w:r w:rsidR="00435AB1" w:rsidRPr="002F7E91">
              <w:rPr>
                <w:rFonts w:ascii="Times New Roman" w:hAnsi="Times New Roman"/>
                <w:sz w:val="24"/>
                <w:szCs w:val="24"/>
              </w:rPr>
              <w:t>актов возможного возникновения</w:t>
            </w:r>
            <w:r>
              <w:rPr>
                <w:rFonts w:ascii="Times New Roman" w:hAnsi="Times New Roman"/>
                <w:sz w:val="24"/>
                <w:szCs w:val="24"/>
              </w:rPr>
              <w:t xml:space="preserve"> конфликта интересов не установлено</w:t>
            </w:r>
            <w:r w:rsidR="001D46DC">
              <w:rPr>
                <w:rFonts w:ascii="Times New Roman" w:hAnsi="Times New Roman"/>
                <w:sz w:val="24"/>
                <w:szCs w:val="24"/>
              </w:rPr>
              <w:t>.</w:t>
            </w:r>
          </w:p>
        </w:tc>
      </w:tr>
      <w:tr w:rsidR="00435AB1" w:rsidRPr="002F7E91" w:rsidTr="006E446E">
        <w:trPr>
          <w:trHeight w:val="28"/>
        </w:trPr>
        <w:tc>
          <w:tcPr>
            <w:tcW w:w="629" w:type="dxa"/>
            <w:tcBorders>
              <w:top w:val="single" w:sz="4" w:space="0" w:color="auto"/>
              <w:bottom w:val="single" w:sz="4" w:space="0" w:color="auto"/>
            </w:tcBorders>
            <w:shd w:val="clear" w:color="auto" w:fill="FFFFFF" w:themeFill="background1"/>
          </w:tcPr>
          <w:p w:rsidR="00435AB1" w:rsidRPr="002F7E91" w:rsidRDefault="00304D32" w:rsidP="001B7130">
            <w:pPr>
              <w:pStyle w:val="ConsPlusNormal"/>
              <w:jc w:val="center"/>
              <w:rPr>
                <w:szCs w:val="24"/>
              </w:rPr>
            </w:pPr>
            <w:r w:rsidRPr="002F7E91">
              <w:rPr>
                <w:szCs w:val="24"/>
              </w:rPr>
              <w:t>1</w:t>
            </w:r>
            <w:r w:rsidR="00435AB1" w:rsidRPr="002F7E91">
              <w:rPr>
                <w:szCs w:val="24"/>
              </w:rPr>
              <w:t>6.</w:t>
            </w:r>
          </w:p>
        </w:tc>
        <w:tc>
          <w:tcPr>
            <w:tcW w:w="3402" w:type="dxa"/>
            <w:tcBorders>
              <w:top w:val="single" w:sz="4" w:space="0" w:color="auto"/>
              <w:bottom w:val="single" w:sz="4" w:space="0" w:color="auto"/>
            </w:tcBorders>
            <w:shd w:val="clear" w:color="auto" w:fill="FFFFFF" w:themeFill="background1"/>
          </w:tcPr>
          <w:p w:rsidR="00435AB1" w:rsidRPr="002F7E91" w:rsidRDefault="006F492D" w:rsidP="00B20F2B">
            <w:pPr>
              <w:spacing w:after="0" w:line="240" w:lineRule="auto"/>
              <w:rPr>
                <w:sz w:val="24"/>
                <w:szCs w:val="24"/>
              </w:rPr>
            </w:pPr>
            <w:r w:rsidRPr="002F7E91">
              <w:rPr>
                <w:sz w:val="24"/>
                <w:szCs w:val="24"/>
              </w:rPr>
              <w:t>Обеспечение деятельности комиссии по соблюдению требований к служебному поведению муниципальных служащих, замещающих должности муниципальной службы в аппарате администрации округа</w:t>
            </w:r>
            <w:r w:rsidR="00A032B2">
              <w:rPr>
                <w:sz w:val="24"/>
                <w:szCs w:val="24"/>
              </w:rPr>
              <w:t xml:space="preserve"> и органах администрации округа</w:t>
            </w:r>
            <w:r w:rsidRPr="002F7E91">
              <w:rPr>
                <w:sz w:val="24"/>
                <w:szCs w:val="24"/>
              </w:rPr>
              <w:t xml:space="preserve"> и урегулированию конфликта интересов</w:t>
            </w:r>
          </w:p>
        </w:tc>
        <w:tc>
          <w:tcPr>
            <w:tcW w:w="1843" w:type="dxa"/>
            <w:tcBorders>
              <w:top w:val="single" w:sz="4" w:space="0" w:color="auto"/>
              <w:bottom w:val="single" w:sz="4" w:space="0" w:color="auto"/>
            </w:tcBorders>
            <w:shd w:val="clear" w:color="auto" w:fill="FFFFFF" w:themeFill="background1"/>
            <w:vAlign w:val="bottom"/>
          </w:tcPr>
          <w:p w:rsidR="00435AB1" w:rsidRPr="002F7E91" w:rsidRDefault="00435AB1" w:rsidP="001B7130">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shd w:val="clear" w:color="auto" w:fill="FFFFFF" w:themeFill="background1"/>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shd w:val="clear" w:color="auto" w:fill="FFFFFF" w:themeFill="background1"/>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shd w:val="clear" w:color="auto" w:fill="FFFFFF" w:themeFill="background1"/>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shd w:val="clear" w:color="auto" w:fill="FFFFFF" w:themeFill="background1"/>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shd w:val="clear" w:color="auto" w:fill="FFFFFF" w:themeFill="background1"/>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0F2F7B" w:rsidRPr="000F2F7B" w:rsidRDefault="000F2F7B" w:rsidP="00DC40DF">
            <w:pPr>
              <w:spacing w:after="0" w:line="240" w:lineRule="auto"/>
              <w:ind w:firstLine="567"/>
              <w:jc w:val="both"/>
              <w:rPr>
                <w:rFonts w:eastAsia="Cambria"/>
                <w:sz w:val="24"/>
                <w:szCs w:val="24"/>
              </w:rPr>
            </w:pPr>
            <w:r w:rsidRPr="000F2F7B">
              <w:rPr>
                <w:sz w:val="24"/>
                <w:szCs w:val="24"/>
              </w:rPr>
              <w:t>Деятельности комиссии по урегулировани</w:t>
            </w:r>
            <w:r w:rsidR="00BF20F8">
              <w:rPr>
                <w:sz w:val="24"/>
                <w:szCs w:val="24"/>
              </w:rPr>
              <w:t>ю конфликта интересов обеспечивается</w:t>
            </w:r>
            <w:r w:rsidRPr="000F2F7B">
              <w:rPr>
                <w:rFonts w:eastAsia="Cambria"/>
                <w:sz w:val="24"/>
                <w:szCs w:val="24"/>
                <w:lang w:eastAsia="ar-SA"/>
              </w:rPr>
              <w:t xml:space="preserve"> по мере необходимости</w:t>
            </w:r>
            <w:r w:rsidRPr="000F2F7B">
              <w:rPr>
                <w:rFonts w:eastAsia="Cambria"/>
                <w:sz w:val="24"/>
                <w:szCs w:val="24"/>
              </w:rPr>
              <w:t>.</w:t>
            </w:r>
          </w:p>
          <w:p w:rsidR="00BC6C41" w:rsidRPr="002F7E91" w:rsidRDefault="00F33FB5" w:rsidP="00D61EEC">
            <w:pPr>
              <w:spacing w:after="0" w:line="240" w:lineRule="auto"/>
              <w:ind w:firstLine="567"/>
              <w:jc w:val="both"/>
              <w:rPr>
                <w:rFonts w:eastAsia="Cambria"/>
                <w:sz w:val="24"/>
                <w:szCs w:val="24"/>
                <w:lang w:eastAsia="ar-SA"/>
              </w:rPr>
            </w:pPr>
            <w:r>
              <w:rPr>
                <w:rFonts w:eastAsia="Cambria"/>
                <w:sz w:val="24"/>
                <w:szCs w:val="24"/>
                <w:lang w:eastAsia="ar-SA"/>
              </w:rPr>
              <w:t>Д</w:t>
            </w:r>
            <w:r w:rsidRPr="004F749A">
              <w:rPr>
                <w:rFonts w:eastAsia="Cambria"/>
                <w:sz w:val="24"/>
                <w:szCs w:val="24"/>
                <w:lang w:eastAsia="ar-SA"/>
              </w:rPr>
              <w:t xml:space="preserve">оля </w:t>
            </w:r>
            <w:proofErr w:type="gramStart"/>
            <w:r w:rsidRPr="004F749A">
              <w:rPr>
                <w:rFonts w:eastAsia="Cambria"/>
                <w:sz w:val="24"/>
                <w:szCs w:val="24"/>
                <w:lang w:eastAsia="ar-SA"/>
              </w:rPr>
              <w:t>муниципальных служащих</w:t>
            </w:r>
            <w:r>
              <w:rPr>
                <w:rFonts w:eastAsia="Cambria"/>
                <w:sz w:val="24"/>
                <w:szCs w:val="24"/>
                <w:lang w:eastAsia="ar-SA"/>
              </w:rPr>
              <w:t>,</w:t>
            </w:r>
            <w:r w:rsidRPr="004F749A">
              <w:rPr>
                <w:rFonts w:eastAsia="Cambria"/>
                <w:sz w:val="24"/>
                <w:szCs w:val="24"/>
                <w:lang w:eastAsia="ar-SA"/>
              </w:rPr>
              <w:t xml:space="preserve"> привлеченных к ответственности за несоблюдение требований законодательства Российской Федерац</w:t>
            </w:r>
            <w:r>
              <w:rPr>
                <w:rFonts w:eastAsia="Cambria"/>
                <w:sz w:val="24"/>
                <w:szCs w:val="24"/>
                <w:lang w:eastAsia="ar-SA"/>
              </w:rPr>
              <w:t xml:space="preserve">ии о противодействии коррупции </w:t>
            </w:r>
            <w:r w:rsidRPr="004F749A">
              <w:rPr>
                <w:rFonts w:eastAsia="Cambria"/>
                <w:sz w:val="24"/>
                <w:szCs w:val="24"/>
                <w:lang w:eastAsia="ar-SA"/>
              </w:rPr>
              <w:t>от общей численности муниципальных служащих</w:t>
            </w:r>
            <w:r>
              <w:rPr>
                <w:rFonts w:eastAsia="Cambria"/>
                <w:sz w:val="24"/>
                <w:szCs w:val="24"/>
                <w:lang w:eastAsia="ar-SA"/>
              </w:rPr>
              <w:t xml:space="preserve"> составила</w:t>
            </w:r>
            <w:proofErr w:type="gramEnd"/>
            <w:r>
              <w:rPr>
                <w:rFonts w:eastAsia="Cambria"/>
                <w:sz w:val="24"/>
                <w:szCs w:val="24"/>
                <w:lang w:eastAsia="ar-SA"/>
              </w:rPr>
              <w:t xml:space="preserve"> 0</w:t>
            </w:r>
            <w:r w:rsidRPr="00462013">
              <w:rPr>
                <w:rFonts w:eastAsia="Cambria"/>
                <w:sz w:val="24"/>
                <w:szCs w:val="24"/>
                <w:lang w:eastAsia="ar-SA"/>
              </w:rPr>
              <w:t xml:space="preserve"> %</w:t>
            </w: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D400E8" w:rsidP="001B7130">
            <w:pPr>
              <w:pStyle w:val="ConsPlusNormal"/>
              <w:jc w:val="center"/>
              <w:rPr>
                <w:szCs w:val="24"/>
              </w:rPr>
            </w:pPr>
            <w:r w:rsidRPr="002F7E91">
              <w:rPr>
                <w:rFonts w:eastAsia="Cambria"/>
                <w:szCs w:val="24"/>
                <w:lang w:eastAsia="ar-SA"/>
              </w:rPr>
              <w:t>1</w:t>
            </w:r>
            <w:r w:rsidR="00435AB1" w:rsidRPr="002F7E91">
              <w:rPr>
                <w:rFonts w:eastAsia="Cambria"/>
                <w:szCs w:val="24"/>
                <w:lang w:eastAsia="ar-SA"/>
              </w:rPr>
              <w:t>6.1.</w:t>
            </w:r>
          </w:p>
        </w:tc>
        <w:tc>
          <w:tcPr>
            <w:tcW w:w="3402" w:type="dxa"/>
            <w:tcBorders>
              <w:top w:val="single" w:sz="4" w:space="0" w:color="auto"/>
              <w:bottom w:val="single" w:sz="4" w:space="0" w:color="auto"/>
            </w:tcBorders>
          </w:tcPr>
          <w:p w:rsidR="00435AB1" w:rsidRPr="002F7E91" w:rsidRDefault="00304D32" w:rsidP="00DF281F">
            <w:pPr>
              <w:snapToGrid w:val="0"/>
              <w:spacing w:after="0" w:line="240" w:lineRule="auto"/>
              <w:rPr>
                <w:rFonts w:eastAsia="Cambria"/>
                <w:sz w:val="24"/>
                <w:szCs w:val="24"/>
                <w:lang w:eastAsia="ar-SA"/>
              </w:rPr>
            </w:pPr>
            <w:r w:rsidRPr="002F7E91">
              <w:rPr>
                <w:rFonts w:eastAsia="Cambria"/>
                <w:sz w:val="24"/>
                <w:szCs w:val="24"/>
                <w:lang w:eastAsia="ar-SA"/>
              </w:rPr>
              <w:t>Контрольное событие 37</w:t>
            </w:r>
            <w:r w:rsidR="00435AB1" w:rsidRPr="002F7E91">
              <w:rPr>
                <w:rFonts w:eastAsia="Cambria"/>
                <w:sz w:val="24"/>
                <w:szCs w:val="24"/>
                <w:lang w:eastAsia="ar-SA"/>
              </w:rPr>
              <w:t>.</w:t>
            </w:r>
            <w:r w:rsidR="00435AB1" w:rsidRPr="002F7E91">
              <w:rPr>
                <w:sz w:val="24"/>
                <w:szCs w:val="24"/>
              </w:rPr>
              <w:t xml:space="preserve"> </w:t>
            </w:r>
          </w:p>
          <w:p w:rsidR="00435AB1" w:rsidRPr="002F7E91" w:rsidRDefault="00435AB1" w:rsidP="00DF281F">
            <w:pPr>
              <w:snapToGrid w:val="0"/>
              <w:spacing w:after="0" w:line="240" w:lineRule="auto"/>
              <w:rPr>
                <w:rFonts w:eastAsia="Cambria"/>
                <w:sz w:val="24"/>
                <w:szCs w:val="24"/>
                <w:lang w:eastAsia="ar-SA"/>
              </w:rPr>
            </w:pPr>
            <w:r w:rsidRPr="002F7E91">
              <w:rPr>
                <w:rFonts w:eastAsia="Cambria"/>
                <w:sz w:val="24"/>
                <w:szCs w:val="24"/>
                <w:lang w:eastAsia="ar-SA"/>
              </w:rPr>
              <w:t xml:space="preserve">Заседание комиссии по урегулированию конфликта </w:t>
            </w:r>
            <w:r w:rsidRPr="002F7E91">
              <w:rPr>
                <w:rFonts w:eastAsia="Cambria"/>
                <w:sz w:val="24"/>
                <w:szCs w:val="24"/>
                <w:lang w:eastAsia="ar-SA"/>
              </w:rPr>
              <w:lastRenderedPageBreak/>
              <w:t xml:space="preserve">интересов проведено </w:t>
            </w:r>
          </w:p>
        </w:tc>
        <w:tc>
          <w:tcPr>
            <w:tcW w:w="1843" w:type="dxa"/>
            <w:tcBorders>
              <w:top w:val="single" w:sz="4" w:space="0" w:color="auto"/>
              <w:bottom w:val="single" w:sz="4" w:space="0" w:color="auto"/>
            </w:tcBorders>
          </w:tcPr>
          <w:p w:rsidR="00435AB1" w:rsidRPr="002F7E91" w:rsidRDefault="00D93241" w:rsidP="001B7130">
            <w:pPr>
              <w:widowControl w:val="0"/>
              <w:autoSpaceDE w:val="0"/>
              <w:autoSpaceDN w:val="0"/>
              <w:spacing w:after="0" w:line="240" w:lineRule="auto"/>
              <w:jc w:val="center"/>
              <w:rPr>
                <w:sz w:val="24"/>
                <w:szCs w:val="24"/>
              </w:rPr>
            </w:pPr>
            <w:r w:rsidRPr="002F7E91">
              <w:rPr>
                <w:sz w:val="24"/>
                <w:szCs w:val="24"/>
              </w:rPr>
              <w:lastRenderedPageBreak/>
              <w:t>Е</w:t>
            </w:r>
            <w:r w:rsidR="00435AB1" w:rsidRPr="002F7E91">
              <w:rPr>
                <w:sz w:val="24"/>
                <w:szCs w:val="24"/>
              </w:rPr>
              <w:t>жеквартально</w:t>
            </w:r>
          </w:p>
          <w:p w:rsidR="00FD4E90" w:rsidRPr="002F7E91" w:rsidRDefault="00435AB1" w:rsidP="00BF20F8">
            <w:pPr>
              <w:widowControl w:val="0"/>
              <w:autoSpaceDE w:val="0"/>
              <w:autoSpaceDN w:val="0"/>
              <w:spacing w:after="0" w:line="240" w:lineRule="auto"/>
              <w:jc w:val="center"/>
              <w:rPr>
                <w:sz w:val="24"/>
                <w:szCs w:val="24"/>
              </w:rPr>
            </w:pPr>
            <w:r w:rsidRPr="002F7E91">
              <w:rPr>
                <w:sz w:val="24"/>
                <w:szCs w:val="24"/>
              </w:rPr>
              <w:t>(по мере необходимости)</w:t>
            </w:r>
            <w:r w:rsidRPr="002F7E91">
              <w:rPr>
                <w:sz w:val="24"/>
                <w:szCs w:val="24"/>
              </w:rPr>
              <w:lastRenderedPageBreak/>
              <w:t>/</w:t>
            </w:r>
            <w:r w:rsidR="00BF20F8">
              <w:rPr>
                <w:sz w:val="24"/>
                <w:szCs w:val="24"/>
              </w:rPr>
              <w:t xml:space="preserve"> -</w:t>
            </w: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lastRenderedPageBreak/>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0444AF" w:rsidRPr="00BF20F8" w:rsidRDefault="00435AB1" w:rsidP="00BF20F8">
            <w:pPr>
              <w:pStyle w:val="a8"/>
              <w:ind w:firstLine="567"/>
              <w:jc w:val="both"/>
              <w:rPr>
                <w:rFonts w:ascii="Times New Roman" w:hAnsi="Times New Roman"/>
                <w:sz w:val="24"/>
                <w:szCs w:val="24"/>
              </w:rPr>
            </w:pPr>
            <w:r w:rsidRPr="002F7E91">
              <w:rPr>
                <w:rFonts w:ascii="Times New Roman" w:hAnsi="Times New Roman"/>
                <w:sz w:val="24"/>
                <w:szCs w:val="24"/>
              </w:rPr>
              <w:lastRenderedPageBreak/>
              <w:t xml:space="preserve">Контрольное событие </w:t>
            </w:r>
            <w:r w:rsidR="00BF20F8">
              <w:rPr>
                <w:rFonts w:ascii="Times New Roman" w:hAnsi="Times New Roman"/>
                <w:sz w:val="24"/>
                <w:szCs w:val="24"/>
              </w:rPr>
              <w:t xml:space="preserve">не </w:t>
            </w:r>
            <w:r w:rsidRPr="002F7E91">
              <w:rPr>
                <w:rFonts w:ascii="Times New Roman" w:hAnsi="Times New Roman"/>
                <w:sz w:val="24"/>
                <w:szCs w:val="24"/>
              </w:rPr>
              <w:t>выполнено</w:t>
            </w:r>
            <w:r w:rsidR="00BF20F8">
              <w:rPr>
                <w:rFonts w:ascii="Times New Roman" w:hAnsi="Times New Roman"/>
                <w:sz w:val="24"/>
                <w:szCs w:val="24"/>
              </w:rPr>
              <w:t xml:space="preserve">, так как в 1 </w:t>
            </w:r>
            <w:r w:rsidR="00BF20F8" w:rsidRPr="00BF20F8">
              <w:rPr>
                <w:rFonts w:ascii="Times New Roman" w:hAnsi="Times New Roman"/>
                <w:sz w:val="24"/>
                <w:szCs w:val="24"/>
              </w:rPr>
              <w:t xml:space="preserve">квартале </w:t>
            </w:r>
            <w:r w:rsidR="00BF20F8">
              <w:rPr>
                <w:rFonts w:ascii="Times New Roman" w:hAnsi="Times New Roman"/>
                <w:sz w:val="24"/>
                <w:szCs w:val="24"/>
              </w:rPr>
              <w:t xml:space="preserve">оснований для проведения </w:t>
            </w:r>
            <w:r w:rsidR="00BF20F8">
              <w:rPr>
                <w:rFonts w:ascii="Times New Roman" w:eastAsia="Cambria" w:hAnsi="Times New Roman"/>
                <w:sz w:val="24"/>
                <w:szCs w:val="24"/>
                <w:lang w:eastAsia="ar-SA"/>
              </w:rPr>
              <w:t>заседаний</w:t>
            </w:r>
            <w:r w:rsidR="00BF20F8" w:rsidRPr="00BF20F8">
              <w:rPr>
                <w:rFonts w:ascii="Times New Roman" w:eastAsia="Cambria" w:hAnsi="Times New Roman"/>
                <w:sz w:val="24"/>
                <w:szCs w:val="24"/>
                <w:lang w:eastAsia="ar-SA"/>
              </w:rPr>
              <w:t xml:space="preserve"> комиссии по урегулированию конфликта интересов </w:t>
            </w:r>
            <w:r w:rsidR="00BF20F8">
              <w:rPr>
                <w:rFonts w:ascii="Times New Roman" w:eastAsia="Cambria" w:hAnsi="Times New Roman"/>
                <w:sz w:val="24"/>
                <w:szCs w:val="24"/>
                <w:lang w:eastAsia="ar-SA"/>
              </w:rPr>
              <w:t xml:space="preserve">не имелось </w:t>
            </w:r>
          </w:p>
        </w:tc>
      </w:tr>
      <w:tr w:rsidR="00435AB1" w:rsidRPr="002F7E91" w:rsidTr="001B7130">
        <w:trPr>
          <w:trHeight w:val="28"/>
        </w:trPr>
        <w:tc>
          <w:tcPr>
            <w:tcW w:w="629" w:type="dxa"/>
            <w:tcBorders>
              <w:top w:val="single" w:sz="4" w:space="0" w:color="auto"/>
              <w:bottom w:val="single" w:sz="4" w:space="0" w:color="auto"/>
            </w:tcBorders>
          </w:tcPr>
          <w:p w:rsidR="00435AB1" w:rsidRPr="002F7E91" w:rsidRDefault="00D400E8" w:rsidP="001B7130">
            <w:pPr>
              <w:pStyle w:val="ConsPlusNormal"/>
              <w:jc w:val="center"/>
              <w:rPr>
                <w:szCs w:val="24"/>
              </w:rPr>
            </w:pPr>
            <w:r w:rsidRPr="002F7E91">
              <w:rPr>
                <w:szCs w:val="24"/>
              </w:rPr>
              <w:t>1</w:t>
            </w:r>
            <w:r w:rsidR="00435AB1" w:rsidRPr="002F7E91">
              <w:rPr>
                <w:szCs w:val="24"/>
              </w:rPr>
              <w:t>7.</w:t>
            </w:r>
          </w:p>
        </w:tc>
        <w:tc>
          <w:tcPr>
            <w:tcW w:w="3402" w:type="dxa"/>
            <w:tcBorders>
              <w:top w:val="single" w:sz="4" w:space="0" w:color="auto"/>
              <w:bottom w:val="single" w:sz="4" w:space="0" w:color="auto"/>
            </w:tcBorders>
          </w:tcPr>
          <w:p w:rsidR="00D24690" w:rsidRPr="002F7E91" w:rsidRDefault="00435AB1" w:rsidP="00DF281F">
            <w:pPr>
              <w:spacing w:after="0" w:line="240" w:lineRule="auto"/>
              <w:rPr>
                <w:sz w:val="24"/>
                <w:szCs w:val="24"/>
              </w:rPr>
            </w:pPr>
            <w:r w:rsidRPr="002F7E91">
              <w:rPr>
                <w:sz w:val="24"/>
                <w:szCs w:val="24"/>
              </w:rPr>
              <w:t>Организация работы «Телефона доверия главы Петровского городского округа Ставропольского края» для приёма сообщений, в том числе сообщений о фактах коррупции и личной заинтересованности муниципальных служащих при исполнении служебных обязанностей</w:t>
            </w:r>
          </w:p>
        </w:tc>
        <w:tc>
          <w:tcPr>
            <w:tcW w:w="1843" w:type="dxa"/>
            <w:tcBorders>
              <w:top w:val="single" w:sz="4" w:space="0" w:color="auto"/>
              <w:bottom w:val="single" w:sz="4" w:space="0" w:color="auto"/>
            </w:tcBorders>
            <w:vAlign w:val="bottom"/>
          </w:tcPr>
          <w:p w:rsidR="00435AB1" w:rsidRPr="002F7E91" w:rsidRDefault="00435AB1" w:rsidP="001B7130">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435AB1" w:rsidRPr="002F7E91" w:rsidRDefault="00435AB1" w:rsidP="00435AB1">
            <w:pPr>
              <w:pStyle w:val="ConsPlusCell"/>
              <w:ind w:firstLine="567"/>
              <w:jc w:val="both"/>
            </w:pPr>
            <w:proofErr w:type="gramStart"/>
            <w:r w:rsidRPr="002F7E91">
              <w:t>Работа «Телефона доверия главы Петровского городского округа Ставропольского края» для приёма сообщений, в том числе сообщений о фактах коррупции и личной заинтересованности муниципальных служащих при исполнении служебных обязанностей, организована</w:t>
            </w:r>
            <w:r w:rsidRPr="002F7E91">
              <w:rPr>
                <w:rFonts w:eastAsia="Cambria"/>
                <w:lang w:eastAsia="ar-SA"/>
              </w:rPr>
              <w:t xml:space="preserve"> в соответствии с постановлением администрации </w:t>
            </w:r>
            <w:r w:rsidRPr="002F7E91">
              <w:t>Петровского городского округа Ставропольского края от 03 апреля 2018 г. № 477 «Об организации работы «Телефона доверия главы Петровского городского округа Ставропольского края».</w:t>
            </w:r>
            <w:proofErr w:type="gramEnd"/>
          </w:p>
          <w:p w:rsidR="00435AB1" w:rsidRPr="002F7E91" w:rsidRDefault="00435AB1" w:rsidP="00435AB1">
            <w:pPr>
              <w:spacing w:after="0" w:line="240" w:lineRule="auto"/>
              <w:ind w:firstLine="567"/>
              <w:jc w:val="both"/>
              <w:rPr>
                <w:rFonts w:eastAsia="Cambria"/>
                <w:sz w:val="24"/>
                <w:szCs w:val="24"/>
                <w:lang w:eastAsia="ar-SA"/>
              </w:rPr>
            </w:pPr>
            <w:r w:rsidRPr="002F7E91">
              <w:rPr>
                <w:rFonts w:eastAsia="Cambria"/>
                <w:sz w:val="24"/>
                <w:szCs w:val="24"/>
                <w:lang w:eastAsia="ar-SA"/>
              </w:rPr>
              <w:t>Телефон доверия работает ежедневно кроме выходных и праздничных нерабочих дней с 8</w:t>
            </w:r>
            <w:r w:rsidR="00D93241" w:rsidRPr="002F7E91">
              <w:rPr>
                <w:rFonts w:eastAsia="Cambria"/>
                <w:sz w:val="24"/>
                <w:szCs w:val="24"/>
                <w:lang w:eastAsia="ar-SA"/>
              </w:rPr>
              <w:t>:</w:t>
            </w:r>
            <w:r w:rsidRPr="002F7E91">
              <w:rPr>
                <w:rFonts w:eastAsia="Cambria"/>
                <w:sz w:val="24"/>
                <w:szCs w:val="24"/>
                <w:lang w:eastAsia="ar-SA"/>
              </w:rPr>
              <w:t>00 до 17</w:t>
            </w:r>
            <w:r w:rsidR="00D93241" w:rsidRPr="002F7E91">
              <w:rPr>
                <w:rFonts w:eastAsia="Cambria"/>
                <w:sz w:val="24"/>
                <w:szCs w:val="24"/>
                <w:lang w:eastAsia="ar-SA"/>
              </w:rPr>
              <w:t>:</w:t>
            </w:r>
            <w:r w:rsidRPr="002F7E91">
              <w:rPr>
                <w:rFonts w:eastAsia="Cambria"/>
                <w:sz w:val="24"/>
                <w:szCs w:val="24"/>
                <w:lang w:eastAsia="ar-SA"/>
              </w:rPr>
              <w:t>00.</w:t>
            </w:r>
          </w:p>
          <w:p w:rsidR="00435AB1" w:rsidRDefault="00BF20F8" w:rsidP="00BF20F8">
            <w:pPr>
              <w:spacing w:after="0" w:line="240" w:lineRule="auto"/>
              <w:ind w:firstLine="567"/>
              <w:jc w:val="both"/>
              <w:rPr>
                <w:rFonts w:eastAsia="Cambria"/>
                <w:sz w:val="24"/>
                <w:szCs w:val="24"/>
                <w:lang w:eastAsia="ar-SA"/>
              </w:rPr>
            </w:pPr>
            <w:r>
              <w:rPr>
                <w:rFonts w:eastAsia="Cambria"/>
                <w:sz w:val="24"/>
                <w:szCs w:val="24"/>
                <w:lang w:eastAsia="ar-SA"/>
              </w:rPr>
              <w:t>Д</w:t>
            </w:r>
            <w:r w:rsidRPr="004F749A">
              <w:rPr>
                <w:rFonts w:eastAsia="Cambria"/>
                <w:sz w:val="24"/>
                <w:szCs w:val="24"/>
                <w:lang w:eastAsia="ar-SA"/>
              </w:rPr>
              <w:t xml:space="preserve">оля </w:t>
            </w:r>
            <w:proofErr w:type="gramStart"/>
            <w:r w:rsidRPr="004F749A">
              <w:rPr>
                <w:rFonts w:eastAsia="Cambria"/>
                <w:sz w:val="24"/>
                <w:szCs w:val="24"/>
                <w:lang w:eastAsia="ar-SA"/>
              </w:rPr>
              <w:t>муниципальных служащих</w:t>
            </w:r>
            <w:r>
              <w:rPr>
                <w:rFonts w:eastAsia="Cambria"/>
                <w:sz w:val="24"/>
                <w:szCs w:val="24"/>
                <w:lang w:eastAsia="ar-SA"/>
              </w:rPr>
              <w:t>,</w:t>
            </w:r>
            <w:r w:rsidRPr="004F749A">
              <w:rPr>
                <w:rFonts w:eastAsia="Cambria"/>
                <w:sz w:val="24"/>
                <w:szCs w:val="24"/>
                <w:lang w:eastAsia="ar-SA"/>
              </w:rPr>
              <w:t xml:space="preserve"> привлеченных к ответственности за несоблюдение требований законодательства Российской Федерац</w:t>
            </w:r>
            <w:r>
              <w:rPr>
                <w:rFonts w:eastAsia="Cambria"/>
                <w:sz w:val="24"/>
                <w:szCs w:val="24"/>
                <w:lang w:eastAsia="ar-SA"/>
              </w:rPr>
              <w:t xml:space="preserve">ии о противодействии коррупции </w:t>
            </w:r>
            <w:r w:rsidRPr="004F749A">
              <w:rPr>
                <w:rFonts w:eastAsia="Cambria"/>
                <w:sz w:val="24"/>
                <w:szCs w:val="24"/>
                <w:lang w:eastAsia="ar-SA"/>
              </w:rPr>
              <w:t>от общей численности муниципальных служащих</w:t>
            </w:r>
            <w:r>
              <w:rPr>
                <w:rFonts w:eastAsia="Cambria"/>
                <w:sz w:val="24"/>
                <w:szCs w:val="24"/>
                <w:lang w:eastAsia="ar-SA"/>
              </w:rPr>
              <w:t xml:space="preserve"> составила</w:t>
            </w:r>
            <w:proofErr w:type="gramEnd"/>
            <w:r>
              <w:rPr>
                <w:rFonts w:eastAsia="Cambria"/>
                <w:sz w:val="24"/>
                <w:szCs w:val="24"/>
                <w:lang w:eastAsia="ar-SA"/>
              </w:rPr>
              <w:t xml:space="preserve"> 0</w:t>
            </w:r>
            <w:r w:rsidRPr="00462013">
              <w:rPr>
                <w:rFonts w:eastAsia="Cambria"/>
                <w:sz w:val="24"/>
                <w:szCs w:val="24"/>
                <w:lang w:eastAsia="ar-SA"/>
              </w:rPr>
              <w:t xml:space="preserve"> %</w:t>
            </w:r>
          </w:p>
          <w:p w:rsidR="00BF20F8" w:rsidRPr="00BF20F8" w:rsidRDefault="00BF20F8" w:rsidP="00BF20F8">
            <w:pPr>
              <w:spacing w:after="0" w:line="240" w:lineRule="auto"/>
              <w:ind w:firstLine="567"/>
              <w:jc w:val="both"/>
              <w:rPr>
                <w:rFonts w:eastAsia="Cambria"/>
                <w:sz w:val="24"/>
                <w:szCs w:val="24"/>
                <w:lang w:eastAsia="ar-SA"/>
              </w:rPr>
            </w:pP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704AF9" w:rsidP="001B7130">
            <w:pPr>
              <w:pStyle w:val="ConsPlusNormal"/>
              <w:jc w:val="center"/>
              <w:rPr>
                <w:szCs w:val="24"/>
              </w:rPr>
            </w:pPr>
            <w:r w:rsidRPr="002F7E91">
              <w:rPr>
                <w:rFonts w:eastAsia="Cambria"/>
                <w:szCs w:val="24"/>
                <w:lang w:eastAsia="ar-SA"/>
              </w:rPr>
              <w:t>1</w:t>
            </w:r>
            <w:r w:rsidR="00435AB1" w:rsidRPr="002F7E91">
              <w:rPr>
                <w:rFonts w:eastAsia="Cambria"/>
                <w:szCs w:val="24"/>
                <w:lang w:eastAsia="ar-SA"/>
              </w:rPr>
              <w:t>7.1.</w:t>
            </w:r>
          </w:p>
        </w:tc>
        <w:tc>
          <w:tcPr>
            <w:tcW w:w="3402" w:type="dxa"/>
            <w:tcBorders>
              <w:top w:val="single" w:sz="4" w:space="0" w:color="auto"/>
              <w:bottom w:val="single" w:sz="4" w:space="0" w:color="auto"/>
            </w:tcBorders>
          </w:tcPr>
          <w:p w:rsidR="00435AB1" w:rsidRPr="002F7E91" w:rsidRDefault="00435AB1" w:rsidP="00DF281F">
            <w:pPr>
              <w:snapToGrid w:val="0"/>
              <w:spacing w:after="0" w:line="240" w:lineRule="auto"/>
              <w:rPr>
                <w:rFonts w:eastAsia="Cambria"/>
                <w:sz w:val="24"/>
                <w:szCs w:val="24"/>
                <w:lang w:eastAsia="ar-SA"/>
              </w:rPr>
            </w:pPr>
            <w:r w:rsidRPr="002F7E91">
              <w:rPr>
                <w:rFonts w:eastAsia="Cambria"/>
                <w:sz w:val="24"/>
                <w:szCs w:val="24"/>
                <w:lang w:eastAsia="ar-SA"/>
              </w:rPr>
              <w:t xml:space="preserve">Контрольное событие </w:t>
            </w:r>
            <w:r w:rsidR="00704AF9" w:rsidRPr="002F7E91">
              <w:rPr>
                <w:rFonts w:eastAsia="Cambria"/>
                <w:sz w:val="24"/>
                <w:szCs w:val="24"/>
                <w:lang w:eastAsia="ar-SA"/>
              </w:rPr>
              <w:t>38.</w:t>
            </w:r>
          </w:p>
          <w:p w:rsidR="00435AB1" w:rsidRPr="002F7E91" w:rsidRDefault="00435AB1" w:rsidP="008E20EE">
            <w:pPr>
              <w:snapToGrid w:val="0"/>
              <w:spacing w:after="0" w:line="240" w:lineRule="auto"/>
              <w:rPr>
                <w:rFonts w:eastAsia="Cambria"/>
                <w:sz w:val="24"/>
                <w:szCs w:val="24"/>
                <w:lang w:eastAsia="ar-SA"/>
              </w:rPr>
            </w:pPr>
            <w:r w:rsidRPr="002F7E91">
              <w:rPr>
                <w:rFonts w:eastAsia="Cambria"/>
                <w:sz w:val="24"/>
                <w:szCs w:val="24"/>
                <w:lang w:eastAsia="ar-SA"/>
              </w:rPr>
              <w:t>Работа «Телефона доверия главы Петровского городского округа Ставропольского края» обеспечена</w:t>
            </w:r>
          </w:p>
        </w:tc>
        <w:tc>
          <w:tcPr>
            <w:tcW w:w="1843" w:type="dxa"/>
            <w:tcBorders>
              <w:top w:val="single" w:sz="4" w:space="0" w:color="auto"/>
              <w:bottom w:val="single" w:sz="4" w:space="0" w:color="auto"/>
            </w:tcBorders>
          </w:tcPr>
          <w:p w:rsidR="00435AB1" w:rsidRPr="002F7E91" w:rsidRDefault="00435AB1" w:rsidP="001B7130">
            <w:pPr>
              <w:widowControl w:val="0"/>
              <w:autoSpaceDE w:val="0"/>
              <w:autoSpaceDN w:val="0"/>
              <w:spacing w:after="0" w:line="240" w:lineRule="auto"/>
              <w:jc w:val="center"/>
              <w:rPr>
                <w:sz w:val="24"/>
                <w:szCs w:val="24"/>
              </w:rPr>
            </w:pPr>
            <w:r w:rsidRPr="002F7E91">
              <w:rPr>
                <w:sz w:val="24"/>
                <w:szCs w:val="24"/>
              </w:rPr>
              <w:t>Ежедневно</w:t>
            </w:r>
            <w:r w:rsidR="00B20F2B" w:rsidRPr="002F7E91">
              <w:rPr>
                <w:sz w:val="24"/>
                <w:szCs w:val="24"/>
              </w:rPr>
              <w:t xml:space="preserve"> </w:t>
            </w:r>
            <w:r w:rsidRPr="002F7E91">
              <w:rPr>
                <w:sz w:val="24"/>
                <w:szCs w:val="24"/>
              </w:rPr>
              <w:t>/</w:t>
            </w:r>
          </w:p>
          <w:p w:rsidR="00435AB1" w:rsidRDefault="00B20F2B" w:rsidP="00D93241">
            <w:pPr>
              <w:widowControl w:val="0"/>
              <w:autoSpaceDE w:val="0"/>
              <w:autoSpaceDN w:val="0"/>
              <w:spacing w:after="0" w:line="240" w:lineRule="auto"/>
              <w:jc w:val="center"/>
              <w:rPr>
                <w:rFonts w:eastAsia="Cambria"/>
                <w:sz w:val="24"/>
                <w:szCs w:val="24"/>
                <w:lang w:eastAsia="ar-SA"/>
              </w:rPr>
            </w:pPr>
            <w:r w:rsidRPr="002F7E91">
              <w:rPr>
                <w:sz w:val="24"/>
                <w:szCs w:val="24"/>
              </w:rPr>
              <w:t>е</w:t>
            </w:r>
            <w:r w:rsidR="00435AB1" w:rsidRPr="002F7E91">
              <w:rPr>
                <w:sz w:val="24"/>
                <w:szCs w:val="24"/>
              </w:rPr>
              <w:t>жедневно</w:t>
            </w:r>
            <w:r w:rsidR="004E2FAC" w:rsidRPr="002F7E91">
              <w:rPr>
                <w:rFonts w:eastAsia="Cambria"/>
                <w:sz w:val="24"/>
                <w:szCs w:val="24"/>
                <w:lang w:eastAsia="ar-SA"/>
              </w:rPr>
              <w:t xml:space="preserve"> кроме выходных и праздничных нерабочих дней с 8:00 до 17:00</w:t>
            </w:r>
          </w:p>
          <w:p w:rsidR="004A457A" w:rsidRPr="002F7E91" w:rsidRDefault="004A457A" w:rsidP="00D93241">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435AB1" w:rsidRPr="002F7E91" w:rsidRDefault="00435AB1" w:rsidP="00435AB1">
            <w:pPr>
              <w:pStyle w:val="a8"/>
              <w:ind w:firstLine="567"/>
              <w:jc w:val="both"/>
              <w:rPr>
                <w:rFonts w:ascii="Times New Roman" w:hAnsi="Times New Roman"/>
                <w:sz w:val="24"/>
                <w:szCs w:val="24"/>
              </w:rPr>
            </w:pPr>
            <w:r w:rsidRPr="002F7E91">
              <w:rPr>
                <w:rFonts w:ascii="Times New Roman" w:hAnsi="Times New Roman"/>
                <w:sz w:val="24"/>
                <w:szCs w:val="24"/>
              </w:rPr>
              <w:t>Контрольное событие выполнено.</w:t>
            </w:r>
          </w:p>
          <w:p w:rsidR="000351F1" w:rsidRPr="002F7E91" w:rsidRDefault="00435AB1" w:rsidP="00D61AE3">
            <w:pPr>
              <w:pStyle w:val="a8"/>
              <w:ind w:firstLine="567"/>
              <w:jc w:val="both"/>
              <w:rPr>
                <w:rFonts w:ascii="Times New Roman" w:hAnsi="Times New Roman"/>
                <w:sz w:val="24"/>
                <w:szCs w:val="24"/>
              </w:rPr>
            </w:pPr>
            <w:r w:rsidRPr="002F7E91">
              <w:rPr>
                <w:rFonts w:ascii="Times New Roman" w:hAnsi="Times New Roman"/>
                <w:sz w:val="24"/>
                <w:szCs w:val="24"/>
              </w:rPr>
              <w:t xml:space="preserve">Обеспечена работа </w:t>
            </w:r>
            <w:r w:rsidRPr="002F7E91">
              <w:rPr>
                <w:rFonts w:ascii="Times New Roman" w:eastAsia="Cambria" w:hAnsi="Times New Roman"/>
                <w:sz w:val="24"/>
                <w:szCs w:val="24"/>
                <w:lang w:eastAsia="ar-SA"/>
              </w:rPr>
              <w:t xml:space="preserve">«Телефона доверия главы Петровского городского округа Ставропольского края». </w:t>
            </w:r>
            <w:r w:rsidRPr="002F7E91">
              <w:rPr>
                <w:rFonts w:ascii="Times New Roman" w:hAnsi="Times New Roman"/>
                <w:sz w:val="24"/>
                <w:szCs w:val="24"/>
              </w:rPr>
              <w:t>В результат</w:t>
            </w:r>
            <w:r w:rsidR="00704AF9" w:rsidRPr="002F7E91">
              <w:rPr>
                <w:rFonts w:ascii="Times New Roman" w:hAnsi="Times New Roman"/>
                <w:sz w:val="24"/>
                <w:szCs w:val="24"/>
              </w:rPr>
              <w:t>е работы «Телефона доверия»</w:t>
            </w:r>
            <w:r w:rsidR="00E401DC">
              <w:rPr>
                <w:rFonts w:ascii="Times New Roman" w:hAnsi="Times New Roman"/>
                <w:sz w:val="24"/>
                <w:szCs w:val="24"/>
              </w:rPr>
              <w:t xml:space="preserve"> з</w:t>
            </w:r>
            <w:r w:rsidR="00BF20F8">
              <w:rPr>
                <w:rFonts w:ascii="Times New Roman" w:hAnsi="Times New Roman"/>
                <w:sz w:val="24"/>
                <w:szCs w:val="24"/>
              </w:rPr>
              <w:t xml:space="preserve">а отчетный период принято </w:t>
            </w:r>
            <w:r w:rsidR="00701255">
              <w:rPr>
                <w:rFonts w:ascii="Times New Roman" w:hAnsi="Times New Roman"/>
                <w:sz w:val="24"/>
                <w:szCs w:val="24"/>
              </w:rPr>
              <w:t>26 сообщений</w:t>
            </w:r>
            <w:r w:rsidR="00D61AE3">
              <w:rPr>
                <w:rFonts w:ascii="Times New Roman" w:hAnsi="Times New Roman"/>
                <w:sz w:val="24"/>
                <w:szCs w:val="24"/>
              </w:rPr>
              <w:t>.</w:t>
            </w:r>
          </w:p>
          <w:p w:rsidR="00435AB1" w:rsidRPr="002F7E91" w:rsidRDefault="00435AB1" w:rsidP="00435AB1">
            <w:pPr>
              <w:spacing w:after="0" w:line="240" w:lineRule="auto"/>
              <w:ind w:firstLine="567"/>
              <w:jc w:val="both"/>
              <w:rPr>
                <w:sz w:val="24"/>
                <w:szCs w:val="24"/>
              </w:rPr>
            </w:pPr>
            <w:r w:rsidRPr="002F7E91">
              <w:rPr>
                <w:sz w:val="24"/>
                <w:szCs w:val="24"/>
              </w:rPr>
              <w:lastRenderedPageBreak/>
              <w:t xml:space="preserve">Сообщений о фактах </w:t>
            </w:r>
            <w:r w:rsidRPr="002F7E91">
              <w:rPr>
                <w:rFonts w:eastAsia="Calibri"/>
                <w:sz w:val="24"/>
                <w:szCs w:val="24"/>
              </w:rPr>
              <w:t xml:space="preserve">коррупционных правонарушений в деятельности органов местного самоуправления Петровского городского округа Ставропольского </w:t>
            </w:r>
            <w:r w:rsidRPr="002F7E91">
              <w:rPr>
                <w:rFonts w:eastAsia="Calibri"/>
                <w:sz w:val="24"/>
                <w:szCs w:val="24"/>
                <w:shd w:val="clear" w:color="auto" w:fill="FFFFFF"/>
              </w:rPr>
              <w:t>края</w:t>
            </w:r>
            <w:r w:rsidRPr="002F7E91">
              <w:rPr>
                <w:sz w:val="24"/>
                <w:szCs w:val="24"/>
              </w:rPr>
              <w:t>, личной заинтересованности муниципальных служащих при исполнении служебных обязанностей</w:t>
            </w:r>
            <w:r w:rsidRPr="002F7E91">
              <w:rPr>
                <w:rFonts w:eastAsia="Calibri"/>
                <w:sz w:val="24"/>
                <w:szCs w:val="24"/>
                <w:shd w:val="clear" w:color="auto" w:fill="FFFFFF"/>
              </w:rPr>
              <w:t xml:space="preserve"> </w:t>
            </w:r>
            <w:r w:rsidRPr="002F7E91">
              <w:rPr>
                <w:sz w:val="24"/>
                <w:szCs w:val="24"/>
              </w:rPr>
              <w:t>на «Телефон доверия главы Петровского городского округа Ста</w:t>
            </w:r>
            <w:r w:rsidR="00DF281F" w:rsidRPr="002F7E91">
              <w:rPr>
                <w:sz w:val="24"/>
                <w:szCs w:val="24"/>
              </w:rPr>
              <w:t>вропольского края» не поступало</w:t>
            </w:r>
          </w:p>
        </w:tc>
      </w:tr>
      <w:tr w:rsidR="00435AB1" w:rsidRPr="002F7E91" w:rsidTr="00E401DC">
        <w:trPr>
          <w:trHeight w:val="28"/>
        </w:trPr>
        <w:tc>
          <w:tcPr>
            <w:tcW w:w="629" w:type="dxa"/>
            <w:tcBorders>
              <w:top w:val="single" w:sz="4" w:space="0" w:color="auto"/>
              <w:bottom w:val="single" w:sz="4" w:space="0" w:color="auto"/>
            </w:tcBorders>
          </w:tcPr>
          <w:p w:rsidR="00435AB1" w:rsidRPr="002F7E91" w:rsidRDefault="00341201" w:rsidP="001B7130">
            <w:pPr>
              <w:pStyle w:val="ConsPlusNormal"/>
              <w:jc w:val="center"/>
              <w:rPr>
                <w:szCs w:val="24"/>
              </w:rPr>
            </w:pPr>
            <w:r w:rsidRPr="002F7E91">
              <w:rPr>
                <w:szCs w:val="24"/>
              </w:rPr>
              <w:lastRenderedPageBreak/>
              <w:t>1</w:t>
            </w:r>
            <w:r w:rsidR="00435AB1" w:rsidRPr="002F7E91">
              <w:rPr>
                <w:szCs w:val="24"/>
              </w:rPr>
              <w:t>8.</w:t>
            </w:r>
          </w:p>
        </w:tc>
        <w:tc>
          <w:tcPr>
            <w:tcW w:w="3402" w:type="dxa"/>
            <w:tcBorders>
              <w:top w:val="single" w:sz="4" w:space="0" w:color="auto"/>
              <w:bottom w:val="single" w:sz="4" w:space="0" w:color="auto"/>
            </w:tcBorders>
          </w:tcPr>
          <w:p w:rsidR="00F05F62" w:rsidRPr="002F7E91" w:rsidRDefault="00435AB1" w:rsidP="00DF281F">
            <w:pPr>
              <w:snapToGrid w:val="0"/>
              <w:spacing w:after="0" w:line="240" w:lineRule="auto"/>
              <w:rPr>
                <w:sz w:val="24"/>
                <w:szCs w:val="24"/>
              </w:rPr>
            </w:pPr>
            <w:r w:rsidRPr="002F7E91">
              <w:rPr>
                <w:sz w:val="24"/>
                <w:szCs w:val="24"/>
              </w:rPr>
              <w:t>Проведение мониторинга коррупциогенных проявлений посредством анализа жалоб и обращений населения округа и организаций округа для о</w:t>
            </w:r>
            <w:r w:rsidR="00DF281F" w:rsidRPr="002F7E91">
              <w:rPr>
                <w:sz w:val="24"/>
                <w:szCs w:val="24"/>
              </w:rPr>
              <w:t>бобщения поступающей информации</w:t>
            </w:r>
          </w:p>
        </w:tc>
        <w:tc>
          <w:tcPr>
            <w:tcW w:w="1843" w:type="dxa"/>
            <w:tcBorders>
              <w:top w:val="single" w:sz="4" w:space="0" w:color="auto"/>
              <w:bottom w:val="single" w:sz="4" w:space="0" w:color="auto"/>
            </w:tcBorders>
          </w:tcPr>
          <w:p w:rsidR="00435AB1" w:rsidRPr="002F7E91" w:rsidRDefault="00435AB1" w:rsidP="00E401DC">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435AB1" w:rsidRPr="002F7E91" w:rsidRDefault="00435AB1" w:rsidP="00435AB1">
            <w:pPr>
              <w:spacing w:after="0" w:line="240" w:lineRule="auto"/>
              <w:ind w:firstLine="567"/>
              <w:jc w:val="both"/>
              <w:rPr>
                <w:sz w:val="24"/>
                <w:szCs w:val="24"/>
              </w:rPr>
            </w:pPr>
            <w:r w:rsidRPr="002F7E91">
              <w:rPr>
                <w:rFonts w:eastAsia="Cambria"/>
                <w:sz w:val="24"/>
                <w:szCs w:val="24"/>
                <w:lang w:eastAsia="ar-SA"/>
              </w:rPr>
              <w:t xml:space="preserve">Мониторинг коррупционных проявлений посредством анализа для обобщения поступающей информации проводится регулярно при поступлении жалоб и обращений населения Петровского </w:t>
            </w:r>
            <w:r w:rsidRPr="002F7E91">
              <w:rPr>
                <w:sz w:val="24"/>
                <w:szCs w:val="24"/>
              </w:rPr>
              <w:t>городского округа</w:t>
            </w:r>
            <w:r w:rsidRPr="002F7E91">
              <w:rPr>
                <w:rFonts w:eastAsia="Cambria"/>
                <w:sz w:val="24"/>
                <w:szCs w:val="24"/>
                <w:lang w:eastAsia="ar-SA"/>
              </w:rPr>
              <w:t xml:space="preserve"> и организаций Петровского </w:t>
            </w:r>
            <w:r w:rsidRPr="002F7E91">
              <w:rPr>
                <w:sz w:val="24"/>
                <w:szCs w:val="24"/>
              </w:rPr>
              <w:t>городского округа.</w:t>
            </w:r>
          </w:p>
          <w:p w:rsidR="00435AB1" w:rsidRPr="00701255" w:rsidRDefault="00701255" w:rsidP="00701255">
            <w:pPr>
              <w:spacing w:after="0" w:line="240" w:lineRule="auto"/>
              <w:ind w:firstLine="567"/>
              <w:jc w:val="both"/>
              <w:rPr>
                <w:rFonts w:eastAsia="Cambria"/>
                <w:sz w:val="24"/>
                <w:szCs w:val="24"/>
                <w:lang w:eastAsia="ar-SA"/>
              </w:rPr>
            </w:pPr>
            <w:r>
              <w:rPr>
                <w:rFonts w:eastAsia="Cambria"/>
                <w:sz w:val="24"/>
                <w:szCs w:val="24"/>
                <w:lang w:eastAsia="ar-SA"/>
              </w:rPr>
              <w:t>Д</w:t>
            </w:r>
            <w:r w:rsidRPr="004F749A">
              <w:rPr>
                <w:rFonts w:eastAsia="Cambria"/>
                <w:sz w:val="24"/>
                <w:szCs w:val="24"/>
                <w:lang w:eastAsia="ar-SA"/>
              </w:rPr>
              <w:t xml:space="preserve">оля </w:t>
            </w:r>
            <w:proofErr w:type="gramStart"/>
            <w:r w:rsidRPr="004F749A">
              <w:rPr>
                <w:rFonts w:eastAsia="Cambria"/>
                <w:sz w:val="24"/>
                <w:szCs w:val="24"/>
                <w:lang w:eastAsia="ar-SA"/>
              </w:rPr>
              <w:t>муниципальных служащих</w:t>
            </w:r>
            <w:r>
              <w:rPr>
                <w:rFonts w:eastAsia="Cambria"/>
                <w:sz w:val="24"/>
                <w:szCs w:val="24"/>
                <w:lang w:eastAsia="ar-SA"/>
              </w:rPr>
              <w:t>,</w:t>
            </w:r>
            <w:r w:rsidRPr="004F749A">
              <w:rPr>
                <w:rFonts w:eastAsia="Cambria"/>
                <w:sz w:val="24"/>
                <w:szCs w:val="24"/>
                <w:lang w:eastAsia="ar-SA"/>
              </w:rPr>
              <w:t xml:space="preserve"> привлеченных к ответственности за несоблюдение требований законодательства Российской Федерац</w:t>
            </w:r>
            <w:r>
              <w:rPr>
                <w:rFonts w:eastAsia="Cambria"/>
                <w:sz w:val="24"/>
                <w:szCs w:val="24"/>
                <w:lang w:eastAsia="ar-SA"/>
              </w:rPr>
              <w:t xml:space="preserve">ии о противодействии коррупции </w:t>
            </w:r>
            <w:r w:rsidRPr="004F749A">
              <w:rPr>
                <w:rFonts w:eastAsia="Cambria"/>
                <w:sz w:val="24"/>
                <w:szCs w:val="24"/>
                <w:lang w:eastAsia="ar-SA"/>
              </w:rPr>
              <w:t>от общей численности муниципальных служащих</w:t>
            </w:r>
            <w:r>
              <w:rPr>
                <w:rFonts w:eastAsia="Cambria"/>
                <w:sz w:val="24"/>
                <w:szCs w:val="24"/>
                <w:lang w:eastAsia="ar-SA"/>
              </w:rPr>
              <w:t xml:space="preserve"> составила</w:t>
            </w:r>
            <w:proofErr w:type="gramEnd"/>
            <w:r>
              <w:rPr>
                <w:rFonts w:eastAsia="Cambria"/>
                <w:sz w:val="24"/>
                <w:szCs w:val="24"/>
                <w:lang w:eastAsia="ar-SA"/>
              </w:rPr>
              <w:t xml:space="preserve"> 0</w:t>
            </w:r>
            <w:r w:rsidRPr="00462013">
              <w:rPr>
                <w:rFonts w:eastAsia="Cambria"/>
                <w:sz w:val="24"/>
                <w:szCs w:val="24"/>
                <w:lang w:eastAsia="ar-SA"/>
              </w:rPr>
              <w:t xml:space="preserve"> %</w:t>
            </w: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1F61F9" w:rsidP="001B7130">
            <w:pPr>
              <w:pStyle w:val="ConsPlusNormal"/>
              <w:jc w:val="center"/>
              <w:rPr>
                <w:szCs w:val="24"/>
              </w:rPr>
            </w:pPr>
            <w:r w:rsidRPr="002F7E91">
              <w:rPr>
                <w:rFonts w:eastAsia="Cambria"/>
                <w:szCs w:val="24"/>
                <w:lang w:eastAsia="ar-SA"/>
              </w:rPr>
              <w:t>1</w:t>
            </w:r>
            <w:r w:rsidR="00435AB1" w:rsidRPr="002F7E91">
              <w:rPr>
                <w:rFonts w:eastAsia="Cambria"/>
                <w:szCs w:val="24"/>
                <w:lang w:eastAsia="ar-SA"/>
              </w:rPr>
              <w:t>8.1.</w:t>
            </w:r>
          </w:p>
        </w:tc>
        <w:tc>
          <w:tcPr>
            <w:tcW w:w="3402" w:type="dxa"/>
            <w:tcBorders>
              <w:top w:val="single" w:sz="4" w:space="0" w:color="auto"/>
              <w:bottom w:val="single" w:sz="4" w:space="0" w:color="auto"/>
            </w:tcBorders>
          </w:tcPr>
          <w:p w:rsidR="00435AB1" w:rsidRPr="002F7E91" w:rsidRDefault="001F61F9" w:rsidP="00DF281F">
            <w:pPr>
              <w:snapToGrid w:val="0"/>
              <w:spacing w:after="0" w:line="240" w:lineRule="auto"/>
              <w:rPr>
                <w:rFonts w:eastAsia="Cambria"/>
                <w:sz w:val="24"/>
                <w:szCs w:val="24"/>
                <w:lang w:eastAsia="ar-SA"/>
              </w:rPr>
            </w:pPr>
            <w:r w:rsidRPr="002F7E91">
              <w:rPr>
                <w:rFonts w:eastAsia="Cambria"/>
                <w:sz w:val="24"/>
                <w:szCs w:val="24"/>
                <w:lang w:eastAsia="ar-SA"/>
              </w:rPr>
              <w:t>Контрольное событие 39</w:t>
            </w:r>
            <w:r w:rsidR="00435AB1" w:rsidRPr="002F7E91">
              <w:rPr>
                <w:rFonts w:eastAsia="Cambria"/>
                <w:sz w:val="24"/>
                <w:szCs w:val="24"/>
                <w:lang w:eastAsia="ar-SA"/>
              </w:rPr>
              <w:t xml:space="preserve">. </w:t>
            </w:r>
          </w:p>
          <w:p w:rsidR="00435AB1" w:rsidRPr="002F7E91" w:rsidRDefault="00435AB1" w:rsidP="00DF281F">
            <w:pPr>
              <w:snapToGrid w:val="0"/>
              <w:spacing w:after="0" w:line="240" w:lineRule="auto"/>
              <w:rPr>
                <w:rFonts w:eastAsia="Cambria"/>
                <w:sz w:val="24"/>
                <w:szCs w:val="24"/>
                <w:lang w:eastAsia="ar-SA"/>
              </w:rPr>
            </w:pPr>
            <w:r w:rsidRPr="002F7E91">
              <w:rPr>
                <w:rFonts w:eastAsia="Cambria"/>
                <w:sz w:val="24"/>
                <w:szCs w:val="24"/>
                <w:lang w:eastAsia="ar-SA"/>
              </w:rPr>
              <w:t xml:space="preserve">Обращения граждан, поступивших в администрацию Петровского </w:t>
            </w:r>
            <w:r w:rsidR="001F61F9" w:rsidRPr="002F7E91">
              <w:rPr>
                <w:rFonts w:eastAsia="Cambria"/>
                <w:sz w:val="24"/>
                <w:szCs w:val="24"/>
                <w:lang w:eastAsia="ar-SA"/>
              </w:rPr>
              <w:t xml:space="preserve">городского </w:t>
            </w:r>
            <w:r w:rsidRPr="002F7E91">
              <w:rPr>
                <w:rFonts w:eastAsia="Cambria"/>
                <w:sz w:val="24"/>
                <w:szCs w:val="24"/>
                <w:lang w:eastAsia="ar-SA"/>
              </w:rPr>
              <w:t>округа, проанализированы</w:t>
            </w:r>
          </w:p>
        </w:tc>
        <w:tc>
          <w:tcPr>
            <w:tcW w:w="1843" w:type="dxa"/>
            <w:tcBorders>
              <w:top w:val="single" w:sz="4" w:space="0" w:color="auto"/>
              <w:bottom w:val="single" w:sz="4" w:space="0" w:color="auto"/>
            </w:tcBorders>
          </w:tcPr>
          <w:p w:rsidR="00435AB1" w:rsidRPr="002F7E91" w:rsidRDefault="00DF281F" w:rsidP="001B7130">
            <w:pPr>
              <w:widowControl w:val="0"/>
              <w:autoSpaceDE w:val="0"/>
              <w:autoSpaceDN w:val="0"/>
              <w:spacing w:after="0" w:line="240" w:lineRule="auto"/>
              <w:jc w:val="center"/>
              <w:rPr>
                <w:sz w:val="24"/>
                <w:szCs w:val="24"/>
              </w:rPr>
            </w:pPr>
            <w:r w:rsidRPr="002F7E91">
              <w:rPr>
                <w:sz w:val="24"/>
                <w:szCs w:val="24"/>
              </w:rPr>
              <w:t>Е</w:t>
            </w:r>
            <w:r w:rsidR="00435AB1" w:rsidRPr="002F7E91">
              <w:rPr>
                <w:sz w:val="24"/>
                <w:szCs w:val="24"/>
              </w:rPr>
              <w:t xml:space="preserve">жеквартально </w:t>
            </w:r>
          </w:p>
          <w:p w:rsidR="00435AB1" w:rsidRPr="002F7E91" w:rsidRDefault="00435AB1" w:rsidP="001B7130">
            <w:pPr>
              <w:widowControl w:val="0"/>
              <w:autoSpaceDE w:val="0"/>
              <w:autoSpaceDN w:val="0"/>
              <w:spacing w:after="0" w:line="240" w:lineRule="auto"/>
              <w:jc w:val="center"/>
              <w:rPr>
                <w:sz w:val="24"/>
                <w:szCs w:val="24"/>
              </w:rPr>
            </w:pPr>
            <w:r w:rsidRPr="002F7E91">
              <w:rPr>
                <w:sz w:val="24"/>
                <w:szCs w:val="24"/>
              </w:rPr>
              <w:t>(по мере поступления обращений)</w:t>
            </w:r>
            <w:r w:rsidR="00B20F2B" w:rsidRPr="002F7E91">
              <w:rPr>
                <w:sz w:val="24"/>
                <w:szCs w:val="24"/>
              </w:rPr>
              <w:t xml:space="preserve"> </w:t>
            </w:r>
            <w:r w:rsidRPr="002F7E91">
              <w:rPr>
                <w:sz w:val="24"/>
                <w:szCs w:val="24"/>
              </w:rPr>
              <w:t>/</w:t>
            </w:r>
          </w:p>
          <w:p w:rsidR="00435AB1" w:rsidRPr="002F7E91" w:rsidRDefault="00701255" w:rsidP="00701255">
            <w:pPr>
              <w:widowControl w:val="0"/>
              <w:autoSpaceDE w:val="0"/>
              <w:autoSpaceDN w:val="0"/>
              <w:spacing w:after="0" w:line="240" w:lineRule="auto"/>
              <w:jc w:val="center"/>
              <w:rPr>
                <w:sz w:val="24"/>
                <w:szCs w:val="24"/>
              </w:rPr>
            </w:pPr>
            <w:r>
              <w:rPr>
                <w:sz w:val="24"/>
                <w:szCs w:val="24"/>
              </w:rPr>
              <w:t xml:space="preserve">январь, февраль, </w:t>
            </w:r>
            <w:r w:rsidR="00E81B04">
              <w:rPr>
                <w:sz w:val="24"/>
                <w:szCs w:val="24"/>
              </w:rPr>
              <w:t>март</w:t>
            </w: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435AB1" w:rsidRPr="002F7E91" w:rsidRDefault="00435AB1" w:rsidP="00435AB1">
            <w:pPr>
              <w:pStyle w:val="a8"/>
              <w:ind w:firstLine="567"/>
              <w:jc w:val="both"/>
              <w:rPr>
                <w:rFonts w:ascii="Times New Roman" w:hAnsi="Times New Roman"/>
                <w:sz w:val="24"/>
                <w:szCs w:val="24"/>
              </w:rPr>
            </w:pPr>
            <w:r w:rsidRPr="002F7E91">
              <w:rPr>
                <w:rFonts w:ascii="Times New Roman" w:hAnsi="Times New Roman"/>
                <w:sz w:val="24"/>
                <w:szCs w:val="24"/>
              </w:rPr>
              <w:t xml:space="preserve">Контрольное событие выполнено. </w:t>
            </w:r>
          </w:p>
          <w:p w:rsidR="00FC2BD6" w:rsidRPr="00701255" w:rsidRDefault="0037749B" w:rsidP="0037749B">
            <w:pPr>
              <w:pStyle w:val="a8"/>
              <w:ind w:firstLine="567"/>
              <w:jc w:val="both"/>
              <w:rPr>
                <w:rFonts w:ascii="Times New Roman" w:hAnsi="Times New Roman"/>
                <w:sz w:val="24"/>
                <w:szCs w:val="24"/>
              </w:rPr>
            </w:pPr>
            <w:r>
              <w:rPr>
                <w:rFonts w:ascii="Times New Roman" w:hAnsi="Times New Roman"/>
                <w:sz w:val="24"/>
                <w:szCs w:val="24"/>
              </w:rPr>
              <w:t>В отчетном периоде</w:t>
            </w:r>
            <w:r w:rsidR="00FC2BD6" w:rsidRPr="002F7E91">
              <w:rPr>
                <w:rFonts w:ascii="Times New Roman" w:hAnsi="Times New Roman"/>
                <w:sz w:val="24"/>
                <w:szCs w:val="24"/>
              </w:rPr>
              <w:t xml:space="preserve"> проанализированы и отработаны, поступившие в администрацию Петровского городского округа Ставропольского края, </w:t>
            </w:r>
            <w:r w:rsidR="00701255">
              <w:rPr>
                <w:rFonts w:ascii="Times New Roman" w:hAnsi="Times New Roman"/>
                <w:sz w:val="24"/>
                <w:szCs w:val="24"/>
              </w:rPr>
              <w:t>158</w:t>
            </w:r>
            <w:r w:rsidR="00FC2BD6" w:rsidRPr="002F7E91">
              <w:rPr>
                <w:rFonts w:ascii="Times New Roman" w:hAnsi="Times New Roman"/>
                <w:sz w:val="24"/>
                <w:szCs w:val="24"/>
              </w:rPr>
              <w:t xml:space="preserve"> письменных обращений граждан, и обращений, поступивших из краевых</w:t>
            </w:r>
            <w:r w:rsidR="006B61F3">
              <w:rPr>
                <w:rFonts w:ascii="Times New Roman" w:hAnsi="Times New Roman"/>
                <w:sz w:val="24"/>
                <w:szCs w:val="24"/>
              </w:rPr>
              <w:t xml:space="preserve"> ведомств и иных организаций,</w:t>
            </w:r>
            <w:r w:rsidR="00701255">
              <w:rPr>
                <w:rFonts w:ascii="Times New Roman" w:hAnsi="Times New Roman"/>
                <w:sz w:val="24"/>
                <w:szCs w:val="24"/>
              </w:rPr>
              <w:t xml:space="preserve"> </w:t>
            </w:r>
            <w:r w:rsidR="00701255" w:rsidRPr="00701255">
              <w:rPr>
                <w:rFonts w:ascii="Times New Roman" w:hAnsi="Times New Roman"/>
                <w:sz w:val="24"/>
                <w:szCs w:val="24"/>
              </w:rPr>
              <w:t>69 обращений граждан, поступивших в хо</w:t>
            </w:r>
            <w:r w:rsidR="00701255">
              <w:rPr>
                <w:rFonts w:ascii="Times New Roman" w:hAnsi="Times New Roman"/>
                <w:sz w:val="24"/>
                <w:szCs w:val="24"/>
              </w:rPr>
              <w:t>де личного приема граждан главы</w:t>
            </w:r>
            <w:r w:rsidR="00701255" w:rsidRPr="00701255">
              <w:rPr>
                <w:rFonts w:ascii="Times New Roman" w:hAnsi="Times New Roman"/>
                <w:sz w:val="24"/>
                <w:szCs w:val="24"/>
              </w:rPr>
              <w:t xml:space="preserve"> Петровского городского округа Ставропо</w:t>
            </w:r>
            <w:r w:rsidR="00701255">
              <w:rPr>
                <w:rFonts w:ascii="Times New Roman" w:hAnsi="Times New Roman"/>
                <w:sz w:val="24"/>
                <w:szCs w:val="24"/>
              </w:rPr>
              <w:t>льского края и его заместителей</w:t>
            </w:r>
            <w:r w:rsidR="00FC2BD6" w:rsidRPr="00701255">
              <w:rPr>
                <w:rFonts w:ascii="Times New Roman" w:hAnsi="Times New Roman"/>
                <w:sz w:val="24"/>
                <w:szCs w:val="24"/>
              </w:rPr>
              <w:t xml:space="preserve">. </w:t>
            </w:r>
          </w:p>
          <w:p w:rsidR="00435AB1" w:rsidRDefault="00FC2BD6" w:rsidP="006B61F3">
            <w:pPr>
              <w:pStyle w:val="a8"/>
              <w:ind w:firstLine="567"/>
              <w:jc w:val="both"/>
              <w:rPr>
                <w:rFonts w:ascii="Times New Roman" w:hAnsi="Times New Roman"/>
                <w:sz w:val="24"/>
                <w:szCs w:val="24"/>
              </w:rPr>
            </w:pPr>
            <w:r w:rsidRPr="002F7E91">
              <w:rPr>
                <w:rFonts w:ascii="Times New Roman" w:hAnsi="Times New Roman"/>
                <w:sz w:val="24"/>
                <w:szCs w:val="24"/>
              </w:rPr>
              <w:t>Сообщений о фактах</w:t>
            </w:r>
            <w:r w:rsidR="006B61F3">
              <w:rPr>
                <w:rFonts w:ascii="Times New Roman" w:hAnsi="Times New Roman"/>
                <w:sz w:val="24"/>
                <w:szCs w:val="24"/>
              </w:rPr>
              <w:t xml:space="preserve"> коррупционных правонарушений в отчетном периоде</w:t>
            </w:r>
            <w:r w:rsidRPr="002F7E91">
              <w:rPr>
                <w:rFonts w:ascii="Times New Roman" w:hAnsi="Times New Roman"/>
                <w:sz w:val="24"/>
                <w:szCs w:val="24"/>
              </w:rPr>
              <w:t xml:space="preserve"> не поступало</w:t>
            </w:r>
          </w:p>
          <w:p w:rsidR="00D61EEC" w:rsidRPr="00CB63BA" w:rsidRDefault="00D61EEC" w:rsidP="006B61F3">
            <w:pPr>
              <w:pStyle w:val="a8"/>
              <w:ind w:firstLine="567"/>
              <w:jc w:val="both"/>
              <w:rPr>
                <w:rFonts w:ascii="Times New Roman" w:hAnsi="Times New Roman"/>
                <w:sz w:val="24"/>
                <w:szCs w:val="24"/>
              </w:rPr>
            </w:pP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4F48A0" w:rsidP="001B7130">
            <w:pPr>
              <w:pStyle w:val="ConsPlusNormal"/>
              <w:jc w:val="center"/>
              <w:rPr>
                <w:szCs w:val="24"/>
              </w:rPr>
            </w:pPr>
            <w:r w:rsidRPr="002F7E91">
              <w:rPr>
                <w:szCs w:val="24"/>
              </w:rPr>
              <w:t>1</w:t>
            </w:r>
            <w:r w:rsidR="00435AB1" w:rsidRPr="002F7E91">
              <w:rPr>
                <w:szCs w:val="24"/>
              </w:rPr>
              <w:t>9.</w:t>
            </w:r>
          </w:p>
        </w:tc>
        <w:tc>
          <w:tcPr>
            <w:tcW w:w="3402" w:type="dxa"/>
            <w:tcBorders>
              <w:top w:val="single" w:sz="4" w:space="0" w:color="auto"/>
              <w:bottom w:val="single" w:sz="4" w:space="0" w:color="auto"/>
            </w:tcBorders>
          </w:tcPr>
          <w:p w:rsidR="00435AB1" w:rsidRPr="002F7E91" w:rsidRDefault="00435AB1" w:rsidP="00DF281F">
            <w:pPr>
              <w:snapToGrid w:val="0"/>
              <w:spacing w:after="0" w:line="240" w:lineRule="auto"/>
              <w:rPr>
                <w:rFonts w:eastAsia="Cambria"/>
                <w:sz w:val="24"/>
                <w:szCs w:val="24"/>
                <w:lang w:eastAsia="ar-SA"/>
              </w:rPr>
            </w:pPr>
            <w:r w:rsidRPr="002F7E91">
              <w:rPr>
                <w:rFonts w:eastAsia="Cambria"/>
                <w:sz w:val="24"/>
                <w:szCs w:val="24"/>
                <w:lang w:eastAsia="ar-SA"/>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1843" w:type="dxa"/>
            <w:tcBorders>
              <w:top w:val="single" w:sz="4" w:space="0" w:color="auto"/>
              <w:bottom w:val="single" w:sz="4" w:space="0" w:color="auto"/>
            </w:tcBorders>
          </w:tcPr>
          <w:p w:rsidR="00435AB1" w:rsidRPr="002F7E91" w:rsidRDefault="00435AB1" w:rsidP="001B7130">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435AB1" w:rsidRPr="002F7E91" w:rsidRDefault="00435AB1"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435AB1" w:rsidRPr="002F7E91" w:rsidRDefault="00435AB1" w:rsidP="001C32CC">
            <w:pPr>
              <w:spacing w:after="0" w:line="240" w:lineRule="auto"/>
              <w:ind w:firstLine="567"/>
              <w:rPr>
                <w:sz w:val="24"/>
                <w:szCs w:val="24"/>
              </w:rPr>
            </w:pPr>
            <w:r w:rsidRPr="002F7E91">
              <w:rPr>
                <w:sz w:val="24"/>
                <w:szCs w:val="24"/>
              </w:rPr>
              <w:lastRenderedPageBreak/>
              <w:t>Срок реализации основного мероприятия не наступил</w:t>
            </w:r>
            <w:r w:rsidR="00FA2C54" w:rsidRPr="002F7E91">
              <w:rPr>
                <w:sz w:val="24"/>
                <w:szCs w:val="24"/>
              </w:rPr>
              <w:t xml:space="preserve">. В отчетном периоде </w:t>
            </w:r>
            <w:r w:rsidR="00FA2C54" w:rsidRPr="002F7E91">
              <w:rPr>
                <w:rFonts w:eastAsia="Cambria"/>
                <w:sz w:val="24"/>
                <w:szCs w:val="24"/>
                <w:lang w:eastAsia="ar-SA"/>
              </w:rPr>
              <w:t xml:space="preserve"> повышение квалификации муниципальных служащих, в должностные обязанности которых входит участие в противодействии коррупции не проводилось, данное мероприятие запланировано в соответствии с графиком на 4 кв</w:t>
            </w:r>
            <w:r w:rsidR="00166819">
              <w:rPr>
                <w:rFonts w:eastAsia="Cambria"/>
                <w:sz w:val="24"/>
                <w:szCs w:val="24"/>
                <w:lang w:eastAsia="ar-SA"/>
              </w:rPr>
              <w:t>артал 20</w:t>
            </w:r>
            <w:r w:rsidR="00166819" w:rsidRPr="00166819">
              <w:rPr>
                <w:rFonts w:eastAsia="Cambria"/>
                <w:sz w:val="24"/>
                <w:szCs w:val="24"/>
                <w:lang w:eastAsia="ar-SA"/>
              </w:rPr>
              <w:t>20</w:t>
            </w:r>
            <w:r w:rsidR="004A457A">
              <w:rPr>
                <w:rFonts w:eastAsia="Cambria"/>
                <w:sz w:val="24"/>
                <w:szCs w:val="24"/>
                <w:lang w:eastAsia="ar-SA"/>
              </w:rPr>
              <w:t xml:space="preserve"> года. Р</w:t>
            </w:r>
            <w:r w:rsidR="00FA2C54" w:rsidRPr="002F7E91">
              <w:rPr>
                <w:rFonts w:eastAsia="Cambria"/>
                <w:sz w:val="24"/>
                <w:szCs w:val="24"/>
                <w:lang w:eastAsia="ar-SA"/>
              </w:rPr>
              <w:t xml:space="preserve">асчет индикатора не </w:t>
            </w:r>
            <w:r w:rsidR="001C32CC" w:rsidRPr="002F7E91">
              <w:rPr>
                <w:rFonts w:eastAsia="Cambria"/>
                <w:sz w:val="24"/>
                <w:szCs w:val="24"/>
                <w:lang w:eastAsia="ar-SA"/>
              </w:rPr>
              <w:t>производился</w:t>
            </w: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4F48A0" w:rsidP="001B7130">
            <w:pPr>
              <w:pStyle w:val="ConsPlusNormal"/>
              <w:jc w:val="center"/>
              <w:rPr>
                <w:szCs w:val="24"/>
              </w:rPr>
            </w:pPr>
            <w:r w:rsidRPr="002F7E91">
              <w:rPr>
                <w:szCs w:val="24"/>
              </w:rPr>
              <w:t>1</w:t>
            </w:r>
            <w:r w:rsidR="00435AB1" w:rsidRPr="002F7E91">
              <w:rPr>
                <w:szCs w:val="24"/>
              </w:rPr>
              <w:t>9.1.</w:t>
            </w:r>
          </w:p>
        </w:tc>
        <w:tc>
          <w:tcPr>
            <w:tcW w:w="3402" w:type="dxa"/>
            <w:tcBorders>
              <w:top w:val="single" w:sz="4" w:space="0" w:color="auto"/>
              <w:bottom w:val="single" w:sz="4" w:space="0" w:color="auto"/>
            </w:tcBorders>
          </w:tcPr>
          <w:p w:rsidR="00435AB1" w:rsidRPr="002F7E91" w:rsidRDefault="004F48A0" w:rsidP="00DF281F">
            <w:pPr>
              <w:snapToGrid w:val="0"/>
              <w:spacing w:after="0" w:line="240" w:lineRule="auto"/>
              <w:rPr>
                <w:rFonts w:eastAsia="Cambria"/>
                <w:sz w:val="24"/>
                <w:szCs w:val="24"/>
                <w:lang w:eastAsia="ar-SA"/>
              </w:rPr>
            </w:pPr>
            <w:r w:rsidRPr="002F7E91">
              <w:rPr>
                <w:rFonts w:eastAsia="Cambria"/>
                <w:sz w:val="24"/>
                <w:szCs w:val="24"/>
                <w:lang w:eastAsia="ar-SA"/>
              </w:rPr>
              <w:t>Контрольное событие 40</w:t>
            </w:r>
            <w:r w:rsidR="00435AB1" w:rsidRPr="002F7E91">
              <w:rPr>
                <w:rFonts w:eastAsia="Cambria"/>
                <w:sz w:val="24"/>
                <w:szCs w:val="24"/>
                <w:lang w:eastAsia="ar-SA"/>
              </w:rPr>
              <w:t>.</w:t>
            </w:r>
          </w:p>
          <w:p w:rsidR="00435AB1" w:rsidRPr="002F7E91" w:rsidRDefault="00435AB1" w:rsidP="00DF281F">
            <w:pPr>
              <w:snapToGrid w:val="0"/>
              <w:spacing w:after="0" w:line="240" w:lineRule="auto"/>
              <w:rPr>
                <w:rFonts w:eastAsia="Cambria"/>
                <w:sz w:val="24"/>
                <w:szCs w:val="24"/>
                <w:lang w:eastAsia="ar-SA"/>
              </w:rPr>
            </w:pPr>
            <w:r w:rsidRPr="002F7E91">
              <w:rPr>
                <w:rFonts w:eastAsia="Cambria"/>
                <w:sz w:val="24"/>
                <w:szCs w:val="24"/>
                <w:lang w:eastAsia="ar-SA"/>
              </w:rPr>
              <w:t>Муниципальные служащие, в должностные обязанности которых входит участие в противодействии коррупции, получили удостоверения о повышении квалификации</w:t>
            </w:r>
          </w:p>
        </w:tc>
        <w:tc>
          <w:tcPr>
            <w:tcW w:w="1843" w:type="dxa"/>
            <w:tcBorders>
              <w:top w:val="single" w:sz="4" w:space="0" w:color="auto"/>
              <w:bottom w:val="single" w:sz="4" w:space="0" w:color="auto"/>
            </w:tcBorders>
          </w:tcPr>
          <w:p w:rsidR="00DF281F" w:rsidRPr="002F7E91" w:rsidRDefault="00435AB1" w:rsidP="001B7130">
            <w:pPr>
              <w:widowControl w:val="0"/>
              <w:autoSpaceDE w:val="0"/>
              <w:autoSpaceDN w:val="0"/>
              <w:spacing w:after="0" w:line="240" w:lineRule="auto"/>
              <w:jc w:val="center"/>
              <w:rPr>
                <w:sz w:val="24"/>
                <w:szCs w:val="24"/>
              </w:rPr>
            </w:pPr>
            <w:r w:rsidRPr="002F7E91">
              <w:rPr>
                <w:sz w:val="24"/>
                <w:szCs w:val="24"/>
              </w:rPr>
              <w:t>4 квартал</w:t>
            </w:r>
            <w:r w:rsidR="00B20F2B" w:rsidRPr="002F7E91">
              <w:rPr>
                <w:sz w:val="24"/>
                <w:szCs w:val="24"/>
              </w:rPr>
              <w:t xml:space="preserve"> </w:t>
            </w:r>
            <w:r w:rsidRPr="002F7E91">
              <w:rPr>
                <w:sz w:val="24"/>
                <w:szCs w:val="24"/>
              </w:rPr>
              <w:t>/</w:t>
            </w:r>
            <w:r w:rsidR="00E11F9F" w:rsidRPr="002F7E91">
              <w:rPr>
                <w:sz w:val="24"/>
                <w:szCs w:val="24"/>
              </w:rPr>
              <w:t xml:space="preserve"> </w:t>
            </w:r>
            <w:r w:rsidR="00DF281F" w:rsidRPr="002F7E91">
              <w:rPr>
                <w:sz w:val="24"/>
                <w:szCs w:val="24"/>
              </w:rPr>
              <w:t>-</w:t>
            </w:r>
          </w:p>
          <w:p w:rsidR="00435AB1" w:rsidRPr="002F7E91" w:rsidRDefault="00435AB1" w:rsidP="001B7130">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435AB1" w:rsidRPr="002F7E91" w:rsidRDefault="00435AB1" w:rsidP="00435AB1">
            <w:pPr>
              <w:jc w:val="center"/>
              <w:rPr>
                <w:sz w:val="24"/>
                <w:szCs w:val="24"/>
              </w:rPr>
            </w:pPr>
            <w:r w:rsidRPr="002F7E91">
              <w:rPr>
                <w:sz w:val="24"/>
                <w:szCs w:val="24"/>
              </w:rPr>
              <w:t>0,00</w:t>
            </w:r>
          </w:p>
        </w:tc>
        <w:tc>
          <w:tcPr>
            <w:tcW w:w="1559" w:type="dxa"/>
            <w:tcBorders>
              <w:top w:val="single" w:sz="4" w:space="0" w:color="auto"/>
              <w:bottom w:val="single" w:sz="4" w:space="0" w:color="auto"/>
            </w:tcBorders>
          </w:tcPr>
          <w:p w:rsidR="00435AB1" w:rsidRPr="002F7E91" w:rsidRDefault="00435AB1" w:rsidP="00435AB1">
            <w:pPr>
              <w:jc w:val="center"/>
              <w:rPr>
                <w:sz w:val="24"/>
                <w:szCs w:val="24"/>
              </w:rPr>
            </w:pPr>
            <w:r w:rsidRPr="002F7E91">
              <w:rPr>
                <w:sz w:val="24"/>
                <w:szCs w:val="24"/>
              </w:rPr>
              <w:t>0,00</w:t>
            </w:r>
          </w:p>
        </w:tc>
        <w:tc>
          <w:tcPr>
            <w:tcW w:w="2268"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EF3793" w:rsidRPr="002F7E91" w:rsidRDefault="00EF3793" w:rsidP="00435AB1">
            <w:pPr>
              <w:spacing w:after="0" w:line="240" w:lineRule="auto"/>
              <w:ind w:firstLine="567"/>
              <w:rPr>
                <w:sz w:val="24"/>
                <w:szCs w:val="24"/>
              </w:rPr>
            </w:pPr>
            <w:r w:rsidRPr="002F7E91">
              <w:rPr>
                <w:sz w:val="24"/>
                <w:szCs w:val="24"/>
              </w:rPr>
              <w:t>Контрольное событие не выполнено.</w:t>
            </w:r>
          </w:p>
          <w:p w:rsidR="003440CE" w:rsidRPr="002F7E91" w:rsidRDefault="00435AB1" w:rsidP="006E7220">
            <w:pPr>
              <w:spacing w:after="0" w:line="240" w:lineRule="auto"/>
              <w:ind w:firstLine="567"/>
              <w:rPr>
                <w:sz w:val="24"/>
                <w:szCs w:val="24"/>
              </w:rPr>
            </w:pPr>
            <w:r w:rsidRPr="002F7E91">
              <w:rPr>
                <w:sz w:val="24"/>
                <w:szCs w:val="24"/>
              </w:rPr>
              <w:t>Срок реализации контрольного события не наступил</w:t>
            </w:r>
          </w:p>
        </w:tc>
      </w:tr>
      <w:tr w:rsidR="00435AB1" w:rsidRPr="002F7E91" w:rsidTr="00E057BA">
        <w:trPr>
          <w:trHeight w:val="28"/>
        </w:trPr>
        <w:tc>
          <w:tcPr>
            <w:tcW w:w="629" w:type="dxa"/>
            <w:tcBorders>
              <w:top w:val="single" w:sz="4" w:space="0" w:color="auto"/>
              <w:bottom w:val="single" w:sz="4" w:space="0" w:color="auto"/>
            </w:tcBorders>
          </w:tcPr>
          <w:p w:rsidR="00435AB1" w:rsidRPr="002F7E91" w:rsidRDefault="004F48A0" w:rsidP="001B7130">
            <w:pPr>
              <w:pStyle w:val="ConsPlusNormal"/>
              <w:jc w:val="center"/>
              <w:rPr>
                <w:szCs w:val="24"/>
              </w:rPr>
            </w:pPr>
            <w:r w:rsidRPr="002F7E91">
              <w:rPr>
                <w:szCs w:val="24"/>
              </w:rPr>
              <w:t>2</w:t>
            </w:r>
            <w:r w:rsidR="00435AB1" w:rsidRPr="002F7E91">
              <w:rPr>
                <w:szCs w:val="24"/>
              </w:rPr>
              <w:t>0.</w:t>
            </w:r>
          </w:p>
        </w:tc>
        <w:tc>
          <w:tcPr>
            <w:tcW w:w="3402" w:type="dxa"/>
            <w:tcBorders>
              <w:top w:val="single" w:sz="4" w:space="0" w:color="auto"/>
              <w:bottom w:val="single" w:sz="4" w:space="0" w:color="auto"/>
            </w:tcBorders>
          </w:tcPr>
          <w:p w:rsidR="00435AB1" w:rsidRPr="002F7E91" w:rsidRDefault="00435AB1" w:rsidP="00DF281F">
            <w:pPr>
              <w:snapToGrid w:val="0"/>
              <w:spacing w:after="0" w:line="240" w:lineRule="auto"/>
              <w:rPr>
                <w:rFonts w:eastAsia="Cambria"/>
                <w:sz w:val="24"/>
                <w:szCs w:val="24"/>
                <w:lang w:eastAsia="ar-SA"/>
              </w:rPr>
            </w:pPr>
            <w:r w:rsidRPr="002F7E91">
              <w:rPr>
                <w:rFonts w:eastAsia="Cambria"/>
                <w:sz w:val="24"/>
                <w:szCs w:val="24"/>
                <w:lang w:eastAsia="ar-SA"/>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по образовательным программам в области противодействия коррупции</w:t>
            </w:r>
          </w:p>
        </w:tc>
        <w:tc>
          <w:tcPr>
            <w:tcW w:w="1843" w:type="dxa"/>
            <w:tcBorders>
              <w:top w:val="single" w:sz="4" w:space="0" w:color="auto"/>
              <w:bottom w:val="single" w:sz="4" w:space="0" w:color="auto"/>
            </w:tcBorders>
          </w:tcPr>
          <w:p w:rsidR="00710055" w:rsidRPr="002F7E91" w:rsidRDefault="00710055" w:rsidP="004A25D4">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435AB1" w:rsidRPr="002F7E91" w:rsidRDefault="008156C0" w:rsidP="001B7130">
            <w:pPr>
              <w:pStyle w:val="ConsPlusNormal"/>
              <w:jc w:val="center"/>
              <w:rPr>
                <w:szCs w:val="24"/>
                <w:lang w:eastAsia="en-US"/>
              </w:rPr>
            </w:pPr>
            <w:r>
              <w:rPr>
                <w:szCs w:val="24"/>
                <w:lang w:eastAsia="en-US"/>
              </w:rPr>
              <w:t>0</w:t>
            </w:r>
            <w:r w:rsidR="00435AB1" w:rsidRPr="002F7E91">
              <w:rPr>
                <w:szCs w:val="24"/>
                <w:lang w:eastAsia="en-US"/>
              </w:rPr>
              <w:t>,00</w:t>
            </w:r>
          </w:p>
        </w:tc>
        <w:tc>
          <w:tcPr>
            <w:tcW w:w="1559" w:type="dxa"/>
            <w:tcBorders>
              <w:top w:val="single" w:sz="4" w:space="0" w:color="auto"/>
              <w:bottom w:val="single" w:sz="4" w:space="0" w:color="auto"/>
            </w:tcBorders>
          </w:tcPr>
          <w:p w:rsidR="00435AB1" w:rsidRPr="002F7E91" w:rsidRDefault="008156C0" w:rsidP="001B7130">
            <w:pPr>
              <w:pStyle w:val="ConsPlusNormal"/>
              <w:jc w:val="center"/>
              <w:rPr>
                <w:szCs w:val="24"/>
                <w:lang w:eastAsia="en-US"/>
              </w:rPr>
            </w:pPr>
            <w:r>
              <w:rPr>
                <w:szCs w:val="24"/>
                <w:lang w:eastAsia="en-US"/>
              </w:rPr>
              <w:t>0</w:t>
            </w:r>
            <w:r w:rsidR="00435AB1" w:rsidRPr="002F7E91">
              <w:rPr>
                <w:szCs w:val="24"/>
                <w:lang w:eastAsia="en-US"/>
              </w:rPr>
              <w:t>,00</w:t>
            </w:r>
          </w:p>
        </w:tc>
        <w:tc>
          <w:tcPr>
            <w:tcW w:w="2268" w:type="dxa"/>
            <w:tcBorders>
              <w:top w:val="single" w:sz="4" w:space="0" w:color="auto"/>
              <w:bottom w:val="single" w:sz="4" w:space="0" w:color="auto"/>
            </w:tcBorders>
          </w:tcPr>
          <w:p w:rsidR="00435AB1" w:rsidRPr="002F7E91" w:rsidRDefault="00435AB1"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435AB1" w:rsidRPr="002F7E91" w:rsidRDefault="00435AB1" w:rsidP="001B7130">
            <w:pPr>
              <w:spacing w:after="0" w:line="240" w:lineRule="auto"/>
              <w:jc w:val="center"/>
              <w:rPr>
                <w:sz w:val="24"/>
                <w:szCs w:val="24"/>
              </w:rPr>
            </w:pPr>
            <w:r w:rsidRPr="002F7E91">
              <w:rPr>
                <w:sz w:val="24"/>
                <w:szCs w:val="24"/>
              </w:rPr>
              <w:t>0,00</w:t>
            </w:r>
          </w:p>
        </w:tc>
      </w:tr>
      <w:tr w:rsidR="00435AB1" w:rsidRPr="002F7E91" w:rsidTr="001B7130">
        <w:trPr>
          <w:trHeight w:val="28"/>
        </w:trPr>
        <w:tc>
          <w:tcPr>
            <w:tcW w:w="14830" w:type="dxa"/>
            <w:gridSpan w:val="9"/>
            <w:tcBorders>
              <w:top w:val="single" w:sz="4" w:space="0" w:color="auto"/>
              <w:bottom w:val="single" w:sz="4" w:space="0" w:color="auto"/>
            </w:tcBorders>
          </w:tcPr>
          <w:p w:rsidR="00AE2316" w:rsidRPr="00D61EEC" w:rsidRDefault="00DC6AD0" w:rsidP="00AE2316">
            <w:pPr>
              <w:pStyle w:val="a8"/>
              <w:jc w:val="both"/>
              <w:rPr>
                <w:rFonts w:ascii="Times New Roman" w:hAnsi="Times New Roman"/>
                <w:sz w:val="24"/>
                <w:szCs w:val="24"/>
              </w:rPr>
            </w:pPr>
            <w:r>
              <w:rPr>
                <w:rFonts w:ascii="Times New Roman" w:hAnsi="Times New Roman"/>
                <w:sz w:val="24"/>
                <w:szCs w:val="24"/>
              </w:rPr>
              <w:t xml:space="preserve">        </w:t>
            </w:r>
            <w:r w:rsidR="00D61EEC">
              <w:rPr>
                <w:rFonts w:ascii="Times New Roman" w:eastAsia="Cambria" w:hAnsi="Times New Roman"/>
                <w:sz w:val="24"/>
                <w:szCs w:val="24"/>
                <w:lang w:eastAsia="ar-SA"/>
              </w:rPr>
              <w:t>В отчетном периоде муниципальные служащие, впервые поступившие</w:t>
            </w:r>
            <w:r w:rsidR="00AE2316" w:rsidRPr="002F7E91">
              <w:rPr>
                <w:rFonts w:ascii="Times New Roman" w:eastAsia="Cambria" w:hAnsi="Times New Roman"/>
                <w:sz w:val="24"/>
                <w:szCs w:val="24"/>
                <w:lang w:eastAsia="ar-SA"/>
              </w:rPr>
              <w:t xml:space="preserve"> на муниципальную службу 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по образовательным программам в области противодействия коррупции</w:t>
            </w:r>
            <w:r w:rsidR="00D61EEC">
              <w:rPr>
                <w:rFonts w:ascii="Times New Roman" w:eastAsia="Cambria" w:hAnsi="Times New Roman"/>
                <w:sz w:val="24"/>
                <w:szCs w:val="24"/>
                <w:lang w:eastAsia="ar-SA"/>
              </w:rPr>
              <w:t xml:space="preserve">, проходили </w:t>
            </w:r>
            <w:r w:rsidR="00D61EEC" w:rsidRPr="00D61EEC">
              <w:rPr>
                <w:rFonts w:ascii="Times New Roman" w:eastAsia="Cambria" w:hAnsi="Times New Roman"/>
                <w:sz w:val="24"/>
                <w:szCs w:val="24"/>
                <w:lang w:eastAsia="ar-SA"/>
              </w:rPr>
              <w:t>обучение</w:t>
            </w:r>
            <w:r w:rsidR="00AE2316" w:rsidRPr="00D61EEC">
              <w:rPr>
                <w:rFonts w:ascii="Times New Roman" w:eastAsia="Cambria" w:hAnsi="Times New Roman"/>
                <w:sz w:val="24"/>
                <w:szCs w:val="24"/>
                <w:lang w:eastAsia="ar-SA"/>
              </w:rPr>
              <w:t xml:space="preserve"> </w:t>
            </w:r>
            <w:r w:rsidR="00D61EEC" w:rsidRPr="00D61EEC">
              <w:rPr>
                <w:rFonts w:ascii="Times New Roman" w:hAnsi="Times New Roman"/>
                <w:sz w:val="24"/>
                <w:szCs w:val="24"/>
              </w:rPr>
              <w:t xml:space="preserve"> по </w:t>
            </w:r>
            <w:proofErr w:type="gramStart"/>
            <w:r w:rsidR="00D61EEC" w:rsidRPr="00D61EEC">
              <w:rPr>
                <w:rFonts w:ascii="Times New Roman" w:hAnsi="Times New Roman"/>
                <w:sz w:val="24"/>
                <w:szCs w:val="24"/>
              </w:rPr>
              <w:t>дополнительной профессиональной</w:t>
            </w:r>
            <w:proofErr w:type="gramEnd"/>
            <w:r w:rsidR="00D61EEC" w:rsidRPr="00D61EEC">
              <w:rPr>
                <w:rFonts w:ascii="Times New Roman" w:hAnsi="Times New Roman"/>
                <w:sz w:val="24"/>
                <w:szCs w:val="24"/>
              </w:rPr>
              <w:t xml:space="preserve"> программе «Меры по предупреждению и противодействию коррупции».</w:t>
            </w:r>
          </w:p>
          <w:p w:rsidR="00D61EEC" w:rsidRPr="00D61EEC" w:rsidRDefault="00B61BAC" w:rsidP="00D61EEC">
            <w:pPr>
              <w:spacing w:after="0" w:line="240" w:lineRule="auto"/>
              <w:ind w:firstLine="567"/>
              <w:jc w:val="both"/>
              <w:rPr>
                <w:rFonts w:eastAsia="Cambria"/>
                <w:sz w:val="24"/>
                <w:szCs w:val="24"/>
                <w:lang w:eastAsia="ar-SA"/>
              </w:rPr>
            </w:pPr>
            <w:r>
              <w:rPr>
                <w:rFonts w:eastAsia="Cambria"/>
                <w:sz w:val="24"/>
                <w:szCs w:val="24"/>
                <w:lang w:eastAsia="ar-SA"/>
              </w:rPr>
              <w:t>Д</w:t>
            </w:r>
            <w:r w:rsidRPr="004F749A">
              <w:rPr>
                <w:rFonts w:eastAsia="Cambria"/>
                <w:sz w:val="24"/>
                <w:szCs w:val="24"/>
                <w:lang w:eastAsia="ar-SA"/>
              </w:rPr>
              <w:t xml:space="preserve">оля </w:t>
            </w:r>
            <w:proofErr w:type="gramStart"/>
            <w:r w:rsidRPr="004F749A">
              <w:rPr>
                <w:rFonts w:eastAsia="Cambria"/>
                <w:sz w:val="24"/>
                <w:szCs w:val="24"/>
                <w:lang w:eastAsia="ar-SA"/>
              </w:rPr>
              <w:t>муниципальных служащих</w:t>
            </w:r>
            <w:r>
              <w:rPr>
                <w:rFonts w:eastAsia="Cambria"/>
                <w:sz w:val="24"/>
                <w:szCs w:val="24"/>
                <w:lang w:eastAsia="ar-SA"/>
              </w:rPr>
              <w:t>,</w:t>
            </w:r>
            <w:r w:rsidRPr="004F749A">
              <w:rPr>
                <w:rFonts w:eastAsia="Cambria"/>
                <w:sz w:val="24"/>
                <w:szCs w:val="24"/>
                <w:lang w:eastAsia="ar-SA"/>
              </w:rPr>
              <w:t xml:space="preserve"> привлеченных к ответственности за несоблюдение требований законодательства Российской Федерац</w:t>
            </w:r>
            <w:r>
              <w:rPr>
                <w:rFonts w:eastAsia="Cambria"/>
                <w:sz w:val="24"/>
                <w:szCs w:val="24"/>
                <w:lang w:eastAsia="ar-SA"/>
              </w:rPr>
              <w:t xml:space="preserve">ии о противодействии коррупции </w:t>
            </w:r>
            <w:r w:rsidRPr="004F749A">
              <w:rPr>
                <w:rFonts w:eastAsia="Cambria"/>
                <w:sz w:val="24"/>
                <w:szCs w:val="24"/>
                <w:lang w:eastAsia="ar-SA"/>
              </w:rPr>
              <w:t>от общей численности муниципальных служащих</w:t>
            </w:r>
            <w:r>
              <w:rPr>
                <w:rFonts w:eastAsia="Cambria"/>
                <w:sz w:val="24"/>
                <w:szCs w:val="24"/>
                <w:lang w:eastAsia="ar-SA"/>
              </w:rPr>
              <w:t xml:space="preserve"> составила</w:t>
            </w:r>
            <w:proofErr w:type="gramEnd"/>
            <w:r>
              <w:rPr>
                <w:rFonts w:eastAsia="Cambria"/>
                <w:sz w:val="24"/>
                <w:szCs w:val="24"/>
                <w:lang w:eastAsia="ar-SA"/>
              </w:rPr>
              <w:t xml:space="preserve"> 0</w:t>
            </w:r>
            <w:r w:rsidRPr="00462013">
              <w:rPr>
                <w:rFonts w:eastAsia="Cambria"/>
                <w:sz w:val="24"/>
                <w:szCs w:val="24"/>
                <w:lang w:eastAsia="ar-SA"/>
              </w:rPr>
              <w:t xml:space="preserve"> %</w:t>
            </w:r>
          </w:p>
        </w:tc>
      </w:tr>
      <w:tr w:rsidR="00DF281F" w:rsidRPr="002F7E91" w:rsidTr="00E057BA">
        <w:trPr>
          <w:trHeight w:val="28"/>
        </w:trPr>
        <w:tc>
          <w:tcPr>
            <w:tcW w:w="629" w:type="dxa"/>
            <w:tcBorders>
              <w:top w:val="single" w:sz="4" w:space="0" w:color="auto"/>
              <w:bottom w:val="single" w:sz="4" w:space="0" w:color="auto"/>
            </w:tcBorders>
          </w:tcPr>
          <w:p w:rsidR="00DF281F" w:rsidRPr="002F7E91" w:rsidRDefault="004F48A0" w:rsidP="001B7130">
            <w:pPr>
              <w:pStyle w:val="ConsPlusNormal"/>
              <w:jc w:val="center"/>
              <w:rPr>
                <w:szCs w:val="24"/>
              </w:rPr>
            </w:pPr>
            <w:r w:rsidRPr="002F7E91">
              <w:rPr>
                <w:rFonts w:eastAsia="Cambria"/>
                <w:szCs w:val="24"/>
                <w:lang w:eastAsia="ar-SA"/>
              </w:rPr>
              <w:lastRenderedPageBreak/>
              <w:t>2</w:t>
            </w:r>
            <w:r w:rsidR="00DF281F" w:rsidRPr="002F7E91">
              <w:rPr>
                <w:rFonts w:eastAsia="Cambria"/>
                <w:szCs w:val="24"/>
                <w:lang w:eastAsia="ar-SA"/>
              </w:rPr>
              <w:t>0.1.</w:t>
            </w:r>
          </w:p>
        </w:tc>
        <w:tc>
          <w:tcPr>
            <w:tcW w:w="3402" w:type="dxa"/>
            <w:tcBorders>
              <w:top w:val="single" w:sz="4" w:space="0" w:color="auto"/>
              <w:bottom w:val="single" w:sz="4" w:space="0" w:color="auto"/>
            </w:tcBorders>
          </w:tcPr>
          <w:p w:rsidR="00DF281F" w:rsidRPr="002F7E91" w:rsidRDefault="004F48A0" w:rsidP="00DF281F">
            <w:pPr>
              <w:snapToGrid w:val="0"/>
              <w:spacing w:after="0" w:line="240" w:lineRule="auto"/>
              <w:rPr>
                <w:rFonts w:eastAsia="Cambria"/>
                <w:sz w:val="24"/>
                <w:szCs w:val="24"/>
                <w:lang w:eastAsia="ar-SA"/>
              </w:rPr>
            </w:pPr>
            <w:r w:rsidRPr="002F7E91">
              <w:rPr>
                <w:rFonts w:eastAsia="Cambria"/>
                <w:sz w:val="24"/>
                <w:szCs w:val="24"/>
                <w:lang w:eastAsia="ar-SA"/>
              </w:rPr>
              <w:t>Контрольное событие 4</w:t>
            </w:r>
            <w:r w:rsidR="00DF281F" w:rsidRPr="002F7E91">
              <w:rPr>
                <w:rFonts w:eastAsia="Cambria"/>
                <w:sz w:val="24"/>
                <w:szCs w:val="24"/>
                <w:lang w:eastAsia="ar-SA"/>
              </w:rPr>
              <w:t>1. Муниципальные служащие, впервые поступившие на муниципальную службу 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получили удостоверения о повышении квалификации</w:t>
            </w:r>
          </w:p>
        </w:tc>
        <w:tc>
          <w:tcPr>
            <w:tcW w:w="1843" w:type="dxa"/>
            <w:tcBorders>
              <w:top w:val="single" w:sz="4" w:space="0" w:color="auto"/>
              <w:bottom w:val="single" w:sz="4" w:space="0" w:color="auto"/>
            </w:tcBorders>
          </w:tcPr>
          <w:p w:rsidR="00DF281F" w:rsidRPr="002F7E91" w:rsidRDefault="00301228" w:rsidP="001B7130">
            <w:pPr>
              <w:widowControl w:val="0"/>
              <w:autoSpaceDE w:val="0"/>
              <w:autoSpaceDN w:val="0"/>
              <w:spacing w:after="0" w:line="240" w:lineRule="auto"/>
              <w:jc w:val="center"/>
              <w:rPr>
                <w:sz w:val="24"/>
                <w:szCs w:val="24"/>
              </w:rPr>
            </w:pPr>
            <w:r w:rsidRPr="00301228">
              <w:rPr>
                <w:sz w:val="24"/>
                <w:szCs w:val="24"/>
              </w:rPr>
              <w:t>по полугодиям</w:t>
            </w:r>
            <w:r w:rsidRPr="002F7E91">
              <w:rPr>
                <w:sz w:val="24"/>
                <w:szCs w:val="24"/>
              </w:rPr>
              <w:t xml:space="preserve"> </w:t>
            </w:r>
            <w:r w:rsidR="00DF281F" w:rsidRPr="002F7E91">
              <w:rPr>
                <w:sz w:val="24"/>
                <w:szCs w:val="24"/>
              </w:rPr>
              <w:t>/</w:t>
            </w:r>
          </w:p>
          <w:p w:rsidR="00DF281F" w:rsidRPr="00D61EEC" w:rsidRDefault="00D61EEC" w:rsidP="001B7130">
            <w:pPr>
              <w:widowControl w:val="0"/>
              <w:autoSpaceDE w:val="0"/>
              <w:autoSpaceDN w:val="0"/>
              <w:spacing w:after="0" w:line="240" w:lineRule="auto"/>
              <w:jc w:val="center"/>
              <w:rPr>
                <w:sz w:val="24"/>
                <w:szCs w:val="24"/>
              </w:rPr>
            </w:pPr>
            <w:r w:rsidRPr="00D61EEC">
              <w:rPr>
                <w:sz w:val="24"/>
                <w:szCs w:val="24"/>
              </w:rPr>
              <w:t>-</w:t>
            </w:r>
          </w:p>
          <w:p w:rsidR="00DF281F" w:rsidRPr="002F7E91" w:rsidRDefault="00DF281F" w:rsidP="001B7130">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DF281F" w:rsidRPr="002F7E91" w:rsidRDefault="00166819" w:rsidP="001B7130">
            <w:pPr>
              <w:spacing w:after="0" w:line="240" w:lineRule="auto"/>
              <w:jc w:val="center"/>
              <w:rPr>
                <w:sz w:val="24"/>
                <w:szCs w:val="24"/>
              </w:rPr>
            </w:pPr>
            <w:r>
              <w:rPr>
                <w:sz w:val="24"/>
                <w:szCs w:val="24"/>
                <w:lang w:val="en-US"/>
              </w:rPr>
              <w:t>0</w:t>
            </w:r>
            <w:r w:rsidR="00DF281F" w:rsidRPr="002F7E91">
              <w:rPr>
                <w:sz w:val="24"/>
                <w:szCs w:val="24"/>
              </w:rPr>
              <w:t>,00</w:t>
            </w:r>
          </w:p>
        </w:tc>
        <w:tc>
          <w:tcPr>
            <w:tcW w:w="1559" w:type="dxa"/>
            <w:tcBorders>
              <w:top w:val="single" w:sz="4" w:space="0" w:color="auto"/>
              <w:bottom w:val="single" w:sz="4" w:space="0" w:color="auto"/>
            </w:tcBorders>
          </w:tcPr>
          <w:p w:rsidR="00DF281F" w:rsidRPr="002F7E91" w:rsidRDefault="00166819" w:rsidP="001B7130">
            <w:pPr>
              <w:spacing w:after="0" w:line="240" w:lineRule="auto"/>
              <w:jc w:val="center"/>
              <w:rPr>
                <w:sz w:val="24"/>
                <w:szCs w:val="24"/>
              </w:rPr>
            </w:pPr>
            <w:r>
              <w:rPr>
                <w:sz w:val="24"/>
                <w:szCs w:val="24"/>
                <w:lang w:val="en-US"/>
              </w:rPr>
              <w:t>0</w:t>
            </w:r>
            <w:r w:rsidR="00DF281F" w:rsidRPr="002F7E91">
              <w:rPr>
                <w:sz w:val="24"/>
                <w:szCs w:val="24"/>
              </w:rPr>
              <w:t>,00</w:t>
            </w:r>
          </w:p>
        </w:tc>
        <w:tc>
          <w:tcPr>
            <w:tcW w:w="2268" w:type="dxa"/>
            <w:tcBorders>
              <w:top w:val="single" w:sz="4" w:space="0" w:color="auto"/>
              <w:bottom w:val="single" w:sz="4" w:space="0" w:color="auto"/>
            </w:tcBorders>
          </w:tcPr>
          <w:p w:rsidR="00DF281F" w:rsidRPr="002F7E91" w:rsidRDefault="00DF281F" w:rsidP="001B7130">
            <w:pPr>
              <w:spacing w:after="0" w:line="240" w:lineRule="auto"/>
              <w:jc w:val="center"/>
              <w:rPr>
                <w:sz w:val="24"/>
                <w:szCs w:val="24"/>
              </w:rPr>
            </w:pPr>
            <w:r w:rsidRPr="002F7E91">
              <w:rPr>
                <w:sz w:val="24"/>
                <w:szCs w:val="24"/>
              </w:rPr>
              <w:t>0,00</w:t>
            </w:r>
          </w:p>
        </w:tc>
        <w:tc>
          <w:tcPr>
            <w:tcW w:w="1714" w:type="dxa"/>
            <w:gridSpan w:val="2"/>
            <w:tcBorders>
              <w:top w:val="single" w:sz="4" w:space="0" w:color="auto"/>
              <w:bottom w:val="single" w:sz="4" w:space="0" w:color="auto"/>
            </w:tcBorders>
          </w:tcPr>
          <w:p w:rsidR="00DF281F" w:rsidRPr="002F7E91" w:rsidRDefault="00DF281F"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DF281F" w:rsidRPr="002F7E91" w:rsidRDefault="00DF281F" w:rsidP="001B7130">
            <w:pPr>
              <w:spacing w:after="0" w:line="240" w:lineRule="auto"/>
              <w:jc w:val="center"/>
              <w:rPr>
                <w:sz w:val="24"/>
                <w:szCs w:val="24"/>
              </w:rPr>
            </w:pPr>
            <w:r w:rsidRPr="002F7E91">
              <w:rPr>
                <w:sz w:val="24"/>
                <w:szCs w:val="24"/>
              </w:rPr>
              <w:t>0,00</w:t>
            </w:r>
          </w:p>
        </w:tc>
      </w:tr>
      <w:tr w:rsidR="00DF281F" w:rsidRPr="002F7E91" w:rsidTr="001B7130">
        <w:trPr>
          <w:trHeight w:val="28"/>
        </w:trPr>
        <w:tc>
          <w:tcPr>
            <w:tcW w:w="14830" w:type="dxa"/>
            <w:gridSpan w:val="9"/>
            <w:tcBorders>
              <w:top w:val="single" w:sz="4" w:space="0" w:color="auto"/>
              <w:bottom w:val="single" w:sz="4" w:space="0" w:color="auto"/>
            </w:tcBorders>
          </w:tcPr>
          <w:p w:rsidR="00DF281F" w:rsidRPr="002F7E91" w:rsidRDefault="00C534C1" w:rsidP="00DF281F">
            <w:pPr>
              <w:spacing w:after="0" w:line="240" w:lineRule="auto"/>
              <w:ind w:firstLine="567"/>
              <w:jc w:val="both"/>
              <w:rPr>
                <w:sz w:val="24"/>
                <w:szCs w:val="24"/>
              </w:rPr>
            </w:pPr>
            <w:r w:rsidRPr="002F7E91">
              <w:rPr>
                <w:sz w:val="24"/>
                <w:szCs w:val="24"/>
              </w:rPr>
              <w:t xml:space="preserve">Контрольное событие </w:t>
            </w:r>
            <w:r w:rsidR="00DF281F" w:rsidRPr="002F7E91">
              <w:rPr>
                <w:sz w:val="24"/>
                <w:szCs w:val="24"/>
              </w:rPr>
              <w:t>выполнено</w:t>
            </w:r>
            <w:r w:rsidR="00D61EEC">
              <w:rPr>
                <w:sz w:val="24"/>
                <w:szCs w:val="24"/>
              </w:rPr>
              <w:t xml:space="preserve"> частично</w:t>
            </w:r>
            <w:r w:rsidR="00DF281F" w:rsidRPr="002F7E91">
              <w:rPr>
                <w:sz w:val="24"/>
                <w:szCs w:val="24"/>
              </w:rPr>
              <w:t>.</w:t>
            </w:r>
          </w:p>
          <w:p w:rsidR="00211D32" w:rsidRDefault="004D6B18" w:rsidP="00B61BAC">
            <w:pPr>
              <w:spacing w:after="0" w:line="240" w:lineRule="auto"/>
              <w:ind w:firstLine="567"/>
              <w:jc w:val="both"/>
              <w:rPr>
                <w:sz w:val="24"/>
                <w:szCs w:val="24"/>
              </w:rPr>
            </w:pPr>
            <w:r>
              <w:rPr>
                <w:sz w:val="24"/>
                <w:szCs w:val="24"/>
              </w:rPr>
              <w:t>В отчетном периоде о</w:t>
            </w:r>
            <w:r w:rsidR="00C534C1" w:rsidRPr="002F7E91">
              <w:rPr>
                <w:sz w:val="24"/>
                <w:szCs w:val="24"/>
              </w:rPr>
              <w:t xml:space="preserve">бучение по </w:t>
            </w:r>
            <w:proofErr w:type="gramStart"/>
            <w:r w:rsidR="00C534C1" w:rsidRPr="001A776B">
              <w:rPr>
                <w:sz w:val="24"/>
                <w:szCs w:val="24"/>
              </w:rPr>
              <w:t>дополнительной профессиональной</w:t>
            </w:r>
            <w:proofErr w:type="gramEnd"/>
            <w:r w:rsidR="00C534C1" w:rsidRPr="001A776B">
              <w:rPr>
                <w:sz w:val="24"/>
                <w:szCs w:val="24"/>
              </w:rPr>
              <w:t xml:space="preserve"> программе «</w:t>
            </w:r>
            <w:r w:rsidR="00B61BAC" w:rsidRPr="001A776B">
              <w:rPr>
                <w:sz w:val="24"/>
                <w:szCs w:val="24"/>
              </w:rPr>
              <w:t>Меры</w:t>
            </w:r>
            <w:r w:rsidR="00B61BAC" w:rsidRPr="009F738D">
              <w:rPr>
                <w:sz w:val="24"/>
                <w:szCs w:val="24"/>
              </w:rPr>
              <w:t xml:space="preserve"> по предупреждению и противодействию коррупции</w:t>
            </w:r>
            <w:r w:rsidR="00D61EEC">
              <w:rPr>
                <w:sz w:val="24"/>
                <w:szCs w:val="24"/>
              </w:rPr>
              <w:t>» проходи</w:t>
            </w:r>
            <w:r w:rsidR="00166819">
              <w:rPr>
                <w:sz w:val="24"/>
                <w:szCs w:val="24"/>
              </w:rPr>
              <w:t xml:space="preserve">ли </w:t>
            </w:r>
            <w:r w:rsidR="00166819" w:rsidRPr="00166819">
              <w:rPr>
                <w:sz w:val="24"/>
                <w:szCs w:val="24"/>
              </w:rPr>
              <w:t>8</w:t>
            </w:r>
            <w:r w:rsidR="00C534C1" w:rsidRPr="002F7E91">
              <w:rPr>
                <w:sz w:val="24"/>
                <w:szCs w:val="24"/>
              </w:rPr>
              <w:t xml:space="preserve"> муниципальных служащих, которые впервые поступили на муниципальную службу для замещения должностей, включённых в перечни, установленные нормативными правовыми актами администрации Петровского городского окру</w:t>
            </w:r>
            <w:r w:rsidR="00D61EEC">
              <w:rPr>
                <w:sz w:val="24"/>
                <w:szCs w:val="24"/>
              </w:rPr>
              <w:t xml:space="preserve">га Ставропольского края. </w:t>
            </w:r>
            <w:r w:rsidR="00C534C1" w:rsidRPr="002F7E91">
              <w:rPr>
                <w:sz w:val="24"/>
                <w:szCs w:val="24"/>
              </w:rPr>
              <w:t xml:space="preserve"> </w:t>
            </w:r>
            <w:r w:rsidR="00D61EEC">
              <w:rPr>
                <w:rFonts w:eastAsia="Cambria"/>
                <w:sz w:val="24"/>
                <w:szCs w:val="24"/>
                <w:lang w:eastAsia="ar-SA"/>
              </w:rPr>
              <w:t>У</w:t>
            </w:r>
            <w:r w:rsidR="00C534C1" w:rsidRPr="002F7E91">
              <w:rPr>
                <w:rFonts w:eastAsia="Cambria"/>
                <w:sz w:val="24"/>
                <w:szCs w:val="24"/>
                <w:lang w:eastAsia="ar-SA"/>
              </w:rPr>
              <w:t>достоверения о повышении квалификации</w:t>
            </w:r>
            <w:r w:rsidR="00D61EEC">
              <w:rPr>
                <w:rFonts w:eastAsia="Cambria"/>
                <w:sz w:val="24"/>
                <w:szCs w:val="24"/>
                <w:lang w:eastAsia="ar-SA"/>
              </w:rPr>
              <w:t xml:space="preserve"> выданы указанным муниципальным служащим 09.04.2020 г., оплата за обучения по вышеуказанной </w:t>
            </w:r>
            <w:r w:rsidR="00D61EEC" w:rsidRPr="001A776B">
              <w:rPr>
                <w:sz w:val="24"/>
                <w:szCs w:val="24"/>
              </w:rPr>
              <w:t xml:space="preserve"> </w:t>
            </w:r>
            <w:proofErr w:type="gramStart"/>
            <w:r w:rsidR="00D61EEC" w:rsidRPr="001A776B">
              <w:rPr>
                <w:sz w:val="24"/>
                <w:szCs w:val="24"/>
              </w:rPr>
              <w:t>дополнительной профессиональной</w:t>
            </w:r>
            <w:proofErr w:type="gramEnd"/>
            <w:r w:rsidR="00D61EEC" w:rsidRPr="001A776B">
              <w:rPr>
                <w:sz w:val="24"/>
                <w:szCs w:val="24"/>
              </w:rPr>
              <w:t xml:space="preserve"> программе</w:t>
            </w:r>
            <w:r w:rsidR="00D61EEC">
              <w:rPr>
                <w:sz w:val="24"/>
                <w:szCs w:val="24"/>
              </w:rPr>
              <w:t xml:space="preserve"> была произведена в начале апреля 2020 г.</w:t>
            </w:r>
          </w:p>
          <w:p w:rsidR="00D61EEC" w:rsidRPr="002F7E91" w:rsidRDefault="00D61EEC" w:rsidP="00B61BAC">
            <w:pPr>
              <w:spacing w:after="0" w:line="240" w:lineRule="auto"/>
              <w:ind w:firstLine="567"/>
              <w:jc w:val="both"/>
              <w:rPr>
                <w:rFonts w:eastAsia="Cambria"/>
                <w:sz w:val="24"/>
                <w:szCs w:val="24"/>
                <w:lang w:eastAsia="ar-SA"/>
              </w:rPr>
            </w:pPr>
          </w:p>
        </w:tc>
      </w:tr>
      <w:tr w:rsidR="00DF281F" w:rsidRPr="002F7E91" w:rsidTr="001B7130">
        <w:trPr>
          <w:trHeight w:val="28"/>
        </w:trPr>
        <w:tc>
          <w:tcPr>
            <w:tcW w:w="629" w:type="dxa"/>
            <w:tcBorders>
              <w:top w:val="single" w:sz="4" w:space="0" w:color="auto"/>
              <w:bottom w:val="single" w:sz="4" w:space="0" w:color="auto"/>
            </w:tcBorders>
          </w:tcPr>
          <w:p w:rsidR="00DF281F" w:rsidRPr="002F7E91" w:rsidRDefault="00992DCC" w:rsidP="001B7130">
            <w:pPr>
              <w:pStyle w:val="ConsPlusNormal"/>
              <w:jc w:val="center"/>
              <w:rPr>
                <w:szCs w:val="24"/>
              </w:rPr>
            </w:pPr>
            <w:r w:rsidRPr="002F7E91">
              <w:rPr>
                <w:szCs w:val="24"/>
              </w:rPr>
              <w:t>21</w:t>
            </w:r>
            <w:r w:rsidR="00DF281F" w:rsidRPr="002F7E91">
              <w:rPr>
                <w:szCs w:val="24"/>
              </w:rPr>
              <w:t>.</w:t>
            </w:r>
          </w:p>
        </w:tc>
        <w:tc>
          <w:tcPr>
            <w:tcW w:w="3402" w:type="dxa"/>
            <w:tcBorders>
              <w:top w:val="single" w:sz="4" w:space="0" w:color="auto"/>
              <w:bottom w:val="single" w:sz="4" w:space="0" w:color="auto"/>
            </w:tcBorders>
          </w:tcPr>
          <w:p w:rsidR="00DF281F" w:rsidRPr="002F7E91" w:rsidRDefault="00B61BAC" w:rsidP="00B61BAC">
            <w:pPr>
              <w:snapToGrid w:val="0"/>
              <w:spacing w:after="0" w:line="240" w:lineRule="auto"/>
              <w:jc w:val="both"/>
              <w:rPr>
                <w:rFonts w:eastAsia="Cambria"/>
                <w:sz w:val="24"/>
                <w:szCs w:val="24"/>
                <w:lang w:eastAsia="ar-SA"/>
              </w:rPr>
            </w:pPr>
            <w:r w:rsidRPr="003E127A">
              <w:rPr>
                <w:sz w:val="24"/>
                <w:szCs w:val="24"/>
              </w:rPr>
              <w:t>Рассмотрение вопросов антикоррупционного просвещения и пропаганды на совещаниях, советах, учебах аппарата и органов администрации</w:t>
            </w:r>
          </w:p>
        </w:tc>
        <w:tc>
          <w:tcPr>
            <w:tcW w:w="1843" w:type="dxa"/>
            <w:tcBorders>
              <w:top w:val="single" w:sz="4" w:space="0" w:color="auto"/>
              <w:bottom w:val="single" w:sz="4" w:space="0" w:color="auto"/>
            </w:tcBorders>
            <w:vAlign w:val="bottom"/>
          </w:tcPr>
          <w:p w:rsidR="00DF281F" w:rsidRPr="002F7E91" w:rsidRDefault="00DF281F" w:rsidP="001B7130">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DF281F" w:rsidRPr="002F7E91" w:rsidRDefault="00DF281F"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DF281F" w:rsidRPr="002F7E91" w:rsidRDefault="00DF281F"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DF281F" w:rsidRPr="002F7E91" w:rsidRDefault="00DF281F"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DF281F" w:rsidRPr="002F7E91" w:rsidRDefault="00DF281F"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DF281F" w:rsidRPr="002F7E91" w:rsidRDefault="00DF281F" w:rsidP="001B7130">
            <w:pPr>
              <w:spacing w:after="0" w:line="240" w:lineRule="auto"/>
              <w:jc w:val="center"/>
              <w:rPr>
                <w:sz w:val="24"/>
                <w:szCs w:val="24"/>
              </w:rPr>
            </w:pPr>
            <w:r w:rsidRPr="002F7E91">
              <w:rPr>
                <w:sz w:val="24"/>
                <w:szCs w:val="24"/>
              </w:rPr>
              <w:t>0,00</w:t>
            </w:r>
          </w:p>
        </w:tc>
      </w:tr>
      <w:tr w:rsidR="00DF281F" w:rsidRPr="002F7E91" w:rsidTr="001B7130">
        <w:trPr>
          <w:trHeight w:val="28"/>
        </w:trPr>
        <w:tc>
          <w:tcPr>
            <w:tcW w:w="14830" w:type="dxa"/>
            <w:gridSpan w:val="9"/>
            <w:tcBorders>
              <w:top w:val="single" w:sz="4" w:space="0" w:color="auto"/>
              <w:bottom w:val="single" w:sz="4" w:space="0" w:color="auto"/>
            </w:tcBorders>
          </w:tcPr>
          <w:p w:rsidR="00DF281F" w:rsidRPr="002F7E91" w:rsidRDefault="00DF281F" w:rsidP="00DF281F">
            <w:pPr>
              <w:spacing w:after="0" w:line="240" w:lineRule="auto"/>
              <w:ind w:firstLine="567"/>
              <w:jc w:val="both"/>
              <w:rPr>
                <w:sz w:val="24"/>
                <w:szCs w:val="24"/>
              </w:rPr>
            </w:pPr>
            <w:r w:rsidRPr="002F7E91">
              <w:rPr>
                <w:rFonts w:eastAsia="Cambria"/>
                <w:sz w:val="24"/>
                <w:szCs w:val="24"/>
                <w:lang w:eastAsia="ar-SA"/>
              </w:rPr>
              <w:t>Рассмотрение вопросов антикоррупционной пропаганды осуществляется на учебах аппарата и органов администрации Петровского городского округа Ставропольского края, проводимы</w:t>
            </w:r>
            <w:r w:rsidR="00B61BAC">
              <w:rPr>
                <w:rFonts w:eastAsia="Cambria"/>
                <w:sz w:val="24"/>
                <w:szCs w:val="24"/>
                <w:lang w:eastAsia="ar-SA"/>
              </w:rPr>
              <w:t>х в соответствии с квартальным п</w:t>
            </w:r>
            <w:r w:rsidRPr="002F7E91">
              <w:rPr>
                <w:rFonts w:eastAsia="Cambria"/>
                <w:sz w:val="24"/>
                <w:szCs w:val="24"/>
                <w:lang w:eastAsia="ar-SA"/>
              </w:rPr>
              <w:t xml:space="preserve">ланом работы администрации Петровского городского округа Ставропольского края. </w:t>
            </w:r>
            <w:r w:rsidR="00B61BAC">
              <w:rPr>
                <w:sz w:val="24"/>
                <w:szCs w:val="24"/>
              </w:rPr>
              <w:t>Проведено 3</w:t>
            </w:r>
            <w:r w:rsidR="00F86F2C">
              <w:rPr>
                <w:sz w:val="24"/>
                <w:szCs w:val="24"/>
              </w:rPr>
              <w:t xml:space="preserve"> </w:t>
            </w:r>
            <w:r w:rsidR="00B61BAC">
              <w:rPr>
                <w:sz w:val="24"/>
                <w:szCs w:val="24"/>
              </w:rPr>
              <w:t>мероприятия</w:t>
            </w:r>
            <w:r w:rsidRPr="002F7E91">
              <w:rPr>
                <w:sz w:val="24"/>
                <w:szCs w:val="24"/>
              </w:rPr>
              <w:t xml:space="preserve"> по обучению муниципальных служащих аппарата </w:t>
            </w:r>
            <w:r w:rsidR="00F86F2C">
              <w:rPr>
                <w:sz w:val="24"/>
                <w:szCs w:val="24"/>
              </w:rPr>
              <w:t xml:space="preserve">администрации </w:t>
            </w:r>
            <w:r w:rsidRPr="002F7E91">
              <w:rPr>
                <w:sz w:val="24"/>
                <w:szCs w:val="24"/>
              </w:rPr>
              <w:t>и органов администрации Петровского городского округа Ставропольского края.</w:t>
            </w:r>
          </w:p>
          <w:p w:rsidR="00DF281F" w:rsidRPr="00B61BAC" w:rsidRDefault="00B61BAC" w:rsidP="00B61BAC">
            <w:pPr>
              <w:spacing w:after="0" w:line="240" w:lineRule="auto"/>
              <w:ind w:firstLine="567"/>
              <w:jc w:val="both"/>
              <w:rPr>
                <w:rFonts w:eastAsia="Cambria"/>
                <w:sz w:val="24"/>
                <w:szCs w:val="24"/>
                <w:lang w:eastAsia="ar-SA"/>
              </w:rPr>
            </w:pPr>
            <w:r>
              <w:rPr>
                <w:rFonts w:eastAsia="Calibri"/>
                <w:sz w:val="24"/>
                <w:szCs w:val="24"/>
              </w:rPr>
              <w:t>Д</w:t>
            </w:r>
            <w:r w:rsidRPr="006452E7">
              <w:rPr>
                <w:rFonts w:eastAsia="Calibri"/>
                <w:sz w:val="24"/>
                <w:szCs w:val="24"/>
              </w:rPr>
              <w:t>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w:t>
            </w:r>
            <w:r>
              <w:rPr>
                <w:rFonts w:eastAsia="Calibri"/>
                <w:sz w:val="24"/>
                <w:szCs w:val="24"/>
              </w:rPr>
              <w:t xml:space="preserve"> </w:t>
            </w:r>
            <w:r>
              <w:rPr>
                <w:rFonts w:eastAsia="Cambria"/>
                <w:sz w:val="24"/>
                <w:szCs w:val="24"/>
                <w:lang w:eastAsia="ar-SA"/>
              </w:rPr>
              <w:t>составила 0</w:t>
            </w:r>
            <w:r w:rsidRPr="00462013">
              <w:rPr>
                <w:rFonts w:eastAsia="Cambria"/>
                <w:sz w:val="24"/>
                <w:szCs w:val="24"/>
                <w:lang w:eastAsia="ar-SA"/>
              </w:rPr>
              <w:t xml:space="preserve"> %</w:t>
            </w:r>
          </w:p>
        </w:tc>
      </w:tr>
      <w:tr w:rsidR="00DF281F" w:rsidRPr="002F7E91" w:rsidTr="00E057BA">
        <w:trPr>
          <w:trHeight w:val="28"/>
        </w:trPr>
        <w:tc>
          <w:tcPr>
            <w:tcW w:w="629" w:type="dxa"/>
            <w:tcBorders>
              <w:top w:val="single" w:sz="4" w:space="0" w:color="auto"/>
              <w:bottom w:val="single" w:sz="4" w:space="0" w:color="auto"/>
            </w:tcBorders>
          </w:tcPr>
          <w:p w:rsidR="00DF281F" w:rsidRPr="002F7E91" w:rsidRDefault="00B71064" w:rsidP="001B7130">
            <w:pPr>
              <w:pStyle w:val="ConsPlusNormal"/>
              <w:jc w:val="center"/>
              <w:rPr>
                <w:szCs w:val="24"/>
              </w:rPr>
            </w:pPr>
            <w:r w:rsidRPr="002F7E91">
              <w:rPr>
                <w:rFonts w:eastAsia="Cambria"/>
                <w:szCs w:val="24"/>
                <w:lang w:eastAsia="ar-SA"/>
              </w:rPr>
              <w:lastRenderedPageBreak/>
              <w:t>2</w:t>
            </w:r>
            <w:r w:rsidR="00DF281F" w:rsidRPr="002F7E91">
              <w:rPr>
                <w:rFonts w:eastAsia="Cambria"/>
                <w:szCs w:val="24"/>
                <w:lang w:eastAsia="ar-SA"/>
              </w:rPr>
              <w:t>1.1.</w:t>
            </w:r>
          </w:p>
        </w:tc>
        <w:tc>
          <w:tcPr>
            <w:tcW w:w="3402" w:type="dxa"/>
            <w:tcBorders>
              <w:top w:val="single" w:sz="4" w:space="0" w:color="auto"/>
              <w:bottom w:val="single" w:sz="4" w:space="0" w:color="auto"/>
            </w:tcBorders>
          </w:tcPr>
          <w:p w:rsidR="00DF281F" w:rsidRPr="002F7E91" w:rsidRDefault="00B71064" w:rsidP="00DF281F">
            <w:pPr>
              <w:snapToGrid w:val="0"/>
              <w:spacing w:after="0" w:line="240" w:lineRule="auto"/>
              <w:rPr>
                <w:rFonts w:eastAsia="Cambria"/>
                <w:sz w:val="24"/>
                <w:szCs w:val="24"/>
                <w:lang w:eastAsia="ar-SA"/>
              </w:rPr>
            </w:pPr>
            <w:r w:rsidRPr="002F7E91">
              <w:rPr>
                <w:rFonts w:eastAsia="Cambria"/>
                <w:sz w:val="24"/>
                <w:szCs w:val="24"/>
                <w:lang w:eastAsia="ar-SA"/>
              </w:rPr>
              <w:t>Контрольное событие 42.</w:t>
            </w:r>
          </w:p>
          <w:p w:rsidR="00DF281F" w:rsidRPr="002F7E91" w:rsidRDefault="00DF281F" w:rsidP="00DF281F">
            <w:pPr>
              <w:snapToGrid w:val="0"/>
              <w:spacing w:after="0" w:line="240" w:lineRule="auto"/>
              <w:rPr>
                <w:rFonts w:eastAsia="Cambria"/>
                <w:i/>
                <w:sz w:val="24"/>
                <w:szCs w:val="24"/>
                <w:lang w:eastAsia="ar-SA"/>
              </w:rPr>
            </w:pPr>
            <w:r w:rsidRPr="002F7E91">
              <w:rPr>
                <w:rFonts w:eastAsia="Cambria"/>
                <w:sz w:val="24"/>
                <w:szCs w:val="24"/>
                <w:lang w:eastAsia="ar-SA"/>
              </w:rPr>
              <w:t>Учеба аппарата администрации округа и органов администрации округа проведена</w:t>
            </w:r>
          </w:p>
        </w:tc>
        <w:tc>
          <w:tcPr>
            <w:tcW w:w="1843" w:type="dxa"/>
            <w:tcBorders>
              <w:top w:val="single" w:sz="4" w:space="0" w:color="auto"/>
              <w:bottom w:val="single" w:sz="4" w:space="0" w:color="auto"/>
            </w:tcBorders>
          </w:tcPr>
          <w:p w:rsidR="00DF281F" w:rsidRPr="002F7E91" w:rsidRDefault="00DF281F" w:rsidP="001B7130">
            <w:pPr>
              <w:widowControl w:val="0"/>
              <w:autoSpaceDE w:val="0"/>
              <w:autoSpaceDN w:val="0"/>
              <w:spacing w:after="0" w:line="240" w:lineRule="auto"/>
              <w:jc w:val="center"/>
              <w:rPr>
                <w:sz w:val="24"/>
                <w:szCs w:val="24"/>
              </w:rPr>
            </w:pPr>
            <w:r w:rsidRPr="002F7E91">
              <w:rPr>
                <w:sz w:val="24"/>
                <w:szCs w:val="24"/>
              </w:rPr>
              <w:t>Ежемесячно</w:t>
            </w:r>
            <w:r w:rsidR="00B20F2B" w:rsidRPr="002F7E91">
              <w:rPr>
                <w:sz w:val="24"/>
                <w:szCs w:val="24"/>
              </w:rPr>
              <w:t xml:space="preserve"> </w:t>
            </w:r>
            <w:r w:rsidRPr="002F7E91">
              <w:rPr>
                <w:sz w:val="24"/>
                <w:szCs w:val="24"/>
              </w:rPr>
              <w:t>/</w:t>
            </w:r>
          </w:p>
          <w:p w:rsidR="00820B59" w:rsidRPr="002F7E91" w:rsidRDefault="00FC7C19" w:rsidP="001B7130">
            <w:pPr>
              <w:widowControl w:val="0"/>
              <w:autoSpaceDE w:val="0"/>
              <w:autoSpaceDN w:val="0"/>
              <w:spacing w:after="0" w:line="240" w:lineRule="auto"/>
              <w:jc w:val="center"/>
              <w:rPr>
                <w:sz w:val="24"/>
                <w:szCs w:val="24"/>
              </w:rPr>
            </w:pPr>
            <w:r>
              <w:rPr>
                <w:sz w:val="24"/>
                <w:szCs w:val="24"/>
              </w:rPr>
              <w:t>22.01.2020</w:t>
            </w:r>
            <w:r w:rsidR="006B479F">
              <w:rPr>
                <w:sz w:val="24"/>
                <w:szCs w:val="24"/>
              </w:rPr>
              <w:t>;</w:t>
            </w:r>
          </w:p>
          <w:p w:rsidR="00820B59" w:rsidRPr="002F7E91" w:rsidRDefault="00FC7C19" w:rsidP="001B7130">
            <w:pPr>
              <w:widowControl w:val="0"/>
              <w:autoSpaceDE w:val="0"/>
              <w:autoSpaceDN w:val="0"/>
              <w:spacing w:after="0" w:line="240" w:lineRule="auto"/>
              <w:jc w:val="center"/>
              <w:rPr>
                <w:sz w:val="24"/>
                <w:szCs w:val="24"/>
              </w:rPr>
            </w:pPr>
            <w:r>
              <w:rPr>
                <w:sz w:val="24"/>
                <w:szCs w:val="24"/>
              </w:rPr>
              <w:t>20.02.2020</w:t>
            </w:r>
            <w:r w:rsidR="006B479F">
              <w:rPr>
                <w:sz w:val="24"/>
                <w:szCs w:val="24"/>
              </w:rPr>
              <w:t>;</w:t>
            </w:r>
          </w:p>
          <w:p w:rsidR="006B479F" w:rsidRPr="002F7E91" w:rsidRDefault="00FC7C19" w:rsidP="00FC7C19">
            <w:pPr>
              <w:widowControl w:val="0"/>
              <w:autoSpaceDE w:val="0"/>
              <w:autoSpaceDN w:val="0"/>
              <w:spacing w:after="0" w:line="240" w:lineRule="auto"/>
              <w:jc w:val="center"/>
              <w:rPr>
                <w:sz w:val="24"/>
                <w:szCs w:val="24"/>
              </w:rPr>
            </w:pPr>
            <w:r>
              <w:rPr>
                <w:sz w:val="24"/>
                <w:szCs w:val="24"/>
              </w:rPr>
              <w:t>17</w:t>
            </w:r>
            <w:r w:rsidR="00820B59" w:rsidRPr="002F7E91">
              <w:rPr>
                <w:sz w:val="24"/>
                <w:szCs w:val="24"/>
              </w:rPr>
              <w:t>.03.20</w:t>
            </w:r>
            <w:r>
              <w:rPr>
                <w:sz w:val="24"/>
                <w:szCs w:val="24"/>
              </w:rPr>
              <w:t>20</w:t>
            </w:r>
          </w:p>
        </w:tc>
        <w:tc>
          <w:tcPr>
            <w:tcW w:w="1701" w:type="dxa"/>
            <w:tcBorders>
              <w:top w:val="single" w:sz="4" w:space="0" w:color="auto"/>
              <w:bottom w:val="single" w:sz="4" w:space="0" w:color="auto"/>
            </w:tcBorders>
          </w:tcPr>
          <w:p w:rsidR="00DF281F" w:rsidRPr="002F7E91" w:rsidRDefault="00DF281F" w:rsidP="001B7130">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DF281F" w:rsidRPr="002F7E91" w:rsidRDefault="00DF281F" w:rsidP="001B7130">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DF281F" w:rsidRPr="002F7E91" w:rsidRDefault="00DF281F" w:rsidP="001B7130">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DF281F" w:rsidRPr="002F7E91" w:rsidRDefault="00DF281F" w:rsidP="001B7130">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DF281F" w:rsidRPr="002F7E91" w:rsidRDefault="00DF281F" w:rsidP="001B7130">
            <w:pPr>
              <w:spacing w:after="0" w:line="240" w:lineRule="auto"/>
              <w:jc w:val="center"/>
              <w:rPr>
                <w:sz w:val="24"/>
                <w:szCs w:val="24"/>
              </w:rPr>
            </w:pPr>
            <w:r w:rsidRPr="002F7E91">
              <w:rPr>
                <w:sz w:val="24"/>
                <w:szCs w:val="24"/>
              </w:rPr>
              <w:t>0,00</w:t>
            </w:r>
          </w:p>
        </w:tc>
      </w:tr>
      <w:tr w:rsidR="00DF281F" w:rsidRPr="002F7E91" w:rsidTr="001B7130">
        <w:trPr>
          <w:trHeight w:val="28"/>
        </w:trPr>
        <w:tc>
          <w:tcPr>
            <w:tcW w:w="14830" w:type="dxa"/>
            <w:gridSpan w:val="9"/>
            <w:tcBorders>
              <w:top w:val="single" w:sz="4" w:space="0" w:color="auto"/>
              <w:bottom w:val="single" w:sz="4" w:space="0" w:color="auto"/>
            </w:tcBorders>
          </w:tcPr>
          <w:p w:rsidR="00DF281F" w:rsidRPr="002F7E91" w:rsidRDefault="00DF281F" w:rsidP="00DF281F">
            <w:pPr>
              <w:pStyle w:val="a8"/>
              <w:ind w:firstLine="567"/>
              <w:jc w:val="both"/>
              <w:rPr>
                <w:rFonts w:ascii="Times New Roman" w:hAnsi="Times New Roman"/>
                <w:sz w:val="24"/>
                <w:szCs w:val="24"/>
              </w:rPr>
            </w:pPr>
            <w:r w:rsidRPr="002F7E91">
              <w:rPr>
                <w:rFonts w:ascii="Times New Roman" w:hAnsi="Times New Roman"/>
                <w:sz w:val="24"/>
                <w:szCs w:val="24"/>
              </w:rPr>
              <w:t>Контрольное событие выполнено.</w:t>
            </w:r>
          </w:p>
          <w:p w:rsidR="00820B59" w:rsidRPr="002F7E91" w:rsidRDefault="00FC7C19" w:rsidP="00820B59">
            <w:pPr>
              <w:pStyle w:val="a8"/>
              <w:ind w:firstLine="567"/>
              <w:jc w:val="both"/>
              <w:rPr>
                <w:rFonts w:ascii="Times New Roman" w:hAnsi="Times New Roman"/>
                <w:sz w:val="24"/>
                <w:szCs w:val="24"/>
              </w:rPr>
            </w:pPr>
            <w:r>
              <w:rPr>
                <w:rFonts w:ascii="Times New Roman" w:hAnsi="Times New Roman"/>
                <w:sz w:val="24"/>
                <w:szCs w:val="24"/>
              </w:rPr>
              <w:t>В отчетном периоде проведено 3 учебных занятия</w:t>
            </w:r>
            <w:r w:rsidR="00820B59" w:rsidRPr="002F7E91">
              <w:rPr>
                <w:rFonts w:ascii="Times New Roman" w:hAnsi="Times New Roman"/>
                <w:sz w:val="24"/>
                <w:szCs w:val="24"/>
              </w:rPr>
              <w:t xml:space="preserve"> муниципальных служащих аппарата и органов администрации Петровского городского округа Ставропольского края, на которых были </w:t>
            </w:r>
            <w:r>
              <w:rPr>
                <w:rFonts w:ascii="Times New Roman" w:hAnsi="Times New Roman"/>
                <w:sz w:val="24"/>
                <w:szCs w:val="24"/>
              </w:rPr>
              <w:t>рассмотрены следующие</w:t>
            </w:r>
            <w:r w:rsidR="00820B59" w:rsidRPr="002F7E91">
              <w:rPr>
                <w:rFonts w:ascii="Times New Roman" w:hAnsi="Times New Roman"/>
                <w:sz w:val="24"/>
                <w:szCs w:val="24"/>
              </w:rPr>
              <w:t xml:space="preserve"> вопросы:</w:t>
            </w:r>
          </w:p>
          <w:p w:rsidR="00820B59" w:rsidRPr="00FC7C19" w:rsidRDefault="00301228" w:rsidP="00820B59">
            <w:pPr>
              <w:pStyle w:val="a8"/>
              <w:ind w:firstLine="567"/>
              <w:jc w:val="both"/>
              <w:rPr>
                <w:rFonts w:ascii="Times New Roman" w:hAnsi="Times New Roman"/>
                <w:sz w:val="24"/>
                <w:szCs w:val="24"/>
              </w:rPr>
            </w:pPr>
            <w:r w:rsidRPr="00FC7C19">
              <w:rPr>
                <w:rFonts w:ascii="Times New Roman" w:hAnsi="Times New Roman"/>
                <w:sz w:val="24"/>
                <w:szCs w:val="24"/>
              </w:rPr>
              <w:t xml:space="preserve">- </w:t>
            </w:r>
            <w:r w:rsidR="00FC7C19" w:rsidRPr="00FC7C19">
              <w:rPr>
                <w:rFonts w:ascii="Times New Roman" w:hAnsi="Times New Roman"/>
                <w:sz w:val="24"/>
                <w:szCs w:val="24"/>
              </w:rPr>
              <w:t xml:space="preserve">О новеллах и рекомендациях, содержащихся в Методических рекомендациях </w:t>
            </w:r>
            <w:r w:rsidR="00FC7C19" w:rsidRPr="00FC7C19">
              <w:rPr>
                <w:rFonts w:ascii="Times New Roman" w:hAnsi="Times New Roman"/>
                <w:spacing w:val="2"/>
                <w:sz w:val="24"/>
                <w:szCs w:val="24"/>
              </w:rPr>
              <w:t>по вопросам представления сведений о доходах, расходах,</w:t>
            </w:r>
            <w:r w:rsidR="00FC7C19" w:rsidRPr="00FC7C19">
              <w:rPr>
                <w:rFonts w:ascii="Times New Roman" w:hAnsi="Times New Roman"/>
                <w:sz w:val="24"/>
                <w:szCs w:val="24"/>
              </w:rPr>
              <w:t xml:space="preserve"> </w:t>
            </w:r>
            <w:r w:rsidR="00FC7C19" w:rsidRPr="00FC7C19">
              <w:rPr>
                <w:rFonts w:ascii="Times New Roman" w:hAnsi="Times New Roman"/>
                <w:spacing w:val="2"/>
                <w:sz w:val="24"/>
                <w:szCs w:val="24"/>
              </w:rPr>
              <w:t xml:space="preserve">об имуществе и обязательствах имущественного характера и заполнения соответствующей формы справки в </w:t>
            </w:r>
            <w:r w:rsidR="00FC7C19" w:rsidRPr="00FC7C19">
              <w:rPr>
                <w:rFonts w:ascii="Times New Roman" w:hAnsi="Times New Roman"/>
                <w:sz w:val="24"/>
                <w:szCs w:val="24"/>
              </w:rPr>
              <w:t>2020 году (за отчетный 2019 год)</w:t>
            </w:r>
            <w:r w:rsidR="00FC7C19" w:rsidRPr="00FC7C19">
              <w:rPr>
                <w:rFonts w:ascii="Times New Roman" w:hAnsi="Times New Roman"/>
                <w:spacing w:val="2"/>
                <w:sz w:val="24"/>
                <w:szCs w:val="24"/>
              </w:rPr>
              <w:t xml:space="preserve">, разработанных </w:t>
            </w:r>
            <w:r w:rsidR="00FC7C19" w:rsidRPr="00FC7C19">
              <w:rPr>
                <w:rFonts w:ascii="Times New Roman" w:hAnsi="Times New Roman"/>
                <w:color w:val="000000"/>
                <w:spacing w:val="-2"/>
                <w:sz w:val="24"/>
                <w:szCs w:val="24"/>
              </w:rPr>
              <w:t>Министерством труда и социальной защиты Российской Федерации</w:t>
            </w:r>
            <w:r w:rsidR="00FC7C19" w:rsidRPr="00FC7C19">
              <w:rPr>
                <w:rFonts w:ascii="Times New Roman" w:hAnsi="Times New Roman"/>
                <w:sz w:val="24"/>
                <w:szCs w:val="24"/>
              </w:rPr>
              <w:t xml:space="preserve"> (22</w:t>
            </w:r>
            <w:r w:rsidR="00820B59" w:rsidRPr="00FC7C19">
              <w:rPr>
                <w:rFonts w:ascii="Times New Roman" w:hAnsi="Times New Roman"/>
                <w:sz w:val="24"/>
                <w:szCs w:val="24"/>
              </w:rPr>
              <w:t>.01.2019 г.);</w:t>
            </w:r>
          </w:p>
          <w:p w:rsidR="00820B59" w:rsidRPr="00FC7C19" w:rsidRDefault="00FC7C19" w:rsidP="00FC7C19">
            <w:pPr>
              <w:pStyle w:val="a8"/>
              <w:jc w:val="both"/>
              <w:rPr>
                <w:rFonts w:ascii="Times New Roman" w:hAnsi="Times New Roman"/>
                <w:kern w:val="26"/>
                <w:sz w:val="24"/>
                <w:szCs w:val="24"/>
              </w:rPr>
            </w:pPr>
            <w:r w:rsidRPr="00FC7C19">
              <w:rPr>
                <w:rFonts w:ascii="Times New Roman" w:hAnsi="Times New Roman"/>
                <w:sz w:val="24"/>
                <w:szCs w:val="24"/>
              </w:rPr>
              <w:t xml:space="preserve">         </w:t>
            </w:r>
            <w:r w:rsidR="00301228" w:rsidRPr="00FC7C19">
              <w:rPr>
                <w:rFonts w:ascii="Times New Roman" w:hAnsi="Times New Roman"/>
                <w:sz w:val="24"/>
                <w:szCs w:val="24"/>
              </w:rPr>
              <w:t xml:space="preserve">- </w:t>
            </w:r>
            <w:r w:rsidRPr="00FC7C19">
              <w:rPr>
                <w:rFonts w:ascii="Times New Roman" w:hAnsi="Times New Roman"/>
                <w:sz w:val="24"/>
                <w:szCs w:val="24"/>
              </w:rPr>
              <w:t xml:space="preserve">О порядке </w:t>
            </w:r>
            <w:r w:rsidRPr="00FC7C19">
              <w:rPr>
                <w:rFonts w:ascii="Times New Roman" w:hAnsi="Times New Roman"/>
                <w:kern w:val="26"/>
                <w:sz w:val="24"/>
                <w:szCs w:val="24"/>
              </w:rPr>
              <w:t>организации приема справок о доходах, расходах, об имуществе и обязательствах имущественного характера и анализа указанных в них сведений в администрации Петровского городского округа Ставропольского края</w:t>
            </w:r>
            <w:r w:rsidRPr="00FC7C19">
              <w:rPr>
                <w:rFonts w:ascii="Times New Roman" w:hAnsi="Times New Roman"/>
                <w:sz w:val="24"/>
                <w:szCs w:val="24"/>
              </w:rPr>
              <w:t xml:space="preserve"> (20.02.2020</w:t>
            </w:r>
            <w:r w:rsidR="00820B59" w:rsidRPr="00FC7C19">
              <w:rPr>
                <w:rFonts w:ascii="Times New Roman" w:hAnsi="Times New Roman"/>
                <w:sz w:val="24"/>
                <w:szCs w:val="24"/>
              </w:rPr>
              <w:t xml:space="preserve"> г.);</w:t>
            </w:r>
          </w:p>
          <w:p w:rsidR="00301228" w:rsidRPr="00FC7C19" w:rsidRDefault="00301228" w:rsidP="00FC7C19">
            <w:pPr>
              <w:pStyle w:val="a8"/>
              <w:ind w:firstLine="567"/>
              <w:jc w:val="both"/>
              <w:rPr>
                <w:rFonts w:ascii="Times New Roman" w:hAnsi="Times New Roman"/>
                <w:sz w:val="24"/>
                <w:szCs w:val="24"/>
              </w:rPr>
            </w:pPr>
            <w:r w:rsidRPr="00FC7C19">
              <w:rPr>
                <w:rFonts w:ascii="Times New Roman" w:hAnsi="Times New Roman"/>
                <w:sz w:val="24"/>
                <w:szCs w:val="24"/>
              </w:rPr>
              <w:t xml:space="preserve">- </w:t>
            </w:r>
            <w:r w:rsidR="00FC7C19" w:rsidRPr="00FC7C19">
              <w:rPr>
                <w:rFonts w:ascii="Times New Roman" w:hAnsi="Times New Roman"/>
                <w:sz w:val="24"/>
                <w:szCs w:val="24"/>
              </w:rPr>
              <w:t>О запрете дарить и получать подарки для лиц, замещающих муниципальные должности и должности муниципальной службы в Ставропольском крае (20.02.2020 г.);</w:t>
            </w:r>
          </w:p>
          <w:p w:rsidR="00FC7C19" w:rsidRPr="002F7E91" w:rsidRDefault="00FC7C19" w:rsidP="00FC7C19">
            <w:pPr>
              <w:pStyle w:val="a8"/>
              <w:ind w:firstLine="567"/>
              <w:jc w:val="both"/>
              <w:rPr>
                <w:rFonts w:ascii="Times New Roman" w:hAnsi="Times New Roman"/>
                <w:sz w:val="24"/>
                <w:szCs w:val="24"/>
              </w:rPr>
            </w:pPr>
            <w:r w:rsidRPr="00FC7C19">
              <w:rPr>
                <w:rFonts w:ascii="Times New Roman" w:hAnsi="Times New Roman"/>
                <w:sz w:val="24"/>
                <w:szCs w:val="24"/>
              </w:rPr>
              <w:t>- Об обязанности муниципальных служащих уведомлять об обращениях в целях склонения к совершению коррупционных правонарушений (17.03.2020 г.)</w:t>
            </w:r>
          </w:p>
        </w:tc>
      </w:tr>
      <w:tr w:rsidR="002967AA" w:rsidRPr="002F7E91" w:rsidTr="001238A5">
        <w:trPr>
          <w:trHeight w:val="28"/>
        </w:trPr>
        <w:tc>
          <w:tcPr>
            <w:tcW w:w="629" w:type="dxa"/>
            <w:tcBorders>
              <w:top w:val="single" w:sz="4" w:space="0" w:color="auto"/>
              <w:bottom w:val="single" w:sz="4" w:space="0" w:color="auto"/>
            </w:tcBorders>
          </w:tcPr>
          <w:p w:rsidR="002967AA" w:rsidRPr="002F7E91" w:rsidRDefault="002967AA" w:rsidP="002967AA">
            <w:pPr>
              <w:pStyle w:val="a8"/>
              <w:rPr>
                <w:rFonts w:ascii="Times New Roman" w:hAnsi="Times New Roman"/>
                <w:sz w:val="24"/>
                <w:szCs w:val="24"/>
              </w:rPr>
            </w:pPr>
            <w:r w:rsidRPr="002F7E91">
              <w:rPr>
                <w:rFonts w:ascii="Times New Roman" w:hAnsi="Times New Roman"/>
                <w:sz w:val="24"/>
                <w:szCs w:val="24"/>
              </w:rPr>
              <w:t>21.2.</w:t>
            </w:r>
          </w:p>
        </w:tc>
        <w:tc>
          <w:tcPr>
            <w:tcW w:w="3402" w:type="dxa"/>
            <w:tcBorders>
              <w:top w:val="single" w:sz="4" w:space="0" w:color="auto"/>
              <w:bottom w:val="single" w:sz="4" w:space="0" w:color="auto"/>
            </w:tcBorders>
          </w:tcPr>
          <w:p w:rsidR="002967AA" w:rsidRPr="002F7E91" w:rsidRDefault="002967AA" w:rsidP="002967AA">
            <w:pPr>
              <w:pStyle w:val="a8"/>
              <w:rPr>
                <w:rFonts w:ascii="Times New Roman" w:eastAsia="Cambria" w:hAnsi="Times New Roman"/>
                <w:sz w:val="24"/>
                <w:szCs w:val="24"/>
                <w:lang w:eastAsia="ar-SA"/>
              </w:rPr>
            </w:pPr>
            <w:r w:rsidRPr="002F7E91">
              <w:rPr>
                <w:rFonts w:ascii="Times New Roman" w:eastAsia="Cambria" w:hAnsi="Times New Roman"/>
                <w:sz w:val="24"/>
                <w:szCs w:val="24"/>
                <w:lang w:eastAsia="ar-SA"/>
              </w:rPr>
              <w:t xml:space="preserve">Контрольное событие 43. Заседание </w:t>
            </w:r>
            <w:r w:rsidRPr="002F7E91">
              <w:rPr>
                <w:rFonts w:ascii="Times New Roman" w:hAnsi="Times New Roman"/>
                <w:sz w:val="24"/>
                <w:szCs w:val="24"/>
              </w:rPr>
              <w:t>Координационного Совета проведено</w:t>
            </w:r>
          </w:p>
        </w:tc>
        <w:tc>
          <w:tcPr>
            <w:tcW w:w="1843" w:type="dxa"/>
            <w:tcBorders>
              <w:top w:val="single" w:sz="4" w:space="0" w:color="auto"/>
              <w:bottom w:val="single" w:sz="4" w:space="0" w:color="auto"/>
            </w:tcBorders>
          </w:tcPr>
          <w:p w:rsidR="002967AA" w:rsidRPr="002F7E91" w:rsidRDefault="000D5C87" w:rsidP="002967AA">
            <w:pPr>
              <w:pStyle w:val="a8"/>
              <w:jc w:val="center"/>
              <w:rPr>
                <w:rFonts w:ascii="Times New Roman" w:hAnsi="Times New Roman"/>
                <w:sz w:val="24"/>
                <w:szCs w:val="24"/>
              </w:rPr>
            </w:pPr>
            <w:r>
              <w:rPr>
                <w:rFonts w:ascii="Times New Roman" w:hAnsi="Times New Roman"/>
                <w:sz w:val="24"/>
                <w:szCs w:val="24"/>
              </w:rPr>
              <w:t>1,2 полугодия</w:t>
            </w:r>
            <w:r w:rsidR="002967AA" w:rsidRPr="002F7E91">
              <w:rPr>
                <w:rFonts w:ascii="Times New Roman" w:hAnsi="Times New Roman"/>
                <w:sz w:val="24"/>
                <w:szCs w:val="24"/>
              </w:rPr>
              <w:t xml:space="preserve"> /</w:t>
            </w:r>
          </w:p>
          <w:p w:rsidR="002967AA" w:rsidRPr="002F7E91" w:rsidRDefault="00F91D06" w:rsidP="002967AA">
            <w:pPr>
              <w:pStyle w:val="a8"/>
              <w:jc w:val="center"/>
              <w:rPr>
                <w:sz w:val="24"/>
                <w:szCs w:val="24"/>
              </w:rPr>
            </w:pPr>
            <w:r>
              <w:rPr>
                <w:rFonts w:ascii="Times New Roman" w:hAnsi="Times New Roman"/>
                <w:sz w:val="24"/>
                <w:szCs w:val="24"/>
              </w:rPr>
              <w:t>-</w:t>
            </w:r>
          </w:p>
        </w:tc>
        <w:tc>
          <w:tcPr>
            <w:tcW w:w="1701" w:type="dxa"/>
            <w:tcBorders>
              <w:top w:val="single" w:sz="4" w:space="0" w:color="auto"/>
              <w:bottom w:val="single" w:sz="4" w:space="0" w:color="auto"/>
            </w:tcBorders>
          </w:tcPr>
          <w:p w:rsidR="002967AA" w:rsidRPr="002F7E91" w:rsidRDefault="002967AA" w:rsidP="002967AA">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2967AA" w:rsidRPr="002F7E91" w:rsidRDefault="002967AA" w:rsidP="002967AA">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2967AA" w:rsidRPr="002F7E91" w:rsidRDefault="002967AA" w:rsidP="002967AA">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r>
      <w:tr w:rsidR="002967AA" w:rsidRPr="002F7E91" w:rsidTr="00CA475A">
        <w:trPr>
          <w:trHeight w:val="28"/>
        </w:trPr>
        <w:tc>
          <w:tcPr>
            <w:tcW w:w="14830" w:type="dxa"/>
            <w:gridSpan w:val="9"/>
            <w:tcBorders>
              <w:top w:val="single" w:sz="4" w:space="0" w:color="auto"/>
              <w:bottom w:val="single" w:sz="4" w:space="0" w:color="auto"/>
            </w:tcBorders>
          </w:tcPr>
          <w:p w:rsidR="00F05F62" w:rsidRDefault="00F91D06" w:rsidP="002967AA">
            <w:pPr>
              <w:pStyle w:val="a8"/>
              <w:jc w:val="both"/>
              <w:rPr>
                <w:rFonts w:ascii="Times New Roman" w:hAnsi="Times New Roman"/>
                <w:sz w:val="24"/>
                <w:szCs w:val="24"/>
              </w:rPr>
            </w:pPr>
            <w:r>
              <w:rPr>
                <w:rFonts w:ascii="Times New Roman" w:hAnsi="Times New Roman"/>
                <w:sz w:val="24"/>
                <w:szCs w:val="24"/>
              </w:rPr>
              <w:t xml:space="preserve">         Срок исполнения контрольного события не наступил</w:t>
            </w:r>
            <w:r w:rsidR="002967AA" w:rsidRPr="002F7E91">
              <w:rPr>
                <w:rFonts w:ascii="Times New Roman" w:hAnsi="Times New Roman"/>
                <w:sz w:val="24"/>
                <w:szCs w:val="24"/>
              </w:rPr>
              <w:t>.</w:t>
            </w:r>
          </w:p>
          <w:p w:rsidR="007E06F7" w:rsidRPr="002F7E91" w:rsidRDefault="007E06F7" w:rsidP="002967AA">
            <w:pPr>
              <w:pStyle w:val="a8"/>
              <w:jc w:val="both"/>
              <w:rPr>
                <w:rFonts w:ascii="Times New Roman" w:hAnsi="Times New Roman"/>
                <w:sz w:val="24"/>
                <w:szCs w:val="24"/>
              </w:rPr>
            </w:pPr>
          </w:p>
        </w:tc>
      </w:tr>
      <w:tr w:rsidR="002967AA" w:rsidRPr="002F7E91" w:rsidTr="001B7130">
        <w:trPr>
          <w:trHeight w:val="28"/>
        </w:trPr>
        <w:tc>
          <w:tcPr>
            <w:tcW w:w="629" w:type="dxa"/>
            <w:tcBorders>
              <w:top w:val="single" w:sz="4" w:space="0" w:color="auto"/>
              <w:bottom w:val="single" w:sz="4" w:space="0" w:color="auto"/>
            </w:tcBorders>
          </w:tcPr>
          <w:p w:rsidR="002967AA" w:rsidRPr="002F7E91" w:rsidRDefault="00A4012E" w:rsidP="002967AA">
            <w:pPr>
              <w:pStyle w:val="ConsPlusNormal"/>
              <w:jc w:val="center"/>
              <w:rPr>
                <w:szCs w:val="24"/>
              </w:rPr>
            </w:pPr>
            <w:r w:rsidRPr="002F7E91">
              <w:rPr>
                <w:szCs w:val="24"/>
                <w:lang w:val="en-US"/>
              </w:rPr>
              <w:t>2</w:t>
            </w:r>
            <w:proofErr w:type="spellStart"/>
            <w:r w:rsidR="002967AA" w:rsidRPr="002F7E91">
              <w:rPr>
                <w:szCs w:val="24"/>
              </w:rPr>
              <w:t>2</w:t>
            </w:r>
            <w:proofErr w:type="spellEnd"/>
            <w:r w:rsidR="002967AA" w:rsidRPr="002F7E91">
              <w:rPr>
                <w:szCs w:val="24"/>
              </w:rPr>
              <w:t>.</w:t>
            </w:r>
          </w:p>
        </w:tc>
        <w:tc>
          <w:tcPr>
            <w:tcW w:w="3402" w:type="dxa"/>
            <w:tcBorders>
              <w:top w:val="single" w:sz="4" w:space="0" w:color="auto"/>
              <w:bottom w:val="single" w:sz="4" w:space="0" w:color="auto"/>
            </w:tcBorders>
          </w:tcPr>
          <w:p w:rsidR="007E06F7" w:rsidRPr="002F7E91" w:rsidRDefault="002967AA" w:rsidP="007E06F7">
            <w:pPr>
              <w:spacing w:after="0" w:line="240" w:lineRule="auto"/>
              <w:rPr>
                <w:sz w:val="24"/>
                <w:szCs w:val="24"/>
              </w:rPr>
            </w:pPr>
            <w:r w:rsidRPr="002F7E91">
              <w:rPr>
                <w:sz w:val="24"/>
                <w:szCs w:val="24"/>
              </w:rPr>
              <w:t>Размещение на официальном сайте администрации инфор</w:t>
            </w:r>
            <w:r w:rsidR="00F05F62" w:rsidRPr="002F7E91">
              <w:rPr>
                <w:sz w:val="24"/>
                <w:szCs w:val="24"/>
              </w:rPr>
              <w:t>мации</w:t>
            </w:r>
            <w:r w:rsidR="007E06F7">
              <w:rPr>
                <w:sz w:val="24"/>
                <w:szCs w:val="24"/>
              </w:rPr>
              <w:t>, освещающей вопросы противодействия коррупции</w:t>
            </w:r>
          </w:p>
        </w:tc>
        <w:tc>
          <w:tcPr>
            <w:tcW w:w="1843" w:type="dxa"/>
            <w:tcBorders>
              <w:top w:val="single" w:sz="4" w:space="0" w:color="auto"/>
              <w:bottom w:val="single" w:sz="4" w:space="0" w:color="auto"/>
            </w:tcBorders>
            <w:vAlign w:val="bottom"/>
          </w:tcPr>
          <w:p w:rsidR="002967AA" w:rsidRPr="002F7E91" w:rsidRDefault="002967AA" w:rsidP="002967AA">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2967AA" w:rsidRPr="002F7E91" w:rsidRDefault="002967AA" w:rsidP="002967AA">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2967AA" w:rsidRPr="002F7E91" w:rsidRDefault="002967AA" w:rsidP="002967AA">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2967AA" w:rsidRPr="002F7E91" w:rsidRDefault="002967AA" w:rsidP="002967AA">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r>
      <w:tr w:rsidR="002967AA" w:rsidRPr="002F7E91" w:rsidTr="001B7130">
        <w:trPr>
          <w:trHeight w:val="28"/>
        </w:trPr>
        <w:tc>
          <w:tcPr>
            <w:tcW w:w="14830" w:type="dxa"/>
            <w:gridSpan w:val="9"/>
            <w:tcBorders>
              <w:top w:val="single" w:sz="4" w:space="0" w:color="auto"/>
              <w:bottom w:val="single" w:sz="4" w:space="0" w:color="auto"/>
            </w:tcBorders>
          </w:tcPr>
          <w:p w:rsidR="007E06F7" w:rsidRPr="00CE04EA" w:rsidRDefault="007E06F7" w:rsidP="007E06F7">
            <w:pPr>
              <w:pStyle w:val="a8"/>
              <w:ind w:firstLine="567"/>
              <w:jc w:val="both"/>
              <w:rPr>
                <w:rFonts w:ascii="Times New Roman" w:hAnsi="Times New Roman"/>
                <w:sz w:val="24"/>
                <w:szCs w:val="24"/>
              </w:rPr>
            </w:pPr>
            <w:proofErr w:type="gramStart"/>
            <w:r w:rsidRPr="002F7E91">
              <w:rPr>
                <w:rFonts w:ascii="Times New Roman" w:hAnsi="Times New Roman"/>
                <w:sz w:val="24"/>
                <w:szCs w:val="24"/>
              </w:rPr>
              <w:t>На официальном сайте админис</w:t>
            </w:r>
            <w:r>
              <w:rPr>
                <w:rFonts w:ascii="Times New Roman" w:hAnsi="Times New Roman"/>
                <w:sz w:val="24"/>
                <w:szCs w:val="24"/>
              </w:rPr>
              <w:t xml:space="preserve">трации </w:t>
            </w:r>
            <w:r w:rsidRPr="00CE04EA">
              <w:rPr>
                <w:rFonts w:ascii="Times New Roman" w:hAnsi="Times New Roman"/>
                <w:sz w:val="24"/>
                <w:szCs w:val="24"/>
              </w:rPr>
              <w:t>(</w:t>
            </w:r>
            <w:hyperlink r:id="rId6" w:history="1">
              <w:r w:rsidRPr="00CE04EA">
                <w:rPr>
                  <w:rStyle w:val="a5"/>
                  <w:rFonts w:ascii="Times New Roman" w:hAnsi="Times New Roman"/>
                  <w:color w:val="auto"/>
                  <w:sz w:val="24"/>
                  <w:szCs w:val="24"/>
                  <w:u w:val="none"/>
                </w:rPr>
                <w:t>www.petrgosk.ru</w:t>
              </w:r>
            </w:hyperlink>
            <w:r w:rsidRPr="00CE04EA">
              <w:rPr>
                <w:rFonts w:ascii="Times New Roman" w:hAnsi="Times New Roman"/>
                <w:sz w:val="24"/>
                <w:szCs w:val="24"/>
              </w:rPr>
              <w:t xml:space="preserve">) </w:t>
            </w:r>
            <w:r>
              <w:rPr>
                <w:rFonts w:ascii="Times New Roman" w:hAnsi="Times New Roman"/>
                <w:sz w:val="24"/>
                <w:szCs w:val="24"/>
              </w:rPr>
              <w:t xml:space="preserve">в </w:t>
            </w:r>
            <w:r w:rsidRPr="002F7E91">
              <w:rPr>
                <w:rFonts w:ascii="Times New Roman" w:hAnsi="Times New Roman"/>
                <w:sz w:val="24"/>
                <w:szCs w:val="24"/>
              </w:rPr>
              <w:t>разделе «Антикоррупционная дея</w:t>
            </w:r>
            <w:r>
              <w:rPr>
                <w:rFonts w:ascii="Times New Roman" w:hAnsi="Times New Roman"/>
                <w:sz w:val="24"/>
                <w:szCs w:val="24"/>
              </w:rPr>
              <w:t xml:space="preserve">тельность» размещены </w:t>
            </w:r>
            <w:r w:rsidRPr="00CE04EA">
              <w:rPr>
                <w:rFonts w:ascii="Times New Roman" w:hAnsi="Times New Roman"/>
                <w:sz w:val="24"/>
                <w:szCs w:val="24"/>
              </w:rPr>
              <w:t>м</w:t>
            </w:r>
            <w:r>
              <w:rPr>
                <w:rFonts w:ascii="Times New Roman" w:hAnsi="Times New Roman"/>
                <w:sz w:val="24"/>
                <w:szCs w:val="24"/>
                <w:shd w:val="clear" w:color="auto" w:fill="FFFFFF"/>
              </w:rPr>
              <w:t>атериалы</w:t>
            </w:r>
            <w:r w:rsidRPr="00CE04EA">
              <w:rPr>
                <w:rFonts w:ascii="Times New Roman" w:hAnsi="Times New Roman"/>
                <w:sz w:val="24"/>
                <w:szCs w:val="24"/>
              </w:rPr>
              <w:t xml:space="preserve">, </w:t>
            </w:r>
            <w:r>
              <w:rPr>
                <w:sz w:val="24"/>
                <w:szCs w:val="24"/>
              </w:rPr>
              <w:t xml:space="preserve"> </w:t>
            </w:r>
            <w:r w:rsidRPr="00CE04EA">
              <w:rPr>
                <w:rFonts w:ascii="Times New Roman" w:hAnsi="Times New Roman"/>
                <w:sz w:val="24"/>
                <w:szCs w:val="24"/>
              </w:rPr>
              <w:t>освещающие вопросы противодействия коррупции и способс</w:t>
            </w:r>
            <w:r>
              <w:rPr>
                <w:rFonts w:ascii="Times New Roman" w:hAnsi="Times New Roman"/>
                <w:sz w:val="24"/>
                <w:szCs w:val="24"/>
              </w:rPr>
              <w:t>твующие</w:t>
            </w:r>
            <w:r w:rsidRPr="00CE04EA">
              <w:rPr>
                <w:rFonts w:ascii="Times New Roman" w:hAnsi="Times New Roman"/>
                <w:sz w:val="24"/>
                <w:szCs w:val="24"/>
              </w:rPr>
              <w:t xml:space="preserve"> правовому просвещению населения Петровского горо</w:t>
            </w:r>
            <w:r w:rsidR="00B2463A">
              <w:rPr>
                <w:rFonts w:ascii="Times New Roman" w:hAnsi="Times New Roman"/>
                <w:sz w:val="24"/>
                <w:szCs w:val="24"/>
              </w:rPr>
              <w:t>дского округа, а также сообщения</w:t>
            </w:r>
            <w:r w:rsidRPr="00CE04EA">
              <w:rPr>
                <w:rFonts w:ascii="Times New Roman" w:hAnsi="Times New Roman"/>
                <w:sz w:val="24"/>
                <w:szCs w:val="24"/>
              </w:rPr>
              <w:t xml:space="preserve"> о реализуемых администрацией Петровского городского округа мерах, направленных на противодействие коррупции.</w:t>
            </w:r>
            <w:proofErr w:type="gramEnd"/>
          </w:p>
          <w:p w:rsidR="007E06F7" w:rsidRPr="00CE04EA" w:rsidRDefault="007E06F7" w:rsidP="007E06F7">
            <w:pPr>
              <w:pStyle w:val="a8"/>
              <w:jc w:val="both"/>
              <w:rPr>
                <w:rFonts w:ascii="Times New Roman" w:hAnsi="Times New Roman"/>
                <w:sz w:val="24"/>
                <w:szCs w:val="24"/>
              </w:rPr>
            </w:pPr>
            <w:r>
              <w:rPr>
                <w:rFonts w:ascii="Times New Roman" w:hAnsi="Times New Roman"/>
                <w:sz w:val="24"/>
                <w:szCs w:val="24"/>
              </w:rPr>
              <w:t xml:space="preserve">        </w:t>
            </w:r>
            <w:r w:rsidRPr="00CE04EA">
              <w:rPr>
                <w:rFonts w:ascii="Times New Roman" w:hAnsi="Times New Roman"/>
                <w:sz w:val="24"/>
                <w:szCs w:val="24"/>
              </w:rPr>
              <w:t>В данном разделе в обязательном порядке размещаются:</w:t>
            </w:r>
          </w:p>
          <w:p w:rsidR="007E06F7" w:rsidRPr="00CE04EA" w:rsidRDefault="007E06F7" w:rsidP="007E06F7">
            <w:pPr>
              <w:pStyle w:val="a8"/>
              <w:jc w:val="both"/>
              <w:rPr>
                <w:rFonts w:ascii="Times New Roman" w:hAnsi="Times New Roman"/>
                <w:sz w:val="24"/>
                <w:szCs w:val="24"/>
              </w:rPr>
            </w:pPr>
            <w:r>
              <w:rPr>
                <w:rFonts w:ascii="Times New Roman" w:hAnsi="Times New Roman"/>
                <w:sz w:val="24"/>
                <w:szCs w:val="24"/>
              </w:rPr>
              <w:t xml:space="preserve">        </w:t>
            </w:r>
            <w:r w:rsidRPr="00CE04EA">
              <w:rPr>
                <w:rFonts w:ascii="Times New Roman" w:hAnsi="Times New Roman"/>
                <w:sz w:val="24"/>
                <w:szCs w:val="24"/>
              </w:rPr>
              <w:t>нормативные правовые акты, регулирующие вопросы противодействия коррупции;</w:t>
            </w:r>
          </w:p>
          <w:p w:rsidR="007E06F7" w:rsidRPr="00CE04EA" w:rsidRDefault="007E06F7" w:rsidP="007E06F7">
            <w:pPr>
              <w:pStyle w:val="a8"/>
              <w:jc w:val="both"/>
              <w:rPr>
                <w:rFonts w:ascii="Times New Roman" w:hAnsi="Times New Roman"/>
                <w:sz w:val="24"/>
                <w:szCs w:val="24"/>
              </w:rPr>
            </w:pPr>
            <w:r>
              <w:rPr>
                <w:rFonts w:ascii="Times New Roman" w:hAnsi="Times New Roman"/>
                <w:sz w:val="24"/>
                <w:szCs w:val="24"/>
              </w:rPr>
              <w:lastRenderedPageBreak/>
              <w:t xml:space="preserve">        </w:t>
            </w:r>
            <w:r w:rsidRPr="00CE04EA">
              <w:rPr>
                <w:rFonts w:ascii="Times New Roman" w:hAnsi="Times New Roman"/>
                <w:sz w:val="24"/>
                <w:szCs w:val="24"/>
              </w:rPr>
              <w:t>материалы проводимой антикоррупционной экспертизы;</w:t>
            </w:r>
          </w:p>
          <w:p w:rsidR="007E06F7" w:rsidRPr="00CE04EA" w:rsidRDefault="007E06F7" w:rsidP="007E06F7">
            <w:pPr>
              <w:pStyle w:val="a8"/>
              <w:jc w:val="both"/>
              <w:rPr>
                <w:rFonts w:ascii="Times New Roman" w:hAnsi="Times New Roman"/>
                <w:sz w:val="24"/>
                <w:szCs w:val="24"/>
              </w:rPr>
            </w:pPr>
            <w:r>
              <w:rPr>
                <w:rFonts w:ascii="Times New Roman" w:hAnsi="Times New Roman"/>
                <w:sz w:val="24"/>
                <w:szCs w:val="24"/>
              </w:rPr>
              <w:t xml:space="preserve">       </w:t>
            </w:r>
            <w:r w:rsidRPr="00CE04EA">
              <w:rPr>
                <w:rFonts w:ascii="Times New Roman" w:hAnsi="Times New Roman"/>
                <w:sz w:val="24"/>
                <w:szCs w:val="24"/>
              </w:rPr>
              <w:t>сведения о доходах, расходах, об имуществе и обязательствах имущественного характера муниципальных служащих;</w:t>
            </w:r>
          </w:p>
          <w:p w:rsidR="007E06F7" w:rsidRPr="00CE04EA" w:rsidRDefault="007E06F7" w:rsidP="007E06F7">
            <w:pPr>
              <w:pStyle w:val="a8"/>
              <w:jc w:val="both"/>
              <w:rPr>
                <w:rFonts w:ascii="Times New Roman" w:hAnsi="Times New Roman"/>
                <w:sz w:val="24"/>
                <w:szCs w:val="24"/>
              </w:rPr>
            </w:pPr>
            <w:r>
              <w:rPr>
                <w:rFonts w:ascii="Times New Roman" w:hAnsi="Times New Roman"/>
                <w:sz w:val="24"/>
                <w:szCs w:val="24"/>
              </w:rPr>
              <w:t xml:space="preserve">        </w:t>
            </w:r>
            <w:proofErr w:type="gramStart"/>
            <w:r w:rsidRPr="00CE04EA">
              <w:rPr>
                <w:rFonts w:ascii="Times New Roman" w:hAnsi="Times New Roman"/>
                <w:sz w:val="24"/>
                <w:szCs w:val="24"/>
              </w:rPr>
              <w:t xml:space="preserve">методические рекомендации, перечни типовых ситуаций конфликта интересов, памятки к служебному поведению и другие материалы, </w:t>
            </w:r>
            <w:r>
              <w:rPr>
                <w:rFonts w:ascii="Times New Roman" w:hAnsi="Times New Roman"/>
                <w:sz w:val="24"/>
                <w:szCs w:val="24"/>
              </w:rPr>
              <w:t xml:space="preserve">  </w:t>
            </w:r>
            <w:r w:rsidRPr="00CE04EA">
              <w:rPr>
                <w:rFonts w:ascii="Times New Roman" w:hAnsi="Times New Roman"/>
                <w:sz w:val="24"/>
                <w:szCs w:val="24"/>
              </w:rPr>
              <w:t>разработанные с учетом требований антикоррупционного законодательства и специфики деятельности конкретного органа исполнительной власти края;</w:t>
            </w:r>
            <w:proofErr w:type="gramEnd"/>
          </w:p>
          <w:p w:rsidR="007E06F7" w:rsidRPr="00CE04EA" w:rsidRDefault="007E06F7" w:rsidP="007E06F7">
            <w:pPr>
              <w:pStyle w:val="a8"/>
              <w:jc w:val="both"/>
              <w:rPr>
                <w:rFonts w:ascii="Times New Roman" w:hAnsi="Times New Roman"/>
                <w:sz w:val="24"/>
                <w:szCs w:val="24"/>
              </w:rPr>
            </w:pPr>
            <w:r>
              <w:rPr>
                <w:rFonts w:ascii="Times New Roman" w:hAnsi="Times New Roman"/>
                <w:sz w:val="24"/>
                <w:szCs w:val="24"/>
              </w:rPr>
              <w:t xml:space="preserve">       </w:t>
            </w:r>
            <w:r w:rsidRPr="00CE04EA">
              <w:rPr>
                <w:rFonts w:ascii="Times New Roman" w:hAnsi="Times New Roman"/>
                <w:sz w:val="24"/>
                <w:szCs w:val="24"/>
              </w:rPr>
              <w:t>формы справок и уведомлений, заполняемые в соответствии с антикоррупционным законодательством;</w:t>
            </w:r>
          </w:p>
          <w:p w:rsidR="007E06F7" w:rsidRPr="00CE04EA" w:rsidRDefault="007E06F7" w:rsidP="007E06F7">
            <w:pPr>
              <w:pStyle w:val="a8"/>
              <w:jc w:val="both"/>
              <w:rPr>
                <w:rFonts w:ascii="Times New Roman" w:hAnsi="Times New Roman"/>
                <w:sz w:val="24"/>
                <w:szCs w:val="24"/>
              </w:rPr>
            </w:pPr>
            <w:r>
              <w:rPr>
                <w:rFonts w:ascii="Times New Roman" w:hAnsi="Times New Roman"/>
                <w:sz w:val="24"/>
                <w:szCs w:val="24"/>
              </w:rPr>
              <w:t xml:space="preserve">       </w:t>
            </w:r>
            <w:r w:rsidRPr="00CE04EA">
              <w:rPr>
                <w:rFonts w:ascii="Times New Roman" w:hAnsi="Times New Roman"/>
                <w:sz w:val="24"/>
                <w:szCs w:val="24"/>
              </w:rPr>
              <w:t>информация о результатах деятельности комиссии</w:t>
            </w:r>
            <w:hyperlink r:id="rId7" w:history="1">
              <w:r w:rsidRPr="00CE04EA">
                <w:rPr>
                  <w:rStyle w:val="a5"/>
                  <w:rFonts w:ascii="Times New Roman" w:hAnsi="Times New Roman"/>
                  <w:color w:val="auto"/>
                  <w:sz w:val="24"/>
                  <w:szCs w:val="24"/>
                  <w:u w:val="none"/>
                </w:rPr>
                <w:t xml:space="preserve"> по соблюдению требований к служебному поведению муниципальных служащих, замещающих должности муниципальной службы администрации Петровского городского округа Ставропольского края и урегулированию конфликта </w:t>
              </w:r>
              <w:proofErr w:type="gramStart"/>
              <w:r w:rsidRPr="00CE04EA">
                <w:rPr>
                  <w:rStyle w:val="a5"/>
                  <w:rFonts w:ascii="Times New Roman" w:hAnsi="Times New Roman"/>
                  <w:color w:val="auto"/>
                  <w:sz w:val="24"/>
                  <w:szCs w:val="24"/>
                  <w:u w:val="none"/>
                </w:rPr>
                <w:t>интерес</w:t>
              </w:r>
            </w:hyperlink>
            <w:hyperlink r:id="rId8" w:history="1">
              <w:r w:rsidRPr="00CE04EA">
                <w:rPr>
                  <w:rStyle w:val="a5"/>
                  <w:rFonts w:ascii="Times New Roman" w:hAnsi="Times New Roman"/>
                  <w:color w:val="auto"/>
                  <w:sz w:val="24"/>
                  <w:szCs w:val="24"/>
                  <w:u w:val="none"/>
                </w:rPr>
                <w:t>ов</w:t>
              </w:r>
              <w:proofErr w:type="gramEnd"/>
            </w:hyperlink>
            <w:r w:rsidRPr="00CE04EA">
              <w:rPr>
                <w:rFonts w:ascii="Times New Roman" w:hAnsi="Times New Roman"/>
                <w:sz w:val="24"/>
                <w:szCs w:val="24"/>
              </w:rPr>
              <w:t>;</w:t>
            </w:r>
          </w:p>
          <w:p w:rsidR="007E06F7" w:rsidRPr="007E06F7" w:rsidRDefault="007E06F7" w:rsidP="007E06F7">
            <w:pPr>
              <w:pStyle w:val="a8"/>
              <w:jc w:val="both"/>
              <w:rPr>
                <w:rFonts w:ascii="Times New Roman" w:hAnsi="Times New Roman"/>
                <w:sz w:val="24"/>
                <w:szCs w:val="24"/>
              </w:rPr>
            </w:pPr>
            <w:r>
              <w:rPr>
                <w:rFonts w:ascii="Times New Roman" w:hAnsi="Times New Roman"/>
                <w:sz w:val="24"/>
                <w:szCs w:val="24"/>
              </w:rPr>
              <w:t xml:space="preserve">    </w:t>
            </w:r>
            <w:r w:rsidR="00B2463A">
              <w:rPr>
                <w:rFonts w:ascii="Times New Roman" w:hAnsi="Times New Roman"/>
                <w:sz w:val="24"/>
                <w:szCs w:val="24"/>
              </w:rPr>
              <w:t xml:space="preserve"> </w:t>
            </w:r>
            <w:r>
              <w:rPr>
                <w:rFonts w:ascii="Times New Roman" w:hAnsi="Times New Roman"/>
                <w:sz w:val="24"/>
                <w:szCs w:val="24"/>
              </w:rPr>
              <w:t xml:space="preserve">  </w:t>
            </w:r>
            <w:r w:rsidRPr="00CE04EA">
              <w:rPr>
                <w:rFonts w:ascii="Times New Roman" w:hAnsi="Times New Roman"/>
                <w:sz w:val="24"/>
                <w:szCs w:val="24"/>
              </w:rPr>
              <w:t>номера телефонов доверия, иные формы «обратной связи».</w:t>
            </w:r>
          </w:p>
          <w:p w:rsidR="002967AA" w:rsidRPr="002F7E91" w:rsidRDefault="007E06F7" w:rsidP="002967AA">
            <w:pPr>
              <w:spacing w:after="0" w:line="240" w:lineRule="auto"/>
              <w:ind w:firstLine="567"/>
              <w:jc w:val="both"/>
              <w:rPr>
                <w:sz w:val="24"/>
                <w:szCs w:val="24"/>
              </w:rPr>
            </w:pPr>
            <w:r>
              <w:rPr>
                <w:rFonts w:eastAsia="Calibri"/>
                <w:sz w:val="24"/>
                <w:szCs w:val="24"/>
              </w:rPr>
              <w:t>Д</w:t>
            </w:r>
            <w:r w:rsidRPr="006452E7">
              <w:rPr>
                <w:rFonts w:eastAsia="Calibri"/>
                <w:sz w:val="24"/>
                <w:szCs w:val="24"/>
              </w:rPr>
              <w:t>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w:t>
            </w:r>
            <w:r>
              <w:rPr>
                <w:rFonts w:eastAsia="Calibri"/>
                <w:sz w:val="24"/>
                <w:szCs w:val="24"/>
              </w:rPr>
              <w:t xml:space="preserve"> </w:t>
            </w:r>
            <w:r>
              <w:rPr>
                <w:rFonts w:eastAsia="Cambria"/>
                <w:sz w:val="24"/>
                <w:szCs w:val="24"/>
                <w:lang w:eastAsia="ar-SA"/>
              </w:rPr>
              <w:t>составила 0</w:t>
            </w:r>
            <w:r w:rsidRPr="00462013">
              <w:rPr>
                <w:rFonts w:eastAsia="Cambria"/>
                <w:sz w:val="24"/>
                <w:szCs w:val="24"/>
                <w:lang w:eastAsia="ar-SA"/>
              </w:rPr>
              <w:t xml:space="preserve"> %</w:t>
            </w:r>
          </w:p>
        </w:tc>
      </w:tr>
      <w:tr w:rsidR="002967AA" w:rsidRPr="002F7E91" w:rsidTr="00E057BA">
        <w:trPr>
          <w:trHeight w:val="28"/>
        </w:trPr>
        <w:tc>
          <w:tcPr>
            <w:tcW w:w="629" w:type="dxa"/>
            <w:tcBorders>
              <w:top w:val="single" w:sz="4" w:space="0" w:color="auto"/>
              <w:bottom w:val="single" w:sz="4" w:space="0" w:color="auto"/>
            </w:tcBorders>
          </w:tcPr>
          <w:p w:rsidR="002967AA" w:rsidRPr="002F7E91" w:rsidRDefault="008B6D26" w:rsidP="002967AA">
            <w:pPr>
              <w:pStyle w:val="ConsPlusNormal"/>
              <w:jc w:val="center"/>
              <w:rPr>
                <w:szCs w:val="24"/>
              </w:rPr>
            </w:pPr>
            <w:r w:rsidRPr="002F7E91">
              <w:rPr>
                <w:rFonts w:eastAsia="Cambria"/>
                <w:szCs w:val="24"/>
                <w:lang w:eastAsia="ar-SA"/>
              </w:rPr>
              <w:lastRenderedPageBreak/>
              <w:t>2</w:t>
            </w:r>
            <w:r w:rsidR="002967AA" w:rsidRPr="002F7E91">
              <w:rPr>
                <w:rFonts w:eastAsia="Cambria"/>
                <w:szCs w:val="24"/>
                <w:lang w:eastAsia="ar-SA"/>
              </w:rPr>
              <w:t>2.1.</w:t>
            </w:r>
          </w:p>
        </w:tc>
        <w:tc>
          <w:tcPr>
            <w:tcW w:w="3402" w:type="dxa"/>
            <w:tcBorders>
              <w:top w:val="single" w:sz="4" w:space="0" w:color="auto"/>
              <w:bottom w:val="single" w:sz="4" w:space="0" w:color="auto"/>
            </w:tcBorders>
          </w:tcPr>
          <w:p w:rsidR="002967AA" w:rsidRPr="002F7E91" w:rsidRDefault="008B6D26" w:rsidP="002967AA">
            <w:pPr>
              <w:snapToGrid w:val="0"/>
              <w:spacing w:after="0" w:line="240" w:lineRule="auto"/>
              <w:rPr>
                <w:rFonts w:eastAsia="Cambria"/>
                <w:sz w:val="24"/>
                <w:szCs w:val="24"/>
                <w:lang w:eastAsia="ar-SA"/>
              </w:rPr>
            </w:pPr>
            <w:r w:rsidRPr="002F7E91">
              <w:rPr>
                <w:rFonts w:eastAsia="Cambria"/>
                <w:sz w:val="24"/>
                <w:szCs w:val="24"/>
                <w:lang w:eastAsia="ar-SA"/>
              </w:rPr>
              <w:t>Контрольное событие 44</w:t>
            </w:r>
            <w:r w:rsidR="002967AA" w:rsidRPr="002F7E91">
              <w:rPr>
                <w:rFonts w:eastAsia="Cambria"/>
                <w:sz w:val="24"/>
                <w:szCs w:val="24"/>
                <w:lang w:eastAsia="ar-SA"/>
              </w:rPr>
              <w:t>.</w:t>
            </w:r>
          </w:p>
          <w:p w:rsidR="002967AA" w:rsidRPr="002F7E91" w:rsidRDefault="00D71DBD" w:rsidP="007E06F7">
            <w:pPr>
              <w:snapToGrid w:val="0"/>
              <w:spacing w:after="0" w:line="240" w:lineRule="auto"/>
              <w:rPr>
                <w:rFonts w:eastAsia="Cambria"/>
                <w:sz w:val="24"/>
                <w:szCs w:val="24"/>
                <w:lang w:eastAsia="ar-SA"/>
              </w:rPr>
            </w:pPr>
            <w:r w:rsidRPr="002F7E91">
              <w:rPr>
                <w:rFonts w:eastAsia="Cambria"/>
                <w:sz w:val="24"/>
                <w:szCs w:val="24"/>
                <w:lang w:eastAsia="ar-SA"/>
              </w:rPr>
              <w:t>Информация</w:t>
            </w:r>
            <w:r w:rsidR="007E06F7">
              <w:rPr>
                <w:rFonts w:eastAsia="Cambria"/>
                <w:sz w:val="24"/>
                <w:szCs w:val="24"/>
                <w:lang w:eastAsia="ar-SA"/>
              </w:rPr>
              <w:t xml:space="preserve">, </w:t>
            </w:r>
            <w:r w:rsidR="007E06F7" w:rsidRPr="007E06F7">
              <w:rPr>
                <w:bCs/>
                <w:sz w:val="24"/>
                <w:szCs w:val="24"/>
              </w:rPr>
              <w:t>освещающая вопросы противодействия коррупции,</w:t>
            </w:r>
            <w:r w:rsidR="007E06F7" w:rsidRPr="007E06F7">
              <w:rPr>
                <w:rFonts w:eastAsia="Cambria"/>
                <w:sz w:val="24"/>
                <w:szCs w:val="24"/>
                <w:lang w:eastAsia="ar-SA"/>
              </w:rPr>
              <w:t xml:space="preserve"> на </w:t>
            </w:r>
            <w:r w:rsidR="007E06F7" w:rsidRPr="007E06F7">
              <w:rPr>
                <w:sz w:val="24"/>
                <w:szCs w:val="24"/>
              </w:rPr>
              <w:t>официальном</w:t>
            </w:r>
            <w:r w:rsidR="007E06F7" w:rsidRPr="007E06F7">
              <w:rPr>
                <w:rFonts w:eastAsia="Cambria"/>
                <w:sz w:val="24"/>
                <w:szCs w:val="24"/>
                <w:lang w:eastAsia="ar-SA"/>
              </w:rPr>
              <w:t xml:space="preserve"> сайте администрации размещена</w:t>
            </w:r>
          </w:p>
        </w:tc>
        <w:tc>
          <w:tcPr>
            <w:tcW w:w="1843" w:type="dxa"/>
            <w:tcBorders>
              <w:top w:val="single" w:sz="4" w:space="0" w:color="auto"/>
              <w:bottom w:val="single" w:sz="4" w:space="0" w:color="auto"/>
            </w:tcBorders>
          </w:tcPr>
          <w:p w:rsidR="002967AA" w:rsidRPr="002F7E91" w:rsidRDefault="00D61EEC" w:rsidP="002967AA">
            <w:pPr>
              <w:widowControl w:val="0"/>
              <w:autoSpaceDE w:val="0"/>
              <w:autoSpaceDN w:val="0"/>
              <w:spacing w:after="0" w:line="240" w:lineRule="auto"/>
              <w:jc w:val="center"/>
              <w:rPr>
                <w:sz w:val="24"/>
                <w:szCs w:val="24"/>
              </w:rPr>
            </w:pPr>
            <w:r>
              <w:rPr>
                <w:sz w:val="24"/>
                <w:szCs w:val="24"/>
              </w:rPr>
              <w:t>д</w:t>
            </w:r>
            <w:r w:rsidR="007E06F7">
              <w:rPr>
                <w:sz w:val="24"/>
                <w:szCs w:val="24"/>
              </w:rPr>
              <w:t xml:space="preserve">о 31 декабря </w:t>
            </w:r>
            <w:r w:rsidR="002967AA" w:rsidRPr="002F7E91">
              <w:rPr>
                <w:sz w:val="24"/>
                <w:szCs w:val="24"/>
              </w:rPr>
              <w:t>/</w:t>
            </w:r>
            <w:r w:rsidR="000B5A21" w:rsidRPr="002F7E91">
              <w:rPr>
                <w:sz w:val="24"/>
                <w:szCs w:val="24"/>
              </w:rPr>
              <w:t xml:space="preserve"> </w:t>
            </w:r>
          </w:p>
          <w:p w:rsidR="002967AA" w:rsidRPr="002F7E91" w:rsidRDefault="007E06F7" w:rsidP="002967AA">
            <w:pPr>
              <w:widowControl w:val="0"/>
              <w:autoSpaceDE w:val="0"/>
              <w:autoSpaceDN w:val="0"/>
              <w:spacing w:after="0" w:line="240" w:lineRule="auto"/>
              <w:jc w:val="center"/>
              <w:rPr>
                <w:sz w:val="24"/>
                <w:szCs w:val="24"/>
              </w:rPr>
            </w:pPr>
            <w:r>
              <w:rPr>
                <w:sz w:val="24"/>
                <w:szCs w:val="24"/>
              </w:rPr>
              <w:t>январь, февраль, март</w:t>
            </w:r>
          </w:p>
        </w:tc>
        <w:tc>
          <w:tcPr>
            <w:tcW w:w="1701" w:type="dxa"/>
            <w:tcBorders>
              <w:top w:val="single" w:sz="4" w:space="0" w:color="auto"/>
              <w:bottom w:val="single" w:sz="4" w:space="0" w:color="auto"/>
            </w:tcBorders>
          </w:tcPr>
          <w:p w:rsidR="002967AA" w:rsidRPr="002F7E91" w:rsidRDefault="002967AA" w:rsidP="002967AA">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2967AA" w:rsidRPr="002F7E91" w:rsidRDefault="002967AA" w:rsidP="002967AA">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2967AA" w:rsidRPr="002F7E91" w:rsidRDefault="002967AA" w:rsidP="002967AA">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r>
      <w:tr w:rsidR="002967AA" w:rsidRPr="002F7E91" w:rsidTr="001B7130">
        <w:trPr>
          <w:trHeight w:val="28"/>
        </w:trPr>
        <w:tc>
          <w:tcPr>
            <w:tcW w:w="14830" w:type="dxa"/>
            <w:gridSpan w:val="9"/>
            <w:tcBorders>
              <w:top w:val="single" w:sz="4" w:space="0" w:color="auto"/>
              <w:bottom w:val="single" w:sz="4" w:space="0" w:color="auto"/>
            </w:tcBorders>
          </w:tcPr>
          <w:p w:rsidR="002967AA" w:rsidRPr="002F7E91" w:rsidRDefault="00B2463A" w:rsidP="002967AA">
            <w:pPr>
              <w:pStyle w:val="a8"/>
              <w:ind w:firstLine="567"/>
              <w:jc w:val="both"/>
              <w:rPr>
                <w:rFonts w:ascii="Times New Roman" w:hAnsi="Times New Roman"/>
                <w:sz w:val="24"/>
                <w:szCs w:val="24"/>
              </w:rPr>
            </w:pPr>
            <w:r>
              <w:rPr>
                <w:rFonts w:ascii="Times New Roman" w:hAnsi="Times New Roman"/>
                <w:sz w:val="24"/>
                <w:szCs w:val="24"/>
              </w:rPr>
              <w:t>Контрольное событие</w:t>
            </w:r>
            <w:r w:rsidR="002967AA" w:rsidRPr="002F7E91">
              <w:rPr>
                <w:rFonts w:ascii="Times New Roman" w:hAnsi="Times New Roman"/>
                <w:sz w:val="24"/>
                <w:szCs w:val="24"/>
              </w:rPr>
              <w:t xml:space="preserve"> выполнено.</w:t>
            </w:r>
          </w:p>
          <w:p w:rsidR="00B2463A" w:rsidRDefault="00B2463A" w:rsidP="00B2463A">
            <w:pPr>
              <w:pStyle w:val="a8"/>
              <w:ind w:firstLine="567"/>
              <w:jc w:val="both"/>
              <w:rPr>
                <w:rFonts w:ascii="Times New Roman" w:hAnsi="Times New Roman"/>
                <w:sz w:val="24"/>
                <w:szCs w:val="24"/>
              </w:rPr>
            </w:pPr>
            <w:proofErr w:type="gramStart"/>
            <w:r>
              <w:rPr>
                <w:rFonts w:ascii="Times New Roman" w:hAnsi="Times New Roman"/>
                <w:sz w:val="24"/>
                <w:szCs w:val="24"/>
              </w:rPr>
              <w:t>В течение отчетного периода на</w:t>
            </w:r>
            <w:r w:rsidRPr="002F7E91">
              <w:rPr>
                <w:rFonts w:ascii="Times New Roman" w:hAnsi="Times New Roman"/>
                <w:sz w:val="24"/>
                <w:szCs w:val="24"/>
              </w:rPr>
              <w:t xml:space="preserve"> официальном сайте админис</w:t>
            </w:r>
            <w:r>
              <w:rPr>
                <w:rFonts w:ascii="Times New Roman" w:hAnsi="Times New Roman"/>
                <w:sz w:val="24"/>
                <w:szCs w:val="24"/>
              </w:rPr>
              <w:t xml:space="preserve">трации </w:t>
            </w:r>
            <w:r w:rsidRPr="00CE04EA">
              <w:rPr>
                <w:rFonts w:ascii="Times New Roman" w:hAnsi="Times New Roman"/>
                <w:sz w:val="24"/>
                <w:szCs w:val="24"/>
              </w:rPr>
              <w:t>(</w:t>
            </w:r>
            <w:hyperlink r:id="rId9" w:history="1">
              <w:r w:rsidRPr="00CE04EA">
                <w:rPr>
                  <w:rStyle w:val="a5"/>
                  <w:rFonts w:ascii="Times New Roman" w:hAnsi="Times New Roman"/>
                  <w:color w:val="auto"/>
                  <w:sz w:val="24"/>
                  <w:szCs w:val="24"/>
                  <w:u w:val="none"/>
                </w:rPr>
                <w:t>www.petrgosk.ru</w:t>
              </w:r>
            </w:hyperlink>
            <w:r w:rsidRPr="00CE04EA">
              <w:rPr>
                <w:rFonts w:ascii="Times New Roman" w:hAnsi="Times New Roman"/>
                <w:sz w:val="24"/>
                <w:szCs w:val="24"/>
              </w:rPr>
              <w:t xml:space="preserve">) </w:t>
            </w:r>
            <w:r>
              <w:rPr>
                <w:rFonts w:ascii="Times New Roman" w:hAnsi="Times New Roman"/>
                <w:sz w:val="24"/>
                <w:szCs w:val="24"/>
              </w:rPr>
              <w:t xml:space="preserve">в </w:t>
            </w:r>
            <w:r w:rsidRPr="002F7E91">
              <w:rPr>
                <w:rFonts w:ascii="Times New Roman" w:hAnsi="Times New Roman"/>
                <w:sz w:val="24"/>
                <w:szCs w:val="24"/>
              </w:rPr>
              <w:t>разделе «Антикоррупционная дея</w:t>
            </w:r>
            <w:r>
              <w:rPr>
                <w:rFonts w:ascii="Times New Roman" w:hAnsi="Times New Roman"/>
                <w:sz w:val="24"/>
                <w:szCs w:val="24"/>
              </w:rPr>
              <w:t xml:space="preserve">тельность» размещены следующие </w:t>
            </w:r>
            <w:r w:rsidRPr="00CE04EA">
              <w:rPr>
                <w:rFonts w:ascii="Times New Roman" w:hAnsi="Times New Roman"/>
                <w:sz w:val="24"/>
                <w:szCs w:val="24"/>
              </w:rPr>
              <w:t>м</w:t>
            </w:r>
            <w:r>
              <w:rPr>
                <w:rFonts w:ascii="Times New Roman" w:hAnsi="Times New Roman"/>
                <w:sz w:val="24"/>
                <w:szCs w:val="24"/>
                <w:shd w:val="clear" w:color="auto" w:fill="FFFFFF"/>
              </w:rPr>
              <w:t>атериалы</w:t>
            </w:r>
            <w:r w:rsidRPr="00CE04EA">
              <w:rPr>
                <w:rFonts w:ascii="Times New Roman" w:hAnsi="Times New Roman"/>
                <w:sz w:val="24"/>
                <w:szCs w:val="24"/>
              </w:rPr>
              <w:t>, освещающие вопросы противодействия коррупции и способс</w:t>
            </w:r>
            <w:r>
              <w:rPr>
                <w:rFonts w:ascii="Times New Roman" w:hAnsi="Times New Roman"/>
                <w:sz w:val="24"/>
                <w:szCs w:val="24"/>
              </w:rPr>
              <w:t>твующие</w:t>
            </w:r>
            <w:r w:rsidRPr="00CE04EA">
              <w:rPr>
                <w:rFonts w:ascii="Times New Roman" w:hAnsi="Times New Roman"/>
                <w:sz w:val="24"/>
                <w:szCs w:val="24"/>
              </w:rPr>
              <w:t xml:space="preserve"> правовому просвещению населения Петровского горо</w:t>
            </w:r>
            <w:r>
              <w:rPr>
                <w:rFonts w:ascii="Times New Roman" w:hAnsi="Times New Roman"/>
                <w:sz w:val="24"/>
                <w:szCs w:val="24"/>
              </w:rPr>
              <w:t>дского округа, а также информация</w:t>
            </w:r>
            <w:r w:rsidRPr="00CE04EA">
              <w:rPr>
                <w:rFonts w:ascii="Times New Roman" w:hAnsi="Times New Roman"/>
                <w:sz w:val="24"/>
                <w:szCs w:val="24"/>
              </w:rPr>
              <w:t xml:space="preserve"> о реализуемых администрацией Петровского городского округа мерах, направленн</w:t>
            </w:r>
            <w:r>
              <w:rPr>
                <w:rFonts w:ascii="Times New Roman" w:hAnsi="Times New Roman"/>
                <w:sz w:val="24"/>
                <w:szCs w:val="24"/>
              </w:rPr>
              <w:t>ых на противодействие коррупции:</w:t>
            </w:r>
            <w:proofErr w:type="gramEnd"/>
          </w:p>
          <w:p w:rsidR="00576D75" w:rsidRDefault="00B2463A" w:rsidP="00576D75">
            <w:pPr>
              <w:pStyle w:val="a8"/>
              <w:ind w:firstLine="567"/>
              <w:jc w:val="both"/>
              <w:rPr>
                <w:rFonts w:ascii="Times New Roman" w:hAnsi="Times New Roman"/>
                <w:sz w:val="24"/>
                <w:szCs w:val="24"/>
              </w:rPr>
            </w:pPr>
            <w:r w:rsidRPr="00B2463A">
              <w:rPr>
                <w:rFonts w:ascii="Times New Roman" w:hAnsi="Times New Roman"/>
                <w:sz w:val="24"/>
                <w:szCs w:val="24"/>
              </w:rPr>
              <w:t>проекты нормативных правовых актов администрации Петровского городского округа Ставропольского края с целью обеспечения возможности публичного обсуждения и сбора предложений при проведении независимой антикоррупционной экспертизы</w:t>
            </w:r>
            <w:r>
              <w:rPr>
                <w:rFonts w:ascii="Times New Roman" w:hAnsi="Times New Roman"/>
                <w:sz w:val="24"/>
                <w:szCs w:val="24"/>
              </w:rPr>
              <w:t>;</w:t>
            </w:r>
          </w:p>
          <w:p w:rsidR="00576D75" w:rsidRDefault="00576D75" w:rsidP="00576D75">
            <w:pPr>
              <w:pStyle w:val="ConsPlusNormal"/>
              <w:ind w:firstLine="567"/>
              <w:jc w:val="both"/>
              <w:rPr>
                <w:rFonts w:eastAsia="Cambria"/>
                <w:szCs w:val="24"/>
              </w:rPr>
            </w:pPr>
            <w:r>
              <w:rPr>
                <w:szCs w:val="24"/>
              </w:rPr>
              <w:t>нормативные правовые акты, приведенные</w:t>
            </w:r>
            <w:r w:rsidRPr="002F7E91">
              <w:rPr>
                <w:rFonts w:eastAsia="Cambria"/>
                <w:szCs w:val="24"/>
              </w:rPr>
              <w:t xml:space="preserve"> в соответствие с федеральным и краевым законодательством в </w:t>
            </w:r>
            <w:r>
              <w:rPr>
                <w:rFonts w:eastAsia="Cambria"/>
                <w:szCs w:val="24"/>
              </w:rPr>
              <w:t>сфере противодействия коррупции;</w:t>
            </w:r>
          </w:p>
          <w:p w:rsidR="00B2463A" w:rsidRPr="00576D75" w:rsidRDefault="00576D75" w:rsidP="00576D75">
            <w:pPr>
              <w:pStyle w:val="ConsPlusNormal"/>
              <w:ind w:firstLine="567"/>
              <w:jc w:val="both"/>
              <w:rPr>
                <w:rFonts w:eastAsia="Cambria"/>
                <w:szCs w:val="24"/>
              </w:rPr>
            </w:pPr>
            <w:r>
              <w:t xml:space="preserve">информация о </w:t>
            </w:r>
            <w:r w:rsidRPr="002E7BE3">
              <w:t>ходе выполнения Плана мероприятий по противодействию коррупции в</w:t>
            </w:r>
            <w:r>
              <w:t xml:space="preserve"> </w:t>
            </w:r>
            <w:r w:rsidRPr="002E7BE3">
              <w:t>администрации Петровского городского округа Ставропольского края, утвержденного распоряжением администрации Петровского городского округа Ставропольского края от 21.01.2019 г. № 15-р</w:t>
            </w:r>
            <w:r>
              <w:t xml:space="preserve"> (в редакции от 17.10.2019 № 631-р)</w:t>
            </w:r>
            <w:r w:rsidRPr="002E7BE3">
              <w:t>,</w:t>
            </w:r>
            <w:r>
              <w:t xml:space="preserve"> в 1 квартале 2020 года;</w:t>
            </w:r>
          </w:p>
          <w:p w:rsidR="00576D75" w:rsidRPr="00576D75" w:rsidRDefault="00576D75" w:rsidP="00576D75">
            <w:pPr>
              <w:pStyle w:val="a8"/>
              <w:ind w:firstLine="567"/>
              <w:jc w:val="both"/>
              <w:rPr>
                <w:rFonts w:ascii="Times New Roman" w:hAnsi="Times New Roman"/>
                <w:sz w:val="24"/>
                <w:szCs w:val="24"/>
              </w:rPr>
            </w:pPr>
            <w:r w:rsidRPr="00576D75">
              <w:rPr>
                <w:rFonts w:ascii="Times New Roman" w:hAnsi="Times New Roman"/>
                <w:sz w:val="24"/>
                <w:szCs w:val="24"/>
              </w:rPr>
              <w:t>информация о выполнении комплекса мер по предупреждению и минимизации бытовой коррупции в сферах деятельности отделов и органов администрации Петровского городского округа Ставропольского края на 2020-2023 гг.;</w:t>
            </w:r>
          </w:p>
          <w:p w:rsidR="00576D75" w:rsidRPr="00576D75" w:rsidRDefault="00576D75" w:rsidP="00576D75">
            <w:pPr>
              <w:pStyle w:val="a8"/>
              <w:ind w:firstLine="567"/>
              <w:jc w:val="both"/>
              <w:rPr>
                <w:rFonts w:ascii="Times New Roman" w:hAnsi="Times New Roman"/>
                <w:sz w:val="24"/>
                <w:szCs w:val="24"/>
              </w:rPr>
            </w:pPr>
            <w:proofErr w:type="gramStart"/>
            <w:r w:rsidRPr="00576D75">
              <w:rPr>
                <w:rFonts w:ascii="Times New Roman" w:hAnsi="Times New Roman"/>
                <w:sz w:val="24"/>
                <w:szCs w:val="24"/>
              </w:rPr>
              <w:t>отчет о реализации</w:t>
            </w:r>
            <w:r>
              <w:rPr>
                <w:rFonts w:ascii="Times New Roman" w:hAnsi="Times New Roman"/>
                <w:sz w:val="24"/>
                <w:szCs w:val="24"/>
              </w:rPr>
              <w:t xml:space="preserve"> </w:t>
            </w:r>
            <w:r w:rsidRPr="00576D75">
              <w:rPr>
                <w:rFonts w:ascii="Times New Roman" w:hAnsi="Times New Roman"/>
                <w:sz w:val="24"/>
                <w:szCs w:val="24"/>
              </w:rPr>
              <w:t xml:space="preserve">подпрограммы «Противодействие коррупции в сфере деятельности органов местного самоуправления» </w:t>
            </w:r>
            <w:r w:rsidRPr="00576D75">
              <w:rPr>
                <w:rFonts w:ascii="Times New Roman" w:hAnsi="Times New Roman"/>
                <w:sz w:val="24"/>
                <w:szCs w:val="24"/>
              </w:rPr>
              <w:lastRenderedPageBreak/>
              <w:t>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r>
              <w:rPr>
                <w:rFonts w:ascii="Times New Roman" w:hAnsi="Times New Roman"/>
                <w:sz w:val="24"/>
                <w:szCs w:val="24"/>
              </w:rPr>
              <w:t xml:space="preserve"> за 2019 год</w:t>
            </w:r>
            <w:proofErr w:type="gramEnd"/>
          </w:p>
        </w:tc>
      </w:tr>
      <w:tr w:rsidR="002967AA" w:rsidRPr="002F7E91" w:rsidTr="00E057BA">
        <w:trPr>
          <w:trHeight w:val="28"/>
        </w:trPr>
        <w:tc>
          <w:tcPr>
            <w:tcW w:w="629" w:type="dxa"/>
            <w:tcBorders>
              <w:top w:val="single" w:sz="4" w:space="0" w:color="auto"/>
              <w:bottom w:val="single" w:sz="4" w:space="0" w:color="auto"/>
            </w:tcBorders>
          </w:tcPr>
          <w:p w:rsidR="002967AA" w:rsidRPr="002F7E91" w:rsidRDefault="008B6D26" w:rsidP="002967AA">
            <w:pPr>
              <w:pStyle w:val="ConsPlusNormal"/>
              <w:jc w:val="center"/>
              <w:rPr>
                <w:szCs w:val="24"/>
              </w:rPr>
            </w:pPr>
            <w:r w:rsidRPr="002F7E91">
              <w:rPr>
                <w:rFonts w:eastAsia="Cambria"/>
                <w:szCs w:val="24"/>
                <w:lang w:eastAsia="ar-SA"/>
              </w:rPr>
              <w:lastRenderedPageBreak/>
              <w:t>2</w:t>
            </w:r>
            <w:r w:rsidR="002967AA" w:rsidRPr="002F7E91">
              <w:rPr>
                <w:rFonts w:eastAsia="Cambria"/>
                <w:szCs w:val="24"/>
                <w:lang w:eastAsia="ar-SA"/>
              </w:rPr>
              <w:t>2.2.</w:t>
            </w:r>
          </w:p>
        </w:tc>
        <w:tc>
          <w:tcPr>
            <w:tcW w:w="3402" w:type="dxa"/>
            <w:tcBorders>
              <w:top w:val="single" w:sz="4" w:space="0" w:color="auto"/>
              <w:bottom w:val="single" w:sz="4" w:space="0" w:color="auto"/>
            </w:tcBorders>
          </w:tcPr>
          <w:p w:rsidR="002967AA" w:rsidRPr="002F7E91" w:rsidRDefault="005C31C7" w:rsidP="005C31C7">
            <w:pPr>
              <w:snapToGrid w:val="0"/>
              <w:spacing w:after="0" w:line="240" w:lineRule="auto"/>
              <w:rPr>
                <w:rFonts w:eastAsia="Cambria"/>
                <w:sz w:val="24"/>
                <w:szCs w:val="24"/>
                <w:lang w:eastAsia="ar-SA"/>
              </w:rPr>
            </w:pPr>
            <w:r w:rsidRPr="002F7E91">
              <w:rPr>
                <w:rFonts w:eastAsia="Cambria"/>
                <w:sz w:val="24"/>
                <w:szCs w:val="24"/>
                <w:lang w:eastAsia="ar-SA"/>
              </w:rPr>
              <w:t>Контрольное событие 45</w:t>
            </w:r>
            <w:r w:rsidR="002967AA" w:rsidRPr="002F7E91">
              <w:rPr>
                <w:rFonts w:eastAsia="Cambria"/>
                <w:sz w:val="24"/>
                <w:szCs w:val="24"/>
                <w:lang w:eastAsia="ar-SA"/>
              </w:rPr>
              <w:t xml:space="preserve">. </w:t>
            </w:r>
          </w:p>
          <w:p w:rsidR="002C1962" w:rsidRPr="002F7E91" w:rsidRDefault="005C31C7" w:rsidP="005C31C7">
            <w:pPr>
              <w:snapToGrid w:val="0"/>
              <w:spacing w:after="0" w:line="240" w:lineRule="auto"/>
              <w:rPr>
                <w:rFonts w:eastAsia="Cambria"/>
                <w:sz w:val="24"/>
                <w:szCs w:val="24"/>
                <w:lang w:eastAsia="ar-SA"/>
              </w:rPr>
            </w:pPr>
            <w:r w:rsidRPr="002F7E91">
              <w:rPr>
                <w:rFonts w:eastAsia="Cambria"/>
                <w:sz w:val="24"/>
                <w:szCs w:val="24"/>
                <w:lang w:eastAsia="ar-SA"/>
              </w:rPr>
              <w:t xml:space="preserve">Информация о ходе реализации мероприятий подпрограммы </w:t>
            </w:r>
            <w:r w:rsidRPr="002F7E91">
              <w:rPr>
                <w:sz w:val="24"/>
                <w:szCs w:val="24"/>
              </w:rPr>
              <w:t>«</w:t>
            </w:r>
            <w:r w:rsidRPr="002F7E91">
              <w:rPr>
                <w:spacing w:val="-2"/>
                <w:sz w:val="24"/>
                <w:szCs w:val="24"/>
              </w:rPr>
              <w:t>Противодействие коррупции в сфере деятельности органов местного самоуправления</w:t>
            </w:r>
            <w:r w:rsidRPr="002F7E91">
              <w:rPr>
                <w:sz w:val="24"/>
                <w:szCs w:val="24"/>
              </w:rPr>
              <w:t xml:space="preserve">» </w:t>
            </w:r>
            <w:r w:rsidRPr="002F7E91">
              <w:rPr>
                <w:rFonts w:eastAsia="Cambria"/>
                <w:sz w:val="24"/>
                <w:szCs w:val="24"/>
                <w:lang w:eastAsia="ar-SA"/>
              </w:rPr>
              <w:t xml:space="preserve">размещена на </w:t>
            </w:r>
            <w:r w:rsidRPr="002F7E91">
              <w:rPr>
                <w:sz w:val="24"/>
                <w:szCs w:val="24"/>
              </w:rPr>
              <w:t>официальном</w:t>
            </w:r>
            <w:r w:rsidRPr="002F7E91">
              <w:rPr>
                <w:rFonts w:eastAsia="Cambria"/>
                <w:sz w:val="24"/>
                <w:szCs w:val="24"/>
                <w:lang w:eastAsia="ar-SA"/>
              </w:rPr>
              <w:t xml:space="preserve"> сайте администрации</w:t>
            </w:r>
          </w:p>
        </w:tc>
        <w:tc>
          <w:tcPr>
            <w:tcW w:w="1843" w:type="dxa"/>
            <w:tcBorders>
              <w:top w:val="single" w:sz="4" w:space="0" w:color="auto"/>
              <w:bottom w:val="single" w:sz="4" w:space="0" w:color="auto"/>
            </w:tcBorders>
          </w:tcPr>
          <w:p w:rsidR="002967AA" w:rsidRPr="002F7E91" w:rsidRDefault="00B2518B" w:rsidP="002967AA">
            <w:pPr>
              <w:widowControl w:val="0"/>
              <w:autoSpaceDE w:val="0"/>
              <w:autoSpaceDN w:val="0"/>
              <w:spacing w:after="0" w:line="240" w:lineRule="auto"/>
              <w:jc w:val="center"/>
              <w:rPr>
                <w:sz w:val="24"/>
                <w:szCs w:val="24"/>
              </w:rPr>
            </w:pPr>
            <w:r w:rsidRPr="002F7E91">
              <w:rPr>
                <w:sz w:val="24"/>
                <w:szCs w:val="24"/>
              </w:rPr>
              <w:t>до 20</w:t>
            </w:r>
            <w:r w:rsidR="002967AA" w:rsidRPr="002F7E91">
              <w:rPr>
                <w:sz w:val="24"/>
                <w:szCs w:val="24"/>
              </w:rPr>
              <w:t xml:space="preserve"> марта /</w:t>
            </w:r>
          </w:p>
          <w:p w:rsidR="002967AA" w:rsidRPr="002F7E91" w:rsidRDefault="002967AA" w:rsidP="002967AA">
            <w:pPr>
              <w:widowControl w:val="0"/>
              <w:autoSpaceDE w:val="0"/>
              <w:autoSpaceDN w:val="0"/>
              <w:spacing w:after="0" w:line="240" w:lineRule="auto"/>
              <w:jc w:val="center"/>
              <w:rPr>
                <w:sz w:val="24"/>
                <w:szCs w:val="24"/>
              </w:rPr>
            </w:pPr>
            <w:r w:rsidRPr="002F7E91">
              <w:rPr>
                <w:sz w:val="24"/>
                <w:szCs w:val="24"/>
              </w:rPr>
              <w:t>февраль</w:t>
            </w:r>
          </w:p>
        </w:tc>
        <w:tc>
          <w:tcPr>
            <w:tcW w:w="1701" w:type="dxa"/>
            <w:tcBorders>
              <w:top w:val="single" w:sz="4" w:space="0" w:color="auto"/>
              <w:bottom w:val="single" w:sz="4" w:space="0" w:color="auto"/>
            </w:tcBorders>
          </w:tcPr>
          <w:p w:rsidR="002967AA" w:rsidRPr="002F7E91" w:rsidRDefault="002967AA" w:rsidP="002967AA">
            <w:pPr>
              <w:pStyle w:val="ConsPlusNormal"/>
              <w:jc w:val="center"/>
              <w:rPr>
                <w:szCs w:val="24"/>
                <w:lang w:eastAsia="en-US"/>
              </w:rPr>
            </w:pPr>
            <w:r w:rsidRPr="002F7E91">
              <w:rPr>
                <w:szCs w:val="24"/>
                <w:lang w:eastAsia="en-US"/>
              </w:rPr>
              <w:t>0,00</w:t>
            </w:r>
          </w:p>
        </w:tc>
        <w:tc>
          <w:tcPr>
            <w:tcW w:w="1559" w:type="dxa"/>
            <w:tcBorders>
              <w:top w:val="single" w:sz="4" w:space="0" w:color="auto"/>
              <w:bottom w:val="single" w:sz="4" w:space="0" w:color="auto"/>
            </w:tcBorders>
          </w:tcPr>
          <w:p w:rsidR="002967AA" w:rsidRPr="002F7E91" w:rsidRDefault="002967AA" w:rsidP="002967AA">
            <w:pPr>
              <w:pStyle w:val="ConsPlusNormal"/>
              <w:jc w:val="center"/>
              <w:rPr>
                <w:szCs w:val="24"/>
                <w:lang w:eastAsia="en-US"/>
              </w:rPr>
            </w:pPr>
            <w:r w:rsidRPr="002F7E91">
              <w:rPr>
                <w:szCs w:val="24"/>
                <w:lang w:eastAsia="en-US"/>
              </w:rPr>
              <w:t>0,00</w:t>
            </w:r>
          </w:p>
        </w:tc>
        <w:tc>
          <w:tcPr>
            <w:tcW w:w="2268" w:type="dxa"/>
            <w:tcBorders>
              <w:top w:val="single" w:sz="4" w:space="0" w:color="auto"/>
              <w:bottom w:val="single" w:sz="4" w:space="0" w:color="auto"/>
            </w:tcBorders>
          </w:tcPr>
          <w:p w:rsidR="002967AA" w:rsidRPr="002F7E91" w:rsidRDefault="002967AA" w:rsidP="002967AA">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r>
      <w:tr w:rsidR="002967AA" w:rsidRPr="002F7E91" w:rsidTr="001B7130">
        <w:trPr>
          <w:trHeight w:val="28"/>
        </w:trPr>
        <w:tc>
          <w:tcPr>
            <w:tcW w:w="14830" w:type="dxa"/>
            <w:gridSpan w:val="9"/>
            <w:tcBorders>
              <w:top w:val="single" w:sz="4" w:space="0" w:color="auto"/>
              <w:bottom w:val="single" w:sz="4" w:space="0" w:color="auto"/>
            </w:tcBorders>
          </w:tcPr>
          <w:p w:rsidR="002967AA" w:rsidRPr="002F7E91" w:rsidRDefault="002967AA" w:rsidP="002967AA">
            <w:pPr>
              <w:pStyle w:val="a8"/>
              <w:ind w:firstLine="567"/>
              <w:jc w:val="both"/>
              <w:rPr>
                <w:rFonts w:ascii="Times New Roman" w:hAnsi="Times New Roman"/>
                <w:sz w:val="24"/>
                <w:szCs w:val="24"/>
              </w:rPr>
            </w:pPr>
            <w:r w:rsidRPr="002F7E91">
              <w:rPr>
                <w:rFonts w:ascii="Times New Roman" w:hAnsi="Times New Roman"/>
                <w:sz w:val="24"/>
                <w:szCs w:val="24"/>
              </w:rPr>
              <w:t>Контрольное событие выполнено.</w:t>
            </w:r>
          </w:p>
          <w:p w:rsidR="002967AA" w:rsidRPr="002F7E91" w:rsidRDefault="002967AA" w:rsidP="002967AA">
            <w:pPr>
              <w:spacing w:after="0" w:line="240" w:lineRule="auto"/>
              <w:ind w:firstLine="567"/>
              <w:jc w:val="both"/>
              <w:rPr>
                <w:sz w:val="24"/>
                <w:szCs w:val="24"/>
              </w:rPr>
            </w:pPr>
            <w:r w:rsidRPr="002F7E91">
              <w:rPr>
                <w:rFonts w:eastAsia="Cambria"/>
                <w:sz w:val="24"/>
                <w:szCs w:val="24"/>
                <w:lang w:eastAsia="ar-SA"/>
              </w:rPr>
              <w:t xml:space="preserve">Информация о ходе реализации мероприятий подпрограммы </w:t>
            </w:r>
            <w:r w:rsidRPr="002F7E91">
              <w:rPr>
                <w:sz w:val="24"/>
                <w:szCs w:val="24"/>
              </w:rPr>
              <w:t>«</w:t>
            </w:r>
            <w:r w:rsidRPr="002F7E91">
              <w:rPr>
                <w:spacing w:val="-2"/>
                <w:sz w:val="24"/>
                <w:szCs w:val="24"/>
              </w:rPr>
              <w:t>Противодействие коррупции в сфере деятельности органов местного самоуправления</w:t>
            </w:r>
            <w:r w:rsidRPr="002F7E91">
              <w:rPr>
                <w:sz w:val="24"/>
                <w:szCs w:val="24"/>
              </w:rPr>
              <w:t xml:space="preserve">» размещена </w:t>
            </w:r>
            <w:r w:rsidRPr="002F7E91">
              <w:rPr>
                <w:rFonts w:eastAsia="Cambria"/>
                <w:sz w:val="24"/>
                <w:szCs w:val="24"/>
                <w:lang w:eastAsia="ar-SA"/>
              </w:rPr>
              <w:t xml:space="preserve">на </w:t>
            </w:r>
            <w:r w:rsidRPr="002F7E91">
              <w:rPr>
                <w:sz w:val="24"/>
                <w:szCs w:val="24"/>
              </w:rPr>
              <w:t>официальном</w:t>
            </w:r>
            <w:r w:rsidRPr="002F7E91">
              <w:rPr>
                <w:rFonts w:eastAsia="Cambria"/>
                <w:sz w:val="24"/>
                <w:szCs w:val="24"/>
                <w:lang w:eastAsia="ar-SA"/>
              </w:rPr>
              <w:t xml:space="preserve"> сайте администрации </w:t>
            </w:r>
            <w:r w:rsidRPr="002F7E91">
              <w:rPr>
                <w:sz w:val="24"/>
                <w:szCs w:val="24"/>
              </w:rPr>
              <w:t>в подразделе «</w:t>
            </w:r>
            <w:hyperlink r:id="rId10" w:history="1">
              <w:r w:rsidRPr="002F7E91">
                <w:rPr>
                  <w:rStyle w:val="a5"/>
                  <w:color w:val="auto"/>
                  <w:sz w:val="24"/>
                  <w:szCs w:val="24"/>
                  <w:u w:val="none"/>
                </w:rPr>
                <w:t>О реализации подпрограммы «Противодействие коррупции в сфере деятельности органов местного самоуправления»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hyperlink>
            <w:r w:rsidRPr="002F7E91">
              <w:rPr>
                <w:sz w:val="24"/>
                <w:szCs w:val="24"/>
              </w:rPr>
              <w:t xml:space="preserve"> раздела «Антикоррупционная деятельность» (http://petrgosk.ru/antikorruptsionnaya-deyatelnost/o-realizatsii-podprogrammy-protivodeystvie-korruptsii-v-sfere-deyatelnosti-organov-mestnogo-samoupra/index.php)</w:t>
            </w:r>
          </w:p>
        </w:tc>
      </w:tr>
      <w:tr w:rsidR="002967AA" w:rsidRPr="002F7E91" w:rsidTr="001B7130">
        <w:trPr>
          <w:trHeight w:val="28"/>
        </w:trPr>
        <w:tc>
          <w:tcPr>
            <w:tcW w:w="629" w:type="dxa"/>
            <w:tcBorders>
              <w:top w:val="single" w:sz="4" w:space="0" w:color="auto"/>
              <w:bottom w:val="single" w:sz="4" w:space="0" w:color="auto"/>
            </w:tcBorders>
          </w:tcPr>
          <w:p w:rsidR="002967AA" w:rsidRPr="002F7E91" w:rsidRDefault="00007AFA" w:rsidP="002967AA">
            <w:pPr>
              <w:pStyle w:val="ConsPlusNormal"/>
              <w:jc w:val="center"/>
              <w:rPr>
                <w:szCs w:val="24"/>
              </w:rPr>
            </w:pPr>
            <w:r w:rsidRPr="002F7E91">
              <w:rPr>
                <w:szCs w:val="24"/>
              </w:rPr>
              <w:t>2</w:t>
            </w:r>
            <w:r w:rsidR="002967AA" w:rsidRPr="002F7E91">
              <w:rPr>
                <w:szCs w:val="24"/>
              </w:rPr>
              <w:t>3.</w:t>
            </w:r>
          </w:p>
        </w:tc>
        <w:tc>
          <w:tcPr>
            <w:tcW w:w="3402" w:type="dxa"/>
            <w:tcBorders>
              <w:top w:val="single" w:sz="4" w:space="0" w:color="auto"/>
              <w:bottom w:val="single" w:sz="4" w:space="0" w:color="auto"/>
            </w:tcBorders>
          </w:tcPr>
          <w:p w:rsidR="002967AA" w:rsidRPr="002F7E91" w:rsidRDefault="002967AA" w:rsidP="002967AA">
            <w:pPr>
              <w:snapToGrid w:val="0"/>
              <w:spacing w:after="0" w:line="240" w:lineRule="auto"/>
              <w:rPr>
                <w:rFonts w:eastAsia="Cambria"/>
                <w:sz w:val="24"/>
                <w:szCs w:val="24"/>
                <w:lang w:eastAsia="ar-SA"/>
              </w:rPr>
            </w:pPr>
            <w:r w:rsidRPr="002F7E91">
              <w:rPr>
                <w:rFonts w:eastAsia="Cambria"/>
                <w:sz w:val="24"/>
                <w:szCs w:val="24"/>
                <w:lang w:eastAsia="ar-SA"/>
              </w:rPr>
              <w:t>Разработка и изготовление печатной продукции антикоррупционной направленности</w:t>
            </w:r>
          </w:p>
        </w:tc>
        <w:tc>
          <w:tcPr>
            <w:tcW w:w="1843" w:type="dxa"/>
            <w:tcBorders>
              <w:top w:val="single" w:sz="4" w:space="0" w:color="auto"/>
              <w:bottom w:val="single" w:sz="4" w:space="0" w:color="auto"/>
            </w:tcBorders>
            <w:vAlign w:val="bottom"/>
          </w:tcPr>
          <w:p w:rsidR="002967AA" w:rsidRPr="002F7E91" w:rsidRDefault="002967AA" w:rsidP="002967AA">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c>
          <w:tcPr>
            <w:tcW w:w="1559" w:type="dxa"/>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c>
          <w:tcPr>
            <w:tcW w:w="2268" w:type="dxa"/>
            <w:tcBorders>
              <w:top w:val="single" w:sz="4" w:space="0" w:color="auto"/>
              <w:bottom w:val="single" w:sz="4" w:space="0" w:color="auto"/>
            </w:tcBorders>
          </w:tcPr>
          <w:p w:rsidR="002967AA" w:rsidRPr="002F7E91" w:rsidRDefault="002967AA" w:rsidP="002967AA">
            <w:pPr>
              <w:pStyle w:val="ConsPlusNormal"/>
              <w:jc w:val="center"/>
              <w:rPr>
                <w:szCs w:val="24"/>
              </w:rPr>
            </w:pPr>
            <w:r w:rsidRPr="002F7E91">
              <w:rPr>
                <w:szCs w:val="24"/>
              </w:rPr>
              <w:t>0,00</w:t>
            </w:r>
          </w:p>
        </w:tc>
        <w:tc>
          <w:tcPr>
            <w:tcW w:w="1714" w:type="dxa"/>
            <w:gridSpan w:val="2"/>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r>
      <w:tr w:rsidR="002967AA" w:rsidRPr="002F7E91" w:rsidTr="001B7130">
        <w:trPr>
          <w:trHeight w:val="28"/>
        </w:trPr>
        <w:tc>
          <w:tcPr>
            <w:tcW w:w="14830" w:type="dxa"/>
            <w:gridSpan w:val="9"/>
            <w:tcBorders>
              <w:top w:val="single" w:sz="4" w:space="0" w:color="auto"/>
              <w:bottom w:val="single" w:sz="4" w:space="0" w:color="auto"/>
            </w:tcBorders>
          </w:tcPr>
          <w:p w:rsidR="00DC40DF" w:rsidRDefault="00844A03" w:rsidP="00D06A2B">
            <w:pPr>
              <w:spacing w:after="0" w:line="240" w:lineRule="auto"/>
              <w:ind w:firstLine="567"/>
              <w:jc w:val="both"/>
              <w:rPr>
                <w:sz w:val="24"/>
                <w:szCs w:val="24"/>
              </w:rPr>
            </w:pPr>
            <w:r>
              <w:rPr>
                <w:sz w:val="24"/>
                <w:szCs w:val="24"/>
              </w:rPr>
              <w:t>Срок исполнения мероприятия не наступил</w:t>
            </w:r>
            <w:r w:rsidR="00B57286">
              <w:rPr>
                <w:sz w:val="24"/>
                <w:szCs w:val="24"/>
              </w:rPr>
              <w:t xml:space="preserve">. </w:t>
            </w:r>
          </w:p>
          <w:p w:rsidR="00B57286" w:rsidRPr="002F7E91" w:rsidRDefault="00B57286" w:rsidP="00844A03">
            <w:pPr>
              <w:spacing w:after="0" w:line="240" w:lineRule="auto"/>
              <w:ind w:firstLine="567"/>
              <w:jc w:val="both"/>
              <w:rPr>
                <w:sz w:val="24"/>
                <w:szCs w:val="24"/>
              </w:rPr>
            </w:pPr>
            <w:r>
              <w:rPr>
                <w:sz w:val="24"/>
                <w:szCs w:val="24"/>
              </w:rPr>
              <w:t>Ра</w:t>
            </w:r>
            <w:r w:rsidR="00844A03">
              <w:rPr>
                <w:sz w:val="24"/>
                <w:szCs w:val="24"/>
              </w:rPr>
              <w:t>счет индикатора не производился</w:t>
            </w:r>
            <w:r>
              <w:rPr>
                <w:sz w:val="24"/>
                <w:szCs w:val="24"/>
              </w:rPr>
              <w:t>.</w:t>
            </w:r>
          </w:p>
        </w:tc>
      </w:tr>
      <w:tr w:rsidR="002967AA" w:rsidRPr="002F7E91" w:rsidTr="00E057BA">
        <w:trPr>
          <w:trHeight w:val="28"/>
        </w:trPr>
        <w:tc>
          <w:tcPr>
            <w:tcW w:w="629" w:type="dxa"/>
            <w:tcBorders>
              <w:top w:val="single" w:sz="4" w:space="0" w:color="auto"/>
              <w:bottom w:val="single" w:sz="4" w:space="0" w:color="auto"/>
            </w:tcBorders>
          </w:tcPr>
          <w:p w:rsidR="002967AA" w:rsidRPr="002F7E91" w:rsidRDefault="00007AFA" w:rsidP="002967AA">
            <w:pPr>
              <w:pStyle w:val="ConsPlusNormal"/>
              <w:rPr>
                <w:szCs w:val="24"/>
              </w:rPr>
            </w:pPr>
            <w:r w:rsidRPr="002F7E91">
              <w:rPr>
                <w:szCs w:val="24"/>
              </w:rPr>
              <w:t>2</w:t>
            </w:r>
            <w:r w:rsidR="002967AA" w:rsidRPr="002F7E91">
              <w:rPr>
                <w:szCs w:val="24"/>
              </w:rPr>
              <w:t>3.1.</w:t>
            </w:r>
          </w:p>
        </w:tc>
        <w:tc>
          <w:tcPr>
            <w:tcW w:w="3402" w:type="dxa"/>
            <w:tcBorders>
              <w:top w:val="single" w:sz="4" w:space="0" w:color="auto"/>
              <w:bottom w:val="single" w:sz="4" w:space="0" w:color="auto"/>
            </w:tcBorders>
          </w:tcPr>
          <w:p w:rsidR="002967AA" w:rsidRPr="002F7E91" w:rsidRDefault="00007AFA" w:rsidP="002967AA">
            <w:pPr>
              <w:snapToGrid w:val="0"/>
              <w:spacing w:after="0" w:line="240" w:lineRule="auto"/>
              <w:rPr>
                <w:rFonts w:eastAsia="Cambria"/>
                <w:sz w:val="24"/>
                <w:szCs w:val="24"/>
                <w:lang w:eastAsia="ar-SA"/>
              </w:rPr>
            </w:pPr>
            <w:r w:rsidRPr="002F7E91">
              <w:rPr>
                <w:rFonts w:eastAsia="Cambria"/>
                <w:sz w:val="24"/>
                <w:szCs w:val="24"/>
                <w:lang w:eastAsia="ar-SA"/>
              </w:rPr>
              <w:t>Контрольное событие 46</w:t>
            </w:r>
            <w:r w:rsidR="002967AA" w:rsidRPr="002F7E91">
              <w:rPr>
                <w:rFonts w:eastAsia="Cambria"/>
                <w:sz w:val="24"/>
                <w:szCs w:val="24"/>
                <w:lang w:eastAsia="ar-SA"/>
              </w:rPr>
              <w:t xml:space="preserve">. </w:t>
            </w:r>
          </w:p>
          <w:p w:rsidR="002967AA" w:rsidRPr="002F7E91" w:rsidRDefault="002967AA" w:rsidP="002967AA">
            <w:pPr>
              <w:snapToGrid w:val="0"/>
              <w:spacing w:after="0" w:line="240" w:lineRule="auto"/>
              <w:rPr>
                <w:rFonts w:eastAsia="Cambria"/>
                <w:sz w:val="24"/>
                <w:szCs w:val="24"/>
                <w:lang w:eastAsia="ar-SA"/>
              </w:rPr>
            </w:pPr>
            <w:r w:rsidRPr="002F7E91">
              <w:rPr>
                <w:rFonts w:eastAsia="Cambria"/>
                <w:sz w:val="24"/>
                <w:szCs w:val="24"/>
                <w:lang w:eastAsia="ar-SA"/>
              </w:rPr>
              <w:t>Печатная продукция антикоррупционной направленности изготовлена и распространена</w:t>
            </w:r>
          </w:p>
        </w:tc>
        <w:tc>
          <w:tcPr>
            <w:tcW w:w="1843" w:type="dxa"/>
            <w:tcBorders>
              <w:top w:val="single" w:sz="4" w:space="0" w:color="auto"/>
              <w:bottom w:val="single" w:sz="4" w:space="0" w:color="auto"/>
            </w:tcBorders>
          </w:tcPr>
          <w:p w:rsidR="002967AA" w:rsidRDefault="002F374E" w:rsidP="002967AA">
            <w:pPr>
              <w:widowControl w:val="0"/>
              <w:autoSpaceDE w:val="0"/>
              <w:autoSpaceDN w:val="0"/>
              <w:spacing w:after="0" w:line="240" w:lineRule="auto"/>
              <w:jc w:val="center"/>
              <w:rPr>
                <w:sz w:val="24"/>
                <w:szCs w:val="24"/>
              </w:rPr>
            </w:pPr>
            <w:r>
              <w:rPr>
                <w:sz w:val="24"/>
                <w:szCs w:val="24"/>
              </w:rPr>
              <w:t>1, 2 полугодия</w:t>
            </w:r>
            <w:r w:rsidR="00B20F2B" w:rsidRPr="002F7E91">
              <w:rPr>
                <w:sz w:val="24"/>
                <w:szCs w:val="24"/>
              </w:rPr>
              <w:t xml:space="preserve"> </w:t>
            </w:r>
            <w:r w:rsidR="002967AA" w:rsidRPr="002F7E91">
              <w:rPr>
                <w:sz w:val="24"/>
                <w:szCs w:val="24"/>
              </w:rPr>
              <w:t>/</w:t>
            </w:r>
          </w:p>
          <w:p w:rsidR="002967AA" w:rsidRPr="002F7E91" w:rsidRDefault="002F374E" w:rsidP="002F374E">
            <w:pPr>
              <w:widowControl w:val="0"/>
              <w:autoSpaceDE w:val="0"/>
              <w:autoSpaceDN w:val="0"/>
              <w:spacing w:after="0" w:line="240" w:lineRule="auto"/>
              <w:jc w:val="center"/>
              <w:rPr>
                <w:sz w:val="24"/>
                <w:szCs w:val="24"/>
              </w:rPr>
            </w:pPr>
            <w:r>
              <w:rPr>
                <w:sz w:val="24"/>
                <w:szCs w:val="24"/>
              </w:rPr>
              <w:t>-</w:t>
            </w:r>
          </w:p>
        </w:tc>
        <w:tc>
          <w:tcPr>
            <w:tcW w:w="1701" w:type="dxa"/>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c>
          <w:tcPr>
            <w:tcW w:w="1559" w:type="dxa"/>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c>
          <w:tcPr>
            <w:tcW w:w="2268" w:type="dxa"/>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c>
          <w:tcPr>
            <w:tcW w:w="1714" w:type="dxa"/>
            <w:gridSpan w:val="2"/>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2967AA" w:rsidRPr="002F7E91" w:rsidRDefault="002967AA" w:rsidP="002967AA">
            <w:pPr>
              <w:spacing w:after="0" w:line="240" w:lineRule="auto"/>
              <w:jc w:val="center"/>
              <w:rPr>
                <w:sz w:val="24"/>
                <w:szCs w:val="24"/>
              </w:rPr>
            </w:pPr>
            <w:r w:rsidRPr="002F7E91">
              <w:rPr>
                <w:sz w:val="24"/>
                <w:szCs w:val="24"/>
              </w:rPr>
              <w:t>0,00</w:t>
            </w:r>
          </w:p>
        </w:tc>
      </w:tr>
      <w:tr w:rsidR="002967AA" w:rsidRPr="002F7E91" w:rsidTr="001B7130">
        <w:trPr>
          <w:trHeight w:val="28"/>
        </w:trPr>
        <w:tc>
          <w:tcPr>
            <w:tcW w:w="14830" w:type="dxa"/>
            <w:gridSpan w:val="9"/>
            <w:tcBorders>
              <w:top w:val="single" w:sz="4" w:space="0" w:color="auto"/>
              <w:bottom w:val="single" w:sz="4" w:space="0" w:color="auto"/>
            </w:tcBorders>
          </w:tcPr>
          <w:p w:rsidR="002967AA" w:rsidRDefault="00FF5ACA" w:rsidP="00FF5ACA">
            <w:pPr>
              <w:spacing w:after="0" w:line="240" w:lineRule="auto"/>
              <w:ind w:firstLine="567"/>
              <w:rPr>
                <w:sz w:val="24"/>
                <w:szCs w:val="24"/>
              </w:rPr>
            </w:pPr>
            <w:r w:rsidRPr="00FF5ACA">
              <w:rPr>
                <w:sz w:val="24"/>
                <w:szCs w:val="24"/>
              </w:rPr>
              <w:t>Контрольное событие не выполнено, так как срок исполнения мероприятия не наступил.</w:t>
            </w:r>
          </w:p>
          <w:p w:rsidR="00FF5ACA" w:rsidRDefault="00FF5ACA" w:rsidP="00FF5ACA">
            <w:pPr>
              <w:spacing w:after="0" w:line="240" w:lineRule="auto"/>
              <w:rPr>
                <w:sz w:val="24"/>
                <w:szCs w:val="24"/>
              </w:rPr>
            </w:pPr>
          </w:p>
          <w:p w:rsidR="00FF5ACA" w:rsidRPr="00FF5ACA" w:rsidRDefault="00FF5ACA" w:rsidP="00FF5ACA">
            <w:pPr>
              <w:spacing w:after="0" w:line="240" w:lineRule="auto"/>
              <w:rPr>
                <w:sz w:val="24"/>
                <w:szCs w:val="24"/>
              </w:rPr>
            </w:pPr>
          </w:p>
        </w:tc>
      </w:tr>
      <w:tr w:rsidR="000A4394" w:rsidRPr="002F7E91" w:rsidTr="00E057BA">
        <w:trPr>
          <w:trHeight w:val="28"/>
        </w:trPr>
        <w:tc>
          <w:tcPr>
            <w:tcW w:w="629" w:type="dxa"/>
            <w:tcBorders>
              <w:top w:val="single" w:sz="4" w:space="0" w:color="auto"/>
              <w:bottom w:val="single" w:sz="4" w:space="0" w:color="auto"/>
            </w:tcBorders>
          </w:tcPr>
          <w:p w:rsidR="000A4394" w:rsidRPr="002F7E91" w:rsidRDefault="000A4394" w:rsidP="000A4394">
            <w:pPr>
              <w:pStyle w:val="a8"/>
              <w:rPr>
                <w:rFonts w:ascii="Times New Roman" w:hAnsi="Times New Roman"/>
                <w:sz w:val="24"/>
                <w:szCs w:val="24"/>
              </w:rPr>
            </w:pPr>
            <w:r w:rsidRPr="002F7E91">
              <w:rPr>
                <w:rFonts w:ascii="Times New Roman" w:hAnsi="Times New Roman"/>
                <w:sz w:val="24"/>
                <w:szCs w:val="24"/>
              </w:rPr>
              <w:lastRenderedPageBreak/>
              <w:t>2</w:t>
            </w:r>
            <w:r w:rsidRPr="002F7E91">
              <w:rPr>
                <w:rFonts w:ascii="Times New Roman" w:hAnsi="Times New Roman"/>
                <w:sz w:val="24"/>
                <w:szCs w:val="24"/>
                <w:lang w:val="en-US"/>
              </w:rPr>
              <w:t>4.</w:t>
            </w:r>
          </w:p>
        </w:tc>
        <w:tc>
          <w:tcPr>
            <w:tcW w:w="3402" w:type="dxa"/>
            <w:tcBorders>
              <w:top w:val="single" w:sz="4" w:space="0" w:color="auto"/>
              <w:bottom w:val="single" w:sz="4" w:space="0" w:color="auto"/>
            </w:tcBorders>
          </w:tcPr>
          <w:p w:rsidR="000A4394" w:rsidRPr="002F7E91" w:rsidRDefault="000A4394" w:rsidP="000A4394">
            <w:pPr>
              <w:pStyle w:val="a8"/>
              <w:rPr>
                <w:rFonts w:ascii="Times New Roman" w:eastAsia="Cambria" w:hAnsi="Times New Roman"/>
                <w:sz w:val="24"/>
                <w:szCs w:val="24"/>
                <w:lang w:eastAsia="ar-SA"/>
              </w:rPr>
            </w:pPr>
            <w:r w:rsidRPr="002F7E91">
              <w:rPr>
                <w:rFonts w:ascii="Times New Roman" w:hAnsi="Times New Roman"/>
                <w:sz w:val="24"/>
                <w:szCs w:val="24"/>
              </w:rPr>
              <w:t>Разработка и реализация комплекса мер по предупреждению и минимизации бытовой коррупции в сферах деятельности отделов и органов администрации округа</w:t>
            </w:r>
          </w:p>
        </w:tc>
        <w:tc>
          <w:tcPr>
            <w:tcW w:w="1843" w:type="dxa"/>
            <w:tcBorders>
              <w:top w:val="single" w:sz="4" w:space="0" w:color="auto"/>
              <w:bottom w:val="single" w:sz="4" w:space="0" w:color="auto"/>
            </w:tcBorders>
          </w:tcPr>
          <w:p w:rsidR="000A4394" w:rsidRPr="002F7E91" w:rsidRDefault="000A4394" w:rsidP="000A4394">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559"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2268"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714" w:type="dxa"/>
            <w:gridSpan w:val="2"/>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r>
      <w:tr w:rsidR="000A4394" w:rsidRPr="002F7E91" w:rsidTr="00CA475A">
        <w:trPr>
          <w:trHeight w:val="28"/>
        </w:trPr>
        <w:tc>
          <w:tcPr>
            <w:tcW w:w="14830" w:type="dxa"/>
            <w:gridSpan w:val="9"/>
            <w:tcBorders>
              <w:top w:val="single" w:sz="4" w:space="0" w:color="auto"/>
              <w:bottom w:val="single" w:sz="4" w:space="0" w:color="auto"/>
            </w:tcBorders>
          </w:tcPr>
          <w:p w:rsidR="00B77163" w:rsidRDefault="000A4394" w:rsidP="00B77163">
            <w:pPr>
              <w:pStyle w:val="a8"/>
              <w:jc w:val="both"/>
              <w:rPr>
                <w:rFonts w:ascii="Times New Roman" w:hAnsi="Times New Roman"/>
                <w:sz w:val="24"/>
                <w:szCs w:val="24"/>
              </w:rPr>
            </w:pPr>
            <w:r w:rsidRPr="002F7E91">
              <w:rPr>
                <w:rFonts w:ascii="Times New Roman" w:hAnsi="Times New Roman"/>
                <w:sz w:val="24"/>
                <w:szCs w:val="24"/>
              </w:rPr>
              <w:t xml:space="preserve">        </w:t>
            </w:r>
            <w:r w:rsidR="001C53E7" w:rsidRPr="002F7E91">
              <w:rPr>
                <w:rFonts w:ascii="Times New Roman" w:hAnsi="Times New Roman"/>
                <w:sz w:val="24"/>
                <w:szCs w:val="24"/>
              </w:rPr>
              <w:t xml:space="preserve"> </w:t>
            </w:r>
            <w:r w:rsidR="00B77163">
              <w:rPr>
                <w:rFonts w:ascii="Times New Roman" w:hAnsi="Times New Roman"/>
                <w:sz w:val="24"/>
                <w:szCs w:val="24"/>
              </w:rPr>
              <w:t xml:space="preserve"> К</w:t>
            </w:r>
            <w:r w:rsidR="00B77163" w:rsidRPr="002F7E91">
              <w:rPr>
                <w:rFonts w:ascii="Times New Roman" w:hAnsi="Times New Roman"/>
                <w:sz w:val="24"/>
                <w:szCs w:val="24"/>
              </w:rPr>
              <w:t>омпле</w:t>
            </w:r>
            <w:r w:rsidR="00B77163">
              <w:rPr>
                <w:rFonts w:ascii="Times New Roman" w:hAnsi="Times New Roman"/>
                <w:sz w:val="24"/>
                <w:szCs w:val="24"/>
              </w:rPr>
              <w:t>кс</w:t>
            </w:r>
            <w:r w:rsidR="00B77163" w:rsidRPr="002F7E91">
              <w:rPr>
                <w:rFonts w:ascii="Times New Roman" w:hAnsi="Times New Roman"/>
                <w:sz w:val="24"/>
                <w:szCs w:val="24"/>
              </w:rPr>
              <w:t xml:space="preserve"> мер по предупреждению и минимизации бытовой коррупции в сферах деятельности отделов и органов администрации округа</w:t>
            </w:r>
            <w:r w:rsidR="00B77163">
              <w:rPr>
                <w:rFonts w:ascii="Times New Roman" w:hAnsi="Times New Roman"/>
                <w:sz w:val="24"/>
                <w:szCs w:val="24"/>
              </w:rPr>
              <w:t xml:space="preserve"> разработан и утвержден распоряжением администрации Петровского городского округа Ставропольского края от </w:t>
            </w:r>
            <w:r w:rsidR="00C8665A">
              <w:rPr>
                <w:rFonts w:ascii="Times New Roman" w:hAnsi="Times New Roman"/>
                <w:sz w:val="24"/>
                <w:szCs w:val="24"/>
              </w:rPr>
              <w:t xml:space="preserve">19.11.2019 </w:t>
            </w:r>
            <w:r w:rsidR="00B77163">
              <w:rPr>
                <w:rFonts w:ascii="Times New Roman" w:hAnsi="Times New Roman"/>
                <w:sz w:val="24"/>
                <w:szCs w:val="24"/>
              </w:rPr>
              <w:t xml:space="preserve">№ </w:t>
            </w:r>
            <w:r w:rsidR="00C8665A">
              <w:rPr>
                <w:rFonts w:ascii="Times New Roman" w:hAnsi="Times New Roman"/>
                <w:sz w:val="24"/>
                <w:szCs w:val="24"/>
              </w:rPr>
              <w:t>740</w:t>
            </w:r>
            <w:r w:rsidR="00B77163">
              <w:rPr>
                <w:rFonts w:ascii="Times New Roman" w:hAnsi="Times New Roman"/>
                <w:sz w:val="24"/>
                <w:szCs w:val="24"/>
              </w:rPr>
              <w:t>.</w:t>
            </w:r>
          </w:p>
          <w:p w:rsidR="000A4394" w:rsidRPr="00B77163" w:rsidRDefault="00B77163" w:rsidP="00B77163">
            <w:pPr>
              <w:pStyle w:val="a8"/>
              <w:jc w:val="both"/>
              <w:rPr>
                <w:rFonts w:ascii="Times New Roman" w:hAnsi="Times New Roman"/>
                <w:sz w:val="24"/>
                <w:szCs w:val="24"/>
              </w:rPr>
            </w:pPr>
            <w:r>
              <w:rPr>
                <w:rFonts w:ascii="Times New Roman" w:hAnsi="Times New Roman"/>
                <w:sz w:val="24"/>
                <w:szCs w:val="24"/>
              </w:rPr>
              <w:t xml:space="preserve">         </w:t>
            </w:r>
            <w:r w:rsidRPr="00B77163">
              <w:rPr>
                <w:rFonts w:ascii="Times New Roman" w:hAnsi="Times New Roman"/>
                <w:sz w:val="24"/>
                <w:szCs w:val="24"/>
              </w:rPr>
              <w:t>Доля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 - 0</w:t>
            </w:r>
          </w:p>
        </w:tc>
      </w:tr>
      <w:tr w:rsidR="000A4394" w:rsidRPr="002F7E91" w:rsidTr="00E057BA">
        <w:trPr>
          <w:trHeight w:val="28"/>
        </w:trPr>
        <w:tc>
          <w:tcPr>
            <w:tcW w:w="629" w:type="dxa"/>
            <w:tcBorders>
              <w:top w:val="single" w:sz="4" w:space="0" w:color="auto"/>
              <w:bottom w:val="single" w:sz="4" w:space="0" w:color="auto"/>
            </w:tcBorders>
          </w:tcPr>
          <w:p w:rsidR="000A4394" w:rsidRPr="002F7E91" w:rsidRDefault="000A4394" w:rsidP="000A4394">
            <w:pPr>
              <w:pStyle w:val="a8"/>
              <w:rPr>
                <w:rFonts w:ascii="Times New Roman" w:hAnsi="Times New Roman"/>
                <w:sz w:val="24"/>
                <w:szCs w:val="24"/>
              </w:rPr>
            </w:pPr>
            <w:r w:rsidRPr="002F7E91">
              <w:rPr>
                <w:rFonts w:ascii="Times New Roman" w:hAnsi="Times New Roman"/>
                <w:sz w:val="24"/>
                <w:szCs w:val="24"/>
              </w:rPr>
              <w:t>24.1.</w:t>
            </w:r>
          </w:p>
        </w:tc>
        <w:tc>
          <w:tcPr>
            <w:tcW w:w="3402" w:type="dxa"/>
            <w:tcBorders>
              <w:top w:val="single" w:sz="4" w:space="0" w:color="auto"/>
              <w:bottom w:val="single" w:sz="4" w:space="0" w:color="auto"/>
            </w:tcBorders>
          </w:tcPr>
          <w:p w:rsidR="00BE0EE3" w:rsidRPr="002F7E91" w:rsidRDefault="000A4394" w:rsidP="00BE0EE3">
            <w:pPr>
              <w:pStyle w:val="a8"/>
              <w:rPr>
                <w:rFonts w:ascii="Times New Roman" w:hAnsi="Times New Roman"/>
                <w:sz w:val="24"/>
                <w:szCs w:val="24"/>
              </w:rPr>
            </w:pPr>
            <w:r w:rsidRPr="002F7E91">
              <w:rPr>
                <w:rFonts w:ascii="Times New Roman" w:eastAsia="Cambria" w:hAnsi="Times New Roman"/>
                <w:sz w:val="24"/>
                <w:szCs w:val="24"/>
                <w:lang w:eastAsia="ar-SA"/>
              </w:rPr>
              <w:t xml:space="preserve">Контрольное событие 47. </w:t>
            </w:r>
          </w:p>
          <w:p w:rsidR="00BE0EE3" w:rsidRPr="003E127A" w:rsidRDefault="00BE0EE3" w:rsidP="00BE0EE3">
            <w:pPr>
              <w:pStyle w:val="a8"/>
              <w:jc w:val="both"/>
              <w:rPr>
                <w:rFonts w:ascii="Times New Roman" w:hAnsi="Times New Roman"/>
                <w:sz w:val="24"/>
                <w:szCs w:val="24"/>
              </w:rPr>
            </w:pPr>
            <w:r w:rsidRPr="003E127A">
              <w:rPr>
                <w:rFonts w:ascii="Times New Roman" w:hAnsi="Times New Roman"/>
                <w:sz w:val="24"/>
                <w:szCs w:val="24"/>
              </w:rPr>
              <w:t>Мероприятия в сфере образования,</w:t>
            </w:r>
          </w:p>
          <w:p w:rsidR="000A4394" w:rsidRPr="002F7E91" w:rsidRDefault="00BE0EE3" w:rsidP="00BE0EE3">
            <w:pPr>
              <w:pStyle w:val="a8"/>
              <w:rPr>
                <w:rFonts w:ascii="Times New Roman" w:hAnsi="Times New Roman"/>
                <w:sz w:val="24"/>
                <w:szCs w:val="24"/>
              </w:rPr>
            </w:pPr>
            <w:proofErr w:type="gramStart"/>
            <w:r w:rsidRPr="003E127A">
              <w:rPr>
                <w:rFonts w:ascii="Times New Roman" w:hAnsi="Times New Roman"/>
                <w:sz w:val="24"/>
                <w:szCs w:val="24"/>
              </w:rPr>
              <w:t>направленные на предупреждение и минимизацию бытовой коррупции, проведены</w:t>
            </w:r>
            <w:proofErr w:type="gramEnd"/>
          </w:p>
        </w:tc>
        <w:tc>
          <w:tcPr>
            <w:tcW w:w="1843" w:type="dxa"/>
            <w:tcBorders>
              <w:top w:val="single" w:sz="4" w:space="0" w:color="auto"/>
              <w:bottom w:val="single" w:sz="4" w:space="0" w:color="auto"/>
            </w:tcBorders>
          </w:tcPr>
          <w:p w:rsidR="00B20F2B" w:rsidRPr="002F7E91" w:rsidRDefault="00BE0EE3" w:rsidP="00A513F9">
            <w:pPr>
              <w:widowControl w:val="0"/>
              <w:autoSpaceDE w:val="0"/>
              <w:autoSpaceDN w:val="0"/>
              <w:spacing w:after="0" w:line="240" w:lineRule="auto"/>
              <w:jc w:val="center"/>
              <w:rPr>
                <w:sz w:val="24"/>
                <w:szCs w:val="24"/>
              </w:rPr>
            </w:pPr>
            <w:r>
              <w:rPr>
                <w:sz w:val="24"/>
                <w:szCs w:val="24"/>
              </w:rPr>
              <w:t xml:space="preserve">ежеквартально </w:t>
            </w:r>
            <w:r w:rsidR="00B20F2B" w:rsidRPr="002F7E91">
              <w:rPr>
                <w:sz w:val="24"/>
                <w:szCs w:val="24"/>
              </w:rPr>
              <w:t>/</w:t>
            </w:r>
            <w:r w:rsidR="00A513F9" w:rsidRPr="002F7E91">
              <w:rPr>
                <w:sz w:val="24"/>
                <w:szCs w:val="24"/>
              </w:rPr>
              <w:t xml:space="preserve"> </w:t>
            </w:r>
            <w:r w:rsidR="00B94A0F">
              <w:rPr>
                <w:sz w:val="24"/>
                <w:szCs w:val="24"/>
              </w:rPr>
              <w:t xml:space="preserve">январь, </w:t>
            </w:r>
            <w:r>
              <w:rPr>
                <w:sz w:val="24"/>
                <w:szCs w:val="24"/>
              </w:rPr>
              <w:t>февраль, март</w:t>
            </w:r>
          </w:p>
        </w:tc>
        <w:tc>
          <w:tcPr>
            <w:tcW w:w="1701"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559"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2268"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714" w:type="dxa"/>
            <w:gridSpan w:val="2"/>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r>
      <w:tr w:rsidR="000A4394" w:rsidRPr="002F7E91" w:rsidTr="00CA475A">
        <w:trPr>
          <w:trHeight w:val="28"/>
        </w:trPr>
        <w:tc>
          <w:tcPr>
            <w:tcW w:w="14830" w:type="dxa"/>
            <w:gridSpan w:val="9"/>
            <w:tcBorders>
              <w:top w:val="single" w:sz="4" w:space="0" w:color="auto"/>
              <w:bottom w:val="single" w:sz="4" w:space="0" w:color="auto"/>
            </w:tcBorders>
          </w:tcPr>
          <w:p w:rsidR="001B45D3" w:rsidRDefault="00BE0EE3" w:rsidP="001B45D3">
            <w:pPr>
              <w:pStyle w:val="a8"/>
              <w:ind w:firstLine="567"/>
              <w:jc w:val="both"/>
              <w:rPr>
                <w:rFonts w:ascii="Times New Roman" w:hAnsi="Times New Roman"/>
                <w:sz w:val="24"/>
                <w:szCs w:val="24"/>
              </w:rPr>
            </w:pPr>
            <w:r>
              <w:rPr>
                <w:rFonts w:ascii="Times New Roman" w:hAnsi="Times New Roman"/>
                <w:sz w:val="24"/>
                <w:szCs w:val="24"/>
              </w:rPr>
              <w:t>Контрольное событие</w:t>
            </w:r>
            <w:r w:rsidR="001C53E7" w:rsidRPr="002F7E91">
              <w:rPr>
                <w:rFonts w:ascii="Times New Roman" w:hAnsi="Times New Roman"/>
                <w:sz w:val="24"/>
                <w:szCs w:val="24"/>
              </w:rPr>
              <w:t xml:space="preserve"> выполнено.</w:t>
            </w:r>
          </w:p>
          <w:p w:rsidR="001B45D3" w:rsidRDefault="00B4355C" w:rsidP="00824CF7">
            <w:pPr>
              <w:pStyle w:val="a8"/>
              <w:ind w:firstLine="567"/>
              <w:jc w:val="both"/>
              <w:rPr>
                <w:rFonts w:ascii="Times New Roman" w:hAnsi="Times New Roman"/>
                <w:sz w:val="24"/>
                <w:szCs w:val="24"/>
              </w:rPr>
            </w:pPr>
            <w:r>
              <w:rPr>
                <w:rFonts w:ascii="Times New Roman" w:hAnsi="Times New Roman"/>
                <w:sz w:val="24"/>
                <w:szCs w:val="24"/>
              </w:rPr>
              <w:t>М</w:t>
            </w:r>
            <w:r w:rsidR="001B45D3" w:rsidRPr="003E127A">
              <w:rPr>
                <w:rFonts w:ascii="Times New Roman" w:hAnsi="Times New Roman"/>
                <w:sz w:val="24"/>
                <w:szCs w:val="24"/>
              </w:rPr>
              <w:t>ероприятия в сфере образования,</w:t>
            </w:r>
            <w:r w:rsidR="001B45D3">
              <w:rPr>
                <w:rFonts w:ascii="Times New Roman" w:hAnsi="Times New Roman"/>
                <w:sz w:val="24"/>
                <w:szCs w:val="24"/>
              </w:rPr>
              <w:t xml:space="preserve"> </w:t>
            </w:r>
            <w:r w:rsidR="001B45D3" w:rsidRPr="003E127A">
              <w:rPr>
                <w:rFonts w:ascii="Times New Roman" w:hAnsi="Times New Roman"/>
                <w:sz w:val="24"/>
                <w:szCs w:val="24"/>
              </w:rPr>
              <w:t>направленные на предупреждение и минимизацию бытовой коррупции</w:t>
            </w:r>
            <w:r w:rsidR="001B45D3">
              <w:rPr>
                <w:rFonts w:ascii="Times New Roman" w:hAnsi="Times New Roman"/>
                <w:sz w:val="24"/>
                <w:szCs w:val="24"/>
              </w:rPr>
              <w:t>, проводились о</w:t>
            </w:r>
            <w:r w:rsidR="001B45D3" w:rsidRPr="006707C5">
              <w:rPr>
                <w:rFonts w:ascii="Times New Roman" w:hAnsi="Times New Roman"/>
                <w:sz w:val="24"/>
                <w:szCs w:val="24"/>
              </w:rPr>
              <w:t>тделом образования администрации Петровского городского округа Ставропольского края</w:t>
            </w:r>
            <w:r w:rsidR="001B45D3">
              <w:rPr>
                <w:rFonts w:ascii="Times New Roman" w:hAnsi="Times New Roman"/>
                <w:sz w:val="24"/>
                <w:szCs w:val="24"/>
              </w:rPr>
              <w:t xml:space="preserve"> (далее – отдел образования) в соответствии с к</w:t>
            </w:r>
            <w:r w:rsidR="001B45D3" w:rsidRPr="002F7E91">
              <w:rPr>
                <w:rFonts w:ascii="Times New Roman" w:hAnsi="Times New Roman"/>
                <w:sz w:val="24"/>
                <w:szCs w:val="24"/>
              </w:rPr>
              <w:t>омпле</w:t>
            </w:r>
            <w:r w:rsidR="001B45D3">
              <w:rPr>
                <w:rFonts w:ascii="Times New Roman" w:hAnsi="Times New Roman"/>
                <w:sz w:val="24"/>
                <w:szCs w:val="24"/>
              </w:rPr>
              <w:t>ксом</w:t>
            </w:r>
            <w:r w:rsidR="001B45D3" w:rsidRPr="002F7E91">
              <w:rPr>
                <w:rFonts w:ascii="Times New Roman" w:hAnsi="Times New Roman"/>
                <w:sz w:val="24"/>
                <w:szCs w:val="24"/>
              </w:rPr>
              <w:t xml:space="preserve"> мер по предупреждению и минимизации бытовой коррупции в сферах деятельности отделов и органов администрации округа</w:t>
            </w:r>
            <w:r w:rsidR="001B45D3">
              <w:rPr>
                <w:rFonts w:ascii="Times New Roman" w:hAnsi="Times New Roman"/>
                <w:sz w:val="24"/>
                <w:szCs w:val="24"/>
              </w:rPr>
              <w:t>, утвержденным распоряжением администрации Петровского городского округа Ставропольского края от 19.11.2019 № 740.</w:t>
            </w:r>
            <w:r>
              <w:rPr>
                <w:rFonts w:ascii="Times New Roman" w:hAnsi="Times New Roman"/>
                <w:sz w:val="24"/>
                <w:szCs w:val="24"/>
              </w:rPr>
              <w:t xml:space="preserve"> В рамках данных меропри</w:t>
            </w:r>
            <w:r w:rsidR="00824CF7">
              <w:rPr>
                <w:rFonts w:ascii="Times New Roman" w:hAnsi="Times New Roman"/>
                <w:sz w:val="24"/>
                <w:szCs w:val="24"/>
              </w:rPr>
              <w:t>ятий проделана следующая работа.</w:t>
            </w:r>
          </w:p>
          <w:p w:rsidR="00824CF7" w:rsidRDefault="00824CF7" w:rsidP="00824CF7">
            <w:pPr>
              <w:pStyle w:val="a8"/>
              <w:ind w:firstLine="567"/>
              <w:jc w:val="both"/>
              <w:rPr>
                <w:rFonts w:ascii="Times New Roman" w:hAnsi="Times New Roman"/>
                <w:sz w:val="24"/>
                <w:szCs w:val="24"/>
              </w:rPr>
            </w:pPr>
            <w:r>
              <w:rPr>
                <w:rFonts w:ascii="Times New Roman" w:hAnsi="Times New Roman"/>
                <w:sz w:val="24"/>
                <w:szCs w:val="24"/>
              </w:rPr>
              <w:t>Организованы и проведены совещания</w:t>
            </w:r>
            <w:r w:rsidRPr="005D546F">
              <w:rPr>
                <w:rFonts w:ascii="Times New Roman" w:hAnsi="Times New Roman"/>
                <w:sz w:val="24"/>
                <w:szCs w:val="24"/>
              </w:rPr>
              <w:t xml:space="preserve"> с руководителями</w:t>
            </w:r>
            <w:r>
              <w:rPr>
                <w:rFonts w:ascii="Times New Roman" w:hAnsi="Times New Roman"/>
                <w:sz w:val="24"/>
                <w:szCs w:val="24"/>
              </w:rPr>
              <w:t>, заместителями руководителей</w:t>
            </w:r>
            <w:r w:rsidRPr="005D546F">
              <w:rPr>
                <w:rFonts w:ascii="Times New Roman" w:hAnsi="Times New Roman"/>
                <w:sz w:val="24"/>
                <w:szCs w:val="24"/>
              </w:rPr>
              <w:t xml:space="preserve"> и педагогическим составом образовательных организаций Петровского городского округа Ставропольского края по вопросу соблюдения Порядка проведения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sz w:val="24"/>
                <w:szCs w:val="24"/>
              </w:rPr>
              <w:t>, в том числе по вопросу ответственности привлекаемых лиц к проведению государственной итоговой аттестации (14.01.2020 г., 19.03.2020 г.).</w:t>
            </w:r>
          </w:p>
          <w:p w:rsidR="00A51D97" w:rsidRDefault="00A51D97" w:rsidP="00A51D97">
            <w:pPr>
              <w:pStyle w:val="a8"/>
              <w:ind w:firstLine="567"/>
              <w:jc w:val="both"/>
              <w:rPr>
                <w:rFonts w:ascii="Times New Roman" w:hAnsi="Times New Roman"/>
                <w:sz w:val="24"/>
                <w:szCs w:val="24"/>
              </w:rPr>
            </w:pPr>
            <w:proofErr w:type="gramStart"/>
            <w:r w:rsidRPr="006707C5">
              <w:rPr>
                <w:rFonts w:ascii="Times New Roman" w:hAnsi="Times New Roman"/>
                <w:sz w:val="24"/>
                <w:szCs w:val="24"/>
              </w:rPr>
              <w:t xml:space="preserve">Отделом образования в рамках разъяснительной работы с муниципальными служащими и руководителями муниципальных образовательных организаций </w:t>
            </w:r>
            <w:r>
              <w:rPr>
                <w:rFonts w:ascii="Times New Roman" w:hAnsi="Times New Roman"/>
                <w:sz w:val="24"/>
                <w:szCs w:val="24"/>
              </w:rPr>
              <w:t xml:space="preserve">Петровского городского округа </w:t>
            </w:r>
            <w:r w:rsidRPr="006707C5">
              <w:rPr>
                <w:rFonts w:ascii="Times New Roman" w:hAnsi="Times New Roman"/>
                <w:sz w:val="24"/>
                <w:szCs w:val="24"/>
              </w:rPr>
              <w:t>проведено совещание на тему «Меры противодействия коррупции в образовательных учреждениях»</w:t>
            </w:r>
            <w:r>
              <w:rPr>
                <w:rFonts w:ascii="Times New Roman" w:hAnsi="Times New Roman"/>
                <w:sz w:val="24"/>
                <w:szCs w:val="24"/>
              </w:rPr>
              <w:t xml:space="preserve">, на котором рассмотрен вопрос </w:t>
            </w:r>
            <w:r w:rsidRPr="006707C5">
              <w:rPr>
                <w:rFonts w:ascii="Times New Roman" w:hAnsi="Times New Roman"/>
                <w:sz w:val="24"/>
                <w:szCs w:val="24"/>
              </w:rPr>
              <w:t>о недопущении поведения, которое может восприниматься окружающими как обещание или предложение дачи взятки, как просьба о даче взятки, ли</w:t>
            </w:r>
            <w:r>
              <w:rPr>
                <w:rFonts w:ascii="Times New Roman" w:hAnsi="Times New Roman"/>
                <w:sz w:val="24"/>
                <w:szCs w:val="24"/>
              </w:rPr>
              <w:t>бо как согласие принять взятку (январь 2020 г.)</w:t>
            </w:r>
            <w:r w:rsidRPr="006707C5">
              <w:rPr>
                <w:rFonts w:ascii="Times New Roman" w:hAnsi="Times New Roman"/>
                <w:sz w:val="24"/>
                <w:szCs w:val="24"/>
              </w:rPr>
              <w:t>.</w:t>
            </w:r>
            <w:proofErr w:type="gramEnd"/>
          </w:p>
          <w:p w:rsidR="006707C5" w:rsidRDefault="008724C0" w:rsidP="006707C5">
            <w:pPr>
              <w:pStyle w:val="a8"/>
              <w:ind w:firstLine="567"/>
              <w:jc w:val="both"/>
              <w:rPr>
                <w:rFonts w:ascii="Times New Roman" w:hAnsi="Times New Roman"/>
                <w:sz w:val="24"/>
                <w:szCs w:val="24"/>
              </w:rPr>
            </w:pPr>
            <w:r w:rsidRPr="008724C0">
              <w:rPr>
                <w:rFonts w:ascii="Times New Roman" w:hAnsi="Times New Roman"/>
                <w:sz w:val="24"/>
                <w:szCs w:val="24"/>
              </w:rPr>
              <w:lastRenderedPageBreak/>
              <w:t>Родители и обучающиеся проинформированы и обеспечены памятками «Это важно знать!» о действиях в случаях незаконного сбора денежных средств в образовательных организациях Петровского городского округа Ставропольского края, в том числе под видом благотворительной помощи</w:t>
            </w:r>
            <w:r w:rsidR="005D546F">
              <w:rPr>
                <w:rFonts w:ascii="Times New Roman" w:hAnsi="Times New Roman"/>
                <w:sz w:val="24"/>
                <w:szCs w:val="24"/>
              </w:rPr>
              <w:t>.</w:t>
            </w:r>
            <w:r w:rsidR="008E3F76">
              <w:rPr>
                <w:rFonts w:ascii="Times New Roman" w:hAnsi="Times New Roman"/>
                <w:sz w:val="24"/>
                <w:szCs w:val="24"/>
              </w:rPr>
              <w:t xml:space="preserve"> Данные памятки размещены на стендах всех образовательных организаций и в отделе образования.</w:t>
            </w:r>
          </w:p>
          <w:p w:rsidR="008E3F76" w:rsidRPr="0015023C" w:rsidRDefault="008E3F76" w:rsidP="008E3F76">
            <w:pPr>
              <w:pStyle w:val="a8"/>
              <w:ind w:firstLine="567"/>
              <w:jc w:val="both"/>
              <w:rPr>
                <w:rFonts w:ascii="Times New Roman" w:hAnsi="Times New Roman"/>
                <w:sz w:val="24"/>
                <w:szCs w:val="24"/>
              </w:rPr>
            </w:pPr>
            <w:r w:rsidRPr="0015023C">
              <w:rPr>
                <w:rFonts w:ascii="Times New Roman" w:hAnsi="Times New Roman"/>
                <w:sz w:val="24"/>
                <w:szCs w:val="24"/>
              </w:rPr>
              <w:t>Среди обучающихся, воспитанников муниципальных образовательных организаций, их родителей (законных представителей) в течение 1 квартала 2020 года проведены следующие меропр</w:t>
            </w:r>
            <w:r w:rsidR="00A51D97">
              <w:rPr>
                <w:rFonts w:ascii="Times New Roman" w:hAnsi="Times New Roman"/>
                <w:sz w:val="24"/>
                <w:szCs w:val="24"/>
              </w:rPr>
              <w:t>иятия антикоррупционной направленности</w:t>
            </w:r>
            <w:r w:rsidRPr="0015023C">
              <w:rPr>
                <w:rFonts w:ascii="Times New Roman" w:hAnsi="Times New Roman"/>
                <w:sz w:val="24"/>
                <w:szCs w:val="24"/>
              </w:rPr>
              <w:t>:</w:t>
            </w:r>
          </w:p>
          <w:p w:rsidR="008E3F76" w:rsidRPr="00CA1487" w:rsidRDefault="00DC0084" w:rsidP="008E3F76">
            <w:pPr>
              <w:pStyle w:val="a8"/>
              <w:ind w:firstLine="567"/>
              <w:jc w:val="both"/>
              <w:rPr>
                <w:rFonts w:ascii="Times New Roman" w:hAnsi="Times New Roman"/>
                <w:sz w:val="24"/>
                <w:szCs w:val="24"/>
              </w:rPr>
            </w:pPr>
            <w:r>
              <w:rPr>
                <w:rFonts w:ascii="Times New Roman" w:hAnsi="Times New Roman"/>
                <w:sz w:val="24"/>
                <w:szCs w:val="24"/>
              </w:rPr>
              <w:t>к</w:t>
            </w:r>
            <w:r w:rsidR="008E3F76" w:rsidRPr="0015023C">
              <w:rPr>
                <w:rFonts w:ascii="Times New Roman" w:hAnsi="Times New Roman"/>
                <w:sz w:val="24"/>
                <w:szCs w:val="24"/>
              </w:rPr>
              <w:t xml:space="preserve">лассные часы по темам: «Права и обязанности человека и гражданина в РФ», </w:t>
            </w:r>
            <w:r>
              <w:rPr>
                <w:rFonts w:ascii="Times New Roman" w:hAnsi="Times New Roman"/>
                <w:sz w:val="24"/>
                <w:szCs w:val="24"/>
              </w:rPr>
              <w:t xml:space="preserve">«Причины коррупции», «Что такое взятка?», «Закон и </w:t>
            </w:r>
            <w:r w:rsidRPr="00CA1487">
              <w:rPr>
                <w:rFonts w:ascii="Times New Roman" w:hAnsi="Times New Roman"/>
                <w:sz w:val="24"/>
                <w:szCs w:val="24"/>
              </w:rPr>
              <w:t>коррупция» (5-7 классы), «Открытый диалог» (8-11 классы);</w:t>
            </w:r>
          </w:p>
          <w:p w:rsidR="00DC0084" w:rsidRPr="00CA1487" w:rsidRDefault="00DC0084" w:rsidP="008E3F76">
            <w:pPr>
              <w:pStyle w:val="a8"/>
              <w:ind w:firstLine="567"/>
              <w:jc w:val="both"/>
              <w:rPr>
                <w:rFonts w:ascii="Times New Roman" w:hAnsi="Times New Roman"/>
                <w:sz w:val="24"/>
                <w:szCs w:val="24"/>
              </w:rPr>
            </w:pPr>
            <w:r w:rsidRPr="00CA1487">
              <w:rPr>
                <w:rFonts w:ascii="Times New Roman" w:hAnsi="Times New Roman"/>
                <w:sz w:val="24"/>
                <w:szCs w:val="24"/>
              </w:rPr>
              <w:t>дебаты «Встреча с коррупцией»</w:t>
            </w:r>
            <w:r w:rsidR="00832CD9">
              <w:rPr>
                <w:rFonts w:ascii="Times New Roman" w:hAnsi="Times New Roman"/>
                <w:sz w:val="24"/>
                <w:szCs w:val="24"/>
              </w:rPr>
              <w:t>,</w:t>
            </w:r>
            <w:r w:rsidRPr="00CA1487">
              <w:rPr>
                <w:rFonts w:ascii="Times New Roman" w:hAnsi="Times New Roman"/>
                <w:sz w:val="24"/>
                <w:szCs w:val="24"/>
              </w:rPr>
              <w:t xml:space="preserve"> в ходе уроков обществознания</w:t>
            </w:r>
            <w:r w:rsidR="00832CD9">
              <w:rPr>
                <w:rFonts w:ascii="Times New Roman" w:hAnsi="Times New Roman"/>
                <w:sz w:val="24"/>
                <w:szCs w:val="24"/>
              </w:rPr>
              <w:t>,</w:t>
            </w:r>
            <w:r w:rsidRPr="00CA1487">
              <w:rPr>
                <w:rFonts w:ascii="Times New Roman" w:hAnsi="Times New Roman"/>
                <w:sz w:val="24"/>
                <w:szCs w:val="24"/>
              </w:rPr>
              <w:t xml:space="preserve"> с участием обучающихся 11 классов;</w:t>
            </w:r>
          </w:p>
          <w:p w:rsidR="008E3F76" w:rsidRPr="00CA1487" w:rsidRDefault="00DC0084" w:rsidP="006707C5">
            <w:pPr>
              <w:pStyle w:val="a8"/>
              <w:ind w:firstLine="567"/>
              <w:jc w:val="both"/>
              <w:rPr>
                <w:rFonts w:ascii="Times New Roman" w:hAnsi="Times New Roman"/>
                <w:sz w:val="24"/>
                <w:szCs w:val="24"/>
              </w:rPr>
            </w:pPr>
            <w:r w:rsidRPr="00CA1487">
              <w:rPr>
                <w:rFonts w:ascii="Times New Roman" w:hAnsi="Times New Roman"/>
                <w:sz w:val="24"/>
                <w:szCs w:val="24"/>
              </w:rPr>
              <w:t>викторина «Коррупция и закон» (8 классы).</w:t>
            </w:r>
          </w:p>
          <w:p w:rsidR="008E3F76" w:rsidRPr="00CA1487" w:rsidRDefault="00DC0084" w:rsidP="006707C5">
            <w:pPr>
              <w:pStyle w:val="a8"/>
              <w:ind w:firstLine="567"/>
              <w:jc w:val="both"/>
              <w:rPr>
                <w:rFonts w:ascii="Times New Roman" w:hAnsi="Times New Roman"/>
                <w:sz w:val="24"/>
                <w:szCs w:val="24"/>
              </w:rPr>
            </w:pPr>
            <w:r w:rsidRPr="00CA1487">
              <w:rPr>
                <w:rFonts w:ascii="Times New Roman" w:hAnsi="Times New Roman"/>
                <w:sz w:val="24"/>
                <w:szCs w:val="24"/>
              </w:rPr>
              <w:t>В январе проведен социологический опрос «Отношение учащихся школы к явлениям коррупции».</w:t>
            </w:r>
          </w:p>
          <w:p w:rsidR="00DC0084" w:rsidRPr="00CA1487" w:rsidRDefault="00DC0084" w:rsidP="006707C5">
            <w:pPr>
              <w:pStyle w:val="a8"/>
              <w:ind w:firstLine="567"/>
              <w:jc w:val="both"/>
              <w:rPr>
                <w:rFonts w:ascii="Times New Roman" w:hAnsi="Times New Roman"/>
                <w:sz w:val="24"/>
                <w:szCs w:val="24"/>
              </w:rPr>
            </w:pPr>
            <w:r w:rsidRPr="00CA1487">
              <w:rPr>
                <w:rFonts w:ascii="Times New Roman" w:hAnsi="Times New Roman"/>
                <w:sz w:val="24"/>
                <w:szCs w:val="24"/>
              </w:rPr>
              <w:t xml:space="preserve">В дошкольных образовательных учреждениях </w:t>
            </w:r>
            <w:proofErr w:type="gramStart"/>
            <w:r w:rsidRPr="00CA1487">
              <w:rPr>
                <w:rFonts w:ascii="Times New Roman" w:hAnsi="Times New Roman"/>
                <w:sz w:val="24"/>
                <w:szCs w:val="24"/>
              </w:rPr>
              <w:t>Петровского</w:t>
            </w:r>
            <w:proofErr w:type="gramEnd"/>
            <w:r w:rsidRPr="00CA1487">
              <w:rPr>
                <w:rFonts w:ascii="Times New Roman" w:hAnsi="Times New Roman"/>
                <w:sz w:val="24"/>
                <w:szCs w:val="24"/>
              </w:rPr>
              <w:t xml:space="preserve"> городского округа проведены:</w:t>
            </w:r>
          </w:p>
          <w:p w:rsidR="00DC0084" w:rsidRPr="00CA1487" w:rsidRDefault="00DC0084" w:rsidP="006707C5">
            <w:pPr>
              <w:pStyle w:val="a8"/>
              <w:ind w:firstLine="567"/>
              <w:jc w:val="both"/>
              <w:rPr>
                <w:rFonts w:ascii="Times New Roman" w:hAnsi="Times New Roman"/>
                <w:sz w:val="24"/>
                <w:szCs w:val="24"/>
              </w:rPr>
            </w:pPr>
            <w:r w:rsidRPr="00CA1487">
              <w:rPr>
                <w:rFonts w:ascii="Times New Roman" w:hAnsi="Times New Roman"/>
                <w:sz w:val="24"/>
                <w:szCs w:val="24"/>
              </w:rPr>
              <w:t xml:space="preserve">театрализованные представления «Коррупция в мире сказок» </w:t>
            </w:r>
            <w:r w:rsidR="00A747F9">
              <w:rPr>
                <w:rFonts w:ascii="Times New Roman" w:hAnsi="Times New Roman"/>
                <w:sz w:val="24"/>
                <w:szCs w:val="24"/>
              </w:rPr>
              <w:t>(</w:t>
            </w:r>
            <w:r w:rsidRPr="00CA1487">
              <w:rPr>
                <w:rFonts w:ascii="Times New Roman" w:hAnsi="Times New Roman"/>
                <w:sz w:val="24"/>
                <w:szCs w:val="24"/>
              </w:rPr>
              <w:t>для детей старших групп</w:t>
            </w:r>
            <w:r w:rsidR="00A747F9">
              <w:rPr>
                <w:rFonts w:ascii="Times New Roman" w:hAnsi="Times New Roman"/>
                <w:sz w:val="24"/>
                <w:szCs w:val="24"/>
              </w:rPr>
              <w:t>)</w:t>
            </w:r>
            <w:r w:rsidRPr="00CA1487">
              <w:rPr>
                <w:rFonts w:ascii="Times New Roman" w:hAnsi="Times New Roman"/>
                <w:sz w:val="24"/>
                <w:szCs w:val="24"/>
              </w:rPr>
              <w:t>;</w:t>
            </w:r>
          </w:p>
          <w:p w:rsidR="00CA1487" w:rsidRPr="00CA1487" w:rsidRDefault="0017203F" w:rsidP="006707C5">
            <w:pPr>
              <w:pStyle w:val="a8"/>
              <w:ind w:firstLine="567"/>
              <w:jc w:val="both"/>
              <w:rPr>
                <w:rFonts w:ascii="Times New Roman" w:hAnsi="Times New Roman"/>
                <w:sz w:val="24"/>
                <w:szCs w:val="24"/>
              </w:rPr>
            </w:pPr>
            <w:r>
              <w:rPr>
                <w:rFonts w:ascii="Times New Roman" w:hAnsi="Times New Roman"/>
                <w:sz w:val="24"/>
                <w:szCs w:val="24"/>
              </w:rPr>
              <w:t xml:space="preserve">тематические </w:t>
            </w:r>
            <w:r w:rsidR="00CA1487" w:rsidRPr="00CA1487">
              <w:rPr>
                <w:rFonts w:ascii="Times New Roman" w:hAnsi="Times New Roman"/>
                <w:sz w:val="24"/>
                <w:szCs w:val="24"/>
              </w:rPr>
              <w:t>занятия с воспит</w:t>
            </w:r>
            <w:r>
              <w:rPr>
                <w:rFonts w:ascii="Times New Roman" w:hAnsi="Times New Roman"/>
                <w:sz w:val="24"/>
                <w:szCs w:val="24"/>
              </w:rPr>
              <w:t>анниками подготовительных групп, направленные на ознакомление</w:t>
            </w:r>
            <w:r w:rsidR="00CA1487" w:rsidRPr="00CA1487">
              <w:rPr>
                <w:rFonts w:ascii="Times New Roman" w:hAnsi="Times New Roman"/>
                <w:sz w:val="24"/>
                <w:szCs w:val="24"/>
              </w:rPr>
              <w:t xml:space="preserve"> их с личными правами и обязанностями;</w:t>
            </w:r>
          </w:p>
          <w:p w:rsidR="00DC0084" w:rsidRPr="00CA1487" w:rsidRDefault="00DC0084" w:rsidP="006707C5">
            <w:pPr>
              <w:pStyle w:val="a8"/>
              <w:ind w:firstLine="567"/>
              <w:jc w:val="both"/>
              <w:rPr>
                <w:rFonts w:ascii="Times New Roman" w:hAnsi="Times New Roman"/>
                <w:sz w:val="24"/>
                <w:szCs w:val="24"/>
              </w:rPr>
            </w:pPr>
            <w:r w:rsidRPr="00CA1487">
              <w:rPr>
                <w:rFonts w:ascii="Times New Roman" w:hAnsi="Times New Roman"/>
                <w:sz w:val="24"/>
                <w:szCs w:val="24"/>
              </w:rPr>
              <w:t>групповые родительские собрания, которых родителям (законным представителям) были даны разъяснения о политике дошкольных образовательных учреждений по борьбе с коррупцией в сфере образования;</w:t>
            </w:r>
          </w:p>
          <w:p w:rsidR="00DC0084" w:rsidRPr="00CA1487" w:rsidRDefault="00DC0084" w:rsidP="00CA1487">
            <w:pPr>
              <w:pStyle w:val="a8"/>
              <w:ind w:firstLine="567"/>
              <w:jc w:val="both"/>
              <w:rPr>
                <w:rFonts w:ascii="Times New Roman" w:hAnsi="Times New Roman"/>
                <w:sz w:val="24"/>
                <w:szCs w:val="24"/>
              </w:rPr>
            </w:pPr>
            <w:r w:rsidRPr="00CA1487">
              <w:rPr>
                <w:rFonts w:ascii="Times New Roman" w:hAnsi="Times New Roman"/>
                <w:sz w:val="24"/>
                <w:szCs w:val="24"/>
              </w:rPr>
              <w:t>антикоррупционные заседания представителей совета род</w:t>
            </w:r>
            <w:r w:rsidR="0017203F">
              <w:rPr>
                <w:rFonts w:ascii="Times New Roman" w:hAnsi="Times New Roman"/>
                <w:sz w:val="24"/>
                <w:szCs w:val="24"/>
              </w:rPr>
              <w:t>ителей, совместно с руководящим составом</w:t>
            </w:r>
            <w:r w:rsidRPr="00CA1487">
              <w:rPr>
                <w:rFonts w:ascii="Times New Roman" w:hAnsi="Times New Roman"/>
                <w:sz w:val="24"/>
                <w:szCs w:val="24"/>
              </w:rPr>
              <w:t xml:space="preserve"> отдела образования администрации Петровского городского округа Ставропольского края</w:t>
            </w:r>
            <w:r w:rsidR="00CA1487" w:rsidRPr="00CA1487">
              <w:rPr>
                <w:rFonts w:ascii="Times New Roman" w:hAnsi="Times New Roman"/>
                <w:sz w:val="24"/>
                <w:szCs w:val="24"/>
              </w:rPr>
              <w:t>.</w:t>
            </w:r>
          </w:p>
          <w:p w:rsidR="000E1D24" w:rsidRPr="005D546F" w:rsidRDefault="00C3700F" w:rsidP="00CA1487">
            <w:pPr>
              <w:pStyle w:val="a8"/>
              <w:ind w:firstLine="567"/>
              <w:jc w:val="both"/>
              <w:rPr>
                <w:rFonts w:ascii="Times New Roman" w:hAnsi="Times New Roman"/>
                <w:sz w:val="24"/>
                <w:szCs w:val="24"/>
              </w:rPr>
            </w:pPr>
            <w:r w:rsidRPr="00CA1487">
              <w:rPr>
                <w:rFonts w:ascii="Times New Roman" w:hAnsi="Times New Roman"/>
                <w:sz w:val="24"/>
                <w:szCs w:val="24"/>
              </w:rPr>
              <w:t xml:space="preserve">На официальных сайтах муниципальных образовательных учреждений, подведомственных отделу образования, в информационно-коммуникационной сети «Интернет» </w:t>
            </w:r>
            <w:r w:rsidR="000E1D24" w:rsidRPr="00CA1487">
              <w:rPr>
                <w:rFonts w:ascii="Times New Roman" w:hAnsi="Times New Roman"/>
                <w:sz w:val="24"/>
                <w:szCs w:val="24"/>
              </w:rPr>
              <w:t>размещена информация</w:t>
            </w:r>
            <w:r w:rsidRPr="00CA1487">
              <w:rPr>
                <w:rFonts w:ascii="Times New Roman" w:hAnsi="Times New Roman"/>
                <w:sz w:val="24"/>
                <w:szCs w:val="24"/>
              </w:rPr>
              <w:t>, касающейся профилактики «бытовой» коррупции</w:t>
            </w:r>
            <w:r w:rsidR="000E1D24" w:rsidRPr="00CA1487">
              <w:rPr>
                <w:rFonts w:ascii="Times New Roman" w:hAnsi="Times New Roman"/>
                <w:sz w:val="24"/>
                <w:szCs w:val="24"/>
              </w:rPr>
              <w:t>, памятки для родителей и обучающихся.</w:t>
            </w:r>
          </w:p>
        </w:tc>
      </w:tr>
      <w:tr w:rsidR="000A4394" w:rsidRPr="002F7E91" w:rsidTr="00E057BA">
        <w:trPr>
          <w:trHeight w:val="28"/>
        </w:trPr>
        <w:tc>
          <w:tcPr>
            <w:tcW w:w="629" w:type="dxa"/>
            <w:tcBorders>
              <w:top w:val="single" w:sz="4" w:space="0" w:color="auto"/>
              <w:bottom w:val="single" w:sz="4" w:space="0" w:color="auto"/>
            </w:tcBorders>
          </w:tcPr>
          <w:p w:rsidR="000A4394" w:rsidRPr="002F7E91" w:rsidRDefault="000A4394" w:rsidP="000A4394">
            <w:pPr>
              <w:pStyle w:val="a8"/>
              <w:rPr>
                <w:rFonts w:ascii="Times New Roman" w:hAnsi="Times New Roman"/>
                <w:sz w:val="24"/>
                <w:szCs w:val="24"/>
              </w:rPr>
            </w:pPr>
            <w:r w:rsidRPr="002F7E91">
              <w:rPr>
                <w:rFonts w:ascii="Times New Roman" w:eastAsia="Cambria" w:hAnsi="Times New Roman"/>
                <w:sz w:val="24"/>
                <w:szCs w:val="24"/>
                <w:lang w:eastAsia="ar-SA"/>
              </w:rPr>
              <w:lastRenderedPageBreak/>
              <w:t>24.2.</w:t>
            </w:r>
          </w:p>
        </w:tc>
        <w:tc>
          <w:tcPr>
            <w:tcW w:w="3402" w:type="dxa"/>
            <w:tcBorders>
              <w:top w:val="single" w:sz="4" w:space="0" w:color="auto"/>
              <w:bottom w:val="single" w:sz="4" w:space="0" w:color="auto"/>
            </w:tcBorders>
          </w:tcPr>
          <w:p w:rsidR="00DA2D30" w:rsidRDefault="000A4394" w:rsidP="00DA2D30">
            <w:pPr>
              <w:pStyle w:val="a8"/>
              <w:rPr>
                <w:rFonts w:ascii="Times New Roman" w:hAnsi="Times New Roman"/>
                <w:sz w:val="24"/>
                <w:szCs w:val="24"/>
              </w:rPr>
            </w:pPr>
            <w:r w:rsidRPr="002F7E91">
              <w:rPr>
                <w:rFonts w:ascii="Times New Roman" w:eastAsia="Cambria" w:hAnsi="Times New Roman"/>
                <w:sz w:val="24"/>
                <w:szCs w:val="24"/>
                <w:lang w:eastAsia="ar-SA"/>
              </w:rPr>
              <w:t xml:space="preserve">Контрольное событие 48. </w:t>
            </w:r>
          </w:p>
          <w:p w:rsidR="00DA2D30" w:rsidRPr="003E127A" w:rsidRDefault="00DA2D30" w:rsidP="00DA2D30">
            <w:pPr>
              <w:pStyle w:val="a8"/>
              <w:jc w:val="both"/>
              <w:rPr>
                <w:rFonts w:ascii="Times New Roman" w:hAnsi="Times New Roman"/>
                <w:sz w:val="24"/>
                <w:szCs w:val="24"/>
              </w:rPr>
            </w:pPr>
            <w:r w:rsidRPr="003E127A">
              <w:rPr>
                <w:rFonts w:ascii="Times New Roman" w:hAnsi="Times New Roman"/>
                <w:sz w:val="24"/>
                <w:szCs w:val="24"/>
              </w:rPr>
              <w:t>Мероприятия в сфере жилищно-коммунального и дорожного хозяйства,</w:t>
            </w:r>
          </w:p>
          <w:p w:rsidR="000A4394" w:rsidRPr="002F7E91" w:rsidRDefault="00DA2D30" w:rsidP="000A4394">
            <w:pPr>
              <w:pStyle w:val="a8"/>
              <w:rPr>
                <w:rFonts w:ascii="Times New Roman" w:eastAsia="Cambria" w:hAnsi="Times New Roman"/>
                <w:sz w:val="24"/>
                <w:szCs w:val="24"/>
                <w:lang w:eastAsia="ar-SA"/>
              </w:rPr>
            </w:pPr>
            <w:r w:rsidRPr="003E127A">
              <w:rPr>
                <w:rFonts w:ascii="Times New Roman" w:hAnsi="Times New Roman"/>
                <w:sz w:val="24"/>
                <w:szCs w:val="24"/>
              </w:rPr>
              <w:t>направленные на предупреждение и минимизацию бытовой коррупции, проведены</w:t>
            </w:r>
          </w:p>
        </w:tc>
        <w:tc>
          <w:tcPr>
            <w:tcW w:w="1843" w:type="dxa"/>
            <w:tcBorders>
              <w:top w:val="single" w:sz="4" w:space="0" w:color="auto"/>
              <w:bottom w:val="single" w:sz="4" w:space="0" w:color="auto"/>
            </w:tcBorders>
          </w:tcPr>
          <w:p w:rsidR="00B20F2B" w:rsidRPr="002F7E91" w:rsidRDefault="00DA2D30" w:rsidP="00A513F9">
            <w:pPr>
              <w:widowControl w:val="0"/>
              <w:autoSpaceDE w:val="0"/>
              <w:autoSpaceDN w:val="0"/>
              <w:spacing w:after="0" w:line="240" w:lineRule="auto"/>
              <w:jc w:val="center"/>
              <w:rPr>
                <w:sz w:val="24"/>
                <w:szCs w:val="24"/>
              </w:rPr>
            </w:pPr>
            <w:r>
              <w:rPr>
                <w:sz w:val="24"/>
                <w:szCs w:val="24"/>
              </w:rPr>
              <w:t xml:space="preserve">ежеквартально </w:t>
            </w:r>
            <w:r w:rsidR="00B20F2B" w:rsidRPr="002F7E91">
              <w:rPr>
                <w:sz w:val="24"/>
                <w:szCs w:val="24"/>
              </w:rPr>
              <w:t>/</w:t>
            </w:r>
            <w:r w:rsidR="00A513F9" w:rsidRPr="002F7E91">
              <w:rPr>
                <w:sz w:val="24"/>
                <w:szCs w:val="24"/>
              </w:rPr>
              <w:t xml:space="preserve"> </w:t>
            </w:r>
            <w:r>
              <w:rPr>
                <w:sz w:val="24"/>
                <w:szCs w:val="24"/>
              </w:rPr>
              <w:t>январь, февраль, март</w:t>
            </w:r>
          </w:p>
        </w:tc>
        <w:tc>
          <w:tcPr>
            <w:tcW w:w="1701"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559"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2268"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714" w:type="dxa"/>
            <w:gridSpan w:val="2"/>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r>
      <w:tr w:rsidR="000A4394" w:rsidRPr="002F7E91" w:rsidTr="00CA475A">
        <w:trPr>
          <w:trHeight w:val="28"/>
        </w:trPr>
        <w:tc>
          <w:tcPr>
            <w:tcW w:w="14830" w:type="dxa"/>
            <w:gridSpan w:val="9"/>
            <w:tcBorders>
              <w:top w:val="single" w:sz="4" w:space="0" w:color="auto"/>
              <w:bottom w:val="single" w:sz="4" w:space="0" w:color="auto"/>
            </w:tcBorders>
          </w:tcPr>
          <w:p w:rsidR="00824CF7" w:rsidRPr="00824CF7" w:rsidRDefault="00DA2D30" w:rsidP="00824CF7">
            <w:pPr>
              <w:pStyle w:val="a8"/>
              <w:ind w:firstLine="567"/>
              <w:jc w:val="both"/>
              <w:rPr>
                <w:rFonts w:ascii="Times New Roman" w:hAnsi="Times New Roman"/>
                <w:sz w:val="24"/>
                <w:szCs w:val="24"/>
              </w:rPr>
            </w:pPr>
            <w:r w:rsidRPr="00824CF7">
              <w:rPr>
                <w:rFonts w:ascii="Times New Roman" w:hAnsi="Times New Roman"/>
                <w:sz w:val="24"/>
                <w:szCs w:val="24"/>
              </w:rPr>
              <w:t>Контрольное событие</w:t>
            </w:r>
            <w:r w:rsidR="00FC1BA2" w:rsidRPr="00824CF7">
              <w:rPr>
                <w:rFonts w:ascii="Times New Roman" w:hAnsi="Times New Roman"/>
                <w:sz w:val="24"/>
                <w:szCs w:val="24"/>
              </w:rPr>
              <w:t xml:space="preserve"> выполнено.</w:t>
            </w:r>
          </w:p>
          <w:p w:rsidR="00824CF7" w:rsidRPr="00824CF7" w:rsidRDefault="00824CF7" w:rsidP="00824CF7">
            <w:pPr>
              <w:pStyle w:val="a8"/>
              <w:ind w:firstLine="567"/>
              <w:jc w:val="both"/>
              <w:rPr>
                <w:rFonts w:ascii="Times New Roman" w:hAnsi="Times New Roman"/>
                <w:sz w:val="24"/>
                <w:szCs w:val="24"/>
              </w:rPr>
            </w:pPr>
            <w:r w:rsidRPr="00824CF7">
              <w:rPr>
                <w:rFonts w:ascii="Times New Roman" w:hAnsi="Times New Roman"/>
                <w:sz w:val="24"/>
                <w:szCs w:val="24"/>
              </w:rPr>
              <w:t xml:space="preserve">Мероприятия в сфере жилищно-коммунального и дорожного хозяйства, направленные на предупреждение и минимизацию бытовой коррупции, проводились управлением муниципального хозяйства администрации Петровского городского округа Ставропольского края (далее – </w:t>
            </w:r>
            <w:r w:rsidRPr="00824CF7">
              <w:rPr>
                <w:rFonts w:ascii="Times New Roman" w:hAnsi="Times New Roman"/>
                <w:color w:val="000000"/>
                <w:sz w:val="24"/>
                <w:szCs w:val="24"/>
              </w:rPr>
              <w:t xml:space="preserve"> управление муниципального хозяйства</w:t>
            </w:r>
            <w:r w:rsidRPr="00824CF7">
              <w:rPr>
                <w:rFonts w:ascii="Times New Roman" w:hAnsi="Times New Roman"/>
                <w:sz w:val="24"/>
                <w:szCs w:val="24"/>
              </w:rPr>
              <w:t xml:space="preserve">) в соответствии с комплексом мер по предупреждению и минимизации бытовой коррупции в </w:t>
            </w:r>
            <w:r w:rsidRPr="00824CF7">
              <w:rPr>
                <w:rFonts w:ascii="Times New Roman" w:hAnsi="Times New Roman"/>
                <w:sz w:val="24"/>
                <w:szCs w:val="24"/>
              </w:rPr>
              <w:lastRenderedPageBreak/>
              <w:t>сферах деятельности отделов и органов администрации округа, утвержденным распоряжением администрации Петровского городского округа Ставропольского края от 19.11.2019 № 740. В рамках данных мероприятий проделана следующая работа.</w:t>
            </w:r>
          </w:p>
          <w:p w:rsidR="00740595" w:rsidRDefault="00740595" w:rsidP="00740595">
            <w:pPr>
              <w:pStyle w:val="a8"/>
              <w:ind w:firstLine="708"/>
              <w:jc w:val="both"/>
              <w:rPr>
                <w:rFonts w:ascii="Times New Roman" w:hAnsi="Times New Roman"/>
                <w:color w:val="000000"/>
                <w:sz w:val="24"/>
                <w:szCs w:val="24"/>
              </w:rPr>
            </w:pPr>
            <w:r w:rsidRPr="00E60517">
              <w:rPr>
                <w:rFonts w:ascii="Times New Roman" w:hAnsi="Times New Roman"/>
                <w:color w:val="000000"/>
                <w:sz w:val="24"/>
                <w:szCs w:val="24"/>
              </w:rPr>
              <w:t>Ответственными лицами управления муниципального хозяйства проводился</w:t>
            </w:r>
            <w:r>
              <w:rPr>
                <w:rFonts w:ascii="Times New Roman" w:hAnsi="Times New Roman"/>
                <w:color w:val="000000"/>
                <w:sz w:val="24"/>
                <w:szCs w:val="24"/>
              </w:rPr>
              <w:t>:</w:t>
            </w:r>
          </w:p>
          <w:p w:rsidR="00740595" w:rsidRPr="00E60517" w:rsidRDefault="00740595" w:rsidP="00740595">
            <w:pPr>
              <w:pStyle w:val="a8"/>
              <w:ind w:firstLine="708"/>
              <w:jc w:val="both"/>
              <w:rPr>
                <w:rFonts w:ascii="Times New Roman" w:eastAsia="Cambria" w:hAnsi="Times New Roman"/>
                <w:sz w:val="24"/>
                <w:szCs w:val="24"/>
                <w:lang w:eastAsia="ar-SA"/>
              </w:rPr>
            </w:pPr>
            <w:r w:rsidRPr="00E60517">
              <w:rPr>
                <w:rFonts w:ascii="Times New Roman" w:hAnsi="Times New Roman"/>
                <w:color w:val="000000"/>
                <w:sz w:val="24"/>
                <w:szCs w:val="24"/>
              </w:rPr>
              <w:t xml:space="preserve">анализ поступивших обращений, жалоб в целях выявления </w:t>
            </w:r>
            <w:r w:rsidRPr="00E60517">
              <w:rPr>
                <w:rFonts w:ascii="Times New Roman" w:eastAsia="Cambria" w:hAnsi="Times New Roman"/>
                <w:sz w:val="24"/>
                <w:szCs w:val="24"/>
                <w:lang w:eastAsia="ar-SA"/>
              </w:rPr>
              <w:t>фактов коррупции и личной заинтересованности муниципальных служащих при исполнении служебных обязанностей. В отчетном периоде фактов коррупционных правонарушений  и личной заинтересованности муниципальных служащих при исполнении служеб</w:t>
            </w:r>
            <w:r>
              <w:rPr>
                <w:rFonts w:ascii="Times New Roman" w:eastAsia="Cambria" w:hAnsi="Times New Roman"/>
                <w:sz w:val="24"/>
                <w:szCs w:val="24"/>
                <w:lang w:eastAsia="ar-SA"/>
              </w:rPr>
              <w:t>ных обязанностей не установлено;</w:t>
            </w:r>
          </w:p>
          <w:p w:rsidR="00740595" w:rsidRPr="00740595" w:rsidRDefault="00740595" w:rsidP="00740595">
            <w:pPr>
              <w:pStyle w:val="a8"/>
              <w:ind w:firstLine="708"/>
              <w:jc w:val="both"/>
              <w:rPr>
                <w:rFonts w:ascii="Times New Roman" w:hAnsi="Times New Roman"/>
                <w:sz w:val="24"/>
                <w:szCs w:val="24"/>
              </w:rPr>
            </w:pPr>
            <w:r w:rsidRPr="0041558A">
              <w:rPr>
                <w:rFonts w:ascii="Times New Roman" w:hAnsi="Times New Roman"/>
                <w:sz w:val="24"/>
                <w:szCs w:val="24"/>
              </w:rPr>
              <w:t xml:space="preserve">мониторинг состояния автомобильных дорог, расположенных на территории Петровского городского округа Ставропольского края в рамках осуществления муниципального контроля за сохранностью автомобильных дорог местного значения в границах Петровского городского округа Ставропольского края. Данный вид муниципального контроля осуществлялся в рамках исполнения </w:t>
            </w:r>
            <w:r>
              <w:rPr>
                <w:rFonts w:ascii="Times New Roman" w:hAnsi="Times New Roman"/>
                <w:sz w:val="24"/>
                <w:szCs w:val="24"/>
              </w:rPr>
              <w:t xml:space="preserve">положений </w:t>
            </w:r>
            <w:r w:rsidRPr="0041558A">
              <w:rPr>
                <w:rFonts w:ascii="Times New Roman" w:hAnsi="Times New Roman"/>
                <w:sz w:val="24"/>
                <w:szCs w:val="24"/>
              </w:rPr>
              <w:t>административного регламента исполнения администрацией Петровского городского округа Ставропольского края мун</w:t>
            </w:r>
            <w:r>
              <w:rPr>
                <w:rFonts w:ascii="Times New Roman" w:hAnsi="Times New Roman"/>
                <w:sz w:val="24"/>
                <w:szCs w:val="24"/>
              </w:rPr>
              <w:t>иципальной контрольной функции «</w:t>
            </w:r>
            <w:r w:rsidRPr="0041558A">
              <w:rPr>
                <w:rFonts w:ascii="Times New Roman" w:hAnsi="Times New Roman"/>
                <w:sz w:val="24"/>
                <w:szCs w:val="24"/>
              </w:rPr>
              <w:t>Осуществление муниципального контроля за сохранностью автомобильных дорог местного значения в границах Петровского городск</w:t>
            </w:r>
            <w:r>
              <w:rPr>
                <w:rFonts w:ascii="Times New Roman" w:hAnsi="Times New Roman"/>
                <w:sz w:val="24"/>
                <w:szCs w:val="24"/>
              </w:rPr>
              <w:t>ого округа Ставропольского края», утвержденного п</w:t>
            </w:r>
            <w:r w:rsidRPr="0041558A">
              <w:rPr>
                <w:rFonts w:ascii="Times New Roman" w:hAnsi="Times New Roman"/>
                <w:sz w:val="24"/>
                <w:szCs w:val="24"/>
              </w:rPr>
              <w:t>остановление</w:t>
            </w:r>
            <w:r>
              <w:rPr>
                <w:rFonts w:ascii="Times New Roman" w:hAnsi="Times New Roman"/>
                <w:sz w:val="24"/>
                <w:szCs w:val="24"/>
              </w:rPr>
              <w:t>м</w:t>
            </w:r>
            <w:r w:rsidRPr="0041558A">
              <w:rPr>
                <w:rFonts w:ascii="Times New Roman" w:hAnsi="Times New Roman"/>
                <w:sz w:val="24"/>
                <w:szCs w:val="24"/>
              </w:rPr>
              <w:t xml:space="preserve"> администрации Петровского городского округа Став</w:t>
            </w:r>
            <w:r>
              <w:rPr>
                <w:rFonts w:ascii="Times New Roman" w:hAnsi="Times New Roman"/>
                <w:sz w:val="24"/>
                <w:szCs w:val="24"/>
              </w:rPr>
              <w:t>ропольского края от 22.04.2019 №</w:t>
            </w:r>
            <w:r w:rsidRPr="0041558A">
              <w:rPr>
                <w:rFonts w:ascii="Times New Roman" w:hAnsi="Times New Roman"/>
                <w:sz w:val="24"/>
                <w:szCs w:val="24"/>
              </w:rPr>
              <w:t xml:space="preserve"> 918</w:t>
            </w:r>
            <w:r>
              <w:rPr>
                <w:rFonts w:ascii="Times New Roman" w:hAnsi="Times New Roman"/>
                <w:sz w:val="24"/>
                <w:szCs w:val="24"/>
              </w:rPr>
              <w:t>.</w:t>
            </w:r>
          </w:p>
          <w:p w:rsidR="001836A1" w:rsidRDefault="001836A1" w:rsidP="001836A1">
            <w:pPr>
              <w:autoSpaceDE w:val="0"/>
              <w:autoSpaceDN w:val="0"/>
              <w:adjustRightInd w:val="0"/>
              <w:spacing w:after="0" w:line="240" w:lineRule="auto"/>
              <w:ind w:firstLine="540"/>
              <w:jc w:val="both"/>
              <w:rPr>
                <w:sz w:val="24"/>
                <w:szCs w:val="24"/>
              </w:rPr>
            </w:pPr>
            <w:proofErr w:type="gramStart"/>
            <w:r>
              <w:rPr>
                <w:sz w:val="24"/>
                <w:szCs w:val="24"/>
              </w:rPr>
              <w:t xml:space="preserve">Текущий контроль за соблюдением и исполнением должностными лицами </w:t>
            </w:r>
            <w:r w:rsidRPr="001836A1">
              <w:rPr>
                <w:sz w:val="24"/>
                <w:szCs w:val="24"/>
              </w:rPr>
              <w:t xml:space="preserve">управления муниципального хозяйства положений административного регламента осуществлялся начальником управления муниципального хозяйства в форме проверок соблюдения </w:t>
            </w:r>
            <w:r>
              <w:rPr>
                <w:sz w:val="24"/>
                <w:szCs w:val="24"/>
              </w:rPr>
              <w:t xml:space="preserve">и исполнения должностным </w:t>
            </w:r>
            <w:r w:rsidRPr="00FF18AE">
              <w:rPr>
                <w:sz w:val="24"/>
                <w:szCs w:val="24"/>
              </w:rPr>
              <w:t>лицом управления муниципального хозяйства, участвующим в исполнении муниципальной контрольной функции «Осуществление муниципального контроля за сохранностью автомобильных дорог местного значения в границах Петровского городского округа Ставропольского края», положений нормативных правовых актов и методических документов, определяющих</w:t>
            </w:r>
            <w:proofErr w:type="gramEnd"/>
            <w:r w:rsidRPr="00FF18AE">
              <w:rPr>
                <w:sz w:val="24"/>
                <w:szCs w:val="24"/>
              </w:rPr>
              <w:t xml:space="preserve"> порядок исполнения административных процедур, выявления и устранения нарушения</w:t>
            </w:r>
            <w:r>
              <w:rPr>
                <w:sz w:val="24"/>
                <w:szCs w:val="24"/>
              </w:rPr>
              <w:t xml:space="preserve">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должностного лица Управления.</w:t>
            </w:r>
          </w:p>
          <w:p w:rsidR="00E10B95" w:rsidRPr="001836A1" w:rsidRDefault="001B45D3" w:rsidP="001836A1">
            <w:pPr>
              <w:pStyle w:val="a8"/>
              <w:ind w:firstLine="708"/>
              <w:jc w:val="both"/>
              <w:rPr>
                <w:rFonts w:ascii="Times New Roman" w:hAnsi="Times New Roman"/>
                <w:sz w:val="24"/>
                <w:szCs w:val="24"/>
              </w:rPr>
            </w:pPr>
            <w:r w:rsidRPr="00824CF7">
              <w:rPr>
                <w:rFonts w:ascii="Times New Roman" w:hAnsi="Times New Roman"/>
                <w:sz w:val="24"/>
                <w:szCs w:val="24"/>
              </w:rPr>
              <w:t>По результа</w:t>
            </w:r>
            <w:r w:rsidR="001836A1">
              <w:rPr>
                <w:rFonts w:ascii="Times New Roman" w:hAnsi="Times New Roman"/>
                <w:sz w:val="24"/>
                <w:szCs w:val="24"/>
              </w:rPr>
              <w:t>там проверок нарушений указанного регламента</w:t>
            </w:r>
            <w:r w:rsidRPr="00824CF7">
              <w:rPr>
                <w:rFonts w:ascii="Times New Roman" w:hAnsi="Times New Roman"/>
                <w:sz w:val="24"/>
                <w:szCs w:val="24"/>
              </w:rPr>
              <w:t xml:space="preserve"> не выявлено.</w:t>
            </w:r>
          </w:p>
        </w:tc>
      </w:tr>
      <w:tr w:rsidR="000A4394" w:rsidRPr="002F7E91" w:rsidTr="00E057BA">
        <w:trPr>
          <w:trHeight w:val="28"/>
        </w:trPr>
        <w:tc>
          <w:tcPr>
            <w:tcW w:w="629" w:type="dxa"/>
            <w:tcBorders>
              <w:top w:val="single" w:sz="4" w:space="0" w:color="auto"/>
              <w:bottom w:val="single" w:sz="4" w:space="0" w:color="auto"/>
            </w:tcBorders>
          </w:tcPr>
          <w:p w:rsidR="000A4394" w:rsidRPr="002F7E91" w:rsidRDefault="000A4394" w:rsidP="000A4394">
            <w:pPr>
              <w:pStyle w:val="a8"/>
              <w:rPr>
                <w:rFonts w:ascii="Times New Roman" w:hAnsi="Times New Roman"/>
                <w:sz w:val="24"/>
                <w:szCs w:val="24"/>
              </w:rPr>
            </w:pPr>
            <w:r w:rsidRPr="002F7E91">
              <w:rPr>
                <w:rFonts w:ascii="Times New Roman" w:eastAsia="Cambria" w:hAnsi="Times New Roman"/>
                <w:sz w:val="24"/>
                <w:szCs w:val="24"/>
                <w:lang w:eastAsia="ar-SA"/>
              </w:rPr>
              <w:lastRenderedPageBreak/>
              <w:t>24.3.</w:t>
            </w:r>
          </w:p>
        </w:tc>
        <w:tc>
          <w:tcPr>
            <w:tcW w:w="3402" w:type="dxa"/>
            <w:tcBorders>
              <w:top w:val="single" w:sz="4" w:space="0" w:color="auto"/>
              <w:bottom w:val="single" w:sz="4" w:space="0" w:color="auto"/>
            </w:tcBorders>
          </w:tcPr>
          <w:p w:rsidR="00862AB4" w:rsidRPr="00A51D97" w:rsidRDefault="004045D6" w:rsidP="00862AB4">
            <w:pPr>
              <w:pStyle w:val="a8"/>
              <w:rPr>
                <w:rFonts w:ascii="Times New Roman" w:hAnsi="Times New Roman"/>
                <w:sz w:val="24"/>
                <w:szCs w:val="24"/>
              </w:rPr>
            </w:pPr>
            <w:r w:rsidRPr="009F3C45">
              <w:rPr>
                <w:rFonts w:ascii="Times New Roman" w:eastAsia="Cambria" w:hAnsi="Times New Roman"/>
                <w:sz w:val="24"/>
                <w:szCs w:val="24"/>
                <w:lang w:eastAsia="ar-SA"/>
              </w:rPr>
              <w:t>Контрольное событие 49.</w:t>
            </w:r>
          </w:p>
          <w:p w:rsidR="00862AB4" w:rsidRPr="009F3C45" w:rsidRDefault="00862AB4" w:rsidP="00862AB4">
            <w:pPr>
              <w:pStyle w:val="a8"/>
              <w:jc w:val="both"/>
              <w:rPr>
                <w:rFonts w:ascii="Times New Roman" w:hAnsi="Times New Roman"/>
                <w:sz w:val="24"/>
                <w:szCs w:val="24"/>
              </w:rPr>
            </w:pPr>
            <w:r w:rsidRPr="009F3C45">
              <w:rPr>
                <w:rFonts w:ascii="Times New Roman" w:hAnsi="Times New Roman"/>
                <w:sz w:val="24"/>
                <w:szCs w:val="24"/>
              </w:rPr>
              <w:t>Мероприятия в сфере земельно-имущественных отношений,</w:t>
            </w:r>
          </w:p>
          <w:p w:rsidR="000A4394" w:rsidRPr="009F3C45" w:rsidRDefault="00862AB4" w:rsidP="00862AB4">
            <w:pPr>
              <w:pStyle w:val="a8"/>
              <w:rPr>
                <w:rFonts w:ascii="Times New Roman" w:hAnsi="Times New Roman"/>
                <w:sz w:val="24"/>
                <w:szCs w:val="24"/>
              </w:rPr>
            </w:pPr>
            <w:proofErr w:type="gramStart"/>
            <w:r w:rsidRPr="009F3C45">
              <w:rPr>
                <w:rFonts w:ascii="Times New Roman" w:hAnsi="Times New Roman"/>
                <w:sz w:val="24"/>
                <w:szCs w:val="24"/>
              </w:rPr>
              <w:t>направленные на предупреждение и минимизацию бытовой коррупции, проведены</w:t>
            </w:r>
            <w:proofErr w:type="gramEnd"/>
          </w:p>
        </w:tc>
        <w:tc>
          <w:tcPr>
            <w:tcW w:w="1843" w:type="dxa"/>
            <w:tcBorders>
              <w:top w:val="single" w:sz="4" w:space="0" w:color="auto"/>
              <w:bottom w:val="single" w:sz="4" w:space="0" w:color="auto"/>
            </w:tcBorders>
          </w:tcPr>
          <w:p w:rsidR="00B20F2B" w:rsidRPr="002F7E91" w:rsidRDefault="00862AB4" w:rsidP="00A513F9">
            <w:pPr>
              <w:widowControl w:val="0"/>
              <w:autoSpaceDE w:val="0"/>
              <w:autoSpaceDN w:val="0"/>
              <w:spacing w:after="0" w:line="240" w:lineRule="auto"/>
              <w:jc w:val="center"/>
              <w:rPr>
                <w:sz w:val="24"/>
                <w:szCs w:val="24"/>
              </w:rPr>
            </w:pPr>
            <w:r>
              <w:rPr>
                <w:sz w:val="24"/>
                <w:szCs w:val="24"/>
              </w:rPr>
              <w:t xml:space="preserve">ежеквартально </w:t>
            </w:r>
            <w:r w:rsidRPr="002F7E91">
              <w:rPr>
                <w:sz w:val="24"/>
                <w:szCs w:val="24"/>
              </w:rPr>
              <w:t xml:space="preserve">/ </w:t>
            </w:r>
            <w:r>
              <w:rPr>
                <w:sz w:val="24"/>
                <w:szCs w:val="24"/>
              </w:rPr>
              <w:t>январь, февраль, март</w:t>
            </w:r>
          </w:p>
        </w:tc>
        <w:tc>
          <w:tcPr>
            <w:tcW w:w="1701"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559"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2268"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714" w:type="dxa"/>
            <w:gridSpan w:val="2"/>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r>
      <w:tr w:rsidR="000A4394" w:rsidRPr="002F7E91" w:rsidTr="00CA475A">
        <w:trPr>
          <w:trHeight w:val="28"/>
        </w:trPr>
        <w:tc>
          <w:tcPr>
            <w:tcW w:w="14830" w:type="dxa"/>
            <w:gridSpan w:val="9"/>
            <w:tcBorders>
              <w:top w:val="single" w:sz="4" w:space="0" w:color="auto"/>
              <w:bottom w:val="single" w:sz="4" w:space="0" w:color="auto"/>
            </w:tcBorders>
          </w:tcPr>
          <w:p w:rsidR="00FE2ED7" w:rsidRPr="009F3C45" w:rsidRDefault="00F373A5" w:rsidP="00FE2ED7">
            <w:pPr>
              <w:pStyle w:val="a8"/>
              <w:ind w:firstLine="567"/>
              <w:jc w:val="both"/>
              <w:rPr>
                <w:rFonts w:ascii="Times New Roman" w:hAnsi="Times New Roman"/>
                <w:sz w:val="24"/>
                <w:szCs w:val="24"/>
              </w:rPr>
            </w:pPr>
            <w:r w:rsidRPr="009F3C45">
              <w:rPr>
                <w:rFonts w:ascii="Times New Roman" w:hAnsi="Times New Roman"/>
                <w:sz w:val="24"/>
                <w:szCs w:val="24"/>
              </w:rPr>
              <w:t xml:space="preserve">Контрольное событие </w:t>
            </w:r>
            <w:r w:rsidR="00FE2ED7" w:rsidRPr="009F3C45">
              <w:rPr>
                <w:rFonts w:ascii="Times New Roman" w:hAnsi="Times New Roman"/>
                <w:sz w:val="24"/>
                <w:szCs w:val="24"/>
              </w:rPr>
              <w:t>выполнено.</w:t>
            </w:r>
          </w:p>
          <w:p w:rsidR="00D60518" w:rsidRPr="00353469" w:rsidRDefault="009F3C45" w:rsidP="004B6C53">
            <w:pPr>
              <w:pStyle w:val="a8"/>
              <w:ind w:firstLine="567"/>
              <w:jc w:val="both"/>
              <w:rPr>
                <w:rFonts w:ascii="Times New Roman" w:hAnsi="Times New Roman"/>
                <w:sz w:val="24"/>
                <w:szCs w:val="24"/>
              </w:rPr>
            </w:pPr>
            <w:proofErr w:type="gramStart"/>
            <w:r w:rsidRPr="009F3C45">
              <w:rPr>
                <w:rFonts w:ascii="Times New Roman" w:hAnsi="Times New Roman"/>
                <w:sz w:val="24"/>
                <w:szCs w:val="24"/>
              </w:rPr>
              <w:t xml:space="preserve">Мероприятия в сфере земельно-имущественных отношений, направленные на предупреждение и минимизацию бытовой коррупции, проводились в соответствии с комплексом мер по предупреждению и минимизации бытовой коррупции в сферах деятельности отделов и органов администрации округа, утвержденным распоряжением администрации Петровского городского округа Ставропольского края от </w:t>
            </w:r>
            <w:r w:rsidRPr="009F3C45">
              <w:rPr>
                <w:rFonts w:ascii="Times New Roman" w:hAnsi="Times New Roman"/>
                <w:sz w:val="24"/>
                <w:szCs w:val="24"/>
              </w:rPr>
              <w:lastRenderedPageBreak/>
              <w:t>19.11.2019 № 740</w:t>
            </w:r>
            <w:r w:rsidR="00D60518">
              <w:rPr>
                <w:rFonts w:ascii="Times New Roman" w:hAnsi="Times New Roman"/>
                <w:sz w:val="24"/>
                <w:szCs w:val="24"/>
              </w:rPr>
              <w:t xml:space="preserve">, </w:t>
            </w:r>
            <w:r w:rsidR="00D60518" w:rsidRPr="009F3C45">
              <w:rPr>
                <w:rFonts w:ascii="Times New Roman" w:hAnsi="Times New Roman"/>
                <w:sz w:val="24"/>
                <w:szCs w:val="24"/>
              </w:rPr>
              <w:t xml:space="preserve">отделом имущественных отношений администрации </w:t>
            </w:r>
            <w:r w:rsidR="00D60518" w:rsidRPr="00353469">
              <w:rPr>
                <w:rFonts w:ascii="Times New Roman" w:hAnsi="Times New Roman"/>
                <w:sz w:val="24"/>
                <w:szCs w:val="24"/>
              </w:rPr>
              <w:t>Петровского городского округа Ставропольского края, отделом жилищного учета, строительства и муниципального контроля администрации</w:t>
            </w:r>
            <w:proofErr w:type="gramEnd"/>
            <w:r w:rsidR="00D60518" w:rsidRPr="00353469">
              <w:rPr>
                <w:rFonts w:ascii="Times New Roman" w:hAnsi="Times New Roman"/>
                <w:sz w:val="24"/>
                <w:szCs w:val="24"/>
              </w:rPr>
              <w:t xml:space="preserve"> Петровского городского округа Ставропольского края, отделом планирования территорий и землеустройства администрации Петровского городского округа Ставропольского края (далее – отдел имущественных отношений, отдел жилищного учета, строительства и муниципального контроля, отдел планирования территорий и землеустройства).</w:t>
            </w:r>
          </w:p>
          <w:p w:rsidR="002E1363" w:rsidRPr="00A65CE1" w:rsidRDefault="009F3C45" w:rsidP="00A65CE1">
            <w:pPr>
              <w:pStyle w:val="a8"/>
              <w:ind w:firstLine="567"/>
              <w:jc w:val="both"/>
              <w:rPr>
                <w:rFonts w:ascii="Times New Roman" w:hAnsi="Times New Roman"/>
                <w:sz w:val="24"/>
                <w:szCs w:val="24"/>
              </w:rPr>
            </w:pPr>
            <w:proofErr w:type="gramStart"/>
            <w:r w:rsidRPr="009F3C45">
              <w:rPr>
                <w:rFonts w:ascii="Times New Roman" w:hAnsi="Times New Roman"/>
                <w:sz w:val="24"/>
                <w:szCs w:val="24"/>
              </w:rPr>
              <w:t xml:space="preserve">В рамках </w:t>
            </w:r>
            <w:r w:rsidR="004E1B01">
              <w:rPr>
                <w:rFonts w:ascii="Times New Roman" w:hAnsi="Times New Roman"/>
                <w:sz w:val="24"/>
                <w:szCs w:val="24"/>
              </w:rPr>
              <w:t xml:space="preserve">вышеуказанных </w:t>
            </w:r>
            <w:r w:rsidRPr="009F3C45">
              <w:rPr>
                <w:rFonts w:ascii="Times New Roman" w:hAnsi="Times New Roman"/>
                <w:sz w:val="24"/>
                <w:szCs w:val="24"/>
              </w:rPr>
              <w:t>меропри</w:t>
            </w:r>
            <w:r w:rsidR="004E1B01">
              <w:rPr>
                <w:rFonts w:ascii="Times New Roman" w:hAnsi="Times New Roman"/>
                <w:sz w:val="24"/>
                <w:szCs w:val="24"/>
              </w:rPr>
              <w:t>ятий о</w:t>
            </w:r>
            <w:r>
              <w:rPr>
                <w:rFonts w:ascii="Times New Roman" w:hAnsi="Times New Roman"/>
                <w:sz w:val="24"/>
                <w:szCs w:val="24"/>
              </w:rPr>
              <w:t>тветственными лицами отдела имущественных отношений</w:t>
            </w:r>
            <w:r w:rsidR="004E1B01">
              <w:rPr>
                <w:rFonts w:ascii="Times New Roman" w:hAnsi="Times New Roman"/>
                <w:sz w:val="24"/>
                <w:szCs w:val="24"/>
              </w:rPr>
              <w:t xml:space="preserve">, </w:t>
            </w:r>
            <w:r w:rsidR="004E1B01" w:rsidRPr="00353469">
              <w:rPr>
                <w:rFonts w:ascii="Times New Roman" w:hAnsi="Times New Roman"/>
                <w:sz w:val="24"/>
                <w:szCs w:val="24"/>
              </w:rPr>
              <w:t>отдел</w:t>
            </w:r>
            <w:r w:rsidR="004E1B01">
              <w:rPr>
                <w:rFonts w:ascii="Times New Roman" w:hAnsi="Times New Roman"/>
                <w:sz w:val="24"/>
                <w:szCs w:val="24"/>
              </w:rPr>
              <w:t>а</w:t>
            </w:r>
            <w:r w:rsidR="004E1B01" w:rsidRPr="00353469">
              <w:rPr>
                <w:rFonts w:ascii="Times New Roman" w:hAnsi="Times New Roman"/>
                <w:sz w:val="24"/>
                <w:szCs w:val="24"/>
              </w:rPr>
              <w:t xml:space="preserve"> жилищного учета, строительства и муниципального контроля, отдел</w:t>
            </w:r>
            <w:r w:rsidR="004E1B01">
              <w:rPr>
                <w:rFonts w:ascii="Times New Roman" w:hAnsi="Times New Roman"/>
                <w:sz w:val="24"/>
                <w:szCs w:val="24"/>
              </w:rPr>
              <w:t>а</w:t>
            </w:r>
            <w:r w:rsidR="004E1B01" w:rsidRPr="00353469">
              <w:rPr>
                <w:rFonts w:ascii="Times New Roman" w:hAnsi="Times New Roman"/>
                <w:sz w:val="24"/>
                <w:szCs w:val="24"/>
              </w:rPr>
              <w:t xml:space="preserve"> планирования территорий и землеустройства</w:t>
            </w:r>
            <w:r>
              <w:rPr>
                <w:rFonts w:ascii="Times New Roman" w:hAnsi="Times New Roman"/>
                <w:sz w:val="24"/>
                <w:szCs w:val="24"/>
              </w:rPr>
              <w:t xml:space="preserve"> постоянно велась работа по осуществлению</w:t>
            </w:r>
            <w:r w:rsidRPr="009F3C45">
              <w:rPr>
                <w:rFonts w:ascii="Times New Roman" w:hAnsi="Times New Roman"/>
                <w:sz w:val="24"/>
                <w:szCs w:val="24"/>
              </w:rPr>
              <w:t xml:space="preserve"> контроля за недопущением возникновения ситуации, при которой муниципальными служащими, в рамках осуществления функций отделов, может возникнуть конфликт интересов</w:t>
            </w:r>
            <w:r w:rsidR="004B6C53">
              <w:rPr>
                <w:rFonts w:ascii="Times New Roman" w:hAnsi="Times New Roman"/>
                <w:sz w:val="24"/>
                <w:szCs w:val="24"/>
              </w:rPr>
              <w:t>.</w:t>
            </w:r>
            <w:proofErr w:type="gramEnd"/>
            <w:r w:rsidR="004B6C53">
              <w:rPr>
                <w:rFonts w:ascii="Times New Roman" w:hAnsi="Times New Roman"/>
                <w:sz w:val="24"/>
                <w:szCs w:val="24"/>
              </w:rPr>
              <w:t xml:space="preserve"> В отчетном периоде уведомлений муниципальных служащих о </w:t>
            </w:r>
            <w:r w:rsidR="004B6C53" w:rsidRPr="003C67FF">
              <w:rPr>
                <w:rFonts w:ascii="Times New Roman" w:hAnsi="Times New Roman"/>
                <w:sz w:val="24"/>
                <w:szCs w:val="24"/>
              </w:rPr>
              <w:t xml:space="preserve">возникновении личной заинтересованности при исполнении должностных обязанностей, </w:t>
            </w:r>
            <w:proofErr w:type="gramStart"/>
            <w:r w:rsidR="004B6C53" w:rsidRPr="003C67FF">
              <w:rPr>
                <w:rFonts w:ascii="Times New Roman" w:hAnsi="Times New Roman"/>
                <w:sz w:val="24"/>
                <w:szCs w:val="24"/>
              </w:rPr>
              <w:t>которая</w:t>
            </w:r>
            <w:proofErr w:type="gramEnd"/>
            <w:r w:rsidR="004B6C53" w:rsidRPr="003C67FF">
              <w:rPr>
                <w:rFonts w:ascii="Times New Roman" w:hAnsi="Times New Roman"/>
                <w:sz w:val="24"/>
                <w:szCs w:val="24"/>
              </w:rPr>
              <w:t xml:space="preserve"> приводит или может привести к конфликту интересов</w:t>
            </w:r>
            <w:r w:rsidR="004B6C53">
              <w:rPr>
                <w:rFonts w:ascii="Times New Roman" w:hAnsi="Times New Roman"/>
                <w:sz w:val="24"/>
                <w:szCs w:val="24"/>
              </w:rPr>
              <w:t xml:space="preserve"> не поступало.</w:t>
            </w:r>
          </w:p>
          <w:p w:rsidR="009F3C45" w:rsidRDefault="004B6C53" w:rsidP="00905F37">
            <w:pPr>
              <w:pStyle w:val="a8"/>
              <w:ind w:firstLine="567"/>
              <w:jc w:val="both"/>
              <w:rPr>
                <w:rFonts w:ascii="Times New Roman" w:hAnsi="Times New Roman"/>
                <w:sz w:val="24"/>
                <w:szCs w:val="24"/>
              </w:rPr>
            </w:pPr>
            <w:r>
              <w:rPr>
                <w:rFonts w:ascii="Times New Roman" w:hAnsi="Times New Roman"/>
                <w:sz w:val="24"/>
                <w:szCs w:val="24"/>
              </w:rPr>
              <w:t>На постоянной основе обеспечивалось исполнение</w:t>
            </w:r>
            <w:r w:rsidR="009F3C45" w:rsidRPr="009F3C45">
              <w:rPr>
                <w:rFonts w:ascii="Times New Roman" w:hAnsi="Times New Roman"/>
                <w:sz w:val="24"/>
                <w:szCs w:val="24"/>
              </w:rPr>
              <w:t xml:space="preserve"> земельного законодательства и административных регламентов при предоставлении и оформлении земельных участков, находящихся в муниципальной собственности</w:t>
            </w:r>
            <w:r>
              <w:rPr>
                <w:rFonts w:ascii="Times New Roman" w:hAnsi="Times New Roman"/>
                <w:sz w:val="24"/>
                <w:szCs w:val="24"/>
              </w:rPr>
              <w:t xml:space="preserve">. </w:t>
            </w:r>
          </w:p>
          <w:p w:rsidR="00271767" w:rsidRDefault="00905F37" w:rsidP="00396127">
            <w:pPr>
              <w:pStyle w:val="a8"/>
              <w:ind w:firstLine="567"/>
              <w:jc w:val="both"/>
              <w:rPr>
                <w:rFonts w:ascii="Times New Roman" w:hAnsi="Times New Roman"/>
                <w:sz w:val="24"/>
                <w:szCs w:val="24"/>
              </w:rPr>
            </w:pPr>
            <w:r>
              <w:rPr>
                <w:rFonts w:ascii="Times New Roman" w:hAnsi="Times New Roman"/>
                <w:sz w:val="24"/>
                <w:szCs w:val="24"/>
              </w:rPr>
              <w:t>При предоставл</w:t>
            </w:r>
            <w:r w:rsidR="00F564A5">
              <w:rPr>
                <w:rFonts w:ascii="Times New Roman" w:hAnsi="Times New Roman"/>
                <w:sz w:val="24"/>
                <w:szCs w:val="24"/>
              </w:rPr>
              <w:t>ении муниципальных услуг уполномоченными отделами обеспечивались</w:t>
            </w:r>
            <w:r w:rsidR="00F564A5" w:rsidRPr="00905F37">
              <w:rPr>
                <w:rFonts w:ascii="Times New Roman" w:hAnsi="Times New Roman"/>
                <w:sz w:val="24"/>
                <w:szCs w:val="24"/>
              </w:rPr>
              <w:t xml:space="preserve"> </w:t>
            </w:r>
            <w:r w:rsidR="00F564A5">
              <w:rPr>
                <w:rFonts w:ascii="Times New Roman" w:hAnsi="Times New Roman"/>
                <w:sz w:val="24"/>
                <w:szCs w:val="24"/>
              </w:rPr>
              <w:t>одни</w:t>
            </w:r>
            <w:r w:rsidR="00F564A5" w:rsidRPr="00905F37">
              <w:rPr>
                <w:rFonts w:ascii="Times New Roman" w:hAnsi="Times New Roman"/>
                <w:sz w:val="24"/>
                <w:szCs w:val="24"/>
              </w:rPr>
              <w:t xml:space="preserve"> из </w:t>
            </w:r>
            <w:proofErr w:type="gramStart"/>
            <w:r w:rsidR="00F564A5" w:rsidRPr="00905F37">
              <w:rPr>
                <w:rFonts w:ascii="Times New Roman" w:hAnsi="Times New Roman"/>
                <w:sz w:val="24"/>
                <w:szCs w:val="24"/>
              </w:rPr>
              <w:t>основных принципов</w:t>
            </w:r>
            <w:proofErr w:type="gramEnd"/>
            <w:r w:rsidR="00F564A5" w:rsidRPr="00905F37">
              <w:rPr>
                <w:rFonts w:ascii="Times New Roman" w:hAnsi="Times New Roman"/>
                <w:sz w:val="24"/>
                <w:szCs w:val="24"/>
              </w:rPr>
              <w:t xml:space="preserve"> предоставления государственных и </w:t>
            </w:r>
            <w:r w:rsidR="00F564A5" w:rsidRPr="00271767">
              <w:rPr>
                <w:rFonts w:ascii="Times New Roman" w:hAnsi="Times New Roman"/>
                <w:sz w:val="24"/>
                <w:szCs w:val="24"/>
              </w:rPr>
              <w:t xml:space="preserve">муниципальных услуг гласность и открытость. </w:t>
            </w:r>
            <w:r w:rsidR="00271767" w:rsidRPr="00271767">
              <w:rPr>
                <w:rFonts w:ascii="Times New Roman" w:hAnsi="Times New Roman"/>
                <w:sz w:val="24"/>
                <w:szCs w:val="24"/>
              </w:rPr>
              <w:t>Все административные регламенты по предоставлению администрацией Петровского городского округа Ст</w:t>
            </w:r>
            <w:r w:rsidR="00396127">
              <w:rPr>
                <w:rFonts w:ascii="Times New Roman" w:hAnsi="Times New Roman"/>
                <w:sz w:val="24"/>
                <w:szCs w:val="24"/>
              </w:rPr>
              <w:t>авропольского края муниципальных услуг</w:t>
            </w:r>
            <w:r w:rsidR="00271767" w:rsidRPr="00271767">
              <w:rPr>
                <w:rFonts w:ascii="Times New Roman" w:hAnsi="Times New Roman"/>
                <w:sz w:val="24"/>
                <w:szCs w:val="24"/>
              </w:rPr>
              <w:t xml:space="preserve"> находятся в общем доступе, размещены на официальном сайте администрации Петровского городского округа Ставропольского края в информацион</w:t>
            </w:r>
            <w:r w:rsidR="00396127">
              <w:rPr>
                <w:rFonts w:ascii="Times New Roman" w:hAnsi="Times New Roman"/>
                <w:sz w:val="24"/>
                <w:szCs w:val="24"/>
              </w:rPr>
              <w:t>но-телекоммуникационной сети «Интернет»</w:t>
            </w:r>
            <w:r w:rsidR="00271767" w:rsidRPr="00271767">
              <w:rPr>
                <w:rFonts w:ascii="Times New Roman" w:hAnsi="Times New Roman"/>
                <w:sz w:val="24"/>
                <w:szCs w:val="24"/>
              </w:rPr>
              <w:t>.</w:t>
            </w:r>
            <w:r w:rsidR="00396127">
              <w:rPr>
                <w:rFonts w:ascii="Times New Roman" w:hAnsi="Times New Roman"/>
                <w:sz w:val="24"/>
                <w:szCs w:val="24"/>
              </w:rPr>
              <w:t xml:space="preserve"> </w:t>
            </w:r>
          </w:p>
          <w:p w:rsidR="00271767" w:rsidRDefault="00D8180F" w:rsidP="00B7183E">
            <w:pPr>
              <w:pStyle w:val="a8"/>
              <w:ind w:firstLine="567"/>
              <w:jc w:val="both"/>
              <w:rPr>
                <w:rFonts w:ascii="Times New Roman" w:hAnsi="Times New Roman"/>
                <w:sz w:val="24"/>
                <w:szCs w:val="24"/>
              </w:rPr>
            </w:pPr>
            <w:r>
              <w:rPr>
                <w:rFonts w:ascii="Times New Roman" w:hAnsi="Times New Roman"/>
                <w:sz w:val="24"/>
                <w:szCs w:val="24"/>
              </w:rPr>
              <w:t xml:space="preserve">В целях минимизации контакта заявителя и лица, уполномоченного принимать решение </w:t>
            </w:r>
            <w:r w:rsidR="00B7183E">
              <w:rPr>
                <w:rFonts w:ascii="Times New Roman" w:hAnsi="Times New Roman"/>
                <w:sz w:val="24"/>
                <w:szCs w:val="24"/>
              </w:rPr>
              <w:t xml:space="preserve">по оказанию государственных и муниципальных услуг, уполномоченными отделами администрации широко используются возможности официального сайта администрации Петровского городского округа Ставропольского края. </w:t>
            </w:r>
            <w:proofErr w:type="gramStart"/>
            <w:r w:rsidR="00B7183E">
              <w:rPr>
                <w:rFonts w:ascii="Times New Roman" w:hAnsi="Times New Roman"/>
                <w:sz w:val="24"/>
                <w:szCs w:val="24"/>
              </w:rPr>
              <w:t>В разделе сайта «Муниципальные услуги» имеются вкладки с подробным описанием процедуры получения муниципальных услуг в электронном виде, о возможности получения соответствующего вида услуг посредством  Единого портала государственных и муниципальных услуг, а также портала государственных и муниципальных услуг Ставропольского края.</w:t>
            </w:r>
            <w:proofErr w:type="gramEnd"/>
            <w:r w:rsidR="00B7183E">
              <w:rPr>
                <w:rFonts w:ascii="Times New Roman" w:hAnsi="Times New Roman"/>
                <w:sz w:val="24"/>
                <w:szCs w:val="24"/>
              </w:rPr>
              <w:t xml:space="preserve"> Данная информация доводится до сведения населения Петровского городского округа Ставропольского края.</w:t>
            </w:r>
          </w:p>
          <w:p w:rsidR="00B7183E" w:rsidRPr="00B7183E" w:rsidRDefault="00C22E2A" w:rsidP="00B7183E">
            <w:pPr>
              <w:pStyle w:val="a8"/>
              <w:ind w:firstLine="567"/>
              <w:jc w:val="both"/>
              <w:rPr>
                <w:rFonts w:ascii="Times New Roman" w:hAnsi="Times New Roman"/>
                <w:sz w:val="24"/>
                <w:szCs w:val="24"/>
              </w:rPr>
            </w:pPr>
            <w:r>
              <w:rPr>
                <w:rFonts w:ascii="Times New Roman" w:hAnsi="Times New Roman"/>
                <w:sz w:val="24"/>
                <w:szCs w:val="24"/>
              </w:rPr>
              <w:t>В течение отчетного периода специалистами отдела</w:t>
            </w:r>
            <w:r w:rsidRPr="00353469">
              <w:rPr>
                <w:rFonts w:ascii="Times New Roman" w:hAnsi="Times New Roman"/>
                <w:sz w:val="24"/>
                <w:szCs w:val="24"/>
              </w:rPr>
              <w:t xml:space="preserve"> жилищного учета, строительства и муниципального контроля</w:t>
            </w:r>
            <w:r>
              <w:rPr>
                <w:rFonts w:ascii="Times New Roman" w:hAnsi="Times New Roman"/>
                <w:sz w:val="24"/>
                <w:szCs w:val="24"/>
              </w:rPr>
              <w:t xml:space="preserve"> размещались новостные материалы справочного характера об оказании услуг в электронном виде. Дополнительно для размещения </w:t>
            </w:r>
            <w:proofErr w:type="gramStart"/>
            <w:r>
              <w:rPr>
                <w:rFonts w:ascii="Times New Roman" w:hAnsi="Times New Roman"/>
                <w:sz w:val="24"/>
                <w:szCs w:val="24"/>
              </w:rPr>
              <w:t>необходимой</w:t>
            </w:r>
            <w:proofErr w:type="gramEnd"/>
            <w:r>
              <w:rPr>
                <w:rFonts w:ascii="Times New Roman" w:hAnsi="Times New Roman"/>
                <w:sz w:val="24"/>
                <w:szCs w:val="24"/>
              </w:rPr>
              <w:t xml:space="preserve"> информации по конкретному виду муниципальных услуг, осуществляемых специалистами  отдела</w:t>
            </w:r>
            <w:r w:rsidRPr="00353469">
              <w:rPr>
                <w:rFonts w:ascii="Times New Roman" w:hAnsi="Times New Roman"/>
                <w:sz w:val="24"/>
                <w:szCs w:val="24"/>
              </w:rPr>
              <w:t xml:space="preserve"> жилищного учета, строительства и муниципального контроля</w:t>
            </w:r>
            <w:r>
              <w:rPr>
                <w:rFonts w:ascii="Times New Roman" w:hAnsi="Times New Roman"/>
                <w:sz w:val="24"/>
                <w:szCs w:val="24"/>
              </w:rPr>
              <w:t>, используются Государственная информационная система жилищно-коммунального хозяйства, а также государственная информационная система АИС «Реформа ЖКХ».</w:t>
            </w:r>
          </w:p>
          <w:p w:rsidR="000B7935" w:rsidRPr="00BE7B47" w:rsidRDefault="000B7935" w:rsidP="000B7935">
            <w:pPr>
              <w:pStyle w:val="a8"/>
              <w:ind w:firstLine="708"/>
              <w:jc w:val="both"/>
              <w:rPr>
                <w:rFonts w:ascii="Times New Roman" w:hAnsi="Times New Roman"/>
                <w:sz w:val="24"/>
                <w:szCs w:val="24"/>
              </w:rPr>
            </w:pPr>
            <w:r w:rsidRPr="00BE7B47">
              <w:rPr>
                <w:rFonts w:ascii="Times New Roman" w:hAnsi="Times New Roman"/>
                <w:sz w:val="24"/>
                <w:szCs w:val="24"/>
              </w:rPr>
              <w:t>Администрация Петровского городского округа Ставропольского края осуществляет ряд муниципальных контрольных функций, которые регламентируются соответствующими административными регламентами:</w:t>
            </w:r>
          </w:p>
          <w:p w:rsidR="000B7935" w:rsidRPr="00BE7B47" w:rsidRDefault="000B7935" w:rsidP="000B7935">
            <w:pPr>
              <w:pStyle w:val="a8"/>
              <w:ind w:firstLine="708"/>
              <w:jc w:val="both"/>
              <w:rPr>
                <w:rFonts w:ascii="Times New Roman" w:hAnsi="Times New Roman"/>
                <w:sz w:val="24"/>
                <w:szCs w:val="24"/>
              </w:rPr>
            </w:pPr>
            <w:r w:rsidRPr="00BE7B47">
              <w:rPr>
                <w:rFonts w:ascii="Times New Roman" w:hAnsi="Times New Roman"/>
                <w:sz w:val="24"/>
                <w:szCs w:val="24"/>
              </w:rPr>
              <w:t>административным регламентом исполнения администрацией Петровского городского округа Ставропольского края муниципальной контрольной функции «Осуществление муниципального жилищного контроля на территории Петровского городского округа Ставропольского края», утвержденным постановлением администрации Петровского городского округа Ставропольского края от 25.05.2018 № 819;</w:t>
            </w:r>
          </w:p>
          <w:p w:rsidR="000B7935" w:rsidRPr="00BE7B47" w:rsidRDefault="000B7935" w:rsidP="000B7935">
            <w:pPr>
              <w:pStyle w:val="a8"/>
              <w:ind w:firstLine="708"/>
              <w:jc w:val="both"/>
              <w:rPr>
                <w:rFonts w:ascii="Times New Roman" w:hAnsi="Times New Roman"/>
                <w:sz w:val="24"/>
                <w:szCs w:val="24"/>
              </w:rPr>
            </w:pPr>
            <w:r w:rsidRPr="00BE7B47">
              <w:rPr>
                <w:rFonts w:ascii="Times New Roman" w:hAnsi="Times New Roman"/>
                <w:sz w:val="24"/>
                <w:szCs w:val="24"/>
              </w:rPr>
              <w:lastRenderedPageBreak/>
              <w:t>административным регламентом исполнения администрацией Петровского городского округа Ставропольского края муниципальной контрольной функции «Осуществление муниципального лесного контроля», утвержденным постановлением администрации Петровского городского округа Ставропольского края от 06.06.2018 № 907;</w:t>
            </w:r>
          </w:p>
          <w:p w:rsidR="000B7935" w:rsidRPr="00BE7B47" w:rsidRDefault="000B7935" w:rsidP="000B7935">
            <w:pPr>
              <w:pStyle w:val="a8"/>
              <w:ind w:firstLine="708"/>
              <w:jc w:val="both"/>
              <w:rPr>
                <w:rFonts w:ascii="Times New Roman" w:hAnsi="Times New Roman"/>
                <w:sz w:val="24"/>
                <w:szCs w:val="24"/>
              </w:rPr>
            </w:pPr>
            <w:r w:rsidRPr="00BE7B47">
              <w:rPr>
                <w:rFonts w:ascii="Times New Roman" w:hAnsi="Times New Roman"/>
                <w:sz w:val="24"/>
                <w:szCs w:val="24"/>
              </w:rPr>
              <w:t>административным</w:t>
            </w:r>
            <w:r w:rsidRPr="00BE7B47">
              <w:rPr>
                <w:rFonts w:ascii="Times New Roman" w:hAnsi="Times New Roman"/>
                <w:color w:val="000000"/>
                <w:sz w:val="24"/>
                <w:szCs w:val="24"/>
              </w:rPr>
              <w:t xml:space="preserve"> регламентом </w:t>
            </w:r>
            <w:r w:rsidRPr="00BE7B47">
              <w:rPr>
                <w:rFonts w:ascii="Times New Roman" w:hAnsi="Times New Roman"/>
                <w:spacing w:val="-2"/>
                <w:sz w:val="24"/>
                <w:szCs w:val="24"/>
                <w:lang w:eastAsia="ar-SA"/>
              </w:rPr>
              <w:t xml:space="preserve">исполнения администрацией Петровского городского округа Ставропольского края муниципальной контрольной функции «Осуществление муниципального контроля в сфере торговой деятельности на территории Петровского городского округа Ставропольского края», </w:t>
            </w:r>
            <w:r w:rsidRPr="00BE7B47">
              <w:rPr>
                <w:rFonts w:ascii="Times New Roman" w:hAnsi="Times New Roman"/>
                <w:sz w:val="24"/>
                <w:szCs w:val="24"/>
              </w:rPr>
              <w:t>утвержденным постановлением администрации Петровского городского округа Ставропольского края от 30.07.2018 № 1283;</w:t>
            </w:r>
          </w:p>
          <w:p w:rsidR="000B7935" w:rsidRPr="00BE7B47" w:rsidRDefault="000B7935" w:rsidP="000B7935">
            <w:pPr>
              <w:pStyle w:val="a8"/>
              <w:ind w:firstLine="708"/>
              <w:jc w:val="both"/>
              <w:rPr>
                <w:rFonts w:ascii="Times New Roman" w:hAnsi="Times New Roman"/>
                <w:sz w:val="24"/>
                <w:szCs w:val="24"/>
              </w:rPr>
            </w:pPr>
            <w:r w:rsidRPr="00BE7B47">
              <w:rPr>
                <w:rFonts w:ascii="Times New Roman" w:hAnsi="Times New Roman"/>
                <w:sz w:val="24"/>
                <w:szCs w:val="24"/>
              </w:rPr>
              <w:t>административным регламентом исполнения администрацией Петровского городского округа Ставропольского края муниципальной контрольной функции в области использования и охраны особо охраняемых природных территорий местного значения, утвержденным постановлением администрации Петровского городского округа Ставропольского края от 26.11.2018 № 2104;</w:t>
            </w:r>
          </w:p>
          <w:p w:rsidR="000B7935" w:rsidRPr="00BE7B47" w:rsidRDefault="000B7935" w:rsidP="000B7935">
            <w:pPr>
              <w:pStyle w:val="a8"/>
              <w:ind w:firstLine="708"/>
              <w:jc w:val="both"/>
              <w:rPr>
                <w:rFonts w:ascii="Times New Roman" w:hAnsi="Times New Roman"/>
                <w:sz w:val="24"/>
                <w:szCs w:val="24"/>
              </w:rPr>
            </w:pPr>
            <w:r w:rsidRPr="00BE7B47">
              <w:rPr>
                <w:rFonts w:ascii="Times New Roman" w:hAnsi="Times New Roman"/>
                <w:sz w:val="24"/>
                <w:szCs w:val="24"/>
              </w:rPr>
              <w:t>административным регламентом исполнения администрацией Петровского городского округа Ставропольского края муниципальной контрольной функции «Осуществление муниципального контроля за сохранностью автомобильных дорог местного значения в границах Петровского городского округа Ставропольского края, утвержденным постановлением администрации Петровского городского округа Ставропольского края от 22.04.2019 № 918 (далее – административные регламенты).</w:t>
            </w:r>
          </w:p>
          <w:p w:rsidR="00905F37" w:rsidRPr="009F3C45" w:rsidRDefault="000B7935" w:rsidP="000B7935">
            <w:pPr>
              <w:pStyle w:val="a8"/>
              <w:ind w:firstLine="708"/>
              <w:jc w:val="both"/>
              <w:rPr>
                <w:rFonts w:ascii="Times New Roman" w:hAnsi="Times New Roman"/>
                <w:sz w:val="24"/>
                <w:szCs w:val="24"/>
              </w:rPr>
            </w:pPr>
            <w:proofErr w:type="gramStart"/>
            <w:r w:rsidRPr="00BE7B47">
              <w:rPr>
                <w:rFonts w:ascii="Times New Roman" w:hAnsi="Times New Roman"/>
                <w:sz w:val="24"/>
                <w:szCs w:val="24"/>
              </w:rPr>
              <w:t>Контроль за соблюдением и исполнением должностными лицами структурных подразделений администрации положений регламентов и иных нормативных правовых актов, устанавливающих требования к исполнению муниципальных функций, а также за принятием ими решений осуще</w:t>
            </w:r>
            <w:r>
              <w:rPr>
                <w:rFonts w:ascii="Times New Roman" w:hAnsi="Times New Roman"/>
                <w:sz w:val="24"/>
                <w:szCs w:val="24"/>
              </w:rPr>
              <w:t>ствлял</w:t>
            </w:r>
            <w:r w:rsidRPr="00BE7B47">
              <w:rPr>
                <w:rFonts w:ascii="Times New Roman" w:hAnsi="Times New Roman"/>
                <w:sz w:val="24"/>
                <w:szCs w:val="24"/>
              </w:rPr>
              <w:t>ся заместителями главы администрации Петровского городского округа Ставропольского края и руководителями соответствующих отделов, посредством проведения проверок соблюдения и исполнения положений административных регламентов, иных нормативных правовых актов, а также за принятием решений</w:t>
            </w:r>
            <w:proofErr w:type="gramEnd"/>
            <w:r w:rsidRPr="00BE7B47">
              <w:rPr>
                <w:rFonts w:ascii="Times New Roman" w:hAnsi="Times New Roman"/>
                <w:sz w:val="24"/>
                <w:szCs w:val="24"/>
              </w:rPr>
              <w:t xml:space="preserve">. По результатам проверок нарушений указанных регламентов </w:t>
            </w:r>
            <w:r>
              <w:rPr>
                <w:rFonts w:ascii="Times New Roman" w:hAnsi="Times New Roman"/>
                <w:sz w:val="24"/>
                <w:szCs w:val="24"/>
              </w:rPr>
              <w:t xml:space="preserve">в отчетном периоде </w:t>
            </w:r>
            <w:r w:rsidRPr="00BE7B47">
              <w:rPr>
                <w:rFonts w:ascii="Times New Roman" w:hAnsi="Times New Roman"/>
                <w:sz w:val="24"/>
                <w:szCs w:val="24"/>
              </w:rPr>
              <w:t>не выявлено.</w:t>
            </w:r>
          </w:p>
        </w:tc>
      </w:tr>
      <w:tr w:rsidR="000A4394" w:rsidRPr="002F7E91" w:rsidTr="00E057BA">
        <w:trPr>
          <w:trHeight w:val="28"/>
        </w:trPr>
        <w:tc>
          <w:tcPr>
            <w:tcW w:w="629" w:type="dxa"/>
            <w:tcBorders>
              <w:top w:val="single" w:sz="4" w:space="0" w:color="auto"/>
              <w:bottom w:val="single" w:sz="4" w:space="0" w:color="auto"/>
            </w:tcBorders>
          </w:tcPr>
          <w:p w:rsidR="000A4394" w:rsidRPr="002F7E91" w:rsidRDefault="000A4394" w:rsidP="000A4394">
            <w:pPr>
              <w:pStyle w:val="a8"/>
              <w:rPr>
                <w:rFonts w:ascii="Times New Roman" w:hAnsi="Times New Roman"/>
                <w:sz w:val="24"/>
                <w:szCs w:val="24"/>
              </w:rPr>
            </w:pPr>
            <w:r w:rsidRPr="002F7E91">
              <w:rPr>
                <w:rFonts w:ascii="Times New Roman" w:hAnsi="Times New Roman"/>
                <w:sz w:val="24"/>
                <w:szCs w:val="24"/>
              </w:rPr>
              <w:lastRenderedPageBreak/>
              <w:t>25.</w:t>
            </w:r>
          </w:p>
        </w:tc>
        <w:tc>
          <w:tcPr>
            <w:tcW w:w="3402" w:type="dxa"/>
            <w:tcBorders>
              <w:top w:val="single" w:sz="4" w:space="0" w:color="auto"/>
              <w:bottom w:val="single" w:sz="4" w:space="0" w:color="auto"/>
            </w:tcBorders>
          </w:tcPr>
          <w:p w:rsidR="000A4394" w:rsidRPr="002F7E91" w:rsidRDefault="000A4394" w:rsidP="000A4394">
            <w:pPr>
              <w:pStyle w:val="a8"/>
              <w:rPr>
                <w:rFonts w:ascii="Times New Roman" w:hAnsi="Times New Roman"/>
                <w:sz w:val="24"/>
                <w:szCs w:val="24"/>
              </w:rPr>
            </w:pPr>
            <w:r w:rsidRPr="002F7E91">
              <w:rPr>
                <w:rFonts w:ascii="Times New Roman" w:hAnsi="Times New Roman"/>
                <w:sz w:val="24"/>
                <w:szCs w:val="24"/>
              </w:rPr>
              <w:t>Разработка и реализация мер, направленных на минимизацию возможного проявления коррупции в сфере закупок товаров, работ, услуг для обеспечения муниципальных нужд</w:t>
            </w:r>
          </w:p>
        </w:tc>
        <w:tc>
          <w:tcPr>
            <w:tcW w:w="1843" w:type="dxa"/>
            <w:tcBorders>
              <w:top w:val="single" w:sz="4" w:space="0" w:color="auto"/>
              <w:bottom w:val="single" w:sz="4" w:space="0" w:color="auto"/>
            </w:tcBorders>
          </w:tcPr>
          <w:p w:rsidR="000A4394" w:rsidRPr="002F7E91" w:rsidRDefault="000A4394" w:rsidP="000A4394">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559"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2268"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714" w:type="dxa"/>
            <w:gridSpan w:val="2"/>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r>
      <w:tr w:rsidR="000A4394" w:rsidRPr="002F7E91" w:rsidTr="00CA475A">
        <w:trPr>
          <w:trHeight w:val="28"/>
        </w:trPr>
        <w:tc>
          <w:tcPr>
            <w:tcW w:w="14830" w:type="dxa"/>
            <w:gridSpan w:val="9"/>
            <w:tcBorders>
              <w:top w:val="single" w:sz="4" w:space="0" w:color="auto"/>
              <w:bottom w:val="single" w:sz="4" w:space="0" w:color="auto"/>
            </w:tcBorders>
          </w:tcPr>
          <w:p w:rsidR="009F22B7" w:rsidRDefault="009F22B7" w:rsidP="009F22B7">
            <w:pPr>
              <w:pStyle w:val="a8"/>
              <w:jc w:val="both"/>
              <w:rPr>
                <w:rFonts w:ascii="Times New Roman" w:hAnsi="Times New Roman"/>
                <w:sz w:val="24"/>
                <w:szCs w:val="24"/>
              </w:rPr>
            </w:pPr>
            <w:r w:rsidRPr="009F22B7">
              <w:rPr>
                <w:rFonts w:ascii="Times New Roman" w:hAnsi="Times New Roman"/>
                <w:sz w:val="24"/>
                <w:szCs w:val="24"/>
              </w:rPr>
              <w:t xml:space="preserve">          </w:t>
            </w:r>
            <w:proofErr w:type="gramStart"/>
            <w:r w:rsidR="006C6DC7">
              <w:rPr>
                <w:rFonts w:ascii="Times New Roman" w:hAnsi="Times New Roman"/>
                <w:sz w:val="24"/>
                <w:szCs w:val="24"/>
              </w:rPr>
              <w:t>Меры</w:t>
            </w:r>
            <w:r w:rsidR="00134BE1">
              <w:rPr>
                <w:rFonts w:ascii="Times New Roman" w:hAnsi="Times New Roman"/>
                <w:sz w:val="24"/>
                <w:szCs w:val="24"/>
              </w:rPr>
              <w:t xml:space="preserve">, </w:t>
            </w:r>
            <w:r w:rsidR="006C6DC7">
              <w:rPr>
                <w:rFonts w:ascii="Times New Roman" w:hAnsi="Times New Roman"/>
                <w:sz w:val="24"/>
                <w:szCs w:val="24"/>
              </w:rPr>
              <w:t>направленные</w:t>
            </w:r>
            <w:r w:rsidR="00134BE1" w:rsidRPr="002F7E91">
              <w:rPr>
                <w:rFonts w:ascii="Times New Roman" w:hAnsi="Times New Roman"/>
                <w:sz w:val="24"/>
                <w:szCs w:val="24"/>
              </w:rPr>
              <w:t xml:space="preserve"> на минимизацию возможного проявления коррупции в сфере закупок товаров, работ, услуг для обеспечения муниципальных нужд</w:t>
            </w:r>
            <w:r w:rsidR="007B7760">
              <w:rPr>
                <w:rFonts w:ascii="Times New Roman" w:hAnsi="Times New Roman"/>
                <w:sz w:val="24"/>
                <w:szCs w:val="24"/>
              </w:rPr>
              <w:t xml:space="preserve"> </w:t>
            </w:r>
            <w:r>
              <w:rPr>
                <w:rFonts w:ascii="Times New Roman" w:hAnsi="Times New Roman"/>
                <w:sz w:val="24"/>
                <w:szCs w:val="24"/>
              </w:rPr>
              <w:t>разработан</w:t>
            </w:r>
            <w:r w:rsidR="006C6DC7">
              <w:rPr>
                <w:rFonts w:ascii="Times New Roman" w:hAnsi="Times New Roman"/>
                <w:sz w:val="24"/>
                <w:szCs w:val="24"/>
              </w:rPr>
              <w:t>ы, включены в к</w:t>
            </w:r>
            <w:r w:rsidR="006C6DC7" w:rsidRPr="002F7E91">
              <w:rPr>
                <w:rFonts w:ascii="Times New Roman" w:hAnsi="Times New Roman"/>
                <w:sz w:val="24"/>
                <w:szCs w:val="24"/>
              </w:rPr>
              <w:t>омпле</w:t>
            </w:r>
            <w:r w:rsidR="006C6DC7">
              <w:rPr>
                <w:rFonts w:ascii="Times New Roman" w:hAnsi="Times New Roman"/>
                <w:sz w:val="24"/>
                <w:szCs w:val="24"/>
              </w:rPr>
              <w:t>кс</w:t>
            </w:r>
            <w:r w:rsidR="006C6DC7" w:rsidRPr="002F7E91">
              <w:rPr>
                <w:rFonts w:ascii="Times New Roman" w:hAnsi="Times New Roman"/>
                <w:sz w:val="24"/>
                <w:szCs w:val="24"/>
              </w:rPr>
              <w:t xml:space="preserve"> мер по предупреждению и минимизации бытовой коррупции в сферах деятельности отделов и органов администрации округа</w:t>
            </w:r>
            <w:r w:rsidR="006C6DC7">
              <w:rPr>
                <w:rFonts w:ascii="Times New Roman" w:hAnsi="Times New Roman"/>
                <w:sz w:val="24"/>
                <w:szCs w:val="24"/>
              </w:rPr>
              <w:t>,</w:t>
            </w:r>
            <w:r>
              <w:rPr>
                <w:rFonts w:ascii="Times New Roman" w:hAnsi="Times New Roman"/>
                <w:sz w:val="24"/>
                <w:szCs w:val="24"/>
              </w:rPr>
              <w:t xml:space="preserve"> утвержден</w:t>
            </w:r>
            <w:r w:rsidR="006C6DC7">
              <w:rPr>
                <w:rFonts w:ascii="Times New Roman" w:hAnsi="Times New Roman"/>
                <w:sz w:val="24"/>
                <w:szCs w:val="24"/>
              </w:rPr>
              <w:t>ный</w:t>
            </w:r>
            <w:r>
              <w:rPr>
                <w:rFonts w:ascii="Times New Roman" w:hAnsi="Times New Roman"/>
                <w:sz w:val="24"/>
                <w:szCs w:val="24"/>
              </w:rPr>
              <w:t xml:space="preserve"> распоряжением администрации Петровского городского округа Ставропольского края от 19.11.2019 № 740.</w:t>
            </w:r>
            <w:proofErr w:type="gramEnd"/>
          </w:p>
          <w:p w:rsidR="000A4394" w:rsidRPr="002F7E91" w:rsidRDefault="009F22B7" w:rsidP="009F22B7">
            <w:pPr>
              <w:pStyle w:val="a8"/>
              <w:ind w:firstLine="567"/>
              <w:jc w:val="both"/>
              <w:rPr>
                <w:sz w:val="24"/>
                <w:szCs w:val="24"/>
              </w:rPr>
            </w:pPr>
            <w:r w:rsidRPr="00B77163">
              <w:rPr>
                <w:rFonts w:ascii="Times New Roman" w:hAnsi="Times New Roman"/>
                <w:sz w:val="24"/>
                <w:szCs w:val="24"/>
              </w:rPr>
              <w:t>Доля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 - 0</w:t>
            </w:r>
          </w:p>
        </w:tc>
      </w:tr>
      <w:tr w:rsidR="000A4394" w:rsidRPr="002F7E91" w:rsidTr="00E057BA">
        <w:trPr>
          <w:trHeight w:val="28"/>
        </w:trPr>
        <w:tc>
          <w:tcPr>
            <w:tcW w:w="629" w:type="dxa"/>
            <w:tcBorders>
              <w:top w:val="single" w:sz="4" w:space="0" w:color="auto"/>
              <w:bottom w:val="single" w:sz="4" w:space="0" w:color="auto"/>
            </w:tcBorders>
          </w:tcPr>
          <w:p w:rsidR="000A4394" w:rsidRPr="002F7E91" w:rsidRDefault="000A4394" w:rsidP="000A4394">
            <w:pPr>
              <w:pStyle w:val="a8"/>
              <w:rPr>
                <w:rFonts w:ascii="Times New Roman" w:hAnsi="Times New Roman"/>
                <w:sz w:val="24"/>
                <w:szCs w:val="24"/>
              </w:rPr>
            </w:pPr>
            <w:r w:rsidRPr="002F7E91">
              <w:rPr>
                <w:rFonts w:ascii="Times New Roman" w:hAnsi="Times New Roman"/>
                <w:sz w:val="24"/>
                <w:szCs w:val="24"/>
              </w:rPr>
              <w:lastRenderedPageBreak/>
              <w:t>25.1.</w:t>
            </w:r>
          </w:p>
        </w:tc>
        <w:tc>
          <w:tcPr>
            <w:tcW w:w="3402" w:type="dxa"/>
            <w:tcBorders>
              <w:top w:val="single" w:sz="4" w:space="0" w:color="auto"/>
              <w:bottom w:val="single" w:sz="4" w:space="0" w:color="auto"/>
            </w:tcBorders>
          </w:tcPr>
          <w:p w:rsidR="00740444" w:rsidRPr="002F7E91" w:rsidRDefault="000A4394" w:rsidP="000A4394">
            <w:pPr>
              <w:pStyle w:val="a8"/>
              <w:rPr>
                <w:rFonts w:ascii="Times New Roman" w:eastAsia="Cambria" w:hAnsi="Times New Roman"/>
                <w:sz w:val="24"/>
                <w:szCs w:val="24"/>
                <w:lang w:eastAsia="ar-SA"/>
              </w:rPr>
            </w:pPr>
            <w:r w:rsidRPr="002F7E91">
              <w:rPr>
                <w:rFonts w:ascii="Times New Roman" w:eastAsia="Cambria" w:hAnsi="Times New Roman"/>
                <w:sz w:val="24"/>
                <w:szCs w:val="24"/>
                <w:lang w:eastAsia="ar-SA"/>
              </w:rPr>
              <w:t>Контрольное событие 50.</w:t>
            </w:r>
          </w:p>
          <w:p w:rsidR="009F22B7" w:rsidRPr="009F22B7" w:rsidRDefault="009F22B7" w:rsidP="009F22B7">
            <w:pPr>
              <w:pStyle w:val="a8"/>
              <w:jc w:val="both"/>
              <w:rPr>
                <w:rFonts w:ascii="Times New Roman" w:hAnsi="Times New Roman"/>
                <w:sz w:val="24"/>
                <w:szCs w:val="24"/>
              </w:rPr>
            </w:pPr>
            <w:r w:rsidRPr="009F22B7">
              <w:rPr>
                <w:rFonts w:ascii="Times New Roman" w:hAnsi="Times New Roman"/>
                <w:sz w:val="24"/>
                <w:szCs w:val="24"/>
              </w:rPr>
              <w:t>Мероприятия в сфере муниципальных закупок и бюджетных отношений,</w:t>
            </w:r>
          </w:p>
          <w:p w:rsidR="000A4394" w:rsidRPr="002F7E91" w:rsidRDefault="009F22B7" w:rsidP="009F22B7">
            <w:pPr>
              <w:pStyle w:val="a8"/>
              <w:rPr>
                <w:rFonts w:ascii="Times New Roman" w:hAnsi="Times New Roman"/>
                <w:sz w:val="24"/>
                <w:szCs w:val="24"/>
              </w:rPr>
            </w:pPr>
            <w:proofErr w:type="gramStart"/>
            <w:r w:rsidRPr="009F22B7">
              <w:rPr>
                <w:rFonts w:ascii="Times New Roman" w:hAnsi="Times New Roman"/>
                <w:sz w:val="24"/>
                <w:szCs w:val="24"/>
              </w:rPr>
              <w:t>направленные на предупреждение и минимизацию бытовой коррупции, проведены</w:t>
            </w:r>
            <w:proofErr w:type="gramEnd"/>
          </w:p>
        </w:tc>
        <w:tc>
          <w:tcPr>
            <w:tcW w:w="1843" w:type="dxa"/>
            <w:tcBorders>
              <w:top w:val="single" w:sz="4" w:space="0" w:color="auto"/>
              <w:bottom w:val="single" w:sz="4" w:space="0" w:color="auto"/>
            </w:tcBorders>
          </w:tcPr>
          <w:p w:rsidR="00B20F2B" w:rsidRPr="002F7E91" w:rsidRDefault="009F22B7" w:rsidP="00A513F9">
            <w:pPr>
              <w:widowControl w:val="0"/>
              <w:autoSpaceDE w:val="0"/>
              <w:autoSpaceDN w:val="0"/>
              <w:spacing w:after="0" w:line="240" w:lineRule="auto"/>
              <w:jc w:val="center"/>
              <w:rPr>
                <w:sz w:val="24"/>
                <w:szCs w:val="24"/>
              </w:rPr>
            </w:pPr>
            <w:r>
              <w:rPr>
                <w:sz w:val="24"/>
                <w:szCs w:val="24"/>
              </w:rPr>
              <w:t xml:space="preserve">ежеквартально </w:t>
            </w:r>
            <w:r w:rsidRPr="002F7E91">
              <w:rPr>
                <w:sz w:val="24"/>
                <w:szCs w:val="24"/>
              </w:rPr>
              <w:t xml:space="preserve">/ </w:t>
            </w:r>
            <w:r>
              <w:rPr>
                <w:sz w:val="24"/>
                <w:szCs w:val="24"/>
              </w:rPr>
              <w:t>январь, февраль, март</w:t>
            </w:r>
          </w:p>
        </w:tc>
        <w:tc>
          <w:tcPr>
            <w:tcW w:w="1701"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559"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2268"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714" w:type="dxa"/>
            <w:gridSpan w:val="2"/>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c>
          <w:tcPr>
            <w:tcW w:w="1714" w:type="dxa"/>
            <w:tcBorders>
              <w:top w:val="single" w:sz="4" w:space="0" w:color="auto"/>
              <w:bottom w:val="single" w:sz="4" w:space="0" w:color="auto"/>
            </w:tcBorders>
          </w:tcPr>
          <w:p w:rsidR="000A4394" w:rsidRPr="002F7E91" w:rsidRDefault="000A4394" w:rsidP="000A4394">
            <w:pPr>
              <w:spacing w:after="0" w:line="240" w:lineRule="auto"/>
              <w:jc w:val="center"/>
              <w:rPr>
                <w:sz w:val="24"/>
                <w:szCs w:val="24"/>
              </w:rPr>
            </w:pPr>
            <w:r w:rsidRPr="002F7E91">
              <w:rPr>
                <w:sz w:val="24"/>
                <w:szCs w:val="24"/>
              </w:rPr>
              <w:t>0,00</w:t>
            </w:r>
          </w:p>
        </w:tc>
      </w:tr>
      <w:tr w:rsidR="000A4394" w:rsidRPr="002F7E91" w:rsidTr="00CA475A">
        <w:trPr>
          <w:trHeight w:val="28"/>
        </w:trPr>
        <w:tc>
          <w:tcPr>
            <w:tcW w:w="14830" w:type="dxa"/>
            <w:gridSpan w:val="9"/>
            <w:tcBorders>
              <w:top w:val="single" w:sz="4" w:space="0" w:color="auto"/>
              <w:bottom w:val="single" w:sz="4" w:space="0" w:color="auto"/>
            </w:tcBorders>
          </w:tcPr>
          <w:p w:rsidR="00816343" w:rsidRPr="002F7E91" w:rsidRDefault="009F22B7" w:rsidP="00816343">
            <w:pPr>
              <w:pStyle w:val="a8"/>
              <w:ind w:firstLine="567"/>
              <w:jc w:val="both"/>
              <w:rPr>
                <w:rFonts w:ascii="Times New Roman" w:hAnsi="Times New Roman"/>
                <w:sz w:val="24"/>
                <w:szCs w:val="24"/>
              </w:rPr>
            </w:pPr>
            <w:r>
              <w:rPr>
                <w:rFonts w:ascii="Times New Roman" w:hAnsi="Times New Roman"/>
                <w:sz w:val="24"/>
                <w:szCs w:val="24"/>
              </w:rPr>
              <w:t xml:space="preserve">Контрольное событие </w:t>
            </w:r>
            <w:r w:rsidR="00816343" w:rsidRPr="002F7E91">
              <w:rPr>
                <w:rFonts w:ascii="Times New Roman" w:hAnsi="Times New Roman"/>
                <w:sz w:val="24"/>
                <w:szCs w:val="24"/>
              </w:rPr>
              <w:t>выполнено.</w:t>
            </w:r>
          </w:p>
          <w:p w:rsidR="000A4394" w:rsidRDefault="009F22B7" w:rsidP="00C0631E">
            <w:pPr>
              <w:pStyle w:val="a8"/>
              <w:ind w:firstLine="567"/>
              <w:jc w:val="both"/>
              <w:rPr>
                <w:rFonts w:ascii="Times New Roman" w:hAnsi="Times New Roman"/>
                <w:sz w:val="24"/>
                <w:szCs w:val="24"/>
              </w:rPr>
            </w:pPr>
            <w:r w:rsidRPr="00824CF7">
              <w:rPr>
                <w:rFonts w:ascii="Times New Roman" w:hAnsi="Times New Roman"/>
                <w:sz w:val="24"/>
                <w:szCs w:val="24"/>
              </w:rPr>
              <w:t>Мероприятия в сфере</w:t>
            </w:r>
            <w:r w:rsidR="006C6DC7">
              <w:rPr>
                <w:rFonts w:ascii="Times New Roman" w:hAnsi="Times New Roman"/>
                <w:sz w:val="24"/>
                <w:szCs w:val="24"/>
              </w:rPr>
              <w:t xml:space="preserve"> </w:t>
            </w:r>
            <w:r w:rsidR="006C6DC7" w:rsidRPr="009F22B7">
              <w:rPr>
                <w:rFonts w:ascii="Times New Roman" w:hAnsi="Times New Roman"/>
                <w:sz w:val="24"/>
                <w:szCs w:val="24"/>
              </w:rPr>
              <w:t>муниципальных закупок и бюджетных отношений</w:t>
            </w:r>
            <w:r w:rsidRPr="00824CF7">
              <w:rPr>
                <w:rFonts w:ascii="Times New Roman" w:hAnsi="Times New Roman"/>
                <w:sz w:val="24"/>
                <w:szCs w:val="24"/>
              </w:rPr>
              <w:t xml:space="preserve">, направленные на предупреждение и минимизацию бытовой коррупции, проводились </w:t>
            </w:r>
            <w:r w:rsidR="00C0631E">
              <w:rPr>
                <w:rFonts w:ascii="Times New Roman" w:hAnsi="Times New Roman"/>
                <w:sz w:val="24"/>
                <w:szCs w:val="24"/>
              </w:rPr>
              <w:t xml:space="preserve">отделом муниципальных закупок </w:t>
            </w:r>
            <w:r w:rsidRPr="00824CF7">
              <w:rPr>
                <w:rFonts w:ascii="Times New Roman" w:hAnsi="Times New Roman"/>
                <w:sz w:val="24"/>
                <w:szCs w:val="24"/>
              </w:rPr>
              <w:t xml:space="preserve">администрации Петровского городского округа Ставропольского края (далее – </w:t>
            </w:r>
            <w:r w:rsidRPr="00824CF7">
              <w:rPr>
                <w:rFonts w:ascii="Times New Roman" w:hAnsi="Times New Roman"/>
                <w:color w:val="000000"/>
                <w:sz w:val="24"/>
                <w:szCs w:val="24"/>
              </w:rPr>
              <w:t xml:space="preserve"> </w:t>
            </w:r>
            <w:r w:rsidR="00C0631E">
              <w:rPr>
                <w:rFonts w:ascii="Times New Roman" w:hAnsi="Times New Roman"/>
                <w:sz w:val="24"/>
                <w:szCs w:val="24"/>
              </w:rPr>
              <w:t>отдел муниципальных закупок</w:t>
            </w:r>
            <w:r w:rsidRPr="00824CF7">
              <w:rPr>
                <w:rFonts w:ascii="Times New Roman" w:hAnsi="Times New Roman"/>
                <w:sz w:val="24"/>
                <w:szCs w:val="24"/>
              </w:rPr>
              <w:t>) в соответствии с комплексом мер по предупреждению и минимизации бытовой коррупции в сферах деятельности отделов и органов администрации округа, утвержденным распоряжением администрации Петровского городского округа Ставропольского края от 19.11.2019 № 740. В рамках данных мероприятий проделана следующая работа.</w:t>
            </w:r>
          </w:p>
          <w:p w:rsidR="007140C9" w:rsidRPr="007140C9" w:rsidRDefault="00231018" w:rsidP="00231018">
            <w:pPr>
              <w:pStyle w:val="a8"/>
              <w:ind w:firstLine="567"/>
              <w:jc w:val="both"/>
              <w:rPr>
                <w:rFonts w:ascii="Times New Roman" w:hAnsi="Times New Roman"/>
                <w:sz w:val="24"/>
                <w:szCs w:val="24"/>
              </w:rPr>
            </w:pPr>
            <w:r w:rsidRPr="007140C9">
              <w:rPr>
                <w:rFonts w:ascii="Times New Roman" w:hAnsi="Times New Roman"/>
                <w:sz w:val="24"/>
                <w:szCs w:val="24"/>
              </w:rPr>
              <w:t>О</w:t>
            </w:r>
            <w:r>
              <w:rPr>
                <w:rFonts w:ascii="Times New Roman" w:hAnsi="Times New Roman"/>
                <w:sz w:val="24"/>
                <w:szCs w:val="24"/>
              </w:rPr>
              <w:t>тветственными лицами отдела муниципальных закупок осуществлялся контроль</w:t>
            </w:r>
            <w:r w:rsidR="007140C9" w:rsidRPr="007140C9">
              <w:rPr>
                <w:rFonts w:ascii="Times New Roman" w:hAnsi="Times New Roman"/>
                <w:sz w:val="24"/>
                <w:szCs w:val="24"/>
              </w:rPr>
              <w:t xml:space="preserve"> за соблюдением требования, установленного </w:t>
            </w:r>
            <w:hyperlink r:id="rId11" w:history="1">
              <w:r w:rsidR="007140C9" w:rsidRPr="007140C9">
                <w:rPr>
                  <w:rFonts w:ascii="Times New Roman" w:hAnsi="Times New Roman"/>
                  <w:sz w:val="24"/>
                  <w:szCs w:val="24"/>
                </w:rPr>
                <w:t>пунктом 9 части 1 статьи 31</w:t>
              </w:r>
            </w:hyperlink>
            <w:r w:rsidR="007140C9" w:rsidRPr="007140C9">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 xml:space="preserve">. </w:t>
            </w:r>
            <w:r w:rsidRPr="004332F2">
              <w:rPr>
                <w:rFonts w:ascii="Times New Roman" w:hAnsi="Times New Roman"/>
                <w:sz w:val="24"/>
                <w:szCs w:val="24"/>
              </w:rPr>
              <w:t>При заключении</w:t>
            </w:r>
            <w:r w:rsidRPr="004E3673">
              <w:rPr>
                <w:rFonts w:ascii="Times New Roman" w:hAnsi="Times New Roman"/>
                <w:sz w:val="24"/>
                <w:szCs w:val="24"/>
              </w:rPr>
              <w:t xml:space="preserve"> контрактов между участниками закупки и заказчиком случаев конфликта интересов </w:t>
            </w:r>
            <w:r>
              <w:rPr>
                <w:rFonts w:ascii="Times New Roman" w:hAnsi="Times New Roman"/>
                <w:sz w:val="24"/>
                <w:szCs w:val="24"/>
              </w:rPr>
              <w:t xml:space="preserve">установлено </w:t>
            </w:r>
            <w:r w:rsidRPr="004E3673">
              <w:rPr>
                <w:rFonts w:ascii="Times New Roman" w:hAnsi="Times New Roman"/>
                <w:sz w:val="24"/>
                <w:szCs w:val="24"/>
              </w:rPr>
              <w:t>не было.</w:t>
            </w:r>
          </w:p>
          <w:p w:rsidR="00231018" w:rsidRDefault="00231018" w:rsidP="00231018">
            <w:pPr>
              <w:pStyle w:val="a8"/>
              <w:ind w:firstLine="708"/>
              <w:jc w:val="both"/>
              <w:rPr>
                <w:rFonts w:ascii="Times New Roman" w:hAnsi="Times New Roman"/>
                <w:sz w:val="24"/>
                <w:szCs w:val="24"/>
              </w:rPr>
            </w:pPr>
            <w:proofErr w:type="gramStart"/>
            <w:r>
              <w:rPr>
                <w:rFonts w:ascii="Times New Roman" w:hAnsi="Times New Roman"/>
                <w:sz w:val="24"/>
                <w:szCs w:val="24"/>
              </w:rPr>
              <w:t>Контроль</w:t>
            </w:r>
            <w:r w:rsidR="007140C9" w:rsidRPr="007140C9">
              <w:rPr>
                <w:rFonts w:ascii="Times New Roman" w:hAnsi="Times New Roman"/>
                <w:sz w:val="24"/>
                <w:szCs w:val="24"/>
              </w:rPr>
              <w:t xml:space="preserve"> (условий, процедур) реализации организационных и правовых мер для целей исключения коррупционных рисков в сфере закупок товаров, работ, услуг для обеспечения муниципальных нужд в соответствии с требованиями Федерального закона от 05.04.2013 </w:t>
            </w:r>
            <w:r>
              <w:rPr>
                <w:rFonts w:ascii="Times New Roman" w:hAnsi="Times New Roman"/>
                <w:sz w:val="24"/>
                <w:szCs w:val="24"/>
              </w:rPr>
              <w:t xml:space="preserve">           </w:t>
            </w:r>
            <w:r w:rsidR="007140C9" w:rsidRPr="007140C9">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 осуществлялся посредством постоя</w:t>
            </w:r>
            <w:r w:rsidR="00C61AE2">
              <w:rPr>
                <w:rFonts w:ascii="Times New Roman" w:hAnsi="Times New Roman"/>
                <w:sz w:val="24"/>
                <w:szCs w:val="24"/>
              </w:rPr>
              <w:t>нного и своевременного:</w:t>
            </w:r>
            <w:proofErr w:type="gramEnd"/>
          </w:p>
          <w:p w:rsidR="00C61AE2" w:rsidRDefault="00C61AE2" w:rsidP="00231018">
            <w:pPr>
              <w:pStyle w:val="a8"/>
              <w:ind w:firstLine="708"/>
              <w:jc w:val="both"/>
              <w:rPr>
                <w:rFonts w:ascii="Times New Roman" w:hAnsi="Times New Roman"/>
                <w:sz w:val="24"/>
                <w:szCs w:val="24"/>
              </w:rPr>
            </w:pPr>
            <w:r>
              <w:rPr>
                <w:rFonts w:ascii="Times New Roman" w:hAnsi="Times New Roman"/>
                <w:sz w:val="24"/>
                <w:szCs w:val="24"/>
              </w:rPr>
              <w:t>внесения изменений в нормативные правовые акты в сфере закупок;</w:t>
            </w:r>
          </w:p>
          <w:p w:rsidR="00C61AE2" w:rsidRDefault="00C61AE2" w:rsidP="00C61AE2">
            <w:pPr>
              <w:pStyle w:val="a8"/>
              <w:ind w:firstLine="708"/>
              <w:jc w:val="both"/>
              <w:rPr>
                <w:rFonts w:ascii="Times New Roman" w:hAnsi="Times New Roman"/>
                <w:sz w:val="24"/>
                <w:szCs w:val="24"/>
              </w:rPr>
            </w:pPr>
            <w:r>
              <w:rPr>
                <w:rFonts w:ascii="Times New Roman" w:hAnsi="Times New Roman"/>
                <w:sz w:val="24"/>
                <w:szCs w:val="24"/>
              </w:rPr>
              <w:t>осуществления закупок у единственного поставщика на сумму свыше десяти тысяч рублей посредством электронного магазина;</w:t>
            </w:r>
          </w:p>
          <w:p w:rsidR="009A1757" w:rsidRDefault="00C61AE2" w:rsidP="009A1757">
            <w:pPr>
              <w:pStyle w:val="a8"/>
              <w:ind w:firstLine="708"/>
              <w:jc w:val="both"/>
              <w:rPr>
                <w:rFonts w:ascii="Times New Roman" w:hAnsi="Times New Roman"/>
                <w:sz w:val="24"/>
                <w:szCs w:val="24"/>
              </w:rPr>
            </w:pPr>
            <w:r>
              <w:rPr>
                <w:rFonts w:ascii="Times New Roman" w:hAnsi="Times New Roman"/>
                <w:sz w:val="24"/>
                <w:szCs w:val="24"/>
              </w:rPr>
              <w:t xml:space="preserve">разъяснения законодательства </w:t>
            </w:r>
            <w:r w:rsidR="006A59E6">
              <w:rPr>
                <w:rFonts w:ascii="Times New Roman" w:hAnsi="Times New Roman"/>
                <w:sz w:val="24"/>
                <w:szCs w:val="24"/>
              </w:rPr>
              <w:t>в сфере закупок (проведение учеб, рабочих встреч).</w:t>
            </w:r>
          </w:p>
          <w:p w:rsidR="007140C9" w:rsidRPr="007140C9" w:rsidRDefault="00231018" w:rsidP="009F3C45">
            <w:pPr>
              <w:pStyle w:val="a8"/>
              <w:ind w:firstLine="708"/>
              <w:jc w:val="both"/>
              <w:rPr>
                <w:rFonts w:ascii="Times New Roman" w:hAnsi="Times New Roman"/>
                <w:sz w:val="24"/>
                <w:szCs w:val="24"/>
              </w:rPr>
            </w:pPr>
            <w:proofErr w:type="gramStart"/>
            <w:r w:rsidRPr="006A59E6">
              <w:rPr>
                <w:rFonts w:ascii="Times New Roman" w:hAnsi="Times New Roman"/>
                <w:sz w:val="24"/>
                <w:szCs w:val="24"/>
              </w:rPr>
              <w:t>В целях повышения открытости и прозрачности закупочной деятельности, отдел муниципальных закупок организует и осуществляет общественное обсуждение закупок в случаях, предусмотренных законодательством Российской Федерации и законодательством Ставропольского края о контрактной системе в сфере закупок.</w:t>
            </w:r>
            <w:proofErr w:type="gramEnd"/>
            <w:r w:rsidR="009F3C45">
              <w:rPr>
                <w:rFonts w:ascii="Times New Roman" w:hAnsi="Times New Roman"/>
                <w:sz w:val="24"/>
                <w:szCs w:val="24"/>
              </w:rPr>
              <w:t xml:space="preserve"> </w:t>
            </w:r>
            <w:r w:rsidRPr="006A59E6">
              <w:rPr>
                <w:rFonts w:ascii="Times New Roman" w:hAnsi="Times New Roman"/>
                <w:sz w:val="24"/>
                <w:szCs w:val="24"/>
              </w:rPr>
              <w:t>В связи с отсутствием в администрации случаев, требующих организации и проведения обязательных общественных обсуждений, предусмотренных законодательством Российской Федерации о контрактной системе в сфере закупок, такие обсуждения в первом квартале 2020 года не проводились.</w:t>
            </w:r>
          </w:p>
          <w:p w:rsidR="009F3C45" w:rsidRDefault="009F3C45" w:rsidP="00C0631E">
            <w:pPr>
              <w:pStyle w:val="a8"/>
              <w:ind w:firstLine="567"/>
              <w:jc w:val="both"/>
              <w:rPr>
                <w:rFonts w:ascii="Times New Roman" w:hAnsi="Times New Roman"/>
                <w:sz w:val="24"/>
                <w:szCs w:val="24"/>
              </w:rPr>
            </w:pPr>
            <w:r>
              <w:rPr>
                <w:rFonts w:ascii="Times New Roman" w:hAnsi="Times New Roman"/>
                <w:sz w:val="24"/>
                <w:szCs w:val="24"/>
              </w:rPr>
              <w:t>При расходовании средств бюджета соблюдались принципы эффективности использования бюджетных средств, а именно, достижение заданного результата с использованием наименьшего объема бюджетных средств.</w:t>
            </w:r>
          </w:p>
          <w:p w:rsidR="001916C8" w:rsidRPr="006C6DC7" w:rsidRDefault="001916C8" w:rsidP="00C0631E">
            <w:pPr>
              <w:pStyle w:val="a8"/>
              <w:ind w:firstLine="567"/>
              <w:jc w:val="both"/>
              <w:rPr>
                <w:rFonts w:ascii="Times New Roman" w:hAnsi="Times New Roman"/>
                <w:sz w:val="24"/>
                <w:szCs w:val="24"/>
              </w:rPr>
            </w:pPr>
          </w:p>
        </w:tc>
      </w:tr>
      <w:tr w:rsidR="000A4394" w:rsidRPr="00F72AE9" w:rsidTr="00E057BA">
        <w:trPr>
          <w:trHeight w:val="28"/>
        </w:trPr>
        <w:tc>
          <w:tcPr>
            <w:tcW w:w="629" w:type="dxa"/>
            <w:tcBorders>
              <w:top w:val="single" w:sz="4" w:space="0" w:color="auto"/>
              <w:bottom w:val="single" w:sz="4" w:space="0" w:color="auto"/>
            </w:tcBorders>
          </w:tcPr>
          <w:p w:rsidR="000A4394" w:rsidRPr="00F72AE9" w:rsidRDefault="000A4394" w:rsidP="000A4394">
            <w:pPr>
              <w:pStyle w:val="a8"/>
              <w:rPr>
                <w:rFonts w:ascii="Times New Roman" w:hAnsi="Times New Roman"/>
                <w:sz w:val="24"/>
                <w:szCs w:val="24"/>
              </w:rPr>
            </w:pPr>
            <w:r w:rsidRPr="00F72AE9">
              <w:rPr>
                <w:rFonts w:ascii="Times New Roman" w:hAnsi="Times New Roman"/>
                <w:sz w:val="24"/>
                <w:szCs w:val="24"/>
              </w:rPr>
              <w:lastRenderedPageBreak/>
              <w:t>26.</w:t>
            </w:r>
          </w:p>
        </w:tc>
        <w:tc>
          <w:tcPr>
            <w:tcW w:w="3402" w:type="dxa"/>
            <w:tcBorders>
              <w:top w:val="single" w:sz="4" w:space="0" w:color="auto"/>
              <w:bottom w:val="single" w:sz="4" w:space="0" w:color="auto"/>
            </w:tcBorders>
          </w:tcPr>
          <w:p w:rsidR="000A4394" w:rsidRPr="002B72AC" w:rsidRDefault="000A4394" w:rsidP="002B72AC">
            <w:pPr>
              <w:pStyle w:val="a8"/>
              <w:rPr>
                <w:rFonts w:ascii="Times New Roman" w:eastAsia="Cambria" w:hAnsi="Times New Roman"/>
                <w:sz w:val="24"/>
                <w:szCs w:val="24"/>
                <w:lang w:eastAsia="ar-SA"/>
              </w:rPr>
            </w:pPr>
            <w:r w:rsidRPr="002B72AC">
              <w:rPr>
                <w:rFonts w:ascii="Times New Roman" w:hAnsi="Times New Roman"/>
                <w:sz w:val="24"/>
                <w:szCs w:val="24"/>
              </w:rPr>
              <w:t xml:space="preserve">Проведение мероприятий </w:t>
            </w:r>
            <w:r w:rsidR="002B72AC" w:rsidRPr="002B72AC">
              <w:rPr>
                <w:rFonts w:ascii="Times New Roman" w:hAnsi="Times New Roman"/>
                <w:sz w:val="24"/>
                <w:szCs w:val="24"/>
              </w:rPr>
              <w:t xml:space="preserve"> антикоррупционной направленности в муниципальных образовательных организациях</w:t>
            </w:r>
          </w:p>
        </w:tc>
        <w:tc>
          <w:tcPr>
            <w:tcW w:w="1843" w:type="dxa"/>
            <w:tcBorders>
              <w:top w:val="single" w:sz="4" w:space="0" w:color="auto"/>
              <w:bottom w:val="single" w:sz="4" w:space="0" w:color="auto"/>
            </w:tcBorders>
          </w:tcPr>
          <w:p w:rsidR="000A4394" w:rsidRPr="00F72AE9" w:rsidRDefault="000A4394" w:rsidP="000A4394">
            <w:pPr>
              <w:widowControl w:val="0"/>
              <w:autoSpaceDE w:val="0"/>
              <w:autoSpaceDN w:val="0"/>
              <w:spacing w:after="0" w:line="240" w:lineRule="auto"/>
              <w:jc w:val="center"/>
              <w:rPr>
                <w:sz w:val="24"/>
                <w:szCs w:val="24"/>
              </w:rPr>
            </w:pPr>
          </w:p>
        </w:tc>
        <w:tc>
          <w:tcPr>
            <w:tcW w:w="1701" w:type="dxa"/>
            <w:tcBorders>
              <w:top w:val="single" w:sz="4" w:space="0" w:color="auto"/>
              <w:bottom w:val="single" w:sz="4" w:space="0" w:color="auto"/>
            </w:tcBorders>
          </w:tcPr>
          <w:p w:rsidR="000A4394" w:rsidRPr="00F72AE9" w:rsidRDefault="000A4394" w:rsidP="000A4394">
            <w:pPr>
              <w:spacing w:after="0" w:line="240" w:lineRule="auto"/>
              <w:jc w:val="center"/>
              <w:rPr>
                <w:sz w:val="24"/>
                <w:szCs w:val="24"/>
              </w:rPr>
            </w:pPr>
            <w:r w:rsidRPr="00F72AE9">
              <w:rPr>
                <w:sz w:val="24"/>
                <w:szCs w:val="24"/>
              </w:rPr>
              <w:t>0,00</w:t>
            </w:r>
          </w:p>
        </w:tc>
        <w:tc>
          <w:tcPr>
            <w:tcW w:w="1559" w:type="dxa"/>
            <w:tcBorders>
              <w:top w:val="single" w:sz="4" w:space="0" w:color="auto"/>
              <w:bottom w:val="single" w:sz="4" w:space="0" w:color="auto"/>
            </w:tcBorders>
          </w:tcPr>
          <w:p w:rsidR="000A4394" w:rsidRPr="00F72AE9" w:rsidRDefault="000A4394" w:rsidP="000A4394">
            <w:pPr>
              <w:spacing w:after="0" w:line="240" w:lineRule="auto"/>
              <w:jc w:val="center"/>
              <w:rPr>
                <w:sz w:val="24"/>
                <w:szCs w:val="24"/>
              </w:rPr>
            </w:pPr>
            <w:r w:rsidRPr="00F72AE9">
              <w:rPr>
                <w:sz w:val="24"/>
                <w:szCs w:val="24"/>
              </w:rPr>
              <w:t>0,00</w:t>
            </w:r>
          </w:p>
        </w:tc>
        <w:tc>
          <w:tcPr>
            <w:tcW w:w="2268" w:type="dxa"/>
            <w:tcBorders>
              <w:top w:val="single" w:sz="4" w:space="0" w:color="auto"/>
              <w:bottom w:val="single" w:sz="4" w:space="0" w:color="auto"/>
            </w:tcBorders>
          </w:tcPr>
          <w:p w:rsidR="000A4394" w:rsidRPr="00F72AE9" w:rsidRDefault="000A4394" w:rsidP="000A4394">
            <w:pPr>
              <w:spacing w:after="0" w:line="240" w:lineRule="auto"/>
              <w:jc w:val="center"/>
              <w:rPr>
                <w:sz w:val="24"/>
                <w:szCs w:val="24"/>
              </w:rPr>
            </w:pPr>
            <w:r w:rsidRPr="00F72AE9">
              <w:rPr>
                <w:sz w:val="24"/>
                <w:szCs w:val="24"/>
              </w:rPr>
              <w:t>0,00</w:t>
            </w:r>
          </w:p>
        </w:tc>
        <w:tc>
          <w:tcPr>
            <w:tcW w:w="1714" w:type="dxa"/>
            <w:gridSpan w:val="2"/>
            <w:tcBorders>
              <w:top w:val="single" w:sz="4" w:space="0" w:color="auto"/>
              <w:bottom w:val="single" w:sz="4" w:space="0" w:color="auto"/>
            </w:tcBorders>
          </w:tcPr>
          <w:p w:rsidR="000A4394" w:rsidRPr="00F72AE9" w:rsidRDefault="000A4394" w:rsidP="000A4394">
            <w:pPr>
              <w:spacing w:after="0" w:line="240" w:lineRule="auto"/>
              <w:jc w:val="center"/>
              <w:rPr>
                <w:sz w:val="24"/>
                <w:szCs w:val="24"/>
              </w:rPr>
            </w:pPr>
            <w:r w:rsidRPr="00F72AE9">
              <w:rPr>
                <w:sz w:val="24"/>
                <w:szCs w:val="24"/>
              </w:rPr>
              <w:t>0,00</w:t>
            </w:r>
          </w:p>
        </w:tc>
        <w:tc>
          <w:tcPr>
            <w:tcW w:w="1714" w:type="dxa"/>
            <w:tcBorders>
              <w:top w:val="single" w:sz="4" w:space="0" w:color="auto"/>
              <w:bottom w:val="single" w:sz="4" w:space="0" w:color="auto"/>
            </w:tcBorders>
          </w:tcPr>
          <w:p w:rsidR="000A4394" w:rsidRPr="00F72AE9" w:rsidRDefault="000A4394" w:rsidP="000A4394">
            <w:pPr>
              <w:spacing w:after="0" w:line="240" w:lineRule="auto"/>
              <w:jc w:val="center"/>
              <w:rPr>
                <w:sz w:val="24"/>
                <w:szCs w:val="24"/>
              </w:rPr>
            </w:pPr>
            <w:r w:rsidRPr="00F72AE9">
              <w:rPr>
                <w:sz w:val="24"/>
                <w:szCs w:val="24"/>
              </w:rPr>
              <w:t>0,00</w:t>
            </w:r>
          </w:p>
        </w:tc>
      </w:tr>
      <w:tr w:rsidR="000A4394" w:rsidRPr="00F72AE9" w:rsidTr="00CA475A">
        <w:trPr>
          <w:trHeight w:val="28"/>
        </w:trPr>
        <w:tc>
          <w:tcPr>
            <w:tcW w:w="14830" w:type="dxa"/>
            <w:gridSpan w:val="9"/>
            <w:tcBorders>
              <w:top w:val="single" w:sz="4" w:space="0" w:color="auto"/>
              <w:bottom w:val="single" w:sz="4" w:space="0" w:color="auto"/>
            </w:tcBorders>
          </w:tcPr>
          <w:p w:rsidR="000A4394" w:rsidRPr="00F72AE9" w:rsidRDefault="000A4394" w:rsidP="000A4394">
            <w:pPr>
              <w:spacing w:after="0" w:line="240" w:lineRule="auto"/>
              <w:jc w:val="both"/>
              <w:rPr>
                <w:sz w:val="24"/>
                <w:szCs w:val="24"/>
              </w:rPr>
            </w:pPr>
            <w:r w:rsidRPr="00F72AE9">
              <w:rPr>
                <w:sz w:val="24"/>
                <w:szCs w:val="24"/>
              </w:rPr>
              <w:t xml:space="preserve">        Проведение мероприятий в образовательных организациях, подведомственных отделу образования, с целью распространения позитивного опыта по вопросам противодействия коррупции и формирования антикоррупционного мировоззрения обеспечено.</w:t>
            </w:r>
          </w:p>
          <w:p w:rsidR="000A4394" w:rsidRPr="005176C1" w:rsidRDefault="00243A61" w:rsidP="00243A61">
            <w:pPr>
              <w:spacing w:after="0" w:line="240" w:lineRule="auto"/>
              <w:jc w:val="both"/>
              <w:rPr>
                <w:sz w:val="24"/>
                <w:szCs w:val="24"/>
              </w:rPr>
            </w:pPr>
            <w:r>
              <w:rPr>
                <w:sz w:val="24"/>
                <w:szCs w:val="24"/>
              </w:rPr>
              <w:t xml:space="preserve">       </w:t>
            </w:r>
            <w:r w:rsidRPr="00B77163">
              <w:rPr>
                <w:sz w:val="24"/>
                <w:szCs w:val="24"/>
              </w:rPr>
              <w:t xml:space="preserve"> Доля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 - 0</w:t>
            </w:r>
          </w:p>
        </w:tc>
      </w:tr>
      <w:tr w:rsidR="000A4394" w:rsidRPr="00F72AE9" w:rsidTr="00E057BA">
        <w:trPr>
          <w:trHeight w:val="28"/>
        </w:trPr>
        <w:tc>
          <w:tcPr>
            <w:tcW w:w="629" w:type="dxa"/>
            <w:tcBorders>
              <w:top w:val="single" w:sz="4" w:space="0" w:color="auto"/>
              <w:bottom w:val="single" w:sz="4" w:space="0" w:color="auto"/>
            </w:tcBorders>
          </w:tcPr>
          <w:p w:rsidR="000A4394" w:rsidRPr="00F72AE9" w:rsidRDefault="000A4394" w:rsidP="000A4394">
            <w:pPr>
              <w:pStyle w:val="a8"/>
              <w:rPr>
                <w:rFonts w:ascii="Times New Roman" w:hAnsi="Times New Roman"/>
                <w:sz w:val="24"/>
                <w:szCs w:val="24"/>
              </w:rPr>
            </w:pPr>
            <w:r w:rsidRPr="00F72AE9">
              <w:rPr>
                <w:rFonts w:ascii="Times New Roman" w:hAnsi="Times New Roman"/>
                <w:sz w:val="24"/>
                <w:szCs w:val="24"/>
              </w:rPr>
              <w:t>26.1.</w:t>
            </w:r>
          </w:p>
        </w:tc>
        <w:tc>
          <w:tcPr>
            <w:tcW w:w="3402" w:type="dxa"/>
            <w:tcBorders>
              <w:top w:val="single" w:sz="4" w:space="0" w:color="auto"/>
              <w:bottom w:val="single" w:sz="4" w:space="0" w:color="auto"/>
            </w:tcBorders>
          </w:tcPr>
          <w:p w:rsidR="00070591" w:rsidRDefault="000A4394" w:rsidP="00070591">
            <w:pPr>
              <w:pStyle w:val="a8"/>
              <w:rPr>
                <w:rFonts w:ascii="Times New Roman" w:hAnsi="Times New Roman"/>
                <w:sz w:val="24"/>
                <w:szCs w:val="24"/>
              </w:rPr>
            </w:pPr>
            <w:r w:rsidRPr="00F72AE9">
              <w:rPr>
                <w:rFonts w:ascii="Times New Roman" w:eastAsia="Cambria" w:hAnsi="Times New Roman"/>
                <w:sz w:val="24"/>
                <w:szCs w:val="24"/>
                <w:lang w:eastAsia="ar-SA"/>
              </w:rPr>
              <w:t xml:space="preserve">Контрольное событие 51. </w:t>
            </w:r>
          </w:p>
          <w:p w:rsidR="000A4394" w:rsidRPr="00070591" w:rsidRDefault="00070591" w:rsidP="00070591">
            <w:pPr>
              <w:pStyle w:val="a8"/>
              <w:rPr>
                <w:rFonts w:ascii="Times New Roman" w:hAnsi="Times New Roman"/>
                <w:sz w:val="24"/>
                <w:szCs w:val="24"/>
              </w:rPr>
            </w:pPr>
            <w:r w:rsidRPr="00070591">
              <w:rPr>
                <w:rFonts w:ascii="Times New Roman" w:hAnsi="Times New Roman"/>
                <w:sz w:val="24"/>
                <w:szCs w:val="24"/>
              </w:rPr>
              <w:t xml:space="preserve">«Круглые столы», конференции, совещания, викторины, конкурсы, мероприятия разъяснительного, просветительского характера и т.д. антикоррупционной направленности </w:t>
            </w:r>
            <w:r>
              <w:rPr>
                <w:rFonts w:ascii="Times New Roman" w:hAnsi="Times New Roman"/>
                <w:sz w:val="24"/>
                <w:szCs w:val="24"/>
              </w:rPr>
              <w:t xml:space="preserve">в </w:t>
            </w:r>
            <w:r w:rsidRPr="00070591">
              <w:rPr>
                <w:rFonts w:ascii="Times New Roman" w:hAnsi="Times New Roman"/>
                <w:sz w:val="24"/>
                <w:szCs w:val="24"/>
              </w:rPr>
              <w:t>муниципальных образовательных организациях проведены</w:t>
            </w:r>
          </w:p>
        </w:tc>
        <w:tc>
          <w:tcPr>
            <w:tcW w:w="1843" w:type="dxa"/>
            <w:tcBorders>
              <w:top w:val="single" w:sz="4" w:space="0" w:color="auto"/>
              <w:bottom w:val="single" w:sz="4" w:space="0" w:color="auto"/>
            </w:tcBorders>
          </w:tcPr>
          <w:p w:rsidR="000A4394" w:rsidRPr="00F72AE9" w:rsidRDefault="000A4394" w:rsidP="000A4394">
            <w:pPr>
              <w:pStyle w:val="a8"/>
              <w:jc w:val="center"/>
              <w:rPr>
                <w:rFonts w:ascii="Times New Roman" w:hAnsi="Times New Roman"/>
                <w:sz w:val="24"/>
                <w:szCs w:val="24"/>
              </w:rPr>
            </w:pPr>
            <w:r w:rsidRPr="00F72AE9">
              <w:rPr>
                <w:rFonts w:ascii="Times New Roman" w:hAnsi="Times New Roman"/>
                <w:sz w:val="24"/>
                <w:szCs w:val="24"/>
              </w:rPr>
              <w:t>Ежеквартально</w:t>
            </w:r>
            <w:r w:rsidR="00B20F2B" w:rsidRPr="00F72AE9">
              <w:rPr>
                <w:rFonts w:ascii="Times New Roman" w:hAnsi="Times New Roman"/>
                <w:sz w:val="24"/>
                <w:szCs w:val="24"/>
              </w:rPr>
              <w:t xml:space="preserve"> </w:t>
            </w:r>
            <w:r w:rsidR="00F3061C">
              <w:rPr>
                <w:rFonts w:ascii="Times New Roman" w:hAnsi="Times New Roman"/>
                <w:sz w:val="24"/>
                <w:szCs w:val="24"/>
              </w:rPr>
              <w:t xml:space="preserve">/ </w:t>
            </w:r>
          </w:p>
          <w:p w:rsidR="002E0DB8" w:rsidRPr="00F72AE9" w:rsidRDefault="00070591" w:rsidP="000A4394">
            <w:pPr>
              <w:pStyle w:val="a8"/>
              <w:jc w:val="center"/>
              <w:rPr>
                <w:sz w:val="24"/>
                <w:szCs w:val="24"/>
              </w:rPr>
            </w:pPr>
            <w:r>
              <w:rPr>
                <w:rFonts w:ascii="Times New Roman" w:hAnsi="Times New Roman"/>
                <w:sz w:val="24"/>
                <w:szCs w:val="24"/>
              </w:rPr>
              <w:t>январь, февраль, март</w:t>
            </w:r>
          </w:p>
        </w:tc>
        <w:tc>
          <w:tcPr>
            <w:tcW w:w="1701" w:type="dxa"/>
            <w:tcBorders>
              <w:top w:val="single" w:sz="4" w:space="0" w:color="auto"/>
              <w:bottom w:val="single" w:sz="4" w:space="0" w:color="auto"/>
            </w:tcBorders>
          </w:tcPr>
          <w:p w:rsidR="000A4394" w:rsidRPr="00F72AE9" w:rsidRDefault="000A4394" w:rsidP="000A4394">
            <w:pPr>
              <w:spacing w:after="0" w:line="240" w:lineRule="auto"/>
              <w:jc w:val="center"/>
              <w:rPr>
                <w:sz w:val="24"/>
                <w:szCs w:val="24"/>
              </w:rPr>
            </w:pPr>
            <w:r w:rsidRPr="00F72AE9">
              <w:rPr>
                <w:sz w:val="24"/>
                <w:szCs w:val="24"/>
              </w:rPr>
              <w:t>0,00</w:t>
            </w:r>
          </w:p>
        </w:tc>
        <w:tc>
          <w:tcPr>
            <w:tcW w:w="1559" w:type="dxa"/>
            <w:tcBorders>
              <w:top w:val="single" w:sz="4" w:space="0" w:color="auto"/>
              <w:bottom w:val="single" w:sz="4" w:space="0" w:color="auto"/>
            </w:tcBorders>
          </w:tcPr>
          <w:p w:rsidR="000A4394" w:rsidRPr="00F72AE9" w:rsidRDefault="000A4394" w:rsidP="000A4394">
            <w:pPr>
              <w:spacing w:after="0" w:line="240" w:lineRule="auto"/>
              <w:jc w:val="center"/>
              <w:rPr>
                <w:sz w:val="24"/>
                <w:szCs w:val="24"/>
              </w:rPr>
            </w:pPr>
            <w:r w:rsidRPr="00F72AE9">
              <w:rPr>
                <w:sz w:val="24"/>
                <w:szCs w:val="24"/>
              </w:rPr>
              <w:t>0,00</w:t>
            </w:r>
          </w:p>
        </w:tc>
        <w:tc>
          <w:tcPr>
            <w:tcW w:w="2268" w:type="dxa"/>
            <w:tcBorders>
              <w:top w:val="single" w:sz="4" w:space="0" w:color="auto"/>
              <w:bottom w:val="single" w:sz="4" w:space="0" w:color="auto"/>
            </w:tcBorders>
          </w:tcPr>
          <w:p w:rsidR="000A4394" w:rsidRPr="00F72AE9" w:rsidRDefault="000A4394" w:rsidP="000A4394">
            <w:pPr>
              <w:spacing w:after="0" w:line="240" w:lineRule="auto"/>
              <w:jc w:val="center"/>
              <w:rPr>
                <w:sz w:val="24"/>
                <w:szCs w:val="24"/>
              </w:rPr>
            </w:pPr>
            <w:r w:rsidRPr="00F72AE9">
              <w:rPr>
                <w:sz w:val="24"/>
                <w:szCs w:val="24"/>
              </w:rPr>
              <w:t>0,00</w:t>
            </w:r>
          </w:p>
        </w:tc>
        <w:tc>
          <w:tcPr>
            <w:tcW w:w="1714" w:type="dxa"/>
            <w:gridSpan w:val="2"/>
            <w:tcBorders>
              <w:top w:val="single" w:sz="4" w:space="0" w:color="auto"/>
              <w:bottom w:val="single" w:sz="4" w:space="0" w:color="auto"/>
            </w:tcBorders>
          </w:tcPr>
          <w:p w:rsidR="000A4394" w:rsidRPr="00F72AE9" w:rsidRDefault="000A4394" w:rsidP="000A4394">
            <w:pPr>
              <w:spacing w:after="0" w:line="240" w:lineRule="auto"/>
              <w:jc w:val="center"/>
              <w:rPr>
                <w:sz w:val="24"/>
                <w:szCs w:val="24"/>
              </w:rPr>
            </w:pPr>
            <w:r w:rsidRPr="00F72AE9">
              <w:rPr>
                <w:sz w:val="24"/>
                <w:szCs w:val="24"/>
              </w:rPr>
              <w:t>0,00</w:t>
            </w:r>
          </w:p>
        </w:tc>
        <w:tc>
          <w:tcPr>
            <w:tcW w:w="1714" w:type="dxa"/>
            <w:tcBorders>
              <w:top w:val="single" w:sz="4" w:space="0" w:color="auto"/>
              <w:bottom w:val="single" w:sz="4" w:space="0" w:color="auto"/>
            </w:tcBorders>
          </w:tcPr>
          <w:p w:rsidR="000A4394" w:rsidRPr="00F72AE9" w:rsidRDefault="000A4394" w:rsidP="000A4394">
            <w:pPr>
              <w:spacing w:after="0" w:line="240" w:lineRule="auto"/>
              <w:jc w:val="center"/>
              <w:rPr>
                <w:sz w:val="24"/>
                <w:szCs w:val="24"/>
              </w:rPr>
            </w:pPr>
            <w:r w:rsidRPr="00F72AE9">
              <w:rPr>
                <w:sz w:val="24"/>
                <w:szCs w:val="24"/>
              </w:rPr>
              <w:t>0,00</w:t>
            </w:r>
          </w:p>
        </w:tc>
      </w:tr>
      <w:tr w:rsidR="000A4394" w:rsidRPr="00F72AE9" w:rsidTr="00CA475A">
        <w:trPr>
          <w:trHeight w:val="28"/>
        </w:trPr>
        <w:tc>
          <w:tcPr>
            <w:tcW w:w="14830" w:type="dxa"/>
            <w:gridSpan w:val="9"/>
            <w:tcBorders>
              <w:top w:val="single" w:sz="4" w:space="0" w:color="auto"/>
              <w:bottom w:val="single" w:sz="4" w:space="0" w:color="auto"/>
            </w:tcBorders>
          </w:tcPr>
          <w:p w:rsidR="000D6BB1" w:rsidRDefault="000A4394" w:rsidP="000A4394">
            <w:pPr>
              <w:pStyle w:val="a8"/>
              <w:ind w:firstLine="708"/>
              <w:jc w:val="both"/>
              <w:rPr>
                <w:rFonts w:ascii="Times New Roman" w:hAnsi="Times New Roman"/>
                <w:sz w:val="24"/>
                <w:szCs w:val="24"/>
              </w:rPr>
            </w:pPr>
            <w:r w:rsidRPr="00F72AE9">
              <w:rPr>
                <w:rFonts w:ascii="Times New Roman" w:hAnsi="Times New Roman"/>
                <w:sz w:val="24"/>
                <w:szCs w:val="24"/>
              </w:rPr>
              <w:t>В отчетном периоде</w:t>
            </w:r>
            <w:r w:rsidRPr="00F72AE9">
              <w:rPr>
                <w:sz w:val="24"/>
                <w:szCs w:val="24"/>
              </w:rPr>
              <w:t xml:space="preserve"> </w:t>
            </w:r>
            <w:r w:rsidR="000D6BB1">
              <w:rPr>
                <w:sz w:val="24"/>
                <w:szCs w:val="24"/>
              </w:rPr>
              <w:t>в</w:t>
            </w:r>
            <w:r w:rsidR="000D6BB1" w:rsidRPr="00F72AE9">
              <w:rPr>
                <w:rFonts w:ascii="Times New Roman" w:hAnsi="Times New Roman"/>
                <w:sz w:val="24"/>
                <w:szCs w:val="24"/>
              </w:rPr>
              <w:t xml:space="preserve"> </w:t>
            </w:r>
            <w:r w:rsidR="000D6BB1">
              <w:rPr>
                <w:rFonts w:ascii="Times New Roman" w:hAnsi="Times New Roman"/>
                <w:sz w:val="24"/>
                <w:szCs w:val="24"/>
              </w:rPr>
              <w:t>общеобразовательных организациях</w:t>
            </w:r>
            <w:r w:rsidR="000D6BB1" w:rsidRPr="00F72AE9">
              <w:rPr>
                <w:rFonts w:ascii="Times New Roman" w:hAnsi="Times New Roman"/>
                <w:sz w:val="24"/>
                <w:szCs w:val="24"/>
              </w:rPr>
              <w:t xml:space="preserve"> Петровского городского округа Ставропольского края</w:t>
            </w:r>
            <w:r w:rsidR="000D6BB1">
              <w:rPr>
                <w:sz w:val="24"/>
                <w:szCs w:val="24"/>
              </w:rPr>
              <w:t xml:space="preserve"> </w:t>
            </w:r>
            <w:r w:rsidR="000D6BB1">
              <w:rPr>
                <w:rFonts w:ascii="Times New Roman" w:hAnsi="Times New Roman"/>
                <w:sz w:val="24"/>
                <w:szCs w:val="24"/>
              </w:rPr>
              <w:t xml:space="preserve">проведены следующие мероприятия </w:t>
            </w:r>
            <w:r w:rsidR="000D6BB1" w:rsidRPr="00F72AE9">
              <w:rPr>
                <w:rFonts w:ascii="Times New Roman" w:hAnsi="Times New Roman"/>
                <w:sz w:val="24"/>
                <w:szCs w:val="24"/>
              </w:rPr>
              <w:t>антикоррупционной направленности</w:t>
            </w:r>
            <w:r w:rsidR="000D6BB1">
              <w:rPr>
                <w:rFonts w:ascii="Times New Roman" w:hAnsi="Times New Roman"/>
                <w:sz w:val="24"/>
                <w:szCs w:val="24"/>
              </w:rPr>
              <w:t>:</w:t>
            </w:r>
          </w:p>
          <w:p w:rsidR="002B42C0" w:rsidRDefault="002B42C0" w:rsidP="002B42C0">
            <w:pPr>
              <w:pStyle w:val="a8"/>
              <w:ind w:firstLine="567"/>
              <w:jc w:val="both"/>
              <w:rPr>
                <w:rFonts w:ascii="Times New Roman" w:hAnsi="Times New Roman"/>
                <w:sz w:val="24"/>
                <w:szCs w:val="24"/>
              </w:rPr>
            </w:pPr>
            <w:r>
              <w:rPr>
                <w:rFonts w:ascii="Times New Roman" w:hAnsi="Times New Roman"/>
                <w:sz w:val="24"/>
                <w:szCs w:val="24"/>
              </w:rPr>
              <w:t>к</w:t>
            </w:r>
            <w:r w:rsidRPr="0015023C">
              <w:rPr>
                <w:rFonts w:ascii="Times New Roman" w:hAnsi="Times New Roman"/>
                <w:sz w:val="24"/>
                <w:szCs w:val="24"/>
              </w:rPr>
              <w:t xml:space="preserve">лассные часы по темам: «Права и обязанности человека и гражданина в РФ», </w:t>
            </w:r>
            <w:r>
              <w:rPr>
                <w:rFonts w:ascii="Times New Roman" w:hAnsi="Times New Roman"/>
                <w:sz w:val="24"/>
                <w:szCs w:val="24"/>
              </w:rPr>
              <w:t xml:space="preserve">«Причины коррупции», «Что такое взятка?», «Закон и </w:t>
            </w:r>
            <w:r w:rsidR="001A776B">
              <w:rPr>
                <w:rFonts w:ascii="Times New Roman" w:hAnsi="Times New Roman"/>
                <w:sz w:val="24"/>
                <w:szCs w:val="24"/>
              </w:rPr>
              <w:t>коррупция» (5-7 классы);</w:t>
            </w:r>
          </w:p>
          <w:p w:rsidR="001A776B" w:rsidRPr="00CA1487" w:rsidRDefault="001A776B" w:rsidP="002B42C0">
            <w:pPr>
              <w:pStyle w:val="a8"/>
              <w:ind w:firstLine="567"/>
              <w:jc w:val="both"/>
              <w:rPr>
                <w:rFonts w:ascii="Times New Roman" w:hAnsi="Times New Roman"/>
                <w:sz w:val="24"/>
                <w:szCs w:val="24"/>
              </w:rPr>
            </w:pPr>
            <w:r>
              <w:rPr>
                <w:rFonts w:ascii="Times New Roman" w:hAnsi="Times New Roman"/>
                <w:sz w:val="24"/>
                <w:szCs w:val="24"/>
              </w:rPr>
              <w:t xml:space="preserve">серии классных часов «Открытый диалог» антикоррупционной направленности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8-11 классов: «Мои права», «Я гражданин», «Гражданское общество и борьба с коррупцией»</w:t>
            </w:r>
          </w:p>
          <w:p w:rsidR="002B42C0" w:rsidRPr="00CA1487" w:rsidRDefault="002B42C0" w:rsidP="002B42C0">
            <w:pPr>
              <w:pStyle w:val="a8"/>
              <w:ind w:firstLine="567"/>
              <w:jc w:val="both"/>
              <w:rPr>
                <w:rFonts w:ascii="Times New Roman" w:hAnsi="Times New Roman"/>
                <w:sz w:val="24"/>
                <w:szCs w:val="24"/>
              </w:rPr>
            </w:pPr>
            <w:r w:rsidRPr="00CA1487">
              <w:rPr>
                <w:rFonts w:ascii="Times New Roman" w:hAnsi="Times New Roman"/>
                <w:sz w:val="24"/>
                <w:szCs w:val="24"/>
              </w:rPr>
              <w:t xml:space="preserve">дебаты «Встреча с коррупцией» в ходе уроков </w:t>
            </w:r>
            <w:proofErr w:type="gramStart"/>
            <w:r w:rsidRPr="00CA1487">
              <w:rPr>
                <w:rFonts w:ascii="Times New Roman" w:hAnsi="Times New Roman"/>
                <w:sz w:val="24"/>
                <w:szCs w:val="24"/>
              </w:rPr>
              <w:t>обществознания</w:t>
            </w:r>
            <w:proofErr w:type="gramEnd"/>
            <w:r w:rsidRPr="00CA1487">
              <w:rPr>
                <w:rFonts w:ascii="Times New Roman" w:hAnsi="Times New Roman"/>
                <w:sz w:val="24"/>
                <w:szCs w:val="24"/>
              </w:rPr>
              <w:t xml:space="preserve"> с участием обучающихся 11 классов;</w:t>
            </w:r>
          </w:p>
          <w:p w:rsidR="002B42C0" w:rsidRPr="00CA1487" w:rsidRDefault="002B42C0" w:rsidP="002B42C0">
            <w:pPr>
              <w:pStyle w:val="a8"/>
              <w:ind w:firstLine="567"/>
              <w:jc w:val="both"/>
              <w:rPr>
                <w:rFonts w:ascii="Times New Roman" w:hAnsi="Times New Roman"/>
                <w:sz w:val="24"/>
                <w:szCs w:val="24"/>
              </w:rPr>
            </w:pPr>
            <w:r w:rsidRPr="00CA1487">
              <w:rPr>
                <w:rFonts w:ascii="Times New Roman" w:hAnsi="Times New Roman"/>
                <w:sz w:val="24"/>
                <w:szCs w:val="24"/>
              </w:rPr>
              <w:t>викторина «Коррупция и закон» (8 классы).</w:t>
            </w:r>
          </w:p>
          <w:p w:rsidR="002B42C0" w:rsidRPr="00CA1487" w:rsidRDefault="002B42C0" w:rsidP="002B42C0">
            <w:pPr>
              <w:pStyle w:val="a8"/>
              <w:ind w:firstLine="567"/>
              <w:jc w:val="both"/>
              <w:rPr>
                <w:rFonts w:ascii="Times New Roman" w:hAnsi="Times New Roman"/>
                <w:sz w:val="24"/>
                <w:szCs w:val="24"/>
              </w:rPr>
            </w:pPr>
            <w:r w:rsidRPr="00CA1487">
              <w:rPr>
                <w:rFonts w:ascii="Times New Roman" w:hAnsi="Times New Roman"/>
                <w:sz w:val="24"/>
                <w:szCs w:val="24"/>
              </w:rPr>
              <w:t xml:space="preserve">В январе </w:t>
            </w:r>
            <w:r w:rsidR="001A776B">
              <w:rPr>
                <w:rFonts w:ascii="Times New Roman" w:hAnsi="Times New Roman"/>
                <w:sz w:val="24"/>
                <w:szCs w:val="24"/>
              </w:rPr>
              <w:t xml:space="preserve">среди обучающихся общеобразовательных организаций Петровского городского округа Ставропольского края </w:t>
            </w:r>
            <w:r w:rsidRPr="00CA1487">
              <w:rPr>
                <w:rFonts w:ascii="Times New Roman" w:hAnsi="Times New Roman"/>
                <w:sz w:val="24"/>
                <w:szCs w:val="24"/>
              </w:rPr>
              <w:t>проведен социологический опрос «Отношение учащихся школы к явлениям коррупции».</w:t>
            </w:r>
          </w:p>
          <w:p w:rsidR="008E55D8" w:rsidRDefault="008E55D8" w:rsidP="002B42C0">
            <w:pPr>
              <w:pStyle w:val="a8"/>
              <w:ind w:firstLine="567"/>
              <w:jc w:val="both"/>
              <w:rPr>
                <w:rFonts w:ascii="Times New Roman" w:hAnsi="Times New Roman"/>
                <w:sz w:val="24"/>
                <w:szCs w:val="24"/>
              </w:rPr>
            </w:pPr>
            <w:r>
              <w:rPr>
                <w:rFonts w:ascii="Times New Roman" w:hAnsi="Times New Roman"/>
                <w:sz w:val="24"/>
                <w:szCs w:val="24"/>
              </w:rPr>
              <w:t xml:space="preserve">Разъяснительная и просветительская работа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проходила и в рамках изучения предмета «</w:t>
            </w:r>
            <w:r w:rsidR="001A776B">
              <w:rPr>
                <w:rFonts w:ascii="Times New Roman" w:hAnsi="Times New Roman"/>
                <w:sz w:val="24"/>
                <w:szCs w:val="24"/>
              </w:rPr>
              <w:t xml:space="preserve">История России» (10 класс). В течение уроков истории рассматривались темы: «Политическое развитие в начале ХХ века и его реформы», «Внутренняя политика ССР в </w:t>
            </w:r>
            <w:r w:rsidR="001A776B">
              <w:rPr>
                <w:rFonts w:ascii="Times New Roman" w:hAnsi="Times New Roman"/>
                <w:sz w:val="24"/>
                <w:szCs w:val="24"/>
              </w:rPr>
              <w:lastRenderedPageBreak/>
              <w:t xml:space="preserve">1960 – начале 1980 г.г.», в рамках которых обучающиеся познакомились с понятиями «коррупция», «теневая экономика», коррупция периода «застоя». </w:t>
            </w:r>
          </w:p>
          <w:p w:rsidR="001A776B" w:rsidRPr="00CA1487" w:rsidRDefault="001A776B" w:rsidP="001A776B">
            <w:pPr>
              <w:pStyle w:val="a8"/>
              <w:ind w:firstLine="567"/>
              <w:jc w:val="both"/>
              <w:rPr>
                <w:rFonts w:ascii="Times New Roman" w:hAnsi="Times New Roman"/>
                <w:sz w:val="24"/>
                <w:szCs w:val="24"/>
              </w:rPr>
            </w:pPr>
            <w:r w:rsidRPr="00CA1487">
              <w:rPr>
                <w:rFonts w:ascii="Times New Roman" w:hAnsi="Times New Roman"/>
                <w:sz w:val="24"/>
                <w:szCs w:val="24"/>
              </w:rPr>
              <w:t xml:space="preserve">В дошкольных образовательных учреждениях </w:t>
            </w:r>
            <w:proofErr w:type="gramStart"/>
            <w:r w:rsidRPr="00CA1487">
              <w:rPr>
                <w:rFonts w:ascii="Times New Roman" w:hAnsi="Times New Roman"/>
                <w:sz w:val="24"/>
                <w:szCs w:val="24"/>
              </w:rPr>
              <w:t>Петровского</w:t>
            </w:r>
            <w:proofErr w:type="gramEnd"/>
            <w:r w:rsidRPr="00CA1487">
              <w:rPr>
                <w:rFonts w:ascii="Times New Roman" w:hAnsi="Times New Roman"/>
                <w:sz w:val="24"/>
                <w:szCs w:val="24"/>
              </w:rPr>
              <w:t xml:space="preserve"> городского округа проведены:</w:t>
            </w:r>
          </w:p>
          <w:p w:rsidR="001A776B" w:rsidRPr="00CA1487" w:rsidRDefault="001A776B" w:rsidP="001A776B">
            <w:pPr>
              <w:pStyle w:val="a8"/>
              <w:ind w:firstLine="567"/>
              <w:jc w:val="both"/>
              <w:rPr>
                <w:rFonts w:ascii="Times New Roman" w:hAnsi="Times New Roman"/>
                <w:sz w:val="24"/>
                <w:szCs w:val="24"/>
              </w:rPr>
            </w:pPr>
            <w:r w:rsidRPr="00CA1487">
              <w:rPr>
                <w:rFonts w:ascii="Times New Roman" w:hAnsi="Times New Roman"/>
                <w:sz w:val="24"/>
                <w:szCs w:val="24"/>
              </w:rPr>
              <w:t>театрализованные представления «Коррупция в мире сказок» для детей старших групп;</w:t>
            </w:r>
          </w:p>
          <w:p w:rsidR="001A776B" w:rsidRPr="00CA1487" w:rsidRDefault="001A776B" w:rsidP="001A776B">
            <w:pPr>
              <w:pStyle w:val="a8"/>
              <w:ind w:firstLine="567"/>
              <w:jc w:val="both"/>
              <w:rPr>
                <w:rFonts w:ascii="Times New Roman" w:hAnsi="Times New Roman"/>
                <w:sz w:val="24"/>
                <w:szCs w:val="24"/>
              </w:rPr>
            </w:pPr>
            <w:r w:rsidRPr="00CA1487">
              <w:rPr>
                <w:rFonts w:ascii="Times New Roman" w:hAnsi="Times New Roman"/>
                <w:sz w:val="24"/>
                <w:szCs w:val="24"/>
              </w:rPr>
              <w:t>занятия с воспитанниками подготовительных групп с целью ознакомления их с личными правами и обязанностями «Права человека»;</w:t>
            </w:r>
          </w:p>
          <w:p w:rsidR="001A776B" w:rsidRPr="00CA1487" w:rsidRDefault="001A776B" w:rsidP="001A776B">
            <w:pPr>
              <w:pStyle w:val="a8"/>
              <w:ind w:firstLine="567"/>
              <w:jc w:val="both"/>
              <w:rPr>
                <w:rFonts w:ascii="Times New Roman" w:hAnsi="Times New Roman"/>
                <w:sz w:val="24"/>
                <w:szCs w:val="24"/>
              </w:rPr>
            </w:pPr>
            <w:r w:rsidRPr="00CA1487">
              <w:rPr>
                <w:rFonts w:ascii="Times New Roman" w:hAnsi="Times New Roman"/>
                <w:sz w:val="24"/>
                <w:szCs w:val="24"/>
              </w:rPr>
              <w:t>групповые родительские собрания, которых родителям (законным представителям) были даны разъяснения о политике дошкольных образовательных учреждений по борьбе с коррупцией в сфере образования;</w:t>
            </w:r>
          </w:p>
          <w:p w:rsidR="008960C5" w:rsidRPr="001A776B" w:rsidRDefault="001A776B" w:rsidP="001A776B">
            <w:pPr>
              <w:pStyle w:val="a8"/>
              <w:ind w:firstLine="567"/>
              <w:jc w:val="both"/>
              <w:rPr>
                <w:rFonts w:ascii="Times New Roman" w:hAnsi="Times New Roman"/>
                <w:sz w:val="24"/>
                <w:szCs w:val="24"/>
              </w:rPr>
            </w:pPr>
            <w:r w:rsidRPr="00CA1487">
              <w:rPr>
                <w:rFonts w:ascii="Times New Roman" w:hAnsi="Times New Roman"/>
                <w:sz w:val="24"/>
                <w:szCs w:val="24"/>
              </w:rPr>
              <w:t>антикоррупционные заседания представителей совета род</w:t>
            </w:r>
            <w:r w:rsidR="002E4C3B">
              <w:rPr>
                <w:rFonts w:ascii="Times New Roman" w:hAnsi="Times New Roman"/>
                <w:sz w:val="24"/>
                <w:szCs w:val="24"/>
              </w:rPr>
              <w:t>ителей, совместно с руководящим составом</w:t>
            </w:r>
            <w:r w:rsidRPr="00CA1487">
              <w:rPr>
                <w:rFonts w:ascii="Times New Roman" w:hAnsi="Times New Roman"/>
                <w:sz w:val="24"/>
                <w:szCs w:val="24"/>
              </w:rPr>
              <w:t xml:space="preserve"> отдела образования администрации Петровского городского округа Ставропольского края.</w:t>
            </w:r>
          </w:p>
        </w:tc>
      </w:tr>
    </w:tbl>
    <w:p w:rsidR="00FC67DD" w:rsidRPr="00F72AE9" w:rsidRDefault="00FC67DD" w:rsidP="0024355B">
      <w:pPr>
        <w:spacing w:after="0" w:line="240" w:lineRule="exact"/>
        <w:rPr>
          <w:sz w:val="24"/>
          <w:szCs w:val="24"/>
        </w:rPr>
      </w:pPr>
    </w:p>
    <w:sectPr w:rsidR="00FC67DD" w:rsidRPr="00F72AE9" w:rsidSect="006321E7">
      <w:pgSz w:w="16838" w:h="11906" w:orient="landscape"/>
      <w:pgMar w:top="1418" w:right="624" w:bottom="1134" w:left="1985"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B79D5"/>
    <w:multiLevelType w:val="multilevel"/>
    <w:tmpl w:val="6B04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63C1A"/>
    <w:rsid w:val="00000D01"/>
    <w:rsid w:val="00004461"/>
    <w:rsid w:val="00007A8C"/>
    <w:rsid w:val="00007AFA"/>
    <w:rsid w:val="00015DB3"/>
    <w:rsid w:val="000163CD"/>
    <w:rsid w:val="00025454"/>
    <w:rsid w:val="000303E8"/>
    <w:rsid w:val="00031543"/>
    <w:rsid w:val="0003303C"/>
    <w:rsid w:val="000351F1"/>
    <w:rsid w:val="000402C2"/>
    <w:rsid w:val="000444AF"/>
    <w:rsid w:val="000451AA"/>
    <w:rsid w:val="00055C55"/>
    <w:rsid w:val="00057B42"/>
    <w:rsid w:val="00061A90"/>
    <w:rsid w:val="00061D5D"/>
    <w:rsid w:val="0006766D"/>
    <w:rsid w:val="00070591"/>
    <w:rsid w:val="00071BAB"/>
    <w:rsid w:val="00073D54"/>
    <w:rsid w:val="00075DDA"/>
    <w:rsid w:val="00076124"/>
    <w:rsid w:val="00076846"/>
    <w:rsid w:val="00077A3A"/>
    <w:rsid w:val="00081419"/>
    <w:rsid w:val="00095A25"/>
    <w:rsid w:val="0009656D"/>
    <w:rsid w:val="000A1F7C"/>
    <w:rsid w:val="000A3440"/>
    <w:rsid w:val="000A378F"/>
    <w:rsid w:val="000A4394"/>
    <w:rsid w:val="000A4399"/>
    <w:rsid w:val="000B404E"/>
    <w:rsid w:val="000B49DB"/>
    <w:rsid w:val="000B59DB"/>
    <w:rsid w:val="000B5A21"/>
    <w:rsid w:val="000B7935"/>
    <w:rsid w:val="000C0247"/>
    <w:rsid w:val="000C0C12"/>
    <w:rsid w:val="000C42B8"/>
    <w:rsid w:val="000D1E25"/>
    <w:rsid w:val="000D2003"/>
    <w:rsid w:val="000D5C87"/>
    <w:rsid w:val="000D6BB1"/>
    <w:rsid w:val="000E0512"/>
    <w:rsid w:val="000E1D24"/>
    <w:rsid w:val="000E3254"/>
    <w:rsid w:val="000F2F7B"/>
    <w:rsid w:val="000F3428"/>
    <w:rsid w:val="000F66D6"/>
    <w:rsid w:val="000F78AA"/>
    <w:rsid w:val="001030A7"/>
    <w:rsid w:val="00110969"/>
    <w:rsid w:val="00111FCE"/>
    <w:rsid w:val="001122FA"/>
    <w:rsid w:val="00112643"/>
    <w:rsid w:val="00114B2D"/>
    <w:rsid w:val="0011675D"/>
    <w:rsid w:val="00121B94"/>
    <w:rsid w:val="00121E81"/>
    <w:rsid w:val="001238A5"/>
    <w:rsid w:val="00134BE1"/>
    <w:rsid w:val="00135BC6"/>
    <w:rsid w:val="00136D58"/>
    <w:rsid w:val="00137327"/>
    <w:rsid w:val="00141F1A"/>
    <w:rsid w:val="001441E2"/>
    <w:rsid w:val="0015023C"/>
    <w:rsid w:val="001526F3"/>
    <w:rsid w:val="00155EEB"/>
    <w:rsid w:val="001560D2"/>
    <w:rsid w:val="0016253A"/>
    <w:rsid w:val="00163047"/>
    <w:rsid w:val="00166819"/>
    <w:rsid w:val="00166A65"/>
    <w:rsid w:val="00171D79"/>
    <w:rsid w:val="0017203F"/>
    <w:rsid w:val="0017363D"/>
    <w:rsid w:val="001747BE"/>
    <w:rsid w:val="00177CD0"/>
    <w:rsid w:val="00177D5C"/>
    <w:rsid w:val="001836A1"/>
    <w:rsid w:val="001837DE"/>
    <w:rsid w:val="001843E3"/>
    <w:rsid w:val="001916C8"/>
    <w:rsid w:val="00191E97"/>
    <w:rsid w:val="00191F32"/>
    <w:rsid w:val="00195219"/>
    <w:rsid w:val="001A0759"/>
    <w:rsid w:val="001A776B"/>
    <w:rsid w:val="001B0443"/>
    <w:rsid w:val="001B0C90"/>
    <w:rsid w:val="001B29E2"/>
    <w:rsid w:val="001B2E2A"/>
    <w:rsid w:val="001B3E65"/>
    <w:rsid w:val="001B45D3"/>
    <w:rsid w:val="001B5799"/>
    <w:rsid w:val="001B7130"/>
    <w:rsid w:val="001C32CC"/>
    <w:rsid w:val="001C33A7"/>
    <w:rsid w:val="001C450E"/>
    <w:rsid w:val="001C53E7"/>
    <w:rsid w:val="001C5521"/>
    <w:rsid w:val="001C6A5B"/>
    <w:rsid w:val="001C6B38"/>
    <w:rsid w:val="001C70FD"/>
    <w:rsid w:val="001D46DC"/>
    <w:rsid w:val="001D473D"/>
    <w:rsid w:val="001D60A9"/>
    <w:rsid w:val="001F3F87"/>
    <w:rsid w:val="001F4092"/>
    <w:rsid w:val="001F61F9"/>
    <w:rsid w:val="00202CDC"/>
    <w:rsid w:val="00203340"/>
    <w:rsid w:val="002100D3"/>
    <w:rsid w:val="00211D32"/>
    <w:rsid w:val="0022026A"/>
    <w:rsid w:val="00221930"/>
    <w:rsid w:val="00226228"/>
    <w:rsid w:val="00226CB1"/>
    <w:rsid w:val="00227B3A"/>
    <w:rsid w:val="00231018"/>
    <w:rsid w:val="00232471"/>
    <w:rsid w:val="0023319A"/>
    <w:rsid w:val="00235BB3"/>
    <w:rsid w:val="00241654"/>
    <w:rsid w:val="0024355B"/>
    <w:rsid w:val="00243A61"/>
    <w:rsid w:val="002460CC"/>
    <w:rsid w:val="00252C9C"/>
    <w:rsid w:val="00254611"/>
    <w:rsid w:val="00257A8D"/>
    <w:rsid w:val="00257FC9"/>
    <w:rsid w:val="00262500"/>
    <w:rsid w:val="00263C1A"/>
    <w:rsid w:val="00266AE7"/>
    <w:rsid w:val="00267354"/>
    <w:rsid w:val="00271767"/>
    <w:rsid w:val="002742C1"/>
    <w:rsid w:val="00274626"/>
    <w:rsid w:val="002774B2"/>
    <w:rsid w:val="002807AD"/>
    <w:rsid w:val="0028690A"/>
    <w:rsid w:val="00287BFB"/>
    <w:rsid w:val="002919B9"/>
    <w:rsid w:val="00293022"/>
    <w:rsid w:val="002967AA"/>
    <w:rsid w:val="002A318B"/>
    <w:rsid w:val="002A641B"/>
    <w:rsid w:val="002B23F1"/>
    <w:rsid w:val="002B42C0"/>
    <w:rsid w:val="002B72AC"/>
    <w:rsid w:val="002C08A6"/>
    <w:rsid w:val="002C1962"/>
    <w:rsid w:val="002C332E"/>
    <w:rsid w:val="002C5051"/>
    <w:rsid w:val="002C6681"/>
    <w:rsid w:val="002E0DB8"/>
    <w:rsid w:val="002E1363"/>
    <w:rsid w:val="002E206C"/>
    <w:rsid w:val="002E4C3B"/>
    <w:rsid w:val="002F374E"/>
    <w:rsid w:val="002F7E91"/>
    <w:rsid w:val="003005E3"/>
    <w:rsid w:val="00300864"/>
    <w:rsid w:val="00301228"/>
    <w:rsid w:val="00301E44"/>
    <w:rsid w:val="00304D32"/>
    <w:rsid w:val="00306A9A"/>
    <w:rsid w:val="0031505E"/>
    <w:rsid w:val="00320CC7"/>
    <w:rsid w:val="003246AF"/>
    <w:rsid w:val="003263CF"/>
    <w:rsid w:val="003303BA"/>
    <w:rsid w:val="003351FC"/>
    <w:rsid w:val="00340FCB"/>
    <w:rsid w:val="00341201"/>
    <w:rsid w:val="003440CE"/>
    <w:rsid w:val="00353469"/>
    <w:rsid w:val="00353D96"/>
    <w:rsid w:val="003579F5"/>
    <w:rsid w:val="003604E5"/>
    <w:rsid w:val="00366FBA"/>
    <w:rsid w:val="00375AEC"/>
    <w:rsid w:val="0037749B"/>
    <w:rsid w:val="00396127"/>
    <w:rsid w:val="00396720"/>
    <w:rsid w:val="003A0BCE"/>
    <w:rsid w:val="003A2674"/>
    <w:rsid w:val="003A29C5"/>
    <w:rsid w:val="003A458C"/>
    <w:rsid w:val="003B06FA"/>
    <w:rsid w:val="003B404D"/>
    <w:rsid w:val="003B5289"/>
    <w:rsid w:val="003C0EDC"/>
    <w:rsid w:val="003C23FD"/>
    <w:rsid w:val="003C2DDA"/>
    <w:rsid w:val="003C357E"/>
    <w:rsid w:val="003D0105"/>
    <w:rsid w:val="003D7A84"/>
    <w:rsid w:val="003E1424"/>
    <w:rsid w:val="003F2FD6"/>
    <w:rsid w:val="003F59E6"/>
    <w:rsid w:val="00402EB2"/>
    <w:rsid w:val="004045D6"/>
    <w:rsid w:val="00406BAB"/>
    <w:rsid w:val="00412976"/>
    <w:rsid w:val="00416A17"/>
    <w:rsid w:val="004171D3"/>
    <w:rsid w:val="00417583"/>
    <w:rsid w:val="004201AB"/>
    <w:rsid w:val="004204ED"/>
    <w:rsid w:val="00421017"/>
    <w:rsid w:val="00421B6B"/>
    <w:rsid w:val="004249E0"/>
    <w:rsid w:val="00426099"/>
    <w:rsid w:val="00426257"/>
    <w:rsid w:val="00426CA2"/>
    <w:rsid w:val="00427F2D"/>
    <w:rsid w:val="00432D7A"/>
    <w:rsid w:val="0043406B"/>
    <w:rsid w:val="00434101"/>
    <w:rsid w:val="00435AB1"/>
    <w:rsid w:val="004362EB"/>
    <w:rsid w:val="004402E9"/>
    <w:rsid w:val="004447C8"/>
    <w:rsid w:val="00453D31"/>
    <w:rsid w:val="00461BE6"/>
    <w:rsid w:val="00461C71"/>
    <w:rsid w:val="00462013"/>
    <w:rsid w:val="00467875"/>
    <w:rsid w:val="00470D6D"/>
    <w:rsid w:val="00471CA2"/>
    <w:rsid w:val="00472DCB"/>
    <w:rsid w:val="00475CC8"/>
    <w:rsid w:val="004776DE"/>
    <w:rsid w:val="00481A1E"/>
    <w:rsid w:val="004844B0"/>
    <w:rsid w:val="00484ABD"/>
    <w:rsid w:val="00487F0E"/>
    <w:rsid w:val="004A01E1"/>
    <w:rsid w:val="004A25D4"/>
    <w:rsid w:val="004A457A"/>
    <w:rsid w:val="004B5F62"/>
    <w:rsid w:val="004B6C53"/>
    <w:rsid w:val="004C1A01"/>
    <w:rsid w:val="004D0196"/>
    <w:rsid w:val="004D2064"/>
    <w:rsid w:val="004D3A3A"/>
    <w:rsid w:val="004D6B18"/>
    <w:rsid w:val="004D7984"/>
    <w:rsid w:val="004E0729"/>
    <w:rsid w:val="004E1B01"/>
    <w:rsid w:val="004E2FAC"/>
    <w:rsid w:val="004E5B80"/>
    <w:rsid w:val="004E7AC7"/>
    <w:rsid w:val="004F13FE"/>
    <w:rsid w:val="004F1CB8"/>
    <w:rsid w:val="004F1FAE"/>
    <w:rsid w:val="004F4094"/>
    <w:rsid w:val="004F48A0"/>
    <w:rsid w:val="005032DF"/>
    <w:rsid w:val="0050335C"/>
    <w:rsid w:val="00504908"/>
    <w:rsid w:val="005067EC"/>
    <w:rsid w:val="00507875"/>
    <w:rsid w:val="005109E2"/>
    <w:rsid w:val="005176C1"/>
    <w:rsid w:val="00526FE8"/>
    <w:rsid w:val="00535B00"/>
    <w:rsid w:val="00537716"/>
    <w:rsid w:val="005378BC"/>
    <w:rsid w:val="005407BB"/>
    <w:rsid w:val="005416DD"/>
    <w:rsid w:val="00546C1D"/>
    <w:rsid w:val="00547316"/>
    <w:rsid w:val="00552542"/>
    <w:rsid w:val="00555B67"/>
    <w:rsid w:val="00557F01"/>
    <w:rsid w:val="00563B74"/>
    <w:rsid w:val="005666E8"/>
    <w:rsid w:val="005741B3"/>
    <w:rsid w:val="00574BA0"/>
    <w:rsid w:val="00574F7E"/>
    <w:rsid w:val="00576D75"/>
    <w:rsid w:val="00577E7A"/>
    <w:rsid w:val="005831A6"/>
    <w:rsid w:val="00583C1D"/>
    <w:rsid w:val="0058463F"/>
    <w:rsid w:val="00585E33"/>
    <w:rsid w:val="005876D7"/>
    <w:rsid w:val="005900A9"/>
    <w:rsid w:val="005947CD"/>
    <w:rsid w:val="005952CA"/>
    <w:rsid w:val="00597C68"/>
    <w:rsid w:val="005A0FE3"/>
    <w:rsid w:val="005C31C7"/>
    <w:rsid w:val="005D243C"/>
    <w:rsid w:val="005D4180"/>
    <w:rsid w:val="005D5315"/>
    <w:rsid w:val="005D546F"/>
    <w:rsid w:val="005E2D70"/>
    <w:rsid w:val="005E319F"/>
    <w:rsid w:val="005E35E5"/>
    <w:rsid w:val="005E5D06"/>
    <w:rsid w:val="005F14EB"/>
    <w:rsid w:val="005F1C81"/>
    <w:rsid w:val="006030C1"/>
    <w:rsid w:val="0060759C"/>
    <w:rsid w:val="0061098F"/>
    <w:rsid w:val="00621CC9"/>
    <w:rsid w:val="0062751E"/>
    <w:rsid w:val="006306CE"/>
    <w:rsid w:val="00631202"/>
    <w:rsid w:val="006321E7"/>
    <w:rsid w:val="00634E83"/>
    <w:rsid w:val="00637A99"/>
    <w:rsid w:val="00643CC0"/>
    <w:rsid w:val="0064647F"/>
    <w:rsid w:val="00650256"/>
    <w:rsid w:val="00650AF6"/>
    <w:rsid w:val="00651DC9"/>
    <w:rsid w:val="00652A8F"/>
    <w:rsid w:val="00653C64"/>
    <w:rsid w:val="00655FBC"/>
    <w:rsid w:val="00657AE2"/>
    <w:rsid w:val="00657CB8"/>
    <w:rsid w:val="0066449F"/>
    <w:rsid w:val="00666124"/>
    <w:rsid w:val="006677A6"/>
    <w:rsid w:val="006707C5"/>
    <w:rsid w:val="00672BD9"/>
    <w:rsid w:val="0068032E"/>
    <w:rsid w:val="00685701"/>
    <w:rsid w:val="00690F6B"/>
    <w:rsid w:val="00694921"/>
    <w:rsid w:val="006952A0"/>
    <w:rsid w:val="006964D5"/>
    <w:rsid w:val="006A3A62"/>
    <w:rsid w:val="006A59E6"/>
    <w:rsid w:val="006A5DC9"/>
    <w:rsid w:val="006B2CD4"/>
    <w:rsid w:val="006B479F"/>
    <w:rsid w:val="006B4AE5"/>
    <w:rsid w:val="006B61F3"/>
    <w:rsid w:val="006B6B61"/>
    <w:rsid w:val="006C5707"/>
    <w:rsid w:val="006C5883"/>
    <w:rsid w:val="006C6DC7"/>
    <w:rsid w:val="006C7646"/>
    <w:rsid w:val="006C7C7F"/>
    <w:rsid w:val="006D0640"/>
    <w:rsid w:val="006D5E09"/>
    <w:rsid w:val="006E200F"/>
    <w:rsid w:val="006E3E5E"/>
    <w:rsid w:val="006E446E"/>
    <w:rsid w:val="006E7220"/>
    <w:rsid w:val="006F0E31"/>
    <w:rsid w:val="006F4191"/>
    <w:rsid w:val="006F492D"/>
    <w:rsid w:val="006F6EB1"/>
    <w:rsid w:val="006F733F"/>
    <w:rsid w:val="00701255"/>
    <w:rsid w:val="00703521"/>
    <w:rsid w:val="00704AF9"/>
    <w:rsid w:val="00705513"/>
    <w:rsid w:val="007060E5"/>
    <w:rsid w:val="00710055"/>
    <w:rsid w:val="00711367"/>
    <w:rsid w:val="007140C9"/>
    <w:rsid w:val="00714E60"/>
    <w:rsid w:val="007154B9"/>
    <w:rsid w:val="00715555"/>
    <w:rsid w:val="00721B47"/>
    <w:rsid w:val="007232DB"/>
    <w:rsid w:val="00726250"/>
    <w:rsid w:val="00726A63"/>
    <w:rsid w:val="00730A8B"/>
    <w:rsid w:val="00732F42"/>
    <w:rsid w:val="00733281"/>
    <w:rsid w:val="00735A25"/>
    <w:rsid w:val="00736C09"/>
    <w:rsid w:val="00740444"/>
    <w:rsid w:val="00740595"/>
    <w:rsid w:val="00752FDB"/>
    <w:rsid w:val="00756BC7"/>
    <w:rsid w:val="00756BDD"/>
    <w:rsid w:val="00757A87"/>
    <w:rsid w:val="007605CD"/>
    <w:rsid w:val="00761377"/>
    <w:rsid w:val="00761463"/>
    <w:rsid w:val="007755D9"/>
    <w:rsid w:val="00787D79"/>
    <w:rsid w:val="00791CB4"/>
    <w:rsid w:val="00795343"/>
    <w:rsid w:val="007A2A67"/>
    <w:rsid w:val="007A3DF4"/>
    <w:rsid w:val="007B3517"/>
    <w:rsid w:val="007B35F3"/>
    <w:rsid w:val="007B65E2"/>
    <w:rsid w:val="007B6808"/>
    <w:rsid w:val="007B7141"/>
    <w:rsid w:val="007B7760"/>
    <w:rsid w:val="007C53EF"/>
    <w:rsid w:val="007C6398"/>
    <w:rsid w:val="007C753D"/>
    <w:rsid w:val="007D024B"/>
    <w:rsid w:val="007D2ED1"/>
    <w:rsid w:val="007D312F"/>
    <w:rsid w:val="007D3739"/>
    <w:rsid w:val="007D4C15"/>
    <w:rsid w:val="007D6665"/>
    <w:rsid w:val="007D6FCD"/>
    <w:rsid w:val="007E06F7"/>
    <w:rsid w:val="007E4176"/>
    <w:rsid w:val="007E70C5"/>
    <w:rsid w:val="007F188E"/>
    <w:rsid w:val="007F19EA"/>
    <w:rsid w:val="007F1CE0"/>
    <w:rsid w:val="007F43CE"/>
    <w:rsid w:val="00800885"/>
    <w:rsid w:val="00801422"/>
    <w:rsid w:val="008019DE"/>
    <w:rsid w:val="008052A6"/>
    <w:rsid w:val="008120F1"/>
    <w:rsid w:val="00813944"/>
    <w:rsid w:val="00814525"/>
    <w:rsid w:val="008156C0"/>
    <w:rsid w:val="00816343"/>
    <w:rsid w:val="00820B59"/>
    <w:rsid w:val="00824803"/>
    <w:rsid w:val="00824CF7"/>
    <w:rsid w:val="008300B4"/>
    <w:rsid w:val="00831689"/>
    <w:rsid w:val="00832CD9"/>
    <w:rsid w:val="00835EE6"/>
    <w:rsid w:val="0083639E"/>
    <w:rsid w:val="00844A03"/>
    <w:rsid w:val="00847F46"/>
    <w:rsid w:val="00853ACB"/>
    <w:rsid w:val="00853B01"/>
    <w:rsid w:val="00856481"/>
    <w:rsid w:val="00860DAC"/>
    <w:rsid w:val="00862AB4"/>
    <w:rsid w:val="008631EF"/>
    <w:rsid w:val="008635C9"/>
    <w:rsid w:val="008661A0"/>
    <w:rsid w:val="00870C7B"/>
    <w:rsid w:val="00870CBA"/>
    <w:rsid w:val="008717A2"/>
    <w:rsid w:val="008724C0"/>
    <w:rsid w:val="0087347A"/>
    <w:rsid w:val="00876B32"/>
    <w:rsid w:val="008778B8"/>
    <w:rsid w:val="00885BD2"/>
    <w:rsid w:val="0089065A"/>
    <w:rsid w:val="00893A53"/>
    <w:rsid w:val="008960C5"/>
    <w:rsid w:val="00897554"/>
    <w:rsid w:val="00897C9F"/>
    <w:rsid w:val="008A0E05"/>
    <w:rsid w:val="008A6FB7"/>
    <w:rsid w:val="008B2741"/>
    <w:rsid w:val="008B343F"/>
    <w:rsid w:val="008B47E4"/>
    <w:rsid w:val="008B6D26"/>
    <w:rsid w:val="008C1EA6"/>
    <w:rsid w:val="008C44B5"/>
    <w:rsid w:val="008C5D01"/>
    <w:rsid w:val="008D49DC"/>
    <w:rsid w:val="008E20EE"/>
    <w:rsid w:val="008E3F76"/>
    <w:rsid w:val="008E55D8"/>
    <w:rsid w:val="008F0984"/>
    <w:rsid w:val="008F1C88"/>
    <w:rsid w:val="008F691D"/>
    <w:rsid w:val="0090278D"/>
    <w:rsid w:val="009039B6"/>
    <w:rsid w:val="0090417B"/>
    <w:rsid w:val="00904997"/>
    <w:rsid w:val="00905F37"/>
    <w:rsid w:val="009122DA"/>
    <w:rsid w:val="00916A17"/>
    <w:rsid w:val="00927486"/>
    <w:rsid w:val="009305BB"/>
    <w:rsid w:val="00931C39"/>
    <w:rsid w:val="00934196"/>
    <w:rsid w:val="00942D7D"/>
    <w:rsid w:val="00944A48"/>
    <w:rsid w:val="00945195"/>
    <w:rsid w:val="0094579C"/>
    <w:rsid w:val="00952D7E"/>
    <w:rsid w:val="00957743"/>
    <w:rsid w:val="0096331F"/>
    <w:rsid w:val="00963FD5"/>
    <w:rsid w:val="0096539D"/>
    <w:rsid w:val="00973A07"/>
    <w:rsid w:val="00980929"/>
    <w:rsid w:val="009813F6"/>
    <w:rsid w:val="00982270"/>
    <w:rsid w:val="00986F0B"/>
    <w:rsid w:val="00992A80"/>
    <w:rsid w:val="00992DCC"/>
    <w:rsid w:val="009946E8"/>
    <w:rsid w:val="00994CFE"/>
    <w:rsid w:val="00994E44"/>
    <w:rsid w:val="00996CC4"/>
    <w:rsid w:val="009A0FB6"/>
    <w:rsid w:val="009A1430"/>
    <w:rsid w:val="009A1757"/>
    <w:rsid w:val="009A21AD"/>
    <w:rsid w:val="009B07DD"/>
    <w:rsid w:val="009B3FE6"/>
    <w:rsid w:val="009C4027"/>
    <w:rsid w:val="009C754A"/>
    <w:rsid w:val="009C7CC2"/>
    <w:rsid w:val="009D070F"/>
    <w:rsid w:val="009D6098"/>
    <w:rsid w:val="009D73BB"/>
    <w:rsid w:val="009E0BBB"/>
    <w:rsid w:val="009E451C"/>
    <w:rsid w:val="009E58FE"/>
    <w:rsid w:val="009F22B7"/>
    <w:rsid w:val="009F3C45"/>
    <w:rsid w:val="009F641C"/>
    <w:rsid w:val="00A01CCD"/>
    <w:rsid w:val="00A032B2"/>
    <w:rsid w:val="00A1127E"/>
    <w:rsid w:val="00A11C5A"/>
    <w:rsid w:val="00A1539D"/>
    <w:rsid w:val="00A16931"/>
    <w:rsid w:val="00A17A1C"/>
    <w:rsid w:val="00A23018"/>
    <w:rsid w:val="00A27C1F"/>
    <w:rsid w:val="00A318F4"/>
    <w:rsid w:val="00A31EE1"/>
    <w:rsid w:val="00A3412C"/>
    <w:rsid w:val="00A4012E"/>
    <w:rsid w:val="00A4369F"/>
    <w:rsid w:val="00A43C18"/>
    <w:rsid w:val="00A44EC8"/>
    <w:rsid w:val="00A513F9"/>
    <w:rsid w:val="00A51D97"/>
    <w:rsid w:val="00A548F7"/>
    <w:rsid w:val="00A55D7F"/>
    <w:rsid w:val="00A55FDB"/>
    <w:rsid w:val="00A57D72"/>
    <w:rsid w:val="00A57E9B"/>
    <w:rsid w:val="00A65CE1"/>
    <w:rsid w:val="00A720DA"/>
    <w:rsid w:val="00A73B40"/>
    <w:rsid w:val="00A740E3"/>
    <w:rsid w:val="00A747F9"/>
    <w:rsid w:val="00A7619C"/>
    <w:rsid w:val="00A8343D"/>
    <w:rsid w:val="00A95639"/>
    <w:rsid w:val="00A97614"/>
    <w:rsid w:val="00AA0CA2"/>
    <w:rsid w:val="00AA2FD4"/>
    <w:rsid w:val="00AA6BE1"/>
    <w:rsid w:val="00AB52C0"/>
    <w:rsid w:val="00AC7AFF"/>
    <w:rsid w:val="00AC7CF2"/>
    <w:rsid w:val="00AD7C2F"/>
    <w:rsid w:val="00AE2316"/>
    <w:rsid w:val="00AE6F15"/>
    <w:rsid w:val="00AF5431"/>
    <w:rsid w:val="00AF6053"/>
    <w:rsid w:val="00B03D5D"/>
    <w:rsid w:val="00B0504D"/>
    <w:rsid w:val="00B0614E"/>
    <w:rsid w:val="00B068AB"/>
    <w:rsid w:val="00B10D9B"/>
    <w:rsid w:val="00B13A6A"/>
    <w:rsid w:val="00B1542F"/>
    <w:rsid w:val="00B203CE"/>
    <w:rsid w:val="00B20F2B"/>
    <w:rsid w:val="00B2463A"/>
    <w:rsid w:val="00B249F6"/>
    <w:rsid w:val="00B2518B"/>
    <w:rsid w:val="00B2592C"/>
    <w:rsid w:val="00B30D04"/>
    <w:rsid w:val="00B325E8"/>
    <w:rsid w:val="00B40DF8"/>
    <w:rsid w:val="00B4355C"/>
    <w:rsid w:val="00B43ABD"/>
    <w:rsid w:val="00B452BD"/>
    <w:rsid w:val="00B5087F"/>
    <w:rsid w:val="00B54102"/>
    <w:rsid w:val="00B54AC8"/>
    <w:rsid w:val="00B54F1B"/>
    <w:rsid w:val="00B56623"/>
    <w:rsid w:val="00B56DA8"/>
    <w:rsid w:val="00B57286"/>
    <w:rsid w:val="00B61BAC"/>
    <w:rsid w:val="00B71064"/>
    <w:rsid w:val="00B7183E"/>
    <w:rsid w:val="00B77163"/>
    <w:rsid w:val="00B830C1"/>
    <w:rsid w:val="00B838CE"/>
    <w:rsid w:val="00B8548A"/>
    <w:rsid w:val="00B91FF5"/>
    <w:rsid w:val="00B94A0F"/>
    <w:rsid w:val="00BA36AD"/>
    <w:rsid w:val="00BB07D4"/>
    <w:rsid w:val="00BC3DC9"/>
    <w:rsid w:val="00BC512F"/>
    <w:rsid w:val="00BC6C41"/>
    <w:rsid w:val="00BC7028"/>
    <w:rsid w:val="00BC7272"/>
    <w:rsid w:val="00BD749B"/>
    <w:rsid w:val="00BE0DC4"/>
    <w:rsid w:val="00BE0EE3"/>
    <w:rsid w:val="00BE3697"/>
    <w:rsid w:val="00BE5ADA"/>
    <w:rsid w:val="00BE5F97"/>
    <w:rsid w:val="00BE64F8"/>
    <w:rsid w:val="00BE6FF5"/>
    <w:rsid w:val="00BF20F8"/>
    <w:rsid w:val="00BF6781"/>
    <w:rsid w:val="00C01B48"/>
    <w:rsid w:val="00C04386"/>
    <w:rsid w:val="00C0631E"/>
    <w:rsid w:val="00C131FA"/>
    <w:rsid w:val="00C13C7F"/>
    <w:rsid w:val="00C1412D"/>
    <w:rsid w:val="00C155A5"/>
    <w:rsid w:val="00C17E8F"/>
    <w:rsid w:val="00C20833"/>
    <w:rsid w:val="00C22E2A"/>
    <w:rsid w:val="00C30E20"/>
    <w:rsid w:val="00C34BD1"/>
    <w:rsid w:val="00C3700F"/>
    <w:rsid w:val="00C40762"/>
    <w:rsid w:val="00C511CC"/>
    <w:rsid w:val="00C526E5"/>
    <w:rsid w:val="00C534C1"/>
    <w:rsid w:val="00C54C66"/>
    <w:rsid w:val="00C577D0"/>
    <w:rsid w:val="00C61AE2"/>
    <w:rsid w:val="00C62A7E"/>
    <w:rsid w:val="00C6761D"/>
    <w:rsid w:val="00C71ED4"/>
    <w:rsid w:val="00C7240E"/>
    <w:rsid w:val="00C72BFC"/>
    <w:rsid w:val="00C83EE9"/>
    <w:rsid w:val="00C8592E"/>
    <w:rsid w:val="00C8633E"/>
    <w:rsid w:val="00C8665A"/>
    <w:rsid w:val="00C901A9"/>
    <w:rsid w:val="00C91BD1"/>
    <w:rsid w:val="00C92EBD"/>
    <w:rsid w:val="00C94B8C"/>
    <w:rsid w:val="00CA1487"/>
    <w:rsid w:val="00CA23F2"/>
    <w:rsid w:val="00CA2AB3"/>
    <w:rsid w:val="00CA475A"/>
    <w:rsid w:val="00CA5B0B"/>
    <w:rsid w:val="00CA73BE"/>
    <w:rsid w:val="00CB59DC"/>
    <w:rsid w:val="00CB63BA"/>
    <w:rsid w:val="00CB756B"/>
    <w:rsid w:val="00CC0D2B"/>
    <w:rsid w:val="00CC1955"/>
    <w:rsid w:val="00CD76FA"/>
    <w:rsid w:val="00CE10F2"/>
    <w:rsid w:val="00CE18BB"/>
    <w:rsid w:val="00CE532C"/>
    <w:rsid w:val="00CF0488"/>
    <w:rsid w:val="00CF14DC"/>
    <w:rsid w:val="00CF2D15"/>
    <w:rsid w:val="00CF6525"/>
    <w:rsid w:val="00D00063"/>
    <w:rsid w:val="00D06A2B"/>
    <w:rsid w:val="00D070FB"/>
    <w:rsid w:val="00D1162F"/>
    <w:rsid w:val="00D129F8"/>
    <w:rsid w:val="00D23577"/>
    <w:rsid w:val="00D24690"/>
    <w:rsid w:val="00D24F7C"/>
    <w:rsid w:val="00D27F9C"/>
    <w:rsid w:val="00D30B49"/>
    <w:rsid w:val="00D323A0"/>
    <w:rsid w:val="00D32B46"/>
    <w:rsid w:val="00D400E8"/>
    <w:rsid w:val="00D401DD"/>
    <w:rsid w:val="00D42940"/>
    <w:rsid w:val="00D44F57"/>
    <w:rsid w:val="00D4505F"/>
    <w:rsid w:val="00D45F16"/>
    <w:rsid w:val="00D47DCD"/>
    <w:rsid w:val="00D520BD"/>
    <w:rsid w:val="00D52721"/>
    <w:rsid w:val="00D535EF"/>
    <w:rsid w:val="00D550A8"/>
    <w:rsid w:val="00D60518"/>
    <w:rsid w:val="00D61AE3"/>
    <w:rsid w:val="00D61EEC"/>
    <w:rsid w:val="00D67273"/>
    <w:rsid w:val="00D67CA2"/>
    <w:rsid w:val="00D71BB5"/>
    <w:rsid w:val="00D71DBD"/>
    <w:rsid w:val="00D77371"/>
    <w:rsid w:val="00D8180F"/>
    <w:rsid w:val="00D87C8D"/>
    <w:rsid w:val="00D92A09"/>
    <w:rsid w:val="00D93241"/>
    <w:rsid w:val="00D96BE0"/>
    <w:rsid w:val="00D97D37"/>
    <w:rsid w:val="00DA162A"/>
    <w:rsid w:val="00DA2D30"/>
    <w:rsid w:val="00DA3519"/>
    <w:rsid w:val="00DA5930"/>
    <w:rsid w:val="00DB22DE"/>
    <w:rsid w:val="00DB41E4"/>
    <w:rsid w:val="00DC0084"/>
    <w:rsid w:val="00DC00B0"/>
    <w:rsid w:val="00DC40DF"/>
    <w:rsid w:val="00DC5016"/>
    <w:rsid w:val="00DC5B6A"/>
    <w:rsid w:val="00DC6742"/>
    <w:rsid w:val="00DC6AD0"/>
    <w:rsid w:val="00DD5CF8"/>
    <w:rsid w:val="00DE1456"/>
    <w:rsid w:val="00DE19D4"/>
    <w:rsid w:val="00DE5EA1"/>
    <w:rsid w:val="00DE7997"/>
    <w:rsid w:val="00DE7A45"/>
    <w:rsid w:val="00DF0F78"/>
    <w:rsid w:val="00DF281F"/>
    <w:rsid w:val="00E04547"/>
    <w:rsid w:val="00E057BA"/>
    <w:rsid w:val="00E07FDF"/>
    <w:rsid w:val="00E1017B"/>
    <w:rsid w:val="00E10B95"/>
    <w:rsid w:val="00E11F9F"/>
    <w:rsid w:val="00E309B4"/>
    <w:rsid w:val="00E32121"/>
    <w:rsid w:val="00E331F9"/>
    <w:rsid w:val="00E3399A"/>
    <w:rsid w:val="00E357D2"/>
    <w:rsid w:val="00E37268"/>
    <w:rsid w:val="00E375BF"/>
    <w:rsid w:val="00E37C26"/>
    <w:rsid w:val="00E401DC"/>
    <w:rsid w:val="00E528C4"/>
    <w:rsid w:val="00E54594"/>
    <w:rsid w:val="00E57161"/>
    <w:rsid w:val="00E5793D"/>
    <w:rsid w:val="00E61D9B"/>
    <w:rsid w:val="00E704B2"/>
    <w:rsid w:val="00E7153D"/>
    <w:rsid w:val="00E73F5D"/>
    <w:rsid w:val="00E750B5"/>
    <w:rsid w:val="00E771B9"/>
    <w:rsid w:val="00E81B04"/>
    <w:rsid w:val="00E8357E"/>
    <w:rsid w:val="00E86F2A"/>
    <w:rsid w:val="00E90AF2"/>
    <w:rsid w:val="00E917F6"/>
    <w:rsid w:val="00E929A3"/>
    <w:rsid w:val="00E94EA3"/>
    <w:rsid w:val="00E96C6F"/>
    <w:rsid w:val="00EA0044"/>
    <w:rsid w:val="00EA0841"/>
    <w:rsid w:val="00EA0E0E"/>
    <w:rsid w:val="00EA268A"/>
    <w:rsid w:val="00EA3612"/>
    <w:rsid w:val="00EA4D06"/>
    <w:rsid w:val="00EA6D42"/>
    <w:rsid w:val="00EC08AD"/>
    <w:rsid w:val="00EC724C"/>
    <w:rsid w:val="00ED769D"/>
    <w:rsid w:val="00ED7C64"/>
    <w:rsid w:val="00EE6C59"/>
    <w:rsid w:val="00EE6CB0"/>
    <w:rsid w:val="00EF0F88"/>
    <w:rsid w:val="00EF15C2"/>
    <w:rsid w:val="00EF1791"/>
    <w:rsid w:val="00EF3793"/>
    <w:rsid w:val="00EF6C06"/>
    <w:rsid w:val="00F01796"/>
    <w:rsid w:val="00F0272D"/>
    <w:rsid w:val="00F03474"/>
    <w:rsid w:val="00F049EA"/>
    <w:rsid w:val="00F05328"/>
    <w:rsid w:val="00F05F62"/>
    <w:rsid w:val="00F06788"/>
    <w:rsid w:val="00F06FC0"/>
    <w:rsid w:val="00F13173"/>
    <w:rsid w:val="00F1443B"/>
    <w:rsid w:val="00F14DCF"/>
    <w:rsid w:val="00F2394F"/>
    <w:rsid w:val="00F305A0"/>
    <w:rsid w:val="00F3061C"/>
    <w:rsid w:val="00F30AB5"/>
    <w:rsid w:val="00F33FB5"/>
    <w:rsid w:val="00F35496"/>
    <w:rsid w:val="00F373A5"/>
    <w:rsid w:val="00F40C97"/>
    <w:rsid w:val="00F44336"/>
    <w:rsid w:val="00F45BE4"/>
    <w:rsid w:val="00F462E8"/>
    <w:rsid w:val="00F46949"/>
    <w:rsid w:val="00F52513"/>
    <w:rsid w:val="00F55729"/>
    <w:rsid w:val="00F564A5"/>
    <w:rsid w:val="00F56F48"/>
    <w:rsid w:val="00F61658"/>
    <w:rsid w:val="00F6350C"/>
    <w:rsid w:val="00F64A85"/>
    <w:rsid w:val="00F70575"/>
    <w:rsid w:val="00F715F8"/>
    <w:rsid w:val="00F72AE9"/>
    <w:rsid w:val="00F769FB"/>
    <w:rsid w:val="00F811FF"/>
    <w:rsid w:val="00F83FBB"/>
    <w:rsid w:val="00F86F2C"/>
    <w:rsid w:val="00F90416"/>
    <w:rsid w:val="00F91D06"/>
    <w:rsid w:val="00F93B1D"/>
    <w:rsid w:val="00F95A22"/>
    <w:rsid w:val="00F968C7"/>
    <w:rsid w:val="00F96FE5"/>
    <w:rsid w:val="00FA0681"/>
    <w:rsid w:val="00FA2C54"/>
    <w:rsid w:val="00FA3B32"/>
    <w:rsid w:val="00FA5617"/>
    <w:rsid w:val="00FB06BA"/>
    <w:rsid w:val="00FB1177"/>
    <w:rsid w:val="00FB410F"/>
    <w:rsid w:val="00FB7A27"/>
    <w:rsid w:val="00FC1BA2"/>
    <w:rsid w:val="00FC2BD6"/>
    <w:rsid w:val="00FC3AE1"/>
    <w:rsid w:val="00FC67DD"/>
    <w:rsid w:val="00FC759C"/>
    <w:rsid w:val="00FC7C19"/>
    <w:rsid w:val="00FD4E90"/>
    <w:rsid w:val="00FD6709"/>
    <w:rsid w:val="00FE2ED7"/>
    <w:rsid w:val="00FE2F6D"/>
    <w:rsid w:val="00FE6882"/>
    <w:rsid w:val="00FF18AE"/>
    <w:rsid w:val="00FF197C"/>
    <w:rsid w:val="00FF5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32"/>
  </w:style>
  <w:style w:type="paragraph" w:styleId="1">
    <w:name w:val="heading 1"/>
    <w:basedOn w:val="a"/>
    <w:link w:val="10"/>
    <w:uiPriority w:val="9"/>
    <w:qFormat/>
    <w:rsid w:val="00C83EE9"/>
    <w:pPr>
      <w:spacing w:before="100" w:beforeAutospacing="1" w:after="100" w:afterAutospacing="1" w:line="240" w:lineRule="auto"/>
      <w:outlineLvl w:val="0"/>
    </w:pPr>
    <w:rPr>
      <w:rFonts w:eastAsia="Times New Roman"/>
      <w:b/>
      <w:bCs/>
      <w:kern w:val="36"/>
      <w:sz w:val="48"/>
      <w:szCs w:val="48"/>
      <w:lang w:eastAsia="ru-RU"/>
    </w:rPr>
  </w:style>
  <w:style w:type="paragraph" w:styleId="5">
    <w:name w:val="heading 5"/>
    <w:basedOn w:val="a"/>
    <w:next w:val="a"/>
    <w:link w:val="50"/>
    <w:uiPriority w:val="9"/>
    <w:semiHidden/>
    <w:unhideWhenUsed/>
    <w:qFormat/>
    <w:rsid w:val="00FB410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FCB"/>
    <w:pPr>
      <w:widowControl w:val="0"/>
      <w:autoSpaceDE w:val="0"/>
      <w:autoSpaceDN w:val="0"/>
      <w:spacing w:after="0" w:line="240" w:lineRule="auto"/>
    </w:pPr>
    <w:rPr>
      <w:rFonts w:eastAsia="Times New Roman"/>
      <w:sz w:val="24"/>
      <w:szCs w:val="20"/>
      <w:lang w:eastAsia="ru-RU"/>
    </w:rPr>
  </w:style>
  <w:style w:type="paragraph" w:styleId="a3">
    <w:name w:val="Balloon Text"/>
    <w:basedOn w:val="a"/>
    <w:link w:val="a4"/>
    <w:uiPriority w:val="99"/>
    <w:semiHidden/>
    <w:unhideWhenUsed/>
    <w:rsid w:val="00257F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FC9"/>
    <w:rPr>
      <w:rFonts w:ascii="Tahoma" w:hAnsi="Tahoma" w:cs="Tahoma"/>
      <w:sz w:val="16"/>
      <w:szCs w:val="16"/>
    </w:rPr>
  </w:style>
  <w:style w:type="character" w:customStyle="1" w:styleId="10">
    <w:name w:val="Заголовок 1 Знак"/>
    <w:basedOn w:val="a0"/>
    <w:link w:val="1"/>
    <w:uiPriority w:val="9"/>
    <w:rsid w:val="00C83EE9"/>
    <w:rPr>
      <w:rFonts w:eastAsia="Times New Roman"/>
      <w:b/>
      <w:bCs/>
      <w:kern w:val="36"/>
      <w:sz w:val="48"/>
      <w:szCs w:val="48"/>
      <w:lang w:eastAsia="ru-RU"/>
    </w:rPr>
  </w:style>
  <w:style w:type="character" w:customStyle="1" w:styleId="50">
    <w:name w:val="Заголовок 5 Знак"/>
    <w:basedOn w:val="a0"/>
    <w:link w:val="5"/>
    <w:uiPriority w:val="9"/>
    <w:semiHidden/>
    <w:rsid w:val="00FB410F"/>
    <w:rPr>
      <w:rFonts w:asciiTheme="majorHAnsi" w:eastAsiaTheme="majorEastAsia" w:hAnsiTheme="majorHAnsi" w:cstheme="majorBidi"/>
      <w:color w:val="365F91" w:themeColor="accent1" w:themeShade="BF"/>
    </w:rPr>
  </w:style>
  <w:style w:type="character" w:styleId="a5">
    <w:name w:val="Hyperlink"/>
    <w:basedOn w:val="a0"/>
    <w:uiPriority w:val="99"/>
    <w:unhideWhenUsed/>
    <w:rsid w:val="00FB410F"/>
    <w:rPr>
      <w:color w:val="0000FF"/>
      <w:u w:val="single"/>
    </w:rPr>
  </w:style>
  <w:style w:type="paragraph" w:styleId="a6">
    <w:name w:val="Normal (Web)"/>
    <w:basedOn w:val="a"/>
    <w:uiPriority w:val="99"/>
    <w:rsid w:val="0029302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293022"/>
    <w:pPr>
      <w:autoSpaceDE w:val="0"/>
      <w:autoSpaceDN w:val="0"/>
      <w:adjustRightInd w:val="0"/>
      <w:spacing w:after="0" w:line="240" w:lineRule="auto"/>
    </w:pPr>
    <w:rPr>
      <w:rFonts w:eastAsia="Calibri"/>
      <w:bCs/>
      <w:color w:val="000000"/>
      <w:sz w:val="24"/>
      <w:szCs w:val="24"/>
      <w:lang w:eastAsia="ru-RU"/>
    </w:rPr>
  </w:style>
  <w:style w:type="paragraph" w:styleId="a7">
    <w:name w:val="List Paragraph"/>
    <w:basedOn w:val="a"/>
    <w:uiPriority w:val="99"/>
    <w:qFormat/>
    <w:rsid w:val="00B249F6"/>
    <w:pPr>
      <w:ind w:left="720"/>
    </w:pPr>
    <w:rPr>
      <w:rFonts w:ascii="Calibri" w:eastAsia="Times New Roman" w:hAnsi="Calibri" w:cs="Calibri"/>
    </w:rPr>
  </w:style>
  <w:style w:type="paragraph" w:styleId="a8">
    <w:name w:val="No Spacing"/>
    <w:link w:val="a9"/>
    <w:uiPriority w:val="1"/>
    <w:qFormat/>
    <w:rsid w:val="00ED7C64"/>
    <w:pPr>
      <w:spacing w:after="0" w:line="240" w:lineRule="auto"/>
    </w:pPr>
    <w:rPr>
      <w:rFonts w:ascii="Calibri" w:eastAsia="Calibri" w:hAnsi="Calibri"/>
      <w:sz w:val="22"/>
      <w:szCs w:val="22"/>
    </w:rPr>
  </w:style>
  <w:style w:type="paragraph" w:customStyle="1" w:styleId="Style5">
    <w:name w:val="Style5"/>
    <w:basedOn w:val="a"/>
    <w:uiPriority w:val="99"/>
    <w:rsid w:val="00ED7C64"/>
    <w:pPr>
      <w:widowControl w:val="0"/>
      <w:autoSpaceDE w:val="0"/>
      <w:autoSpaceDN w:val="0"/>
      <w:adjustRightInd w:val="0"/>
      <w:spacing w:after="0" w:line="322" w:lineRule="exact"/>
      <w:jc w:val="both"/>
    </w:pPr>
    <w:rPr>
      <w:rFonts w:eastAsia="Times New Roman"/>
      <w:sz w:val="24"/>
      <w:szCs w:val="24"/>
      <w:lang w:eastAsia="ru-RU"/>
    </w:rPr>
  </w:style>
  <w:style w:type="character" w:customStyle="1" w:styleId="a9">
    <w:name w:val="Без интервала Знак"/>
    <w:basedOn w:val="a0"/>
    <w:link w:val="a8"/>
    <w:uiPriority w:val="1"/>
    <w:locked/>
    <w:rsid w:val="00ED7C64"/>
    <w:rPr>
      <w:rFonts w:ascii="Calibri" w:eastAsia="Calibri" w:hAnsi="Calibri"/>
      <w:sz w:val="22"/>
      <w:szCs w:val="22"/>
    </w:rPr>
  </w:style>
  <w:style w:type="paragraph" w:customStyle="1" w:styleId="ConsPlusCell">
    <w:name w:val="ConsPlusCell"/>
    <w:uiPriority w:val="99"/>
    <w:rsid w:val="00ED7C64"/>
    <w:pPr>
      <w:widowControl w:val="0"/>
      <w:autoSpaceDE w:val="0"/>
      <w:autoSpaceDN w:val="0"/>
      <w:adjustRightInd w:val="0"/>
      <w:spacing w:after="0" w:line="240" w:lineRule="auto"/>
    </w:pPr>
    <w:rPr>
      <w:rFonts w:eastAsia="Times New Roman"/>
      <w:sz w:val="24"/>
      <w:szCs w:val="24"/>
      <w:lang w:eastAsia="ru-RU"/>
    </w:rPr>
  </w:style>
  <w:style w:type="paragraph" w:styleId="aa">
    <w:name w:val="Body Text"/>
    <w:basedOn w:val="a"/>
    <w:link w:val="ab"/>
    <w:rsid w:val="001238A5"/>
    <w:pPr>
      <w:tabs>
        <w:tab w:val="left" w:pos="0"/>
      </w:tabs>
      <w:suppressAutoHyphens/>
      <w:spacing w:after="0" w:line="240" w:lineRule="auto"/>
      <w:jc w:val="both"/>
    </w:pPr>
    <w:rPr>
      <w:rFonts w:eastAsia="Times New Roman"/>
      <w:szCs w:val="20"/>
      <w:lang w:eastAsia="ar-SA"/>
    </w:rPr>
  </w:style>
  <w:style w:type="character" w:customStyle="1" w:styleId="ab">
    <w:name w:val="Основной текст Знак"/>
    <w:basedOn w:val="a0"/>
    <w:link w:val="aa"/>
    <w:rsid w:val="001238A5"/>
    <w:rPr>
      <w:rFonts w:eastAsia="Times New Roman"/>
      <w:szCs w:val="20"/>
      <w:lang w:eastAsia="ar-SA"/>
    </w:rPr>
  </w:style>
  <w:style w:type="paragraph" w:customStyle="1" w:styleId="ConsPlusTitlePage">
    <w:name w:val="ConsPlusTitlePage"/>
    <w:rsid w:val="00574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57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rtecenter">
    <w:name w:val="rtecenter"/>
    <w:basedOn w:val="a"/>
    <w:rsid w:val="00576D75"/>
    <w:pPr>
      <w:spacing w:before="100" w:beforeAutospacing="1" w:after="100" w:afterAutospacing="1" w:line="240" w:lineRule="auto"/>
    </w:pPr>
    <w:rPr>
      <w:rFonts w:eastAsia="Times New Roman"/>
      <w:sz w:val="24"/>
      <w:szCs w:val="24"/>
      <w:lang w:eastAsia="ru-RU"/>
    </w:rPr>
  </w:style>
  <w:style w:type="paragraph" w:customStyle="1" w:styleId="ConsNonformat">
    <w:name w:val="ConsNonformat"/>
    <w:rsid w:val="00BE0EE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c">
    <w:name w:val="a"/>
    <w:basedOn w:val="a"/>
    <w:rsid w:val="002E1363"/>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3EE9"/>
    <w:pPr>
      <w:spacing w:before="100" w:beforeAutospacing="1" w:after="100" w:afterAutospacing="1" w:line="240" w:lineRule="auto"/>
      <w:outlineLvl w:val="0"/>
    </w:pPr>
    <w:rPr>
      <w:rFonts w:eastAsia="Times New Roman"/>
      <w:b/>
      <w:bCs/>
      <w:kern w:val="36"/>
      <w:sz w:val="48"/>
      <w:szCs w:val="48"/>
      <w:lang w:eastAsia="ru-RU"/>
    </w:rPr>
  </w:style>
  <w:style w:type="paragraph" w:styleId="5">
    <w:name w:val="heading 5"/>
    <w:basedOn w:val="a"/>
    <w:next w:val="a"/>
    <w:link w:val="50"/>
    <w:uiPriority w:val="9"/>
    <w:semiHidden/>
    <w:unhideWhenUsed/>
    <w:qFormat/>
    <w:rsid w:val="00FB410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FCB"/>
    <w:pPr>
      <w:widowControl w:val="0"/>
      <w:autoSpaceDE w:val="0"/>
      <w:autoSpaceDN w:val="0"/>
      <w:spacing w:after="0" w:line="240" w:lineRule="auto"/>
    </w:pPr>
    <w:rPr>
      <w:rFonts w:eastAsia="Times New Roman"/>
      <w:sz w:val="24"/>
      <w:szCs w:val="20"/>
      <w:lang w:eastAsia="ru-RU"/>
    </w:rPr>
  </w:style>
  <w:style w:type="paragraph" w:styleId="a3">
    <w:name w:val="Balloon Text"/>
    <w:basedOn w:val="a"/>
    <w:link w:val="a4"/>
    <w:uiPriority w:val="99"/>
    <w:semiHidden/>
    <w:unhideWhenUsed/>
    <w:rsid w:val="00257F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FC9"/>
    <w:rPr>
      <w:rFonts w:ascii="Tahoma" w:hAnsi="Tahoma" w:cs="Tahoma"/>
      <w:sz w:val="16"/>
      <w:szCs w:val="16"/>
    </w:rPr>
  </w:style>
  <w:style w:type="character" w:customStyle="1" w:styleId="10">
    <w:name w:val="Заголовок 1 Знак"/>
    <w:basedOn w:val="a0"/>
    <w:link w:val="1"/>
    <w:uiPriority w:val="9"/>
    <w:rsid w:val="00C83EE9"/>
    <w:rPr>
      <w:rFonts w:eastAsia="Times New Roman"/>
      <w:b/>
      <w:bCs/>
      <w:kern w:val="36"/>
      <w:sz w:val="48"/>
      <w:szCs w:val="48"/>
      <w:lang w:eastAsia="ru-RU"/>
    </w:rPr>
  </w:style>
  <w:style w:type="character" w:customStyle="1" w:styleId="50">
    <w:name w:val="Заголовок 5 Знак"/>
    <w:basedOn w:val="a0"/>
    <w:link w:val="5"/>
    <w:uiPriority w:val="9"/>
    <w:semiHidden/>
    <w:rsid w:val="00FB410F"/>
    <w:rPr>
      <w:rFonts w:asciiTheme="majorHAnsi" w:eastAsiaTheme="majorEastAsia" w:hAnsiTheme="majorHAnsi" w:cstheme="majorBidi"/>
      <w:color w:val="365F91" w:themeColor="accent1" w:themeShade="BF"/>
    </w:rPr>
  </w:style>
  <w:style w:type="character" w:styleId="a5">
    <w:name w:val="Hyperlink"/>
    <w:basedOn w:val="a0"/>
    <w:uiPriority w:val="99"/>
    <w:unhideWhenUsed/>
    <w:rsid w:val="00FB410F"/>
    <w:rPr>
      <w:color w:val="0000FF"/>
      <w:u w:val="single"/>
    </w:rPr>
  </w:style>
</w:styles>
</file>

<file path=word/webSettings.xml><?xml version="1.0" encoding="utf-8"?>
<w:webSettings xmlns:r="http://schemas.openxmlformats.org/officeDocument/2006/relationships" xmlns:w="http://schemas.openxmlformats.org/wordprocessingml/2006/main">
  <w:divs>
    <w:div w:id="758794319">
      <w:bodyDiv w:val="1"/>
      <w:marLeft w:val="0"/>
      <w:marRight w:val="0"/>
      <w:marTop w:val="0"/>
      <w:marBottom w:val="0"/>
      <w:divBdr>
        <w:top w:val="none" w:sz="0" w:space="0" w:color="auto"/>
        <w:left w:val="none" w:sz="0" w:space="0" w:color="auto"/>
        <w:bottom w:val="none" w:sz="0" w:space="0" w:color="auto"/>
        <w:right w:val="none" w:sz="0" w:space="0" w:color="auto"/>
      </w:divBdr>
    </w:div>
    <w:div w:id="198993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trgosk.ru/obshchestvo/koordinatsionnye-i-soveshchatelnye-organy/komissi-po-soblyudeniyu-trebovaniy-k-sluzhebnomu-povedeniyu-munitsipalnykh-sluzhashchikh-apparata-ad/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etrgosk.ru/obshchestvo/koordinatsionnye-i-soveshchatelnye-organy/komissi-po-soblyudeniyu-trebovaniy-k-sluzhebnomu-povedeniyu-munitsipalnykh-sluzhashchikh-apparata-ad/index.ph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trgosk.ru" TargetMode="External"/><Relationship Id="rId11" Type="http://schemas.openxmlformats.org/officeDocument/2006/relationships/hyperlink" Target="consultantplus://offline/ref=05DEF5C268E31E53F948196E80D07E53DEFB9304CCB9C83AE074BEEE47382FD5A80EFF49D468F57A88AD1E1F0DC33D9DB9566D0FB901F05Bs43FL" TargetMode="External"/><Relationship Id="rId5" Type="http://schemas.openxmlformats.org/officeDocument/2006/relationships/webSettings" Target="webSettings.xml"/><Relationship Id="rId10" Type="http://schemas.openxmlformats.org/officeDocument/2006/relationships/hyperlink" Target="http://petrgosk.ru/antikorruptsionnaya-deyatelnost/o-realizatsii-podprogrammy-protivodeystvie-korruptsii-v-sfere-deyatelnosti-organov-mestnogo-samoupra/index.php" TargetMode="External"/><Relationship Id="rId4" Type="http://schemas.openxmlformats.org/officeDocument/2006/relationships/settings" Target="settings.xml"/><Relationship Id="rId9" Type="http://schemas.openxmlformats.org/officeDocument/2006/relationships/hyperlink" Target="http://www.petrgosk.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12915-BA88-46D7-A447-934AB606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3830</TotalTime>
  <Pages>23</Pages>
  <Words>6990</Words>
  <Characters>39849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Ganja</cp:lastModifiedBy>
  <cp:revision>656</cp:revision>
  <cp:lastPrinted>2019-08-03T16:00:00Z</cp:lastPrinted>
  <dcterms:created xsi:type="dcterms:W3CDTF">2018-10-18T06:12:00Z</dcterms:created>
  <dcterms:modified xsi:type="dcterms:W3CDTF">2020-04-15T08:02:00Z</dcterms:modified>
</cp:coreProperties>
</file>