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Caption"/>
        <w:tabs>
          <w:tab w:val="center" w:pos="4677" w:leader="none"/>
          <w:tab w:val="left" w:pos="7914" w:leader="none"/>
        </w:tabs>
        <w:jc w:val="left"/>
        <w:rPr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П О С Т А Н О В Л Е Н И Е</w:t>
      </w:r>
      <w:r>
        <w:rPr>
          <w:b/>
          <w:sz w:val="32"/>
          <w:szCs w:val="32"/>
        </w:rPr>
        <w:tab/>
      </w:r>
      <w:r>
        <w:rPr>
          <w:szCs w:val="28"/>
        </w:rPr>
      </w:r>
    </w:p>
    <w:p>
      <w:pPr>
        <w:pStyle w:val="Caption"/>
        <w:rPr>
          <w:szCs w:val="28"/>
        </w:rPr>
      </w:pPr>
      <w:r>
        <w:rPr>
          <w:szCs w:val="28"/>
        </w:rPr>
      </w:r>
    </w:p>
    <w:p>
      <w:pPr>
        <w:pStyle w:val="Caption"/>
        <w:rPr>
          <w:sz w:val="24"/>
        </w:rPr>
      </w:pPr>
      <w:r>
        <w:rPr>
          <w:sz w:val="24"/>
        </w:rPr>
        <w:t xml:space="preserve">АДМИНИСТРАЦИИ ПЕТРОВСКОГО </w:t>
      </w:r>
      <w:r>
        <w:rPr>
          <w:sz w:val="24"/>
        </w:rPr>
        <w:t xml:space="preserve">МУНИЦИПАЛЬНОГО</w:t>
      </w:r>
      <w:r>
        <w:rPr>
          <w:sz w:val="24"/>
        </w:rPr>
        <w:t xml:space="preserve"> ОКРУГА</w:t>
      </w:r>
    </w:p>
    <w:p>
      <w:pPr>
        <w:pStyle w:val="Caption"/>
        <w:rPr>
          <w:b/>
          <w:sz w:val="24"/>
        </w:rPr>
      </w:pPr>
      <w:r>
        <w:rPr>
          <w:sz w:val="24"/>
        </w:rPr>
        <w:t xml:space="preserve"> СТАВРОПОЛЬСКОГО КРАЯ</w:t>
      </w:r>
      <w:r>
        <w:rPr>
          <w:b/>
          <w:sz w:val="24"/>
        </w:rPr>
      </w:r>
    </w:p>
    <w:p>
      <w:pPr>
        <w:pStyle w:val="Caption"/>
        <w:rPr>
          <w:b/>
          <w:sz w:val="24"/>
        </w:rPr>
      </w:pPr>
      <w:r>
        <w:rPr>
          <w:b/>
          <w:sz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Caption"/>
              <w:ind w:left="-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Светлоград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Caption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BodyText"/>
        <w:spacing w:line="240" w:lineRule="exact"/>
      </w:pPr>
    </w:p>
    <w:p>
      <w:pPr>
        <w:pStyle w:val="UserStyle_32"/>
        <w:spacing w:line="240" w:lineRule="exact"/>
      </w:pPr>
    </w:p>
    <w:p>
      <w:pPr>
        <w:pStyle w:val="UserStyle_32"/>
        <w:spacing w:line="240" w:lineRule="exact"/>
      </w:pPr>
      <w:r>
        <w:t xml:space="preserve">О</w:t>
      </w:r>
      <w:r>
        <w:t xml:space="preserve">б утверждении Положения о</w:t>
      </w:r>
      <w:r>
        <w:t xml:space="preserve"> координационном совете по делам инвалидов Петровского </w:t>
      </w:r>
      <w:r>
        <w:t xml:space="preserve">муниципального</w:t>
      </w:r>
      <w:r>
        <w:t xml:space="preserve"> округа Ставропольского края</w:t>
      </w:r>
    </w:p>
    <w:p>
      <w:pPr>
        <w:pStyle w:val="UserStyle_32"/>
        <w:spacing w:line="240" w:lineRule="exact"/>
      </w:pPr>
    </w:p>
    <w:p>
      <w:pPr>
        <w:pStyle w:val="UserStyle_32"/>
        <w:spacing w:line="240" w:lineRule="exact"/>
      </w:pPr>
    </w:p>
    <w:p>
      <w:pPr>
        <w:pStyle w:val="UserStyle_32"/>
        <w:spacing w:line="240" w:lineRule="exact"/>
      </w:pPr>
    </w:p>
    <w:p>
      <w:pPr>
        <w:pStyle w:val="UserStyle_32"/>
        <w:ind w:firstLine="720"/>
      </w:pPr>
      <w:r>
        <w:t xml:space="preserve">В соответствии с Федеральным законом </w:t>
      </w:r>
      <w:r>
        <w:t xml:space="preserve">от 24 ноября 1995 года № 181-ФЗ </w:t>
      </w:r>
      <w:r>
        <w:t xml:space="preserve">«О социальной защите инвалидов в Российской Федерации», постановлением Губернатора Ставропольского края от 10 апреля 2006 года № 199 «О координационном совете по делам инвалидов при Губернаторе Ставропольского края», </w:t>
      </w:r>
      <w:r>
        <w:t xml:space="preserve">администрация Петровского </w:t>
      </w:r>
      <w:r>
        <w:t xml:space="preserve">муниципального</w:t>
      </w:r>
      <w:r>
        <w:t xml:space="preserve"> округа Ставропольского края</w:t>
      </w:r>
      <w:r>
        <w:tab/>
      </w:r>
    </w:p>
    <w:p>
      <w:pPr>
        <w:pStyle w:val="UserStyle_32"/>
        <w:spacing w:line="240" w:lineRule="exact"/>
      </w:pPr>
    </w:p>
    <w:p>
      <w:pPr>
        <w:pStyle w:val="UserStyle_32"/>
        <w:spacing w:line="240" w:lineRule="exact"/>
      </w:pP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  <w:t xml:space="preserve">ПОСТАНОВЛЯЕТ:</w:t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UserStyle_32"/>
        <w:ind w:firstLine="709"/>
      </w:pPr>
      <w:r>
        <w:t xml:space="preserve">1. </w:t>
      </w:r>
      <w:r>
        <w:t xml:space="preserve">Утвердить прилагаемое Положение о координационном совете по делам инвалидов Петровского </w:t>
      </w:r>
      <w:r>
        <w:t xml:space="preserve">муниципального</w:t>
      </w:r>
      <w:r>
        <w:t xml:space="preserve"> округа Ставропольского края.</w:t>
      </w:r>
    </w:p>
    <w:p>
      <w:pPr>
        <w:pStyle w:val="UserStyle_32"/>
        <w:ind w:firstLine="709"/>
      </w:pPr>
    </w:p>
    <w:p>
      <w:pPr>
        <w:pStyle w:val="UserStyle_32"/>
        <w:ind w:firstLine="709"/>
      </w:pPr>
      <w:r>
        <w:t xml:space="preserve">2. </w:t>
      </w:r>
      <w:r>
        <w:t xml:space="preserve">Признать утратившими силу постановления администрации Петровского </w:t>
      </w:r>
      <w:r>
        <w:t xml:space="preserve">городского</w:t>
      </w:r>
      <w:r>
        <w:t xml:space="preserve"> округа Ставропольского края:</w:t>
      </w:r>
    </w:p>
    <w:p>
      <w:pPr>
        <w:pStyle w:val="UserStyle_32"/>
        <w:ind w:firstLine="709"/>
      </w:pPr>
      <w:r>
        <w:t xml:space="preserve">от 17 мая 2018 года № 742 «О координационном совете по делам инвалидов Петровского </w:t>
      </w:r>
      <w:r>
        <w:t xml:space="preserve">городского</w:t>
      </w:r>
      <w:r>
        <w:t xml:space="preserve"> округа Ставропольского края»;</w:t>
      </w:r>
    </w:p>
    <w:p>
      <w:pPr>
        <w:pStyle w:val="UserStyle_32"/>
        <w:ind w:firstLine="709"/>
      </w:pPr>
      <w:r>
        <w:t xml:space="preserve">от 15 февраля 2019 г. № 328 «О внесении изменений в состав координационного совета по делам инвалидов Петровского городского округа Ставропольского края, созданного постановлением администрации Петровского городского округа Ставропольского края от 17 мая 2018 года № 742»;</w:t>
      </w:r>
    </w:p>
    <w:p>
      <w:pPr>
        <w:pStyle w:val="UserStyle_32"/>
      </w:pPr>
      <w:r>
        <w:tab/>
        <w:t xml:space="preserve">от 22 сентября 2021 г. № 1527 «О внесении изменений в состав координационного совета по делам инвалидов Петровского городского округа Ставропольского края, созданного постановлением администрации Петровского городского округа Ставропольского края от 17 мая 2018 года № 742»;</w:t>
      </w:r>
    </w:p>
    <w:p>
      <w:pPr>
        <w:pStyle w:val="UserStyle_32"/>
      </w:pPr>
      <w:r>
        <w:tab/>
        <w:t xml:space="preserve">от 24 мая 2023 года № 765 «О внесении изменений в состав координационного совета по делам инвалидов Петровского </w:t>
      </w:r>
      <w:r>
        <w:t xml:space="preserve">городского</w:t>
      </w:r>
      <w:r>
        <w:t xml:space="preserve"> округа Ставропольского края, созданного постановлением администрации Петровского </w:t>
      </w:r>
      <w:r>
        <w:t xml:space="preserve">городского</w:t>
      </w:r>
      <w:r>
        <w:t xml:space="preserve"> округа Ставропольского края от 17 мая 2018 г</w:t>
      </w:r>
      <w:r>
        <w:t xml:space="preserve">ода</w:t>
      </w:r>
      <w:r>
        <w:t xml:space="preserve"> № 742».</w:t>
      </w:r>
    </w:p>
    <w:p>
      <w:pPr>
        <w:pStyle w:val="UserStyle_32"/>
        <w:ind w:firstLine="709"/>
      </w:pPr>
    </w:p>
    <w:p>
      <w:pPr>
        <w:pStyle w:val="UserStyle_32"/>
        <w:ind w:firstLine="709"/>
      </w:pPr>
      <w:r>
        <w:t xml:space="preserve">3</w:t>
      </w:r>
      <w:r>
        <w:t xml:space="preserve">. Контроль за выполнением настоящего постановления возложить на заместителя главы администрации Петровского </w:t>
      </w:r>
      <w:r>
        <w:t xml:space="preserve">муниципального</w:t>
      </w:r>
      <w:r>
        <w:t xml:space="preserve"> округа Став</w:t>
      </w:r>
      <w:r>
        <w:t xml:space="preserve">ропольского края </w:t>
      </w:r>
      <w:r>
        <w:t xml:space="preserve">Сергееву Е.И.</w:t>
      </w:r>
    </w:p>
    <w:p>
      <w:pPr>
        <w:pStyle w:val="UserStyle_32"/>
        <w:ind w:firstLine="709"/>
      </w:pPr>
    </w:p>
    <w:p>
      <w:pPr>
        <w:pStyle w:val="UserStyle_32"/>
        <w:ind w:firstLine="709"/>
      </w:pPr>
      <w:r>
        <w:t xml:space="preserve">4</w:t>
      </w:r>
      <w:r>
        <w:t xml:space="preserve">. Настоящее постановление вступает в силу со дня его</w:t>
      </w:r>
      <w:r>
        <w:t xml:space="preserve"> опубликования в газете «Вестник Петровского </w:t>
      </w:r>
      <w:r>
        <w:t xml:space="preserve">муниципального</w:t>
      </w:r>
      <w:r>
        <w:t xml:space="preserve"> округа»</w:t>
      </w:r>
      <w:r>
        <w:t xml:space="preserve">.</w:t>
      </w:r>
    </w:p>
    <w:p>
      <w:pPr>
        <w:pStyle w:val="BodyText"/>
        <w:jc w:val="both"/>
      </w:pPr>
    </w:p>
    <w:p>
      <w:pPr>
        <w:pStyle w:val="BodyText"/>
        <w:jc w:val="both"/>
      </w:pPr>
    </w:p>
    <w:p>
      <w:pPr>
        <w:pStyle w:val="BodyText"/>
        <w:spacing w:line="240" w:lineRule="exact"/>
        <w:jc w:val="both"/>
      </w:pPr>
      <w:r>
        <w:t xml:space="preserve">Глава Петровского </w:t>
      </w:r>
    </w:p>
    <w:p>
      <w:pPr>
        <w:pStyle w:val="BodyText"/>
        <w:spacing w:line="240" w:lineRule="exact"/>
        <w:jc w:val="both"/>
      </w:pPr>
      <w:r>
        <w:t xml:space="preserve">муниципального</w:t>
      </w:r>
      <w:r>
        <w:t xml:space="preserve"> округа </w:t>
      </w:r>
    </w:p>
    <w:p>
      <w:pPr>
        <w:pStyle w:val="BodyText"/>
        <w:spacing w:line="240" w:lineRule="exact"/>
        <w:jc w:val="both"/>
      </w:pPr>
      <w:r>
        <w:t xml:space="preserve">Ставропольского края</w:t>
        <w:tab/>
        <w:tab/>
        <w:tab/>
      </w:r>
      <w:r>
        <w:tab/>
        <w:tab/>
        <w:t xml:space="preserve">                       </w:t>
      </w:r>
      <w:r>
        <w:t xml:space="preserve">Н.В. Конкина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BodyText"/>
        <w:spacing w:line="240" w:lineRule="exact"/>
        <w:jc w:val="both"/>
      </w:pPr>
      <w:r>
        <w:t xml:space="preserve">Проект постановления вносит заместитель главы администрации Петровского муниципального округа Ставропольского края       </w:t>
        <w:tab/>
        <w:tab/>
        <w:t xml:space="preserve">                                                                                                      </w:t>
      </w:r>
    </w:p>
    <w:p>
      <w:pPr>
        <w:pStyle w:val="BodyText"/>
        <w:spacing w:line="240" w:lineRule="exact"/>
        <w:ind w:left="7200"/>
        <w:jc w:val="both"/>
      </w:pPr>
      <w:r>
        <w:t xml:space="preserve">   </w:t>
      </w:r>
    </w:p>
    <w:p>
      <w:pPr>
        <w:pStyle w:val="BodyText"/>
        <w:spacing w:line="240" w:lineRule="exact"/>
        <w:ind w:left="7200"/>
        <w:jc w:val="both"/>
      </w:pPr>
      <w:r>
        <w:t xml:space="preserve">  </w:t>
      </w:r>
      <w:r>
        <w:t xml:space="preserve">Е.И. Сергеева</w:t>
      </w:r>
    </w:p>
    <w:p>
      <w:pPr>
        <w:pStyle w:val="Normal"/>
        <w:spacing w:line="240" w:lineRule="exact"/>
        <w:jc w:val="both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Проект постановления вносит заместитель главы администрации Петровского </w:t>
      </w:r>
      <w:r>
        <w:rPr>
          <w:color w:val="ffffff"/>
          <w:sz w:val="28"/>
        </w:rPr>
        <w:t xml:space="preserve">муниципального</w:t>
      </w:r>
      <w:r>
        <w:rPr>
          <w:color w:val="ffffff"/>
          <w:sz w:val="28"/>
        </w:rPr>
        <w:t xml:space="preserve"> округа Ставропольского края         </w:t>
      </w:r>
    </w:p>
    <w:p>
      <w:pPr>
        <w:pStyle w:val="Normal"/>
        <w:spacing w:line="240" w:lineRule="exact"/>
        <w:ind w:left="6480" w:firstLine="720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       Е.И.</w:t>
      </w:r>
      <w:r>
        <w:rPr>
          <w:color w:val="ffffff"/>
          <w:sz w:val="28"/>
        </w:rPr>
        <w:t xml:space="preserve">Сергеева</w:t>
      </w:r>
    </w:p>
    <w:p>
      <w:pPr>
        <w:pStyle w:val="Normal"/>
        <w:jc w:val="both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right="1359"/>
        <w:jc w:val="both"/>
        <w:rPr>
          <w:sz w:val="28"/>
        </w:rPr>
      </w:pPr>
      <w:r>
        <w:rPr>
          <w:sz w:val="28"/>
        </w:rPr>
        <w:t xml:space="preserve">Визируют:</w:t>
      </w:r>
    </w:p>
    <w:p>
      <w:pPr>
        <w:pStyle w:val="Normal"/>
        <w:ind w:right="135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right="1359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ind w:right="1359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</w:t>
      </w:r>
      <w:r>
        <w:rPr>
          <w:sz w:val="28"/>
          <w:szCs w:val="28"/>
        </w:rPr>
        <w:t xml:space="preserve"> отдела</w:t>
      </w:r>
    </w:p>
    <w:p>
      <w:pPr>
        <w:pStyle w:val="Normal"/>
        <w:spacing w:line="240" w:lineRule="exact"/>
        <w:ind w:right="135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</w:t>
      </w:r>
    </w:p>
    <w:p>
      <w:pPr>
        <w:pStyle w:val="Normal"/>
        <w:spacing w:line="240" w:lineRule="exact"/>
        <w:ind w:right="1359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   </w:t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.А.Нехаенко</w:t>
      </w:r>
    </w:p>
    <w:p>
      <w:pPr>
        <w:pStyle w:val="Normal"/>
        <w:spacing w:line="240" w:lineRule="exact"/>
        <w:ind w:right="135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35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359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right="1359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right="1359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right="135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</w:t>
      </w:r>
      <w:r>
        <w:rPr>
          <w:sz w:val="28"/>
          <w:szCs w:val="28"/>
        </w:rPr>
        <w:t xml:space="preserve">ского края</w:t>
        <w:tab/>
        <w:tab/>
        <w:tab/>
        <w:t xml:space="preserve">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С.Н.Кулькина</w:t>
      </w:r>
    </w:p>
    <w:p>
      <w:pPr>
        <w:pStyle w:val="Normal"/>
        <w:spacing w:line="240" w:lineRule="exact"/>
        <w:ind w:right="135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35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359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line="240" w:lineRule="exact"/>
        <w:ind w:right="1359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  <w:szCs w:val="28"/>
        </w:rPr>
        <w:t xml:space="preserve">Ставропольского края</w:t>
        <w:tab/>
        <w:tab/>
        <w:t xml:space="preserve">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Ю.В. Петрич</w:t>
      </w:r>
      <w:r>
        <w:rPr>
          <w:sz w:val="28"/>
        </w:rPr>
      </w:r>
    </w:p>
    <w:p>
      <w:pPr>
        <w:pStyle w:val="Normal"/>
        <w:spacing w:line="240" w:lineRule="exact"/>
        <w:ind w:right="1359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ind w:right="1359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ind w:right="1359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  <w:t xml:space="preserve">Проект постановления подготовлен управлением труда и социальной защиты населения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</w:rPr>
        <w:t xml:space="preserve"> округа Ставропольского края  </w:t>
      </w:r>
      <w:r>
        <w:rPr>
          <w:sz w:val="28"/>
        </w:rPr>
        <w:t xml:space="preserve">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Н.И.Туртупиди</w:t>
      </w:r>
    </w:p>
    <w:p>
      <w:pPr>
        <w:pStyle w:val="Normal"/>
        <w:spacing w:line="240" w:lineRule="exact"/>
        <w:ind w:left="-1134" w:right="135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5" w:type="dxa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</w:tblPr>
      <w:tblGrid>
        <w:gridCol w:w="4677"/>
        <w:gridCol w:w="4678"/>
      </w:tblGrid>
      <w:tr>
        <w:trPr/>
        <w:tc>
          <w:tcPr>
            <w:tcW w:w="46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3"/>
              <w:jc w:val="center"/>
            </w:pP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3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</w:t>
            </w:r>
          </w:p>
          <w:p>
            <w:pPr>
              <w:pStyle w:val="UserStyle_33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постановлением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</w:t>
            </w:r>
          </w:p>
          <w:p>
            <w:pPr>
              <w:pStyle w:val="UserStyle_33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</w:t>
            </w:r>
          </w:p>
          <w:p>
            <w:pPr>
              <w:pStyle w:val="UserStyle_33"/>
              <w:spacing w:line="240" w:lineRule="exact"/>
            </w:pPr>
          </w:p>
        </w:tc>
      </w:tr>
    </w:tbl>
    <w:p>
      <w:pPr>
        <w:pStyle w:val="Heading1"/>
        <w:jc w:val="center"/>
      </w:pPr>
      <w:r>
        <w:tab/>
        <w:t xml:space="preserve">       </w:t>
      </w:r>
    </w:p>
    <w:p>
      <w:pPr>
        <w:pStyle w:val="Normal"/>
      </w:pP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center"/>
        <w:rPr>
          <w:sz w:val="28"/>
        </w:rPr>
      </w:pPr>
      <w:r>
        <w:rPr>
          <w:sz w:val="28"/>
        </w:rPr>
        <w:t xml:space="preserve">ПОЛОЖЕНИЕ</w:t>
      </w:r>
    </w:p>
    <w:p>
      <w:pPr>
        <w:pStyle w:val="Normal"/>
        <w:spacing w:line="240" w:lineRule="exact"/>
        <w:jc w:val="center"/>
        <w:rPr>
          <w:sz w:val="28"/>
        </w:rPr>
      </w:pPr>
      <w:r>
        <w:rPr>
          <w:sz w:val="28"/>
        </w:rPr>
        <w:t xml:space="preserve">о координационном совете по делам инвалидов Петровского</w:t>
      </w:r>
    </w:p>
    <w:p>
      <w:pPr>
        <w:pStyle w:val="Normal"/>
        <w:spacing w:line="240" w:lineRule="exact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 Ставропольского края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1. Общие положения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</w:rPr>
        <w:tab/>
        <w:t xml:space="preserve">1.1. Координационный совет по делам инвалидов Петровского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 Ставропольского края (далее – координационный совет) является межведомственным коллегиальным совещательным органом, </w:t>
      </w:r>
      <w:r>
        <w:rPr>
          <w:sz w:val="28"/>
          <w:szCs w:val="28"/>
        </w:rPr>
        <w:t xml:space="preserve">обеспечивающим эффективное взаимодействие и координацию деятельности исполнительных органов Ставропольского края, </w:t>
      </w:r>
      <w:r>
        <w:rPr>
          <w:sz w:val="28"/>
          <w:szCs w:val="28"/>
        </w:rPr>
        <w:t xml:space="preserve">отделов и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администрации Петровского муниципального округа Ставропольского края (далее – отделы и органы администрации, администрация, </w:t>
      </w:r>
      <w:r>
        <w:rPr>
          <w:sz w:val="28"/>
          <w:szCs w:val="28"/>
        </w:rPr>
        <w:t xml:space="preserve">округ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общественных объединений инвалидов, и организаций независимо от организационно-правовой формы при решении социальных проблем этой категории граждан</w:t>
      </w:r>
      <w:r>
        <w:rPr>
          <w:sz w:val="28"/>
          <w:szCs w:val="28"/>
        </w:rPr>
        <w:t xml:space="preserve"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</w:rPr>
        <w:tab/>
        <w:t xml:space="preserve">1.2. Координационный совет в своей деятельности руководствуется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"https://internet.garant.ru/document/redirect/10103000/0"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rStyle w:val="UserStyle_35"/>
          <w:color w:val="000000"/>
          <w:sz w:val="28"/>
          <w:szCs w:val="28"/>
        </w:rPr>
        <w:t xml:space="preserve">Конституцией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Федерации, федерал</w:t>
      </w:r>
      <w:r>
        <w:rPr>
          <w:sz w:val="28"/>
          <w:szCs w:val="28"/>
        </w:rPr>
        <w:t xml:space="preserve">ьными конституционными законами</w:t>
      </w:r>
      <w:r>
        <w:rPr>
          <w:sz w:val="28"/>
          <w:szCs w:val="28"/>
        </w:rPr>
        <w:t xml:space="preserve"> и иными нормативными правовыми актами Российской Федерации,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"https://internet.garant.ru/document/redirect/404599689/0"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rStyle w:val="UserStyle_35"/>
          <w:color w:val="000000"/>
          <w:sz w:val="28"/>
          <w:szCs w:val="28"/>
        </w:rPr>
        <w:t xml:space="preserve">Уставом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(Основным Законом) Ставропольского края, законами Ставропольского края,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"https://internet.garant.ru/document/redirect/406296925/0"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rStyle w:val="UserStyle_35"/>
          <w:color w:val="000000"/>
          <w:sz w:val="28"/>
          <w:szCs w:val="28"/>
        </w:rPr>
        <w:t xml:space="preserve">нормативными правовыми актами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Губернатора Ставропольского края и Правительства Ставропольского края,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нормативными правовыми актами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а также настоящим Положением.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</w:rPr>
        <w:t xml:space="preserve">2. Цели и задачи координационного совета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Координационный совет осуществляет свою деятельность в целях повышения эффективности мероприятий по социальной защите, реабилитации, абилитации и социальной интеграции инвалидов, проводимых в соответствии с законодательством Российской Федерации и законодательством Ставропольского края, направленных на решение следующих задач:</w:t>
      </w:r>
    </w:p>
    <w:p>
      <w:pPr>
        <w:pStyle w:val="Normal"/>
        <w:ind w:firstLine="720"/>
        <w:jc w:val="both"/>
        <w:rPr>
          <w:sz w:val="28"/>
          <w:szCs w:val="28"/>
        </w:rPr>
      </w:pPr>
      <w:bookmarkStart w:id="0" w:name="sub_2011"/>
      <w:r>
        <w:rPr>
          <w:sz w:val="28"/>
          <w:szCs w:val="28"/>
        </w:rPr>
        <w:t xml:space="preserve">выработка предложений для исполнительных органов Ставропольского края по определению приоритетов в осуществлении социальной политики в отношении инвалидов на территории округа;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0"/>
      <w:bookmarkStart w:id="1" w:name="sub_2012"/>
      <w:r>
        <w:rPr>
          <w:sz w:val="28"/>
          <w:szCs w:val="28"/>
        </w:rPr>
        <w:t xml:space="preserve">повышение эффективности работы </w:t>
      </w:r>
      <w:r>
        <w:rPr>
          <w:sz w:val="28"/>
          <w:szCs w:val="28"/>
        </w:rPr>
        <w:t xml:space="preserve">отделов и </w:t>
      </w:r>
      <w:r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и учреждений, занимающихся реабилитацией и (или) абилитацией инвалидов, проживающих на территории  округа;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1"/>
      <w:bookmarkStart w:id="2" w:name="sub_2013"/>
      <w:r>
        <w:rPr>
          <w:sz w:val="28"/>
          <w:szCs w:val="28"/>
        </w:rPr>
        <w:t xml:space="preserve">оказание содействия общественным объединениям инвалидов;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2"/>
      <w:bookmarkStart w:id="3" w:name="sub_2014"/>
      <w:r>
        <w:rPr>
          <w:sz w:val="28"/>
          <w:szCs w:val="28"/>
        </w:rPr>
        <w:t xml:space="preserve">создание необходимых условий для беспрепятственного доступа инвалидов к объектам инженерной, транспортной, социальной инфраструктур и пользования средствами транспорта, связи и информации, а также условий труда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"https://internet.garant.ru/document/redirect/10164504/11"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rStyle w:val="UserStyle_35"/>
          <w:color w:val="000000"/>
          <w:sz w:val="28"/>
          <w:szCs w:val="28"/>
        </w:rPr>
        <w:t xml:space="preserve">индивидуальной программой реабилитации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или абилитации инвалида.</w:t>
      </w:r>
    </w:p>
    <w:p>
      <w:pPr>
        <w:pStyle w:val="Normal"/>
        <w:jc w:val="both"/>
        <w:rPr>
          <w:sz w:val="28"/>
          <w:szCs w:val="28"/>
        </w:rPr>
      </w:pPr>
      <w:bookmarkEnd w:id="3"/>
      <w:r>
        <w:rPr>
          <w:sz w:val="28"/>
          <w:szCs w:val="28"/>
        </w:rPr>
        <w:tab/>
        <w:t xml:space="preserve">2.2. Для достижения поставленной цели и решения вышеперечисленных задач координационный совет</w:t>
      </w:r>
      <w:r>
        <w:rPr>
          <w:sz w:val="28"/>
          <w:szCs w:val="28"/>
        </w:rPr>
        <w:t xml:space="preserve"> осуществляет следующие функции: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bookmarkStart w:id="4" w:name="sub_2021"/>
      <w:r>
        <w:rPr>
          <w:sz w:val="28"/>
          <w:szCs w:val="28"/>
        </w:rPr>
        <w:t xml:space="preserve">участ</w:t>
      </w:r>
      <w:r>
        <w:rPr>
          <w:sz w:val="28"/>
          <w:szCs w:val="28"/>
        </w:rPr>
        <w:t xml:space="preserve">вует</w:t>
      </w:r>
      <w:r>
        <w:rPr>
          <w:sz w:val="28"/>
          <w:szCs w:val="28"/>
        </w:rPr>
        <w:t xml:space="preserve"> в координации деятельности по разработке и реализации целевых программ Петровского муниципального округа в области социальной защиты инвалидов;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4"/>
      <w:bookmarkStart w:id="5" w:name="sub_2023"/>
      <w:r>
        <w:rPr>
          <w:sz w:val="28"/>
          <w:szCs w:val="28"/>
        </w:rPr>
        <w:t xml:space="preserve">представл</w:t>
      </w:r>
      <w:r>
        <w:rPr>
          <w:sz w:val="28"/>
          <w:szCs w:val="28"/>
        </w:rPr>
        <w:t xml:space="preserve">яет</w:t>
      </w:r>
      <w:r>
        <w:rPr>
          <w:sz w:val="28"/>
          <w:szCs w:val="28"/>
        </w:rPr>
        <w:t xml:space="preserve"> главе Петровского муниципального округа Ставропольского края аналитические доклады о положении и проблемах инвалидов на территории округа, вносит предложения в планы работы администрации и её отделов и органов по вопросам, входящим в сферу деятельности координационного совета;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</w:t>
      </w:r>
      <w:r>
        <w:rPr>
          <w:sz w:val="28"/>
          <w:szCs w:val="28"/>
        </w:rPr>
        <w:t xml:space="preserve">вует</w:t>
      </w:r>
      <w:r>
        <w:rPr>
          <w:sz w:val="28"/>
          <w:szCs w:val="28"/>
        </w:rPr>
        <w:t xml:space="preserve"> в разработке проектов нормативных правовых актов округа, затрагивающих интересы инвалидов;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5"/>
      <w:bookmarkStart w:id="6" w:name="sub_2024"/>
      <w:r>
        <w:rPr>
          <w:sz w:val="28"/>
          <w:szCs w:val="28"/>
        </w:rPr>
        <w:t xml:space="preserve">рассм</w:t>
      </w:r>
      <w:r>
        <w:rPr>
          <w:sz w:val="28"/>
          <w:szCs w:val="28"/>
        </w:rPr>
        <w:t xml:space="preserve">атривает</w:t>
      </w:r>
      <w:r>
        <w:rPr>
          <w:sz w:val="28"/>
          <w:szCs w:val="28"/>
        </w:rPr>
        <w:t xml:space="preserve"> вопрос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социальной защиты инвалидов, требующи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координации деятельности </w:t>
      </w:r>
      <w:r>
        <w:rPr>
          <w:sz w:val="28"/>
          <w:szCs w:val="28"/>
        </w:rPr>
        <w:t xml:space="preserve">отделов и </w:t>
      </w:r>
      <w:r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, объединений инвалидов и организаций;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6"/>
      <w:bookmarkStart w:id="7" w:name="sub_2025"/>
      <w:r>
        <w:rPr>
          <w:sz w:val="28"/>
          <w:szCs w:val="28"/>
        </w:rPr>
        <w:t xml:space="preserve">рассм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тр</w:t>
      </w:r>
      <w:r>
        <w:rPr>
          <w:sz w:val="28"/>
          <w:szCs w:val="28"/>
        </w:rPr>
        <w:t xml:space="preserve">ивает</w:t>
      </w:r>
      <w:r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отделов и </w:t>
      </w:r>
      <w:r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, общественных объединений инвалидов, организаций, граждан по вопросам социально-экономических, правовых и общественно-политических условий жизни инвалидов;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</w:t>
      </w:r>
      <w:r>
        <w:rPr>
          <w:sz w:val="28"/>
          <w:szCs w:val="28"/>
        </w:rPr>
        <w:t xml:space="preserve">ует</w:t>
      </w:r>
      <w:r>
        <w:rPr>
          <w:sz w:val="28"/>
          <w:szCs w:val="28"/>
        </w:rPr>
        <w:t xml:space="preserve"> проведению научных исследований в области социальной защиты инвалидов, а также изучению и внедрению положительного зарубежного и отечественного опыта;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7"/>
      <w:bookmarkStart w:id="8" w:name="sub_2027"/>
      <w:r>
        <w:rPr>
          <w:sz w:val="28"/>
          <w:szCs w:val="28"/>
        </w:rPr>
        <w:t xml:space="preserve">взаимодейств</w:t>
      </w:r>
      <w:r>
        <w:rPr>
          <w:sz w:val="28"/>
          <w:szCs w:val="28"/>
        </w:rPr>
        <w:t xml:space="preserve">ует</w:t>
      </w:r>
      <w:r>
        <w:rPr>
          <w:sz w:val="28"/>
          <w:szCs w:val="28"/>
        </w:rPr>
        <w:t xml:space="preserve"> со средствами массовой информации для более полного и системного информационного освещения деятельности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по вопросам социальной защиты</w:t>
      </w:r>
      <w:r>
        <w:rPr>
          <w:sz w:val="28"/>
          <w:szCs w:val="28"/>
        </w:rPr>
        <w:t xml:space="preserve"> инвалидов</w:t>
      </w:r>
      <w:r>
        <w:rPr>
          <w:sz w:val="28"/>
          <w:szCs w:val="28"/>
        </w:rPr>
        <w:t xml:space="preserve">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8"/>
      <w:r>
        <w:rPr>
          <w:sz w:val="28"/>
          <w:szCs w:val="28"/>
        </w:rPr>
        <w:t xml:space="preserve">взаимодейст</w:t>
      </w:r>
      <w:r>
        <w:rPr>
          <w:sz w:val="28"/>
          <w:szCs w:val="28"/>
        </w:rPr>
        <w:t xml:space="preserve">вует</w:t>
      </w:r>
      <w:r>
        <w:rPr>
          <w:sz w:val="28"/>
          <w:szCs w:val="28"/>
        </w:rPr>
        <w:t xml:space="preserve"> с общественными объединениями инвалидов и содейств</w:t>
      </w:r>
      <w:r>
        <w:rPr>
          <w:sz w:val="28"/>
          <w:szCs w:val="28"/>
        </w:rPr>
        <w:t xml:space="preserve">ует</w:t>
      </w:r>
      <w:r>
        <w:rPr>
          <w:sz w:val="28"/>
          <w:szCs w:val="28"/>
        </w:rPr>
        <w:t xml:space="preserve"> их деятельности.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Координационный совет для решения возложенных на него задач имеет право: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 и получать в установленном порядке от органов государственной власти, </w:t>
      </w:r>
      <w:r>
        <w:rPr>
          <w:sz w:val="28"/>
          <w:szCs w:val="28"/>
        </w:rPr>
        <w:t xml:space="preserve">отделов и </w:t>
      </w:r>
      <w:r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, организаций, общественных объединений необходимую информацию по вопросам социальной защиты инвалидов;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создавать при необходимости в установленном порядке рабочие группы из числа специалистов, ученых, экспертов для подготовки предложений по вопросам социальной защиты инвалидов;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в установленном порядке главе Петровского муниципального округа </w:t>
      </w: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предложения по вопросам, входящим в компетенцию координационного совета.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Организация работы координационного совета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Координационный совет состоит из председателя, заместителя председателя, секретаря и членов координационного совета.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 координационного совета утверждается </w:t>
      </w:r>
      <w:r>
        <w:rPr>
          <w:sz w:val="28"/>
          <w:szCs w:val="28"/>
        </w:rPr>
        <w:t xml:space="preserve">правовым актом</w:t>
      </w:r>
      <w:r>
        <w:rPr>
          <w:sz w:val="28"/>
          <w:szCs w:val="28"/>
        </w:rPr>
        <w:t xml:space="preserve"> администрации Петровского муниципального округа Ставропольского края.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Председатель координационного совета осуществляет общее руководство деятельностью координационного совета, созывает заседания координационного совета и председательствует на них, дает поручения членам координационного совета, подписывает от имени координационного совета все документы, связанные с его деятельностью, и отчитывается за его работу перед главой Петровского муниципального округа Ставропольского края.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отсутствие председателя координационного совета его обязанности исполняет заместитель председателя координационного совета.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Заседания координационного совета провод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тся по мере необходимости, но не реже одного раза в квартал. Повестку дня заседаний и порядок их проведения определяет председатель координационного совета.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координационного совета считается правомочным, если на нем присутствуют не менее половины членов координационного совета.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>
        <w:rPr>
          <w:sz w:val="28"/>
          <w:szCs w:val="28"/>
        </w:rPr>
        <w:t xml:space="preserve">О дате, месте, времени проведения и повестке дня очередного заседания члены координационного совета должны быть проинформированы не позднее чем за 5 </w:t>
      </w:r>
      <w:r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 xml:space="preserve">дней. В случае невозможности присутствовать на заседании член координационного совета обязан поставить об этом в известность секретаря координационного совета.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На заседании координационного совета могут быть приглашены в установленном порядке должностные лица органов местного самоуправления округа с правом совещательного голоса, а также представители общественных объединений,  граждане, представители средств массовой информации.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Решения координационного совета принимаются большинством голосов присутствующих на заседании членов координационного совета путем открытого голосования и оформляются протоколом, который подписывается председателем или его заместителем, председательствующим на заседании, и секретарем. В случае равенства голосов решающим является голос председательствующего на заседании координационного совета. Решения координационного совета, принимаемые в соответствии с его компетенцией, имеют рекомендательный характер.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3.7.</w:t>
      </w:r>
      <w:r>
        <w:rPr>
          <w:sz w:val="28"/>
          <w:szCs w:val="28"/>
        </w:rPr>
        <w:t xml:space="preserve">Организационно-техническое обеспечение деятельности координационного совета </w:t>
      </w:r>
      <w:r>
        <w:rPr>
          <w:sz w:val="28"/>
          <w:szCs w:val="28"/>
        </w:rPr>
        <w:t xml:space="preserve">обеспечивает</w:t>
      </w:r>
      <w:r>
        <w:rPr>
          <w:sz w:val="28"/>
          <w:szCs w:val="28"/>
        </w:rPr>
        <w:t xml:space="preserve"> управление труда и социальной защиты населения администрации Петровского муниципального округа Ставропольского края.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  <w:t xml:space="preserve">Управляющий делами</w:t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  <w:t xml:space="preserve">администрации Петровского</w:t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</w:t>
      </w:r>
    </w:p>
    <w:p>
      <w:pPr>
        <w:pStyle w:val="Normal"/>
        <w:spacing w:line="240" w:lineRule="exact"/>
      </w:pPr>
      <w:r>
        <w:rPr>
          <w:sz w:val="28"/>
        </w:rPr>
        <w:t xml:space="preserve">Ставропольского края                                         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Ю.В. Петрич</w:t>
      </w:r>
    </w:p>
    <w:sectPr>
      <w:type w:val="nextPage"/>
      <w:pgSz w:w="11906" w:h="16838"/>
      <w:pgMar w:top="1418" w:right="849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Tahoma">
    <w:panose1 w:val="020B0604030504040204"/>
  </w:font>
  <w:font w:name="Lucida Sans Unicode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jc w:val="center"/>
      <w:outlineLvl w:val="1"/>
    </w:pPr>
    <w:rPr>
      <w:sz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Основной шрифт абзаца2"/>
    <w:next w:val="UserStyle_18"/>
    <w:link w:val="Normal"/>
  </w:style>
  <w:style w:type="character" w:styleId="UserStyle_19">
    <w:name w:val="Absatz-Standardschriftart"/>
    <w:next w:val="UserStyle_19"/>
    <w:link w:val="Normal"/>
  </w:style>
  <w:style w:type="character" w:styleId="UserStyle_20">
    <w:name w:val="WW-Absatz-Standardschriftart"/>
    <w:next w:val="UserStyle_20"/>
    <w:link w:val="Normal"/>
  </w:style>
  <w:style w:type="character" w:styleId="UserStyle_21">
    <w:name w:val="WW-Absatz-Standardschriftart1"/>
    <w:next w:val="UserStyle_21"/>
    <w:link w:val="Normal"/>
  </w:style>
  <w:style w:type="character" w:styleId="UserStyle_22">
    <w:name w:val="WW-Absatz-Standardschriftart11"/>
    <w:next w:val="UserStyle_22"/>
    <w:link w:val="Normal"/>
  </w:style>
  <w:style w:type="character" w:styleId="UserStyle_23">
    <w:name w:val="Основной шрифт абзаца1"/>
    <w:next w:val="UserStyle_23"/>
    <w:link w:val="Normal"/>
  </w:style>
  <w:style w:type="character" w:styleId="UserStyle_24">
    <w:name w:val="Символ нумерации"/>
    <w:next w:val="UserStyle_24"/>
    <w:link w:val="Normal"/>
  </w:style>
  <w:style w:type="character" w:styleId="UserStyle_25">
    <w:name w:val="Заголовок 1 Знак"/>
    <w:basedOn w:val="UserStyle_18"/>
    <w:next w:val="UserStyle_25"/>
    <w:link w:val="Normal"/>
    <w:rPr>
      <w:sz w:val="28"/>
    </w:rPr>
  </w:style>
  <w:style w:type="character" w:styleId="UserStyle_26">
    <w:name w:val="Заголовок 2 Знак"/>
    <w:basedOn w:val="UserStyle_18"/>
    <w:next w:val="UserStyle_26"/>
    <w:link w:val="Normal"/>
    <w:rPr>
      <w:sz w:val="28"/>
    </w:rPr>
  </w:style>
  <w:style w:type="character" w:styleId="UserStyle_27">
    <w:name w:val="Название Знак"/>
    <w:basedOn w:val="UserStyle_18"/>
    <w:next w:val="UserStyle_27"/>
    <w:link w:val="Normal"/>
    <w:rPr>
      <w:sz w:val="28"/>
    </w:rPr>
  </w:style>
  <w:style w:type="paragraph" w:styleId="UserStyle_28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rPr>
      <w:sz w:val="28"/>
    </w:rPr>
  </w:style>
  <w:style w:type="paragraph" w:styleId="List">
    <w:name w:val="Список"/>
    <w:basedOn w:val="BodyText"/>
    <w:next w:val="List"/>
    <w:link w:val="Normal"/>
    <w:rPr>
      <w:rFonts w:cs="Tahoma"/>
    </w:rPr>
  </w:style>
  <w:style w:type="paragraph" w:styleId="Caption">
    <w:name w:val="Название объекта"/>
    <w:basedOn w:val="Normal"/>
    <w:next w:val="Subtitle"/>
    <w:link w:val="Normal"/>
    <w:qFormat/>
    <w:pPr>
      <w:jc w:val="center"/>
    </w:pPr>
    <w:rPr>
      <w:sz w:val="28"/>
    </w:rPr>
  </w:style>
  <w:style w:type="paragraph" w:styleId="UserStyle_29">
    <w:name w:val="Указатель2"/>
    <w:basedOn w:val="Normal"/>
    <w:next w:val="UserStyle_29"/>
    <w:link w:val="Normal"/>
    <w:pPr>
      <w:suppressLineNumbers/>
    </w:pPr>
    <w:rPr>
      <w:rFonts w:cs="Mangal"/>
    </w:rPr>
  </w:style>
  <w:style w:type="paragraph" w:styleId="UserStyle_30">
    <w:name w:val="Название1"/>
    <w:basedOn w:val="Normal"/>
    <w:next w:val="UserStyle_30"/>
    <w:link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UserStyle_31">
    <w:name w:val="Указатель1"/>
    <w:basedOn w:val="Normal"/>
    <w:next w:val="UserStyle_31"/>
    <w:link w:val="Normal"/>
    <w:pPr>
      <w:suppressLineNumbers/>
    </w:pPr>
    <w:rPr>
      <w:rFonts w:cs="Tahoma"/>
    </w:rPr>
  </w:style>
  <w:style w:type="paragraph" w:styleId="Subtitle">
    <w:name w:val="Подзаголовок"/>
    <w:basedOn w:val="Normal"/>
    <w:next w:val="BodyText"/>
    <w:link w:val="Normal"/>
    <w:qFormat/>
    <w:pPr>
      <w:jc w:val="center"/>
    </w:pPr>
    <w:rPr>
      <w:sz w:val="24"/>
    </w:rPr>
  </w:style>
  <w:style w:type="paragraph" w:styleId="UserStyle_32">
    <w:name w:val="Основной текст 21"/>
    <w:basedOn w:val="Normal"/>
    <w:next w:val="UserStyle_32"/>
    <w:link w:val="Normal"/>
    <w:pPr>
      <w:jc w:val="both"/>
    </w:pPr>
    <w:rPr>
      <w:sz w:val="28"/>
    </w:rPr>
  </w:style>
  <w:style w:type="paragraph" w:styleId="BodyTextIndent">
    <w:name w:val="Основной текст с отступом"/>
    <w:basedOn w:val="Normal"/>
    <w:next w:val="BodyTextIndent"/>
    <w:link w:val="Normal"/>
    <w:pPr>
      <w:ind w:left="0" w:right="0" w:firstLine="720"/>
    </w:pPr>
    <w:rPr>
      <w:sz w:val="28"/>
    </w:rPr>
  </w:style>
  <w:style w:type="paragraph" w:styleId="UserStyle_33">
    <w:name w:val="Содержимое таблицы"/>
    <w:basedOn w:val="Normal"/>
    <w:next w:val="UserStyle_33"/>
    <w:link w:val="Normal"/>
    <w:pPr>
      <w:suppressLineNumbers/>
    </w:pPr>
  </w:style>
  <w:style w:type="paragraph" w:styleId="UserStyle_34">
    <w:name w:val="Заголовок таблицы"/>
    <w:basedOn w:val="UserStyle_33"/>
    <w:next w:val="UserStyle_34"/>
    <w:link w:val="Normal"/>
    <w:pPr>
      <w:suppressLineNumbers/>
      <w:jc w:val="center"/>
    </w:pPr>
    <w:rPr>
      <w:b/>
      <w:bCs/>
    </w:rPr>
  </w:style>
  <w:style w:type="character" w:styleId="UserStyle_35">
    <w:name w:val="Гипертекстовая ссылка"/>
    <w:basedOn w:val="NormalCharacter"/>
    <w:next w:val="UserStyle_35"/>
    <w:link w:val="Normal"/>
    <w:uiPriority w:val="99"/>
    <w:rPr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9283</Characters>
  <CharactersWithSpaces>10890</CharactersWithSpaces>
  <DocSecurity>0</DocSecurity>
  <HyperlinksChanged>false</HyperlinksChanged>
  <Lines>77</Lines>
  <Pages>6</Pages>
  <Paragraphs>21</Paragraphs>
  <ScaleCrop>false</ScaleCrop>
  <SharedDoc>false</SharedDoc>
  <Template>Normal</Template>
  <Words>1628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Кабинет 48</dc:creator>
  <cp:lastModifiedBy>Колиберда</cp:lastModifiedBy>
  <cp:revision>41</cp:revision>
  <dcterms:created xsi:type="dcterms:W3CDTF">2006-04-19T10:40:00Z</dcterms:created>
  <dcterms:modified xsi:type="dcterms:W3CDTF">2024-03-21T12:19:00Z</dcterms:modified>
  <cp:version>786432</cp:version>
</cp:coreProperties>
</file>