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28"/>
          <w:szCs w:val="28"/>
        </w:rPr>
      </w:pPr>
      <w:r>
        <w:rPr>
          <w:sz w:val="28"/>
          <w:szCs w:val="28"/>
        </w:rPr>
        <w:t xml:space="preserve">СОВЕТ ДЕПУТАТОВ ПЕТРОВСКОГО </w:t>
      </w:r>
      <w:r>
        <w:rPr>
          <w:sz w:val="28"/>
          <w:szCs w:val="28"/>
        </w:rPr>
        <w:t xml:space="preserve">МУНИЦИПАЛЬНОГО</w:t>
      </w:r>
      <w:r>
        <w:rPr>
          <w:sz w:val="28"/>
          <w:szCs w:val="28"/>
        </w:rPr>
        <w:t xml:space="preserve"> </w:t>
      </w:r>
      <w:r>
        <w:rPr>
          <w:sz w:val="28"/>
          <w:szCs w:val="28"/>
        </w:rPr>
        <w:t xml:space="preserve">ОКРУГА</w:t>
      </w:r>
    </w:p>
    <w:p>
      <w:pPr>
        <w:pStyle w:val="Normal"/>
        <w:jc w:val="center"/>
        <w:rPr>
          <w:sz w:val="28"/>
          <w:szCs w:val="28"/>
        </w:rPr>
      </w:pPr>
      <w:r>
        <w:rPr>
          <w:sz w:val="28"/>
          <w:szCs w:val="28"/>
        </w:rPr>
        <w:t xml:space="preserve">СТАВРОПОЛЬСКОГО КРАЯ</w:t>
      </w:r>
    </w:p>
    <w:p>
      <w:pPr>
        <w:pStyle w:val="Normal"/>
        <w:jc w:val="center"/>
        <w:rPr>
          <w:sz w:val="28"/>
          <w:szCs w:val="28"/>
        </w:rPr>
      </w:pPr>
      <w:r>
        <w:rPr>
          <w:sz w:val="28"/>
          <w:szCs w:val="28"/>
        </w:rPr>
        <w:t xml:space="preserve">ВТОРОГО</w:t>
      </w:r>
      <w:r>
        <w:rPr>
          <w:sz w:val="28"/>
          <w:szCs w:val="28"/>
        </w:rPr>
        <w:t xml:space="preserve"> СОЗЫВА</w:t>
      </w:r>
    </w:p>
    <w:p>
      <w:pPr>
        <w:pStyle w:val="Normal"/>
        <w:jc w:val="center"/>
        <w:rPr>
          <w:sz w:val="28"/>
          <w:szCs w:val="28"/>
        </w:rPr>
      </w:pPr>
      <w:r>
        <w:rPr>
          <w:sz w:val="28"/>
          <w:szCs w:val="28"/>
        </w:rPr>
      </w:r>
    </w:p>
    <w:p>
      <w:pPr>
        <w:pStyle w:val="Normal"/>
        <w:jc w:val="center"/>
        <w:rPr>
          <w:sz w:val="28"/>
          <w:szCs w:val="28"/>
        </w:rPr>
      </w:pPr>
      <w:r>
        <w:rPr>
          <w:sz w:val="28"/>
          <w:szCs w:val="28"/>
        </w:rPr>
        <w:t xml:space="preserve">РЕШЕНИЕ</w:t>
      </w:r>
    </w:p>
    <w:p>
      <w:pPr>
        <w:pStyle w:val="UserStyle_1"/>
        <w:ind w:right="0" w:firstLine="0"/>
        <w:jc w:val="center"/>
        <w:rPr>
          <w:rFonts w:ascii="Times New Roman" w:hAnsi="Times New Roman" w:cs="Times New Roman"/>
          <w:sz w:val="28"/>
          <w:szCs w:val="28"/>
        </w:rPr>
      </w:pPr>
      <w:r>
        <w:rPr>
          <w:rFonts w:ascii="Times New Roman" w:hAnsi="Times New Roman" w:cs="Times New Roman"/>
          <w:sz w:val="28"/>
          <w:szCs w:val="28"/>
        </w:rPr>
      </w:r>
    </w:p>
    <w:p>
      <w:pPr>
        <w:pStyle w:val="UserStyle_1"/>
        <w:ind w:right="0" w:firstLine="0"/>
        <w:rPr>
          <w:rFonts w:ascii="Times New Roman" w:hAnsi="Times New Roman" w:cs="Times New Roman"/>
          <w:sz w:val="28"/>
          <w:szCs w:val="28"/>
        </w:rPr>
      </w:pPr>
      <w:r>
        <w:rPr>
          <w:rFonts w:ascii="Times New Roman" w:hAnsi="Times New Roman" w:cs="Times New Roman"/>
          <w:sz w:val="28"/>
          <w:szCs w:val="28"/>
        </w:rPr>
        <w:t xml:space="preserve">28 марта 2024 года</w:t>
        <w:tab/>
        <w:t xml:space="preserve">   </w:t>
        <w:tab/>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г. Светлоград</w:t>
      </w:r>
      <w:r>
        <w:rPr>
          <w:rFonts w:ascii="Times New Roman" w:hAnsi="Times New Roman" w:cs="Times New Roman"/>
          <w:sz w:val="28"/>
          <w:szCs w:val="28"/>
        </w:rPr>
        <w:tab/>
        <w:tab/>
        <w:tab/>
        <w:tab/>
        <w:tab/>
        <w:t xml:space="preserve">№ 1</w:t>
      </w:r>
      <w:r>
        <w:rPr>
          <w:rFonts w:ascii="Times New Roman" w:hAnsi="Times New Roman" w:cs="Times New Roman"/>
          <w:sz w:val="28"/>
          <w:szCs w:val="28"/>
        </w:rPr>
        <w:t xml:space="preserve">9</w:t>
      </w:r>
      <w:r>
        <w:rPr>
          <w:rFonts w:ascii="Times New Roman" w:hAnsi="Times New Roman" w:cs="Times New Roman"/>
          <w:sz w:val="28"/>
          <w:szCs w:val="28"/>
        </w:rPr>
      </w:r>
    </w:p>
    <w:p>
      <w:pPr>
        <w:pStyle w:val="UserStyle_1"/>
        <w:ind w:right="0" w:firstLine="0"/>
        <w:rPr>
          <w:rFonts w:ascii="Times New Roman" w:hAnsi="Times New Roman" w:cs="Times New Roman"/>
          <w:sz w:val="28"/>
          <w:szCs w:val="28"/>
        </w:rPr>
      </w:pPr>
      <w:r>
        <w:rPr>
          <w:rFonts w:ascii="Times New Roman" w:hAnsi="Times New Roman" w:cs="Times New Roman"/>
          <w:sz w:val="28"/>
          <w:szCs w:val="28"/>
        </w:rPr>
      </w:r>
    </w:p>
    <w:p>
      <w:pPr>
        <w:pStyle w:val="UserStyle_1"/>
        <w:ind w:right="0" w:firstLine="0"/>
        <w:jc w:val="both"/>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Положени</w:t>
      </w:r>
      <w:r>
        <w:rPr>
          <w:rFonts w:ascii="Times New Roman" w:hAnsi="Times New Roman" w:cs="Times New Roman"/>
          <w:sz w:val="28"/>
          <w:szCs w:val="28"/>
        </w:rPr>
        <w:t xml:space="preserve">я</w:t>
      </w:r>
      <w:r>
        <w:rPr>
          <w:rFonts w:ascii="Times New Roman" w:hAnsi="Times New Roman" w:cs="Times New Roman"/>
          <w:sz w:val="28"/>
          <w:szCs w:val="28"/>
        </w:rPr>
        <w:t xml:space="preserve"> об оплате</w:t>
      </w:r>
      <w:r>
        <w:rPr>
          <w:rFonts w:ascii="Times New Roman" w:hAnsi="Times New Roman" w:cs="Times New Roman"/>
          <w:sz w:val="28"/>
          <w:szCs w:val="28"/>
        </w:rPr>
        <w:t xml:space="preserve"> </w:t>
      </w:r>
      <w:r>
        <w:rPr>
          <w:rFonts w:ascii="Times New Roman" w:hAnsi="Times New Roman" w:cs="Times New Roman"/>
          <w:sz w:val="28"/>
          <w:szCs w:val="28"/>
        </w:rPr>
        <w:t xml:space="preserve">труда </w:t>
      </w:r>
      <w:r>
        <w:rPr>
          <w:rFonts w:ascii="Times New Roman" w:hAnsi="Times New Roman" w:cs="Times New Roman"/>
          <w:sz w:val="28"/>
          <w:szCs w:val="28"/>
        </w:rPr>
        <w:t xml:space="preserve">председателя </w:t>
      </w:r>
      <w:r>
        <w:rPr>
          <w:rFonts w:ascii="Times New Roman" w:hAnsi="Times New Roman" w:cs="Times New Roman"/>
          <w:sz w:val="28"/>
          <w:szCs w:val="28"/>
        </w:rPr>
        <w:t xml:space="preserve">Контрольно-счетной палаты </w:t>
      </w:r>
      <w:r>
        <w:rPr>
          <w:rFonts w:ascii="Times New Roman" w:hAnsi="Times New Roman" w:cs="Times New Roman"/>
          <w:sz w:val="28"/>
          <w:szCs w:val="28"/>
        </w:rPr>
        <w:t xml:space="preserve">Петровского</w:t>
      </w:r>
      <w:r>
        <w:rPr>
          <w:rFonts w:ascii="Times New Roman" w:hAnsi="Times New Roman" w:cs="Times New Roman"/>
          <w:sz w:val="28"/>
          <w:szCs w:val="28"/>
        </w:rPr>
        <w:t xml:space="preserve">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w:t>
      </w:r>
      <w:r>
        <w:rPr>
          <w:rFonts w:ascii="Times New Roman" w:hAnsi="Times New Roman" w:cs="Times New Roman"/>
          <w:sz w:val="28"/>
          <w:szCs w:val="28"/>
        </w:rPr>
        <w:t xml:space="preserve"> </w:t>
      </w:r>
      <w:r>
        <w:rPr>
          <w:rFonts w:ascii="Times New Roman" w:hAnsi="Times New Roman" w:cs="Times New Roman"/>
          <w:sz w:val="28"/>
          <w:szCs w:val="28"/>
        </w:rPr>
        <w:t xml:space="preserve">края</w:t>
      </w:r>
    </w:p>
    <w:p>
      <w:pPr>
        <w:pStyle w:val="UserStyle_1"/>
        <w:ind w:right="0"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jc w:val="both"/>
        <w:rPr>
          <w:spacing w:val="-11"/>
          <w:sz w:val="28"/>
          <w:szCs w:val="28"/>
        </w:rPr>
      </w:pPr>
      <w:r>
        <w:rPr>
          <w:spacing w:val="-11"/>
          <w:sz w:val="28"/>
          <w:szCs w:val="28"/>
        </w:rPr>
        <w:t xml:space="preserve">В соответствии с Федеральным законом от </w:t>
      </w:r>
      <w:r>
        <w:rPr>
          <w:spacing w:val="-11"/>
          <w:sz w:val="28"/>
          <w:szCs w:val="28"/>
        </w:rPr>
        <w:t xml:space="preserve">07.02.2011г. № 6-ФЗ «</w:t>
      </w:r>
      <w:r>
        <w:rPr>
          <w:spacing w:val="-11"/>
          <w:sz w:val="28"/>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w:t>
      </w:r>
      <w:r>
        <w:rPr>
          <w:spacing w:val="-11"/>
          <w:sz w:val="28"/>
          <w:szCs w:val="28"/>
        </w:rPr>
        <w:t xml:space="preserve">»</w:t>
      </w:r>
      <w:r>
        <w:rPr>
          <w:spacing w:val="-11"/>
          <w:sz w:val="28"/>
          <w:szCs w:val="28"/>
        </w:rPr>
        <w:t xml:space="preserve">,</w:t>
      </w:r>
      <w:r>
        <w:rPr>
          <w:spacing w:val="-11"/>
          <w:sz w:val="28"/>
          <w:szCs w:val="28"/>
        </w:rPr>
        <w:t xml:space="preserve"> </w:t>
      </w:r>
      <w:r>
        <w:rPr>
          <w:sz w:val="28"/>
          <w:szCs w:val="28"/>
        </w:rPr>
        <w:t xml:space="preserve">Законом Ставропольского края от 29.12.2008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sz w:val="28"/>
          <w:szCs w:val="28"/>
        </w:rPr>
        <w:t xml:space="preserve">, п</w:t>
      </w:r>
      <w:r>
        <w:rPr>
          <w:sz w:val="28"/>
          <w:szCs w:val="28"/>
        </w:rPr>
        <w:t xml:space="preserve">остановлени</w:t>
      </w:r>
      <w:r>
        <w:rPr>
          <w:sz w:val="28"/>
          <w:szCs w:val="28"/>
        </w:rPr>
        <w:t xml:space="preserve">ем</w:t>
      </w:r>
      <w:r>
        <w:rPr>
          <w:sz w:val="28"/>
          <w:szCs w:val="28"/>
        </w:rPr>
        <w:t xml:space="preserve"> Правительства Ставропольского края от </w:t>
      </w:r>
      <w:r>
        <w:rPr>
          <w:sz w:val="28"/>
          <w:szCs w:val="28"/>
        </w:rPr>
        <w:t xml:space="preserve">13</w:t>
      </w:r>
      <w:r>
        <w:rPr>
          <w:sz w:val="28"/>
          <w:szCs w:val="28"/>
        </w:rPr>
        <w:t xml:space="preserve"> </w:t>
      </w:r>
      <w:r>
        <w:rPr>
          <w:sz w:val="28"/>
          <w:szCs w:val="28"/>
        </w:rPr>
        <w:t xml:space="preserve">марта</w:t>
      </w:r>
      <w:r>
        <w:rPr>
          <w:sz w:val="28"/>
          <w:szCs w:val="28"/>
        </w:rPr>
        <w:t xml:space="preserve"> 202</w:t>
      </w:r>
      <w:r>
        <w:rPr>
          <w:sz w:val="28"/>
          <w:szCs w:val="28"/>
        </w:rPr>
        <w:t xml:space="preserve">4</w:t>
      </w:r>
      <w:r>
        <w:rPr>
          <w:sz w:val="28"/>
          <w:szCs w:val="28"/>
        </w:rPr>
        <w:t xml:space="preserve">г. </w:t>
      </w:r>
      <w:r>
        <w:rPr>
          <w:sz w:val="28"/>
          <w:szCs w:val="28"/>
        </w:rPr>
        <w:t xml:space="preserve">№</w:t>
      </w:r>
      <w:r>
        <w:rPr>
          <w:sz w:val="28"/>
          <w:szCs w:val="28"/>
        </w:rPr>
        <w:t xml:space="preserve"> </w:t>
      </w:r>
      <w:r>
        <w:rPr>
          <w:sz w:val="28"/>
          <w:szCs w:val="28"/>
        </w:rPr>
        <w:t xml:space="preserve">120</w:t>
      </w:r>
      <w:r>
        <w:rPr>
          <w:sz w:val="28"/>
          <w:szCs w:val="28"/>
        </w:rPr>
        <w:t xml:space="preserve">-</w:t>
      </w:r>
      <w:r>
        <w:rPr>
          <w:sz w:val="28"/>
          <w:szCs w:val="28"/>
        </w:rPr>
        <w:t xml:space="preserve">п </w:t>
      </w:r>
      <w:r>
        <w:rPr>
          <w:sz w:val="28"/>
          <w:szCs w:val="28"/>
        </w:rPr>
        <w:t xml:space="preserve">«</w:t>
      </w:r>
      <w:r>
        <w:rPr>
          <w:sz w:val="28"/>
          <w:szCs w:val="28"/>
        </w:rPr>
        <w:t xml:space="preserve">О внесении изменений в постановление Правительства Ставропольского края от 29 декабря 2020 г. </w:t>
      </w:r>
      <w:r>
        <w:rPr>
          <w:sz w:val="28"/>
          <w:szCs w:val="28"/>
        </w:rPr>
        <w:t xml:space="preserve">№</w:t>
      </w:r>
      <w:r>
        <w:rPr>
          <w:sz w:val="28"/>
          <w:szCs w:val="28"/>
        </w:rPr>
        <w:t xml:space="preserve">743-п "Об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w:t>
      </w:r>
      <w:r>
        <w:rPr>
          <w:sz w:val="28"/>
          <w:szCs w:val="28"/>
        </w:rPr>
        <w:t xml:space="preserve">», </w:t>
      </w:r>
      <w:r>
        <w:rPr>
          <w:spacing w:val="-11"/>
          <w:sz w:val="28"/>
          <w:szCs w:val="28"/>
        </w:rPr>
        <w:t xml:space="preserve">Совет депутатов Петровского </w:t>
      </w:r>
      <w:r>
        <w:rPr>
          <w:sz w:val="28"/>
          <w:szCs w:val="28"/>
        </w:rPr>
        <w:t xml:space="preserve">муниципального</w:t>
      </w:r>
      <w:r>
        <w:rPr>
          <w:spacing w:val="-11"/>
          <w:sz w:val="28"/>
          <w:szCs w:val="28"/>
        </w:rPr>
        <w:t xml:space="preserve"> округа Ставропольского края</w:t>
      </w:r>
    </w:p>
    <w:p>
      <w:pPr>
        <w:pStyle w:val="Normal"/>
        <w:ind w:firstLine="567"/>
        <w:jc w:val="both"/>
        <w:rPr>
          <w:spacing w:val="-11"/>
          <w:sz w:val="28"/>
          <w:szCs w:val="28"/>
        </w:rPr>
      </w:pPr>
      <w:r>
        <w:rPr>
          <w:spacing w:val="-11"/>
          <w:sz w:val="28"/>
          <w:szCs w:val="28"/>
        </w:rPr>
      </w:r>
    </w:p>
    <w:p>
      <w:pPr>
        <w:pStyle w:val="Normal"/>
        <w:ind w:firstLine="567"/>
        <w:jc w:val="both"/>
        <w:rPr>
          <w:spacing w:val="-11"/>
          <w:sz w:val="28"/>
          <w:szCs w:val="28"/>
        </w:rPr>
      </w:pPr>
      <w:r>
        <w:rPr>
          <w:spacing w:val="-11"/>
          <w:sz w:val="28"/>
          <w:szCs w:val="28"/>
        </w:rPr>
        <w:t xml:space="preserve">РЕШИЛ</w:t>
      </w:r>
      <w:r>
        <w:rPr>
          <w:spacing w:val="-11"/>
          <w:sz w:val="28"/>
          <w:szCs w:val="28"/>
        </w:rPr>
        <w:t xml:space="preserve">:</w:t>
      </w:r>
      <w:r>
        <w:rPr>
          <w:spacing w:val="-11"/>
          <w:sz w:val="28"/>
          <w:szCs w:val="28"/>
        </w:rPr>
      </w:r>
    </w:p>
    <w:p>
      <w:pPr>
        <w:pStyle w:val="Normal"/>
        <w:ind w:firstLine="567"/>
        <w:jc w:val="both"/>
        <w:rPr>
          <w:spacing w:val="-11"/>
          <w:sz w:val="28"/>
          <w:szCs w:val="28"/>
        </w:rPr>
      </w:pPr>
      <w:r>
        <w:rPr>
          <w:spacing w:val="-11"/>
          <w:sz w:val="28"/>
          <w:szCs w:val="28"/>
        </w:rPr>
      </w:r>
    </w:p>
    <w:p>
      <w:pPr>
        <w:pStyle w:val="Normal"/>
        <w:tabs>
          <w:tab w:val="left" w:pos="0" w:leader="none"/>
        </w:tabs>
        <w:ind w:firstLine="567"/>
        <w:jc w:val="both"/>
        <w:rPr>
          <w:spacing w:val="-11"/>
          <w:sz w:val="28"/>
          <w:szCs w:val="28"/>
        </w:rPr>
      </w:pPr>
      <w:r>
        <w:rPr>
          <w:sz w:val="28"/>
          <w:szCs w:val="28"/>
        </w:rPr>
        <w:t xml:space="preserve">1</w:t>
      </w:r>
      <w:r>
        <w:rPr>
          <w:sz w:val="28"/>
          <w:szCs w:val="28"/>
        </w:rPr>
        <w:t xml:space="preserve">. Утвердить </w:t>
      </w:r>
      <w:r>
        <w:rPr>
          <w:sz w:val="28"/>
          <w:szCs w:val="28"/>
        </w:rPr>
        <w:t xml:space="preserve">Положение об оплате труда </w:t>
      </w:r>
      <w:r>
        <w:rPr>
          <w:sz w:val="28"/>
          <w:szCs w:val="28"/>
        </w:rPr>
        <w:t xml:space="preserve">председателя </w:t>
      </w:r>
      <w:r>
        <w:rPr>
          <w:sz w:val="28"/>
          <w:szCs w:val="28"/>
        </w:rPr>
        <w:t xml:space="preserve">Контрольно-счетной палаты</w:t>
      </w:r>
      <w:r>
        <w:rPr>
          <w:sz w:val="28"/>
          <w:szCs w:val="28"/>
        </w:rPr>
        <w:t xml:space="preserve"> Петровского </w:t>
      </w:r>
      <w:r>
        <w:rPr>
          <w:sz w:val="28"/>
          <w:szCs w:val="28"/>
        </w:rPr>
        <w:t xml:space="preserve">муниципального</w:t>
      </w:r>
      <w:r>
        <w:rPr>
          <w:sz w:val="28"/>
          <w:szCs w:val="28"/>
        </w:rPr>
        <w:t xml:space="preserve"> округа Ставропольского края</w:t>
      </w:r>
      <w:r>
        <w:rPr>
          <w:spacing w:val="-11"/>
          <w:sz w:val="28"/>
          <w:szCs w:val="28"/>
        </w:rPr>
        <w:t xml:space="preserve">, согласно приложению</w:t>
      </w:r>
      <w:r>
        <w:rPr>
          <w:spacing w:val="-11"/>
          <w:sz w:val="28"/>
          <w:szCs w:val="28"/>
        </w:rPr>
        <w:t xml:space="preserve"> №</w:t>
      </w:r>
      <w:r>
        <w:rPr>
          <w:spacing w:val="-11"/>
          <w:sz w:val="28"/>
          <w:szCs w:val="28"/>
        </w:rPr>
        <w:t xml:space="preserve"> 1.</w:t>
      </w:r>
      <w:r>
        <w:rPr>
          <w:spacing w:val="-11"/>
          <w:sz w:val="28"/>
          <w:szCs w:val="28"/>
        </w:rPr>
      </w:r>
    </w:p>
    <w:p>
      <w:pPr>
        <w:pStyle w:val="Normal"/>
        <w:tabs>
          <w:tab w:val="left" w:pos="0" w:leader="none"/>
        </w:tabs>
        <w:ind w:firstLine="567"/>
        <w:jc w:val="both"/>
        <w:rPr>
          <w:spacing w:val="-11"/>
          <w:sz w:val="28"/>
          <w:szCs w:val="28"/>
        </w:rPr>
      </w:pPr>
      <w:r>
        <w:rPr>
          <w:sz w:val="28"/>
          <w:szCs w:val="28"/>
          <w:shd w:val="clear" w:color="auto" w:fill="ffffff"/>
        </w:rPr>
        <w:t xml:space="preserve">2. Утвердить размер должностного оклада</w:t>
      </w:r>
      <w:r>
        <w:rPr>
          <w:sz w:val="28"/>
          <w:szCs w:val="28"/>
          <w:shd w:val="clear" w:color="auto" w:fill="ffffff"/>
        </w:rPr>
        <w:t xml:space="preserve">,</w:t>
      </w:r>
      <w:r>
        <w:rPr>
          <w:sz w:val="28"/>
          <w:szCs w:val="28"/>
          <w:shd w:val="clear" w:color="auto" w:fill="ffffff"/>
        </w:rPr>
        <w:t xml:space="preserve"> ежемесячного денежного поощрения </w:t>
      </w:r>
      <w:r>
        <w:rPr>
          <w:sz w:val="28"/>
          <w:szCs w:val="28"/>
          <w:shd w:val="clear" w:color="auto" w:fill="ffffff"/>
        </w:rPr>
        <w:t xml:space="preserve">и </w:t>
      </w:r>
      <w:r>
        <w:rPr>
          <w:sz w:val="28"/>
          <w:szCs w:val="28"/>
        </w:rPr>
        <w:t xml:space="preserve">размер ежемесячной надбавки к должностному окладу за особые условия деятельности </w:t>
      </w:r>
      <w:r>
        <w:rPr>
          <w:sz w:val="28"/>
          <w:szCs w:val="28"/>
        </w:rPr>
        <w:t xml:space="preserve">председателя Контрольно-счетной палаты</w:t>
      </w:r>
      <w:r>
        <w:rPr>
          <w:sz w:val="28"/>
          <w:szCs w:val="28"/>
        </w:rPr>
        <w:t xml:space="preserve"> Петровского </w:t>
      </w:r>
      <w:r>
        <w:rPr>
          <w:sz w:val="28"/>
          <w:szCs w:val="28"/>
        </w:rPr>
        <w:t xml:space="preserve">муниципального</w:t>
      </w:r>
      <w:r>
        <w:rPr>
          <w:sz w:val="28"/>
          <w:szCs w:val="28"/>
        </w:rPr>
        <w:t xml:space="preserve"> округа Ставропольского края</w:t>
      </w:r>
      <w:r>
        <w:rPr>
          <w:sz w:val="28"/>
          <w:szCs w:val="28"/>
          <w:shd w:val="clear" w:color="auto" w:fill="ffffff"/>
        </w:rPr>
        <w:t xml:space="preserve">,</w:t>
      </w:r>
      <w:r>
        <w:rPr>
          <w:sz w:val="28"/>
          <w:szCs w:val="28"/>
          <w:shd w:val="clear" w:color="auto" w:fill="ffffff"/>
        </w:rPr>
        <w:t xml:space="preserve"> согласно приложению </w:t>
      </w:r>
      <w:r>
        <w:rPr>
          <w:sz w:val="28"/>
          <w:szCs w:val="28"/>
          <w:shd w:val="clear" w:color="auto" w:fill="ffffff"/>
        </w:rPr>
        <w:t xml:space="preserve">№ </w:t>
      </w:r>
      <w:r>
        <w:rPr>
          <w:sz w:val="28"/>
          <w:szCs w:val="28"/>
          <w:shd w:val="clear" w:color="auto" w:fill="ffffff"/>
        </w:rPr>
        <w:t xml:space="preserve">2.</w:t>
      </w:r>
      <w:r>
        <w:rPr>
          <w:spacing w:val="-11"/>
          <w:sz w:val="28"/>
          <w:szCs w:val="28"/>
        </w:rPr>
      </w:r>
    </w:p>
    <w:p>
      <w:pPr>
        <w:pStyle w:val="UserStyle_1"/>
        <w:tabs>
          <w:tab w:val="left" w:pos="0" w:leader="none"/>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3. Признать утратившим силу следующие решения</w:t>
      </w:r>
      <w:r>
        <w:rPr>
          <w:rFonts w:ascii="Times New Roman" w:hAnsi="Times New Roman" w:cs="Times New Roman"/>
          <w:sz w:val="28"/>
          <w:szCs w:val="28"/>
        </w:rPr>
        <w:t xml:space="preserve"> Совета депутатов Петровского городского округа Ставропольского края</w:t>
      </w:r>
      <w:r>
        <w:rPr>
          <w:rFonts w:ascii="Times New Roman" w:hAnsi="Times New Roman" w:cs="Times New Roman"/>
          <w:sz w:val="28"/>
          <w:szCs w:val="28"/>
        </w:rPr>
        <w:t xml:space="preserve">:</w:t>
      </w:r>
    </w:p>
    <w:p>
      <w:pPr>
        <w:pStyle w:val="UserStyle_1"/>
        <w:tabs>
          <w:tab w:val="left" w:pos="0" w:leader="none"/>
        </w:tabs>
        <w:ind w:right="0" w:firstLine="567"/>
        <w:jc w:val="both"/>
        <w:rPr>
          <w:rFonts w:ascii="Times New Roman" w:hAnsi="Times New Roman"/>
          <w:spacing w:val="-11"/>
          <w:sz w:val="28"/>
          <w:szCs w:val="28"/>
        </w:rPr>
      </w:pPr>
      <w:r>
        <w:rPr>
          <w:rFonts w:ascii="Times New Roman" w:hAnsi="Times New Roman"/>
          <w:spacing w:val="-11"/>
          <w:sz w:val="28"/>
          <w:szCs w:val="28"/>
        </w:rPr>
        <w:t xml:space="preserve">3.1. от 14.10.2021г. № 113 «</w:t>
      </w:r>
      <w:r>
        <w:rPr>
          <w:rFonts w:ascii="Times New Roman" w:hAnsi="Times New Roman" w:cs="Times New Roman"/>
          <w:sz w:val="28"/>
          <w:szCs w:val="28"/>
        </w:rPr>
        <w:t xml:space="preserve">Об утверждении Положения об оплате труда председателя </w:t>
      </w:r>
      <w:r>
        <w:rPr>
          <w:rFonts w:ascii="Times New Roman" w:hAnsi="Times New Roman" w:cs="Times New Roman"/>
          <w:sz w:val="28"/>
          <w:szCs w:val="28"/>
        </w:rPr>
        <w:t xml:space="preserve">Контрольно-счетной палаты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городского</w:t>
      </w:r>
      <w:r>
        <w:rPr>
          <w:rFonts w:ascii="Times New Roman" w:hAnsi="Times New Roman" w:cs="Times New Roman"/>
          <w:sz w:val="28"/>
          <w:szCs w:val="28"/>
        </w:rPr>
        <w:t xml:space="preserve"> округа Ставропольского края</w:t>
      </w:r>
      <w:r>
        <w:rPr>
          <w:rFonts w:ascii="Times New Roman" w:hAnsi="Times New Roman"/>
          <w:spacing w:val="-11"/>
          <w:sz w:val="28"/>
          <w:szCs w:val="28"/>
        </w:rPr>
        <w:t xml:space="preserve">»;</w:t>
      </w:r>
    </w:p>
    <w:p>
      <w:pPr>
        <w:pStyle w:val="UserStyle_1"/>
        <w:tabs>
          <w:tab w:val="left" w:pos="0" w:leader="none"/>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spacing w:val="-11"/>
          <w:sz w:val="28"/>
          <w:szCs w:val="28"/>
        </w:rPr>
        <w:t xml:space="preserve">от 07.09.2023г. № 82 «</w:t>
      </w:r>
      <w:r>
        <w:rPr>
          <w:rFonts w:ascii="Times New Roman" w:hAnsi="Times New Roman" w:cs="Times New Roman"/>
          <w:sz w:val="28"/>
          <w:szCs w:val="28"/>
        </w:rPr>
        <w:t xml:space="preserve">О внесении изменений в решение Совета депутатов Петровского городского округа Ставропольского края от 14 октября 2021 года № 113 </w:t>
      </w:r>
      <w:r>
        <w:rPr>
          <w:rFonts w:ascii="Times New Roman" w:hAnsi="Times New Roman" w:cs="Times New Roman"/>
          <w:sz w:val="28"/>
          <w:szCs w:val="28"/>
        </w:rPr>
        <w:t xml:space="preserve">«Об утверждении Положения об оплате труда председателя </w:t>
      </w:r>
      <w:r>
        <w:rPr>
          <w:rFonts w:ascii="Times New Roman" w:hAnsi="Times New Roman"/>
          <w:sz w:val="28"/>
          <w:szCs w:val="28"/>
        </w:rPr>
        <w:t xml:space="preserve">Контрольно-счетной палаты Петровского городского округа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1"/>
        <w:tabs>
          <w:tab w:val="left" w:pos="0" w:leader="none"/>
        </w:tabs>
        <w:ind w:right="0" w:firstLine="567"/>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sz w:val="28"/>
          <w:szCs w:val="28"/>
        </w:rPr>
        <w:t xml:space="preserve">Настоящее решение вступает в силу с момента его опубликования в газете «Вестник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и распространяется на правоотношения, возникшие с 01 января 2024 года.</w:t>
      </w:r>
      <w:r>
        <w:rPr>
          <w:rFonts w:ascii="Times New Roman" w:hAnsi="Times New Roman" w:cs="Times New Roman"/>
          <w:sz w:val="28"/>
          <w:szCs w:val="28"/>
        </w:rPr>
      </w:r>
    </w:p>
    <w:p>
      <w:pPr>
        <w:pStyle w:val="UserStyle_1"/>
        <w:ind w:right="0" w:firstLine="567"/>
        <w:jc w:val="both"/>
        <w:rPr>
          <w:rFonts w:ascii="Times New Roman" w:hAnsi="Times New Roman" w:cs="Times New Roman"/>
          <w:sz w:val="28"/>
          <w:szCs w:val="28"/>
        </w:rPr>
      </w:pPr>
      <w:r>
        <w:rPr>
          <w:rFonts w:ascii="Times New Roman" w:hAnsi="Times New Roman" w:cs="Times New Roman"/>
          <w:sz w:val="28"/>
          <w:szCs w:val="28"/>
        </w:rPr>
      </w:r>
    </w:p>
    <w:p>
      <w:pPr>
        <w:pStyle w:val="UserStyle_1"/>
        <w:ind w:right="0" w:firstLine="567"/>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567"/>
        <w:jc w:val="both"/>
        <w:rPr>
          <w:sz w:val="28"/>
        </w:rPr>
      </w:pPr>
      <w:r>
        <w:rPr>
          <w:sz w:val="28"/>
        </w:rPr>
      </w:r>
    </w:p>
    <w:p>
      <w:pPr>
        <w:pStyle w:val="Normal"/>
        <w:ind w:firstLine="567"/>
        <w:jc w:val="both"/>
        <w:rPr>
          <w:sz w:val="28"/>
        </w:rPr>
      </w:pPr>
      <w:r>
        <w:rPr>
          <w:sz w:val="28"/>
        </w:rPr>
        <w:t xml:space="preserve">Председатель </w:t>
      </w:r>
      <w:r>
        <w:rPr>
          <w:sz w:val="28"/>
        </w:rPr>
        <w:t xml:space="preserve">Совета депутатов</w:t>
      </w:r>
      <w:r>
        <w:rPr>
          <w:sz w:val="28"/>
        </w:rPr>
      </w:r>
    </w:p>
    <w:p>
      <w:pPr>
        <w:pStyle w:val="Normal"/>
        <w:ind w:firstLine="567"/>
        <w:jc w:val="both"/>
        <w:rPr>
          <w:sz w:val="28"/>
        </w:rPr>
      </w:pPr>
      <w:r>
        <w:rPr>
          <w:sz w:val="28"/>
        </w:rPr>
        <w:t xml:space="preserve">Петровского </w:t>
      </w:r>
      <w:r>
        <w:rPr>
          <w:sz w:val="28"/>
          <w:szCs w:val="28"/>
        </w:rPr>
        <w:t xml:space="preserve">муниципального</w:t>
      </w:r>
      <w:r>
        <w:rPr>
          <w:sz w:val="28"/>
        </w:rPr>
        <w:t xml:space="preserve"> округа </w:t>
      </w:r>
    </w:p>
    <w:p>
      <w:pPr>
        <w:pStyle w:val="Normal"/>
        <w:ind w:firstLine="567"/>
        <w:jc w:val="both"/>
        <w:rPr>
          <w:sz w:val="28"/>
        </w:rPr>
      </w:pPr>
      <w:r>
        <w:rPr>
          <w:sz w:val="28"/>
        </w:rPr>
        <w:t xml:space="preserve">Ставропольского края</w:t>
        <w:tab/>
        <w:tab/>
        <w:tab/>
        <w:tab/>
        <w:tab/>
        <w:tab/>
        <w:t xml:space="preserve">В.О. Лагунов</w:t>
      </w:r>
    </w:p>
    <w:p>
      <w:pPr>
        <w:pStyle w:val="Normal"/>
        <w:ind w:firstLine="567"/>
        <w:jc w:val="both"/>
        <w:rPr>
          <w:sz w:val="28"/>
        </w:rPr>
      </w:pPr>
      <w:r>
        <w:rPr>
          <w:sz w:val="28"/>
        </w:rPr>
      </w:r>
    </w:p>
    <w:p>
      <w:pPr>
        <w:pStyle w:val="Normal"/>
        <w:ind w:firstLine="567"/>
        <w:jc w:val="both"/>
        <w:rPr>
          <w:sz w:val="28"/>
        </w:rPr>
      </w:pPr>
      <w:r>
        <w:rPr>
          <w:sz w:val="28"/>
        </w:rPr>
      </w:r>
    </w:p>
    <w:p>
      <w:pPr>
        <w:pStyle w:val="UserStyle_1"/>
        <w:ind w:right="0" w:firstLine="567"/>
        <w:jc w:val="both"/>
        <w:rPr>
          <w:rFonts w:ascii="Times New Roman" w:hAnsi="Times New Roman" w:cs="Times New Roman"/>
          <w:sz w:val="28"/>
          <w:szCs w:val="28"/>
        </w:rPr>
      </w:pPr>
      <w:r>
        <w:rPr>
          <w:rFonts w:ascii="Times New Roman" w:hAnsi="Times New Roman" w:cs="Times New Roman"/>
          <w:sz w:val="28"/>
          <w:szCs w:val="28"/>
        </w:rPr>
        <w:t xml:space="preserve">Глава Пе</w:t>
      </w:r>
      <w:r>
        <w:rPr>
          <w:rFonts w:ascii="Times New Roman" w:hAnsi="Times New Roman" w:cs="Times New Roman"/>
          <w:sz w:val="28"/>
          <w:szCs w:val="28"/>
        </w:rPr>
        <w:t xml:space="preserve">тровского </w:t>
      </w:r>
      <w:r>
        <w:rPr>
          <w:rFonts w:ascii="Times New Roman" w:hAnsi="Times New Roman"/>
          <w:sz w:val="28"/>
          <w:szCs w:val="28"/>
        </w:rPr>
        <w:t xml:space="preserve">муниципального</w:t>
      </w:r>
      <w:r>
        <w:rPr>
          <w:rFonts w:ascii="Times New Roman" w:hAnsi="Times New Roman" w:cs="Times New Roman"/>
          <w:sz w:val="28"/>
          <w:szCs w:val="28"/>
        </w:rPr>
      </w:r>
    </w:p>
    <w:p>
      <w:pPr>
        <w:pStyle w:val="UserStyle_1"/>
        <w:ind w:right="0" w:firstLine="567"/>
        <w:jc w:val="both"/>
        <w:rPr>
          <w:rFonts w:ascii="Times New Roman" w:hAnsi="Times New Roman" w:cs="Times New Roman"/>
          <w:sz w:val="28"/>
          <w:szCs w:val="28"/>
        </w:rPr>
      </w:pPr>
      <w:r>
        <w:rPr>
          <w:rFonts w:ascii="Times New Roman" w:hAnsi="Times New Roman" w:cs="Times New Roman"/>
          <w:sz w:val="28"/>
          <w:szCs w:val="28"/>
        </w:rPr>
        <w:t xml:space="preserve">округа</w:t>
      </w:r>
      <w:r>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w:t>
      </w:r>
      <w:r>
        <w:rPr>
          <w:rFonts w:ascii="Times New Roman" w:hAnsi="Times New Roman" w:cs="Times New Roman"/>
          <w:sz w:val="28"/>
          <w:szCs w:val="28"/>
        </w:rPr>
        <w:tab/>
        <w:tab/>
        <w:tab/>
        <w:tab/>
        <w:tab/>
      </w:r>
      <w:r>
        <w:rPr>
          <w:rFonts w:ascii="Times New Roman" w:hAnsi="Times New Roman" w:cs="Times New Roman"/>
          <w:sz w:val="28"/>
          <w:szCs w:val="28"/>
        </w:rPr>
        <w:t xml:space="preserve">Н.В. Конкина</w:t>
      </w:r>
      <w:r>
        <w:rPr>
          <w:rFonts w:ascii="Times New Roman" w:hAnsi="Times New Roman" w:cs="Times New Roman"/>
          <w:sz w:val="28"/>
          <w:szCs w:val="28"/>
        </w:rPr>
      </w:r>
    </w:p>
    <w:p>
      <w:pPr>
        <w:pStyle w:val="UserStyle_1"/>
        <w:ind w:right="0" w:firstLine="0"/>
        <w:jc w:val="both"/>
        <w:rPr>
          <w:rFonts w:ascii="Times New Roman" w:hAnsi="Times New Roman" w:cs="Times New Roman"/>
          <w:sz w:val="28"/>
          <w:szCs w:val="28"/>
        </w:rPr>
      </w:pPr>
      <w:r>
        <w:rPr>
          <w:rFonts w:ascii="Times New Roman" w:hAnsi="Times New Roman" w:cs="Times New Roman"/>
          <w:sz w:val="28"/>
          <w:szCs w:val="28"/>
        </w:rPr>
      </w:r>
    </w:p>
    <w:p>
      <w:pPr>
        <w:pStyle w:val="Normal"/>
        <w:tabs>
          <w:tab w:val="left" w:pos="5400" w:leader="none"/>
        </w:tabs>
        <w:ind w:left="5400"/>
        <w:jc w:val="center"/>
        <w:rPr>
          <w:sz w:val="28"/>
          <w:szCs w:val="28"/>
        </w:rPr>
      </w:pPr>
      <w:r>
        <w:rPr>
          <w:sz w:val="28"/>
          <w:szCs w:val="28"/>
        </w:rPr>
        <w:br w:type="page" w:clear="all"/>
      </w:r>
      <w:r>
        <w:rPr>
          <w:sz w:val="28"/>
          <w:szCs w:val="28"/>
        </w:rPr>
        <w:t xml:space="preserve">ПРИЛОЖЕНИЕ № </w:t>
      </w:r>
      <w:r>
        <w:rPr>
          <w:sz w:val="28"/>
          <w:szCs w:val="28"/>
        </w:rPr>
        <w:t xml:space="preserve">1</w:t>
      </w:r>
    </w:p>
    <w:p>
      <w:pPr>
        <w:pStyle w:val="Normal"/>
        <w:tabs>
          <w:tab w:val="left" w:pos="5400" w:leader="none"/>
        </w:tabs>
        <w:ind w:left="5400"/>
        <w:jc w:val="both"/>
        <w:rPr>
          <w:sz w:val="28"/>
          <w:szCs w:val="28"/>
        </w:rPr>
      </w:pPr>
      <w:r>
        <w:rPr>
          <w:sz w:val="28"/>
          <w:szCs w:val="28"/>
        </w:rPr>
        <w:t xml:space="preserve">к </w:t>
      </w:r>
      <w:r>
        <w:rPr>
          <w:sz w:val="28"/>
          <w:szCs w:val="28"/>
        </w:rPr>
        <w:t xml:space="preserve">решени</w:t>
      </w:r>
      <w:r>
        <w:rPr>
          <w:sz w:val="28"/>
          <w:szCs w:val="28"/>
        </w:rPr>
        <w:t xml:space="preserve">ю</w:t>
      </w:r>
      <w:r>
        <w:rPr>
          <w:sz w:val="28"/>
          <w:szCs w:val="28"/>
        </w:rPr>
        <w:t xml:space="preserve"> </w:t>
      </w:r>
      <w:r>
        <w:rPr>
          <w:sz w:val="28"/>
          <w:szCs w:val="28"/>
        </w:rPr>
        <w:t xml:space="preserve">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 Ставропольского края</w:t>
      </w:r>
      <w:r>
        <w:rPr>
          <w:sz w:val="28"/>
          <w:szCs w:val="28"/>
        </w:rPr>
        <w:t xml:space="preserve"> </w:t>
      </w:r>
      <w:r>
        <w:rPr>
          <w:sz w:val="28"/>
          <w:szCs w:val="28"/>
        </w:rPr>
        <w:t xml:space="preserve">от </w:t>
      </w:r>
      <w:r>
        <w:rPr>
          <w:sz w:val="28"/>
          <w:szCs w:val="28"/>
        </w:rPr>
        <w:t xml:space="preserve">28.03.2024 № 1</w:t>
      </w:r>
      <w:r>
        <w:rPr>
          <w:sz w:val="28"/>
          <w:szCs w:val="28"/>
        </w:rPr>
        <w:t xml:space="preserve">9</w:t>
      </w:r>
      <w:r>
        <w:rPr>
          <w:sz w:val="28"/>
          <w:szCs w:val="28"/>
        </w:rPr>
      </w:r>
    </w:p>
    <w:p>
      <w:pPr>
        <w:pStyle w:val="Normal"/>
        <w:ind w:firstLine="567"/>
        <w:jc w:val="right"/>
        <w:rPr>
          <w:sz w:val="28"/>
          <w:szCs w:val="28"/>
        </w:rPr>
      </w:pPr>
      <w:r>
        <w:rPr>
          <w:sz w:val="28"/>
          <w:szCs w:val="28"/>
        </w:rPr>
      </w:r>
    </w:p>
    <w:p>
      <w:pPr>
        <w:pStyle w:val="UserStyle_1"/>
        <w:ind w:right="0" w:firstLine="567"/>
        <w:jc w:val="center"/>
        <w:rPr>
          <w:rFonts w:ascii="Times New Roman" w:hAnsi="Times New Roman" w:cs="Times New Roman"/>
          <w:sz w:val="28"/>
          <w:szCs w:val="28"/>
        </w:rPr>
      </w:pPr>
      <w:r>
        <w:rPr>
          <w:rFonts w:ascii="Times New Roman" w:hAnsi="Times New Roman" w:cs="Times New Roman"/>
          <w:sz w:val="28"/>
          <w:szCs w:val="28"/>
        </w:rPr>
        <w:t xml:space="preserve">ПОЛОЖЕНИЕ </w:t>
      </w:r>
      <w:r>
        <w:rPr>
          <w:rFonts w:ascii="Times New Roman" w:hAnsi="Times New Roman" w:cs="Times New Roman"/>
          <w:sz w:val="28"/>
          <w:szCs w:val="28"/>
        </w:rPr>
      </w:r>
    </w:p>
    <w:p>
      <w:pPr>
        <w:pStyle w:val="UserStyle_1"/>
        <w:ind w:right="0" w:firstLine="567"/>
        <w:jc w:val="center"/>
        <w:rPr>
          <w:rFonts w:ascii="Times New Roman" w:hAnsi="Times New Roman" w:cs="Times New Roman"/>
          <w:sz w:val="28"/>
          <w:szCs w:val="28"/>
        </w:rPr>
      </w:pPr>
      <w:r>
        <w:rPr>
          <w:rFonts w:ascii="Times New Roman" w:hAnsi="Times New Roman" w:cs="Times New Roman"/>
          <w:sz w:val="28"/>
          <w:szCs w:val="28"/>
        </w:rPr>
        <w:t xml:space="preserve">об оплате труда </w:t>
      </w:r>
      <w:r>
        <w:rPr>
          <w:rFonts w:ascii="Times New Roman" w:hAnsi="Times New Roman" w:cs="Times New Roman"/>
          <w:sz w:val="28"/>
          <w:szCs w:val="28"/>
        </w:rPr>
        <w:t xml:space="preserve">председателя </w:t>
      </w:r>
      <w:r>
        <w:rPr>
          <w:rFonts w:ascii="Times New Roman" w:hAnsi="Times New Roman" w:cs="Times New Roman"/>
          <w:sz w:val="28"/>
          <w:szCs w:val="28"/>
        </w:rPr>
        <w:t xml:space="preserve">Контрольно-счетной палаты</w:t>
      </w:r>
      <w:r>
        <w:rPr>
          <w:rFonts w:ascii="Times New Roman" w:hAnsi="Times New Roman" w:cs="Times New Roman"/>
          <w:sz w:val="28"/>
          <w:szCs w:val="28"/>
        </w:rPr>
        <w:t xml:space="preserve"> 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p>
    <w:p>
      <w:pPr>
        <w:pStyle w:val="UserStyle_4"/>
        <w:widowControl/>
        <w:ind w:firstLine="567"/>
        <w:jc w:val="center"/>
        <w:rPr>
          <w:rFonts w:ascii="Times New Roman" w:hAnsi="Times New Roman" w:cs="Times New Roman"/>
          <w:sz w:val="28"/>
          <w:szCs w:val="28"/>
        </w:rPr>
      </w:pPr>
      <w:r>
        <w:rPr>
          <w:rFonts w:ascii="Times New Roman" w:hAnsi="Times New Roman" w:cs="Times New Roman"/>
          <w:sz w:val="28"/>
          <w:szCs w:val="28"/>
        </w:rPr>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об оплате труда </w:t>
      </w:r>
      <w:r>
        <w:rPr>
          <w:rFonts w:ascii="Times New Roman" w:hAnsi="Times New Roman" w:cs="Times New Roman"/>
          <w:sz w:val="28"/>
          <w:szCs w:val="28"/>
        </w:rPr>
        <w:t xml:space="preserve">председателя </w:t>
      </w:r>
      <w:r>
        <w:rPr>
          <w:rFonts w:ascii="Times New Roman" w:hAnsi="Times New Roman" w:cs="Times New Roman"/>
          <w:sz w:val="28"/>
          <w:szCs w:val="28"/>
        </w:rPr>
        <w:t xml:space="preserve">Контрольно-счетной палаты</w:t>
      </w:r>
      <w:r>
        <w:rPr>
          <w:rFonts w:ascii="Times New Roman" w:hAnsi="Times New Roman" w:cs="Times New Roman"/>
          <w:sz w:val="28"/>
          <w:szCs w:val="28"/>
        </w:rPr>
        <w:t xml:space="preserve"> 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(далее - Положение) определяет условия и порядок выплаты ежемесячной надбавки к должностному окладу за выслугу лет, ежемесячной надбавки к должностному окладу за особые условия</w:t>
      </w:r>
      <w:r>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ежемесячного денежного поощрения, премий по результатам работы, материальной помощи</w:t>
      </w:r>
      <w:r>
        <w:rPr>
          <w:rFonts w:ascii="Times New Roman" w:hAnsi="Times New Roman" w:cs="Times New Roman"/>
          <w:sz w:val="28"/>
          <w:szCs w:val="28"/>
        </w:rPr>
        <w:t xml:space="preserve">, </w:t>
      </w:r>
      <w:r>
        <w:rPr>
          <w:rFonts w:ascii="Times New Roman" w:hAnsi="Times New Roman" w:cs="Times New Roman"/>
          <w:sz w:val="28"/>
          <w:szCs w:val="28"/>
        </w:rPr>
        <w:t xml:space="preserve">ежемесячной процентной надбавки к должностному окладу за работу со сведениями, составляющими государственную тайну</w:t>
      </w:r>
      <w:r>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председателю</w:t>
      </w:r>
      <w:r>
        <w:rPr>
          <w:rFonts w:ascii="Times New Roman" w:hAnsi="Times New Roman" w:cs="Times New Roman"/>
          <w:sz w:val="28"/>
          <w:szCs w:val="28"/>
        </w:rPr>
        <w:t xml:space="preserve"> </w:t>
      </w:r>
      <w:r>
        <w:rPr>
          <w:rFonts w:ascii="Times New Roman" w:hAnsi="Times New Roman" w:cs="Times New Roman"/>
          <w:sz w:val="28"/>
          <w:szCs w:val="28"/>
        </w:rPr>
        <w:t xml:space="preserve">Контрольно-счетной палаты</w:t>
      </w:r>
      <w:r>
        <w:rPr>
          <w:rFonts w:ascii="Times New Roman" w:hAnsi="Times New Roman" w:cs="Times New Roman"/>
          <w:sz w:val="28"/>
          <w:szCs w:val="28"/>
        </w:rPr>
        <w:t xml:space="preserve"> 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(далее – </w:t>
      </w:r>
      <w:r>
        <w:rPr>
          <w:rFonts w:ascii="Times New Roman" w:hAnsi="Times New Roman" w:cs="Times New Roman"/>
          <w:sz w:val="28"/>
          <w:szCs w:val="28"/>
        </w:rPr>
        <w:t xml:space="preserve">председатель</w:t>
      </w:r>
      <w:r>
        <w:rPr>
          <w:rFonts w:ascii="Times New Roman" w:hAnsi="Times New Roman" w:cs="Times New Roman"/>
          <w:sz w:val="28"/>
          <w:szCs w:val="28"/>
        </w:rPr>
        <w:t xml:space="preserve">).</w:t>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Оплата труда </w:t>
      </w:r>
      <w:r>
        <w:rPr>
          <w:rFonts w:ascii="Times New Roman" w:hAnsi="Times New Roman" w:cs="Times New Roman"/>
          <w:sz w:val="28"/>
          <w:szCs w:val="28"/>
        </w:rPr>
        <w:t xml:space="preserve">председателя</w:t>
      </w:r>
      <w:r>
        <w:rPr>
          <w:rFonts w:ascii="Times New Roman" w:hAnsi="Times New Roman" w:cs="Times New Roman"/>
          <w:sz w:val="28"/>
          <w:szCs w:val="28"/>
        </w:rPr>
        <w:t xml:space="preserve"> производится в виде денежного содержания, которое состоит из должностного оклада </w:t>
      </w:r>
      <w:r>
        <w:rPr>
          <w:rFonts w:ascii="Times New Roman" w:hAnsi="Times New Roman" w:cs="Times New Roman"/>
          <w:sz w:val="28"/>
          <w:szCs w:val="28"/>
        </w:rPr>
        <w:t xml:space="preserve">председателя</w:t>
      </w:r>
      <w:r>
        <w:rPr>
          <w:rFonts w:ascii="Times New Roman" w:hAnsi="Times New Roman" w:cs="Times New Roman"/>
          <w:sz w:val="28"/>
          <w:szCs w:val="28"/>
        </w:rPr>
        <w:t xml:space="preserve"> (далее - должностной оклад), а также из ежемесячных и иных дополнительных выплат.</w:t>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должностного оклада </w:t>
      </w:r>
      <w:r>
        <w:rPr>
          <w:rFonts w:ascii="Times New Roman" w:hAnsi="Times New Roman" w:cs="Times New Roman"/>
          <w:sz w:val="28"/>
          <w:szCs w:val="28"/>
        </w:rPr>
        <w:t xml:space="preserve">председателя</w:t>
      </w:r>
      <w:r>
        <w:rPr>
          <w:rFonts w:ascii="Times New Roman" w:hAnsi="Times New Roman" w:cs="Times New Roman"/>
          <w:sz w:val="28"/>
          <w:szCs w:val="28"/>
        </w:rPr>
        <w:t xml:space="preserve"> ежегодно увеличивается (индексируется) в соответствии с законом Ставропольского края о бюджете Ставропольского края на соответствующий финансовый год с учетом уровня инфляции (потребительских цен) в размерах и сроки, установленные для государственных гражданских служащих Ставропольского края.</w:t>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должностного оклада </w:t>
      </w:r>
      <w:r>
        <w:rPr>
          <w:rFonts w:ascii="Times New Roman" w:hAnsi="Times New Roman" w:cs="Times New Roman"/>
          <w:sz w:val="28"/>
          <w:szCs w:val="28"/>
        </w:rPr>
        <w:t xml:space="preserve">председателя</w:t>
      </w:r>
      <w:r>
        <w:rPr>
          <w:rFonts w:ascii="Times New Roman" w:hAnsi="Times New Roman" w:cs="Times New Roman"/>
          <w:sz w:val="28"/>
          <w:szCs w:val="28"/>
        </w:rPr>
        <w:t xml:space="preserve"> устанавливается решением </w:t>
      </w:r>
      <w:r>
        <w:rPr>
          <w:rFonts w:ascii="Times New Roman" w:hAnsi="Times New Roman" w:cs="Times New Roman"/>
          <w:sz w:val="28"/>
          <w:szCs w:val="28"/>
        </w:rPr>
        <w:t xml:space="preserve">Совета депутатов </w:t>
      </w:r>
      <w:r>
        <w:rPr>
          <w:rFonts w:ascii="Times New Roman" w:hAnsi="Times New Roman"/>
          <w:sz w:val="28"/>
          <w:szCs w:val="28"/>
        </w:rPr>
        <w:t xml:space="preserve">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w:t>
      </w:r>
      <w:r>
        <w:rPr>
          <w:rFonts w:ascii="Times New Roman" w:hAnsi="Times New Roman" w:cs="Times New Roman"/>
          <w:sz w:val="28"/>
          <w:szCs w:val="28"/>
        </w:rPr>
        <w:t xml:space="preserve"> в соответствии с законодательством Российской Федерации и предельными нормативами, предусмотренными </w:t>
      </w:r>
      <w:r>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 xml:space="preserve">Ставропольского края.</w:t>
      </w:r>
    </w:p>
    <w:p>
      <w:pPr>
        <w:pStyle w:val="UserStyle_4"/>
        <w:widowControl/>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4"/>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Порядок выплаты ежемесячной надбавки к должностному окладу за выслугу лет</w:t>
      </w:r>
    </w:p>
    <w:p>
      <w:pPr>
        <w:pStyle w:val="Normal"/>
        <w:ind w:firstLine="567"/>
        <w:jc w:val="both"/>
        <w:rPr>
          <w:sz w:val="28"/>
          <w:szCs w:val="28"/>
        </w:rPr>
      </w:pPr>
      <w:r>
        <w:rPr>
          <w:sz w:val="28"/>
          <w:szCs w:val="28"/>
        </w:rPr>
        <w:t xml:space="preserve">1.1.</w:t>
      </w:r>
      <w:r>
        <w:rPr>
          <w:sz w:val="28"/>
          <w:szCs w:val="28"/>
        </w:rPr>
        <w:t xml:space="preserve"> </w:t>
      </w:r>
      <w:r>
        <w:rPr>
          <w:sz w:val="28"/>
          <w:szCs w:val="28"/>
        </w:rPr>
        <w:t xml:space="preserve">Выплата </w:t>
      </w:r>
      <w:r>
        <w:rPr>
          <w:sz w:val="28"/>
          <w:szCs w:val="28"/>
        </w:rPr>
        <w:t xml:space="preserve">председателю</w:t>
      </w:r>
      <w:r>
        <w:rPr>
          <w:sz w:val="28"/>
          <w:szCs w:val="28"/>
        </w:rPr>
        <w:t xml:space="preserve"> ежемесячной надбавки к должностному окладу за выслугу лет производится дифференцированно в зависимости от общего стажа </w:t>
      </w:r>
      <w:r>
        <w:rPr>
          <w:sz w:val="28"/>
          <w:szCs w:val="28"/>
        </w:rPr>
        <w:t xml:space="preserve">работы</w:t>
      </w:r>
      <w:r>
        <w:rPr>
          <w:sz w:val="28"/>
          <w:szCs w:val="28"/>
        </w:rPr>
        <w:t xml:space="preserve">, дающего право на получение этой надбавки, в следующих размерах:</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при стаже</w:t>
      </w:r>
      <w:r>
        <w:rPr>
          <w:rFonts w:ascii="Times New Roman" w:hAnsi="Times New Roman" w:cs="Times New Roman"/>
          <w:sz w:val="28"/>
          <w:szCs w:val="28"/>
        </w:rPr>
        <w:t xml:space="preserve"> </w:t>
      </w:r>
      <w:r>
        <w:rPr>
          <w:rFonts w:ascii="Times New Roman" w:hAnsi="Times New Roman" w:cs="Times New Roman"/>
          <w:sz w:val="28"/>
          <w:szCs w:val="28"/>
        </w:rPr>
        <w:t xml:space="preserve">работы</w:t>
      </w:r>
      <w:r>
        <w:rPr>
          <w:rFonts w:ascii="Times New Roman" w:hAnsi="Times New Roman" w:cs="Times New Roman"/>
          <w:sz w:val="28"/>
          <w:szCs w:val="28"/>
        </w:rPr>
        <w:t xml:space="preserve">        </w:t>
        <w:tab/>
        <w:tab/>
        <w:t xml:space="preserve">размер надбавки (в процентах к</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                    </w:t>
        <w:tab/>
        <w:tab/>
        <w:tab/>
        <w:tab/>
        <w:t xml:space="preserve">месячному должностному окладу)</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от 1 до 5 лет                              </w:t>
        <w:tab/>
        <w:tab/>
        <w:tab/>
        <w:tab/>
        <w:t xml:space="preserve">10</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от 5 до 10 лет                             </w:t>
        <w:tab/>
        <w:tab/>
        <w:tab/>
        <w:tab/>
        <w:t xml:space="preserve">15</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от 10 до 15 лет                           </w:t>
        <w:tab/>
        <w:tab/>
        <w:tab/>
        <w:tab/>
        <w:t xml:space="preserve">20</w:t>
      </w:r>
    </w:p>
    <w:p>
      <w:pPr>
        <w:pStyle w:val="UserStyle_3"/>
        <w:widowControl/>
        <w:ind w:firstLine="567"/>
        <w:rPr>
          <w:rFonts w:ascii="Times New Roman" w:hAnsi="Times New Roman" w:cs="Times New Roman"/>
          <w:sz w:val="28"/>
          <w:szCs w:val="28"/>
        </w:rPr>
      </w:pPr>
      <w:r>
        <w:rPr>
          <w:rFonts w:ascii="Times New Roman" w:hAnsi="Times New Roman" w:cs="Times New Roman"/>
          <w:sz w:val="28"/>
          <w:szCs w:val="28"/>
        </w:rPr>
        <w:t xml:space="preserve">от 15 и выше                               </w:t>
        <w:tab/>
        <w:tab/>
        <w:tab/>
        <w:t xml:space="preserve">30</w:t>
      </w:r>
    </w:p>
    <w:p>
      <w:pPr>
        <w:pStyle w:val="Normal"/>
        <w:ind w:firstLine="567"/>
        <w:jc w:val="both"/>
        <w:rPr>
          <w:sz w:val="28"/>
          <w:szCs w:val="28"/>
        </w:rPr>
      </w:pPr>
      <w:r>
        <w:rPr>
          <w:sz w:val="28"/>
          <w:szCs w:val="28"/>
        </w:rPr>
        <w:t xml:space="preserve">1.2.</w:t>
      </w:r>
      <w:r>
        <w:rPr>
          <w:sz w:val="28"/>
          <w:szCs w:val="28"/>
        </w:rPr>
        <w:t xml:space="preserve"> В стаж работы для определения продолжительности ежегодного дополнительного оплачиваемого отпуска за выслугу лет, предоставляемого </w:t>
      </w:r>
      <w:r>
        <w:rPr>
          <w:sz w:val="28"/>
          <w:szCs w:val="28"/>
        </w:rPr>
        <w:t xml:space="preserve">председателю</w:t>
      </w:r>
      <w:r>
        <w:rPr>
          <w:sz w:val="28"/>
          <w:szCs w:val="28"/>
        </w:rPr>
        <w:t xml:space="preserve">, и установления ему других гарантий, предусмотренных федеральными законами, законами </w:t>
      </w:r>
      <w:r>
        <w:rPr>
          <w:sz w:val="28"/>
          <w:szCs w:val="28"/>
        </w:rPr>
        <w:t xml:space="preserve">Ставропольского края</w:t>
      </w:r>
      <w:r>
        <w:rPr>
          <w:sz w:val="28"/>
          <w:szCs w:val="28"/>
        </w:rPr>
        <w:t xml:space="preserve">, включаются (засчитываются) периоды замещения должностей, предусмотренные </w:t>
      </w:r>
      <w:r>
        <w:rPr>
          <w:sz w:val="28"/>
          <w:szCs w:val="28"/>
        </w:rPr>
        <w:fldChar w:fldCharType="begin"/>
      </w:r>
      <w:r>
        <w:rPr>
          <w:sz w:val="28"/>
          <w:szCs w:val="28"/>
        </w:rPr>
        <w:instrText xml:space="preserve">HYPERLINK "garantF1://12052272.25"</w:instrText>
      </w:r>
      <w:r>
        <w:rPr>
          <w:sz w:val="28"/>
          <w:szCs w:val="28"/>
        </w:rPr>
      </w:r>
      <w:r>
        <w:rPr>
          <w:sz w:val="28"/>
          <w:szCs w:val="28"/>
        </w:rPr>
        <w:fldChar w:fldCharType="separate"/>
      </w:r>
      <w:r>
        <w:rPr>
          <w:sz w:val="28"/>
          <w:szCs w:val="28"/>
        </w:rPr>
        <w:t xml:space="preserve">Федеральным законом</w:t>
      </w:r>
      <w:r>
        <w:rPr>
          <w:sz w:val="28"/>
          <w:szCs w:val="28"/>
        </w:rPr>
        <w:fldChar w:fldCharType="end"/>
      </w:r>
      <w:r>
        <w:rPr>
          <w:sz w:val="28"/>
          <w:szCs w:val="28"/>
        </w:rPr>
        <w:t xml:space="preserve"> от 02.03.2007г. № 25-</w:t>
      </w:r>
      <w:r>
        <w:rPr>
          <w:sz w:val="28"/>
          <w:szCs w:val="28"/>
        </w:rPr>
        <w:t xml:space="preserve">ФЗ</w:t>
      </w:r>
      <w:r>
        <w:rPr>
          <w:sz w:val="28"/>
          <w:szCs w:val="28"/>
        </w:rPr>
        <w:t xml:space="preserve"> «О муниципальной службе в Российской Федерации».</w:t>
      </w:r>
    </w:p>
    <w:p>
      <w:pPr>
        <w:pStyle w:val="Normal"/>
        <w:ind w:firstLine="567"/>
        <w:jc w:val="both"/>
        <w:rPr>
          <w:sz w:val="28"/>
          <w:szCs w:val="28"/>
        </w:rPr>
      </w:pPr>
      <w:r>
        <w:rPr>
          <w:sz w:val="28"/>
          <w:szCs w:val="28"/>
        </w:rPr>
        <w:t xml:space="preserve">1.3.</w:t>
      </w:r>
      <w:r>
        <w:rPr>
          <w:sz w:val="28"/>
          <w:szCs w:val="28"/>
        </w:rPr>
        <w:t xml:space="preserve"> </w:t>
      </w:r>
      <w:r>
        <w:rPr>
          <w:sz w:val="28"/>
          <w:szCs w:val="28"/>
        </w:rPr>
        <w:t xml:space="preserve">Надбавка за выслугу лет начисляется исходя из должностного оклада </w:t>
      </w:r>
      <w:r>
        <w:rPr>
          <w:sz w:val="28"/>
          <w:szCs w:val="28"/>
        </w:rPr>
        <w:t xml:space="preserve">председателя</w:t>
      </w:r>
      <w:r>
        <w:rPr>
          <w:sz w:val="28"/>
          <w:szCs w:val="28"/>
        </w:rPr>
        <w:t xml:space="preserve"> без учета доплат и надбавок и выплачивается ежемесячно одновременно с заработной платой.</w:t>
      </w:r>
    </w:p>
    <w:p>
      <w:pPr>
        <w:pStyle w:val="Normal"/>
        <w:ind w:firstLine="567"/>
        <w:jc w:val="both"/>
        <w:rPr>
          <w:sz w:val="28"/>
          <w:szCs w:val="28"/>
        </w:rPr>
      </w:pPr>
      <w:r>
        <w:rPr>
          <w:sz w:val="28"/>
          <w:szCs w:val="28"/>
        </w:rPr>
        <w:t xml:space="preserve">1.4. Ежемесячная надбавка за выслугу лет учитывается во всех случаях исчисления среднего заработка.</w:t>
      </w:r>
    </w:p>
    <w:p>
      <w:pPr>
        <w:pStyle w:val="Normal"/>
        <w:ind w:firstLine="567"/>
        <w:jc w:val="both"/>
        <w:rPr>
          <w:sz w:val="28"/>
          <w:szCs w:val="28"/>
        </w:rPr>
      </w:pPr>
      <w:r>
        <w:rPr>
          <w:sz w:val="28"/>
          <w:szCs w:val="28"/>
        </w:rPr>
        <w:t xml:space="preserve">1.5. Ежемесячная надбавка за выслугу лет выплачивается с момента возникновения права на назначение или изменение размера этой надбавки.</w:t>
      </w:r>
    </w:p>
    <w:p>
      <w:pPr>
        <w:pStyle w:val="Normal"/>
        <w:ind w:firstLine="567"/>
        <w:jc w:val="both"/>
        <w:rPr>
          <w:sz w:val="28"/>
          <w:szCs w:val="28"/>
        </w:rPr>
      </w:pPr>
      <w:r>
        <w:rPr>
          <w:sz w:val="28"/>
          <w:szCs w:val="28"/>
        </w:rPr>
        <w:t xml:space="preserve">Если у </w:t>
      </w:r>
      <w:r>
        <w:rPr>
          <w:sz w:val="28"/>
          <w:szCs w:val="28"/>
        </w:rPr>
        <w:t xml:space="preserve">председателя</w:t>
      </w:r>
      <w:r>
        <w:rPr>
          <w:sz w:val="28"/>
          <w:szCs w:val="28"/>
        </w:rPr>
        <w:t xml:space="preserve"> </w:t>
      </w:r>
      <w:r>
        <w:rPr>
          <w:sz w:val="28"/>
          <w:szCs w:val="28"/>
        </w:rPr>
        <w:t xml:space="preserve">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pPr>
        <w:pStyle w:val="Normal"/>
        <w:ind w:firstLine="567"/>
        <w:jc w:val="both"/>
        <w:rPr>
          <w:sz w:val="28"/>
          <w:szCs w:val="28"/>
        </w:rPr>
      </w:pPr>
      <w:r>
        <w:rPr>
          <w:sz w:val="28"/>
          <w:szCs w:val="28"/>
        </w:rPr>
        <w:t xml:space="preserve">В том случае если у </w:t>
      </w:r>
      <w:r>
        <w:rPr>
          <w:sz w:val="28"/>
          <w:szCs w:val="28"/>
        </w:rPr>
        <w:t xml:space="preserve">председателя</w:t>
      </w:r>
      <w:r>
        <w:rPr>
          <w:sz w:val="28"/>
          <w:szCs w:val="28"/>
        </w:rPr>
        <w:t xml:space="preserve">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pPr>
        <w:pStyle w:val="Normal"/>
        <w:ind w:firstLine="567"/>
        <w:jc w:val="both"/>
        <w:rPr>
          <w:sz w:val="28"/>
          <w:szCs w:val="28"/>
        </w:rPr>
      </w:pPr>
      <w:r>
        <w:rPr>
          <w:sz w:val="28"/>
          <w:szCs w:val="28"/>
        </w:rPr>
        <w:t xml:space="preserve">1.6. Документом для определения стажа службы, дающего право на получение ежемесячной надбавки за выслугу лет, является трудовая книжка</w:t>
      </w:r>
      <w:r>
        <w:rPr>
          <w:sz w:val="28"/>
          <w:szCs w:val="28"/>
        </w:rPr>
        <w:t xml:space="preserve">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r>
        <w:rPr>
          <w:sz w:val="28"/>
          <w:szCs w:val="28"/>
        </w:rPr>
        <w:t xml:space="preserve">.</w:t>
      </w:r>
    </w:p>
    <w:p>
      <w:pPr>
        <w:pStyle w:val="Normal"/>
        <w:ind w:firstLine="567"/>
        <w:jc w:val="both"/>
        <w:rPr>
          <w:sz w:val="28"/>
          <w:szCs w:val="28"/>
        </w:rPr>
      </w:pPr>
      <w:r>
        <w:rPr>
          <w:sz w:val="28"/>
          <w:szCs w:val="28"/>
        </w:rPr>
        <w:t xml:space="preserve">1.</w:t>
      </w:r>
      <w:r>
        <w:rPr>
          <w:sz w:val="28"/>
          <w:szCs w:val="28"/>
        </w:rPr>
        <w:t xml:space="preserve">7</w:t>
      </w:r>
      <w:r>
        <w:rPr>
          <w:sz w:val="28"/>
          <w:szCs w:val="28"/>
        </w:rPr>
        <w:t xml:space="preserve">. Назначение надбавки </w:t>
      </w:r>
      <w:r>
        <w:rPr>
          <w:sz w:val="28"/>
          <w:szCs w:val="28"/>
        </w:rPr>
        <w:t xml:space="preserve">за выслугу лет </w:t>
      </w:r>
      <w:r>
        <w:rPr>
          <w:sz w:val="28"/>
          <w:szCs w:val="28"/>
        </w:rPr>
        <w:t xml:space="preserve">производится на основании</w:t>
      </w:r>
      <w:r>
        <w:rPr>
          <w:sz w:val="28"/>
          <w:szCs w:val="28"/>
        </w:rPr>
        <w:t xml:space="preserve"> распоряжения </w:t>
      </w:r>
      <w:r>
        <w:rPr>
          <w:sz w:val="28"/>
          <w:szCs w:val="28"/>
        </w:rPr>
        <w:t xml:space="preserve">председателя </w:t>
      </w:r>
      <w:r>
        <w:rPr>
          <w:sz w:val="28"/>
          <w:szCs w:val="28"/>
        </w:rPr>
        <w:t xml:space="preserve">Контрольно-счетной палаты</w:t>
      </w:r>
      <w:r>
        <w:rPr>
          <w:sz w:val="28"/>
          <w:szCs w:val="28"/>
        </w:rPr>
        <w:t xml:space="preserve"> 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r>
        <w:rPr>
          <w:sz w:val="28"/>
          <w:szCs w:val="28"/>
        </w:rPr>
        <w:t xml:space="preserve">.</w:t>
      </w:r>
    </w:p>
    <w:p>
      <w:pPr>
        <w:pStyle w:val="Normal"/>
        <w:ind w:firstLine="567"/>
        <w:jc w:val="both"/>
        <w:rPr>
          <w:sz w:val="28"/>
          <w:szCs w:val="28"/>
        </w:rPr>
      </w:pPr>
      <w:r>
        <w:rPr>
          <w:sz w:val="28"/>
          <w:szCs w:val="28"/>
        </w:rPr>
        <w:t xml:space="preserve">1.</w:t>
      </w:r>
      <w:r>
        <w:rPr>
          <w:sz w:val="28"/>
          <w:szCs w:val="28"/>
        </w:rPr>
        <w:t xml:space="preserve">8</w:t>
      </w:r>
      <w:r>
        <w:rPr>
          <w:sz w:val="28"/>
          <w:szCs w:val="28"/>
        </w:rPr>
        <w:t xml:space="preserve">. При </w:t>
      </w:r>
      <w:r>
        <w:rPr>
          <w:sz w:val="28"/>
          <w:szCs w:val="28"/>
        </w:rPr>
        <w:t xml:space="preserve">прекращении полномочий </w:t>
      </w:r>
      <w:r>
        <w:rPr>
          <w:sz w:val="28"/>
          <w:szCs w:val="28"/>
        </w:rPr>
        <w:t xml:space="preserve">председателя</w:t>
      </w:r>
      <w:r>
        <w:rPr>
          <w:sz w:val="28"/>
          <w:szCs w:val="28"/>
        </w:rPr>
        <w:t xml:space="preserve"> </w:t>
      </w:r>
      <w:r>
        <w:rPr>
          <w:sz w:val="28"/>
          <w:szCs w:val="28"/>
        </w:rPr>
        <w:t xml:space="preserve">надбавка за выслугу лет начисляется пропорционально отработанному времени, и ее выплата производится при окончательном расчете.</w:t>
      </w:r>
    </w:p>
    <w:p>
      <w:pPr>
        <w:pStyle w:val="Normal"/>
        <w:ind w:firstLine="567"/>
        <w:jc w:val="both"/>
        <w:rPr>
          <w:sz w:val="28"/>
          <w:szCs w:val="28"/>
        </w:rPr>
      </w:pPr>
      <w:r>
        <w:rPr>
          <w:sz w:val="28"/>
          <w:szCs w:val="28"/>
        </w:rPr>
        <w:t xml:space="preserve">1.</w:t>
      </w:r>
      <w:r>
        <w:rPr>
          <w:sz w:val="28"/>
          <w:szCs w:val="28"/>
        </w:rPr>
        <w:t xml:space="preserve">9</w:t>
      </w:r>
      <w:r>
        <w:rPr>
          <w:sz w:val="28"/>
          <w:szCs w:val="28"/>
        </w:rPr>
        <w:t xml:space="preserve">. Ответственност</w:t>
      </w:r>
      <w:r>
        <w:rPr>
          <w:sz w:val="28"/>
          <w:szCs w:val="28"/>
        </w:rPr>
        <w:t xml:space="preserve">ь за своевременный пересмотр у </w:t>
      </w:r>
      <w:r>
        <w:rPr>
          <w:sz w:val="28"/>
          <w:szCs w:val="28"/>
        </w:rPr>
        <w:t xml:space="preserve">председателя</w:t>
      </w:r>
      <w:r>
        <w:rPr>
          <w:sz w:val="28"/>
          <w:szCs w:val="28"/>
        </w:rPr>
        <w:t xml:space="preserve"> </w:t>
      </w:r>
      <w:r>
        <w:rPr>
          <w:sz w:val="28"/>
          <w:szCs w:val="28"/>
        </w:rPr>
        <w:t xml:space="preserve">размера надбавки за выслугу лет возлагается на </w:t>
      </w:r>
      <w:r>
        <w:rPr>
          <w:sz w:val="28"/>
          <w:szCs w:val="28"/>
        </w:rPr>
        <w:t xml:space="preserve">специалиста</w:t>
      </w:r>
      <w:r>
        <w:rPr>
          <w:sz w:val="28"/>
          <w:szCs w:val="28"/>
        </w:rPr>
        <w:t xml:space="preserve">, ответственного за ведение кадровой работы в </w:t>
      </w:r>
      <w:r>
        <w:rPr>
          <w:sz w:val="28"/>
          <w:szCs w:val="28"/>
        </w:rPr>
        <w:t xml:space="preserve">Контрольно-счетной палате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p>
    <w:p>
      <w:pPr>
        <w:pStyle w:val="Normal"/>
        <w:ind w:firstLine="567"/>
        <w:jc w:val="center"/>
        <w:outlineLvl w:val="1"/>
        <w:rPr>
          <w:sz w:val="28"/>
          <w:szCs w:val="28"/>
        </w:rPr>
      </w:pPr>
      <w:r>
        <w:rPr>
          <w:sz w:val="28"/>
          <w:szCs w:val="28"/>
        </w:rPr>
      </w:r>
    </w:p>
    <w:p>
      <w:pPr>
        <w:pStyle w:val="Normal"/>
        <w:ind w:firstLine="567"/>
        <w:jc w:val="both"/>
        <w:outlineLvl w:val="1"/>
        <w:rPr>
          <w:sz w:val="28"/>
          <w:szCs w:val="28"/>
        </w:rPr>
      </w:pPr>
      <w:r>
        <w:rPr>
          <w:sz w:val="28"/>
          <w:szCs w:val="28"/>
        </w:rPr>
        <w:t xml:space="preserve">2. Порядок выплаты ежемесячной надбавки</w:t>
      </w:r>
      <w:r>
        <w:rPr>
          <w:sz w:val="28"/>
          <w:szCs w:val="28"/>
        </w:rPr>
        <w:t xml:space="preserve"> </w:t>
      </w:r>
      <w:r>
        <w:rPr>
          <w:sz w:val="28"/>
          <w:szCs w:val="28"/>
        </w:rPr>
        <w:t xml:space="preserve">к должностному окладу за особые условия </w:t>
      </w:r>
      <w:r>
        <w:rPr>
          <w:sz w:val="28"/>
          <w:szCs w:val="28"/>
        </w:rPr>
        <w:t xml:space="preserve">деятельности</w:t>
      </w:r>
      <w:r>
        <w:rPr>
          <w:sz w:val="28"/>
          <w:szCs w:val="28"/>
        </w:rPr>
      </w:r>
    </w:p>
    <w:p>
      <w:pPr>
        <w:pStyle w:val="Normal"/>
        <w:ind w:firstLine="567"/>
        <w:jc w:val="both"/>
        <w:rPr>
          <w:sz w:val="28"/>
          <w:szCs w:val="28"/>
        </w:rPr>
      </w:pPr>
      <w:r>
        <w:rPr>
          <w:sz w:val="28"/>
          <w:szCs w:val="28"/>
        </w:rPr>
        <w:t xml:space="preserve">2.</w:t>
      </w:r>
      <w:r>
        <w:rPr>
          <w:sz w:val="28"/>
          <w:szCs w:val="28"/>
        </w:rPr>
        <w:t xml:space="preserve">1</w:t>
      </w:r>
      <w:r>
        <w:rPr>
          <w:sz w:val="28"/>
          <w:szCs w:val="28"/>
        </w:rPr>
        <w:t xml:space="preserve">. Ежемесячная надбавка к должностному окладу за особые условия </w:t>
      </w:r>
      <w:r>
        <w:rPr>
          <w:sz w:val="28"/>
          <w:szCs w:val="28"/>
        </w:rPr>
        <w:t xml:space="preserve">деятельности </w:t>
      </w:r>
      <w:r>
        <w:rPr>
          <w:sz w:val="28"/>
          <w:szCs w:val="28"/>
        </w:rPr>
        <w:t xml:space="preserve">устанавливается в процентах к должностному окладу с обязательным учетом профессиональной подготовки, стажа работы, опыта работы по специальности и занимаемой должности и в пределах выделенного на эти цели фонда оплаты труда в размере до 200 процентов должностного оклада.</w:t>
      </w:r>
    </w:p>
    <w:p>
      <w:pPr>
        <w:pStyle w:val="Normal"/>
        <w:ind w:firstLine="567"/>
        <w:jc w:val="both"/>
        <w:rPr>
          <w:sz w:val="28"/>
          <w:szCs w:val="28"/>
        </w:rPr>
      </w:pPr>
      <w:r>
        <w:rPr>
          <w:sz w:val="28"/>
          <w:szCs w:val="28"/>
        </w:rPr>
        <w:t xml:space="preserve">2.</w:t>
      </w:r>
      <w:r>
        <w:rPr>
          <w:sz w:val="28"/>
          <w:szCs w:val="28"/>
        </w:rPr>
        <w:t xml:space="preserve">2</w:t>
      </w:r>
      <w:r>
        <w:rPr>
          <w:sz w:val="28"/>
          <w:szCs w:val="28"/>
        </w:rPr>
        <w:t xml:space="preserve">. Конкретный размер ежемесячной надбавки к должностному окладу за особые условия </w:t>
      </w:r>
      <w:r>
        <w:rPr>
          <w:sz w:val="28"/>
          <w:szCs w:val="28"/>
        </w:rPr>
        <w:t xml:space="preserve">деятельности </w:t>
      </w:r>
      <w:r>
        <w:rPr>
          <w:sz w:val="28"/>
          <w:szCs w:val="28"/>
        </w:rPr>
        <w:t xml:space="preserve">в отношении </w:t>
      </w:r>
      <w:r>
        <w:rPr>
          <w:sz w:val="28"/>
          <w:szCs w:val="28"/>
        </w:rPr>
        <w:t xml:space="preserve">председателя</w:t>
      </w:r>
      <w:r>
        <w:rPr>
          <w:sz w:val="28"/>
          <w:szCs w:val="28"/>
        </w:rPr>
        <w:t xml:space="preserve"> устанавливается </w:t>
      </w:r>
      <w:r>
        <w:rPr>
          <w:sz w:val="28"/>
          <w:szCs w:val="28"/>
        </w:rPr>
        <w:t xml:space="preserve">решением </w:t>
      </w:r>
      <w:r>
        <w:rPr>
          <w:sz w:val="28"/>
          <w:szCs w:val="28"/>
        </w:rPr>
        <w:t xml:space="preserve">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p>
    <w:p>
      <w:pPr>
        <w:pStyle w:val="Normal"/>
        <w:ind w:firstLine="567"/>
        <w:jc w:val="both"/>
        <w:rPr>
          <w:sz w:val="28"/>
          <w:szCs w:val="28"/>
        </w:rPr>
      </w:pPr>
      <w:r>
        <w:rPr>
          <w:sz w:val="28"/>
          <w:szCs w:val="28"/>
        </w:rPr>
        <w:t xml:space="preserve">2.</w:t>
      </w:r>
      <w:r>
        <w:rPr>
          <w:sz w:val="28"/>
          <w:szCs w:val="28"/>
        </w:rPr>
        <w:t xml:space="preserve">3</w:t>
      </w:r>
      <w:r>
        <w:rPr>
          <w:sz w:val="28"/>
          <w:szCs w:val="28"/>
        </w:rPr>
        <w:t xml:space="preserve">. При установлении </w:t>
      </w:r>
      <w:r>
        <w:rPr>
          <w:sz w:val="28"/>
          <w:szCs w:val="28"/>
        </w:rPr>
        <w:t xml:space="preserve">председателю</w:t>
      </w:r>
      <w:r>
        <w:rPr>
          <w:sz w:val="28"/>
          <w:szCs w:val="28"/>
        </w:rPr>
        <w:t xml:space="preserve"> </w:t>
      </w:r>
      <w:r>
        <w:rPr>
          <w:sz w:val="28"/>
          <w:szCs w:val="28"/>
        </w:rPr>
        <w:t xml:space="preserve">конкретного размера ежемесячной надбавки к должностному окладу за особые условия </w:t>
      </w:r>
      <w:r>
        <w:rPr>
          <w:sz w:val="28"/>
          <w:szCs w:val="28"/>
        </w:rPr>
        <w:t xml:space="preserve">деятельности </w:t>
      </w:r>
      <w:r>
        <w:rPr>
          <w:sz w:val="28"/>
          <w:szCs w:val="28"/>
        </w:rPr>
        <w:t xml:space="preserve">Совет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учитывает показатели (критерии) результативности труда </w:t>
      </w:r>
      <w:r>
        <w:rPr>
          <w:sz w:val="28"/>
          <w:szCs w:val="28"/>
        </w:rPr>
        <w:t xml:space="preserve">председателя</w:t>
      </w:r>
      <w:r>
        <w:rPr>
          <w:sz w:val="28"/>
          <w:szCs w:val="28"/>
        </w:rPr>
        <w:t xml:space="preserve">:</w:t>
      </w:r>
    </w:p>
    <w:p>
      <w:pPr>
        <w:pStyle w:val="Normal"/>
        <w:ind w:firstLine="567"/>
        <w:jc w:val="both"/>
        <w:rPr>
          <w:sz w:val="28"/>
          <w:szCs w:val="28"/>
        </w:rPr>
      </w:pPr>
      <w:r>
        <w:rPr>
          <w:sz w:val="28"/>
          <w:szCs w:val="28"/>
        </w:rPr>
        <w:t xml:space="preserve">своевременность, оперативность и качество выполнения должностных обязанностей </w:t>
      </w:r>
      <w:r>
        <w:rPr>
          <w:sz w:val="28"/>
          <w:szCs w:val="28"/>
        </w:rPr>
        <w:t xml:space="preserve">председателя</w:t>
      </w:r>
      <w:r>
        <w:rPr>
          <w:sz w:val="28"/>
          <w:szCs w:val="28"/>
        </w:rPr>
        <w:t xml:space="preserve">, знание и правильное применение соответствующих нормативных правовых актов;</w:t>
      </w:r>
    </w:p>
    <w:p>
      <w:pPr>
        <w:pStyle w:val="Normal"/>
        <w:ind w:firstLine="567"/>
        <w:jc w:val="both"/>
        <w:rPr>
          <w:sz w:val="28"/>
          <w:szCs w:val="28"/>
        </w:rPr>
      </w:pPr>
      <w:r>
        <w:rPr>
          <w:sz w:val="28"/>
          <w:szCs w:val="28"/>
        </w:rPr>
        <w:t xml:space="preserve">компетентность</w:t>
      </w:r>
      <w:r>
        <w:rPr>
          <w:sz w:val="28"/>
          <w:szCs w:val="28"/>
        </w:rPr>
        <w:t xml:space="preserve"> </w:t>
      </w:r>
      <w:r>
        <w:rPr>
          <w:sz w:val="28"/>
          <w:szCs w:val="28"/>
        </w:rPr>
        <w:t xml:space="preserve">председателя</w:t>
      </w:r>
      <w:r>
        <w:rPr>
          <w:sz w:val="28"/>
          <w:szCs w:val="28"/>
        </w:rPr>
        <w:t xml:space="preserve"> </w:t>
      </w:r>
      <w:r>
        <w:rPr>
          <w:sz w:val="28"/>
          <w:szCs w:val="28"/>
        </w:rPr>
        <w:t xml:space="preserve">в принятии управленческих решений, исполнительская дисциплина;</w:t>
      </w:r>
    </w:p>
    <w:p>
      <w:pPr>
        <w:pStyle w:val="Normal"/>
        <w:ind w:firstLine="567"/>
        <w:jc w:val="both"/>
        <w:rPr>
          <w:sz w:val="28"/>
          <w:szCs w:val="28"/>
        </w:rPr>
      </w:pPr>
      <w:r>
        <w:rPr>
          <w:sz w:val="28"/>
          <w:szCs w:val="28"/>
        </w:rPr>
        <w:t xml:space="preserve">профессиональный уровень исполнения функциональных обязанностей </w:t>
      </w:r>
      <w:r>
        <w:rPr>
          <w:sz w:val="28"/>
          <w:szCs w:val="28"/>
        </w:rPr>
        <w:t xml:space="preserve">председателя</w:t>
      </w:r>
      <w:r>
        <w:rPr>
          <w:sz w:val="28"/>
          <w:szCs w:val="28"/>
        </w:rPr>
        <w:t xml:space="preserve">;</w:t>
      </w:r>
    </w:p>
    <w:p>
      <w:pPr>
        <w:pStyle w:val="Normal"/>
        <w:ind w:firstLine="567"/>
        <w:jc w:val="both"/>
        <w:rPr>
          <w:sz w:val="28"/>
          <w:szCs w:val="28"/>
        </w:rPr>
      </w:pPr>
      <w:r>
        <w:rPr>
          <w:sz w:val="28"/>
          <w:szCs w:val="28"/>
        </w:rPr>
        <w:t xml:space="preserve">исполнение </w:t>
      </w:r>
      <w:r>
        <w:rPr>
          <w:sz w:val="28"/>
          <w:szCs w:val="28"/>
        </w:rPr>
        <w:t xml:space="preserve">председателя</w:t>
      </w:r>
      <w:r>
        <w:rPr>
          <w:sz w:val="28"/>
          <w:szCs w:val="28"/>
        </w:rPr>
        <w:t xml:space="preserve"> </w:t>
      </w:r>
      <w:r>
        <w:rPr>
          <w:sz w:val="28"/>
          <w:szCs w:val="28"/>
        </w:rPr>
        <w:t xml:space="preserve">основных обязанностей, соблюдение ограничений, запретов и требований, установленных Федеральным законом от 0</w:t>
      </w:r>
      <w:r>
        <w:rPr>
          <w:sz w:val="28"/>
          <w:szCs w:val="28"/>
        </w:rPr>
        <w:t xml:space="preserve">6.10</w:t>
      </w:r>
      <w:r>
        <w:rPr>
          <w:sz w:val="28"/>
          <w:szCs w:val="28"/>
        </w:rPr>
        <w:t xml:space="preserve">.200</w:t>
      </w:r>
      <w:r>
        <w:rPr>
          <w:sz w:val="28"/>
          <w:szCs w:val="28"/>
        </w:rPr>
        <w:t xml:space="preserve">3</w:t>
      </w:r>
      <w:r>
        <w:rPr>
          <w:sz w:val="28"/>
          <w:szCs w:val="28"/>
        </w:rPr>
        <w:t xml:space="preserve">г. № </w:t>
      </w:r>
      <w:r>
        <w:rPr>
          <w:sz w:val="28"/>
          <w:szCs w:val="28"/>
        </w:rPr>
        <w:t xml:space="preserve">131-ФЗ «Об общих принципах организации местного самоуправления </w:t>
      </w:r>
      <w:r>
        <w:rPr>
          <w:sz w:val="28"/>
          <w:szCs w:val="28"/>
        </w:rPr>
        <w:t xml:space="preserve">в Российской Федерации», </w:t>
      </w:r>
      <w:r>
        <w:rPr>
          <w:sz w:val="28"/>
          <w:szCs w:val="28"/>
        </w:rPr>
        <w:t xml:space="preserve">Федеральным законом от 25.12.2008г. № 273-ФЗ «О противодействии коррупции».</w:t>
      </w:r>
      <w:r>
        <w:rPr>
          <w:sz w:val="28"/>
          <w:szCs w:val="28"/>
        </w:rPr>
      </w:r>
    </w:p>
    <w:p>
      <w:pPr>
        <w:pStyle w:val="Normal"/>
        <w:ind w:firstLine="567"/>
        <w:jc w:val="both"/>
        <w:rPr>
          <w:sz w:val="28"/>
          <w:szCs w:val="28"/>
        </w:rPr>
      </w:pPr>
      <w:r>
        <w:rPr>
          <w:sz w:val="28"/>
          <w:szCs w:val="28"/>
        </w:rPr>
        <w:t xml:space="preserve">2.4</w:t>
      </w:r>
      <w:r>
        <w:rPr>
          <w:sz w:val="28"/>
          <w:szCs w:val="28"/>
        </w:rPr>
        <w:t xml:space="preserve">. Размер ежемесячной надбавки к должностному окладу за особые условия </w:t>
      </w:r>
      <w:r>
        <w:rPr>
          <w:sz w:val="28"/>
          <w:szCs w:val="28"/>
        </w:rPr>
        <w:t xml:space="preserve">деятельности </w:t>
      </w:r>
      <w:r>
        <w:rPr>
          <w:sz w:val="28"/>
          <w:szCs w:val="28"/>
        </w:rPr>
        <w:t xml:space="preserve">может быть пересмотрен </w:t>
      </w:r>
      <w:r>
        <w:rPr>
          <w:sz w:val="28"/>
          <w:szCs w:val="28"/>
        </w:rPr>
        <w:t xml:space="preserve">Советом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в соответствии с требованиями настоящего Положения.</w:t>
      </w:r>
    </w:p>
    <w:p>
      <w:pPr>
        <w:pStyle w:val="Normal"/>
        <w:ind w:firstLine="567"/>
        <w:jc w:val="both"/>
        <w:rPr>
          <w:sz w:val="28"/>
          <w:szCs w:val="28"/>
        </w:rPr>
      </w:pPr>
      <w:r>
        <w:rPr>
          <w:sz w:val="28"/>
          <w:szCs w:val="28"/>
        </w:rPr>
        <w:t xml:space="preserve">2.</w:t>
      </w:r>
      <w:r>
        <w:rPr>
          <w:sz w:val="28"/>
          <w:szCs w:val="28"/>
        </w:rPr>
        <w:t xml:space="preserve">5</w:t>
      </w:r>
      <w:r>
        <w:rPr>
          <w:sz w:val="28"/>
          <w:szCs w:val="28"/>
        </w:rPr>
        <w:t xml:space="preserve">. Ежемесячная надбавка к должностному окладу за особые условия </w:t>
      </w:r>
      <w:r>
        <w:rPr>
          <w:sz w:val="28"/>
          <w:szCs w:val="28"/>
        </w:rPr>
        <w:t xml:space="preserve">деятельности </w:t>
      </w:r>
      <w:r>
        <w:rPr>
          <w:sz w:val="28"/>
          <w:szCs w:val="28"/>
        </w:rPr>
        <w:t xml:space="preserve">выплачивается одновременно с выплатой денежного содержания за истекший месяц.</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t xml:space="preserve">3.Порядок выплаты ежемесячного денежного поощрения</w:t>
      </w:r>
    </w:p>
    <w:p>
      <w:pPr>
        <w:pStyle w:val="Normal"/>
        <w:ind w:firstLine="567"/>
        <w:jc w:val="both"/>
        <w:rPr>
          <w:sz w:val="28"/>
          <w:szCs w:val="28"/>
        </w:rPr>
      </w:pPr>
      <w:r>
        <w:rPr>
          <w:sz w:val="28"/>
          <w:szCs w:val="28"/>
        </w:rPr>
        <w:t xml:space="preserve">3.</w:t>
      </w:r>
      <w:r>
        <w:rPr>
          <w:sz w:val="28"/>
          <w:szCs w:val="28"/>
        </w:rPr>
        <w:t xml:space="preserve">1</w:t>
      </w:r>
      <w:r>
        <w:rPr>
          <w:sz w:val="28"/>
          <w:szCs w:val="28"/>
        </w:rPr>
        <w:t xml:space="preserve">. </w:t>
      </w:r>
      <w:r>
        <w:rPr>
          <w:sz w:val="28"/>
          <w:szCs w:val="28"/>
        </w:rPr>
        <w:t xml:space="preserve">Решением </w:t>
      </w:r>
      <w:r>
        <w:rPr>
          <w:sz w:val="28"/>
          <w:szCs w:val="28"/>
        </w:rPr>
        <w:t xml:space="preserve">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определяется размер</w:t>
      </w:r>
      <w:r>
        <w:rPr>
          <w:sz w:val="28"/>
          <w:szCs w:val="28"/>
        </w:rPr>
        <w:t xml:space="preserve"> ежемесячного денежного поощрения</w:t>
      </w:r>
      <w:r>
        <w:rPr>
          <w:sz w:val="28"/>
          <w:szCs w:val="28"/>
        </w:rPr>
        <w:t xml:space="preserve">,</w:t>
      </w:r>
      <w:r>
        <w:rPr>
          <w:sz w:val="28"/>
          <w:szCs w:val="28"/>
        </w:rPr>
        <w:t xml:space="preserve"> </w:t>
      </w:r>
      <w:r>
        <w:rPr>
          <w:sz w:val="28"/>
          <w:szCs w:val="28"/>
        </w:rPr>
        <w:t xml:space="preserve">который</w:t>
      </w:r>
      <w:r>
        <w:rPr>
          <w:sz w:val="28"/>
          <w:szCs w:val="28"/>
        </w:rPr>
        <w:t xml:space="preserve"> не может быть установлен менее одного должностного оклада.</w:t>
      </w:r>
      <w:r>
        <w:rPr>
          <w:sz w:val="28"/>
          <w:szCs w:val="28"/>
        </w:rPr>
        <w:t xml:space="preserve"> </w:t>
      </w:r>
      <w:r>
        <w:rPr>
          <w:sz w:val="28"/>
          <w:szCs w:val="28"/>
        </w:rPr>
      </w:r>
    </w:p>
    <w:p>
      <w:pPr>
        <w:pStyle w:val="Normal"/>
        <w:ind w:firstLine="567"/>
        <w:jc w:val="both"/>
        <w:rPr>
          <w:sz w:val="28"/>
          <w:szCs w:val="28"/>
        </w:rPr>
      </w:pPr>
      <w:r>
        <w:rPr>
          <w:sz w:val="28"/>
          <w:szCs w:val="28"/>
        </w:rPr>
        <w:t xml:space="preserve">3.</w:t>
      </w:r>
      <w:r>
        <w:rPr>
          <w:sz w:val="28"/>
          <w:szCs w:val="28"/>
        </w:rPr>
        <w:t xml:space="preserve">2</w:t>
      </w:r>
      <w:r>
        <w:rPr>
          <w:sz w:val="28"/>
          <w:szCs w:val="28"/>
        </w:rPr>
        <w:t xml:space="preserve">. Ежемесячное денежной поощрение выплачивается одновременно с выплатой денежного содержания за истекший месяц</w:t>
      </w:r>
      <w:r>
        <w:rPr>
          <w:sz w:val="28"/>
          <w:szCs w:val="28"/>
        </w:rPr>
        <w:t xml:space="preserve">.</w:t>
      </w:r>
      <w:r>
        <w:rPr>
          <w:sz w:val="28"/>
          <w:szCs w:val="28"/>
        </w:rPr>
      </w:r>
    </w:p>
    <w:p>
      <w:pPr>
        <w:pStyle w:val="Normal"/>
        <w:ind w:firstLine="567"/>
        <w:jc w:val="both"/>
        <w:rPr>
          <w:sz w:val="28"/>
          <w:szCs w:val="28"/>
        </w:rPr>
      </w:pPr>
      <w:r>
        <w:rPr>
          <w:sz w:val="28"/>
          <w:szCs w:val="28"/>
        </w:rPr>
      </w:r>
    </w:p>
    <w:p>
      <w:pPr>
        <w:pStyle w:val="Normal"/>
        <w:ind w:firstLine="567"/>
        <w:jc w:val="both"/>
        <w:outlineLvl w:val="1"/>
        <w:rPr>
          <w:sz w:val="28"/>
          <w:szCs w:val="28"/>
        </w:rPr>
      </w:pPr>
      <w:r>
        <w:rPr>
          <w:sz w:val="28"/>
          <w:szCs w:val="28"/>
        </w:rPr>
        <w:t xml:space="preserve">4</w:t>
      </w:r>
      <w:r>
        <w:rPr>
          <w:sz w:val="28"/>
          <w:szCs w:val="28"/>
        </w:rPr>
        <w:t xml:space="preserve">. Порядок премирования</w:t>
      </w:r>
      <w:r>
        <w:rPr>
          <w:sz w:val="28"/>
          <w:szCs w:val="28"/>
        </w:rPr>
      </w:r>
    </w:p>
    <w:p>
      <w:pPr>
        <w:pStyle w:val="Normal"/>
        <w:ind w:firstLine="567"/>
        <w:jc w:val="both"/>
        <w:rPr>
          <w:sz w:val="28"/>
          <w:szCs w:val="28"/>
        </w:rPr>
      </w:pPr>
      <w:r>
        <w:rPr>
          <w:sz w:val="28"/>
          <w:szCs w:val="28"/>
        </w:rPr>
        <w:t xml:space="preserve">4.1. Премирование </w:t>
      </w:r>
      <w:r>
        <w:rPr>
          <w:sz w:val="28"/>
          <w:szCs w:val="28"/>
        </w:rPr>
        <w:t xml:space="preserve">председателя</w:t>
      </w:r>
      <w:r>
        <w:rPr>
          <w:sz w:val="28"/>
          <w:szCs w:val="28"/>
        </w:rPr>
        <w:t xml:space="preserve"> </w:t>
      </w:r>
      <w:r>
        <w:rPr>
          <w:sz w:val="28"/>
          <w:szCs w:val="28"/>
        </w:rPr>
        <w:t xml:space="preserve">осуществляется ежемесячно по результатам работы в целях материального стимулирования его труда.</w:t>
      </w:r>
    </w:p>
    <w:p>
      <w:pPr>
        <w:pStyle w:val="Normal"/>
        <w:ind w:firstLine="567"/>
        <w:jc w:val="both"/>
        <w:rPr>
          <w:sz w:val="28"/>
          <w:szCs w:val="28"/>
        </w:rPr>
      </w:pPr>
      <w:r>
        <w:rPr>
          <w:sz w:val="28"/>
          <w:szCs w:val="28"/>
        </w:rPr>
        <w:t xml:space="preserve">4.2.</w:t>
      </w:r>
      <w:r>
        <w:rPr>
          <w:sz w:val="28"/>
          <w:szCs w:val="28"/>
        </w:rPr>
        <w:t xml:space="preserve"> </w:t>
      </w:r>
      <w:r>
        <w:rPr>
          <w:sz w:val="28"/>
          <w:szCs w:val="28"/>
        </w:rPr>
        <w:t xml:space="preserve">Ежемесячные премии выплачиваются пропорционально фактически отработанному времени.</w:t>
      </w:r>
    </w:p>
    <w:p>
      <w:pPr>
        <w:pStyle w:val="Normal"/>
        <w:ind w:firstLine="567"/>
        <w:jc w:val="both"/>
        <w:rPr>
          <w:sz w:val="28"/>
          <w:szCs w:val="28"/>
        </w:rPr>
      </w:pPr>
      <w:r>
        <w:rPr>
          <w:sz w:val="28"/>
          <w:szCs w:val="28"/>
        </w:rPr>
        <w:t xml:space="preserve">4.3. </w:t>
      </w:r>
      <w:r>
        <w:rPr>
          <w:sz w:val="28"/>
          <w:szCs w:val="28"/>
        </w:rPr>
        <w:t xml:space="preserve">Председателю</w:t>
      </w:r>
      <w:r>
        <w:rPr>
          <w:sz w:val="28"/>
          <w:szCs w:val="28"/>
        </w:rPr>
        <w:t xml:space="preserve">, проработавшему неполный период, принятый в качестве расчетного для начисления премии, в связи с уходом на пенсию, предоставлением отпуска по уходу за ребенком до достижения им возраста трех лет и другим уважительным причинам, выплата премий производится за фактически отработанное время в расчетном периоде. В случае </w:t>
      </w:r>
      <w:r>
        <w:rPr>
          <w:sz w:val="28"/>
          <w:szCs w:val="28"/>
        </w:rPr>
        <w:t xml:space="preserve">прекращения полномочий </w:t>
      </w:r>
      <w:r>
        <w:rPr>
          <w:sz w:val="28"/>
          <w:szCs w:val="28"/>
        </w:rPr>
        <w:t xml:space="preserve">по другим основаниям до окончания месяца, ежемесячная премия не выплачивается.</w:t>
      </w:r>
    </w:p>
    <w:p>
      <w:pPr>
        <w:pStyle w:val="Normal"/>
        <w:ind w:firstLine="567"/>
        <w:jc w:val="both"/>
        <w:rPr>
          <w:sz w:val="28"/>
          <w:szCs w:val="28"/>
        </w:rPr>
      </w:pPr>
      <w:r>
        <w:rPr>
          <w:sz w:val="28"/>
          <w:szCs w:val="28"/>
        </w:rPr>
        <w:t xml:space="preserve">4.</w:t>
      </w:r>
      <w:r>
        <w:rPr>
          <w:sz w:val="28"/>
          <w:szCs w:val="28"/>
        </w:rPr>
        <w:t xml:space="preserve">4</w:t>
      </w:r>
      <w:r>
        <w:rPr>
          <w:sz w:val="28"/>
          <w:szCs w:val="28"/>
        </w:rPr>
        <w:t xml:space="preserve">. Выплата премий осуществляется в пределах утвержденного фонда оплаты труда и максимальн</w:t>
      </w:r>
      <w:r>
        <w:rPr>
          <w:sz w:val="28"/>
          <w:szCs w:val="28"/>
        </w:rPr>
        <w:t xml:space="preserve">ыми размерами не ограничиваются.</w:t>
      </w:r>
    </w:p>
    <w:p>
      <w:pPr>
        <w:pStyle w:val="Normal"/>
        <w:ind w:firstLine="567"/>
        <w:jc w:val="both"/>
        <w:rPr>
          <w:sz w:val="28"/>
          <w:szCs w:val="28"/>
        </w:rPr>
      </w:pPr>
      <w:r>
        <w:rPr>
          <w:sz w:val="28"/>
          <w:szCs w:val="28"/>
        </w:rPr>
        <w:t xml:space="preserve">4.5</w:t>
      </w:r>
      <w:r>
        <w:rPr>
          <w:sz w:val="28"/>
          <w:szCs w:val="28"/>
        </w:rPr>
        <w:t xml:space="preserve">. Для усиления материальной заинтересованности и повышения качества выполняемой работы </w:t>
      </w:r>
      <w:r>
        <w:rPr>
          <w:sz w:val="28"/>
          <w:szCs w:val="28"/>
        </w:rPr>
        <w:t xml:space="preserve">председателю</w:t>
      </w:r>
      <w:r>
        <w:rPr>
          <w:sz w:val="28"/>
          <w:szCs w:val="28"/>
        </w:rPr>
        <w:t xml:space="preserve"> могут выплачиваться премии по результатам работы за квартал, полугодие, девять месяцев, год, за  выполнение особо важных и сложных заданий при наличии фонда экономии оплаты труда, а так же за счет доходов, фактически полученных при исполнении бюджета 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сверх показателей, утвержденных решением </w:t>
      </w:r>
      <w:r>
        <w:rPr>
          <w:sz w:val="28"/>
          <w:szCs w:val="28"/>
        </w:rPr>
        <w:t xml:space="preserve">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о бюджете 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на соответствующий финансовый год, за счет остатков средств на счете бюджета 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образовавшихся по со</w:t>
      </w:r>
      <w:r>
        <w:rPr>
          <w:sz w:val="28"/>
          <w:szCs w:val="28"/>
        </w:rPr>
        <w:t xml:space="preserve">стоянию на начало текущего года, за счет дотаций бюджетам муниципальных образований Ставропольского края на поощрение муниципальных районов и городских округов Ставропольского края, обеспечивающих увеличение налогооблагаемой базы и выполнение утвержденного задания по мобилизации доходов в консолидированный бюджет Ставропольского края.</w:t>
      </w:r>
      <w:r>
        <w:rPr>
          <w:sz w:val="28"/>
          <w:szCs w:val="28"/>
        </w:rPr>
      </w:r>
    </w:p>
    <w:p>
      <w:pPr>
        <w:pStyle w:val="Normal"/>
        <w:ind w:firstLine="567"/>
        <w:jc w:val="both"/>
        <w:rPr>
          <w:sz w:val="28"/>
          <w:szCs w:val="28"/>
        </w:rPr>
      </w:pPr>
      <w:r>
        <w:rPr>
          <w:sz w:val="28"/>
          <w:szCs w:val="28"/>
        </w:rPr>
        <w:t xml:space="preserve">4.6. Премии выплачиваются на основании </w:t>
      </w:r>
      <w:r>
        <w:rPr>
          <w:sz w:val="28"/>
          <w:szCs w:val="28"/>
        </w:rPr>
        <w:t xml:space="preserve">решения 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p>
    <w:p>
      <w:pPr>
        <w:pStyle w:val="Normal"/>
        <w:ind w:firstLine="567"/>
        <w:jc w:val="both"/>
        <w:rPr>
          <w:sz w:val="28"/>
          <w:szCs w:val="28"/>
        </w:rPr>
      </w:pPr>
      <w:r>
        <w:rPr>
          <w:sz w:val="28"/>
          <w:szCs w:val="28"/>
        </w:rPr>
        <w:t xml:space="preserve">4.7. Премирование председателя производится за выполнение особо важных и сложных заданий с учетом личного вклада председателя в осуществление задач и </w:t>
      </w:r>
      <w:r>
        <w:rPr>
          <w:sz w:val="28"/>
          <w:szCs w:val="28"/>
        </w:rPr>
        <w:t xml:space="preserve">функций,</w:t>
      </w:r>
      <w:r>
        <w:rPr>
          <w:sz w:val="28"/>
          <w:szCs w:val="28"/>
        </w:rPr>
        <w:t xml:space="preserve"> возложенных на </w:t>
      </w:r>
      <w:r>
        <w:rPr>
          <w:sz w:val="28"/>
          <w:szCs w:val="28"/>
        </w:rPr>
        <w:t xml:space="preserve">Контрольно-счетную палату </w:t>
      </w:r>
      <w:r>
        <w:rPr>
          <w:sz w:val="28"/>
          <w:szCs w:val="28"/>
        </w:rPr>
        <w:t xml:space="preserve">Петровского </w:t>
      </w:r>
      <w:r>
        <w:rPr>
          <w:sz w:val="28"/>
          <w:szCs w:val="28"/>
        </w:rPr>
        <w:t xml:space="preserve">муниципального</w:t>
      </w:r>
      <w:r>
        <w:rPr>
          <w:sz w:val="28"/>
          <w:szCs w:val="28"/>
        </w:rPr>
        <w:t xml:space="preserve"> округа Ставропольского края.</w:t>
      </w:r>
    </w:p>
    <w:p>
      <w:pPr>
        <w:pStyle w:val="Normal"/>
        <w:ind w:firstLine="567"/>
        <w:jc w:val="both"/>
        <w:rPr>
          <w:sz w:val="28"/>
          <w:szCs w:val="28"/>
        </w:rPr>
      </w:pPr>
      <w:r>
        <w:rPr>
          <w:sz w:val="28"/>
          <w:szCs w:val="28"/>
        </w:rPr>
        <w:t xml:space="preserve">Оценка деятельности председателя в целях премирования за выполнение особо важных и сложных заданий осуществляется по следующим критериям:</w:t>
      </w:r>
    </w:p>
    <w:p>
      <w:pPr>
        <w:pStyle w:val="Normal"/>
        <w:ind w:firstLine="567"/>
        <w:jc w:val="both"/>
        <w:rPr>
          <w:sz w:val="28"/>
          <w:szCs w:val="28"/>
        </w:rPr>
      </w:pPr>
      <w:r>
        <w:rPr>
          <w:sz w:val="28"/>
          <w:szCs w:val="28"/>
        </w:rPr>
        <w:t xml:space="preserve">- личный вклад председателя в выполнение особо важного и сложного задания (сложность, срочность, особый режим работы);</w:t>
      </w:r>
    </w:p>
    <w:p>
      <w:pPr>
        <w:pStyle w:val="Normal"/>
        <w:ind w:firstLine="567"/>
        <w:jc w:val="both"/>
        <w:rPr>
          <w:sz w:val="28"/>
          <w:szCs w:val="28"/>
        </w:rPr>
      </w:pPr>
      <w:r>
        <w:rPr>
          <w:sz w:val="28"/>
          <w:szCs w:val="28"/>
        </w:rPr>
        <w:t xml:space="preserve">- оперативность и профессионализм председателя в решении вопросов, входящих в его компетенцию;</w:t>
      </w:r>
    </w:p>
    <w:p>
      <w:pPr>
        <w:pStyle w:val="Normal"/>
        <w:ind w:firstLine="567"/>
        <w:jc w:val="both"/>
        <w:rPr>
          <w:sz w:val="28"/>
          <w:szCs w:val="28"/>
        </w:rPr>
      </w:pPr>
      <w:r>
        <w:rPr>
          <w:sz w:val="28"/>
          <w:szCs w:val="28"/>
        </w:rPr>
        <w:t xml:space="preserve">- участие в подготовке, организации и проведении крупных межведомственных совещаний, конференций, семинаров, активное участие в общественно значимых мероприятиях;</w:t>
      </w:r>
    </w:p>
    <w:p>
      <w:pPr>
        <w:pStyle w:val="Normal"/>
        <w:ind w:firstLine="567"/>
        <w:jc w:val="both"/>
        <w:rPr>
          <w:sz w:val="28"/>
          <w:szCs w:val="28"/>
        </w:rPr>
      </w:pPr>
      <w:r>
        <w:rPr>
          <w:sz w:val="28"/>
          <w:szCs w:val="28"/>
        </w:rPr>
        <w:t xml:space="preserve">- выполнение в оперативном режиме большого объема работы;</w:t>
      </w:r>
    </w:p>
    <w:p>
      <w:pPr>
        <w:pStyle w:val="Normal"/>
        <w:ind w:firstLine="567"/>
        <w:jc w:val="both"/>
        <w:rPr>
          <w:sz w:val="28"/>
          <w:szCs w:val="28"/>
        </w:rPr>
      </w:pPr>
      <w:r>
        <w:rPr>
          <w:sz w:val="28"/>
          <w:szCs w:val="28"/>
        </w:rPr>
        <w:t xml:space="preserve">-качество и сроки рассмотрения председателем обращений, заявлений граждан и юридических лиц;</w:t>
      </w:r>
    </w:p>
    <w:p>
      <w:pPr>
        <w:pStyle w:val="Normal"/>
        <w:ind w:firstLine="567"/>
        <w:jc w:val="both"/>
        <w:rPr>
          <w:sz w:val="28"/>
          <w:szCs w:val="28"/>
        </w:rPr>
      </w:pPr>
      <w:r>
        <w:rPr>
          <w:sz w:val="28"/>
          <w:szCs w:val="28"/>
        </w:rPr>
        <w:t xml:space="preserve">- соблюдение сроков исполнения находящихся на контроле документов;</w:t>
      </w:r>
    </w:p>
    <w:p>
      <w:pPr>
        <w:pStyle w:val="Normal"/>
        <w:ind w:firstLine="567"/>
        <w:jc w:val="both"/>
        <w:rPr>
          <w:sz w:val="28"/>
          <w:szCs w:val="28"/>
        </w:rPr>
      </w:pPr>
      <w:r>
        <w:rPr>
          <w:sz w:val="28"/>
          <w:szCs w:val="28"/>
        </w:rPr>
        <w:t xml:space="preserve">- своевременное предоставление информации, отчетов и других материалов по представлению в вышестоящие органы;</w:t>
      </w:r>
    </w:p>
    <w:p>
      <w:pPr>
        <w:pStyle w:val="Normal"/>
        <w:ind w:firstLine="567"/>
        <w:jc w:val="both"/>
        <w:rPr>
          <w:sz w:val="28"/>
          <w:szCs w:val="28"/>
        </w:rPr>
      </w:pPr>
      <w:r>
        <w:rPr>
          <w:sz w:val="28"/>
          <w:szCs w:val="28"/>
        </w:rPr>
        <w:t xml:space="preserve">- недопущение ошибок и необъективных данные в справках, отчетах и других материалах;</w:t>
      </w:r>
    </w:p>
    <w:p>
      <w:pPr>
        <w:pStyle w:val="Normal"/>
        <w:ind w:firstLine="567"/>
        <w:jc w:val="both"/>
        <w:rPr>
          <w:sz w:val="28"/>
          <w:szCs w:val="28"/>
        </w:rPr>
      </w:pPr>
      <w:r>
        <w:rPr>
          <w:sz w:val="28"/>
          <w:szCs w:val="28"/>
        </w:rPr>
        <w:t xml:space="preserve">- обеспечение сохранности находящихся в пользовании материальных ценностей;</w:t>
      </w:r>
    </w:p>
    <w:p>
      <w:pPr>
        <w:pStyle w:val="Normal"/>
        <w:ind w:firstLine="567"/>
        <w:jc w:val="both"/>
        <w:rPr>
          <w:sz w:val="28"/>
          <w:szCs w:val="28"/>
        </w:rPr>
      </w:pPr>
      <w:r>
        <w:rPr>
          <w:sz w:val="28"/>
          <w:szCs w:val="28"/>
        </w:rPr>
        <w:t xml:space="preserve">- рациональное использование рабочего времени (не использование рабочего времени в личных целях);</w:t>
      </w:r>
    </w:p>
    <w:p>
      <w:pPr>
        <w:pStyle w:val="Normal"/>
        <w:ind w:firstLine="567"/>
        <w:jc w:val="both"/>
        <w:rPr>
          <w:sz w:val="28"/>
          <w:szCs w:val="28"/>
        </w:rPr>
      </w:pPr>
      <w:r>
        <w:rPr>
          <w:sz w:val="28"/>
          <w:szCs w:val="28"/>
        </w:rPr>
        <w:t xml:space="preserve">- соблюдение правил внутреннего трудового распорядка;</w:t>
      </w:r>
    </w:p>
    <w:p>
      <w:pPr>
        <w:pStyle w:val="Normal"/>
        <w:ind w:firstLine="567"/>
        <w:jc w:val="both"/>
        <w:rPr>
          <w:sz w:val="28"/>
          <w:szCs w:val="28"/>
        </w:rPr>
      </w:pPr>
      <w:r>
        <w:rPr>
          <w:sz w:val="28"/>
          <w:szCs w:val="28"/>
        </w:rPr>
        <w:t xml:space="preserve">- высокая исполнительская дисциплина.</w:t>
      </w:r>
    </w:p>
    <w:p>
      <w:pPr>
        <w:pStyle w:val="Normal"/>
        <w:ind w:firstLine="567"/>
        <w:jc w:val="both"/>
        <w:rPr>
          <w:sz w:val="28"/>
          <w:szCs w:val="28"/>
        </w:rPr>
      </w:pPr>
      <w:r>
        <w:rPr>
          <w:sz w:val="28"/>
          <w:szCs w:val="28"/>
        </w:rPr>
        <w:t xml:space="preserve">4.8. Ходатайство о премировании направляется главой Петровского </w:t>
      </w:r>
      <w:r>
        <w:rPr>
          <w:sz w:val="28"/>
          <w:szCs w:val="28"/>
        </w:rPr>
        <w:t xml:space="preserve">муниципального</w:t>
      </w:r>
      <w:r>
        <w:rPr>
          <w:sz w:val="28"/>
          <w:szCs w:val="28"/>
        </w:rPr>
        <w:t xml:space="preserve"> округа Ставропольского края председателю Совета депутатов Петровского </w:t>
      </w:r>
      <w:r>
        <w:rPr>
          <w:sz w:val="28"/>
          <w:szCs w:val="28"/>
        </w:rPr>
        <w:t xml:space="preserve">муниципального</w:t>
      </w:r>
      <w:r>
        <w:rPr>
          <w:sz w:val="28"/>
          <w:szCs w:val="28"/>
        </w:rPr>
        <w:t xml:space="preserve"> округа Ставропольского края до 20 числа текущего месяца. В ходатайстве в обязательном порядке указывается предлагаемый размер премии.</w:t>
      </w:r>
    </w:p>
    <w:p>
      <w:pPr>
        <w:pStyle w:val="Normal"/>
        <w:ind w:firstLine="567"/>
        <w:jc w:val="both"/>
        <w:rPr>
          <w:sz w:val="28"/>
          <w:szCs w:val="28"/>
        </w:rPr>
      </w:pPr>
      <w:r>
        <w:rPr>
          <w:sz w:val="28"/>
          <w:szCs w:val="28"/>
        </w:rPr>
        <w:t xml:space="preserve">4.9. Председатель Совета депутатов Петровского </w:t>
      </w:r>
      <w:r>
        <w:rPr>
          <w:sz w:val="28"/>
          <w:szCs w:val="28"/>
        </w:rPr>
        <w:t xml:space="preserve">муниципального</w:t>
      </w:r>
      <w:r>
        <w:rPr>
          <w:sz w:val="28"/>
          <w:szCs w:val="28"/>
        </w:rPr>
        <w:t xml:space="preserve"> округа Ставропольского края направляет проект решения о премировании председателя Контрольно-счетной палаты в Совет депутатов Петровского </w:t>
      </w:r>
      <w:r>
        <w:rPr>
          <w:sz w:val="28"/>
          <w:szCs w:val="28"/>
        </w:rPr>
        <w:t xml:space="preserve">муниципального</w:t>
      </w:r>
      <w:r>
        <w:rPr>
          <w:sz w:val="28"/>
          <w:szCs w:val="28"/>
        </w:rPr>
        <w:t xml:space="preserve"> округа Ставропольского края для его рассмотрения и утверждения.</w:t>
      </w:r>
    </w:p>
    <w:p>
      <w:pPr>
        <w:pStyle w:val="Normal"/>
        <w:ind w:firstLine="567"/>
        <w:jc w:val="both"/>
        <w:rPr>
          <w:color w:val="ff0000"/>
          <w:sz w:val="28"/>
          <w:szCs w:val="28"/>
        </w:rPr>
      </w:pPr>
      <w:r>
        <w:rPr>
          <w:color w:val="ff0000"/>
          <w:sz w:val="28"/>
          <w:szCs w:val="28"/>
        </w:rPr>
      </w:r>
    </w:p>
    <w:p>
      <w:pPr>
        <w:pStyle w:val="Normal"/>
        <w:ind w:firstLine="567"/>
        <w:jc w:val="both"/>
        <w:outlineLvl w:val="1"/>
        <w:rPr>
          <w:sz w:val="28"/>
          <w:szCs w:val="28"/>
        </w:rPr>
      </w:pPr>
      <w:r>
        <w:rPr>
          <w:sz w:val="28"/>
          <w:szCs w:val="28"/>
        </w:rPr>
        <w:t xml:space="preserve">5. Порядок и условия выплаты материальной помощи</w:t>
      </w:r>
    </w:p>
    <w:p>
      <w:pPr>
        <w:pStyle w:val="Normal"/>
        <w:ind w:firstLine="567"/>
        <w:jc w:val="both"/>
        <w:rPr>
          <w:sz w:val="28"/>
          <w:szCs w:val="28"/>
        </w:rPr>
      </w:pPr>
      <w:r>
        <w:rPr>
          <w:sz w:val="28"/>
          <w:szCs w:val="28"/>
        </w:rPr>
        <w:t xml:space="preserve">5.1 </w:t>
      </w:r>
      <w:r>
        <w:rPr>
          <w:sz w:val="28"/>
          <w:szCs w:val="28"/>
        </w:rPr>
        <w:t xml:space="preserve">Председателю </w:t>
      </w:r>
      <w:r>
        <w:rPr>
          <w:sz w:val="28"/>
          <w:szCs w:val="28"/>
        </w:rPr>
        <w:t xml:space="preserve">ежегодно выплачивается материальная помощь в размере трех должностных окладов, в пределах утвержденного фонда оплаты труда.</w:t>
      </w:r>
    </w:p>
    <w:p>
      <w:pPr>
        <w:pStyle w:val="Normal"/>
        <w:ind w:firstLine="567"/>
        <w:jc w:val="both"/>
        <w:rPr>
          <w:sz w:val="28"/>
          <w:szCs w:val="28"/>
        </w:rPr>
      </w:pPr>
      <w:r>
        <w:rPr>
          <w:sz w:val="28"/>
          <w:szCs w:val="28"/>
        </w:rPr>
        <w:t xml:space="preserve">5.2. Выплата материальной помощи производится </w:t>
      </w:r>
      <w:r>
        <w:rPr>
          <w:sz w:val="28"/>
          <w:szCs w:val="28"/>
        </w:rPr>
        <w:t xml:space="preserve">на </w:t>
      </w:r>
      <w:r>
        <w:rPr>
          <w:sz w:val="28"/>
          <w:szCs w:val="28"/>
        </w:rPr>
        <w:t xml:space="preserve">основании </w:t>
      </w:r>
      <w:r>
        <w:rPr>
          <w:sz w:val="28"/>
          <w:szCs w:val="28"/>
        </w:rPr>
        <w:t xml:space="preserve">личного заявления председателя </w:t>
      </w:r>
      <w:r>
        <w:rPr>
          <w:sz w:val="28"/>
          <w:szCs w:val="28"/>
        </w:rPr>
        <w:t xml:space="preserve">и </w:t>
      </w:r>
      <w:r>
        <w:rPr>
          <w:sz w:val="28"/>
          <w:szCs w:val="28"/>
        </w:rPr>
        <w:t xml:space="preserve">распоряжения </w:t>
      </w:r>
      <w:r>
        <w:rPr>
          <w:sz w:val="28"/>
          <w:szCs w:val="28"/>
        </w:rPr>
        <w:t xml:space="preserve">председателя </w:t>
      </w:r>
      <w:r>
        <w:rPr>
          <w:sz w:val="28"/>
          <w:szCs w:val="28"/>
        </w:rPr>
        <w:t xml:space="preserve">Контрольн</w:t>
      </w:r>
      <w:r>
        <w:rPr>
          <w:sz w:val="28"/>
          <w:szCs w:val="28"/>
        </w:rPr>
        <w:t xml:space="preserve">о</w:t>
      </w:r>
      <w:r>
        <w:rPr>
          <w:sz w:val="28"/>
          <w:szCs w:val="28"/>
        </w:rPr>
        <w:t xml:space="preserve">-счетной палаты</w:t>
      </w:r>
      <w:r>
        <w:rPr>
          <w:sz w:val="28"/>
          <w:szCs w:val="28"/>
        </w:rPr>
        <w:t xml:space="preserve">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w:t>
      </w:r>
      <w:r>
        <w:rPr>
          <w:sz w:val="28"/>
          <w:szCs w:val="28"/>
        </w:rPr>
        <w:t xml:space="preserve">и может быть осуществлена одновременно с выплатой денежного содержания за период отпуска при использовании любой части отпуска.</w:t>
      </w:r>
    </w:p>
    <w:p>
      <w:pPr>
        <w:pStyle w:val="Normal"/>
        <w:ind w:firstLine="567"/>
        <w:jc w:val="both"/>
        <w:rPr>
          <w:sz w:val="28"/>
          <w:szCs w:val="28"/>
        </w:rPr>
      </w:pPr>
      <w:r>
        <w:rPr>
          <w:sz w:val="28"/>
          <w:szCs w:val="28"/>
        </w:rPr>
        <w:t xml:space="preserve">5.3. При увольнении</w:t>
      </w:r>
      <w:r>
        <w:rPr>
          <w:sz w:val="28"/>
          <w:szCs w:val="28"/>
        </w:rPr>
        <w:t xml:space="preserve"> до окончания календарного года, материальная помощь выплачивается пропорционально отработанному времени.</w:t>
      </w:r>
    </w:p>
    <w:p>
      <w:pPr>
        <w:pStyle w:val="Normal"/>
        <w:ind w:firstLine="567"/>
        <w:jc w:val="both"/>
        <w:rPr>
          <w:sz w:val="28"/>
          <w:szCs w:val="28"/>
        </w:rPr>
      </w:pPr>
      <w:r>
        <w:rPr>
          <w:sz w:val="28"/>
          <w:szCs w:val="28"/>
        </w:rPr>
        <w:t xml:space="preserve">5.</w:t>
      </w:r>
      <w:r>
        <w:rPr>
          <w:sz w:val="28"/>
          <w:szCs w:val="28"/>
        </w:rPr>
        <w:t xml:space="preserve">4</w:t>
      </w:r>
      <w:r>
        <w:rPr>
          <w:sz w:val="28"/>
          <w:szCs w:val="28"/>
        </w:rPr>
        <w:t xml:space="preserve">. В пределах фонда оплаты труда</w:t>
      </w:r>
      <w:r>
        <w:rPr>
          <w:sz w:val="28"/>
          <w:szCs w:val="28"/>
        </w:rPr>
        <w:t xml:space="preserve">, </w:t>
      </w:r>
      <w:r>
        <w:rPr>
          <w:sz w:val="28"/>
          <w:szCs w:val="28"/>
        </w:rPr>
        <w:t xml:space="preserve">в случае бракосочетания, рождения ребенка, в связи с юбилейными датами и т.д.</w:t>
      </w:r>
      <w:r>
        <w:rPr>
          <w:sz w:val="28"/>
          <w:szCs w:val="28"/>
        </w:rPr>
        <w:t xml:space="preserve">,</w:t>
      </w:r>
      <w:r>
        <w:rPr>
          <w:sz w:val="28"/>
          <w:szCs w:val="28"/>
        </w:rPr>
        <w:t xml:space="preserve"> </w:t>
      </w:r>
      <w:r>
        <w:rPr>
          <w:sz w:val="28"/>
          <w:szCs w:val="28"/>
        </w:rPr>
        <w:t xml:space="preserve">по распоряжению </w:t>
      </w:r>
      <w:r>
        <w:rPr>
          <w:sz w:val="28"/>
          <w:szCs w:val="28"/>
        </w:rPr>
        <w:t xml:space="preserve">председателя </w:t>
      </w:r>
      <w:r>
        <w:rPr>
          <w:sz w:val="28"/>
          <w:szCs w:val="28"/>
        </w:rPr>
        <w:t xml:space="preserve">Контрольн</w:t>
      </w:r>
      <w:r>
        <w:rPr>
          <w:sz w:val="28"/>
          <w:szCs w:val="28"/>
        </w:rPr>
        <w:t xml:space="preserve">о</w:t>
      </w:r>
      <w:r>
        <w:rPr>
          <w:sz w:val="28"/>
          <w:szCs w:val="28"/>
        </w:rPr>
        <w:t xml:space="preserve">-счетной палаты</w:t>
      </w:r>
      <w:r>
        <w:rPr>
          <w:sz w:val="28"/>
          <w:szCs w:val="28"/>
        </w:rPr>
        <w:t xml:space="preserve">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w:t>
      </w:r>
      <w:r>
        <w:rPr>
          <w:sz w:val="28"/>
          <w:szCs w:val="28"/>
        </w:rPr>
        <w:t xml:space="preserve">м</w:t>
      </w:r>
      <w:r>
        <w:rPr>
          <w:sz w:val="28"/>
          <w:szCs w:val="28"/>
        </w:rPr>
        <w:t xml:space="preserve">ожет быть оказана </w:t>
      </w:r>
      <w:r>
        <w:rPr>
          <w:sz w:val="28"/>
          <w:szCs w:val="28"/>
        </w:rPr>
        <w:t xml:space="preserve">материальная помощь</w:t>
      </w:r>
      <w:r>
        <w:rPr>
          <w:sz w:val="28"/>
          <w:szCs w:val="28"/>
        </w:rPr>
        <w:t xml:space="preserve"> в размере двух должностных окладов</w:t>
      </w:r>
      <w:r>
        <w:rPr>
          <w:sz w:val="28"/>
          <w:szCs w:val="28"/>
        </w:rPr>
        <w:t xml:space="preserve">.</w:t>
      </w:r>
    </w:p>
    <w:p>
      <w:pPr>
        <w:pStyle w:val="Normal"/>
        <w:ind w:firstLine="567"/>
        <w:jc w:val="both"/>
        <w:rPr>
          <w:sz w:val="28"/>
          <w:szCs w:val="28"/>
        </w:rPr>
      </w:pPr>
      <w:r>
        <w:rPr>
          <w:sz w:val="28"/>
          <w:szCs w:val="28"/>
        </w:rPr>
        <w:t xml:space="preserve">5.</w:t>
      </w:r>
      <w:r>
        <w:rPr>
          <w:sz w:val="28"/>
          <w:szCs w:val="28"/>
        </w:rPr>
        <w:t xml:space="preserve">5</w:t>
      </w:r>
      <w:r>
        <w:rPr>
          <w:sz w:val="28"/>
          <w:szCs w:val="28"/>
        </w:rPr>
        <w:t xml:space="preserve">. </w:t>
      </w:r>
      <w:r>
        <w:rPr>
          <w:sz w:val="28"/>
          <w:szCs w:val="28"/>
        </w:rPr>
        <w:t xml:space="preserve">В</w:t>
      </w:r>
      <w:r>
        <w:rPr>
          <w:sz w:val="28"/>
          <w:szCs w:val="28"/>
        </w:rPr>
        <w:t xml:space="preserve">ыплата материальной помощи в год приема на работу производится пропорционально времени исполнения обязанностей до окончания календарного года.</w:t>
      </w:r>
    </w:p>
    <w:p>
      <w:pPr>
        <w:pStyle w:val="Normal"/>
        <w:ind w:firstLine="567"/>
        <w:jc w:val="both"/>
        <w:rPr>
          <w:sz w:val="28"/>
          <w:szCs w:val="28"/>
        </w:rPr>
      </w:pPr>
      <w:r>
        <w:rPr>
          <w:sz w:val="28"/>
          <w:szCs w:val="28"/>
        </w:rPr>
        <w:t xml:space="preserve">5.</w:t>
      </w:r>
      <w:r>
        <w:rPr>
          <w:sz w:val="28"/>
          <w:szCs w:val="28"/>
        </w:rPr>
        <w:t xml:space="preserve">6</w:t>
      </w:r>
      <w:r>
        <w:rPr>
          <w:sz w:val="28"/>
          <w:szCs w:val="28"/>
        </w:rPr>
        <w:t xml:space="preserve">. При наличии экономии средств по фонду оплаты труда и мотивированному заявлению </w:t>
      </w:r>
      <w:r>
        <w:rPr>
          <w:sz w:val="28"/>
          <w:szCs w:val="28"/>
        </w:rPr>
        <w:t xml:space="preserve">председателя</w:t>
      </w:r>
      <w:r>
        <w:rPr>
          <w:sz w:val="28"/>
          <w:szCs w:val="28"/>
        </w:rPr>
        <w:t xml:space="preserve">, на основании </w:t>
      </w:r>
      <w:r>
        <w:rPr>
          <w:sz w:val="28"/>
          <w:szCs w:val="28"/>
        </w:rPr>
        <w:t xml:space="preserve">решения </w:t>
      </w:r>
      <w:r>
        <w:rPr>
          <w:sz w:val="28"/>
          <w:szCs w:val="28"/>
        </w:rPr>
        <w:t xml:space="preserve">Совета депутатов </w:t>
      </w:r>
      <w:r>
        <w:rPr>
          <w:sz w:val="28"/>
          <w:szCs w:val="28"/>
        </w:rPr>
        <w:t xml:space="preserve">П</w:t>
      </w:r>
      <w:r>
        <w:rPr>
          <w:sz w:val="28"/>
          <w:szCs w:val="28"/>
        </w:rPr>
        <w:t xml:space="preserve">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 может быть оказана материальная помощь в следующих случаях:</w:t>
      </w:r>
    </w:p>
    <w:p>
      <w:pPr>
        <w:pStyle w:val="Normal"/>
        <w:ind w:firstLine="567"/>
        <w:jc w:val="both"/>
        <w:rPr>
          <w:sz w:val="28"/>
          <w:szCs w:val="28"/>
        </w:rPr>
      </w:pPr>
      <w:r>
        <w:rPr>
          <w:sz w:val="28"/>
          <w:szCs w:val="28"/>
        </w:rPr>
        <w:t xml:space="preserve">- причиненного ущерба вследствие пожара, хищения имущества и других чрезвычайных обстоятельствах;</w:t>
      </w:r>
    </w:p>
    <w:p>
      <w:pPr>
        <w:pStyle w:val="Normal"/>
        <w:ind w:firstLine="567"/>
        <w:jc w:val="both"/>
        <w:rPr>
          <w:sz w:val="28"/>
          <w:szCs w:val="28"/>
        </w:rPr>
      </w:pPr>
      <w:r>
        <w:rPr>
          <w:sz w:val="28"/>
          <w:szCs w:val="28"/>
        </w:rPr>
        <w:t xml:space="preserve">- необходимости приобретения дорогостоящих лекарств или оплаты дорогостоящей операции;</w:t>
      </w:r>
    </w:p>
    <w:p>
      <w:pPr>
        <w:pStyle w:val="Normal"/>
        <w:ind w:firstLine="567"/>
        <w:jc w:val="both"/>
        <w:rPr>
          <w:sz w:val="28"/>
          <w:szCs w:val="28"/>
        </w:rPr>
      </w:pPr>
      <w:r>
        <w:rPr>
          <w:sz w:val="28"/>
          <w:szCs w:val="28"/>
        </w:rPr>
        <w:t xml:space="preserve">- смерти близких родственников;</w:t>
      </w:r>
    </w:p>
    <w:p>
      <w:pPr>
        <w:pStyle w:val="Normal"/>
        <w:ind w:firstLine="567"/>
        <w:jc w:val="both"/>
        <w:rPr>
          <w:sz w:val="28"/>
          <w:szCs w:val="28"/>
        </w:rPr>
      </w:pPr>
      <w:r>
        <w:rPr>
          <w:sz w:val="28"/>
          <w:szCs w:val="28"/>
        </w:rPr>
        <w:t xml:space="preserve">- в иных случаях.</w:t>
      </w:r>
    </w:p>
    <w:p>
      <w:pPr>
        <w:pStyle w:val="Normal"/>
        <w:ind w:firstLine="567"/>
        <w:jc w:val="both"/>
        <w:rPr>
          <w:sz w:val="28"/>
          <w:szCs w:val="28"/>
        </w:rPr>
      </w:pPr>
      <w:r>
        <w:rPr>
          <w:sz w:val="28"/>
          <w:szCs w:val="28"/>
        </w:rPr>
        <w:t xml:space="preserve">Указанные виды выплат осуществляются при представлении подтверждающих документов в размере двух должностных окладов или в ином размере по </w:t>
      </w:r>
      <w:r>
        <w:rPr>
          <w:sz w:val="28"/>
          <w:szCs w:val="28"/>
        </w:rPr>
        <w:t xml:space="preserve">решению </w:t>
      </w:r>
      <w:r>
        <w:rPr>
          <w:sz w:val="28"/>
          <w:szCs w:val="28"/>
        </w:rPr>
        <w:t xml:space="preserve">Совета депутатов </w:t>
      </w:r>
      <w:r>
        <w:rPr>
          <w:sz w:val="28"/>
          <w:szCs w:val="28"/>
        </w:rPr>
        <w:t xml:space="preserve">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t xml:space="preserve">6.</w:t>
      </w:r>
      <w:r>
        <w:rPr>
          <w:sz w:val="28"/>
          <w:szCs w:val="28"/>
        </w:rPr>
        <w:t xml:space="preserve"> </w:t>
      </w:r>
      <w:r>
        <w:rPr>
          <w:sz w:val="28"/>
          <w:szCs w:val="28"/>
        </w:rPr>
        <w:t xml:space="preserve">Ежемесячная процентная надбавки к должностному окладу за работу со сведениями, составляющими государственную тайну</w:t>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6.1. Выплата ежемесячной процентной надбавки к должностному окладу за работу со сведениями, составляющими государственную тайну, осуществляется в размерах и порядке, установленном </w:t>
      </w:r>
      <w:r>
        <w:rPr>
          <w:rFonts w:ascii="Times New Roman" w:hAnsi="Times New Roman" w:cs="Times New Roman"/>
          <w:sz w:val="28"/>
          <w:szCs w:val="28"/>
        </w:rPr>
        <w:t xml:space="preserve">постановлением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Ставропольского края от 20 декабря 2006 г. № 168-п «О процентных надбавках к должностному окладу лиц, допущенных к государственной тайне на постоянной основе, и сотрудников структурных подразделений по защите государственной тайны»</w:t>
      </w:r>
      <w:r>
        <w:rPr>
          <w:rFonts w:ascii="Times New Roman" w:hAnsi="Times New Roman" w:cs="Times New Roman"/>
          <w:sz w:val="28"/>
          <w:szCs w:val="28"/>
        </w:rPr>
        <w:t xml:space="preserve">, решения </w:t>
      </w:r>
      <w:r>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sz w:val="28"/>
          <w:szCs w:val="28"/>
        </w:rPr>
        <w:t xml:space="preserve">О процентных надбавках к должностному окладу лиц, допущенных к государственной тайне на постоянной основе в органах местного самоуправления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w:t>
      </w:r>
      <w:r>
        <w:rPr>
          <w:rFonts w:ascii="Times New Roman" w:hAnsi="Times New Roman"/>
          <w:sz w:val="28"/>
          <w:szCs w:val="28"/>
        </w:rPr>
        <w:t xml:space="preserve">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t xml:space="preserve"> и устанавливается на основании распоряжения </w:t>
      </w:r>
      <w:r>
        <w:rPr>
          <w:rFonts w:ascii="Times New Roman" w:hAnsi="Times New Roman" w:cs="Times New Roman"/>
          <w:sz w:val="28"/>
          <w:szCs w:val="28"/>
        </w:rPr>
        <w:t xml:space="preserve">председателя </w:t>
      </w:r>
      <w:r>
        <w:rPr>
          <w:rFonts w:ascii="Times New Roman" w:hAnsi="Times New Roman" w:cs="Times New Roman"/>
          <w:sz w:val="28"/>
          <w:szCs w:val="28"/>
        </w:rPr>
        <w:t xml:space="preserve">Контрольн</w:t>
      </w:r>
      <w:r>
        <w:rPr>
          <w:rFonts w:ascii="Times New Roman" w:hAnsi="Times New Roman" w:cs="Times New Roman"/>
          <w:sz w:val="28"/>
          <w:szCs w:val="28"/>
        </w:rPr>
        <w:t xml:space="preserve">о</w:t>
      </w:r>
      <w:r>
        <w:rPr>
          <w:rFonts w:ascii="Times New Roman" w:hAnsi="Times New Roman" w:cs="Times New Roman"/>
          <w:sz w:val="28"/>
          <w:szCs w:val="28"/>
        </w:rPr>
        <w:t xml:space="preserve">-счетной палаты</w:t>
      </w:r>
      <w:r>
        <w:rPr>
          <w:rFonts w:ascii="Times New Roman" w:hAnsi="Times New Roman" w:cs="Times New Roman"/>
          <w:sz w:val="28"/>
          <w:szCs w:val="28"/>
        </w:rPr>
        <w:t xml:space="preserve"> 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p>
    <w:p>
      <w:pPr>
        <w:pStyle w:val="UserStyle_6"/>
        <w:shd w:val="clear" w:color="auto" w:fill="ffffff"/>
        <w:spacing w:before="0" w:beforeAutospacing="0" w:after="0" w:afterAutospacing="0"/>
        <w:ind w:firstLine="567"/>
        <w:jc w:val="both"/>
        <w:rPr>
          <w:sz w:val="28"/>
          <w:szCs w:val="28"/>
        </w:rPr>
      </w:pPr>
      <w:r>
        <w:rPr>
          <w:sz w:val="28"/>
          <w:szCs w:val="28"/>
        </w:rPr>
      </w:r>
    </w:p>
    <w:p>
      <w:pPr>
        <w:pStyle w:val="UserStyle_6"/>
        <w:shd w:val="clear" w:color="auto" w:fill="ffffff"/>
        <w:spacing w:before="0" w:beforeAutospacing="0" w:after="0" w:afterAutospacing="0"/>
        <w:ind w:firstLine="567"/>
        <w:jc w:val="both"/>
        <w:rPr>
          <w:sz w:val="28"/>
          <w:szCs w:val="28"/>
        </w:rPr>
      </w:pPr>
      <w:r>
        <w:rPr>
          <w:sz w:val="28"/>
          <w:szCs w:val="28"/>
        </w:rPr>
        <w:t xml:space="preserve">7. Надбавка за ученую степень</w:t>
      </w:r>
    </w:p>
    <w:p>
      <w:pPr>
        <w:pStyle w:val="UserStyle_6"/>
        <w:shd w:val="clear" w:color="auto" w:fill="ffffff"/>
        <w:spacing w:before="0" w:beforeAutospacing="0" w:after="0" w:afterAutospacing="0"/>
        <w:ind w:firstLine="567"/>
        <w:jc w:val="both"/>
        <w:rPr>
          <w:sz w:val="28"/>
          <w:szCs w:val="28"/>
        </w:rPr>
      </w:pPr>
      <w:r>
        <w:rPr>
          <w:sz w:val="28"/>
          <w:szCs w:val="28"/>
        </w:rPr>
        <w:t xml:space="preserve">7.1. </w:t>
      </w:r>
      <w:r>
        <w:rPr>
          <w:sz w:val="28"/>
          <w:szCs w:val="28"/>
        </w:rPr>
        <w:t xml:space="preserve">Председателю </w:t>
      </w:r>
      <w:r>
        <w:rPr>
          <w:sz w:val="28"/>
          <w:szCs w:val="28"/>
        </w:rPr>
        <w:t xml:space="preserve">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pPr>
        <w:pStyle w:val="UserStyle_6"/>
        <w:shd w:val="clear" w:color="auto" w:fill="ffffff"/>
        <w:spacing w:before="0" w:beforeAutospacing="0" w:after="0" w:afterAutospacing="0"/>
        <w:ind w:firstLine="567"/>
        <w:jc w:val="both"/>
        <w:rPr>
          <w:sz w:val="28"/>
          <w:szCs w:val="28"/>
        </w:rPr>
      </w:pPr>
      <w:r>
        <w:rPr>
          <w:sz w:val="28"/>
          <w:szCs w:val="28"/>
        </w:rPr>
        <w:t xml:space="preserve">7.2. 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7.3 Выплата </w:t>
      </w:r>
      <w:r>
        <w:rPr>
          <w:rFonts w:ascii="Times New Roman" w:hAnsi="Times New Roman" w:cs="Times New Roman"/>
          <w:sz w:val="28"/>
          <w:szCs w:val="28"/>
        </w:rPr>
        <w:t xml:space="preserve">надбавки </w:t>
      </w:r>
      <w:r>
        <w:rPr>
          <w:rFonts w:ascii="Times New Roman" w:hAnsi="Times New Roman" w:cs="Times New Roman"/>
          <w:sz w:val="28"/>
          <w:szCs w:val="28"/>
        </w:rPr>
        <w:t xml:space="preserve">производится на основании распоряжения </w:t>
      </w:r>
      <w:r>
        <w:rPr>
          <w:rFonts w:ascii="Times New Roman" w:hAnsi="Times New Roman" w:cs="Times New Roman"/>
          <w:sz w:val="28"/>
          <w:szCs w:val="28"/>
        </w:rPr>
        <w:t xml:space="preserve">председателя </w:t>
      </w:r>
      <w:r>
        <w:rPr>
          <w:rFonts w:ascii="Times New Roman" w:hAnsi="Times New Roman" w:cs="Times New Roman"/>
          <w:sz w:val="28"/>
          <w:szCs w:val="28"/>
        </w:rPr>
        <w:t xml:space="preserve">Контрольн</w:t>
      </w:r>
      <w:r>
        <w:rPr>
          <w:rFonts w:ascii="Times New Roman" w:hAnsi="Times New Roman" w:cs="Times New Roman"/>
          <w:sz w:val="28"/>
          <w:szCs w:val="28"/>
        </w:rPr>
        <w:t xml:space="preserve">о</w:t>
      </w:r>
      <w:r>
        <w:rPr>
          <w:rFonts w:ascii="Times New Roman" w:hAnsi="Times New Roman" w:cs="Times New Roman"/>
          <w:sz w:val="28"/>
          <w:szCs w:val="28"/>
        </w:rPr>
        <w:t xml:space="preserve">-счетной палаты</w:t>
      </w:r>
      <w:r>
        <w:rPr>
          <w:rFonts w:ascii="Times New Roman" w:hAnsi="Times New Roman" w:cs="Times New Roman"/>
          <w:sz w:val="28"/>
          <w:szCs w:val="28"/>
        </w:rPr>
        <w:t xml:space="preserve"> Петровского </w:t>
      </w:r>
      <w:r>
        <w:rPr>
          <w:rFonts w:ascii="Times New Roman" w:hAnsi="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4"/>
        <w:widowControl/>
        <w:ind w:firstLine="567"/>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567"/>
        <w:jc w:val="both"/>
        <w:rPr>
          <w:sz w:val="28"/>
          <w:szCs w:val="28"/>
        </w:rPr>
      </w:pPr>
      <w:r>
        <w:rPr>
          <w:sz w:val="28"/>
          <w:szCs w:val="28"/>
        </w:rPr>
        <w:t xml:space="preserve">8. Порядок выплаты денежной компенсации стоимости санаторной путевки </w:t>
      </w:r>
    </w:p>
    <w:p>
      <w:pPr>
        <w:pStyle w:val="Normal"/>
        <w:ind w:firstLine="567"/>
        <w:jc w:val="both"/>
        <w:rPr>
          <w:sz w:val="28"/>
          <w:szCs w:val="28"/>
        </w:rPr>
      </w:pPr>
      <w:r>
        <w:rPr>
          <w:sz w:val="28"/>
          <w:szCs w:val="28"/>
        </w:rPr>
        <w:t xml:space="preserve">8.1. </w:t>
      </w:r>
      <w:r>
        <w:rPr>
          <w:sz w:val="28"/>
          <w:szCs w:val="28"/>
        </w:rPr>
        <w:t xml:space="preserve">Председателю </w:t>
      </w:r>
      <w:r>
        <w:rPr>
          <w:sz w:val="28"/>
          <w:szCs w:val="28"/>
        </w:rPr>
        <w:t xml:space="preserve">оплачиваются 75 процентов стоимости санаторной путевки и 50 процентов стоимости санаторной путевки для члена семьи (супруга, супруги).</w:t>
      </w:r>
    </w:p>
    <w:p>
      <w:pPr>
        <w:pStyle w:val="Normal"/>
        <w:ind w:firstLine="567"/>
        <w:jc w:val="both"/>
        <w:rPr>
          <w:sz w:val="28"/>
          <w:szCs w:val="28"/>
        </w:rPr>
      </w:pPr>
      <w:r>
        <w:rPr>
          <w:sz w:val="28"/>
          <w:szCs w:val="28"/>
        </w:rPr>
        <w:t xml:space="preserve">8.2</w:t>
      </w:r>
      <w:r>
        <w:rPr>
          <w:sz w:val="28"/>
          <w:szCs w:val="28"/>
        </w:rPr>
        <w:t xml:space="preserve">. Выплата денежной компенсации </w:t>
      </w:r>
      <w:r>
        <w:rPr>
          <w:sz w:val="28"/>
          <w:szCs w:val="28"/>
        </w:rPr>
        <w:t xml:space="preserve">председателю</w:t>
      </w:r>
      <w:r>
        <w:rPr>
          <w:sz w:val="28"/>
          <w:szCs w:val="28"/>
        </w:rPr>
        <w:t xml:space="preserve"> </w:t>
      </w:r>
      <w:r>
        <w:rPr>
          <w:sz w:val="28"/>
          <w:szCs w:val="28"/>
        </w:rPr>
        <w:t xml:space="preserve">осуществляется один раз в календарном году при предоставлении ежегодного основного оплачиваемого отпуска и (или) дополнительного оплачиваемого отпуска (далее - отпуск), за исключением случаев, указанных в </w:t>
      </w:r>
      <w:r>
        <w:rPr>
          <w:sz w:val="28"/>
          <w:szCs w:val="28"/>
        </w:rPr>
        <w:fldChar w:fldCharType="begin"/>
      </w:r>
      <w:r>
        <w:rPr>
          <w:sz w:val="28"/>
          <w:szCs w:val="28"/>
        </w:rPr>
        <w:instrText xml:space="preserve">HYPERLINK \l "sub_1004"</w:instrText>
      </w:r>
      <w:r>
        <w:rPr>
          <w:sz w:val="28"/>
          <w:szCs w:val="28"/>
        </w:rPr>
      </w:r>
      <w:r>
        <w:rPr>
          <w:sz w:val="28"/>
          <w:szCs w:val="28"/>
        </w:rPr>
        <w:fldChar w:fldCharType="separate"/>
      </w:r>
      <w:r>
        <w:rPr>
          <w:sz w:val="28"/>
          <w:szCs w:val="28"/>
        </w:rPr>
        <w:t xml:space="preserve">пунктах </w:t>
      </w:r>
      <w:r>
        <w:rPr>
          <w:sz w:val="28"/>
          <w:szCs w:val="28"/>
        </w:rPr>
        <w:t xml:space="preserve">8.3.</w:t>
      </w:r>
      <w:r>
        <w:rPr>
          <w:sz w:val="28"/>
          <w:szCs w:val="28"/>
        </w:rPr>
        <w:t xml:space="preserve">-</w:t>
      </w:r>
      <w:r>
        <w:rPr>
          <w:sz w:val="28"/>
          <w:szCs w:val="28"/>
        </w:rPr>
        <w:fldChar w:fldCharType="end"/>
      </w:r>
      <w:r>
        <w:rPr>
          <w:sz w:val="28"/>
          <w:szCs w:val="28"/>
        </w:rPr>
        <w:t xml:space="preserve">8.4</w:t>
      </w:r>
      <w:r>
        <w:rPr>
          <w:sz w:val="28"/>
          <w:szCs w:val="28"/>
        </w:rPr>
        <w:t xml:space="preserve"> настоящего </w:t>
      </w:r>
      <w:r>
        <w:rPr>
          <w:sz w:val="28"/>
          <w:szCs w:val="28"/>
        </w:rPr>
        <w:t xml:space="preserve">раздела</w:t>
      </w:r>
      <w:r>
        <w:rPr>
          <w:sz w:val="28"/>
          <w:szCs w:val="28"/>
        </w:rPr>
        <w:t xml:space="preserve">.</w:t>
      </w:r>
    </w:p>
    <w:p>
      <w:pPr>
        <w:pStyle w:val="Normal"/>
        <w:ind w:firstLine="567"/>
        <w:jc w:val="both"/>
        <w:rPr>
          <w:iCs/>
          <w:sz w:val="28"/>
          <w:szCs w:val="28"/>
          <w:shd w:val="clear" w:color="auto" w:fill="f0f0f0"/>
        </w:rPr>
      </w:pPr>
      <w:r>
        <w:rPr>
          <w:sz w:val="28"/>
          <w:szCs w:val="28"/>
        </w:rPr>
        <w:t xml:space="preserve">Выплата денежной компенсации осуществляется в пределах фонда оплаты труда и начислений на выплаты по оплате труда </w:t>
      </w:r>
      <w:r>
        <w:rPr>
          <w:sz w:val="28"/>
          <w:szCs w:val="28"/>
        </w:rPr>
        <w:t xml:space="preserve">председателя</w:t>
      </w:r>
      <w:r>
        <w:rPr>
          <w:sz w:val="28"/>
          <w:szCs w:val="28"/>
        </w:rPr>
        <w:t xml:space="preserve">.</w:t>
      </w:r>
      <w:r>
        <w:rPr>
          <w:iCs/>
          <w:sz w:val="28"/>
          <w:szCs w:val="28"/>
          <w:shd w:val="clear" w:color="auto" w:fill="f0f0f0"/>
        </w:rPr>
      </w:r>
    </w:p>
    <w:p>
      <w:pPr>
        <w:pStyle w:val="Normal"/>
        <w:ind w:firstLine="567"/>
        <w:jc w:val="both"/>
        <w:rPr>
          <w:iCs/>
          <w:sz w:val="28"/>
          <w:szCs w:val="28"/>
          <w:shd w:val="clear" w:color="auto" w:fill="f0f0f0"/>
        </w:rPr>
      </w:pPr>
      <w:r>
        <w:rPr>
          <w:sz w:val="28"/>
          <w:szCs w:val="28"/>
        </w:rPr>
        <w:t xml:space="preserve">8</w:t>
      </w:r>
      <w:r>
        <w:rPr>
          <w:sz w:val="28"/>
          <w:szCs w:val="28"/>
        </w:rPr>
        <w:t xml:space="preserve">.</w:t>
      </w:r>
      <w:r>
        <w:rPr>
          <w:sz w:val="28"/>
          <w:szCs w:val="28"/>
        </w:rPr>
        <w:t xml:space="preserve">3.</w:t>
      </w:r>
      <w:r>
        <w:rPr>
          <w:sz w:val="28"/>
          <w:szCs w:val="28"/>
        </w:rPr>
        <w:t xml:space="preserve"> </w:t>
      </w:r>
      <w:r>
        <w:rPr>
          <w:sz w:val="28"/>
          <w:szCs w:val="28"/>
        </w:rPr>
        <w:t xml:space="preserve">Председателю, </w:t>
      </w:r>
      <w:r>
        <w:rPr>
          <w:sz w:val="28"/>
          <w:szCs w:val="28"/>
        </w:rPr>
        <w:t xml:space="preserve">приступившему к исполнению обязанностей</w:t>
      </w:r>
      <w:r>
        <w:rPr>
          <w:sz w:val="28"/>
          <w:szCs w:val="28"/>
        </w:rPr>
        <w:t xml:space="preserve"> в соответствующем календарном году, выплата денежной компенсации производится при предоставлении отпуска, либо, в случае его неиспользования, в декабре текущего года пропорционально отработанному времени, за исключением случая, когда денежная компенсация за текущий календарный год в полном объеме </w:t>
      </w:r>
      <w:r>
        <w:rPr>
          <w:sz w:val="28"/>
          <w:szCs w:val="28"/>
        </w:rPr>
        <w:t xml:space="preserve">ему</w:t>
      </w:r>
      <w:r>
        <w:rPr>
          <w:sz w:val="28"/>
          <w:szCs w:val="28"/>
        </w:rPr>
        <w:t xml:space="preserve"> была выплачена по прежней должности, замещавшейся им в другом </w:t>
      </w:r>
      <w:r>
        <w:rPr>
          <w:sz w:val="28"/>
          <w:szCs w:val="28"/>
        </w:rPr>
        <w:t xml:space="preserve">органе местного самоуправления.</w:t>
      </w:r>
      <w:r>
        <w:rPr>
          <w:iCs/>
          <w:sz w:val="28"/>
          <w:szCs w:val="28"/>
          <w:shd w:val="clear" w:color="auto" w:fill="f0f0f0"/>
        </w:rPr>
      </w:r>
    </w:p>
    <w:p>
      <w:pPr>
        <w:pStyle w:val="Normal"/>
        <w:ind w:firstLine="567"/>
        <w:jc w:val="both"/>
        <w:rPr>
          <w:sz w:val="28"/>
          <w:szCs w:val="28"/>
        </w:rPr>
      </w:pPr>
      <w:r>
        <w:rPr>
          <w:sz w:val="28"/>
          <w:szCs w:val="28"/>
        </w:rPr>
        <w:t xml:space="preserve">8.4</w:t>
      </w:r>
      <w:r>
        <w:rPr>
          <w:sz w:val="28"/>
          <w:szCs w:val="28"/>
        </w:rPr>
        <w:t xml:space="preserve">.</w:t>
      </w:r>
      <w:r>
        <w:rPr>
          <w:sz w:val="28"/>
          <w:szCs w:val="28"/>
        </w:rPr>
        <w:t xml:space="preserve"> </w:t>
      </w:r>
      <w:r>
        <w:rPr>
          <w:sz w:val="28"/>
          <w:szCs w:val="28"/>
        </w:rPr>
        <w:t xml:space="preserve">Председателю</w:t>
      </w:r>
      <w:r>
        <w:rPr>
          <w:sz w:val="28"/>
          <w:szCs w:val="28"/>
        </w:rPr>
        <w:t xml:space="preserve">, использовавш</w:t>
      </w:r>
      <w:r>
        <w:rPr>
          <w:sz w:val="28"/>
          <w:szCs w:val="28"/>
        </w:rPr>
        <w:t xml:space="preserve">ему</w:t>
      </w:r>
      <w:r>
        <w:rPr>
          <w:sz w:val="28"/>
          <w:szCs w:val="28"/>
        </w:rPr>
        <w:t xml:space="preserve"> в течение календарного года отпуск и не получивш</w:t>
      </w:r>
      <w:r>
        <w:rPr>
          <w:sz w:val="28"/>
          <w:szCs w:val="28"/>
        </w:rPr>
        <w:t xml:space="preserve">ему</w:t>
      </w:r>
      <w:r>
        <w:rPr>
          <w:sz w:val="28"/>
          <w:szCs w:val="28"/>
        </w:rPr>
        <w:t xml:space="preserve"> выплату денежной компенсации либо не использовавш</w:t>
      </w:r>
      <w:r>
        <w:rPr>
          <w:sz w:val="28"/>
          <w:szCs w:val="28"/>
        </w:rPr>
        <w:t xml:space="preserve">ему</w:t>
      </w:r>
      <w:r>
        <w:rPr>
          <w:sz w:val="28"/>
          <w:szCs w:val="28"/>
        </w:rPr>
        <w:t xml:space="preserve"> в течение календарного года отпуск, в случае, если его предоставление могло неблагоприятно отразиться на нормальном ходе работы органа</w:t>
      </w:r>
      <w:r>
        <w:rPr>
          <w:sz w:val="28"/>
          <w:szCs w:val="28"/>
        </w:rPr>
        <w:t xml:space="preserve"> местного самоуправления</w:t>
      </w:r>
      <w:r>
        <w:rPr>
          <w:sz w:val="28"/>
          <w:szCs w:val="28"/>
        </w:rPr>
        <w:t xml:space="preserve">, выплата денежной компенсации производится на основании</w:t>
      </w:r>
      <w:r>
        <w:rPr>
          <w:sz w:val="28"/>
          <w:szCs w:val="28"/>
        </w:rPr>
        <w:t xml:space="preserve"> его</w:t>
      </w:r>
      <w:r>
        <w:rPr>
          <w:sz w:val="28"/>
          <w:szCs w:val="28"/>
        </w:rPr>
        <w:t xml:space="preserve"> заявления в декабре текущего года в полном объеме.</w:t>
      </w:r>
    </w:p>
    <w:p>
      <w:pPr>
        <w:pStyle w:val="Normal"/>
        <w:ind w:firstLine="567"/>
        <w:jc w:val="both"/>
        <w:rPr>
          <w:sz w:val="28"/>
          <w:szCs w:val="28"/>
        </w:rPr>
      </w:pPr>
      <w:r>
        <w:rPr>
          <w:sz w:val="28"/>
          <w:szCs w:val="28"/>
        </w:rPr>
        <w:t xml:space="preserve">8.5. </w:t>
      </w:r>
      <w:r>
        <w:rPr>
          <w:sz w:val="28"/>
          <w:szCs w:val="28"/>
        </w:rPr>
        <w:t xml:space="preserve">Председателю,</w:t>
      </w:r>
      <w:r>
        <w:rPr>
          <w:sz w:val="28"/>
          <w:szCs w:val="28"/>
        </w:rPr>
        <w:t xml:space="preserve"> </w:t>
      </w:r>
      <w:r>
        <w:rPr>
          <w:sz w:val="28"/>
          <w:szCs w:val="28"/>
        </w:rPr>
        <w:t xml:space="preserve">не использовавш</w:t>
      </w:r>
      <w:r>
        <w:rPr>
          <w:sz w:val="28"/>
          <w:szCs w:val="28"/>
        </w:rPr>
        <w:t xml:space="preserve">ему</w:t>
      </w:r>
      <w:r>
        <w:rPr>
          <w:sz w:val="28"/>
          <w:szCs w:val="28"/>
        </w:rPr>
        <w:t xml:space="preserve"> отпуск и </w:t>
      </w:r>
      <w:r>
        <w:rPr>
          <w:sz w:val="28"/>
          <w:szCs w:val="28"/>
        </w:rPr>
        <w:t xml:space="preserve">увольняющемуся</w:t>
      </w:r>
      <w:r>
        <w:rPr>
          <w:sz w:val="28"/>
          <w:szCs w:val="28"/>
        </w:rPr>
        <w:t xml:space="preserve"> до окончания календарного года, денежная компенсация выплачивается пропорционально отработанному времени</w:t>
      </w:r>
      <w:r>
        <w:rPr>
          <w:sz w:val="28"/>
          <w:szCs w:val="28"/>
        </w:rPr>
        <w:t xml:space="preserve">.</w:t>
      </w:r>
      <w:r>
        <w:rPr>
          <w:sz w:val="28"/>
          <w:szCs w:val="28"/>
        </w:rPr>
      </w:r>
    </w:p>
    <w:p>
      <w:pPr>
        <w:pStyle w:val="Normal"/>
        <w:ind w:firstLine="567"/>
        <w:jc w:val="both"/>
        <w:rPr>
          <w:sz w:val="28"/>
          <w:szCs w:val="28"/>
        </w:rPr>
      </w:pPr>
      <w:r>
        <w:rPr>
          <w:sz w:val="28"/>
          <w:szCs w:val="28"/>
        </w:rPr>
        <w:t xml:space="preserve">8.6. </w:t>
      </w:r>
      <w:r>
        <w:rPr>
          <w:sz w:val="28"/>
          <w:szCs w:val="28"/>
        </w:rPr>
        <w:t xml:space="preserve">Выплата денежной компенсации производится на основании распоряжения </w:t>
      </w:r>
      <w:r>
        <w:rPr>
          <w:sz w:val="28"/>
          <w:szCs w:val="28"/>
        </w:rPr>
        <w:t xml:space="preserve">председателя Контрольно-счетной палаты </w:t>
      </w:r>
      <w:r>
        <w:rPr>
          <w:sz w:val="28"/>
          <w:szCs w:val="28"/>
        </w:rPr>
        <w:t xml:space="preserve">Петровского </w:t>
      </w:r>
      <w:r>
        <w:rPr>
          <w:sz w:val="28"/>
          <w:szCs w:val="28"/>
        </w:rPr>
        <w:t xml:space="preserve">муниципального</w:t>
      </w:r>
      <w:r>
        <w:rPr>
          <w:sz w:val="28"/>
          <w:szCs w:val="28"/>
        </w:rPr>
        <w:t xml:space="preserve"> округа Ставропольского края.</w:t>
      </w:r>
      <w:r>
        <w:rPr>
          <w:sz w:val="28"/>
          <w:szCs w:val="28"/>
        </w:rPr>
      </w:r>
    </w:p>
    <w:p>
      <w:pPr>
        <w:pStyle w:val="Normal"/>
        <w:ind w:firstLine="567"/>
        <w:rPr>
          <w:sz w:val="28"/>
          <w:szCs w:val="28"/>
        </w:rPr>
      </w:pPr>
      <w:r>
        <w:rPr>
          <w:sz w:val="28"/>
          <w:szCs w:val="28"/>
        </w:rPr>
      </w:r>
    </w:p>
    <w:p>
      <w:pPr>
        <w:pStyle w:val="Normal"/>
        <w:ind w:firstLine="567"/>
        <w:jc w:val="both"/>
        <w:rPr>
          <w:sz w:val="28"/>
          <w:szCs w:val="28"/>
        </w:rPr>
      </w:pPr>
      <w:r>
        <w:rPr>
          <w:sz w:val="28"/>
          <w:szCs w:val="28"/>
        </w:rPr>
        <w:t xml:space="preserve">9. Порядок выплаты денежной компенсации за неиспользованные дни ежегодного оплачиваемого отпуска</w:t>
      </w:r>
    </w:p>
    <w:p>
      <w:pPr>
        <w:pStyle w:val="Normal"/>
        <w:ind w:firstLine="567"/>
        <w:jc w:val="both"/>
        <w:rPr>
          <w:sz w:val="28"/>
          <w:szCs w:val="28"/>
        </w:rPr>
      </w:pPr>
      <w:r>
        <w:rPr>
          <w:sz w:val="28"/>
          <w:szCs w:val="28"/>
        </w:rPr>
        <w:t xml:space="preserve">9.1. Часть ежегодного оплачиваемого отпуска, превышающая 28 календарных дней, по письменному заявлению </w:t>
      </w:r>
      <w:r>
        <w:rPr>
          <w:sz w:val="28"/>
          <w:szCs w:val="28"/>
        </w:rPr>
        <w:t xml:space="preserve">председателя </w:t>
      </w:r>
      <w:r>
        <w:rPr>
          <w:sz w:val="28"/>
          <w:szCs w:val="28"/>
        </w:rPr>
        <w:t xml:space="preserve">может быть заменена денежной компенсацией.</w:t>
      </w:r>
    </w:p>
    <w:p>
      <w:pPr>
        <w:pStyle w:val="Normal"/>
        <w:ind w:firstLine="567"/>
        <w:jc w:val="both"/>
        <w:rPr>
          <w:sz w:val="28"/>
          <w:szCs w:val="28"/>
        </w:rPr>
      </w:pPr>
      <w:r>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Normal"/>
        <w:ind w:firstLine="567"/>
        <w:jc w:val="both"/>
        <w:rPr>
          <w:sz w:val="28"/>
          <w:szCs w:val="28"/>
        </w:rPr>
      </w:pPr>
      <w:r>
        <w:rPr>
          <w:sz w:val="28"/>
          <w:szCs w:val="28"/>
        </w:rPr>
        <w:t xml:space="preserve">Выплата денежной компенсации за неиспользованные дни ежегодного оплачиваемого отпуска производится на основании распоряжения </w:t>
      </w:r>
      <w:r>
        <w:rPr>
          <w:sz w:val="28"/>
          <w:szCs w:val="28"/>
        </w:rPr>
        <w:t xml:space="preserve">председателя Контрольно-счетной палаты </w:t>
      </w:r>
      <w:r>
        <w:rPr>
          <w:sz w:val="28"/>
          <w:szCs w:val="28"/>
        </w:rPr>
        <w:t xml:space="preserve">Петровского </w:t>
      </w:r>
      <w:r>
        <w:rPr>
          <w:sz w:val="28"/>
          <w:szCs w:val="28"/>
        </w:rPr>
        <w:t xml:space="preserve">муниципального</w:t>
      </w:r>
      <w:r>
        <w:rPr>
          <w:sz w:val="28"/>
          <w:szCs w:val="28"/>
        </w:rPr>
        <w:t xml:space="preserve"> округа Ставропольского края.</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jc w:val="both"/>
        <w:rPr>
          <w:sz w:val="28"/>
          <w:szCs w:val="28"/>
        </w:rPr>
      </w:pPr>
      <w:r>
        <w:rPr>
          <w:sz w:val="28"/>
          <w:szCs w:val="28"/>
        </w:rPr>
        <w:t xml:space="preserve">Управляющий делами Совета </w:t>
      </w:r>
      <w:r>
        <w:rPr>
          <w:sz w:val="28"/>
          <w:szCs w:val="28"/>
        </w:rPr>
      </w:r>
    </w:p>
    <w:p>
      <w:pPr>
        <w:pStyle w:val="Normal"/>
        <w:jc w:val="both"/>
        <w:rPr>
          <w:sz w:val="28"/>
          <w:szCs w:val="28"/>
        </w:rPr>
      </w:pPr>
      <w:r>
        <w:rPr>
          <w:sz w:val="28"/>
          <w:szCs w:val="28"/>
        </w:rPr>
        <w:t xml:space="preserve">д</w:t>
      </w:r>
      <w:r>
        <w:rPr>
          <w:sz w:val="28"/>
          <w:szCs w:val="28"/>
        </w:rPr>
        <w:t xml:space="preserve">епутатов Петровского </w:t>
      </w:r>
      <w:r>
        <w:rPr>
          <w:sz w:val="28"/>
          <w:szCs w:val="28"/>
        </w:rPr>
        <w:t xml:space="preserve">муниципального</w:t>
      </w:r>
      <w:r>
        <w:rPr>
          <w:sz w:val="28"/>
          <w:szCs w:val="28"/>
        </w:rPr>
      </w:r>
    </w:p>
    <w:p>
      <w:pPr>
        <w:pStyle w:val="Normal"/>
        <w:jc w:val="both"/>
        <w:rPr>
          <w:sz w:val="28"/>
          <w:szCs w:val="28"/>
        </w:rPr>
      </w:pPr>
      <w:r>
        <w:rPr>
          <w:sz w:val="28"/>
          <w:szCs w:val="28"/>
        </w:rPr>
        <w:t xml:space="preserve">округа Ставропольского края </w:t>
        <w:tab/>
        <w:tab/>
        <w:tab/>
        <w:tab/>
      </w:r>
      <w:r>
        <w:rPr>
          <w:sz w:val="28"/>
          <w:szCs w:val="28"/>
        </w:rPr>
        <w:tab/>
      </w:r>
      <w:r>
        <w:rPr>
          <w:sz w:val="28"/>
          <w:szCs w:val="28"/>
        </w:rPr>
        <w:t xml:space="preserve">Е.Н.Денисенко</w:t>
      </w:r>
      <w:r>
        <w:rPr>
          <w:sz w:val="28"/>
          <w:szCs w:val="28"/>
        </w:rPr>
      </w:r>
    </w:p>
    <w:p>
      <w:pPr>
        <w:pStyle w:val="Normal"/>
        <w:jc w:val="both"/>
        <w:rPr>
          <w:sz w:val="28"/>
          <w:szCs w:val="28"/>
        </w:rPr>
      </w:pPr>
      <w:r>
        <w:rPr>
          <w:sz w:val="28"/>
          <w:szCs w:val="28"/>
        </w:rPr>
        <w:br w:type="page" w:clear="all"/>
      </w:r>
      <w:r>
        <w:rPr>
          <w:sz w:val="28"/>
          <w:szCs w:val="28"/>
        </w:rPr>
      </w:r>
    </w:p>
    <w:p>
      <w:pPr>
        <w:pStyle w:val="Normal"/>
        <w:ind w:left="5400"/>
        <w:jc w:val="center"/>
        <w:rPr>
          <w:sz w:val="28"/>
          <w:szCs w:val="28"/>
        </w:rPr>
      </w:pPr>
      <w:r>
        <w:rPr>
          <w:sz w:val="28"/>
          <w:szCs w:val="28"/>
        </w:rPr>
        <w:t xml:space="preserve">ПРИЛОЖЕНИЕ № </w:t>
      </w:r>
      <w:r>
        <w:rPr>
          <w:sz w:val="28"/>
          <w:szCs w:val="28"/>
        </w:rPr>
        <w:t xml:space="preserve">2</w:t>
      </w:r>
      <w:r>
        <w:rPr>
          <w:sz w:val="28"/>
          <w:szCs w:val="28"/>
        </w:rPr>
      </w:r>
    </w:p>
    <w:p>
      <w:pPr>
        <w:pStyle w:val="UserStyle_6"/>
        <w:shd w:val="clear" w:color="auto" w:fill="ffffff"/>
        <w:spacing w:before="0" w:beforeAutospacing="0" w:after="0" w:afterAutospacing="0"/>
        <w:ind w:left="5400"/>
        <w:jc w:val="both"/>
        <w:rPr>
          <w:sz w:val="28"/>
          <w:szCs w:val="28"/>
        </w:rPr>
      </w:pPr>
      <w:r>
        <w:rPr>
          <w:sz w:val="28"/>
          <w:szCs w:val="28"/>
        </w:rPr>
        <w:t xml:space="preserve">к решению</w:t>
      </w:r>
      <w:r>
        <w:rPr>
          <w:sz w:val="28"/>
          <w:szCs w:val="28"/>
        </w:rPr>
        <w:t xml:space="preserve"> Совета депутатов</w:t>
      </w:r>
      <w:r>
        <w:rPr>
          <w:sz w:val="28"/>
          <w:szCs w:val="28"/>
        </w:rPr>
        <w:t xml:space="preserve"> Петровского </w:t>
      </w:r>
      <w:r>
        <w:rPr>
          <w:sz w:val="28"/>
          <w:szCs w:val="28"/>
        </w:rPr>
        <w:t xml:space="preserve">муниципального</w:t>
      </w:r>
      <w:r>
        <w:rPr>
          <w:sz w:val="28"/>
          <w:szCs w:val="28"/>
        </w:rPr>
        <w:t xml:space="preserve"> округа Ставропольского края от </w:t>
      </w:r>
      <w:r>
        <w:rPr>
          <w:sz w:val="28"/>
          <w:szCs w:val="28"/>
        </w:rPr>
        <w:t xml:space="preserve">28.03.2024 № 1</w:t>
      </w:r>
      <w:r>
        <w:rPr>
          <w:sz w:val="28"/>
          <w:szCs w:val="28"/>
        </w:rPr>
        <w:t xml:space="preserve">9</w:t>
      </w:r>
      <w:r>
        <w:rPr>
          <w:sz w:val="28"/>
          <w:szCs w:val="28"/>
        </w:rPr>
      </w:r>
    </w:p>
    <w:p>
      <w:pPr>
        <w:pStyle w:val="UserStyle_6"/>
        <w:shd w:val="clear" w:color="auto" w:fill="ffffff"/>
        <w:spacing w:before="0" w:beforeAutospacing="0" w:after="0" w:afterAutospacing="0"/>
        <w:jc w:val="center"/>
        <w:rPr>
          <w:sz w:val="28"/>
          <w:szCs w:val="28"/>
        </w:rPr>
      </w:pPr>
      <w:r>
        <w:rPr>
          <w:sz w:val="28"/>
          <w:szCs w:val="28"/>
        </w:rPr>
      </w:r>
    </w:p>
    <w:p>
      <w:pPr>
        <w:pStyle w:val="UserStyle_6"/>
        <w:shd w:val="clear" w:color="auto" w:fill="ffffff"/>
        <w:spacing w:before="0" w:beforeAutospacing="0" w:after="0" w:afterAutospacing="0"/>
        <w:jc w:val="center"/>
        <w:rPr>
          <w:sz w:val="28"/>
          <w:szCs w:val="28"/>
        </w:rPr>
      </w:pPr>
      <w:r>
        <w:rPr>
          <w:sz w:val="28"/>
          <w:szCs w:val="28"/>
        </w:rPr>
      </w:r>
    </w:p>
    <w:p>
      <w:pPr>
        <w:pStyle w:val="UserStyle_6"/>
        <w:shd w:val="clear" w:color="auto" w:fill="ffffff"/>
        <w:spacing w:before="0" w:beforeAutospacing="0" w:after="0" w:afterAutospacing="0"/>
        <w:jc w:val="center"/>
        <w:rPr>
          <w:sz w:val="28"/>
          <w:szCs w:val="28"/>
        </w:rPr>
      </w:pPr>
      <w:r>
        <w:rPr>
          <w:sz w:val="28"/>
          <w:szCs w:val="28"/>
        </w:rPr>
        <w:t xml:space="preserve">РАЗМЕР</w:t>
      </w:r>
    </w:p>
    <w:p>
      <w:pPr>
        <w:pStyle w:val="UserStyle_6"/>
        <w:shd w:val="clear" w:color="auto" w:fill="ffffff"/>
        <w:spacing w:before="0" w:beforeAutospacing="0" w:after="0" w:afterAutospacing="0"/>
        <w:jc w:val="center"/>
        <w:rPr>
          <w:sz w:val="28"/>
          <w:szCs w:val="28"/>
        </w:rPr>
      </w:pPr>
      <w:r>
        <w:rPr>
          <w:sz w:val="28"/>
          <w:szCs w:val="28"/>
        </w:rPr>
        <w:t xml:space="preserve">должностного оклада и ежемесячного денежного поощрения </w:t>
      </w:r>
      <w:r>
        <w:rPr>
          <w:sz w:val="28"/>
          <w:szCs w:val="28"/>
        </w:rPr>
        <w:t xml:space="preserve">председателя </w:t>
      </w:r>
      <w:r>
        <w:rPr>
          <w:sz w:val="28"/>
          <w:szCs w:val="28"/>
        </w:rPr>
        <w:t xml:space="preserve">Контрольн</w:t>
      </w:r>
      <w:r>
        <w:rPr>
          <w:sz w:val="28"/>
          <w:szCs w:val="28"/>
        </w:rPr>
        <w:t xml:space="preserve">о</w:t>
      </w:r>
      <w:r>
        <w:rPr>
          <w:sz w:val="28"/>
          <w:szCs w:val="28"/>
        </w:rPr>
        <w:t xml:space="preserve">-счетной палаты</w:t>
      </w:r>
      <w:r>
        <w:rPr>
          <w:sz w:val="28"/>
          <w:szCs w:val="28"/>
        </w:rPr>
        <w:t xml:space="preserve"> Петровского </w:t>
      </w:r>
      <w:r>
        <w:rPr>
          <w:sz w:val="28"/>
          <w:szCs w:val="28"/>
        </w:rPr>
        <w:t xml:space="preserve">муниципального</w:t>
      </w:r>
      <w:r>
        <w:rPr>
          <w:sz w:val="28"/>
          <w:szCs w:val="28"/>
        </w:rPr>
        <w:t xml:space="preserve"> округа</w:t>
      </w:r>
      <w:r>
        <w:rPr>
          <w:sz w:val="28"/>
          <w:szCs w:val="28"/>
        </w:rPr>
        <w:t xml:space="preserve"> Ставропольского края</w:t>
      </w:r>
    </w:p>
    <w:p>
      <w:pPr>
        <w:pStyle w:val="UserStyle_6"/>
        <w:shd w:val="clear" w:color="auto" w:fill="ffffff"/>
        <w:spacing w:before="0" w:beforeAutospacing="0" w:after="0" w:afterAutospacing="0"/>
        <w:jc w:val="center"/>
        <w:rPr>
          <w:sz w:val="28"/>
          <w:szCs w:val="28"/>
        </w:rPr>
      </w:pPr>
      <w:r>
        <w:rPr>
          <w:sz w:val="28"/>
          <w:szCs w:val="28"/>
        </w:rPr>
      </w:r>
    </w:p>
    <w:p>
      <w:pPr>
        <w:pStyle w:val="UserStyle_6"/>
        <w:shd w:val="clear" w:color="auto" w:fill="ffffff"/>
        <w:spacing w:before="0" w:beforeAutospacing="0" w:after="0" w:afterAutospacing="0"/>
        <w:jc w:val="center"/>
        <w:rPr>
          <w:sz w:val="28"/>
          <w:szCs w:val="28"/>
        </w:rPr>
      </w:pPr>
      <w:r>
        <w:rPr>
          <w:sz w:val="28"/>
          <w:szCs w:val="28"/>
        </w:rPr>
      </w:r>
    </w:p>
    <w:tbl>
      <w:tblPr>
        <w:tblW w:w="9371" w:type="dxa"/>
        <w:tblInd w:w="0" w:type="dxa"/>
        <w:shd w:val="clear" w:color="auto" w:fill="ffffff"/>
        <w:tblLayout w:type="autofit"/>
        <w:tblCellMar>
          <w:left w:w="15" w:type="dxa"/>
          <w:top w:w="15" w:type="dxa"/>
          <w:right w:w="15" w:type="dxa"/>
          <w:bottom w:w="15" w:type="dxa"/>
        </w:tblCellMar>
      </w:tblPr>
      <w:tblGrid>
        <w:gridCol w:w="2839"/>
        <w:gridCol w:w="1856"/>
        <w:gridCol w:w="2572"/>
        <w:gridCol w:w="2104"/>
      </w:tblGrid>
      <w:tr>
        <w:trPr/>
        <w:tc>
          <w:tcPr>
            <w:tcW w:w="2839"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Наименование должности</w:t>
            </w:r>
          </w:p>
        </w:tc>
        <w:tc>
          <w:tcPr>
            <w:tcW w:w="1856" w:type="dxa"/>
            <w:tcBorders>
              <w:top w:val="single" w:color="000000" w:sz="6" w:space="0"/>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Должностной оклад (рублей в месяц)</w:t>
            </w:r>
          </w:p>
        </w:tc>
        <w:tc>
          <w:tcPr>
            <w:tcW w:w="2572" w:type="dxa"/>
            <w:tcBorders>
              <w:top w:val="single" w:color="000000" w:sz="6" w:space="0"/>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Ежемесячное денежное поощрение (%)</w:t>
            </w:r>
          </w:p>
        </w:tc>
        <w:tc>
          <w:tcPr>
            <w:tcW w:w="2104" w:type="dxa"/>
            <w:tcBorders>
              <w:top w:val="single" w:color="000000" w:sz="6" w:space="0"/>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Ежемесячная надбавка</w:t>
            </w:r>
            <w:r>
              <w:rPr>
                <w:sz w:val="28"/>
                <w:szCs w:val="28"/>
              </w:rPr>
              <w:t xml:space="preserve"> </w:t>
            </w:r>
            <w:r>
              <w:rPr>
                <w:sz w:val="28"/>
                <w:szCs w:val="28"/>
              </w:rPr>
              <w:t xml:space="preserve">за особые условия деятельности</w:t>
            </w:r>
            <w:r>
              <w:rPr>
                <w:sz w:val="28"/>
                <w:szCs w:val="28"/>
              </w:rPr>
              <w:t xml:space="preserve"> (%)</w:t>
            </w:r>
            <w:r>
              <w:rPr>
                <w:sz w:val="28"/>
                <w:szCs w:val="28"/>
              </w:rPr>
            </w:r>
          </w:p>
        </w:tc>
      </w:tr>
      <w:tr>
        <w:trPr/>
        <w:tc>
          <w:tcPr>
            <w:tcW w:w="2839" w:type="dxa"/>
            <w:tcBorders>
              <w:left w:val="single" w:color="000000" w:sz="6" w:space="0"/>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1</w:t>
            </w:r>
          </w:p>
        </w:tc>
        <w:tc>
          <w:tcPr>
            <w:tcW w:w="1856" w:type="dxa"/>
            <w:tcBorders>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2</w:t>
            </w:r>
          </w:p>
        </w:tc>
        <w:tc>
          <w:tcPr>
            <w:tcW w:w="2572" w:type="dxa"/>
            <w:tcBorders>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t xml:space="preserve">3</w:t>
            </w:r>
          </w:p>
        </w:tc>
        <w:tc>
          <w:tcPr>
            <w:tcW w:w="2104" w:type="dxa"/>
            <w:tcBorders>
              <w:bottom w:val="single" w:color="000000" w:sz="6" w:space="0"/>
              <w:right w:val="single" w:color="000000" w:sz="6" w:space="0"/>
            </w:tcBorders>
            <w:shd w:val="clear" w:color="auto" w:fill="ffffff"/>
            <w:textDirection w:val="lrTb"/>
            <w:vAlign w:val="top"/>
          </w:tcPr>
          <w:p>
            <w:pPr>
              <w:pStyle w:val="UserStyle_6"/>
              <w:jc w:val="center"/>
              <w:rPr>
                <w:sz w:val="28"/>
                <w:szCs w:val="28"/>
              </w:rPr>
            </w:pPr>
            <w:r>
              <w:rPr>
                <w:sz w:val="28"/>
                <w:szCs w:val="28"/>
              </w:rPr>
            </w:r>
          </w:p>
        </w:tc>
      </w:tr>
      <w:tr>
        <w:trPr/>
        <w:tc>
          <w:tcPr>
            <w:tcW w:w="2839" w:type="dxa"/>
            <w:tcBorders>
              <w:left w:val="single" w:color="000000" w:sz="6" w:space="0"/>
              <w:bottom w:val="single" w:color="000000" w:sz="6" w:space="0"/>
              <w:right w:val="single" w:color="000000" w:sz="6" w:space="0"/>
            </w:tcBorders>
            <w:shd w:val="clear" w:color="auto" w:fill="ffffff"/>
            <w:textDirection w:val="lrTb"/>
            <w:vAlign w:val="center"/>
          </w:tcPr>
          <w:p>
            <w:pPr>
              <w:pStyle w:val="UserStyle_7"/>
              <w:rPr>
                <w:sz w:val="28"/>
                <w:szCs w:val="28"/>
              </w:rPr>
            </w:pPr>
            <w:r>
              <w:rPr>
                <w:sz w:val="28"/>
                <w:szCs w:val="28"/>
              </w:rPr>
              <w:t xml:space="preserve">Председатель </w:t>
            </w:r>
            <w:r>
              <w:rPr>
                <w:sz w:val="28"/>
                <w:szCs w:val="28"/>
              </w:rPr>
              <w:t xml:space="preserve">Контрольн</w:t>
            </w:r>
            <w:r>
              <w:rPr>
                <w:sz w:val="28"/>
                <w:szCs w:val="28"/>
              </w:rPr>
              <w:t xml:space="preserve">о</w:t>
            </w:r>
            <w:r>
              <w:rPr>
                <w:sz w:val="28"/>
                <w:szCs w:val="28"/>
              </w:rPr>
              <w:t xml:space="preserve">-счетной палаты</w:t>
            </w:r>
            <w:r>
              <w:rPr>
                <w:sz w:val="28"/>
                <w:szCs w:val="28"/>
              </w:rPr>
              <w:t xml:space="preserve"> Петровского </w:t>
            </w:r>
            <w:r>
              <w:rPr>
                <w:sz w:val="28"/>
                <w:szCs w:val="28"/>
              </w:rPr>
              <w:t xml:space="preserve">муниципального</w:t>
            </w:r>
            <w:r>
              <w:rPr>
                <w:sz w:val="28"/>
                <w:szCs w:val="28"/>
              </w:rPr>
              <w:t xml:space="preserve"> округа Ставропольского края</w:t>
            </w:r>
            <w:r>
              <w:rPr>
                <w:sz w:val="28"/>
                <w:szCs w:val="28"/>
              </w:rPr>
            </w:r>
          </w:p>
        </w:tc>
        <w:tc>
          <w:tcPr>
            <w:tcW w:w="1856" w:type="dxa"/>
            <w:tcBorders>
              <w:bottom w:val="single" w:color="000000" w:sz="6" w:space="0"/>
              <w:right w:val="single" w:color="000000" w:sz="6" w:space="0"/>
            </w:tcBorders>
            <w:shd w:val="clear" w:color="auto" w:fill="ffffff"/>
            <w:textDirection w:val="lrTb"/>
            <w:vAlign w:val="center"/>
          </w:tcPr>
          <w:p>
            <w:pPr>
              <w:pStyle w:val="UserStyle_6"/>
              <w:jc w:val="center"/>
              <w:rPr>
                <w:sz w:val="28"/>
                <w:szCs w:val="28"/>
              </w:rPr>
            </w:pPr>
            <w:r>
              <w:rPr>
                <w:sz w:val="28"/>
                <w:szCs w:val="28"/>
              </w:rPr>
              <w:t xml:space="preserve">14077</w:t>
            </w:r>
          </w:p>
        </w:tc>
        <w:tc>
          <w:tcPr>
            <w:tcW w:w="2572" w:type="dxa"/>
            <w:tcBorders>
              <w:bottom w:val="single" w:color="000000" w:sz="6" w:space="0"/>
              <w:right w:val="single" w:color="000000" w:sz="6" w:space="0"/>
            </w:tcBorders>
            <w:shd w:val="clear" w:color="auto" w:fill="ffffff"/>
            <w:textDirection w:val="lrTb"/>
            <w:vAlign w:val="center"/>
          </w:tcPr>
          <w:p>
            <w:pPr>
              <w:pStyle w:val="UserStyle_6"/>
              <w:jc w:val="center"/>
              <w:rPr>
                <w:sz w:val="28"/>
                <w:szCs w:val="28"/>
              </w:rPr>
            </w:pPr>
            <w:r>
              <w:rPr>
                <w:sz w:val="28"/>
                <w:szCs w:val="28"/>
              </w:rPr>
              <w:t xml:space="preserve">170</w:t>
            </w:r>
            <w:r>
              <w:rPr>
                <w:sz w:val="28"/>
                <w:szCs w:val="28"/>
              </w:rPr>
            </w:r>
          </w:p>
        </w:tc>
        <w:tc>
          <w:tcPr>
            <w:tcW w:w="2104" w:type="dxa"/>
            <w:tcBorders>
              <w:bottom w:val="single" w:color="000000" w:sz="6" w:space="0"/>
              <w:right w:val="single" w:color="000000" w:sz="6" w:space="0"/>
            </w:tcBorders>
            <w:shd w:val="clear" w:color="auto" w:fill="ffffff"/>
            <w:textDirection w:val="lrTb"/>
            <w:vAlign w:val="center"/>
          </w:tcPr>
          <w:p>
            <w:pPr>
              <w:pStyle w:val="UserStyle_6"/>
              <w:jc w:val="center"/>
              <w:rPr>
                <w:sz w:val="28"/>
                <w:szCs w:val="28"/>
              </w:rPr>
            </w:pPr>
            <w:r>
              <w:rPr>
                <w:sz w:val="28"/>
                <w:szCs w:val="28"/>
              </w:rPr>
              <w:t xml:space="preserve">130</w:t>
            </w:r>
            <w:r>
              <w:rPr>
                <w:sz w:val="28"/>
                <w:szCs w:val="28"/>
              </w:rPr>
            </w:r>
          </w:p>
        </w:tc>
      </w:tr>
    </w:tbl>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szCs w:val="28"/>
        </w:rPr>
      </w:pPr>
      <w:r>
        <w:rPr>
          <w:sz w:val="28"/>
          <w:szCs w:val="28"/>
        </w:rPr>
        <w:t xml:space="preserve">Управляющий делами Совета </w:t>
      </w:r>
    </w:p>
    <w:p>
      <w:pPr>
        <w:pStyle w:val="Normal"/>
        <w:jc w:val="both"/>
        <w:rPr>
          <w:sz w:val="28"/>
          <w:szCs w:val="28"/>
        </w:rPr>
      </w:pPr>
      <w:r>
        <w:rPr>
          <w:sz w:val="28"/>
          <w:szCs w:val="28"/>
        </w:rPr>
        <w:t xml:space="preserve">д</w:t>
      </w:r>
      <w:r>
        <w:rPr>
          <w:sz w:val="28"/>
          <w:szCs w:val="28"/>
        </w:rPr>
        <w:t xml:space="preserve">епутатов Петровского </w:t>
      </w:r>
      <w:r>
        <w:rPr>
          <w:sz w:val="28"/>
          <w:szCs w:val="28"/>
        </w:rPr>
        <w:t xml:space="preserve">муниципального</w:t>
      </w:r>
      <w:r>
        <w:rPr>
          <w:sz w:val="28"/>
          <w:szCs w:val="28"/>
        </w:rPr>
      </w:r>
    </w:p>
    <w:p>
      <w:pPr>
        <w:pStyle w:val="Normal"/>
        <w:jc w:val="both"/>
        <w:rPr>
          <w:sz w:val="28"/>
          <w:szCs w:val="28"/>
        </w:rPr>
      </w:pPr>
      <w:r>
        <w:rPr>
          <w:sz w:val="28"/>
          <w:szCs w:val="28"/>
        </w:rPr>
        <w:t xml:space="preserve">округа Ставропольского края </w:t>
        <w:tab/>
        <w:tab/>
        <w:tab/>
        <w:tab/>
        <w:t xml:space="preserve">Е.Н.Денисенко</w:t>
      </w:r>
      <w:r>
        <w:rPr>
          <w:sz w:val="28"/>
          <w:szCs w:val="28"/>
        </w:rPr>
      </w:r>
    </w:p>
    <w:p>
      <w:pPr>
        <w:pStyle w:val="Normal"/>
        <w:jc w:val="center"/>
        <w:rPr>
          <w:sz w:val="28"/>
        </w:rPr>
      </w:pPr>
      <w:r>
        <w:rPr>
          <w:sz w:val="28"/>
        </w:rPr>
        <w:t xml:space="preserve"> </w:t>
      </w:r>
      <w:r>
        <w:rPr>
          <w:sz w:val="28"/>
        </w:rPr>
      </w:r>
    </w:p>
    <w:sectPr>
      <w:type w:val="nextPag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UserStyle_0"/>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table" w:styleId="TableGrid">
    <w:name w:val="Сетка таблицы"/>
    <w:basedOn w:val="TableNormal"/>
    <w:next w:val="TableGrid"/>
    <w:link w:val="Normal"/>
  </w:style>
  <w:style w:type="paragraph" w:styleId="UserStyle_1">
    <w:name w:val="ConsNormal"/>
    <w:next w:val="UserStyle_1"/>
    <w:link w:val="Normal"/>
    <w:pPr>
      <w:ind w:right="19772" w:firstLine="720"/>
    </w:pPr>
    <w:rPr>
      <w:rFonts w:ascii="Arial" w:hAnsi="Arial" w:cs="Arial"/>
      <w:sz w:val="18"/>
      <w:szCs w:val="18"/>
      <w:lang w:val="ru-RU" w:eastAsia="ru-RU" w:bidi="ar-SA"/>
    </w:rPr>
  </w:style>
  <w:style w:type="paragraph" w:styleId="UserStyle_2">
    <w:name w:val="ConsNonformat"/>
    <w:next w:val="UserStyle_2"/>
    <w:link w:val="Normal"/>
    <w:pPr>
      <w:widowControl w:val="off"/>
      <w:ind w:right="19772"/>
    </w:pPr>
    <w:rPr>
      <w:rFonts w:ascii="Courier New" w:hAnsi="Courier New" w:cs="Courier New"/>
      <w:lang w:val="ru-RU" w:eastAsia="ru-RU" w:bidi="ar-SA"/>
    </w:rPr>
  </w:style>
  <w:style w:type="paragraph" w:styleId="UserStyle_3">
    <w:name w:val="ConsPlusNonformat"/>
    <w:next w:val="UserStyle_3"/>
    <w:link w:val="Normal"/>
    <w:pPr>
      <w:widowControl w:val="off"/>
    </w:pPr>
    <w:rPr>
      <w:rFonts w:ascii="Courier New" w:hAnsi="Courier New" w:cs="Courier New"/>
      <w:lang w:val="ru-RU" w:eastAsia="ru-RU" w:bidi="ar-SA"/>
    </w:rPr>
  </w:style>
  <w:style w:type="paragraph" w:styleId="UserStyle_4">
    <w:name w:val="ConsPlusNormal"/>
    <w:next w:val="UserStyle_4"/>
    <w:link w:val="Normal"/>
    <w:pPr>
      <w:widowControl w:val="off"/>
      <w:ind w:firstLine="720"/>
    </w:pPr>
    <w:rPr>
      <w:rFonts w:ascii="Arial" w:hAnsi="Arial" w:cs="Arial"/>
      <w:lang w:val="ru-RU" w:eastAsia="ru-RU" w:bidi="ar-SA"/>
    </w:rPr>
  </w:style>
  <w:style w:type="character" w:styleId="UserStyle_5">
    <w:name w:val="Гипертекстовая ссылка"/>
    <w:next w:val="UserStyle_5"/>
    <w:link w:val="Normal"/>
    <w:rPr>
      <w:color w:val="106bbe"/>
    </w:rPr>
  </w:style>
  <w:style w:type="paragraph" w:styleId="UserStyle_6">
    <w:name w:val="s_1"/>
    <w:basedOn w:val="Normal"/>
    <w:next w:val="UserStyle_6"/>
    <w:link w:val="Normal"/>
    <w:pPr>
      <w:spacing w:before="100" w:beforeAutospacing="1" w:after="100" w:afterAutospacing="1"/>
    </w:pPr>
  </w:style>
  <w:style w:type="paragraph" w:styleId="UserStyle_7">
    <w:name w:val="s_16"/>
    <w:basedOn w:val="Normal"/>
    <w:next w:val="UserStyle_7"/>
    <w:link w:val="Normal"/>
    <w:pPr>
      <w:spacing w:before="100" w:beforeAutospacing="1" w:after="100" w:afterAutospacing="1"/>
    </w:pPr>
  </w:style>
  <w:style w:type="paragraph" w:styleId="UserStyle_8">
    <w:name w:val="empty"/>
    <w:basedOn w:val="Normal"/>
    <w:next w:val="UserStyle_8"/>
    <w:link w:val="Normal"/>
    <w:pPr>
      <w:spacing w:before="100" w:beforeAutospacing="1" w:after="100" w:afterAutospacing="1"/>
    </w:pPr>
  </w:style>
  <w:style w:type="paragraph" w:styleId="Acetate">
    <w:name w:val="Текст выноски"/>
    <w:basedOn w:val="Normal"/>
    <w:next w:val="Acetate"/>
    <w:link w:val="Normal"/>
    <w:semiHidden/>
    <w:rPr>
      <w:rFonts w:ascii="Tahoma" w:hAnsi="Tahoma" w:cs="Tahoma"/>
      <w:sz w:val="16"/>
      <w:szCs w:val="16"/>
    </w:rPr>
  </w:style>
  <w:style w:type="paragraph" w:styleId="UserStyle_9">
    <w:name w:val="Комментарий"/>
    <w:basedOn w:val="Normal"/>
    <w:next w:val="Normal"/>
    <w:link w:val="Normal"/>
    <w:pPr>
      <w:spacing w:before="75"/>
      <w:ind w:left="170"/>
      <w:jc w:val="both"/>
    </w:pPr>
    <w:rPr>
      <w:rFonts w:ascii="Arial" w:hAnsi="Arial"/>
      <w:color w:val="353842"/>
      <w:shd w:val="clear" w:color="auto" w:fill="f0f0f0"/>
    </w:rPr>
  </w:style>
  <w:style w:type="paragraph" w:styleId="UserStyle_10">
    <w:name w:val="Информация об изменениях документа"/>
    <w:basedOn w:val="UserStyle_9"/>
    <w:next w:val="Normal"/>
    <w:link w:val="Normal"/>
    <w:rPr>
      <w:i/>
      <w:iCs/>
    </w:rPr>
  </w:style>
  <w:style w:type="paragraph" w:styleId="BodyText">
    <w:name w:val="Основной текст"/>
    <w:basedOn w:val="Normal"/>
    <w:next w:val="BodyText"/>
    <w:link w:val="Normal"/>
    <w:pPr>
      <w:spacing w:after="120"/>
    </w:pPr>
    <w:rPr>
      <w:sz w:val="20"/>
      <w:szCs w:val="20"/>
      <w:lang w:eastAsia="ar-SA"/>
    </w:rPr>
  </w:style>
  <w:style w:type="paragraph" w:styleId="BodyTextIndent">
    <w:name w:val="Основной текст с отступом"/>
    <w:basedOn w:val="Normal"/>
    <w:next w:val="BodyTextIndent"/>
    <w:link w:val="Normal"/>
    <w:pPr>
      <w:spacing w:after="120"/>
      <w:ind w:left="283"/>
    </w:pPr>
    <w:rPr>
      <w:sz w:val="20"/>
      <w:szCs w:val="20"/>
    </w:rPr>
  </w:style>
  <w:style w:type="paragraph" w:styleId="UserStyle_0">
    <w:name w:val=" Знак Знак3"/>
    <w:basedOn w:val="Normal"/>
    <w:next w:val="UserStyle_0"/>
    <w:link w:val="NormalCharacter"/>
    <w:pPr>
      <w:spacing w:before="100" w:beforeAutospacing="1" w:after="100" w:afterAutospacing="1"/>
    </w:pPr>
    <w:rPr>
      <w:rFonts w:ascii="Tahoma" w:hAnsi="Tahoma"/>
      <w:sz w:val="20"/>
      <w:szCs w:val="20"/>
      <w:lang w:val="en-US" w:eastAsia="en-US"/>
    </w:rPr>
  </w:style>
  <w:style w:type="character" w:styleId="UserStyle_11">
    <w:name w:val="Font Style15"/>
    <w:next w:val="UserStyle_11"/>
    <w:link w:val="Normal"/>
    <w:rPr>
      <w:rFonts w:ascii="Times New Roman" w:hAnsi="Times New Roman" w:cs="Times New Roman"/>
      <w:sz w:val="26"/>
      <w:szCs w:val="26"/>
    </w:rPr>
  </w:style>
  <w:style w:type="paragraph" w:styleId="UserStyle_12">
    <w:name w:val="Style7"/>
    <w:basedOn w:val="Normal"/>
    <w:next w:val="UserStyle_12"/>
    <w:link w:val="Normal"/>
    <w:pPr>
      <w:widowControl w:val="off"/>
      <w:spacing w:line="290" w:lineRule="exact"/>
      <w:ind w:firstLine="547"/>
      <w:jc w:val="both"/>
    </w:pPr>
  </w:style>
  <w:style w:type="paragraph" w:styleId="BodyText3">
    <w:name w:val="Основной текст 3"/>
    <w:basedOn w:val="Normal"/>
    <w:next w:val="BodyText3"/>
    <w:link w:val="Normal"/>
    <w:pPr>
      <w:spacing w:after="120"/>
    </w:pPr>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17732</Characters>
  <CharactersWithSpaces>20801</CharactersWithSpaces>
  <DocSecurity>0</DocSecurity>
  <HyperlinksChanged>false</HyperlinksChanged>
  <Lines>147</Lines>
  <Pages>11</Pages>
  <Paragraphs>41</Paragraphs>
  <ScaleCrop>false</ScaleCrop>
  <SharedDoc>false</SharedDoc>
  <Template>Normal</Template>
  <Words>3110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qwerty</dc:creator>
  <cp:lastModifiedBy>Taralova</cp:lastModifiedBy>
  <cp:revision>10</cp:revision>
  <dcterms:created xsi:type="dcterms:W3CDTF">2024-03-22T07:40:00Z</dcterms:created>
  <dcterms:modified xsi:type="dcterms:W3CDTF">2024-05-02T06:05:00Z</dcterms:modified>
  <cp:version>1048576</cp:version>
</cp:coreProperties>
</file>