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hd w:val="clear" w:color="auto" w:fill="ffffff"/>
        <w:tabs>
          <w:tab w:val="left" w:pos="8760" w:leader="none"/>
        </w:tabs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СОВЕТ ДЕПУТАТОВ ПЕТРОВСКОГО МУНИЦИПАЛЬНОГО </w:t>
      </w:r>
    </w:p>
    <w:p>
      <w:pPr>
        <w:pStyle w:val="Normal"/>
        <w:shd w:val="clear" w:color="auto" w:fill="ffffff"/>
        <w:tabs>
          <w:tab w:val="left" w:pos="8760" w:leader="none"/>
        </w:tabs>
        <w:jc w:val="center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ОКРУГА С</w:t>
      </w:r>
      <w:r>
        <w:rPr>
          <w:spacing w:val="-3"/>
          <w:sz w:val="28"/>
          <w:szCs w:val="28"/>
        </w:rPr>
        <w:t xml:space="preserve">ТАВРОПОЛЬКОГО КРАЯ</w:t>
      </w:r>
      <w:r>
        <w:rPr>
          <w:spacing w:val="-2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8760" w:leader="none"/>
        </w:tabs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ВТОРОГО СОЗЫВА</w:t>
      </w:r>
    </w:p>
    <w:p>
      <w:pPr>
        <w:pStyle w:val="Normal"/>
        <w:shd w:val="clear" w:color="auto" w:fill="ffffff"/>
        <w:tabs>
          <w:tab w:val="left" w:pos="8760" w:leader="none"/>
        </w:tabs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8760" w:leader="none"/>
        </w:tabs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РЕШЕНИЕ</w:t>
      </w:r>
    </w:p>
    <w:p>
      <w:pPr>
        <w:pStyle w:val="Normal"/>
        <w:shd w:val="clear" w:color="auto" w:fill="ffffff"/>
        <w:tabs>
          <w:tab w:val="left" w:pos="8760" w:leader="none"/>
        </w:tabs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01 августа 2024 года</w:t>
        <w:tab/>
        <w:tab/>
        <w:tab/>
      </w:r>
      <w:r>
        <w:rPr>
          <w:spacing w:val="-2"/>
          <w:sz w:val="28"/>
          <w:szCs w:val="28"/>
        </w:rPr>
        <w:t xml:space="preserve">г.Светлоград</w:t>
      </w:r>
      <w:r>
        <w:rPr>
          <w:spacing w:val="-2"/>
          <w:sz w:val="28"/>
          <w:szCs w:val="28"/>
        </w:rPr>
        <w:tab/>
        <w:tab/>
        <w:tab/>
        <w:tab/>
        <w:t xml:space="preserve">№ 73</w:t>
      </w:r>
      <w:r>
        <w:rPr>
          <w:sz w:val="28"/>
          <w:szCs w:val="28"/>
        </w:rPr>
      </w:r>
    </w:p>
    <w:p>
      <w:pPr>
        <w:pStyle w:val="BodyTex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Прогнозный план (программу) приватизации муниципального имущества Петровского муниципального округа Ставропольского края на 2024 год, утвержденный решением Совета депутатов Петровского муниципального округа Ставропольского края от 23 ноября 2023 года № 109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UserStyle_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>
        <w:rPr>
          <w:rStyle w:val="UserStyle_3"/>
          <w:sz w:val="28"/>
          <w:szCs w:val="28"/>
        </w:rPr>
        <w:t xml:space="preserve">21 декабря 2001 года № 178-ФЗ «О приватизации государственного и муниципального имущества»</w:t>
      </w:r>
      <w:r>
        <w:rPr>
          <w:sz w:val="28"/>
          <w:szCs w:val="28"/>
        </w:rPr>
        <w:t xml:space="preserve">, решением Совета депутатов Петровского городского округа Ставропольского края от 26 декабря 2017 года № 96 «Об утверждении Положения о порядке управления и распоряжения имуществом, находящимся в муниципальной собственности Петровского городского округа Ставропольского края», решением Совета депутатов Петровского городского округа Ставропольского края от 23 марта 2018 года № 23 «Об утверждении Положения о приватизации муниципального имущества Петровского городского округа Ставропольского края», Совет депутатов Петровского муниципального округа Ставропольского края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6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РЕШИЛ:</w:t>
      </w: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6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Прогнозный план (программу) приватизации муниципального имущества Петровского муниципального округа Ставропольского края на 2024 год, утвержденный решением Совета депутатов Петровского муниципального  округа Ставропольского края от 23 ноября 2023 года № 109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редакции от 29 февраля 2024 г. № 13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дополнив </w:t>
      </w:r>
      <w:r>
        <w:rPr>
          <w:rStyle w:val="UserStyle_3"/>
          <w:sz w:val="28"/>
          <w:szCs w:val="28"/>
        </w:rPr>
        <w:t xml:space="preserve">Перечнем </w:t>
      </w:r>
      <w:r>
        <w:rPr>
          <w:rStyle w:val="UserStyle_3"/>
          <w:sz w:val="28"/>
          <w:szCs w:val="28"/>
        </w:rPr>
        <w:t xml:space="preserve">движимого имущества</w:t>
      </w:r>
      <w:r>
        <w:rPr>
          <w:rStyle w:val="UserStyle_3"/>
          <w:sz w:val="28"/>
          <w:szCs w:val="28"/>
        </w:rPr>
        <w:t xml:space="preserve">, </w:t>
      </w:r>
      <w:r>
        <w:rPr>
          <w:rStyle w:val="UserStyle_3"/>
          <w:sz w:val="28"/>
          <w:szCs w:val="28"/>
        </w:rPr>
        <w:t xml:space="preserve">находящегося в собственности Петровского муниципального округа Ставропольского края, </w:t>
      </w:r>
      <w:r>
        <w:rPr>
          <w:rStyle w:val="UserStyle_3"/>
          <w:sz w:val="28"/>
          <w:szCs w:val="28"/>
        </w:rPr>
        <w:t xml:space="preserve">приватизация котор</w:t>
      </w:r>
      <w:r>
        <w:rPr>
          <w:rStyle w:val="UserStyle_3"/>
          <w:sz w:val="28"/>
          <w:szCs w:val="28"/>
        </w:rPr>
        <w:t xml:space="preserve">ого</w:t>
      </w:r>
      <w:r>
        <w:rPr>
          <w:rStyle w:val="UserStyle_3"/>
          <w:sz w:val="28"/>
          <w:szCs w:val="28"/>
        </w:rPr>
        <w:t xml:space="preserve"> планируется в 20</w:t>
      </w:r>
      <w:r>
        <w:rPr>
          <w:rStyle w:val="UserStyle_3"/>
          <w:sz w:val="28"/>
          <w:szCs w:val="28"/>
        </w:rPr>
        <w:t xml:space="preserve">24</w:t>
      </w:r>
      <w:r>
        <w:rPr>
          <w:rStyle w:val="UserStyle_3"/>
          <w:sz w:val="28"/>
          <w:szCs w:val="28"/>
        </w:rPr>
        <w:t xml:space="preserve"> году</w:t>
      </w:r>
      <w:r>
        <w:rPr>
          <w:rStyle w:val="UserStyle_3"/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rStyle w:val="UserStyle_3"/>
          <w:sz w:val="28"/>
          <w:szCs w:val="28"/>
        </w:rPr>
        <w:t xml:space="preserve">согласно</w:t>
      </w:r>
      <w:r>
        <w:rPr>
          <w:rStyle w:val="UserStyle_3"/>
          <w:sz w:val="28"/>
          <w:szCs w:val="28"/>
        </w:rPr>
        <w:t xml:space="preserve"> приложению</w:t>
      </w:r>
      <w:r>
        <w:rPr>
          <w:rStyle w:val="UserStyle_3"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настоящего решения возложить на администрацию Петровского муниципального округа Ставропольского края.</w:t>
      </w:r>
    </w:p>
    <w:p>
      <w:pPr>
        <w:pStyle w:val="Normal"/>
        <w:tabs>
          <w:tab w:val="left" w:pos="0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имущественных и земельных отношений администрации Петровского муниципального округа Ставропольского края опубликовать изменения в Прогнозный план (программу) приватизации муниципального имущества Петровского муниципального округа Ставропольского края на 2024 год в газете «Вестник Петровского муниципального округа» и разместить на официальном сайте администрации Петровского муниципального округа Ставропольского края в информационно-</w:t>
      </w:r>
      <w:r>
        <w:rPr>
          <w:sz w:val="28"/>
          <w:szCs w:val="28"/>
        </w:rPr>
        <w:t xml:space="preserve">телекоммуникационной сети «Интернет» </w:t>
      </w:r>
      <w:r>
        <w:rPr>
          <w:rStyle w:val="UserStyle_3"/>
          <w:sz w:val="28"/>
          <w:szCs w:val="28"/>
        </w:rPr>
        <w:t xml:space="preserve">- </w:t>
      </w:r>
      <w:r>
        <w:fldChar w:fldCharType="begin"/>
      </w:r>
      <w:r>
        <w:instrText xml:space="preserve"> HYPERLINK "https://petrgosk.gosuslugi.ru/"</w:instrText>
      </w:r>
      <w: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 xml:space="preserve">https://petrgosk.gosuslugi.ru</w:t>
      </w:r>
      <w:r>
        <w:fldChar w:fldCharType="end"/>
      </w:r>
      <w:r>
        <w:rPr>
          <w:rStyle w:val="UserStyle_3"/>
          <w:sz w:val="28"/>
          <w:szCs w:val="28"/>
        </w:rPr>
        <w:t xml:space="preserve">, а</w:t>
      </w:r>
      <w:r>
        <w:rPr>
          <w:rStyle w:val="UserStyle_3"/>
          <w:sz w:val="28"/>
          <w:szCs w:val="28"/>
        </w:rPr>
        <w:t xml:space="preserve"> также на официальном сайте Российской Федерации в </w:t>
      </w:r>
      <w:r>
        <w:rPr>
          <w:sz w:val="28"/>
          <w:szCs w:val="28"/>
        </w:rPr>
        <w:t xml:space="preserve">информационно-телекоммуникационной</w:t>
      </w:r>
      <w:r>
        <w:rPr>
          <w:rStyle w:val="UserStyle_3"/>
          <w:sz w:val="28"/>
          <w:szCs w:val="28"/>
        </w:rPr>
        <w:t xml:space="preserve"> сети «Интернет» для размещения информации о проведении торгов - www.torgi.gov.ru. </w:t>
      </w: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«О внесении изменений в Прогнозный план (программу) приватизации муниципального имущества Петровского муниципального округа Ставропольского края на 2024 год, утвержденный решением Совета депутатов Петровского муниципального округа Ставропольского края от 23 ноября 2023 года № 109» </w:t>
      </w:r>
      <w:r>
        <w:rPr>
          <w:rStyle w:val="UserStyle_3"/>
          <w:sz w:val="28"/>
          <w:szCs w:val="28"/>
        </w:rPr>
        <w:t xml:space="preserve">вступает в силу после его официального опубликования в газете «Вестник Петровского </w:t>
      </w:r>
      <w:r>
        <w:rPr>
          <w:sz w:val="28"/>
          <w:szCs w:val="28"/>
        </w:rPr>
        <w:t xml:space="preserve">муниципального округа</w:t>
      </w:r>
      <w:r>
        <w:rPr>
          <w:rStyle w:val="UserStyle_3"/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  <w:tab/>
        <w:tab/>
        <w:tab/>
        <w:tab/>
        <w:tab/>
        <w:tab/>
        <w:tab/>
        <w:t xml:space="preserve">В.О.Лагунов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муниципального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</w:t>
        <w:tab/>
        <w:tab/>
        <w:tab/>
        <w:tab/>
        <w:tab/>
        <w:t xml:space="preserve"> </w:t>
        <w:tab/>
        <w:t xml:space="preserve">Н.В.Конкина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br w:type="page" w:clear="all"/>
        <w:t xml:space="preserve">Приложение к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решению Совета депутатов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Ставропольского края </w:t>
      </w:r>
    </w:p>
    <w:p>
      <w:pPr>
        <w:pStyle w:val="Normal"/>
        <w:widowControl w:val="off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off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off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</w:t>
      </w:r>
    </w:p>
    <w:p>
      <w:pPr>
        <w:pStyle w:val="Normal"/>
        <w:widowControl w:val="off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движимого имущества, </w:t>
      </w:r>
      <w:r>
        <w:rPr>
          <w:rStyle w:val="UserStyle_3"/>
          <w:sz w:val="28"/>
          <w:szCs w:val="28"/>
        </w:rPr>
        <w:t xml:space="preserve">находящегося в собственности Петровского муниципального округа Ставропольского края</w:t>
      </w:r>
      <w:r>
        <w:rPr>
          <w:sz w:val="28"/>
          <w:szCs w:val="28"/>
          <w:lang w:eastAsia="ru-RU"/>
        </w:rPr>
        <w:t xml:space="preserve">, приватизация котор</w:t>
      </w:r>
      <w:r>
        <w:rPr>
          <w:sz w:val="28"/>
          <w:szCs w:val="28"/>
          <w:lang w:eastAsia="ru-RU"/>
        </w:rPr>
        <w:t xml:space="preserve">ого</w:t>
      </w:r>
      <w:r>
        <w:rPr>
          <w:sz w:val="28"/>
          <w:szCs w:val="28"/>
          <w:lang w:eastAsia="ru-RU"/>
        </w:rPr>
        <w:t xml:space="preserve"> планируется в 202</w:t>
      </w:r>
      <w:r>
        <w:rPr>
          <w:sz w:val="28"/>
          <w:szCs w:val="28"/>
          <w:lang w:eastAsia="ru-RU"/>
        </w:rPr>
        <w:t xml:space="preserve">4</w:t>
      </w:r>
      <w:r>
        <w:rPr>
          <w:sz w:val="28"/>
          <w:szCs w:val="28"/>
          <w:lang w:eastAsia="ru-RU"/>
        </w:rPr>
        <w:t xml:space="preserve"> году </w:t>
      </w:r>
    </w:p>
    <w:p>
      <w:pPr>
        <w:pStyle w:val="Normal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tbl>
      <w:tblPr>
        <w:tblW w:w="936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68"/>
        <w:gridCol w:w="3548"/>
        <w:gridCol w:w="425"/>
        <w:gridCol w:w="1843"/>
        <w:gridCol w:w="425"/>
        <w:gridCol w:w="709"/>
        <w:gridCol w:w="1843"/>
      </w:tblGrid>
      <w:tr>
        <w:trPr>
          <w:cantSplit/>
          <w:trHeight w:val="5383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№ п/п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Наименование имущества и иные позволяющие его индивидуализировать данные (характеристика объекта)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pStyle w:val="Normal"/>
              <w:ind w:left="113" w:right="113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Способ приватизации имущества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Начальная цена приватизируемого муниципального имущества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pStyle w:val="Normal"/>
              <w:ind w:left="113" w:right="113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Срок рассрочки платежа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pStyle w:val="Normal"/>
              <w:widowControl w:val="off"/>
              <w:ind w:left="113" w:right="113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Предполагаемый срок приватизации имущества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Местонахождение имущества</w:t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rPr>
          <w:cantSplit/>
          <w:trHeight w:val="113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1. 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Транспортное средство: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Идентификационный номер (</w:t>
            </w:r>
            <w:r>
              <w:rPr>
                <w:sz w:val="26"/>
                <w:szCs w:val="26"/>
                <w:lang w:val="en-US" w:eastAsia="ru-RU"/>
              </w:rPr>
              <w:t xml:space="preserve">VIN</w:t>
            </w:r>
            <w:r>
              <w:rPr>
                <w:sz w:val="26"/>
                <w:szCs w:val="26"/>
                <w:lang w:eastAsia="ru-RU"/>
              </w:rPr>
              <w:t xml:space="preserve">) – </w:t>
            </w:r>
            <w:r>
              <w:rPr>
                <w:sz w:val="26"/>
                <w:szCs w:val="26"/>
                <w:lang w:val="en-US" w:eastAsia="ru-RU"/>
              </w:rPr>
              <w:t xml:space="preserve">XVL</w:t>
            </w:r>
            <w:r>
              <w:rPr>
                <w:sz w:val="26"/>
                <w:szCs w:val="26"/>
                <w:lang w:eastAsia="ru-RU"/>
              </w:rPr>
              <w:t xml:space="preserve">483200</w:t>
            </w:r>
            <w:r>
              <w:rPr>
                <w:sz w:val="26"/>
                <w:szCs w:val="26"/>
                <w:lang w:val="en-US" w:eastAsia="ru-RU"/>
              </w:rPr>
              <w:t xml:space="preserve">B</w:t>
            </w:r>
            <w:r>
              <w:rPr>
                <w:sz w:val="26"/>
                <w:szCs w:val="26"/>
                <w:lang w:eastAsia="ru-RU"/>
              </w:rPr>
              <w:t xml:space="preserve">0001923;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государственный регистрационный номер – Р157УЕ26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марка, модель ТС – КО-440-4;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наименование – мусоровоз;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категория ТС (А,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 xml:space="preserve">В,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 xml:space="preserve">С,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val="en-US" w:eastAsia="ru-RU"/>
              </w:rPr>
              <w:t xml:space="preserve">D</w:t>
            </w:r>
            <w:r>
              <w:rPr>
                <w:sz w:val="26"/>
                <w:szCs w:val="26"/>
                <w:lang w:eastAsia="ru-RU"/>
              </w:rPr>
              <w:t xml:space="preserve">, прицеп) – С;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год изготовления ТС – 2011;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модель, №</w:t>
            </w:r>
            <w:r>
              <w:rPr>
                <w:sz w:val="26"/>
                <w:szCs w:val="26"/>
                <w:lang w:eastAsia="ru-RU"/>
              </w:rPr>
              <w:t xml:space="preserve"> двигателя – 508300 В0295914;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шасси (рама) № - 433362 В 3505582;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кузов (кабина, прицеп) № - 433360 В0073855;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цвет кузова (кабины, прицепа) – синий;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мощность двигателя, л.с. (кВт) – 134 л.с (98,7 кВт);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рабочий объем двигателя, куб.см – 6000;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тип двигателя – бензин;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экологический класс – третий;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разрешенная максимальная масса, кг – 11200;</w:t>
            </w:r>
          </w:p>
          <w:p>
            <w:pPr>
              <w:pStyle w:val="Normal"/>
              <w:jc w:val="both"/>
            </w:pPr>
            <w:r>
              <w:rPr>
                <w:sz w:val="26"/>
                <w:szCs w:val="26"/>
                <w:lang w:eastAsia="ru-RU"/>
              </w:rPr>
              <w:t xml:space="preserve">масса без нагрузки, кг – 6350;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организация – изготовитель ТС (страна) – ОАО «КОММАШ» г. Арзамас (РОССИЯ);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одобрение типа ТС № - </w:t>
            </w:r>
            <w:r>
              <w:rPr>
                <w:sz w:val="26"/>
                <w:szCs w:val="26"/>
                <w:lang w:val="en-US" w:eastAsia="ru-RU"/>
              </w:rPr>
              <w:t xml:space="preserve">E</w:t>
            </w:r>
            <w:r>
              <w:rPr>
                <w:sz w:val="26"/>
                <w:szCs w:val="26"/>
                <w:lang w:eastAsia="ru-RU"/>
              </w:rPr>
              <w:t xml:space="preserve">-</w:t>
            </w:r>
            <w:r>
              <w:rPr>
                <w:sz w:val="26"/>
                <w:szCs w:val="26"/>
                <w:lang w:val="en-US" w:eastAsia="ru-RU"/>
              </w:rPr>
              <w:t xml:space="preserve">RU</w:t>
            </w:r>
            <w:r>
              <w:rPr>
                <w:sz w:val="26"/>
                <w:szCs w:val="26"/>
                <w:lang w:eastAsia="ru-RU"/>
              </w:rPr>
              <w:t xml:space="preserve">.</w:t>
            </w:r>
            <w:r>
              <w:rPr>
                <w:sz w:val="26"/>
                <w:szCs w:val="26"/>
                <w:lang w:val="en-US" w:eastAsia="ru-RU"/>
              </w:rPr>
              <w:t xml:space="preserve">MT</w:t>
            </w:r>
            <w:r>
              <w:rPr>
                <w:sz w:val="26"/>
                <w:szCs w:val="26"/>
                <w:lang w:eastAsia="ru-RU"/>
              </w:rPr>
              <w:t xml:space="preserve">15.</w:t>
            </w:r>
            <w:r>
              <w:rPr>
                <w:sz w:val="26"/>
                <w:szCs w:val="26"/>
                <w:lang w:val="en-US" w:eastAsia="ru-RU"/>
              </w:rPr>
              <w:t xml:space="preserve">B</w:t>
            </w:r>
            <w:r>
              <w:rPr>
                <w:sz w:val="26"/>
                <w:szCs w:val="26"/>
                <w:lang w:eastAsia="ru-RU"/>
              </w:rPr>
              <w:t xml:space="preserve">.00014 от 14.06.2011 ОС ЦС «СКМ»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pStyle w:val="Normal"/>
              <w:ind w:left="113" w:right="113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Продажа </w:t>
            </w:r>
            <w:r>
              <w:rPr>
                <w:sz w:val="26"/>
                <w:szCs w:val="26"/>
                <w:lang w:eastAsia="ru-RU"/>
              </w:rPr>
              <w:t xml:space="preserve">движимого имущества на аукционе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pStyle w:val="Normal"/>
              <w:ind w:left="113" w:right="113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Рассрочка платежа не предусмотрена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pStyle w:val="Normal"/>
              <w:ind w:left="113" w:right="113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3-4 квартал 2024 года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Ставропольский край, Петровский </w:t>
            </w:r>
            <w:r>
              <w:rPr>
                <w:sz w:val="26"/>
                <w:szCs w:val="26"/>
                <w:lang w:eastAsia="ru-RU"/>
              </w:rPr>
              <w:t xml:space="preserve">муниципальный округ</w:t>
            </w:r>
            <w:r>
              <w:rPr>
                <w:sz w:val="26"/>
                <w:szCs w:val="26"/>
                <w:lang w:eastAsia="ru-RU"/>
              </w:rPr>
              <w:t xml:space="preserve">, город Светлоград, улица Шоссейная, 10</w:t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rPr>
          <w:cantSplit/>
          <w:trHeight w:val="113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2.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Транспортное средство: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Идентификационный номер (</w:t>
            </w:r>
            <w:r>
              <w:rPr>
                <w:sz w:val="26"/>
                <w:szCs w:val="26"/>
                <w:lang w:val="en-US" w:eastAsia="ru-RU"/>
              </w:rPr>
              <w:t xml:space="preserve">VIN</w:t>
            </w:r>
            <w:r>
              <w:rPr>
                <w:sz w:val="26"/>
                <w:szCs w:val="26"/>
                <w:lang w:eastAsia="ru-RU"/>
              </w:rPr>
              <w:t xml:space="preserve">) – </w:t>
            </w:r>
            <w:r>
              <w:rPr>
                <w:sz w:val="26"/>
                <w:szCs w:val="26"/>
                <w:lang w:val="en-US" w:eastAsia="ru-RU"/>
              </w:rPr>
              <w:t xml:space="preserve">X</w:t>
            </w:r>
            <w:r>
              <w:rPr>
                <w:sz w:val="26"/>
                <w:szCs w:val="26"/>
                <w:lang w:eastAsia="ru-RU"/>
              </w:rPr>
              <w:t xml:space="preserve">5Н44912Р90000009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государственный регистрационный номер -  Р844ТВ26</w:t>
            </w:r>
            <w:r>
              <w:rPr>
                <w:sz w:val="26"/>
                <w:szCs w:val="26"/>
                <w:lang w:eastAsia="ru-RU"/>
              </w:rPr>
              <w:t xml:space="preserve">;</w:t>
            </w: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марка, модель ТС – КО-44</w:t>
            </w:r>
            <w:r>
              <w:rPr>
                <w:sz w:val="26"/>
                <w:szCs w:val="26"/>
                <w:lang w:eastAsia="ru-RU"/>
              </w:rPr>
              <w:t xml:space="preserve">9</w:t>
            </w:r>
            <w:r>
              <w:rPr>
                <w:sz w:val="26"/>
                <w:szCs w:val="26"/>
                <w:lang w:eastAsia="ru-RU"/>
              </w:rPr>
              <w:t xml:space="preserve">-</w:t>
            </w:r>
            <w:r>
              <w:rPr>
                <w:sz w:val="26"/>
                <w:szCs w:val="26"/>
                <w:lang w:eastAsia="ru-RU"/>
              </w:rPr>
              <w:t xml:space="preserve">12 на шасси ЗИЛ-432932</w:t>
            </w:r>
            <w:r>
              <w:rPr>
                <w:sz w:val="26"/>
                <w:szCs w:val="26"/>
                <w:lang w:eastAsia="ru-RU"/>
              </w:rPr>
              <w:t xml:space="preserve">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наименование</w:t>
            </w:r>
            <w:r>
              <w:rPr>
                <w:sz w:val="26"/>
                <w:szCs w:val="26"/>
                <w:lang w:eastAsia="ru-RU"/>
              </w:rPr>
              <w:t xml:space="preserve"> (тип ТС)</w:t>
            </w:r>
            <w:r>
              <w:rPr>
                <w:sz w:val="26"/>
                <w:szCs w:val="26"/>
                <w:lang w:eastAsia="ru-RU"/>
              </w:rPr>
              <w:t xml:space="preserve"> –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 xml:space="preserve">мусоровоз;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категория ТС (А,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 xml:space="preserve">В,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 xml:space="preserve">С,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val="en-US" w:eastAsia="ru-RU"/>
              </w:rPr>
              <w:t xml:space="preserve">D</w:t>
            </w:r>
            <w:r>
              <w:rPr>
                <w:sz w:val="26"/>
                <w:szCs w:val="26"/>
                <w:lang w:eastAsia="ru-RU"/>
              </w:rPr>
              <w:t xml:space="preserve">, прицеп) – С;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год изготовления ТС –</w:t>
            </w:r>
            <w:r>
              <w:rPr>
                <w:sz w:val="26"/>
                <w:szCs w:val="26"/>
                <w:lang w:eastAsia="ru-RU"/>
              </w:rPr>
              <w:t xml:space="preserve"> 2009</w:t>
            </w:r>
            <w:r>
              <w:rPr>
                <w:sz w:val="26"/>
                <w:szCs w:val="26"/>
                <w:lang w:eastAsia="ru-RU"/>
              </w:rPr>
              <w:t xml:space="preserve">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модель, №</w:t>
            </w:r>
            <w:r>
              <w:rPr>
                <w:sz w:val="26"/>
                <w:szCs w:val="26"/>
                <w:lang w:eastAsia="ru-RU"/>
              </w:rPr>
              <w:t xml:space="preserve"> двигателя – </w:t>
            </w:r>
            <w:r>
              <w:rPr>
                <w:sz w:val="26"/>
                <w:szCs w:val="26"/>
                <w:lang w:eastAsia="ru-RU"/>
              </w:rPr>
              <w:t xml:space="preserve">Д-245 9Е3 440654</w:t>
            </w:r>
            <w:r>
              <w:rPr>
                <w:sz w:val="26"/>
                <w:szCs w:val="26"/>
                <w:lang w:eastAsia="ru-RU"/>
              </w:rPr>
              <w:t xml:space="preserve">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шасси (рама) № - 4</w:t>
            </w:r>
            <w:r>
              <w:rPr>
                <w:sz w:val="26"/>
                <w:szCs w:val="26"/>
                <w:lang w:eastAsia="ru-RU"/>
              </w:rPr>
              <w:t xml:space="preserve">32932 9 3502432</w:t>
            </w:r>
            <w:r>
              <w:rPr>
                <w:sz w:val="26"/>
                <w:szCs w:val="26"/>
                <w:lang w:eastAsia="ru-RU"/>
              </w:rPr>
              <w:t xml:space="preserve">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кузов (кабина, прицеп) № - 4</w:t>
            </w:r>
            <w:r>
              <w:rPr>
                <w:sz w:val="26"/>
                <w:szCs w:val="26"/>
                <w:lang w:eastAsia="ru-RU"/>
              </w:rPr>
              <w:t xml:space="preserve">32932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 xml:space="preserve">90069844</w:t>
            </w:r>
            <w:r>
              <w:rPr>
                <w:sz w:val="26"/>
                <w:szCs w:val="26"/>
                <w:lang w:eastAsia="ru-RU"/>
              </w:rPr>
              <w:t xml:space="preserve">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цвет кузова (кабины, прицепа) –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 xml:space="preserve">синий;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мощность двигателя, л.с. (кВт) –</w:t>
            </w:r>
            <w:r>
              <w:rPr>
                <w:sz w:val="26"/>
                <w:szCs w:val="26"/>
                <w:lang w:eastAsia="ru-RU"/>
              </w:rPr>
              <w:t xml:space="preserve"> 130</w:t>
            </w:r>
            <w:r>
              <w:rPr>
                <w:sz w:val="26"/>
                <w:szCs w:val="26"/>
                <w:lang w:eastAsia="ru-RU"/>
              </w:rPr>
              <w:t xml:space="preserve"> (9</w:t>
            </w:r>
            <w:r>
              <w:rPr>
                <w:sz w:val="26"/>
                <w:szCs w:val="26"/>
                <w:lang w:eastAsia="ru-RU"/>
              </w:rPr>
              <w:t xml:space="preserve">5,7</w:t>
            </w:r>
            <w:r>
              <w:rPr>
                <w:sz w:val="26"/>
                <w:szCs w:val="26"/>
                <w:lang w:eastAsia="ru-RU"/>
              </w:rPr>
              <w:t xml:space="preserve">);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рабочий объем двигателя, куб.см – </w:t>
            </w:r>
            <w:r>
              <w:rPr>
                <w:sz w:val="26"/>
                <w:szCs w:val="26"/>
                <w:lang w:eastAsia="ru-RU"/>
              </w:rPr>
              <w:t xml:space="preserve">4750</w:t>
            </w:r>
            <w:r>
              <w:rPr>
                <w:sz w:val="26"/>
                <w:szCs w:val="26"/>
                <w:lang w:eastAsia="ru-RU"/>
              </w:rPr>
              <w:t xml:space="preserve">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тип двигателя – </w:t>
            </w:r>
            <w:r>
              <w:rPr>
                <w:sz w:val="26"/>
                <w:szCs w:val="26"/>
                <w:lang w:eastAsia="ru-RU"/>
              </w:rPr>
              <w:t xml:space="preserve">дизельный</w:t>
            </w:r>
            <w:r>
              <w:rPr>
                <w:sz w:val="26"/>
                <w:szCs w:val="26"/>
                <w:lang w:eastAsia="ru-RU"/>
              </w:rPr>
              <w:t xml:space="preserve">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экологический класс – третий;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разрешенная максимальная масса, кг – 11</w:t>
            </w:r>
            <w:r>
              <w:rPr>
                <w:sz w:val="26"/>
                <w:szCs w:val="26"/>
                <w:lang w:eastAsia="ru-RU"/>
              </w:rPr>
              <w:t xml:space="preserve">0</w:t>
            </w:r>
            <w:r>
              <w:rPr>
                <w:sz w:val="26"/>
                <w:szCs w:val="26"/>
                <w:lang w:eastAsia="ru-RU"/>
              </w:rPr>
              <w:t xml:space="preserve">00;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масса без нагрузки, кг – 6</w:t>
            </w:r>
            <w:r>
              <w:rPr>
                <w:sz w:val="26"/>
                <w:szCs w:val="26"/>
                <w:lang w:eastAsia="ru-RU"/>
              </w:rPr>
              <w:t xml:space="preserve">80</w:t>
            </w:r>
            <w:r>
              <w:rPr>
                <w:sz w:val="26"/>
                <w:szCs w:val="26"/>
                <w:lang w:eastAsia="ru-RU"/>
              </w:rPr>
              <w:t xml:space="preserve">0;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организация – изготовитель ТС (страна) – ОАО</w:t>
            </w:r>
            <w:r>
              <w:rPr>
                <w:sz w:val="26"/>
                <w:szCs w:val="26"/>
                <w:lang w:eastAsia="ru-RU"/>
              </w:rPr>
              <w:t xml:space="preserve"> з-д</w:t>
            </w:r>
            <w:r>
              <w:rPr>
                <w:sz w:val="26"/>
                <w:szCs w:val="26"/>
                <w:lang w:eastAsia="ru-RU"/>
              </w:rPr>
              <w:t xml:space="preserve"> «КОММАШ»</w:t>
            </w:r>
            <w:r>
              <w:rPr>
                <w:sz w:val="26"/>
                <w:szCs w:val="26"/>
                <w:lang w:eastAsia="ru-RU"/>
              </w:rPr>
              <w:t xml:space="preserve">,</w:t>
            </w:r>
            <w:r>
              <w:rPr>
                <w:sz w:val="26"/>
                <w:szCs w:val="26"/>
                <w:lang w:eastAsia="ru-RU"/>
              </w:rPr>
              <w:t xml:space="preserve"> Р</w:t>
            </w:r>
            <w:r>
              <w:rPr>
                <w:sz w:val="26"/>
                <w:szCs w:val="26"/>
                <w:lang w:eastAsia="ru-RU"/>
              </w:rPr>
              <w:t xml:space="preserve">оссия</w:t>
            </w:r>
            <w:r>
              <w:rPr>
                <w:sz w:val="26"/>
                <w:szCs w:val="26"/>
                <w:lang w:eastAsia="ru-RU"/>
              </w:rPr>
              <w:t xml:space="preserve">;</w:t>
            </w:r>
          </w:p>
          <w:p>
            <w:pPr>
              <w:pStyle w:val="Normal"/>
              <w:jc w:val="both"/>
              <w:rPr>
                <w:color w:val="ff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одобрение типа ТС № - </w:t>
            </w:r>
            <w:r>
              <w:rPr>
                <w:sz w:val="26"/>
                <w:szCs w:val="26"/>
                <w:lang w:eastAsia="ru-RU"/>
              </w:rPr>
              <w:t xml:space="preserve">РОСС </w:t>
            </w:r>
            <w:r>
              <w:rPr>
                <w:sz w:val="26"/>
                <w:szCs w:val="26"/>
                <w:lang w:val="en-US" w:eastAsia="ru-RU"/>
              </w:rPr>
              <w:t xml:space="preserve">RU</w:t>
            </w:r>
            <w:r>
              <w:rPr>
                <w:sz w:val="26"/>
                <w:szCs w:val="26"/>
                <w:lang w:eastAsia="ru-RU"/>
              </w:rPr>
              <w:t xml:space="preserve">.МТ22Е04669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 xml:space="preserve">от 03</w:t>
            </w:r>
            <w:r>
              <w:rPr>
                <w:sz w:val="26"/>
                <w:szCs w:val="26"/>
                <w:lang w:eastAsia="ru-RU"/>
              </w:rPr>
              <w:t xml:space="preserve">.0</w:t>
            </w:r>
            <w:r>
              <w:rPr>
                <w:sz w:val="26"/>
                <w:szCs w:val="26"/>
                <w:lang w:eastAsia="ru-RU"/>
              </w:rPr>
              <w:t xml:space="preserve">4</w:t>
            </w:r>
            <w:r>
              <w:rPr>
                <w:sz w:val="26"/>
                <w:szCs w:val="26"/>
                <w:lang w:eastAsia="ru-RU"/>
              </w:rPr>
              <w:t xml:space="preserve">.</w:t>
            </w:r>
            <w:r>
              <w:rPr>
                <w:sz w:val="26"/>
                <w:szCs w:val="26"/>
                <w:lang w:eastAsia="ru-RU"/>
              </w:rPr>
              <w:t xml:space="preserve">2008</w:t>
            </w:r>
            <w:r>
              <w:rPr>
                <w:color w:val="ff0000"/>
                <w:sz w:val="26"/>
                <w:szCs w:val="26"/>
                <w:lang w:eastAsia="ru-RU"/>
              </w:rPr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pStyle w:val="Normal"/>
              <w:ind w:left="113" w:right="113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Продажа движимого имущества на аукционе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pStyle w:val="Normal"/>
              <w:ind w:left="113" w:right="113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Рассрочка платежа не предусмотрена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pStyle w:val="Normal"/>
              <w:ind w:left="113" w:right="113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3</w:t>
            </w:r>
            <w:r>
              <w:rPr>
                <w:sz w:val="26"/>
                <w:szCs w:val="26"/>
                <w:lang w:eastAsia="ru-RU"/>
              </w:rPr>
              <w:t xml:space="preserve">-</w:t>
            </w:r>
            <w:r>
              <w:rPr>
                <w:sz w:val="26"/>
                <w:szCs w:val="26"/>
                <w:lang w:eastAsia="ru-RU"/>
              </w:rPr>
              <w:t xml:space="preserve">4</w:t>
            </w:r>
            <w:r>
              <w:rPr>
                <w:sz w:val="26"/>
                <w:szCs w:val="26"/>
                <w:lang w:eastAsia="ru-RU"/>
              </w:rPr>
              <w:t xml:space="preserve"> квартал 202</w:t>
            </w:r>
            <w:r>
              <w:rPr>
                <w:sz w:val="26"/>
                <w:szCs w:val="26"/>
                <w:lang w:eastAsia="ru-RU"/>
              </w:rPr>
              <w:t xml:space="preserve">4</w:t>
            </w:r>
            <w:r>
              <w:rPr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Ставропольский край, Петровский </w:t>
            </w:r>
            <w:r>
              <w:rPr>
                <w:sz w:val="26"/>
                <w:szCs w:val="26"/>
                <w:lang w:eastAsia="ru-RU"/>
              </w:rPr>
              <w:t xml:space="preserve">муниципальный округ</w:t>
            </w:r>
            <w:r>
              <w:rPr>
                <w:sz w:val="26"/>
                <w:szCs w:val="26"/>
                <w:lang w:eastAsia="ru-RU"/>
              </w:rPr>
              <w:t xml:space="preserve">, город Светлоград, улица </w:t>
            </w:r>
            <w:r>
              <w:rPr>
                <w:sz w:val="26"/>
                <w:szCs w:val="26"/>
                <w:lang w:eastAsia="ru-RU"/>
              </w:rPr>
              <w:t xml:space="preserve">Шоссейная, 10</w:t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rPr>
          <w:cantSplit/>
          <w:trHeight w:val="113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3.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Транспортное средство: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Идентификационный номер (</w:t>
            </w:r>
            <w:r>
              <w:rPr>
                <w:sz w:val="26"/>
                <w:szCs w:val="26"/>
                <w:lang w:val="en-US" w:eastAsia="ru-RU"/>
              </w:rPr>
              <w:t xml:space="preserve">VIN</w:t>
            </w:r>
            <w:r>
              <w:rPr>
                <w:sz w:val="26"/>
                <w:szCs w:val="26"/>
                <w:lang w:eastAsia="ru-RU"/>
              </w:rPr>
              <w:t xml:space="preserve">) – </w:t>
            </w:r>
            <w:r>
              <w:rPr>
                <w:sz w:val="26"/>
                <w:szCs w:val="26"/>
                <w:lang w:val="en-US" w:eastAsia="ru-RU"/>
              </w:rPr>
              <w:t xml:space="preserve">X</w:t>
            </w:r>
            <w:r>
              <w:rPr>
                <w:sz w:val="26"/>
                <w:szCs w:val="26"/>
                <w:lang w:eastAsia="ru-RU"/>
              </w:rPr>
              <w:t xml:space="preserve">5Н44912Р90000008</w:t>
            </w: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государственный регистрационный номер -  Р84</w:t>
            </w:r>
            <w:r>
              <w:rPr>
                <w:sz w:val="26"/>
                <w:szCs w:val="26"/>
                <w:lang w:eastAsia="ru-RU"/>
              </w:rPr>
              <w:t xml:space="preserve">5</w:t>
            </w:r>
            <w:r>
              <w:rPr>
                <w:sz w:val="26"/>
                <w:szCs w:val="26"/>
                <w:lang w:eastAsia="ru-RU"/>
              </w:rPr>
              <w:t xml:space="preserve">ТВ26</w:t>
            </w:r>
            <w:r>
              <w:rPr>
                <w:sz w:val="26"/>
                <w:szCs w:val="26"/>
                <w:lang w:eastAsia="ru-RU"/>
              </w:rPr>
              <w:t xml:space="preserve">;</w:t>
            </w: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марка, модель ТС – КО-44</w:t>
            </w:r>
            <w:r>
              <w:rPr>
                <w:sz w:val="26"/>
                <w:szCs w:val="26"/>
                <w:lang w:eastAsia="ru-RU"/>
              </w:rPr>
              <w:t xml:space="preserve">9</w:t>
            </w:r>
            <w:r>
              <w:rPr>
                <w:sz w:val="26"/>
                <w:szCs w:val="26"/>
                <w:lang w:eastAsia="ru-RU"/>
              </w:rPr>
              <w:t xml:space="preserve">-</w:t>
            </w:r>
            <w:r>
              <w:rPr>
                <w:sz w:val="26"/>
                <w:szCs w:val="26"/>
                <w:lang w:eastAsia="ru-RU"/>
              </w:rPr>
              <w:t xml:space="preserve">12 на шасси ЗИЛ-432932</w:t>
            </w:r>
            <w:r>
              <w:rPr>
                <w:sz w:val="26"/>
                <w:szCs w:val="26"/>
                <w:lang w:eastAsia="ru-RU"/>
              </w:rPr>
              <w:t xml:space="preserve">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наименование</w:t>
            </w:r>
            <w:r>
              <w:rPr>
                <w:sz w:val="26"/>
                <w:szCs w:val="26"/>
                <w:lang w:eastAsia="ru-RU"/>
              </w:rPr>
              <w:t xml:space="preserve"> (тип ТС)</w:t>
            </w:r>
            <w:r>
              <w:rPr>
                <w:sz w:val="26"/>
                <w:szCs w:val="26"/>
                <w:lang w:eastAsia="ru-RU"/>
              </w:rPr>
              <w:t xml:space="preserve"> –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 xml:space="preserve">мусоровоз;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категория ТС (А,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 xml:space="preserve">В,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 xml:space="preserve">С,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val="en-US" w:eastAsia="ru-RU"/>
              </w:rPr>
              <w:t xml:space="preserve">D</w:t>
            </w:r>
            <w:r>
              <w:rPr>
                <w:sz w:val="26"/>
                <w:szCs w:val="26"/>
                <w:lang w:eastAsia="ru-RU"/>
              </w:rPr>
              <w:t xml:space="preserve">, прицеп) – С;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год изготовления ТС –</w:t>
            </w:r>
            <w:r>
              <w:rPr>
                <w:sz w:val="26"/>
                <w:szCs w:val="26"/>
                <w:lang w:eastAsia="ru-RU"/>
              </w:rPr>
              <w:t xml:space="preserve"> 2009</w:t>
            </w:r>
            <w:r>
              <w:rPr>
                <w:sz w:val="26"/>
                <w:szCs w:val="26"/>
                <w:lang w:eastAsia="ru-RU"/>
              </w:rPr>
              <w:t xml:space="preserve">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модель, №</w:t>
            </w:r>
            <w:r>
              <w:rPr>
                <w:sz w:val="26"/>
                <w:szCs w:val="26"/>
                <w:lang w:eastAsia="ru-RU"/>
              </w:rPr>
              <w:t xml:space="preserve"> двигателя – </w:t>
            </w:r>
            <w:r>
              <w:rPr>
                <w:sz w:val="26"/>
                <w:szCs w:val="26"/>
                <w:lang w:eastAsia="ru-RU"/>
              </w:rPr>
              <w:t xml:space="preserve">Д-245 9Е3 441169</w:t>
            </w:r>
            <w:r>
              <w:rPr>
                <w:sz w:val="26"/>
                <w:szCs w:val="26"/>
                <w:lang w:eastAsia="ru-RU"/>
              </w:rPr>
              <w:t xml:space="preserve">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шасси (рама) № - 4</w:t>
            </w:r>
            <w:r>
              <w:rPr>
                <w:sz w:val="26"/>
                <w:szCs w:val="26"/>
                <w:lang w:eastAsia="ru-RU"/>
              </w:rPr>
              <w:t xml:space="preserve">32932 9 3502455</w:t>
            </w:r>
            <w:r>
              <w:rPr>
                <w:sz w:val="26"/>
                <w:szCs w:val="26"/>
                <w:lang w:eastAsia="ru-RU"/>
              </w:rPr>
              <w:t xml:space="preserve">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кузов (кабина, прицеп) № - 4</w:t>
            </w:r>
            <w:r>
              <w:rPr>
                <w:sz w:val="26"/>
                <w:szCs w:val="26"/>
                <w:lang w:eastAsia="ru-RU"/>
              </w:rPr>
              <w:t xml:space="preserve">32932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 xml:space="preserve">90069871</w:t>
            </w:r>
            <w:r>
              <w:rPr>
                <w:sz w:val="26"/>
                <w:szCs w:val="26"/>
                <w:lang w:eastAsia="ru-RU"/>
              </w:rPr>
              <w:t xml:space="preserve">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цвет кузова (кабины, прицепа) –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 xml:space="preserve">синий;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мощность двигателя, л.с. (кВт) –</w:t>
            </w:r>
            <w:r>
              <w:rPr>
                <w:sz w:val="26"/>
                <w:szCs w:val="26"/>
                <w:lang w:eastAsia="ru-RU"/>
              </w:rPr>
              <w:t xml:space="preserve"> 130</w:t>
            </w:r>
            <w:r>
              <w:rPr>
                <w:sz w:val="26"/>
                <w:szCs w:val="26"/>
                <w:lang w:eastAsia="ru-RU"/>
              </w:rPr>
              <w:t xml:space="preserve">(9</w:t>
            </w:r>
            <w:r>
              <w:rPr>
                <w:sz w:val="26"/>
                <w:szCs w:val="26"/>
                <w:lang w:eastAsia="ru-RU"/>
              </w:rPr>
              <w:t xml:space="preserve">5,7</w:t>
            </w:r>
            <w:r>
              <w:rPr>
                <w:sz w:val="26"/>
                <w:szCs w:val="26"/>
                <w:lang w:eastAsia="ru-RU"/>
              </w:rPr>
              <w:t xml:space="preserve">);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рабочий объем двигателя, куб.см – </w:t>
            </w:r>
            <w:r>
              <w:rPr>
                <w:sz w:val="26"/>
                <w:szCs w:val="26"/>
                <w:lang w:eastAsia="ru-RU"/>
              </w:rPr>
              <w:t xml:space="preserve">4750</w:t>
            </w:r>
            <w:r>
              <w:rPr>
                <w:sz w:val="26"/>
                <w:szCs w:val="26"/>
                <w:lang w:eastAsia="ru-RU"/>
              </w:rPr>
              <w:t xml:space="preserve">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тип двигателя – </w:t>
            </w:r>
            <w:r>
              <w:rPr>
                <w:sz w:val="26"/>
                <w:szCs w:val="26"/>
                <w:lang w:eastAsia="ru-RU"/>
              </w:rPr>
              <w:t xml:space="preserve">дизельный</w:t>
            </w:r>
            <w:r>
              <w:rPr>
                <w:sz w:val="26"/>
                <w:szCs w:val="26"/>
                <w:lang w:eastAsia="ru-RU"/>
              </w:rPr>
              <w:t xml:space="preserve">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экологический класс – третий;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разрешенная максимальная масса, кг – 11</w:t>
            </w:r>
            <w:r>
              <w:rPr>
                <w:sz w:val="26"/>
                <w:szCs w:val="26"/>
                <w:lang w:eastAsia="ru-RU"/>
              </w:rPr>
              <w:t xml:space="preserve">0</w:t>
            </w:r>
            <w:r>
              <w:rPr>
                <w:sz w:val="26"/>
                <w:szCs w:val="26"/>
                <w:lang w:eastAsia="ru-RU"/>
              </w:rPr>
              <w:t xml:space="preserve">00;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масса без нагрузки, кг – 6</w:t>
            </w:r>
            <w:r>
              <w:rPr>
                <w:sz w:val="26"/>
                <w:szCs w:val="26"/>
                <w:lang w:eastAsia="ru-RU"/>
              </w:rPr>
              <w:t xml:space="preserve">80</w:t>
            </w:r>
            <w:r>
              <w:rPr>
                <w:sz w:val="26"/>
                <w:szCs w:val="26"/>
                <w:lang w:eastAsia="ru-RU"/>
              </w:rPr>
              <w:t xml:space="preserve">0;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организация – изготовитель ТС (страна) – ОАО</w:t>
            </w:r>
            <w:r>
              <w:rPr>
                <w:sz w:val="26"/>
                <w:szCs w:val="26"/>
                <w:lang w:eastAsia="ru-RU"/>
              </w:rPr>
              <w:t xml:space="preserve"> з-д</w:t>
            </w:r>
            <w:r>
              <w:rPr>
                <w:sz w:val="26"/>
                <w:szCs w:val="26"/>
                <w:lang w:eastAsia="ru-RU"/>
              </w:rPr>
              <w:t xml:space="preserve"> «КОММАШ»</w:t>
            </w:r>
            <w:r>
              <w:rPr>
                <w:sz w:val="26"/>
                <w:szCs w:val="26"/>
                <w:lang w:eastAsia="ru-RU"/>
              </w:rPr>
              <w:t xml:space="preserve">,</w:t>
            </w:r>
            <w:r>
              <w:rPr>
                <w:sz w:val="26"/>
                <w:szCs w:val="26"/>
                <w:lang w:eastAsia="ru-RU"/>
              </w:rPr>
              <w:t xml:space="preserve"> Р</w:t>
            </w:r>
            <w:r>
              <w:rPr>
                <w:sz w:val="26"/>
                <w:szCs w:val="26"/>
                <w:lang w:eastAsia="ru-RU"/>
              </w:rPr>
              <w:t xml:space="preserve">оссия</w:t>
            </w:r>
            <w:r>
              <w:rPr>
                <w:sz w:val="26"/>
                <w:szCs w:val="26"/>
                <w:lang w:eastAsia="ru-RU"/>
              </w:rPr>
              <w:t xml:space="preserve">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одобрение типа ТС № - </w:t>
            </w:r>
            <w:r>
              <w:rPr>
                <w:sz w:val="26"/>
                <w:szCs w:val="26"/>
                <w:lang w:eastAsia="ru-RU"/>
              </w:rPr>
              <w:t xml:space="preserve">РОСС </w:t>
            </w:r>
            <w:r>
              <w:rPr>
                <w:sz w:val="26"/>
                <w:szCs w:val="26"/>
                <w:lang w:val="en-US" w:eastAsia="ru-RU"/>
              </w:rPr>
              <w:t xml:space="preserve">RU</w:t>
            </w:r>
            <w:r>
              <w:rPr>
                <w:sz w:val="26"/>
                <w:szCs w:val="26"/>
                <w:lang w:eastAsia="ru-RU"/>
              </w:rPr>
              <w:t xml:space="preserve">.МТ22Е04669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 xml:space="preserve">от 03</w:t>
            </w:r>
            <w:r>
              <w:rPr>
                <w:sz w:val="26"/>
                <w:szCs w:val="26"/>
                <w:lang w:eastAsia="ru-RU"/>
              </w:rPr>
              <w:t xml:space="preserve">.0</w:t>
            </w:r>
            <w:r>
              <w:rPr>
                <w:sz w:val="26"/>
                <w:szCs w:val="26"/>
                <w:lang w:eastAsia="ru-RU"/>
              </w:rPr>
              <w:t xml:space="preserve">4</w:t>
            </w:r>
            <w:r>
              <w:rPr>
                <w:sz w:val="26"/>
                <w:szCs w:val="26"/>
                <w:lang w:eastAsia="ru-RU"/>
              </w:rPr>
              <w:t xml:space="preserve">.</w:t>
            </w:r>
            <w:r>
              <w:rPr>
                <w:sz w:val="26"/>
                <w:szCs w:val="26"/>
                <w:lang w:eastAsia="ru-RU"/>
              </w:rPr>
              <w:t xml:space="preserve">2008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pStyle w:val="Normal"/>
              <w:ind w:left="113" w:right="113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Продажа </w:t>
            </w:r>
            <w:r>
              <w:rPr>
                <w:sz w:val="26"/>
                <w:szCs w:val="26"/>
                <w:lang w:eastAsia="ru-RU"/>
              </w:rPr>
              <w:t xml:space="preserve">движимого имущества на аукционе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pStyle w:val="Normal"/>
              <w:ind w:left="113" w:right="113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Рассрочка платежа не предусмотрена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pStyle w:val="Normal"/>
              <w:ind w:left="113" w:right="113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3</w:t>
            </w:r>
            <w:r>
              <w:rPr>
                <w:sz w:val="26"/>
                <w:szCs w:val="26"/>
                <w:lang w:eastAsia="ru-RU"/>
              </w:rPr>
              <w:t xml:space="preserve">-</w:t>
            </w:r>
            <w:r>
              <w:rPr>
                <w:sz w:val="26"/>
                <w:szCs w:val="26"/>
                <w:lang w:eastAsia="ru-RU"/>
              </w:rPr>
              <w:t xml:space="preserve">4</w:t>
            </w:r>
            <w:r>
              <w:rPr>
                <w:sz w:val="26"/>
                <w:szCs w:val="26"/>
                <w:lang w:eastAsia="ru-RU"/>
              </w:rPr>
              <w:t xml:space="preserve"> квартал 202</w:t>
            </w:r>
            <w:r>
              <w:rPr>
                <w:sz w:val="26"/>
                <w:szCs w:val="26"/>
                <w:lang w:eastAsia="ru-RU"/>
              </w:rPr>
              <w:t xml:space="preserve">4</w:t>
            </w:r>
            <w:r>
              <w:rPr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Адрес местоположения недвижимого имущества: Ставропольский край, Петровский </w:t>
            </w:r>
            <w:r>
              <w:rPr>
                <w:sz w:val="26"/>
                <w:szCs w:val="26"/>
                <w:lang w:eastAsia="ru-RU"/>
              </w:rPr>
              <w:t xml:space="preserve">муниципальный округ</w:t>
            </w:r>
            <w:r>
              <w:rPr>
                <w:sz w:val="26"/>
                <w:szCs w:val="26"/>
                <w:lang w:eastAsia="ru-RU"/>
              </w:rPr>
              <w:t xml:space="preserve">, город Светлоград, улица </w:t>
            </w:r>
            <w:r>
              <w:rPr>
                <w:sz w:val="26"/>
                <w:szCs w:val="26"/>
                <w:lang w:eastAsia="ru-RU"/>
              </w:rPr>
              <w:t xml:space="preserve">Шоссейная, 10</w:t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rPr>
          <w:cantSplit/>
          <w:trHeight w:val="113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4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Транспортное средство: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Идентификационный номер (</w:t>
            </w:r>
            <w:r>
              <w:rPr>
                <w:sz w:val="26"/>
                <w:szCs w:val="26"/>
                <w:lang w:val="en-US" w:eastAsia="ru-RU"/>
              </w:rPr>
              <w:t xml:space="preserve">VIN</w:t>
            </w:r>
            <w:r>
              <w:rPr>
                <w:sz w:val="26"/>
                <w:szCs w:val="26"/>
                <w:lang w:eastAsia="ru-RU"/>
              </w:rPr>
              <w:t xml:space="preserve">) – </w:t>
            </w:r>
            <w:r>
              <w:rPr>
                <w:sz w:val="26"/>
                <w:szCs w:val="26"/>
                <w:lang w:val="en-US" w:eastAsia="ru-RU"/>
              </w:rPr>
              <w:t xml:space="preserve">XVL</w:t>
            </w:r>
            <w:r>
              <w:rPr>
                <w:sz w:val="26"/>
                <w:szCs w:val="26"/>
                <w:lang w:eastAsia="ru-RU"/>
              </w:rPr>
              <w:t xml:space="preserve">4832</w:t>
            </w:r>
            <w:r>
              <w:rPr>
                <w:sz w:val="26"/>
                <w:szCs w:val="26"/>
                <w:lang w:eastAsia="ru-RU"/>
              </w:rPr>
              <w:t xml:space="preserve">1080001724;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государственный регистрационный номер -  Р008ОХ26;</w:t>
            </w: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марка, модель ТС – КО-440-3 КО-440-3;</w:t>
            </w: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н</w:t>
            </w:r>
            <w:r>
              <w:rPr>
                <w:sz w:val="26"/>
                <w:szCs w:val="26"/>
                <w:lang w:eastAsia="ru-RU"/>
              </w:rPr>
              <w:t xml:space="preserve">аименование</w:t>
            </w:r>
            <w:r>
              <w:rPr>
                <w:sz w:val="26"/>
                <w:szCs w:val="26"/>
                <w:lang w:eastAsia="ru-RU"/>
              </w:rPr>
              <w:t xml:space="preserve"> (тип ТС)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 xml:space="preserve">– Специализированный прочее;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категория ТС (А, В, С, </w:t>
            </w:r>
            <w:r>
              <w:rPr>
                <w:sz w:val="26"/>
                <w:szCs w:val="26"/>
                <w:lang w:val="en-US" w:eastAsia="ru-RU"/>
              </w:rPr>
              <w:t xml:space="preserve">D</w:t>
            </w:r>
            <w:r>
              <w:rPr>
                <w:sz w:val="26"/>
                <w:szCs w:val="26"/>
                <w:lang w:eastAsia="ru-RU"/>
              </w:rPr>
              <w:t xml:space="preserve">, прицеп) – С;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год изготовления ТС – 2008;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модель, номер двигателя – 523100 81007309;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шасси (рама) № - 33070080961767;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кузов (кабина, прицеп) № - 33070080152042;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цвет кузова (кабины, прицепа) – белый;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мощность двигателя, л.с. (кВт) – 111,5(82);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рабочий объем двигателя, куб.см – 4670;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тип двигателя – бензиновый на бензине;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экологический класс – третий;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разрешенная максимальная масса, кг – 7850;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масса без нагрузки, кг – 4530;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организация – изготовитель ТС (страна) – ОАО КОММАШ (г. АРЗАМАС РОССИЯ);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одобрение типа ТС № - РОСС </w:t>
            </w:r>
            <w:r>
              <w:rPr>
                <w:sz w:val="26"/>
                <w:szCs w:val="26"/>
                <w:lang w:val="en-US" w:eastAsia="ru-RU"/>
              </w:rPr>
              <w:t xml:space="preserve">RU</w:t>
            </w:r>
            <w:r>
              <w:rPr>
                <w:sz w:val="26"/>
                <w:szCs w:val="26"/>
                <w:lang w:eastAsia="ru-RU"/>
              </w:rPr>
              <w:t xml:space="preserve">.МТ15.Е01618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 xml:space="preserve">от 10.01.2008 ФОНД СКИ Г. САНКТ-ПЕТЕРБУРГ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pStyle w:val="Normal"/>
              <w:ind w:left="113" w:right="113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Продажа </w:t>
            </w:r>
            <w:r>
              <w:rPr>
                <w:sz w:val="26"/>
                <w:szCs w:val="26"/>
                <w:lang w:eastAsia="ru-RU"/>
              </w:rPr>
              <w:t xml:space="preserve">движимого имущества на аукционе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pStyle w:val="Normal"/>
              <w:ind w:left="113" w:right="113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Рассрочка платежа не предусмотрена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pStyle w:val="Normal"/>
              <w:ind w:left="113" w:right="113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3</w:t>
            </w:r>
            <w:r>
              <w:rPr>
                <w:sz w:val="26"/>
                <w:szCs w:val="26"/>
                <w:lang w:eastAsia="ru-RU"/>
              </w:rPr>
              <w:t xml:space="preserve">-</w:t>
            </w:r>
            <w:r>
              <w:rPr>
                <w:sz w:val="26"/>
                <w:szCs w:val="26"/>
                <w:lang w:eastAsia="ru-RU"/>
              </w:rPr>
              <w:t xml:space="preserve">4</w:t>
            </w:r>
            <w:r>
              <w:rPr>
                <w:sz w:val="26"/>
                <w:szCs w:val="26"/>
                <w:lang w:eastAsia="ru-RU"/>
              </w:rPr>
              <w:t xml:space="preserve"> квартал 202</w:t>
            </w:r>
            <w:r>
              <w:rPr>
                <w:sz w:val="26"/>
                <w:szCs w:val="26"/>
                <w:lang w:eastAsia="ru-RU"/>
              </w:rPr>
              <w:t xml:space="preserve">4</w:t>
            </w:r>
            <w:r>
              <w:rPr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Адрес местоположения недвижимого имущества: Ставропольский край, Петровский </w:t>
            </w:r>
            <w:r>
              <w:rPr>
                <w:sz w:val="26"/>
                <w:szCs w:val="26"/>
                <w:lang w:eastAsia="ru-RU"/>
              </w:rPr>
              <w:t xml:space="preserve">муниципальный округ</w:t>
            </w:r>
            <w:r>
              <w:rPr>
                <w:sz w:val="26"/>
                <w:szCs w:val="26"/>
                <w:lang w:eastAsia="ru-RU"/>
              </w:rPr>
              <w:t xml:space="preserve">, город Светлоград, улица </w:t>
            </w:r>
            <w:r>
              <w:rPr>
                <w:sz w:val="26"/>
                <w:szCs w:val="26"/>
                <w:lang w:eastAsia="ru-RU"/>
              </w:rPr>
              <w:t xml:space="preserve">Шоссейная, 10</w:t>
            </w:r>
            <w:r>
              <w:rPr>
                <w:sz w:val="26"/>
                <w:szCs w:val="26"/>
                <w:lang w:eastAsia="ru-RU"/>
              </w:rPr>
            </w:r>
          </w:p>
        </w:tc>
      </w:tr>
    </w:tbl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Управляющий делами Совета </w:t>
      </w:r>
    </w:p>
    <w:p>
      <w:pPr>
        <w:pStyle w:val="Normal"/>
        <w:jc w:val="both"/>
        <w:rPr>
          <w:spacing w:val="-1"/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t xml:space="preserve">депутатов Петровского </w:t>
      </w:r>
      <w:r>
        <w:rPr>
          <w:spacing w:val="-1"/>
          <w:sz w:val="28"/>
          <w:szCs w:val="28"/>
          <w:lang w:eastAsia="ru-RU"/>
        </w:rPr>
        <w:t xml:space="preserve">муниципального</w:t>
      </w:r>
      <w:r>
        <w:rPr>
          <w:spacing w:val="-1"/>
          <w:sz w:val="28"/>
          <w:szCs w:val="28"/>
          <w:lang w:eastAsia="ru-RU"/>
        </w:rPr>
      </w:r>
    </w:p>
    <w:p>
      <w:pPr>
        <w:pStyle w:val="Normal"/>
        <w:jc w:val="both"/>
        <w:rPr>
          <w:spacing w:val="-1"/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t xml:space="preserve">округа Ставропольского края</w:t>
        <w:tab/>
      </w:r>
      <w:r>
        <w:rPr>
          <w:spacing w:val="-1"/>
          <w:sz w:val="28"/>
          <w:szCs w:val="28"/>
          <w:lang w:eastAsia="ru-RU"/>
        </w:rPr>
        <w:t xml:space="preserve">                                                     </w:t>
      </w:r>
      <w:r>
        <w:rPr>
          <w:spacing w:val="-1"/>
          <w:sz w:val="28"/>
          <w:szCs w:val="28"/>
          <w:lang w:eastAsia="ru-RU"/>
        </w:rPr>
        <w:t xml:space="preserve">Е.Н.</w:t>
      </w:r>
      <w:r>
        <w:rPr>
          <w:spacing w:val="-1"/>
          <w:sz w:val="28"/>
          <w:szCs w:val="28"/>
          <w:lang w:eastAsia="ru-RU"/>
        </w:rPr>
        <w:t xml:space="preserve"> </w:t>
      </w:r>
      <w:r>
        <w:rPr>
          <w:spacing w:val="-1"/>
          <w:sz w:val="28"/>
          <w:szCs w:val="28"/>
          <w:lang w:eastAsia="ru-RU"/>
        </w:rPr>
        <w:t xml:space="preserve">Денисенко</w:t>
      </w:r>
    </w:p>
    <w:sectPr>
      <w:type w:val="nextPage"/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zh-CN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Основной шрифт абзаца1"/>
    <w:next w:val="UserStyle_0"/>
    <w:link w:val="Normal"/>
  </w:style>
  <w:style w:type="character" w:styleId="UserStyle_1">
    <w:name w:val="Основной текст Знак"/>
    <w:next w:val="UserStyle_1"/>
    <w:link w:val="Normal"/>
    <w:rPr>
      <w:rFonts w:ascii="Times New Roman" w:hAnsi="Times New Roman" w:eastAsia="Times New Roman" w:cs="Times New Roman"/>
      <w:sz w:val="24"/>
      <w:szCs w:val="20"/>
    </w:rPr>
  </w:style>
  <w:style w:type="character" w:styleId="UserStyle_2">
    <w:name w:val="Основной текст 2 Знак"/>
    <w:next w:val="UserStyle_2"/>
    <w:link w:val="Normal"/>
    <w:rPr>
      <w:rFonts w:ascii="Times New Roman" w:hAnsi="Times New Roman" w:eastAsia="Times New Roman" w:cs="Times New Roman"/>
      <w:sz w:val="24"/>
      <w:szCs w:val="20"/>
    </w:rPr>
  </w:style>
  <w:style w:type="character" w:styleId="UserStyle_3">
    <w:name w:val="Font Style15"/>
    <w:next w:val="UserStyle_3"/>
    <w:link w:val="Normal"/>
    <w:uiPriority w:val="99"/>
    <w:rPr>
      <w:rFonts w:ascii="Times New Roman" w:hAnsi="Times New Roman" w:cs="Times New Roman"/>
      <w:sz w:val="26"/>
      <w:szCs w:val="26"/>
    </w:rPr>
  </w:style>
  <w:style w:type="character" w:styleId="UserStyle_4">
    <w:name w:val="Текст выноски Знак"/>
    <w:next w:val="UserStyle_4"/>
    <w:link w:val="Normal"/>
    <w:rPr>
      <w:rFonts w:ascii="Tahoma" w:hAnsi="Tahoma" w:eastAsia="Times New Roman" w:cs="Tahoma"/>
      <w:sz w:val="16"/>
      <w:szCs w:val="16"/>
    </w:rPr>
  </w:style>
  <w:style w:type="character" w:styleId="Strong">
    <w:name w:val="Строгий"/>
    <w:next w:val="Strong"/>
    <w:link w:val="Normal"/>
    <w:qFormat/>
    <w:rPr>
      <w:b/>
      <w:bCs/>
    </w:rPr>
  </w:style>
  <w:style w:type="character" w:styleId="Hyperlink">
    <w:name w:val="Гиперссылка"/>
    <w:next w:val="Hyperlink"/>
    <w:link w:val="Normal"/>
    <w:rPr>
      <w:color w:val="000080"/>
      <w:u w:val="single"/>
    </w:rPr>
  </w:style>
  <w:style w:type="paragraph" w:styleId="Title">
    <w:name w:val="Заголовок"/>
    <w:basedOn w:val="Normal"/>
    <w:next w:val="BodyText"/>
    <w:link w:val="Normal"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jc w:val="center"/>
    </w:pPr>
    <w:rPr>
      <w:sz w:val="24"/>
    </w:rPr>
  </w:style>
  <w:style w:type="paragraph" w:styleId="List">
    <w:name w:val="Список"/>
    <w:basedOn w:val="BodyText"/>
    <w:next w:val="List"/>
    <w:link w:val="Normal"/>
    <w:rPr>
      <w:rFonts w:cs="Droid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5">
    <w:name w:val="Указатель1"/>
    <w:basedOn w:val="Normal"/>
    <w:next w:val="UserStyle_5"/>
    <w:link w:val="Normal"/>
    <w:pPr>
      <w:suppressLineNumbers/>
    </w:pPr>
    <w:rPr>
      <w:rFonts w:cs="Droid Sans Devanagari"/>
    </w:rPr>
  </w:style>
  <w:style w:type="paragraph" w:styleId="UserStyle_6">
    <w:name w:val="Основной текст 21"/>
    <w:basedOn w:val="Normal"/>
    <w:next w:val="UserStyle_6"/>
    <w:link w:val="Normal"/>
    <w:pPr>
      <w:jc w:val="both"/>
    </w:pPr>
    <w:rPr>
      <w:sz w:val="24"/>
    </w:rPr>
  </w:style>
  <w:style w:type="paragraph" w:styleId="UserStyle_7">
    <w:name w:val="LO-Normal"/>
    <w:next w:val="UserStyle_7"/>
    <w:link w:val="Normal"/>
    <w:pPr>
      <w:widowControl w:val="off"/>
    </w:pPr>
    <w:rPr>
      <w:b/>
      <w:lang w:val="ru-RU" w:eastAsia="zh-CN" w:bidi="ar-SA"/>
    </w:rPr>
  </w:style>
  <w:style w:type="paragraph" w:styleId="UserStyle_8">
    <w:name w:val="Style6"/>
    <w:basedOn w:val="Normal"/>
    <w:next w:val="UserStyle_8"/>
    <w:link w:val="Normal"/>
    <w:pPr>
      <w:widowControl w:val="off"/>
      <w:spacing w:line="302" w:lineRule="exact"/>
      <w:ind w:left="0" w:right="0" w:firstLine="509"/>
      <w:jc w:val="both"/>
    </w:pPr>
    <w:rPr>
      <w:sz w:val="24"/>
      <w:szCs w:val="24"/>
    </w:rPr>
  </w:style>
  <w:style w:type="paragraph" w:styleId="Acetate">
    <w:name w:val="Текст выноски"/>
    <w:basedOn w:val="Normal"/>
    <w:next w:val="Acetate"/>
    <w:link w:val="Normal"/>
    <w:rPr>
      <w:rFonts w:ascii="Tahoma" w:hAnsi="Tahoma" w:cs="Tahoma"/>
      <w:sz w:val="16"/>
      <w:szCs w:val="16"/>
    </w:rPr>
  </w:style>
  <w:style w:type="paragraph" w:styleId="HtmlNormal">
    <w:name w:val="Обычный (веб)"/>
    <w:basedOn w:val="Normal"/>
    <w:next w:val="HtmlNormal"/>
    <w:link w:val="Normal"/>
    <w:rPr>
      <w:sz w:val="24"/>
      <w:szCs w:val="24"/>
    </w:rPr>
  </w:style>
  <w:style w:type="paragraph" w:styleId="UserStyle_9">
    <w:name w:val="Содержимое таблицы"/>
    <w:basedOn w:val="Normal"/>
    <w:next w:val="UserStyle_9"/>
    <w:link w:val="Normal"/>
    <w:pPr>
      <w:widowControl w:val="off"/>
      <w:suppressLineNumbers/>
    </w:pPr>
  </w:style>
  <w:style w:type="paragraph" w:styleId="UserStyle_10">
    <w:name w:val="Заголовок таблицы"/>
    <w:basedOn w:val="UserStyle_9"/>
    <w:next w:val="UserStyle_10"/>
    <w:link w:val="Normal"/>
    <w:pPr>
      <w:suppressLineNumbers/>
      <w:jc w:val="center"/>
    </w:pPr>
    <w:rPr>
      <w:b/>
      <w:bCs/>
    </w:rPr>
  </w:style>
  <w:style w:type="paragraph" w:styleId="BodyText2">
    <w:name w:val="Основной текст 2"/>
    <w:basedOn w:val="Normal"/>
    <w:next w:val="BodyText2"/>
    <w:link w:val="UserStyle_11"/>
    <w:uiPriority w:val="99"/>
    <w:semiHidden/>
    <w:unhideWhenUsed/>
    <w:pPr>
      <w:spacing w:after="120" w:line="480" w:lineRule="auto"/>
    </w:pPr>
  </w:style>
  <w:style w:type="character" w:styleId="UserStyle_11">
    <w:name w:val="Основной текст 2 Знак1"/>
    <w:next w:val="UserStyle_11"/>
    <w:link w:val="BodyText2"/>
    <w:uiPriority w:val="99"/>
    <w:semiHidden/>
    <w:rPr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7213</Characters>
  <CharactersWithSpaces>8462</CharactersWithSpaces>
  <DocSecurity>0</DocSecurity>
  <HyperlinksChanged>false</HyperlinksChanged>
  <Lines>60</Lines>
  <Pages>7</Pages>
  <Paragraphs>16</Paragraphs>
  <ScaleCrop>false</ScaleCrop>
  <SharedDoc>false</SharedDoc>
  <Template>Normal</Template>
  <Words>1265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306</cp:lastModifiedBy>
  <cp:revision>2</cp:revision>
  <dcterms:created xsi:type="dcterms:W3CDTF">2024-08-01T08:31:00Z</dcterms:created>
  <dcterms:modified xsi:type="dcterms:W3CDTF">2024-08-01T08:31:00Z</dcterms:modified>
  <cp:version>1048576</cp:version>
</cp:coreProperties>
</file>