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55" w:rsidRPr="00353427" w:rsidRDefault="00946755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:rsidR="00946755" w:rsidRPr="00353427" w:rsidRDefault="00946755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:rsidR="00946755" w:rsidRPr="00353427" w:rsidRDefault="00946755" w:rsidP="00B24F13">
      <w:pPr>
        <w:jc w:val="both"/>
        <w:rPr>
          <w:sz w:val="28"/>
          <w:szCs w:val="28"/>
        </w:rPr>
      </w:pPr>
    </w:p>
    <w:p w:rsidR="00946755" w:rsidRPr="00353427" w:rsidRDefault="00946755" w:rsidP="007250F4">
      <w:pPr>
        <w:tabs>
          <w:tab w:val="left" w:pos="5760"/>
        </w:tabs>
        <w:spacing w:line="240" w:lineRule="exact"/>
        <w:jc w:val="both"/>
      </w:pPr>
    </w:p>
    <w:p w:rsidR="00946755" w:rsidRPr="00353427" w:rsidRDefault="0094675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:rsidR="00946755" w:rsidRPr="00353427" w:rsidRDefault="0094675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:rsidR="00946755" w:rsidRPr="00353427" w:rsidRDefault="0094675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:rsidR="00946755" w:rsidRPr="00353427" w:rsidRDefault="0094675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:rsidR="00946755" w:rsidRPr="00353427" w:rsidRDefault="00946755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:rsidR="00946755" w:rsidRPr="00353427" w:rsidRDefault="00946755" w:rsidP="004065F3">
      <w:pPr>
        <w:spacing w:line="240" w:lineRule="exact"/>
        <w:jc w:val="center"/>
        <w:rPr>
          <w:sz w:val="28"/>
          <w:szCs w:val="28"/>
        </w:rPr>
      </w:pPr>
    </w:p>
    <w:p w:rsidR="00946755" w:rsidRPr="00353427" w:rsidRDefault="00946755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63"/>
        <w:gridCol w:w="1522"/>
        <w:gridCol w:w="545"/>
        <w:gridCol w:w="1606"/>
      </w:tblGrid>
      <w:tr w:rsidR="00946755" w:rsidRPr="00353427">
        <w:trPr>
          <w:trHeight w:val="566"/>
        </w:trPr>
        <w:tc>
          <w:tcPr>
            <w:tcW w:w="6063" w:type="dxa"/>
            <w:vAlign w:val="center"/>
          </w:tcPr>
          <w:p w:rsidR="00946755" w:rsidRPr="00353427" w:rsidRDefault="00946755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:rsidR="00946755" w:rsidRPr="00353427" w:rsidRDefault="00946755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:rsidR="00946755" w:rsidRPr="00353427" w:rsidRDefault="00946755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:rsidR="00946755" w:rsidRPr="00353427" w:rsidRDefault="00946755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946755" w:rsidRPr="00353427">
        <w:tc>
          <w:tcPr>
            <w:tcW w:w="6063" w:type="dxa"/>
            <w:vAlign w:val="center"/>
          </w:tcPr>
          <w:p w:rsidR="00946755" w:rsidRPr="00353427" w:rsidRDefault="00946755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:rsidR="00946755" w:rsidRPr="00353427" w:rsidRDefault="00946755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:rsidR="00946755" w:rsidRPr="00353427" w:rsidRDefault="00946755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:rsidR="00946755" w:rsidRPr="00353427" w:rsidRDefault="00946755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1 115 757,86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"Развитие дошкольного образования"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430 812,07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427 402,26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225 031,59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96 739,50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44 998,09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68,30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80 770,20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2 455,50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1 481,62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958,16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523,46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88,06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88,06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1 988,37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1 411,76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576,61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8 200,00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8 200,00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8 834,27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1 482,87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7 351,40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296,31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167,27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129,04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7,31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7,31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148,31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127,55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20,76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Приобретение, установка, подключение и обслуживание системы РСПИ "Стрелец</w:t>
            </w:r>
            <w:r>
              <w:t>-</w:t>
            </w:r>
            <w:r w:rsidRPr="00E96CBF">
              <w:t>мониторинг"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316,80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237,60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79,20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1 952,21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1 451,47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500,74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49,50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513,34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405,79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107,55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3 048,02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2 295,27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752,75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916,83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675,60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241,23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01 1 01 23000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01 1 01 23000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01 1 01 76140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9 308,12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01 1 01 76140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137,69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01 1 01 76140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9 170,43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4 266,93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3 510,00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756,93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160 830,78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88 331,76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375,36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27,36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01 1 01 77170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72 096,30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2 189,82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01 1 02 20230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2 189,81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01 1 02 20230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2 189,81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1 219,99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01 1 03 20440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01 1 03 20440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03 2ИП45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1 188,59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1 03 2ИП45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1 188,59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"Развитие общего образования"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613 250,75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575 210,10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163 703,41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81 090,00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34 549,41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637,58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44 114,42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3 312,00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1 589,41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1 113,16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476,25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1 334,52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1 144,20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190,32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11 294,90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11 294,90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10 643,03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7 534,08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3 108,95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335,54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300,38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128,81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124,49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353,04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301,74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51,30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Приобретение, установка, подключение и обслуживание системы РСПИ "Стрелец</w:t>
            </w:r>
            <w:r>
              <w:t>-</w:t>
            </w:r>
            <w:r w:rsidRPr="00E96CBF">
              <w:t>мониторинг"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188,10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158,40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7 842,07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6 138,16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1 703,91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86,86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299,45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251,45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1 799,54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1 515,93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283,61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572,73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481,80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90,93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01 2 01 23000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01 2 01 23000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8 506,61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6 900,00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1 606,61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01 2 01 77130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556,57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01 2 01 77130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357,80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01 2 01 77130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198,77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285 424,55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188 109,29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7 954,09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01 2 01 77160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89 361,17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L3040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41 361,11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L3040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22 665,38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L3040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18 695,73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R3030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21 905,50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R3030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13 624,78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R3030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8 280,72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 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17 266,61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13 195,78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3 443,58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01 S6500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627,25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31 997,36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7 454,51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6 553,67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13,65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887,19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S7205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17 259,90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S7205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17 259,90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S7210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7 282,95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02 S7210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7 282,95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E2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1 445,44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Обновление материально</w:t>
            </w:r>
            <w:r>
              <w:t>-</w:t>
            </w:r>
            <w:r w:rsidRPr="00E96CBF">
              <w:t>технической базы для организации учебно</w:t>
            </w:r>
            <w:r>
              <w:t>-</w:t>
            </w:r>
            <w:r w:rsidRPr="00E96CBF">
              <w:t>исследовательской, научно</w:t>
            </w:r>
            <w:r>
              <w:t>-</w:t>
            </w:r>
            <w:r w:rsidRPr="00E96CBF"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E2 50980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1 445,44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E2 50980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1 445,44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EВ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4 597,85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EВ 51790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4 597,85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EВ 51790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3 871,88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2 EВ 51790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725,97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"Развитие дополнительного образования"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42 461,34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42 461,34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36 456,71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12 450,37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1 125,95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22 807,82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72,57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161,08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63,35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97,73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15,68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15,68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9,22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110,98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поддержка молодым специалистам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01 3 01 20590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3,02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Приобретение, установка, подключение и обслуживание системы РСПИ "Стрелец</w:t>
            </w:r>
            <w:r>
              <w:t>-</w:t>
            </w:r>
            <w:r w:rsidRPr="00E96CBF">
              <w:t>мониторинг"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01 3 01 20750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124,92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124,92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123,18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101,88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481,33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294,33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01 3 01 23010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878,94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01 3 01 23010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878,94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01 3 01 23080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3 731,81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01 3 01 23080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3 708,82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01 3 01 23080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22,99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177,20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77,89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01 3 01 76890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99,31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7 777,82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3 543,81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Организация и обеспечение отдыха и оздоровления детей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3 543,81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2 238,78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01 4 01 78810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1 277,80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1 114,84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Трудоустройство школьников в летний период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01 4 02 20220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1 114,84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01 4 02 20220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943,15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01 4 02 20220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171,69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3 119,17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3 064,35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3 064,35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01 4 03 20980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21 455,88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11 805,91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10 758,88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9 165,60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1 404,08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753,70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753,70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2,02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2,02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187,57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187,57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9 649,97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179,21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179,21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6 830,09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6 830,09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2 591,95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2 372,48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219,47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01 5 02 20940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63 343,76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39 561,09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29 721,89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28 175,78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17 232,32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3 756,58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93,37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5 305,08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1 788,43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278,36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278,36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102,30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102,30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214,16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214,16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02 1 01 20600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301,35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301,35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02 1 01 20930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02 1 01 20930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103,40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93,40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59,40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59,40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473,94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473,94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"Проведение спортивно</w:t>
            </w:r>
            <w:r>
              <w:t>-</w:t>
            </w:r>
            <w:r w:rsidRPr="00E96CBF">
              <w:t>массовых мероприятий"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1 706,47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физкультурно</w:t>
            </w:r>
            <w:r>
              <w:t>-</w:t>
            </w:r>
            <w:r w:rsidRPr="00E96CBF">
              <w:t>спортивных мероприятий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02 1 02 20380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1 706,47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02 1 02 20380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1 556,07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02 1 02 20380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150,40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5 048,22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2ИП36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450,32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2ИП36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450,32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2ИП37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374,87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2ИП37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374,87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SИП36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2 677,89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SИП36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2 677,89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SИП37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1 466,54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03 SИП37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1 466,54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02 1 06 00000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3 084,51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06 3ИП01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3 084,51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1 06 3ИП01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3 084,51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"Молодежь  будущее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3 778,16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3 778,16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2 515,27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2 132,01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383,26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мероприятий для детей и молодежи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02 2 01 20370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1 207,66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02 2 01 20370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1 188,76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02 2 01 20370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"Проведение мероприятий для социально</w:t>
            </w:r>
            <w:r>
              <w:t>-</w:t>
            </w:r>
            <w:r w:rsidRPr="00E96CBF">
              <w:t>ориентированных некоммерческих организаций"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02 3 01 00000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мероприятий для некоммерческих социально</w:t>
            </w:r>
            <w:r>
              <w:t>-</w:t>
            </w:r>
            <w:r w:rsidRPr="00E96CBF">
              <w:t>ориентированных организаций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02 3 01 20650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02 3 01 20650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02 3 02 00000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02 3 02 21080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02 3 02 21080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12 923,72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12 923,72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02 4 01 78110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5 809,37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02 4 01 78110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5 809,37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на содержание детей</w:t>
            </w:r>
            <w:r>
              <w:t>-</w:t>
            </w:r>
            <w:r w:rsidRPr="00E96CBF">
              <w:t>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02 4 01 78130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6 814,35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02 4 01 78130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6 814,35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единовременного пособия усыновителям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02 4 01 78140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02 4 01 78140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6 596,79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6 596,79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94,52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94,52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2 965,96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2 965,96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62,55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44,83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02 5 01 76100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835,08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02 5 01 76100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835,08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02 5 01 76200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2 575,56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02 5 01 76200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2 575,56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"Организация и проведение комплекса праздничных, культурно</w:t>
            </w:r>
            <w:r>
              <w:t>-</w:t>
            </w:r>
            <w:r w:rsidRPr="00E96CBF">
              <w:t>массовых мероприятий и дней памяти для различных групп населения"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02 6 00 00000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336,00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02 6 01 00000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02 6 01 20350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02 6 01 20350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02 6 02 00000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263,75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02 6 02 20350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263,75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02 6 02 20350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263,75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489 989,48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461 012,18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415 390,60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03 1 01 52200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2 719,00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03 1 01 52200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39,93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03 1 01 52200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2 679,07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Оплата жилищно</w:t>
            </w:r>
            <w:r>
              <w:t>-</w:t>
            </w:r>
            <w:r w:rsidRPr="00E96CBF">
              <w:t>коммунальных услуг отдельным категориям граждан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69 049,00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317,17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628,65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03 1 01 52500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68 103,18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7,69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7,69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03 1 01 73020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03 1 01 73020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77,98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76,94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пособия на ребенка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11 200,00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11 197,60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30 530,18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426,70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03 1 01 76280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30 103,48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03 1 01 77190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8 789,20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03 1 01 77190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85,73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03 1 01 77190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8 703,47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351,71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346,71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03 1 01 77650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03 1 01 77650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0,14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03 1 01 77650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03 1 01 77820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22 670,87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03 1 01 77820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241,55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03 1 01 77820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22 429,32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58 227,94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961,50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57 266,44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55 822,82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54 942,82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557,73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545,33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0,12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199,90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197,80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28 080,82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429,49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27 651,33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183,30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03 1 01 78730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623,48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03 1 01 78730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623,48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R3020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106 093,44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R3020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106 093,44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R4040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19 145,46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R4040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19 145,46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R4620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148,71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01 R4620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148,71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03 1 02 23050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03 1 02 23050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P1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45 581,58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P1 50840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45 581,58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1 P1 50840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45 581,58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28 902,32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28 902,32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28 902,32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26 840,33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03 2 01 76210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"Доступная среда"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74,98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03 3 01 00000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74,98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03 3 01 21190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74,98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03 3 01 21190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74,98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E96CBF">
              <w:t>коммунального хозяйства"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122 338,79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44 316,32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1 396,51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04 1 01 20630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1 396,51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04 1 01 20630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1 396,51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6 941,81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Поддержка жилищно</w:t>
            </w:r>
            <w:r>
              <w:t>-</w:t>
            </w:r>
            <w:r w:rsidRPr="00E96CBF">
              <w:t>коммунального хозяйства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6 941,81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3 358,78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729,64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04 1 03 20460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2 853,39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04 1 04 00000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802,55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организацию и содержание мест захоронения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04 1 04 20500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802,55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04 1 04 20500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802,55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04 1 05 00000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185,11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04 1 05 77150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185,11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04 1 05 77150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185,11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22 372,56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376,95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376,95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694,13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694,13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447,00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2ИП28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447,00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2ИП33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2ИП33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371,50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2ИП38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2ИП38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2ИП39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2ИП39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1 559,26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1 559,26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1 308,10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1 308,10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2 028,00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2 028,00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2 437,00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SИП26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2 437,00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3 331,74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3 331,74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1 633,40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SИП28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1 633,40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SИП33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2 076,04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SИП33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2 076,04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SИП38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1 861,91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SИП38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1 861,91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SИП39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2 208,53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06 SИП39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2 208,53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04 1 07 00000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6 144,00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Обустройство детских площадок на территории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04 1 07 23060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6 144,00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04 1 07 23060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6 144,00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6 473,78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1 621,09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1 621,09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1 753,17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1 753,17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2 110,99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2 110,99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988,53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1 08 2ИП44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988,53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21 552,31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76,50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04 2 01 21070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76,50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04 2 01 21070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76,50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04 2 02 00000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21 475,81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04 2 02 20470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21 475,81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04 2 02 20470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21 475,81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2 290,86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04 3 02 00000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271,77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04 3 02 21030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271,77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04 3 02 21030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271,77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04 3 03 00000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2 019,09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04 3 03 20420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2 019,09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04 3 03 20420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2 019,09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"Развитие жилищно</w:t>
            </w:r>
            <w:r>
              <w:t>-</w:t>
            </w:r>
            <w:r w:rsidRPr="00E96CBF">
              <w:t>коммунального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54 179,30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54 179,30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11 219,41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11 219,41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40 605,47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40 605,47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88,69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88,69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1 864,91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280,91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1 584,00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12,62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12,62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111,20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04 4 01 21160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111,20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227 635,54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219 528,22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133 161,77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83 006,54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64 847,87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16 166,25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1 992,42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189,50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189,50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751,54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751,54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2 310,00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2 303,50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3 766,09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3 766,09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4 117,83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4 117,83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309,65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306,85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6 021,63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6 021,63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1 180,74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1 180,74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развития и укрепления материально</w:t>
            </w:r>
            <w:r>
              <w:t>-</w:t>
            </w:r>
            <w:r w:rsidRPr="00E96CBF"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L4670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808,45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L4670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808,45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S6660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30 631,10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01 S6660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30 631,10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3 641,49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3 439,03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2 785,08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638,88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15,07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0,40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49,65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49,65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64,08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05 1 02 21000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64,08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38 720,43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34 214,39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31 714,86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2 367,75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131,78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05 1 03 20270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185,08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185,08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1 789,27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1 789,27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1 386,27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1 386,27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525,84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525,84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L5194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402,20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03 L5194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402,20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19 061,85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17 860,91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12 732,51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967,19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4 099,18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62,04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88,60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79,60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296,75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75,05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64,65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94,80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307,20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229,20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05 1 04 76890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"Осуществление организационно</w:t>
            </w:r>
            <w:r>
              <w:t>-</w:t>
            </w:r>
            <w:r w:rsidRPr="00E96CBF">
              <w:t>методической деятельности"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5 734,43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5 550,15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5 550,15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05 1 05 20280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вывозу опасных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05 1 05 20920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39,25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99,84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05 1 05 21000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99,84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4 847,05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2ИП34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351,00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2ИП34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351,00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2ИП35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2ИП35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SИП34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1 978,56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SИП34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1 978,56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SИП35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2 157,49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06 SИП35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2 157,49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5 870,96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243,66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243,66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Организация и содержание мемориалов "Огонь вечной славы"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05 1 07 20900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05 1 07 20900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05 1 07 21130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189,43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05 1 07 21130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189,43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L2990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2 679,59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L2990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2 679,59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S6650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2 731,78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07 S6650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2 731,78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регионального проекта "Культурная среда"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8 288,23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Создание модельных муниципальных библиотек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A1 54540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5 000,00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A1 54540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5 000,00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A1 55197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3 288,23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A1 55197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3 288,23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регионального проекта "Творческие люди"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202,02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A2 55191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101,01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A2 55191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101,01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A2 55192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101,01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1 A2 55192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101,01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8 107,32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8 107,32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110,80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110,80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4 626,80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4 626,80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мероприятий в области культуры и искусства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05 2 01 20360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2 980,24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05 2 01 20360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67,15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05 2 01 20360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2 913,09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174,00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87,78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69,78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106,40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106,40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10,20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05 2 01 21160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77 333,51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57 152,95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17 246,87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06 1 01 10100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6 078,87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06 1 01 10100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6 078,87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06 1 01 20700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984,28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06 1 01 20700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984,28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2ИП00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897,83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2ИП00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897,83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3ИП00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9 285,89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01 3ИП00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9 285,89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39 906,08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36 763,01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35 898,35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864,66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3 133,12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3 133,12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06 1 03 20940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9,95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20 180,56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20 180,56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555,81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555,81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18 184,85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18 184,85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789,32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789,32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430,68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4,68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169,00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169,00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17,90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06 2 01 21160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65 694,84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07 1 01 20340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07 1 01 20340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65 524,84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65 524,84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144,04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144,04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6 077,33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6 077,33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56 343,15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46 988,22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8 900,57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454,36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1 539,54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1 539,54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245,70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245,70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746,46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328,86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417,60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специальной оценки условий труда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07 2 01 20930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07 2 01 20930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59,40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59,40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повышению уровня пожарной безопасности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07 2 01 20980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4,75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обслуживание и реагирование тревожно</w:t>
            </w:r>
            <w:r>
              <w:t>-</w:t>
            </w:r>
            <w:r w:rsidRPr="00E96CBF">
              <w:t>охранной сигнализации в муниципальных учреждениях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131,40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07 2 01 21000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131,40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46,67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10,56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07 2 01 21160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08 1 01 20290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08 1 01 20290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08 1 02 20250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08 1 02 20250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08 1 04 00000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08 1 04 21210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08 1 04 21210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12 265,89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5 806,96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"Развитие растениеводства"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5 806,96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проведение соревнований по итогам уборки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09 1 01 20660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390,00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09 1 01 20660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09 1 01 20660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Организация и проведение мероприятий по борьбе с иксодовыми клещами</w:t>
            </w:r>
            <w:r>
              <w:t>-</w:t>
            </w:r>
            <w:r w:rsidRPr="00E96CBF">
              <w:t>переносчиками Крымской геморрагической лихорадки в природных биотопах (на пастбищах)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09 1 01 76540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196,96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09 1 01 76540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196,96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09 1 01 78970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5 220,00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09 1 01 78970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5 220,00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5 987,29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5 987,29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83,10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83,10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3 371,32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3 371,32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09 2 01 76530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2 532,87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09 2 01 76530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2 256,45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09 2 01 76530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276,42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"Охрана окружающей среды"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471,64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09 3 02 00000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471,64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09 3 02 20630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471,64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09 3 02 20630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471,64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463 939,06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"Развитие улично</w:t>
            </w:r>
            <w:r>
              <w:t>-</w:t>
            </w:r>
            <w:r w:rsidRPr="00E96CBF">
              <w:t>дорожной сети и обеспечение безопасности дорожного движения"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463 939,06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"Установка, ремонт и содержание ТСОДД на автомобильных дорогах и улично</w:t>
            </w:r>
            <w:r>
              <w:t>-</w:t>
            </w:r>
            <w:r w:rsidRPr="00E96CBF">
              <w:t>дорожной сети"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2 366,28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Установка, ремонт и содержание ТСОДД на автомобильных дорогах и улично</w:t>
            </w:r>
            <w:r>
              <w:t>-</w:t>
            </w:r>
            <w:r w:rsidRPr="00E96CBF">
              <w:t>дорожной сети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10 1 01 20580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2 366,28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10 1 01 20580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2 366,28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11 024,97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2ИП29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2ИП29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2ИП31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381,00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2ИП31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381,00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2ИП32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2ИП32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302,00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SИП29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2 072,68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SИП29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2 072,68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2 525,00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2 525,00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SИП31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2 510,47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SИП31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2 510,47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SИП32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2 564,82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02 SИП32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2 564,82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"Содержание, капитальный ремонт и ремонт улично</w:t>
            </w:r>
            <w:r>
              <w:t>-</w:t>
            </w:r>
            <w:r w:rsidRPr="00E96CBF">
              <w:t>дорожной сети"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348 911,58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10 1 03 20570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58 337,66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10 1 03 20570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54 337,66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10 1 03 20570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4 000,00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03 S6720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290 573,92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03 S6720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290 573,92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10 1 04 00000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1 374,34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04 2ИП43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1 374,34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04 2ИП43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1 374,34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 xml:space="preserve">Основное мероприятие "Реализация проекта "Реконструкция мостового перехода через железную дорогу, путепровод на а/д № 5 "Светлоград </w:t>
            </w:r>
            <w:r>
              <w:t>-</w:t>
            </w:r>
            <w:r w:rsidRPr="00E96CBF">
              <w:t xml:space="preserve"> Благодарный </w:t>
            </w:r>
            <w:r>
              <w:t>-</w:t>
            </w:r>
            <w:r w:rsidRPr="00E96CBF">
              <w:t xml:space="preserve">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10 1 05 00000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98 581,89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</w:t>
            </w:r>
            <w:r>
              <w:t>-</w:t>
            </w:r>
            <w:r w:rsidRPr="00E96CBF">
              <w:t>Благодарный</w:t>
            </w:r>
            <w:r>
              <w:t>-</w:t>
            </w:r>
            <w:r w:rsidRPr="00E96CBF">
              <w:t>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05 S6490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98 581,89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05 S6490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98 581,89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10 1 06 00000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Разработка проектно</w:t>
            </w:r>
            <w:r>
              <w:t>-</w:t>
            </w:r>
            <w:r w:rsidRPr="00E96CBF">
              <w:t>сметной документации на реконструкцию объектов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10 1 06 23070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10 1 06 23070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7 411,53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6 168,10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2 936,19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Разработка проектно</w:t>
            </w:r>
            <w:r>
              <w:t>-</w:t>
            </w:r>
            <w:r w:rsidRPr="00E96CBF">
              <w:t>сметной документации для строительства многоквартирного дома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11 1 01 22020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2 936,19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11 1 01 22020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2 936,19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314,50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комплексных кадастровых работ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11 1 02 21040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314,50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11 1 02 21040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314,50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2 917,41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11 1 03 23030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2 917,41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11 1 03 23030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2 917,41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жильем молодых семей"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1 243,43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1 243,43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2 01 L4970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1 243,43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11 2 01 L4970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1 243,43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5 368,88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"Современная городская среда"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5 368,88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5 368,88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Благоустройство общественной территории сквер им. Ю.А. Гагарина, расположенного по адресу: Ставропольский край, рн Петровский, г.Светлоград, 50 метров на северо</w:t>
            </w:r>
            <w:r>
              <w:t>-</w:t>
            </w:r>
            <w:r w:rsidRPr="00E96CBF">
              <w:t>восток от нежилого здания № 2а по ул.Николаенко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12 1 01 20620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5 000,00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12 1 01 20620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5 000,00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 и содержание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12 1 01 20710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12 1 01 20710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Изготовление проектно</w:t>
            </w:r>
            <w:r>
              <w:t>-</w:t>
            </w:r>
            <w:r w:rsidRPr="00E96CBF">
              <w:t>сметной документации по благоустройству общественных территорий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12 1 01 21050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349,24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12 1 01 21050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349,24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42 853,83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161,26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121,26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городских и сельских мероприятий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13 1 01 20350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13 1 01 20350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информационно</w:t>
            </w:r>
            <w:r>
              <w:t>-</w:t>
            </w:r>
            <w:r w:rsidRPr="00E96CBF">
              <w:t>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01 S7730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105,26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01 S7730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105,26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13 1 02 20740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13 1 02 20740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"Муниципальная поддержка казачества"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поддержка казачьего общества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13 2 01 20310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13 2 01 20310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1 472,86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13 3 01 20560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13 3 01 20560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1 332,86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13 3 02 20430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13 3 02 20430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13 3 02 76360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1 224,86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13 3 02 76360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1 193,62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13 3 02 76360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31,24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13 3 02 76930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13 3 02 76930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"Информационно</w:t>
            </w:r>
            <w:r>
              <w:t>-</w:t>
            </w:r>
            <w:r w:rsidRPr="00E96CBF">
              <w:t>пропагандистское обеспечение профилактики правонарушений"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Подготовка и публикация агитационных материалов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13 3 03 20640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13 3 03 20640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13 3 04 00000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13 3 04 20680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13 3 04 20680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41 119,71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5 928,60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5 292,46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4 263,27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1 006,08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23,11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202,80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202,80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13 4 02 20390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433,34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13 4 02 20390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433,34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30 827,47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безопасности социально</w:t>
            </w:r>
            <w:r>
              <w:t>-</w:t>
            </w:r>
            <w:r w:rsidRPr="00E96CBF">
              <w:t>значимых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30 548,00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22 352,17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13 4 03 20230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8 195,83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13 4 03 22000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206,97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13 4 03 22000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128,87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13 4 03 22000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600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78,10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13 4 03 23040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13 4 03 23040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72,50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13 4 04 00000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4 363,64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13 4 04 11010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4 363,64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13 4 04 11010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4 363,64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67 409,03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"Развитие муниципальной службы"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111,50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14 1 01 00000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14 1 01 20820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14 1 01 20820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61,50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14 1 02 00000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14 1 02 20760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14 1 02 20760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14 2 00 00000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14 2 01 00000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14 2 01 20810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14 2 01 20810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770,00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16 060,82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14 3 01 21090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14 3 01 21090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480,00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15 580,82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14 976,93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12 992,70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1 982,64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14 3 02 11010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1,59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14 3 02 20320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143,89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14 3 02 20690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143,89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46 835,08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"Обеспечение реализации Программы"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38 214,08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941,80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941,80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36 916,45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36 916,45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Расходы, связанные с общегосударственным управлением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355,83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157,00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14 5 01 21160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198,83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"Укрепление материально</w:t>
            </w:r>
            <w:r>
              <w:t>-</w:t>
            </w:r>
            <w:r w:rsidRPr="00E96CBF">
              <w:t>технического оснащения"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8 621,00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263,34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14 5 02 20440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263,34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101,23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101,23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7 184,33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5 559,98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14 5 02 20790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1 624,35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Улучшение материально</w:t>
            </w:r>
            <w:r>
              <w:t>-</w:t>
            </w:r>
            <w:r w:rsidRPr="00E96CBF">
              <w:t>технической базы муниципальных учреждений округа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988,80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14 5 02 20840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988,80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по разработке экологической документации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83,30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14 5 02 20940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83,30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Подпрограмма "Информатизация органов местного самоуправления"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14 6 00 00000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3 631,63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Основное мероприятие "Внедрение, развитие, эксплуатация информационно</w:t>
            </w:r>
            <w:r>
              <w:t>-</w:t>
            </w:r>
            <w:r w:rsidRPr="00E96CBF">
              <w:t>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14 6 01 00000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3 631,63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14 6 01 20690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3 631,63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14 6 01 20690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3 631,63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76 553,18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1 840,05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50 1 00 10010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50 1 00 10010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50 1 00 10020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1 798,50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50 1 00 10020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1 798,50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Глава муниципального образования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50 3 00 00000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2 121,18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50 3 00 10010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50 3 00 10010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50 3 00 10020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2 079,63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50 3 00 10020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2 079,63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Центральный аппарат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71 352,68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2 023,38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1 794,07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228,71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0,60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59 103,18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59 098,18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Социальное обеспечение и иные выплаты населению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300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753,07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515,60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50 4 00 10050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237,47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50 4 00 20260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2 489,11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50 4 00 20260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2 489,11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Резервные фонды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50 4 00 20410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50 4 00 20410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50 4 00 20800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Иные бюджетные ассигнования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50 4 00 20800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800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50 4 00 51200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4,22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50 4 00 51200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4,22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50 4 00 75490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3 275,29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50 4 00 75490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3 275,29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50 4 00 76610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798,57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50 4 00 76610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718,10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50 4 00 76610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80,47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50 4 00 76630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1 905,86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50 4 00 76630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1 705,86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50 4 00 76630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200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Руководитель Контрольно</w:t>
            </w:r>
            <w:r>
              <w:t>-</w:t>
            </w:r>
            <w:r w:rsidRPr="00E96CBF">
              <w:t>счетной палаты муниципального образования и его заместители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50 6 00 00000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1 239,27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50 6 00 10010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50 6 00 10010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41,55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50 6 00 10020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1 197,72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50 6 00 10020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100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1 197,72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51 0 00 00000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Непрограммные расходы в рамках обеспечения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51 1 00 00000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51 1 00 23100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51 1 00 23100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400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1 500,00</w:t>
            </w:r>
          </w:p>
        </w:tc>
      </w:tr>
      <w:tr w:rsidR="00946755" w:rsidRPr="00E96CBF">
        <w:tc>
          <w:tcPr>
            <w:tcW w:w="6063" w:type="dxa"/>
            <w:vAlign w:val="center"/>
          </w:tcPr>
          <w:p w:rsidR="00946755" w:rsidRPr="00E96CBF" w:rsidRDefault="00946755" w:rsidP="00A40CF2">
            <w:pPr>
              <w:jc w:val="both"/>
            </w:pPr>
            <w:r w:rsidRPr="00E96CBF">
              <w:t>Итого</w:t>
            </w:r>
          </w:p>
        </w:tc>
        <w:tc>
          <w:tcPr>
            <w:tcW w:w="1522" w:type="dxa"/>
            <w:vAlign w:val="bottom"/>
          </w:tcPr>
          <w:p w:rsidR="00946755" w:rsidRPr="00E96CBF" w:rsidRDefault="00946755" w:rsidP="00A40CF2">
            <w:pPr>
              <w:ind w:left="-75" w:right="-111"/>
            </w:pPr>
            <w:r w:rsidRPr="00E96CBF">
              <w:t> </w:t>
            </w:r>
          </w:p>
        </w:tc>
        <w:tc>
          <w:tcPr>
            <w:tcW w:w="545" w:type="dxa"/>
            <w:vAlign w:val="bottom"/>
          </w:tcPr>
          <w:p w:rsidR="00946755" w:rsidRPr="00E96CBF" w:rsidRDefault="00946755" w:rsidP="00A40CF2">
            <w:pPr>
              <w:ind w:left="-108" w:right="-103"/>
              <w:jc w:val="center"/>
            </w:pPr>
            <w:r w:rsidRPr="00E96CBF">
              <w:t> </w:t>
            </w:r>
          </w:p>
        </w:tc>
        <w:tc>
          <w:tcPr>
            <w:tcW w:w="1606" w:type="dxa"/>
            <w:vAlign w:val="bottom"/>
          </w:tcPr>
          <w:p w:rsidR="00946755" w:rsidRPr="00A40CF2" w:rsidRDefault="00946755" w:rsidP="00A40CF2">
            <w:pPr>
              <w:jc w:val="right"/>
            </w:pPr>
            <w:r w:rsidRPr="00A40CF2">
              <w:rPr>
                <w:color w:val="000000"/>
              </w:rPr>
              <w:t>2 839 785,18</w:t>
            </w:r>
          </w:p>
        </w:tc>
      </w:tr>
    </w:tbl>
    <w:p w:rsidR="00946755" w:rsidRDefault="00946755"/>
    <w:p w:rsidR="00946755" w:rsidRDefault="00946755"/>
    <w:p w:rsidR="00946755" w:rsidRPr="00353427" w:rsidRDefault="00946755"/>
    <w:p w:rsidR="00946755" w:rsidRDefault="00946755" w:rsidP="005B4193">
      <w:pPr>
        <w:pStyle w:val="Header"/>
        <w:tabs>
          <w:tab w:val="left" w:pos="708"/>
        </w:tabs>
        <w:spacing w:line="240" w:lineRule="exact"/>
      </w:pPr>
      <w:r>
        <w:t xml:space="preserve">Управляющий делами Совета </w:t>
      </w:r>
    </w:p>
    <w:p w:rsidR="00946755" w:rsidRDefault="00946755" w:rsidP="005B4193">
      <w:pPr>
        <w:pStyle w:val="Header"/>
        <w:tabs>
          <w:tab w:val="left" w:pos="708"/>
        </w:tabs>
        <w:spacing w:line="240" w:lineRule="exact"/>
      </w:pPr>
      <w:r>
        <w:t xml:space="preserve">депутатов Петровского муниципального  </w:t>
      </w:r>
    </w:p>
    <w:p w:rsidR="00946755" w:rsidRDefault="00946755" w:rsidP="005B4193">
      <w:pPr>
        <w:pStyle w:val="Header"/>
        <w:tabs>
          <w:tab w:val="left" w:pos="708"/>
        </w:tabs>
        <w:spacing w:line="240" w:lineRule="exact"/>
      </w:pPr>
      <w:r>
        <w:t>округа Ставропольского края</w:t>
      </w:r>
      <w:r>
        <w:tab/>
      </w:r>
      <w:r>
        <w:tab/>
        <w:t xml:space="preserve">Е.Н. Денисенко </w:t>
      </w:r>
    </w:p>
    <w:p w:rsidR="00946755" w:rsidRDefault="00946755" w:rsidP="005B4193">
      <w:pPr>
        <w:pStyle w:val="Header"/>
        <w:tabs>
          <w:tab w:val="left" w:pos="708"/>
        </w:tabs>
      </w:pPr>
    </w:p>
    <w:sectPr w:rsidR="00946755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6F86"/>
    <w:rsid w:val="00057448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2086"/>
    <w:rsid w:val="00164B2E"/>
    <w:rsid w:val="00167538"/>
    <w:rsid w:val="00170D46"/>
    <w:rsid w:val="0018583A"/>
    <w:rsid w:val="00186619"/>
    <w:rsid w:val="0019104C"/>
    <w:rsid w:val="001968BE"/>
    <w:rsid w:val="001A4A47"/>
    <w:rsid w:val="001A7125"/>
    <w:rsid w:val="001A725C"/>
    <w:rsid w:val="001B2A99"/>
    <w:rsid w:val="001B4FDB"/>
    <w:rsid w:val="001B60CE"/>
    <w:rsid w:val="001B61FF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65C94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441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36E94"/>
    <w:rsid w:val="00445D72"/>
    <w:rsid w:val="00454709"/>
    <w:rsid w:val="0047322A"/>
    <w:rsid w:val="00484126"/>
    <w:rsid w:val="00487D35"/>
    <w:rsid w:val="00493B83"/>
    <w:rsid w:val="00495534"/>
    <w:rsid w:val="004A3FA0"/>
    <w:rsid w:val="004A40A0"/>
    <w:rsid w:val="004B052D"/>
    <w:rsid w:val="004B1B9E"/>
    <w:rsid w:val="004B6439"/>
    <w:rsid w:val="004D21B9"/>
    <w:rsid w:val="004D2BAA"/>
    <w:rsid w:val="004F1C6F"/>
    <w:rsid w:val="004F7233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B4193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05E85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77EDC"/>
    <w:rsid w:val="00682E0D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7557F"/>
    <w:rsid w:val="00881379"/>
    <w:rsid w:val="008817CD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6755"/>
    <w:rsid w:val="009470E1"/>
    <w:rsid w:val="00966E0D"/>
    <w:rsid w:val="00972D28"/>
    <w:rsid w:val="0098013C"/>
    <w:rsid w:val="009813A7"/>
    <w:rsid w:val="009844B7"/>
    <w:rsid w:val="00991EC8"/>
    <w:rsid w:val="0099712A"/>
    <w:rsid w:val="009A26A7"/>
    <w:rsid w:val="009A4F71"/>
    <w:rsid w:val="009A5F89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0CF2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C3EBF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2F2A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18B"/>
    <w:rsid w:val="00BF38C5"/>
    <w:rsid w:val="00BF45B4"/>
    <w:rsid w:val="00C048EF"/>
    <w:rsid w:val="00C13F6C"/>
    <w:rsid w:val="00C15892"/>
    <w:rsid w:val="00C16E1F"/>
    <w:rsid w:val="00C2354B"/>
    <w:rsid w:val="00C251D4"/>
    <w:rsid w:val="00C313D6"/>
    <w:rsid w:val="00C36639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67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A0EAA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15259"/>
    <w:rsid w:val="00E23B66"/>
    <w:rsid w:val="00E3152E"/>
    <w:rsid w:val="00E34E7E"/>
    <w:rsid w:val="00E37F40"/>
    <w:rsid w:val="00E44A45"/>
    <w:rsid w:val="00E50C7B"/>
    <w:rsid w:val="00E52B89"/>
    <w:rsid w:val="00E64255"/>
    <w:rsid w:val="00E7259C"/>
    <w:rsid w:val="00E74365"/>
    <w:rsid w:val="00E77A24"/>
    <w:rsid w:val="00E94108"/>
    <w:rsid w:val="00E96CBF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83A73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A24CAA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Normal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Normal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Normal"/>
    <w:uiPriority w:val="99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Normal"/>
    <w:uiPriority w:val="99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1098</TotalTime>
  <Pages>50</Pages>
  <Words>19317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173</cp:revision>
  <cp:lastPrinted>2022-10-31T09:48:00Z</cp:lastPrinted>
  <dcterms:created xsi:type="dcterms:W3CDTF">2018-01-17T13:59:00Z</dcterms:created>
  <dcterms:modified xsi:type="dcterms:W3CDTF">2023-11-09T10:09:00Z</dcterms:modified>
</cp:coreProperties>
</file>