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E8" w:rsidRPr="00026088" w:rsidRDefault="00D927E8" w:rsidP="00D927E8">
      <w:pPr>
        <w:pStyle w:val="1"/>
        <w:keepNext w:val="0"/>
        <w:widowControl w:val="0"/>
        <w:spacing w:line="240" w:lineRule="exact"/>
      </w:pPr>
      <w:r w:rsidRPr="00026088">
        <w:t>Информация</w:t>
      </w:r>
    </w:p>
    <w:p w:rsidR="00D927E8" w:rsidRPr="00026088" w:rsidRDefault="00D927E8" w:rsidP="00D927E8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6088">
        <w:rPr>
          <w:rFonts w:ascii="Times New Roman" w:hAnsi="Times New Roman" w:cs="Times New Roman"/>
          <w:sz w:val="28"/>
          <w:szCs w:val="28"/>
        </w:rPr>
        <w:t>о подготовке 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тельных организаций </w:t>
      </w:r>
      <w:r w:rsidRPr="00026088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1F61F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26088">
        <w:rPr>
          <w:rFonts w:ascii="Times New Roman" w:hAnsi="Times New Roman" w:cs="Times New Roman"/>
          <w:sz w:val="28"/>
          <w:szCs w:val="28"/>
        </w:rPr>
        <w:t xml:space="preserve"> Ставропольского края к новому учебному году</w:t>
      </w:r>
    </w:p>
    <w:p w:rsidR="00D927E8" w:rsidRPr="00026088" w:rsidRDefault="00D927E8" w:rsidP="00D927E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27E8" w:rsidRPr="002F7FBB" w:rsidRDefault="00D927E8" w:rsidP="00321ECC">
      <w:pPr>
        <w:pStyle w:val="a3"/>
        <w:widowControl w:val="0"/>
      </w:pPr>
      <w:r w:rsidRPr="00026088">
        <w:tab/>
      </w:r>
      <w:r w:rsidRPr="002F7FBB">
        <w:t xml:space="preserve">В систему образования Петровского </w:t>
      </w:r>
      <w:r w:rsidR="005C0CD3" w:rsidRPr="002F7FBB">
        <w:t>городского округа</w:t>
      </w:r>
      <w:r w:rsidRPr="002F7FBB">
        <w:t xml:space="preserve"> Ставропольского края </w:t>
      </w:r>
      <w:r w:rsidR="00114858" w:rsidRPr="002F7FBB">
        <w:t>входят 5</w:t>
      </w:r>
      <w:r w:rsidR="00AF3F77" w:rsidRPr="002F7FBB">
        <w:t>4</w:t>
      </w:r>
      <w:r w:rsidR="00EA41AE">
        <w:t xml:space="preserve"> образовательных организации</w:t>
      </w:r>
      <w:r w:rsidR="001C270A" w:rsidRPr="002F7FBB">
        <w:t>, в том числе: 3</w:t>
      </w:r>
      <w:r w:rsidR="00AF3F77" w:rsidRPr="002F7FBB">
        <w:t>0</w:t>
      </w:r>
      <w:r w:rsidR="00EA41AE">
        <w:t xml:space="preserve"> дошкольных образовательных организаций</w:t>
      </w:r>
      <w:r w:rsidRPr="002F7FBB">
        <w:t xml:space="preserve">, 19 общеобразовательных организаций,  5 </w:t>
      </w:r>
      <w:r w:rsidR="009E7D48" w:rsidRPr="002F7FBB">
        <w:t>организаций</w:t>
      </w:r>
      <w:r w:rsidRPr="002F7FBB">
        <w:t xml:space="preserve"> дополнительного образования.</w:t>
      </w:r>
    </w:p>
    <w:p w:rsidR="0098714A" w:rsidRPr="00321ECC" w:rsidRDefault="00114858" w:rsidP="00321E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FBB">
        <w:rPr>
          <w:rFonts w:ascii="Times New Roman" w:hAnsi="Times New Roman" w:cs="Times New Roman"/>
          <w:sz w:val="28"/>
          <w:szCs w:val="28"/>
        </w:rPr>
        <w:t xml:space="preserve">        </w:t>
      </w:r>
      <w:r w:rsidR="0098714A" w:rsidRPr="002F7FBB">
        <w:rPr>
          <w:rFonts w:ascii="Times New Roman" w:hAnsi="Times New Roman" w:cs="Times New Roman"/>
          <w:sz w:val="28"/>
          <w:szCs w:val="28"/>
        </w:rPr>
        <w:t xml:space="preserve">С целью создания </w:t>
      </w:r>
      <w:r w:rsidR="00EA41AE" w:rsidRPr="002F7FBB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="0098714A" w:rsidRPr="002F7FBB">
        <w:rPr>
          <w:rFonts w:ascii="Times New Roman" w:hAnsi="Times New Roman" w:cs="Times New Roman"/>
          <w:sz w:val="28"/>
          <w:szCs w:val="28"/>
        </w:rPr>
        <w:t>условий для получения общего</w:t>
      </w:r>
      <w:r w:rsidR="003612AB" w:rsidRPr="002F7FBB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</w:t>
      </w:r>
      <w:r w:rsidR="0098714A" w:rsidRPr="002F7FBB">
        <w:rPr>
          <w:rFonts w:ascii="Times New Roman" w:hAnsi="Times New Roman" w:cs="Times New Roman"/>
          <w:sz w:val="28"/>
          <w:szCs w:val="28"/>
        </w:rPr>
        <w:t xml:space="preserve">в новом </w:t>
      </w:r>
      <w:r w:rsidR="00EA1AEB" w:rsidRPr="002F7FBB">
        <w:rPr>
          <w:rFonts w:ascii="Times New Roman" w:hAnsi="Times New Roman" w:cs="Times New Roman"/>
          <w:sz w:val="28"/>
          <w:szCs w:val="28"/>
        </w:rPr>
        <w:t>201</w:t>
      </w:r>
      <w:r w:rsidR="00AF3F77" w:rsidRPr="002F7FBB">
        <w:rPr>
          <w:rFonts w:ascii="Times New Roman" w:hAnsi="Times New Roman" w:cs="Times New Roman"/>
          <w:sz w:val="28"/>
          <w:szCs w:val="28"/>
        </w:rPr>
        <w:t>9</w:t>
      </w:r>
      <w:r w:rsidR="00EA1AEB" w:rsidRPr="002F7FBB">
        <w:rPr>
          <w:rFonts w:ascii="Times New Roman" w:hAnsi="Times New Roman" w:cs="Times New Roman"/>
          <w:sz w:val="28"/>
          <w:szCs w:val="28"/>
        </w:rPr>
        <w:t>-20</w:t>
      </w:r>
      <w:r w:rsidR="00AF3F77" w:rsidRPr="002F7FBB">
        <w:rPr>
          <w:rFonts w:ascii="Times New Roman" w:hAnsi="Times New Roman" w:cs="Times New Roman"/>
          <w:sz w:val="28"/>
          <w:szCs w:val="28"/>
        </w:rPr>
        <w:t>20</w:t>
      </w:r>
      <w:r w:rsidR="00EA1AEB" w:rsidRPr="002F7FBB">
        <w:rPr>
          <w:rFonts w:ascii="Times New Roman" w:hAnsi="Times New Roman" w:cs="Times New Roman"/>
          <w:sz w:val="28"/>
          <w:szCs w:val="28"/>
        </w:rPr>
        <w:t xml:space="preserve"> </w:t>
      </w:r>
      <w:r w:rsidR="00EA1AEB" w:rsidRPr="00321ECC">
        <w:rPr>
          <w:rFonts w:ascii="Times New Roman" w:hAnsi="Times New Roman" w:cs="Times New Roman"/>
          <w:sz w:val="28"/>
          <w:szCs w:val="28"/>
        </w:rPr>
        <w:t>учебном году, начиная с 201</w:t>
      </w:r>
      <w:r w:rsidR="00AF3F77" w:rsidRPr="00321ECC">
        <w:rPr>
          <w:rFonts w:ascii="Times New Roman" w:hAnsi="Times New Roman" w:cs="Times New Roman"/>
          <w:sz w:val="28"/>
          <w:szCs w:val="28"/>
        </w:rPr>
        <w:t>8</w:t>
      </w:r>
      <w:r w:rsidR="003612AB" w:rsidRPr="00321ECC">
        <w:rPr>
          <w:rFonts w:ascii="Times New Roman" w:hAnsi="Times New Roman" w:cs="Times New Roman"/>
          <w:sz w:val="28"/>
          <w:szCs w:val="28"/>
        </w:rPr>
        <w:t xml:space="preserve"> </w:t>
      </w:r>
      <w:r w:rsidR="00EA1AEB" w:rsidRPr="00321ECC">
        <w:rPr>
          <w:rFonts w:ascii="Times New Roman" w:hAnsi="Times New Roman" w:cs="Times New Roman"/>
          <w:sz w:val="28"/>
          <w:szCs w:val="28"/>
        </w:rPr>
        <w:t xml:space="preserve">года, </w:t>
      </w:r>
      <w:r w:rsidR="0098714A" w:rsidRPr="00321ECC">
        <w:rPr>
          <w:rFonts w:ascii="Times New Roman" w:hAnsi="Times New Roman" w:cs="Times New Roman"/>
          <w:sz w:val="28"/>
          <w:szCs w:val="28"/>
        </w:rPr>
        <w:t>проведен ряд мероприятий.</w:t>
      </w:r>
    </w:p>
    <w:p w:rsidR="005B3305" w:rsidRPr="00321ECC" w:rsidRDefault="00F705AD" w:rsidP="00321EC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ECC">
        <w:rPr>
          <w:rFonts w:ascii="Times New Roman" w:hAnsi="Times New Roman" w:cs="Times New Roman"/>
          <w:sz w:val="28"/>
          <w:szCs w:val="28"/>
        </w:rPr>
        <w:t>В 2018 году б</w:t>
      </w:r>
      <w:r w:rsidR="00AF3F77" w:rsidRPr="00321ECC">
        <w:rPr>
          <w:rFonts w:ascii="Times New Roman" w:hAnsi="Times New Roman" w:cs="Times New Roman"/>
          <w:sz w:val="28"/>
          <w:szCs w:val="28"/>
        </w:rPr>
        <w:t>ыло</w:t>
      </w:r>
      <w:r w:rsidRPr="00321ECC">
        <w:rPr>
          <w:rFonts w:ascii="Times New Roman" w:hAnsi="Times New Roman" w:cs="Times New Roman"/>
          <w:sz w:val="28"/>
          <w:szCs w:val="28"/>
        </w:rPr>
        <w:t xml:space="preserve"> осуществлено большое мероприятие- р</w:t>
      </w:r>
      <w:r w:rsidR="005B3305" w:rsidRPr="00321ECC">
        <w:rPr>
          <w:rFonts w:ascii="Times New Roman" w:hAnsi="Times New Roman" w:cs="Times New Roman"/>
          <w:sz w:val="28"/>
          <w:szCs w:val="28"/>
        </w:rPr>
        <w:t xml:space="preserve">еконструкция МКДОУ ДС №41 «Сказка» с. </w:t>
      </w:r>
      <w:proofErr w:type="spellStart"/>
      <w:r w:rsidR="005B3305" w:rsidRPr="00321ECC">
        <w:rPr>
          <w:rFonts w:ascii="Times New Roman" w:hAnsi="Times New Roman" w:cs="Times New Roman"/>
          <w:sz w:val="28"/>
          <w:szCs w:val="28"/>
        </w:rPr>
        <w:t>Константиновское</w:t>
      </w:r>
      <w:proofErr w:type="spellEnd"/>
      <w:r w:rsidR="005B3305" w:rsidRPr="00321ECC">
        <w:rPr>
          <w:rFonts w:ascii="Times New Roman" w:hAnsi="Times New Roman" w:cs="Times New Roman"/>
          <w:sz w:val="28"/>
          <w:szCs w:val="28"/>
        </w:rPr>
        <w:t xml:space="preserve"> Петровск</w:t>
      </w:r>
      <w:r w:rsidRPr="00321ECC">
        <w:rPr>
          <w:rFonts w:ascii="Times New Roman" w:hAnsi="Times New Roman" w:cs="Times New Roman"/>
          <w:sz w:val="28"/>
          <w:szCs w:val="28"/>
        </w:rPr>
        <w:t>ого района Ставропольского края, которая</w:t>
      </w:r>
      <w:r w:rsidR="005B3305" w:rsidRPr="00321ECC">
        <w:rPr>
          <w:rFonts w:ascii="Times New Roman" w:hAnsi="Times New Roman" w:cs="Times New Roman"/>
          <w:sz w:val="28"/>
          <w:szCs w:val="28"/>
        </w:rPr>
        <w:t xml:space="preserve"> </w:t>
      </w:r>
      <w:r w:rsidR="00EA41AE">
        <w:rPr>
          <w:rFonts w:ascii="Times New Roman" w:hAnsi="Times New Roman" w:cs="Times New Roman"/>
          <w:sz w:val="28"/>
          <w:szCs w:val="28"/>
        </w:rPr>
        <w:t xml:space="preserve">была </w:t>
      </w:r>
      <w:r w:rsidR="005B3305" w:rsidRPr="00321ECC">
        <w:rPr>
          <w:rFonts w:ascii="Times New Roman" w:hAnsi="Times New Roman" w:cs="Times New Roman"/>
          <w:sz w:val="28"/>
          <w:szCs w:val="28"/>
        </w:rPr>
        <w:t>включена в краевую адресную инвестиционную программу на 2018 год и плановый период 2019 и 2020 годов</w:t>
      </w:r>
      <w:r w:rsidR="00EA41AE">
        <w:rPr>
          <w:rFonts w:ascii="Times New Roman" w:hAnsi="Times New Roman" w:cs="Times New Roman"/>
          <w:sz w:val="28"/>
          <w:szCs w:val="28"/>
        </w:rPr>
        <w:t>.</w:t>
      </w:r>
      <w:r w:rsidR="005B3305" w:rsidRPr="00321ECC">
        <w:rPr>
          <w:rFonts w:ascii="Times New Roman" w:hAnsi="Times New Roman" w:cs="Times New Roman"/>
          <w:sz w:val="28"/>
          <w:szCs w:val="28"/>
        </w:rPr>
        <w:t xml:space="preserve"> </w:t>
      </w:r>
      <w:r w:rsidR="00EA41AE">
        <w:rPr>
          <w:rFonts w:ascii="Times New Roman" w:hAnsi="Times New Roman" w:cs="Times New Roman"/>
          <w:sz w:val="28"/>
          <w:szCs w:val="28"/>
        </w:rPr>
        <w:t>И</w:t>
      </w:r>
      <w:r w:rsidR="00AF3F77" w:rsidRPr="00321ECC">
        <w:rPr>
          <w:rFonts w:ascii="Times New Roman" w:hAnsi="Times New Roman" w:cs="Times New Roman"/>
          <w:sz w:val="28"/>
          <w:szCs w:val="28"/>
        </w:rPr>
        <w:t>зрасходовано 40 959,69 тыс</w:t>
      </w:r>
      <w:proofErr w:type="gramStart"/>
      <w:r w:rsidR="00AF3F77" w:rsidRPr="00321E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3F77" w:rsidRPr="00321ECC">
        <w:rPr>
          <w:rFonts w:ascii="Times New Roman" w:hAnsi="Times New Roman" w:cs="Times New Roman"/>
          <w:sz w:val="28"/>
          <w:szCs w:val="28"/>
        </w:rPr>
        <w:t xml:space="preserve">ублей (краевой бюджет – 38 911,71 тыс. руб.; муниципальный бюджет – 2 047,99 тыс. руб.). </w:t>
      </w:r>
      <w:r w:rsidR="00AF3F77" w:rsidRPr="00321ECC">
        <w:rPr>
          <w:rFonts w:ascii="Times New Roman" w:hAnsi="Times New Roman" w:cs="Times New Roman"/>
          <w:sz w:val="28"/>
          <w:szCs w:val="28"/>
          <w:shd w:val="clear" w:color="auto" w:fill="FFFFFF"/>
        </w:rPr>
        <w:t>В «Сказке» появился ещё один двухэтажный корпус, рассчитанный на 80 мест.</w:t>
      </w:r>
    </w:p>
    <w:p w:rsidR="00AF3F77" w:rsidRPr="00321ECC" w:rsidRDefault="00AF3F77" w:rsidP="00AF3F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21ECC">
        <w:rPr>
          <w:rFonts w:ascii="Times New Roman" w:eastAsia="Calibri" w:hAnsi="Times New Roman" w:cs="Times New Roman"/>
          <w:sz w:val="28"/>
          <w:lang w:eastAsia="en-US"/>
        </w:rPr>
        <w:t xml:space="preserve">В рамках реализации подпрограммы «Развитие дошкольного, общего и дополнительного образования» государственной программы Ставропольского края «Развитие образования» осуществлен </w:t>
      </w:r>
      <w:r w:rsidR="00EA41AE">
        <w:rPr>
          <w:rFonts w:ascii="Times New Roman" w:eastAsia="Calibri" w:hAnsi="Times New Roman" w:cs="Times New Roman"/>
          <w:sz w:val="28"/>
          <w:lang w:eastAsia="en-US"/>
        </w:rPr>
        <w:t xml:space="preserve">капитальный </w:t>
      </w:r>
      <w:r w:rsidRPr="00321ECC">
        <w:rPr>
          <w:rFonts w:ascii="Times New Roman" w:eastAsia="Calibri" w:hAnsi="Times New Roman" w:cs="Times New Roman"/>
          <w:sz w:val="28"/>
          <w:lang w:eastAsia="en-US"/>
        </w:rPr>
        <w:t>ремонт кровли МКОУ СОШ №19 на сумму 5 654 046,42 руб. (краевой бюджет – 4 579 777,60руб.; муниципальный бюджет – 1 074 268,82руб.).</w:t>
      </w:r>
    </w:p>
    <w:p w:rsidR="00AF3F77" w:rsidRPr="00321ECC" w:rsidRDefault="00AF3F77" w:rsidP="00DB28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321ECC">
        <w:rPr>
          <w:rFonts w:ascii="Times New Roman" w:hAnsi="Times New Roman" w:cs="Times New Roman"/>
          <w:sz w:val="28"/>
          <w:lang w:eastAsia="en-US"/>
        </w:rPr>
        <w:t xml:space="preserve">На условиях </w:t>
      </w:r>
      <w:proofErr w:type="spellStart"/>
      <w:r w:rsidRPr="00321ECC">
        <w:rPr>
          <w:rFonts w:ascii="Times New Roman" w:hAnsi="Times New Roman" w:cs="Times New Roman"/>
          <w:sz w:val="28"/>
          <w:lang w:eastAsia="en-US"/>
        </w:rPr>
        <w:t>софинансирования</w:t>
      </w:r>
      <w:proofErr w:type="spellEnd"/>
      <w:r w:rsidRPr="00321ECC">
        <w:rPr>
          <w:rFonts w:ascii="Times New Roman" w:hAnsi="Times New Roman" w:cs="Times New Roman"/>
          <w:sz w:val="28"/>
          <w:lang w:eastAsia="en-US"/>
        </w:rPr>
        <w:t xml:space="preserve"> и в целях реализации мероприятий подпрограммы «Энергосбережение и повышение энергетической эффективности» государственной программы Ставропольского края «Развитие энергетики, промышленности и связи» осуществлена замена 407 оконных блоков в 1-м детском саду (МКДОУ ДС №41 «Сказка») и 5-х школах (МБОУ Г № 1, МБОУ СОШ № 4, МКОУ СОШ № 8, МКОУ СОШ №11, МКОУ СОШ № 15) на общую сумму 8077835,98 руб. (краевой бюджет – 7431609,10 руб.; муниципальный бюджет – 646226,88 руб.)</w:t>
      </w:r>
    </w:p>
    <w:p w:rsidR="00AF3F77" w:rsidRPr="00321ECC" w:rsidRDefault="00AF3F77" w:rsidP="00AF3F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321ECC">
        <w:rPr>
          <w:rFonts w:ascii="Times New Roman" w:eastAsia="Calibri" w:hAnsi="Times New Roman" w:cs="Times New Roman"/>
          <w:bCs/>
          <w:sz w:val="28"/>
          <w:lang w:eastAsia="en-US"/>
        </w:rPr>
        <w:t xml:space="preserve">В рамках реализации </w:t>
      </w:r>
      <w:r w:rsidRPr="00321ECC">
        <w:rPr>
          <w:rFonts w:ascii="Times New Roman" w:eastAsia="Calibri" w:hAnsi="Times New Roman" w:cs="Times New Roman"/>
          <w:sz w:val="28"/>
          <w:lang w:eastAsia="en-US"/>
        </w:rPr>
        <w:t>комплекса мероприятий по созданию в 2018 году в общеобразовательных организациях Ставропольского края, расположенных в сельской местности, условий для занятий физической культурой и спортом за счет средств федерального, краевого и муниципального бюджетов в МКОУ СОШ №16 произведен ремонт спортзала на сумму 2000000 руб. (федеральный бюджет – 1773675,47 руб.; краевой бюджет – 113162,27руб.; муниципальный бюджет – 113162,26 руб.).</w:t>
      </w:r>
      <w:proofErr w:type="gramEnd"/>
      <w:r w:rsidRPr="00321ECC">
        <w:rPr>
          <w:rFonts w:ascii="Times New Roman" w:hAnsi="Times New Roman" w:cs="Times New Roman"/>
          <w:sz w:val="28"/>
          <w:szCs w:val="28"/>
        </w:rPr>
        <w:t xml:space="preserve"> Он в текущем году добавился к пяти отремонтированным ранее спортивным залам в сельских школах.</w:t>
      </w:r>
    </w:p>
    <w:p w:rsidR="00F00806" w:rsidRPr="00EA41AE" w:rsidRDefault="00E80DA8" w:rsidP="00E80DA8">
      <w:pPr>
        <w:pStyle w:val="a5"/>
        <w:jc w:val="both"/>
        <w:rPr>
          <w:rFonts w:ascii="Times New Roman" w:hAnsi="Times New Roman"/>
          <w:color w:val="FF0000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</w:r>
      <w:r w:rsidR="00F00806" w:rsidRPr="00EA41AE">
        <w:rPr>
          <w:rFonts w:ascii="Times New Roman" w:hAnsi="Times New Roman"/>
          <w:color w:val="FF0000"/>
          <w:sz w:val="28"/>
          <w:szCs w:val="28"/>
        </w:rPr>
        <w:t>За счет средств муниципального бюджета на общую сумму 41 264 210,99 рублей проведены следующие виды работ: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капитальный ремонт здания мастерских МКОУ СОШ №13 </w:t>
      </w:r>
      <w:proofErr w:type="gramStart"/>
      <w:r w:rsidRPr="00321ECC">
        <w:rPr>
          <w:rFonts w:ascii="Times New Roman" w:hAnsi="Times New Roman"/>
          <w:sz w:val="28"/>
          <w:szCs w:val="28"/>
        </w:rPr>
        <w:t>с</w:t>
      </w:r>
      <w:proofErr w:type="gramEnd"/>
      <w:r w:rsidRPr="00321EC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21ECC">
        <w:rPr>
          <w:rFonts w:ascii="Times New Roman" w:hAnsi="Times New Roman"/>
          <w:sz w:val="28"/>
          <w:szCs w:val="28"/>
        </w:rPr>
        <w:t>Ореховка</w:t>
      </w:r>
      <w:proofErr w:type="gramEnd"/>
      <w:r w:rsidRPr="00321ECC">
        <w:rPr>
          <w:rFonts w:ascii="Times New Roman" w:hAnsi="Times New Roman"/>
          <w:sz w:val="28"/>
          <w:szCs w:val="28"/>
        </w:rPr>
        <w:t xml:space="preserve"> Петровского района для размещения в них пищеблока, столовой и мастерских на сумму 10 986 560,00 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lastRenderedPageBreak/>
        <w:tab/>
        <w:t>ремонт электропроводки, электромонтажные работы, ремонт водопровода, канализации в МКДОУ ДС №5 «</w:t>
      </w:r>
      <w:proofErr w:type="spellStart"/>
      <w:r w:rsidRPr="00321ECC">
        <w:rPr>
          <w:rFonts w:ascii="Times New Roman" w:hAnsi="Times New Roman"/>
          <w:sz w:val="28"/>
          <w:szCs w:val="28"/>
        </w:rPr>
        <w:t>Чебурашка</w:t>
      </w:r>
      <w:proofErr w:type="spellEnd"/>
      <w:r w:rsidRPr="00321ECC">
        <w:rPr>
          <w:rFonts w:ascii="Times New Roman" w:hAnsi="Times New Roman"/>
          <w:sz w:val="28"/>
          <w:szCs w:val="28"/>
        </w:rPr>
        <w:t>» на сумму 174887,00 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капитальный ремонт кровли в четырех детских садах МКДОУ ДС 6 «</w:t>
      </w:r>
      <w:proofErr w:type="spellStart"/>
      <w:r w:rsidRPr="00321ECC"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321ECC">
        <w:rPr>
          <w:rFonts w:ascii="Times New Roman" w:hAnsi="Times New Roman"/>
          <w:sz w:val="28"/>
          <w:szCs w:val="28"/>
        </w:rPr>
        <w:t>» с</w:t>
      </w:r>
      <w:proofErr w:type="gramStart"/>
      <w:r w:rsidRPr="00321ECC">
        <w:rPr>
          <w:rFonts w:ascii="Times New Roman" w:hAnsi="Times New Roman"/>
          <w:sz w:val="28"/>
          <w:szCs w:val="28"/>
        </w:rPr>
        <w:t>.Г</w:t>
      </w:r>
      <w:proofErr w:type="gramEnd"/>
      <w:r w:rsidRPr="00321ECC">
        <w:rPr>
          <w:rFonts w:ascii="Times New Roman" w:hAnsi="Times New Roman"/>
          <w:sz w:val="28"/>
          <w:szCs w:val="28"/>
        </w:rPr>
        <w:t xml:space="preserve">офицкое, МКДОУ ДС №29 «Яблочко» с.Гофицкое, МКДОУ ДС №16 «Березка» с.Ореховка, МКДОУ ДС №14 «Колокольчик» с.Просянка </w:t>
      </w:r>
      <w:r w:rsidRPr="00321ECC">
        <w:rPr>
          <w:rFonts w:ascii="Times New Roman" w:eastAsia="Calibri" w:hAnsi="Times New Roman"/>
          <w:sz w:val="28"/>
          <w:szCs w:val="28"/>
        </w:rPr>
        <w:t>на общую сумму 8 402 654,55 рублей</w:t>
      </w:r>
      <w:r w:rsidRPr="00321ECC">
        <w:rPr>
          <w:rFonts w:ascii="Times New Roman" w:hAnsi="Times New Roman"/>
          <w:sz w:val="28"/>
          <w:szCs w:val="28"/>
        </w:rPr>
        <w:t>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ремонт </w:t>
      </w:r>
      <w:proofErr w:type="spellStart"/>
      <w:r w:rsidRPr="00321ECC">
        <w:rPr>
          <w:rFonts w:ascii="Times New Roman" w:hAnsi="Times New Roman"/>
          <w:sz w:val="28"/>
          <w:szCs w:val="28"/>
        </w:rPr>
        <w:t>внутридворовой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территории в МКДОУ ДС №19 «Красная шапочка» </w:t>
      </w:r>
      <w:proofErr w:type="spellStart"/>
      <w:r w:rsidRPr="00321ECC">
        <w:rPr>
          <w:rFonts w:ascii="Times New Roman" w:hAnsi="Times New Roman"/>
          <w:sz w:val="28"/>
          <w:szCs w:val="28"/>
        </w:rPr>
        <w:t>с</w:t>
      </w:r>
      <w:proofErr w:type="gramStart"/>
      <w:r w:rsidRPr="00321ECC">
        <w:rPr>
          <w:rFonts w:ascii="Times New Roman" w:hAnsi="Times New Roman"/>
          <w:sz w:val="28"/>
          <w:szCs w:val="28"/>
        </w:rPr>
        <w:t>.Ш</w:t>
      </w:r>
      <w:proofErr w:type="gramEnd"/>
      <w:r w:rsidRPr="00321ECC">
        <w:rPr>
          <w:rFonts w:ascii="Times New Roman" w:hAnsi="Times New Roman"/>
          <w:sz w:val="28"/>
          <w:szCs w:val="28"/>
        </w:rPr>
        <w:t>ведино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на сумму 653 603,43 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электропроводки в МКДОУ ДС №24 «Полянка» на сумму 197082,00 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замена ограждения в МКДОУ ДС №28 «Ручеек» на сумму 1041846,00руб.; 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пищеблока в МКДОУ ДС №41 «Сказка» и МКДОУ ДС №32 «Росинка» на сумму 1427923,97руб.;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электропроводки</w:t>
      </w:r>
      <w:proofErr w:type="gramStart"/>
      <w:r w:rsidRPr="00321EC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21ECC">
        <w:rPr>
          <w:rFonts w:ascii="Times New Roman" w:hAnsi="Times New Roman"/>
          <w:sz w:val="28"/>
          <w:szCs w:val="28"/>
        </w:rPr>
        <w:t xml:space="preserve"> освещение территории, замена подводящего водопровода в МБДОУ ДС №10 «Березка» на сумму 488658,00 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системы отопления и горячего водоснабжения, работы по укладке теплых полов в МБДОУ ДС №33 «Аленка» на сумму 5317249,00руб.;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капитальный ремонт кровли в МКОУ СОШ №10 и МКОУ СОШ №8 на сумму 7667800,04руб;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ремонт </w:t>
      </w:r>
      <w:proofErr w:type="spellStart"/>
      <w:r w:rsidRPr="00321ECC">
        <w:rPr>
          <w:rFonts w:ascii="Times New Roman" w:hAnsi="Times New Roman"/>
          <w:sz w:val="28"/>
          <w:szCs w:val="28"/>
        </w:rPr>
        <w:t>внутридворовой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территории в МБОУ гимназии №1 и МКОУ СОШ № 2 на сумму 3 000 000,00руб;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спортивного зала и пищеблока в МКОУ СОШ № 6 на сумму 398135,00руб;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ремонт </w:t>
      </w:r>
      <w:proofErr w:type="spellStart"/>
      <w:r w:rsidRPr="00321ECC">
        <w:rPr>
          <w:rFonts w:ascii="Times New Roman" w:hAnsi="Times New Roman"/>
          <w:sz w:val="28"/>
          <w:szCs w:val="28"/>
        </w:rPr>
        <w:t>внутридворовой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территории, электромонтажные работы в спортивном зале акробатики в МКУ ДО РКДЮСШ на сумму 553 926,00руб;</w:t>
      </w:r>
    </w:p>
    <w:p w:rsidR="00F00806" w:rsidRPr="00321ECC" w:rsidRDefault="00F00806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устройство навесов, скамеек, тротуарной плитки на площадке летней эстрады в МБОУ ДООЦ "Родничок" на сумму 953 886,00руб.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0DA8" w:rsidRPr="00321ECC" w:rsidRDefault="00EA41AE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Предоставление</w:t>
      </w:r>
      <w:r w:rsidR="00E80DA8" w:rsidRPr="00321ECC">
        <w:rPr>
          <w:rFonts w:ascii="Times New Roman" w:hAnsi="Times New Roman"/>
          <w:sz w:val="28"/>
          <w:szCs w:val="28"/>
        </w:rPr>
        <w:t xml:space="preserve"> субсидий в 2019 году из бюджета Ставропольского края бюджету Петровского городского округа Ставропольского края – 27 444,66 тыс</w:t>
      </w:r>
      <w:proofErr w:type="gramStart"/>
      <w:r w:rsidR="00E80DA8"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="00E80DA8" w:rsidRPr="00321ECC">
        <w:rPr>
          <w:rFonts w:ascii="Times New Roman" w:hAnsi="Times New Roman"/>
          <w:sz w:val="28"/>
          <w:szCs w:val="28"/>
        </w:rPr>
        <w:t>уб., на следующие цели: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Благоустройство 2 территорий муниципальных общеобразовательных организаций на сумму 9 133,12 тыс. руб.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Проведение работ по капитальному ремонту кровель в муниципальных общеобразовательных организациях – 6 652,88 тыс. руб.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Создание в общеобразовательных организациях, расположенных в сельской местности, условий для занятий физической культурой и спортом ремонт спортивного зала и приобретение оборудования для спортивного клуба на сумму 2 229,62 тыс. руб.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Проведение работ по замене 257 оконных блоков в 8 муниципальных образовательных организациях на сумму 8 687,51 тыс. руб.</w:t>
      </w:r>
    </w:p>
    <w:p w:rsidR="00E80DA8" w:rsidRPr="00321ECC" w:rsidRDefault="00E80DA8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lastRenderedPageBreak/>
        <w:tab/>
        <w:t>Обеспечение деятельности 2 центров образования цифрового и гуманитарного профилей на сумму 741,53 тыс. руб.</w:t>
      </w:r>
    </w:p>
    <w:p w:rsidR="006820A4" w:rsidRPr="00321ECC" w:rsidRDefault="006820A4" w:rsidP="00E80D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</w:r>
      <w:r w:rsidR="00273CA5" w:rsidRPr="00321ECC">
        <w:rPr>
          <w:rFonts w:ascii="Times New Roman" w:hAnsi="Times New Roman"/>
          <w:sz w:val="28"/>
          <w:szCs w:val="28"/>
        </w:rPr>
        <w:t>В 201</w:t>
      </w:r>
      <w:r w:rsidRPr="00321ECC">
        <w:rPr>
          <w:rFonts w:ascii="Times New Roman" w:hAnsi="Times New Roman"/>
          <w:sz w:val="28"/>
          <w:szCs w:val="28"/>
        </w:rPr>
        <w:t>9</w:t>
      </w:r>
      <w:r w:rsidR="00273CA5" w:rsidRPr="00321ECC">
        <w:rPr>
          <w:rFonts w:ascii="Times New Roman" w:hAnsi="Times New Roman"/>
          <w:sz w:val="28"/>
          <w:szCs w:val="28"/>
        </w:rPr>
        <w:t xml:space="preserve"> году из бюджета </w:t>
      </w:r>
      <w:r w:rsidR="00FC4DB8" w:rsidRPr="00321EC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273CA5" w:rsidRPr="00321ECC">
        <w:rPr>
          <w:rFonts w:ascii="Times New Roman" w:hAnsi="Times New Roman"/>
          <w:sz w:val="28"/>
          <w:szCs w:val="28"/>
        </w:rPr>
        <w:t>выделено</w:t>
      </w:r>
      <w:r w:rsidRPr="00321ECC">
        <w:rPr>
          <w:rFonts w:ascii="Times New Roman" w:hAnsi="Times New Roman"/>
          <w:sz w:val="28"/>
          <w:szCs w:val="28"/>
        </w:rPr>
        <w:t xml:space="preserve"> на</w:t>
      </w:r>
      <w:r w:rsidR="003612AB" w:rsidRPr="00321ECC">
        <w:rPr>
          <w:rFonts w:ascii="Times New Roman" w:hAnsi="Times New Roman"/>
          <w:sz w:val="28"/>
          <w:szCs w:val="28"/>
        </w:rPr>
        <w:t xml:space="preserve"> содержание</w:t>
      </w:r>
      <w:r w:rsidRPr="00321ECC">
        <w:rPr>
          <w:rFonts w:ascii="Times New Roman" w:hAnsi="Times New Roman"/>
          <w:sz w:val="28"/>
          <w:szCs w:val="28"/>
        </w:rPr>
        <w:t xml:space="preserve"> имущества всего 62 973,89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  <w:r w:rsidR="00E80DA8" w:rsidRPr="00321ECC">
        <w:rPr>
          <w:rFonts w:ascii="Times New Roman" w:hAnsi="Times New Roman"/>
          <w:sz w:val="28"/>
          <w:szCs w:val="28"/>
        </w:rPr>
        <w:t>: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Проверка весов, дератизация, заправка картриджей, ветеринарная справка, производственный контроль, страхование опасных объектов – 1 921,36 </w:t>
      </w:r>
      <w:proofErr w:type="spellStart"/>
      <w:r w:rsidRPr="00321ECC">
        <w:rPr>
          <w:rFonts w:ascii="Times New Roman" w:hAnsi="Times New Roman"/>
          <w:sz w:val="28"/>
          <w:szCs w:val="28"/>
        </w:rPr>
        <w:t>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</w:t>
      </w:r>
      <w:proofErr w:type="spellEnd"/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Проведение обязательных медицинских осмотров работников – 4 250,99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Мероприятия по содержанию и обслуживанию учреждений в отопительный сезон – 3 021,82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Приобретение, установка, подключение и обслуживание системы РСПИ «Стрелец-мониторинг» - 660,00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Расходы на обслуживание компьютерных программ – 938,50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Расходы по вывозу опасных отходов – 356,47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Расходы по разработке экологической документации – 212,75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Мероприятия по повышению уровня пожарной безопасности – 3 722,21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Расходы на обслуживание и реагирование тревожно-охранной сигнализации в муниципальных учреждениях – 1 518,88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Расходы на приобретение и содержание имущества, находящегося в муниципальной собственности – 38 047,43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 в том числе:</w:t>
      </w:r>
    </w:p>
    <w:p w:rsidR="006820A4" w:rsidRPr="00EA41AE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</w:r>
      <w:r w:rsidRPr="00EA41AE">
        <w:rPr>
          <w:rFonts w:ascii="Times New Roman" w:hAnsi="Times New Roman"/>
          <w:sz w:val="28"/>
          <w:szCs w:val="28"/>
        </w:rPr>
        <w:t>благоустройство территорий 7 образовательных организаций на сумму 16 962,50 тыс</w:t>
      </w:r>
      <w:proofErr w:type="gramStart"/>
      <w:r w:rsidRPr="00EA41AE">
        <w:rPr>
          <w:rFonts w:ascii="Times New Roman" w:hAnsi="Times New Roman"/>
          <w:sz w:val="28"/>
          <w:szCs w:val="28"/>
        </w:rPr>
        <w:t>.р</w:t>
      </w:r>
      <w:proofErr w:type="gramEnd"/>
      <w:r w:rsidRPr="00EA41AE">
        <w:rPr>
          <w:rFonts w:ascii="Times New Roman" w:hAnsi="Times New Roman"/>
          <w:sz w:val="28"/>
          <w:szCs w:val="28"/>
        </w:rPr>
        <w:t>уб.</w:t>
      </w:r>
    </w:p>
    <w:p w:rsidR="006820A4" w:rsidRPr="00EA41AE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A41AE">
        <w:rPr>
          <w:rFonts w:ascii="Times New Roman" w:hAnsi="Times New Roman"/>
          <w:sz w:val="28"/>
          <w:szCs w:val="28"/>
        </w:rPr>
        <w:tab/>
        <w:t>капитальный ремонт и текущий ремонт 3 зданий образовательных организаций на сумму 5 437,14 тыс</w:t>
      </w:r>
      <w:proofErr w:type="gramStart"/>
      <w:r w:rsidRPr="00EA41AE">
        <w:rPr>
          <w:rFonts w:ascii="Times New Roman" w:hAnsi="Times New Roman"/>
          <w:sz w:val="28"/>
          <w:szCs w:val="28"/>
        </w:rPr>
        <w:t>.р</w:t>
      </w:r>
      <w:proofErr w:type="gramEnd"/>
      <w:r w:rsidRPr="00EA41AE">
        <w:rPr>
          <w:rFonts w:ascii="Times New Roman" w:hAnsi="Times New Roman"/>
          <w:sz w:val="28"/>
          <w:szCs w:val="28"/>
        </w:rPr>
        <w:t>уб.</w:t>
      </w:r>
    </w:p>
    <w:p w:rsidR="006820A4" w:rsidRPr="00EA41AE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A41AE">
        <w:rPr>
          <w:rFonts w:ascii="Times New Roman" w:hAnsi="Times New Roman"/>
          <w:sz w:val="28"/>
          <w:szCs w:val="28"/>
        </w:rPr>
        <w:tab/>
        <w:t>содержание лифтов, бассейнов технологического оборудования в 2 зданиях дошкольных образовательных организациях на сумму 1 300,00 тыс</w:t>
      </w:r>
      <w:proofErr w:type="gramStart"/>
      <w:r w:rsidRPr="00EA41AE">
        <w:rPr>
          <w:rFonts w:ascii="Times New Roman" w:hAnsi="Times New Roman"/>
          <w:sz w:val="28"/>
          <w:szCs w:val="28"/>
        </w:rPr>
        <w:t>.р</w:t>
      </w:r>
      <w:proofErr w:type="gramEnd"/>
      <w:r w:rsidRPr="00EA41AE">
        <w:rPr>
          <w:rFonts w:ascii="Times New Roman" w:hAnsi="Times New Roman"/>
          <w:sz w:val="28"/>
          <w:szCs w:val="28"/>
        </w:rPr>
        <w:t>уб.</w:t>
      </w:r>
    </w:p>
    <w:p w:rsidR="006820A4" w:rsidRPr="00EA41AE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A41AE">
        <w:rPr>
          <w:rFonts w:ascii="Times New Roman" w:hAnsi="Times New Roman"/>
          <w:sz w:val="28"/>
          <w:szCs w:val="28"/>
        </w:rPr>
        <w:tab/>
        <w:t>приобретение материальных ценностей – 3 327,97 тыс</w:t>
      </w:r>
      <w:proofErr w:type="gramStart"/>
      <w:r w:rsidRPr="00EA41AE">
        <w:rPr>
          <w:rFonts w:ascii="Times New Roman" w:hAnsi="Times New Roman"/>
          <w:sz w:val="28"/>
          <w:szCs w:val="28"/>
        </w:rPr>
        <w:t>.р</w:t>
      </w:r>
      <w:proofErr w:type="gramEnd"/>
      <w:r w:rsidRPr="00EA41AE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A41AE">
        <w:rPr>
          <w:rFonts w:ascii="Times New Roman" w:hAnsi="Times New Roman"/>
          <w:sz w:val="28"/>
          <w:szCs w:val="28"/>
        </w:rPr>
        <w:tab/>
        <w:t>ремонт кровли 2 зданий образовательных организаций на сумму 7 150,48 тыс</w:t>
      </w:r>
      <w:proofErr w:type="gramStart"/>
      <w:r w:rsidRPr="00EA41AE">
        <w:rPr>
          <w:rFonts w:ascii="Times New Roman" w:hAnsi="Times New Roman"/>
          <w:sz w:val="28"/>
          <w:szCs w:val="28"/>
        </w:rPr>
        <w:t>.р</w:t>
      </w:r>
      <w:proofErr w:type="gramEnd"/>
      <w:r w:rsidRPr="00EA41AE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ремонт санузлов в 2 зданиях образовательных организациях на сумму 3 650,34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EA41AE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аккарицидная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обработка </w:t>
      </w:r>
      <w:r w:rsidR="006820A4" w:rsidRPr="00321ECC">
        <w:rPr>
          <w:rFonts w:ascii="Times New Roman" w:hAnsi="Times New Roman"/>
          <w:sz w:val="28"/>
          <w:szCs w:val="28"/>
        </w:rPr>
        <w:t>на сумму 219,00 тыс</w:t>
      </w:r>
      <w:proofErr w:type="gramStart"/>
      <w:r w:rsidR="006820A4"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="006820A4" w:rsidRPr="00321ECC">
        <w:rPr>
          <w:rFonts w:ascii="Times New Roman" w:hAnsi="Times New Roman"/>
          <w:sz w:val="28"/>
          <w:szCs w:val="28"/>
        </w:rPr>
        <w:t>уб.</w:t>
      </w:r>
    </w:p>
    <w:p w:rsidR="002F7FBB" w:rsidRPr="00321ECC" w:rsidRDefault="002F7FBB" w:rsidP="002F7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ECC">
        <w:rPr>
          <w:rFonts w:ascii="Times New Roman" w:hAnsi="Times New Roman" w:cs="Times New Roman"/>
          <w:sz w:val="28"/>
          <w:szCs w:val="28"/>
        </w:rPr>
        <w:t>Будут проведены мероприятия по антитеррористической защищенности  образовательных организаций Петровского городского округа Ставропольского края на сумму 8 323,48 тыс</w:t>
      </w:r>
      <w:proofErr w:type="gramStart"/>
      <w:r w:rsidRPr="00321E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 w:cs="Times New Roman"/>
          <w:sz w:val="28"/>
          <w:szCs w:val="28"/>
        </w:rPr>
        <w:t>уб. в том числе:</w:t>
      </w:r>
    </w:p>
    <w:p w:rsidR="002F7FBB" w:rsidRPr="00321ECC" w:rsidRDefault="002F7FBB" w:rsidP="002F7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ECC">
        <w:rPr>
          <w:rFonts w:ascii="Times New Roman" w:hAnsi="Times New Roman" w:cs="Times New Roman"/>
          <w:sz w:val="28"/>
          <w:szCs w:val="28"/>
        </w:rPr>
        <w:tab/>
        <w:t>установка ограждений  в МБОУГ №1, МБОУЛ №3, МБОУСОШ №4, МКУ ДО РДЭЦ на сумму 4 818,84 тыс</w:t>
      </w:r>
      <w:proofErr w:type="gramStart"/>
      <w:r w:rsidRPr="00321E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 w:cs="Times New Roman"/>
          <w:sz w:val="28"/>
          <w:szCs w:val="28"/>
        </w:rPr>
        <w:t>уб.</w:t>
      </w:r>
    </w:p>
    <w:p w:rsidR="002F7FBB" w:rsidRPr="009E588E" w:rsidRDefault="002F7FBB" w:rsidP="002F7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ECC">
        <w:rPr>
          <w:rFonts w:ascii="Times New Roman" w:hAnsi="Times New Roman" w:cs="Times New Roman"/>
          <w:sz w:val="28"/>
          <w:szCs w:val="28"/>
        </w:rPr>
        <w:tab/>
        <w:t>установка системы контроля доступа в МБОУГ №1,</w:t>
      </w:r>
      <w:r>
        <w:rPr>
          <w:rFonts w:ascii="Times New Roman" w:hAnsi="Times New Roman" w:cs="Times New Roman"/>
          <w:sz w:val="28"/>
          <w:szCs w:val="28"/>
        </w:rPr>
        <w:t xml:space="preserve"> МБОУЛ №3, МБОУСОШ №4, </w:t>
      </w:r>
      <w:r w:rsidRPr="009E588E">
        <w:rPr>
          <w:rFonts w:ascii="Times New Roman" w:hAnsi="Times New Roman" w:cs="Times New Roman"/>
          <w:sz w:val="28"/>
          <w:szCs w:val="28"/>
        </w:rPr>
        <w:t>на сумму 986,11 тыс</w:t>
      </w:r>
      <w:proofErr w:type="gramStart"/>
      <w:r w:rsidRPr="009E58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88E">
        <w:rPr>
          <w:rFonts w:ascii="Times New Roman" w:hAnsi="Times New Roman" w:cs="Times New Roman"/>
          <w:sz w:val="28"/>
          <w:szCs w:val="28"/>
        </w:rPr>
        <w:t>уб.</w:t>
      </w:r>
    </w:p>
    <w:p w:rsidR="002F7FBB" w:rsidRPr="009E588E" w:rsidRDefault="002F7FBB" w:rsidP="002F7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88E">
        <w:rPr>
          <w:rFonts w:ascii="Times New Roman" w:hAnsi="Times New Roman" w:cs="Times New Roman"/>
          <w:sz w:val="28"/>
          <w:szCs w:val="28"/>
        </w:rPr>
        <w:tab/>
        <w:t xml:space="preserve">охрана сотрудниками ЧОП в </w:t>
      </w:r>
      <w:r>
        <w:rPr>
          <w:rFonts w:ascii="Times New Roman" w:hAnsi="Times New Roman" w:cs="Times New Roman"/>
          <w:sz w:val="28"/>
          <w:szCs w:val="28"/>
        </w:rPr>
        <w:t xml:space="preserve">МБОУГ №1, МБОУЛ №3, МБОУСОШ №4, </w:t>
      </w:r>
      <w:r w:rsidRPr="009E588E">
        <w:rPr>
          <w:rFonts w:ascii="Times New Roman" w:hAnsi="Times New Roman" w:cs="Times New Roman"/>
          <w:sz w:val="28"/>
          <w:szCs w:val="28"/>
        </w:rPr>
        <w:t>на сумму 1 629,36 тыс</w:t>
      </w:r>
      <w:proofErr w:type="gramStart"/>
      <w:r w:rsidRPr="009E58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88E">
        <w:rPr>
          <w:rFonts w:ascii="Times New Roman" w:hAnsi="Times New Roman" w:cs="Times New Roman"/>
          <w:sz w:val="28"/>
          <w:szCs w:val="28"/>
        </w:rPr>
        <w:t>уб.</w:t>
      </w:r>
    </w:p>
    <w:p w:rsidR="002F7FBB" w:rsidRPr="009E588E" w:rsidRDefault="002F7FBB" w:rsidP="002F7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88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установка системы видеонаблюдения в </w:t>
      </w:r>
      <w:r>
        <w:rPr>
          <w:rFonts w:ascii="Times New Roman" w:hAnsi="Times New Roman" w:cs="Times New Roman"/>
          <w:sz w:val="28"/>
          <w:szCs w:val="28"/>
        </w:rPr>
        <w:t xml:space="preserve">МБОУГ №1, МБОУЛ №3, МБОУСОШ №4, </w:t>
      </w:r>
      <w:r w:rsidRPr="009E588E">
        <w:rPr>
          <w:rFonts w:ascii="Times New Roman" w:hAnsi="Times New Roman" w:cs="Times New Roman"/>
          <w:sz w:val="28"/>
          <w:szCs w:val="28"/>
        </w:rPr>
        <w:t>на сумму 859,17 тыс</w:t>
      </w:r>
      <w:proofErr w:type="gramStart"/>
      <w:r w:rsidRPr="009E58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88E">
        <w:rPr>
          <w:rFonts w:ascii="Times New Roman" w:hAnsi="Times New Roman" w:cs="Times New Roman"/>
          <w:sz w:val="28"/>
          <w:szCs w:val="28"/>
        </w:rPr>
        <w:t>уб.</w:t>
      </w:r>
    </w:p>
    <w:p w:rsidR="006820A4" w:rsidRPr="00321ECC" w:rsidRDefault="002F7FBB" w:rsidP="00321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Прошли </w:t>
      </w:r>
      <w:r w:rsidRPr="009E588E">
        <w:rPr>
          <w:rFonts w:ascii="Times New Roman" w:hAnsi="Times New Roman" w:cs="Times New Roman"/>
          <w:sz w:val="28"/>
          <w:szCs w:val="28"/>
        </w:rPr>
        <w:t xml:space="preserve">обучение навыкам охранной деятельности 50 работников </w:t>
      </w:r>
      <w:r w:rsidRPr="00784811">
        <w:rPr>
          <w:rFonts w:ascii="Times New Roman" w:hAnsi="Times New Roman" w:cs="Times New Roman"/>
          <w:sz w:val="28"/>
          <w:szCs w:val="28"/>
        </w:rPr>
        <w:t>образовательных организаций на сумму 30,00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811">
        <w:rPr>
          <w:rFonts w:ascii="Times New Roman" w:hAnsi="Times New Roman" w:cs="Times New Roman"/>
          <w:sz w:val="28"/>
          <w:szCs w:val="28"/>
        </w:rPr>
        <w:t>руб.</w:t>
      </w:r>
    </w:p>
    <w:p w:rsidR="005858A1" w:rsidRPr="00907149" w:rsidRDefault="005858A1" w:rsidP="006820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149">
        <w:rPr>
          <w:rFonts w:ascii="Times New Roman" w:hAnsi="Times New Roman" w:cs="Times New Roman"/>
          <w:sz w:val="28"/>
          <w:szCs w:val="28"/>
        </w:rPr>
        <w:t xml:space="preserve">В связи с тем, что в городском округе активно осуществляется подвоз обучающихся и воспитанников, актуальным является проведение своевременного технического осмотра автотранспортных средств. На балансе учреждений образования Петровского городского округа находятся  </w:t>
      </w:r>
      <w:r w:rsidRPr="00321ECC">
        <w:rPr>
          <w:rFonts w:ascii="Times New Roman" w:hAnsi="Times New Roman" w:cs="Times New Roman"/>
          <w:sz w:val="28"/>
          <w:szCs w:val="28"/>
        </w:rPr>
        <w:t>12</w:t>
      </w:r>
      <w:r w:rsidRPr="00907149">
        <w:rPr>
          <w:rFonts w:ascii="Times New Roman" w:hAnsi="Times New Roman" w:cs="Times New Roman"/>
          <w:sz w:val="28"/>
          <w:szCs w:val="28"/>
        </w:rPr>
        <w:t xml:space="preserve"> автотранспортных средств, предназначенных для перевозки обучающихся и 6 автотранспортных средств, предназначенных для хозяйственных нужд.</w:t>
      </w:r>
    </w:p>
    <w:p w:rsidR="005858A1" w:rsidRPr="00321ECC" w:rsidRDefault="005858A1" w:rsidP="00E228D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149">
        <w:rPr>
          <w:rFonts w:ascii="Times New Roman" w:hAnsi="Times New Roman" w:cs="Times New Roman"/>
          <w:sz w:val="28"/>
          <w:szCs w:val="28"/>
        </w:rPr>
        <w:t xml:space="preserve">В соответствии с нормами и правилами технической эксплуатации  автотранспортных средств необходимо ежегодно проводить ТО–1 и ТО–2, проводить лабораторно-инструментальный контроль, ежедневное медицинское освидетельствование водителей; </w:t>
      </w:r>
      <w:proofErr w:type="spellStart"/>
      <w:r w:rsidRPr="00907149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Pr="00907149">
        <w:rPr>
          <w:rFonts w:ascii="Times New Roman" w:hAnsi="Times New Roman" w:cs="Times New Roman"/>
          <w:sz w:val="28"/>
          <w:szCs w:val="28"/>
        </w:rPr>
        <w:t xml:space="preserve"> </w:t>
      </w:r>
      <w:r w:rsidR="00EA41A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A41AE">
        <w:rPr>
          <w:rFonts w:ascii="Times New Roman" w:hAnsi="Times New Roman" w:cs="Times New Roman"/>
          <w:sz w:val="28"/>
          <w:szCs w:val="28"/>
        </w:rPr>
        <w:t>послерейсовый</w:t>
      </w:r>
      <w:proofErr w:type="spellEnd"/>
      <w:r w:rsidR="00EA41AE">
        <w:rPr>
          <w:rFonts w:ascii="Times New Roman" w:hAnsi="Times New Roman" w:cs="Times New Roman"/>
          <w:sz w:val="28"/>
          <w:szCs w:val="28"/>
        </w:rPr>
        <w:t xml:space="preserve"> </w:t>
      </w:r>
      <w:r w:rsidRPr="00907149">
        <w:rPr>
          <w:rFonts w:ascii="Times New Roman" w:hAnsi="Times New Roman" w:cs="Times New Roman"/>
          <w:sz w:val="28"/>
          <w:szCs w:val="28"/>
        </w:rPr>
        <w:t xml:space="preserve">осмотр автомашины механиком. Для реализации всего комплекса мероприятий </w:t>
      </w:r>
      <w:r w:rsidRPr="00321ECC">
        <w:rPr>
          <w:rFonts w:ascii="Times New Roman" w:hAnsi="Times New Roman" w:cs="Times New Roman"/>
          <w:sz w:val="28"/>
          <w:szCs w:val="28"/>
        </w:rPr>
        <w:t>выделены необходимы</w:t>
      </w:r>
      <w:r w:rsidR="00E228DC" w:rsidRPr="00321ECC">
        <w:rPr>
          <w:rFonts w:ascii="Times New Roman" w:hAnsi="Times New Roman" w:cs="Times New Roman"/>
          <w:sz w:val="28"/>
          <w:szCs w:val="28"/>
        </w:rPr>
        <w:t>е</w:t>
      </w:r>
      <w:r w:rsidRPr="00321ECC">
        <w:rPr>
          <w:rFonts w:ascii="Times New Roman" w:hAnsi="Times New Roman" w:cs="Times New Roman"/>
          <w:sz w:val="28"/>
          <w:szCs w:val="28"/>
        </w:rPr>
        <w:t xml:space="preserve"> денежные средства: 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приобретение ГСМ, запасных частей – 5 571,40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 xml:space="preserve">тех. </w:t>
      </w:r>
      <w:proofErr w:type="spellStart"/>
      <w:r w:rsidRPr="00321ECC">
        <w:rPr>
          <w:rFonts w:ascii="Times New Roman" w:hAnsi="Times New Roman"/>
          <w:sz w:val="28"/>
          <w:szCs w:val="28"/>
        </w:rPr>
        <w:t>обслуж</w:t>
      </w:r>
      <w:proofErr w:type="spellEnd"/>
      <w:r w:rsidRPr="00321ECC">
        <w:rPr>
          <w:rFonts w:ascii="Times New Roman" w:hAnsi="Times New Roman"/>
          <w:sz w:val="28"/>
          <w:szCs w:val="28"/>
        </w:rPr>
        <w:t>. и тех. осмотр автомобиля - 722,51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страхование автомобиля - 167,54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  <w:t>оборудование транспортных средств аппаратурой спутниковой навигации – 272,28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6820A4" w:rsidRPr="00321ECC" w:rsidRDefault="006820A4" w:rsidP="006820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21ECC">
        <w:rPr>
          <w:rFonts w:ascii="Times New Roman" w:hAnsi="Times New Roman"/>
          <w:sz w:val="28"/>
          <w:szCs w:val="28"/>
        </w:rPr>
        <w:tab/>
      </w:r>
      <w:proofErr w:type="spellStart"/>
      <w:r w:rsidRPr="00321ECC">
        <w:rPr>
          <w:rFonts w:ascii="Times New Roman" w:hAnsi="Times New Roman"/>
          <w:sz w:val="28"/>
          <w:szCs w:val="28"/>
        </w:rPr>
        <w:t>предрейсовый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21ECC">
        <w:rPr>
          <w:rFonts w:ascii="Times New Roman" w:hAnsi="Times New Roman"/>
          <w:sz w:val="28"/>
          <w:szCs w:val="28"/>
        </w:rPr>
        <w:t>послерейсовый</w:t>
      </w:r>
      <w:proofErr w:type="spellEnd"/>
      <w:r w:rsidRPr="00321ECC">
        <w:rPr>
          <w:rFonts w:ascii="Times New Roman" w:hAnsi="Times New Roman"/>
          <w:sz w:val="28"/>
          <w:szCs w:val="28"/>
        </w:rPr>
        <w:t xml:space="preserve"> медосмотр водителей - 139,04 тыс</w:t>
      </w:r>
      <w:proofErr w:type="gramStart"/>
      <w:r w:rsidRPr="00321ECC">
        <w:rPr>
          <w:rFonts w:ascii="Times New Roman" w:hAnsi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/>
          <w:sz w:val="28"/>
          <w:szCs w:val="28"/>
        </w:rPr>
        <w:t>уб.</w:t>
      </w:r>
    </w:p>
    <w:p w:rsidR="002F7FBB" w:rsidRPr="00321ECC" w:rsidRDefault="002F7FBB" w:rsidP="00321EC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Буду</w:t>
      </w:r>
      <w:r w:rsidRPr="00DD3F27">
        <w:rPr>
          <w:rFonts w:ascii="Times New Roman" w:hAnsi="Times New Roman"/>
          <w:sz w:val="28"/>
          <w:szCs w:val="28"/>
        </w:rPr>
        <w:t>т п</w:t>
      </w:r>
      <w:r>
        <w:rPr>
          <w:rFonts w:ascii="Times New Roman" w:hAnsi="Times New Roman"/>
          <w:sz w:val="28"/>
          <w:szCs w:val="28"/>
        </w:rPr>
        <w:t>роведены мероприятия по лицензированию</w:t>
      </w:r>
      <w:r w:rsidRPr="00DD3F27">
        <w:rPr>
          <w:rFonts w:ascii="Times New Roman" w:hAnsi="Times New Roman"/>
          <w:sz w:val="28"/>
          <w:szCs w:val="28"/>
        </w:rPr>
        <w:t xml:space="preserve"> перевоз</w:t>
      </w:r>
      <w:r>
        <w:rPr>
          <w:rFonts w:ascii="Times New Roman" w:hAnsi="Times New Roman"/>
          <w:sz w:val="28"/>
          <w:szCs w:val="28"/>
        </w:rPr>
        <w:t>ок</w:t>
      </w:r>
      <w:r w:rsidRPr="00DD3F27">
        <w:rPr>
          <w:rFonts w:ascii="Times New Roman" w:hAnsi="Times New Roman"/>
          <w:sz w:val="28"/>
          <w:szCs w:val="28"/>
        </w:rPr>
        <w:t xml:space="preserve"> обучающихся и воспитанников 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 на сумму 82,5 тыс. рублей.</w:t>
      </w:r>
    </w:p>
    <w:p w:rsidR="002F7FBB" w:rsidRPr="00A167EA" w:rsidRDefault="002F7FBB" w:rsidP="002F7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7EA">
        <w:rPr>
          <w:rFonts w:ascii="Times New Roman" w:hAnsi="Times New Roman" w:cs="Times New Roman"/>
          <w:sz w:val="28"/>
          <w:szCs w:val="28"/>
        </w:rPr>
        <w:t>Обеспечение учебниками, учебными пособиями, а также учебно-методическими материалами образовательных организаций, осуществляющих образовательную деятельность по основным образовательным программам, в пределах федеральных государственных образовательных стандартов, осуществляется за счет бюджетных ассигнований федерального бюджета, бюджетов субъектов Российской федерации и местных бюджетов (</w:t>
      </w:r>
      <w:proofErr w:type="gramStart"/>
      <w:r w:rsidRPr="00A167E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167EA">
        <w:rPr>
          <w:rFonts w:ascii="Times New Roman" w:hAnsi="Times New Roman" w:cs="Times New Roman"/>
          <w:sz w:val="28"/>
          <w:szCs w:val="28"/>
        </w:rPr>
        <w:t>.2, ст.35 Закона №273 – ФЗ).</w:t>
      </w:r>
      <w:r w:rsidRPr="00A167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FBB" w:rsidRPr="00321ECC" w:rsidRDefault="002F7FBB" w:rsidP="002F7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7EA">
        <w:rPr>
          <w:rFonts w:ascii="Times New Roman" w:hAnsi="Times New Roman" w:cs="Times New Roman"/>
          <w:sz w:val="28"/>
          <w:szCs w:val="28"/>
        </w:rPr>
        <w:t xml:space="preserve">В феврале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A167EA">
        <w:rPr>
          <w:rFonts w:ascii="Times New Roman" w:hAnsi="Times New Roman" w:cs="Times New Roman"/>
          <w:sz w:val="28"/>
          <w:szCs w:val="28"/>
        </w:rPr>
        <w:t xml:space="preserve"> года общеобразовательными  организациями  Петровского городского округа были сформированы предварительные заказы на приобретение необходимых учебников на 201</w:t>
      </w:r>
      <w:r>
        <w:rPr>
          <w:rFonts w:ascii="Times New Roman" w:hAnsi="Times New Roman" w:cs="Times New Roman"/>
          <w:sz w:val="28"/>
          <w:szCs w:val="28"/>
        </w:rPr>
        <w:t>9/</w:t>
      </w:r>
      <w:r w:rsidRPr="00A167EA">
        <w:rPr>
          <w:rFonts w:ascii="Times New Roman" w:hAnsi="Times New Roman" w:cs="Times New Roman"/>
          <w:sz w:val="28"/>
          <w:szCs w:val="28"/>
        </w:rPr>
        <w:t xml:space="preserve">2020 учебный год. Для полного укомплектования общеобразовательных организаций   учебниками необходима закупка 33872 экземпляра  учебников на сумму 16493070,04 рублей, из них учебников «основного цикла»  19853 экземпляра на </w:t>
      </w:r>
      <w:r w:rsidRPr="00321ECC">
        <w:rPr>
          <w:rFonts w:ascii="Times New Roman" w:hAnsi="Times New Roman" w:cs="Times New Roman"/>
          <w:sz w:val="28"/>
          <w:szCs w:val="28"/>
        </w:rPr>
        <w:t>сумму 10345756,67 рублей.</w:t>
      </w:r>
    </w:p>
    <w:p w:rsidR="002F7FBB" w:rsidRPr="00D11B59" w:rsidRDefault="002F7FBB" w:rsidP="002F7F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1ECC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 общеобразовательных организациях Петровского городского округа на 2019 год (приобретение  учебников, аттестатов, грамот, медалей) были выделены средства субвенции в размере 5 277,62 тыс</w:t>
      </w:r>
      <w:proofErr w:type="gramStart"/>
      <w:r w:rsidRPr="00321E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1ECC">
        <w:rPr>
          <w:rFonts w:ascii="Times New Roman" w:hAnsi="Times New Roman" w:cs="Times New Roman"/>
          <w:sz w:val="28"/>
          <w:szCs w:val="28"/>
        </w:rPr>
        <w:t xml:space="preserve">ублей. Запланировано использование средств субвенции в </w:t>
      </w:r>
      <w:r w:rsidRPr="00321ECC">
        <w:rPr>
          <w:rFonts w:ascii="Times New Roman" w:hAnsi="Times New Roman" w:cs="Times New Roman"/>
          <w:sz w:val="28"/>
          <w:szCs w:val="28"/>
        </w:rPr>
        <w:lastRenderedPageBreak/>
        <w:t xml:space="preserve">размере </w:t>
      </w:r>
      <w:r w:rsidRPr="00321ECC">
        <w:rPr>
          <w:rFonts w:ascii="Times New Roman" w:eastAsia="Times New Roman" w:hAnsi="Times New Roman" w:cs="Times New Roman"/>
          <w:sz w:val="28"/>
          <w:szCs w:val="28"/>
        </w:rPr>
        <w:t>4600035,20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1B59">
        <w:rPr>
          <w:rFonts w:ascii="Times New Roman" w:hAnsi="Times New Roman" w:cs="Times New Roman"/>
          <w:sz w:val="28"/>
          <w:szCs w:val="28"/>
        </w:rPr>
        <w:t xml:space="preserve">и </w:t>
      </w:r>
      <w:r w:rsidRPr="00D11B59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 w:rsidRPr="00D11B59">
        <w:rPr>
          <w:rFonts w:ascii="Times New Roman" w:hAnsi="Times New Roman" w:cs="Times New Roman"/>
          <w:sz w:val="28"/>
          <w:szCs w:val="28"/>
        </w:rPr>
        <w:t xml:space="preserve">сводный окружной заказ на приобретение 11509 экземпляров учебников, с учетом имеющихся фондов, муниципального обменного фонда и изменений в федеральном  перечне. </w:t>
      </w:r>
    </w:p>
    <w:p w:rsidR="002F7FBB" w:rsidRDefault="002F7FBB" w:rsidP="002F7F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63D">
        <w:rPr>
          <w:rFonts w:ascii="Times New Roman" w:hAnsi="Times New Roman" w:cs="Times New Roman"/>
          <w:sz w:val="28"/>
          <w:szCs w:val="28"/>
        </w:rPr>
        <w:t xml:space="preserve">В связи с переходом на ФГОС обучающихся 9 классов  оформлен заказ на 6425 экземпляров учебников на сумму 2560012,99 рублей, что составило 55,8% от общего заказ учебников. </w:t>
      </w:r>
    </w:p>
    <w:p w:rsidR="002F7FBB" w:rsidRPr="002F2FB4" w:rsidRDefault="002F7FBB" w:rsidP="002F7F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FB4">
        <w:rPr>
          <w:rFonts w:ascii="Times New Roman" w:hAnsi="Times New Roman" w:cs="Times New Roman"/>
          <w:sz w:val="28"/>
          <w:szCs w:val="28"/>
        </w:rPr>
        <w:t>Для 100 % обеспеченности обучающихся  9 классов  необходима закупка учебников  на сумму 1699587,66 рублей в количестве 3548 экземпляров учебников.</w:t>
      </w:r>
    </w:p>
    <w:p w:rsidR="002F7FBB" w:rsidRPr="002F2FB4" w:rsidRDefault="002F7FBB" w:rsidP="002F7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FB4">
        <w:rPr>
          <w:rFonts w:ascii="Times New Roman" w:hAnsi="Times New Roman" w:cs="Times New Roman"/>
          <w:sz w:val="28"/>
          <w:szCs w:val="28"/>
        </w:rPr>
        <w:t>В срок до 15 мая 2019 года общеобразовательными организациями Петровского городского округа Ставропольского края заключены контракты на закупку учебников на средства субвенции на 2019/2020 учебный год.</w:t>
      </w:r>
    </w:p>
    <w:p w:rsidR="002F7FBB" w:rsidRPr="002F2FB4" w:rsidRDefault="002F7FBB" w:rsidP="002F7F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FB4">
        <w:rPr>
          <w:rFonts w:ascii="Times New Roman" w:hAnsi="Times New Roman" w:cs="Times New Roman"/>
          <w:sz w:val="28"/>
          <w:szCs w:val="28"/>
        </w:rPr>
        <w:t xml:space="preserve">В апреле 2019 года общеобразовательными организациями Петровского городского округа проведена информационная работа среди родителей (законных представителей) о списке учебников и учебных пособий, используемых в образовательном процессе на 2019/2020 учебный год, о наличии их в библиотеке общеобразовательной организации, о порядке обеспечения обучающихся учебниками и учебными пособиями  на 2019/2020 учебный год. </w:t>
      </w:r>
      <w:proofErr w:type="gramEnd"/>
    </w:p>
    <w:p w:rsidR="002F7FBB" w:rsidRPr="002F2FB4" w:rsidRDefault="002F7FBB" w:rsidP="002F7F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FB4">
        <w:rPr>
          <w:rFonts w:ascii="Times New Roman" w:hAnsi="Times New Roman" w:cs="Times New Roman"/>
          <w:sz w:val="28"/>
          <w:szCs w:val="28"/>
        </w:rPr>
        <w:t>В общеобразовательных организациях исключается практика привлечения денежных средств родителей (законных представителей) обучающихся на приобретение учебников и учебных пособий по всем учебным предметам.</w:t>
      </w:r>
    </w:p>
    <w:p w:rsidR="00C30C0E" w:rsidRPr="002F2FB4" w:rsidRDefault="00C2281B" w:rsidP="002F2F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</w:t>
      </w:r>
      <w:r w:rsidR="002F7FBB" w:rsidRPr="002F2FB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FBB" w:rsidRPr="002F2FB4">
        <w:rPr>
          <w:rFonts w:ascii="Times New Roman" w:hAnsi="Times New Roman" w:cs="Times New Roman"/>
          <w:sz w:val="28"/>
          <w:szCs w:val="28"/>
        </w:rPr>
        <w:t xml:space="preserve">июня 2019 года (прогнозные данные)  обеспеченность учебниками обучающихся общеобразовательных организаций  Петровского городского округа  составляет 60,3%. </w:t>
      </w:r>
    </w:p>
    <w:p w:rsidR="00C30C0E" w:rsidRPr="00CE2AC0" w:rsidRDefault="00C30C0E" w:rsidP="002F2FB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FB4">
        <w:rPr>
          <w:rFonts w:ascii="Times New Roman" w:hAnsi="Times New Roman" w:cs="Times New Roman"/>
          <w:sz w:val="28"/>
          <w:szCs w:val="28"/>
        </w:rPr>
        <w:t>Подготовка учреждений образования к новому учебному году</w:t>
      </w:r>
      <w:r w:rsidRPr="00CE2AC0">
        <w:rPr>
          <w:rFonts w:ascii="Times New Roman" w:hAnsi="Times New Roman" w:cs="Times New Roman"/>
          <w:sz w:val="28"/>
          <w:szCs w:val="28"/>
        </w:rPr>
        <w:t xml:space="preserve"> включает в себя и комплектование педагогическими кадрами, а именно подготовку, повышение квалификации преподавателей, це</w:t>
      </w:r>
      <w:r w:rsidR="00DE50C0">
        <w:rPr>
          <w:rFonts w:ascii="Times New Roman" w:hAnsi="Times New Roman" w:cs="Times New Roman"/>
          <w:sz w:val="28"/>
          <w:szCs w:val="28"/>
        </w:rPr>
        <w:t>левое направление в ВУЗ</w:t>
      </w:r>
      <w:r w:rsidRPr="00CE2AC0">
        <w:rPr>
          <w:rFonts w:ascii="Times New Roman" w:hAnsi="Times New Roman" w:cs="Times New Roman"/>
          <w:sz w:val="28"/>
          <w:szCs w:val="28"/>
        </w:rPr>
        <w:t xml:space="preserve">ы, аттестацию педагогических кадров и руководителей.  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sz w:val="28"/>
          <w:szCs w:val="28"/>
        </w:rPr>
        <w:t>Кадровый состав системы образования Петровского городского округа</w:t>
      </w:r>
      <w:r w:rsidR="00F21752">
        <w:rPr>
          <w:rFonts w:ascii="Times New Roman" w:eastAsia="Times New Roman" w:hAnsi="Times New Roman" w:cs="Times New Roman"/>
          <w:sz w:val="28"/>
          <w:szCs w:val="28"/>
        </w:rPr>
        <w:t xml:space="preserve"> составляет 969 педагогических </w:t>
      </w:r>
      <w:r w:rsidRPr="00CE2AC0">
        <w:rPr>
          <w:rFonts w:ascii="Times New Roman" w:eastAsia="Times New Roman" w:hAnsi="Times New Roman" w:cs="Times New Roman"/>
          <w:sz w:val="28"/>
          <w:szCs w:val="28"/>
        </w:rPr>
        <w:t>и руководящих работников, среди них - 499 педагогических работников общеобразовательных организаций, 281 педагога дошкольных образовательных учреждений, 77 педагогов дополнительного образования, 118 руководящих работников.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bCs/>
          <w:sz w:val="28"/>
          <w:szCs w:val="28"/>
        </w:rPr>
        <w:tab/>
        <w:t>Доля управленческих кадров в общей численности работников общеобразовательных учреждений в соответствии с мониторингом кадрового состава руководящих кадров составляет 12,1%.</w:t>
      </w:r>
      <w:r w:rsidRPr="00CE2A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2AC0">
        <w:rPr>
          <w:rFonts w:ascii="Times New Roman" w:eastAsia="Times New Roman" w:hAnsi="Times New Roman" w:cs="Times New Roman"/>
          <w:sz w:val="28"/>
          <w:szCs w:val="28"/>
        </w:rPr>
        <w:t>В образовате</w:t>
      </w:r>
      <w:r w:rsidR="00C75F0C">
        <w:rPr>
          <w:rFonts w:ascii="Times New Roman" w:eastAsia="Times New Roman" w:hAnsi="Times New Roman" w:cs="Times New Roman"/>
          <w:sz w:val="28"/>
          <w:szCs w:val="28"/>
        </w:rPr>
        <w:t xml:space="preserve">льных организациях работают 22 </w:t>
      </w:r>
      <w:r w:rsidRPr="00CE2AC0">
        <w:rPr>
          <w:rFonts w:ascii="Times New Roman" w:eastAsia="Times New Roman" w:hAnsi="Times New Roman" w:cs="Times New Roman"/>
          <w:sz w:val="28"/>
          <w:szCs w:val="28"/>
        </w:rPr>
        <w:t>руководителя, достигших пенсионного возраста, что составляет 18,6% от общего количества руководителей.</w:t>
      </w:r>
    </w:p>
    <w:p w:rsidR="00C30C0E" w:rsidRPr="00CE2AC0" w:rsidRDefault="00570C53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</w:t>
      </w:r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 xml:space="preserve">100% руководителей образовательных организаций имеют профессиональное образование по направлениям подготовки "Государственное и муниципальное управление", "Менеджмент", "Управление персоналом" или дополнительную  профессиональную </w:t>
      </w:r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подготовку в области государственного и муниципального управления или менеджмента и экономики. Охват КПК (по управленческой деятельности) в соответствии с ФГОС  </w:t>
      </w:r>
      <w:proofErr w:type="gramStart"/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>в составляет</w:t>
      </w:r>
      <w:proofErr w:type="gramEnd"/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 xml:space="preserve">  86,9%.   47 руководящих работников системы образования Петровского городского округа имеют отраслевые награды,  из них  руководители  общеобразовательных организаций – 25,    дошкольных  - 20 и в организациях дополнительного образования  -2. Доля </w:t>
      </w:r>
      <w:proofErr w:type="gramStart"/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>управленческих кадров,  награжденных отраслевыми наградами составляет</w:t>
      </w:r>
      <w:proofErr w:type="gramEnd"/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 xml:space="preserve"> 39,8%.</w:t>
      </w:r>
      <w:r w:rsidR="00C30C0E" w:rsidRPr="00CE2AC0">
        <w:rPr>
          <w:rFonts w:ascii="Times New Roman" w:hAnsi="Times New Roman" w:cs="Times New Roman"/>
          <w:sz w:val="28"/>
          <w:szCs w:val="28"/>
        </w:rPr>
        <w:t xml:space="preserve"> </w:t>
      </w:r>
      <w:r w:rsidR="00C30C0E" w:rsidRPr="00CE2AC0">
        <w:rPr>
          <w:rFonts w:ascii="Times New Roman" w:eastAsia="Times New Roman" w:hAnsi="Times New Roman" w:cs="Times New Roman"/>
          <w:sz w:val="28"/>
          <w:szCs w:val="28"/>
        </w:rPr>
        <w:t xml:space="preserve">111 учителей (24% от общего количества учителей) отмечены государственными и ведомственными наградами, 36 учителей - победителей приоритетного национального проекта «Образование» Ежегодно учителя района становятся победителями ПНПО. 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sz w:val="28"/>
          <w:szCs w:val="28"/>
        </w:rPr>
        <w:t>Высшее образование имеют 676 педагогических работников (69,5%), со средним специальным образованием – 169 (17,4%), Если рассматривать педагогические кадры по стажу, то наибольшее количество педагогических работников со стажем 20 лет и более – 347 (68,5%)</w:t>
      </w:r>
    </w:p>
    <w:p w:rsidR="00C30C0E" w:rsidRPr="00CE2AC0" w:rsidRDefault="00C30C0E" w:rsidP="00C30C0E">
      <w:pPr>
        <w:pStyle w:val="ab"/>
        <w:spacing w:line="240" w:lineRule="auto"/>
        <w:ind w:firstLine="0"/>
        <w:rPr>
          <w:szCs w:val="28"/>
        </w:rPr>
      </w:pPr>
      <w:r w:rsidRPr="00CE2AC0">
        <w:rPr>
          <w:bCs/>
          <w:iCs/>
          <w:szCs w:val="28"/>
        </w:rPr>
        <w:t xml:space="preserve">Аттестация педагогических кадров  рассматривается как </w:t>
      </w:r>
      <w:r w:rsidRPr="00CE2AC0">
        <w:rPr>
          <w:szCs w:val="28"/>
        </w:rPr>
        <w:t>стимул моральной и материальной поддержки.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sz w:val="28"/>
          <w:szCs w:val="28"/>
        </w:rPr>
        <w:t>Численность педагогических работников, прошедших аттестацию на подтверждение занимаемой должности (суммарная численность работников.), составляет -205/24,0%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sz w:val="28"/>
          <w:szCs w:val="28"/>
        </w:rPr>
        <w:tab/>
        <w:t>численность педагогических работников, прошедших аттестацию на присвоение первой квалификационной категории (суммарная численность работников.) -178/20,9%;</w:t>
      </w:r>
    </w:p>
    <w:p w:rsidR="00C30C0E" w:rsidRPr="00CE2AC0" w:rsidRDefault="00C30C0E" w:rsidP="00C30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eastAsia="Times New Roman" w:hAnsi="Times New Roman" w:cs="Times New Roman"/>
          <w:sz w:val="28"/>
          <w:szCs w:val="28"/>
        </w:rPr>
        <w:tab/>
        <w:t>численность педагогических работников, прошедших аттестацию на установление высшей квалификационной категории (суммарная численность работников.) -344/40,4%, из них 251/50,3% педагогических работников общеобразовательных организаций.</w:t>
      </w:r>
    </w:p>
    <w:p w:rsidR="00EB5FEE" w:rsidRPr="002F2FB4" w:rsidRDefault="00C30C0E" w:rsidP="002F2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C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eastAsia="Times New Roman" w:hAnsi="Times New Roman" w:cs="Times New Roman"/>
          <w:sz w:val="28"/>
          <w:szCs w:val="28"/>
        </w:rPr>
        <w:t>году</w:t>
      </w:r>
      <w:r w:rsidRPr="00CE2AC0">
        <w:rPr>
          <w:rFonts w:ascii="Times New Roman" w:eastAsia="Times New Roman" w:hAnsi="Times New Roman" w:cs="Times New Roman"/>
          <w:sz w:val="28"/>
          <w:szCs w:val="28"/>
        </w:rPr>
        <w:t xml:space="preserve"> число вакантных должностей в образовательных организациях составило 29 ед. Из них 12 ед. в  образовательных организациях города, 17 ед. в образовательных организациях сельской местности. Наиболее востребованы учителя математики (11 ед.), учителя физики (6 ед.).</w:t>
      </w:r>
    </w:p>
    <w:p w:rsidR="003C24EA" w:rsidRPr="00893E57" w:rsidRDefault="005858A1" w:rsidP="00521C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E57">
        <w:rPr>
          <w:rFonts w:ascii="Times New Roman" w:hAnsi="Times New Roman" w:cs="Times New Roman"/>
          <w:sz w:val="28"/>
          <w:szCs w:val="28"/>
        </w:rPr>
        <w:t xml:space="preserve">Несмотря на проведенную работу и использование значительных  денежных средств, </w:t>
      </w:r>
      <w:r w:rsidR="003C24EA" w:rsidRPr="00893E57">
        <w:rPr>
          <w:rFonts w:ascii="Times New Roman" w:hAnsi="Times New Roman" w:cs="Times New Roman"/>
          <w:sz w:val="28"/>
          <w:szCs w:val="28"/>
        </w:rPr>
        <w:t>остаются «старые» проблемы:</w:t>
      </w:r>
    </w:p>
    <w:p w:rsidR="003C24EA" w:rsidRPr="00893E57" w:rsidRDefault="003C24EA" w:rsidP="00521C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57">
        <w:rPr>
          <w:rFonts w:ascii="Times New Roman" w:hAnsi="Times New Roman" w:cs="Times New Roman"/>
          <w:sz w:val="28"/>
          <w:szCs w:val="28"/>
        </w:rPr>
        <w:t>- капитальный ремонт инженерных сетей, в первую очередь–электроосвещение, водоснабжение, канализация, отопление, вентиляция и т.д.;</w:t>
      </w:r>
    </w:p>
    <w:p w:rsidR="003C24EA" w:rsidRPr="00893E57" w:rsidRDefault="003C24EA" w:rsidP="00521C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57">
        <w:rPr>
          <w:rFonts w:ascii="Times New Roman" w:hAnsi="Times New Roman" w:cs="Times New Roman"/>
          <w:sz w:val="28"/>
          <w:szCs w:val="28"/>
        </w:rPr>
        <w:t>- ликвидация аварийности на объектах образования;</w:t>
      </w:r>
    </w:p>
    <w:p w:rsidR="003C24EA" w:rsidRPr="00893E57" w:rsidRDefault="003C24EA" w:rsidP="00521C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57">
        <w:rPr>
          <w:rFonts w:ascii="Times New Roman" w:hAnsi="Times New Roman" w:cs="Times New Roman"/>
          <w:sz w:val="28"/>
          <w:szCs w:val="28"/>
        </w:rPr>
        <w:t xml:space="preserve">- полная замена оконных блоков. </w:t>
      </w:r>
    </w:p>
    <w:p w:rsidR="00893E57" w:rsidRPr="000E764D" w:rsidRDefault="00E74CCC" w:rsidP="00893E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492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9377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7778">
        <w:rPr>
          <w:rFonts w:ascii="Times New Roman" w:hAnsi="Times New Roman" w:cs="Times New Roman"/>
          <w:sz w:val="28"/>
          <w:szCs w:val="28"/>
        </w:rPr>
        <w:t xml:space="preserve">В целях оптимизации расходов на содержание образовательных организаций необходимо рассмотреть вопрос </w:t>
      </w:r>
      <w:r w:rsidRPr="009F5904">
        <w:rPr>
          <w:rFonts w:ascii="Times New Roman" w:hAnsi="Times New Roman" w:cs="Times New Roman"/>
          <w:sz w:val="28"/>
          <w:szCs w:val="28"/>
        </w:rPr>
        <w:t xml:space="preserve">о зданиях, которые не используются в учебно-воспитательном процессе, а именно части здания МКОУ СОШ №19, МКДОУ ДС </w:t>
      </w:r>
      <w:r w:rsidRPr="000E764D">
        <w:rPr>
          <w:rFonts w:ascii="Times New Roman" w:hAnsi="Times New Roman" w:cs="Times New Roman"/>
          <w:sz w:val="28"/>
          <w:szCs w:val="28"/>
        </w:rPr>
        <w:t>№ 28 «Ручеек», здания МКОУ СОШ № 5 по ул. Калинина, 401 и на х. Соленое Озеро, здания начальной школы МКОУ СОШ № 17 с. Сухая Буйвола.</w:t>
      </w:r>
      <w:proofErr w:type="gramEnd"/>
    </w:p>
    <w:p w:rsidR="00D41874" w:rsidRPr="00893E57" w:rsidRDefault="00E74CCC" w:rsidP="002F2FB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764D">
        <w:rPr>
          <w:rFonts w:ascii="Times New Roman" w:hAnsi="Times New Roman" w:cs="Times New Roman"/>
          <w:sz w:val="28"/>
          <w:szCs w:val="28"/>
        </w:rPr>
        <w:t xml:space="preserve">Однако останавливаться на </w:t>
      </w:r>
      <w:proofErr w:type="gramStart"/>
      <w:r w:rsidRPr="000E764D"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 w:rsidRPr="000E764D">
        <w:rPr>
          <w:rFonts w:ascii="Times New Roman" w:hAnsi="Times New Roman" w:cs="Times New Roman"/>
          <w:sz w:val="28"/>
          <w:szCs w:val="28"/>
        </w:rPr>
        <w:t xml:space="preserve"> нельзя, так как</w:t>
      </w:r>
      <w:r w:rsidRPr="005D7483">
        <w:rPr>
          <w:rFonts w:ascii="Times New Roman" w:hAnsi="Times New Roman" w:cs="Times New Roman"/>
          <w:sz w:val="28"/>
          <w:szCs w:val="28"/>
        </w:rPr>
        <w:t xml:space="preserve"> появляются </w:t>
      </w:r>
      <w:r w:rsidRPr="005D7483">
        <w:rPr>
          <w:rFonts w:ascii="Times New Roman" w:hAnsi="Times New Roman" w:cs="Times New Roman"/>
          <w:sz w:val="28"/>
          <w:szCs w:val="28"/>
        </w:rPr>
        <w:lastRenderedPageBreak/>
        <w:t>новые требования и новые проблемы, одна из них – антитеррористическая безопасность объектов образования (установка видеонаблюдения, ремонт противорадиационных укрытий,</w:t>
      </w:r>
      <w:r w:rsidR="002F2FB4">
        <w:rPr>
          <w:rFonts w:ascii="Times New Roman" w:hAnsi="Times New Roman" w:cs="Times New Roman"/>
          <w:sz w:val="28"/>
          <w:szCs w:val="28"/>
        </w:rPr>
        <w:t xml:space="preserve"> подготовка проектно-сметной документации по установке системы </w:t>
      </w:r>
      <w:proofErr w:type="spellStart"/>
      <w:r w:rsidR="002F2FB4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="002F2FB4">
        <w:rPr>
          <w:rFonts w:ascii="Times New Roman" w:hAnsi="Times New Roman" w:cs="Times New Roman"/>
          <w:sz w:val="28"/>
          <w:szCs w:val="28"/>
        </w:rPr>
        <w:t>,</w:t>
      </w:r>
      <w:r w:rsidRPr="005D7483">
        <w:rPr>
          <w:rFonts w:ascii="Times New Roman" w:hAnsi="Times New Roman" w:cs="Times New Roman"/>
          <w:sz w:val="28"/>
          <w:szCs w:val="28"/>
        </w:rPr>
        <w:t xml:space="preserve"> обслуживание пожарной сигнализации и т.д.), что связано с большими финансовыми вложениями денежных средств.</w:t>
      </w:r>
    </w:p>
    <w:p w:rsidR="00893E57" w:rsidRDefault="00893E57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3E57" w:rsidRDefault="00893E57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3E57" w:rsidRDefault="00893E57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0ED2" w:rsidRPr="007B40E0" w:rsidRDefault="00A50ED2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B40E0"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  <w:r w:rsidRPr="007B40E0">
        <w:rPr>
          <w:rFonts w:ascii="Times New Roman" w:hAnsi="Times New Roman" w:cs="Times New Roman"/>
          <w:sz w:val="28"/>
          <w:szCs w:val="28"/>
        </w:rPr>
        <w:tab/>
      </w:r>
      <w:r w:rsidRPr="007B40E0">
        <w:rPr>
          <w:rFonts w:ascii="Times New Roman" w:hAnsi="Times New Roman" w:cs="Times New Roman"/>
          <w:sz w:val="28"/>
          <w:szCs w:val="28"/>
        </w:rPr>
        <w:tab/>
      </w:r>
      <w:r w:rsidRPr="007B40E0">
        <w:rPr>
          <w:rFonts w:ascii="Times New Roman" w:hAnsi="Times New Roman" w:cs="Times New Roman"/>
          <w:sz w:val="28"/>
          <w:szCs w:val="28"/>
        </w:rPr>
        <w:tab/>
      </w:r>
      <w:r w:rsidRPr="007B40E0">
        <w:rPr>
          <w:rFonts w:ascii="Times New Roman" w:hAnsi="Times New Roman" w:cs="Times New Roman"/>
          <w:sz w:val="28"/>
          <w:szCs w:val="28"/>
        </w:rPr>
        <w:tab/>
      </w:r>
    </w:p>
    <w:p w:rsidR="00A50ED2" w:rsidRPr="007B40E0" w:rsidRDefault="00A50ED2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B40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40E0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A50ED2" w:rsidRPr="007B40E0" w:rsidRDefault="004B4B44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50ED2" w:rsidRPr="007B40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A50ED2" w:rsidRPr="007B40E0" w:rsidRDefault="00A50ED2" w:rsidP="00A50E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B40E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B40E0">
        <w:rPr>
          <w:rFonts w:ascii="Times New Roman" w:hAnsi="Times New Roman" w:cs="Times New Roman"/>
          <w:sz w:val="28"/>
          <w:szCs w:val="28"/>
        </w:rPr>
        <w:t xml:space="preserve"> </w:t>
      </w:r>
      <w:r w:rsidR="00BC1A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Н.А.Шевченко</w:t>
      </w:r>
    </w:p>
    <w:p w:rsidR="00B81AA7" w:rsidRPr="005A1570" w:rsidRDefault="00B81AA7" w:rsidP="00AB4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1AA7" w:rsidRPr="005A1570" w:rsidSect="005C0CD3">
      <w:pgSz w:w="11906" w:h="16838"/>
      <w:pgMar w:top="1134" w:right="624" w:bottom="1134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6E4" w:rsidRDefault="002746E4" w:rsidP="00E74CCC">
      <w:pPr>
        <w:spacing w:after="0" w:line="240" w:lineRule="auto"/>
      </w:pPr>
      <w:r>
        <w:separator/>
      </w:r>
    </w:p>
  </w:endnote>
  <w:endnote w:type="continuationSeparator" w:id="1">
    <w:p w:rsidR="002746E4" w:rsidRDefault="002746E4" w:rsidP="00E74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6E4" w:rsidRDefault="002746E4" w:rsidP="00E74CCC">
      <w:pPr>
        <w:spacing w:after="0" w:line="240" w:lineRule="auto"/>
      </w:pPr>
      <w:r>
        <w:separator/>
      </w:r>
    </w:p>
  </w:footnote>
  <w:footnote w:type="continuationSeparator" w:id="1">
    <w:p w:rsidR="002746E4" w:rsidRDefault="002746E4" w:rsidP="00E74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6C83"/>
    <w:multiLevelType w:val="hybridMultilevel"/>
    <w:tmpl w:val="3A145A10"/>
    <w:lvl w:ilvl="0" w:tplc="FEBC3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AC0043"/>
    <w:multiLevelType w:val="hybridMultilevel"/>
    <w:tmpl w:val="92926CEE"/>
    <w:lvl w:ilvl="0" w:tplc="FEBC3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27E8"/>
    <w:rsid w:val="00023CD1"/>
    <w:rsid w:val="000546D3"/>
    <w:rsid w:val="000A1611"/>
    <w:rsid w:val="000C144D"/>
    <w:rsid w:val="000D066E"/>
    <w:rsid w:val="000E764D"/>
    <w:rsid w:val="0010685A"/>
    <w:rsid w:val="00114858"/>
    <w:rsid w:val="001234C6"/>
    <w:rsid w:val="001350E6"/>
    <w:rsid w:val="001641BB"/>
    <w:rsid w:val="001A2CB4"/>
    <w:rsid w:val="001B6A2D"/>
    <w:rsid w:val="001C270A"/>
    <w:rsid w:val="001F61FC"/>
    <w:rsid w:val="00201BC3"/>
    <w:rsid w:val="002344B0"/>
    <w:rsid w:val="00254B40"/>
    <w:rsid w:val="00273CA5"/>
    <w:rsid w:val="002746E4"/>
    <w:rsid w:val="0028539F"/>
    <w:rsid w:val="00287F2E"/>
    <w:rsid w:val="00294B65"/>
    <w:rsid w:val="002F2FB4"/>
    <w:rsid w:val="002F7FBB"/>
    <w:rsid w:val="0030688A"/>
    <w:rsid w:val="00321ECC"/>
    <w:rsid w:val="003513ED"/>
    <w:rsid w:val="003612AB"/>
    <w:rsid w:val="0039069F"/>
    <w:rsid w:val="003C24EA"/>
    <w:rsid w:val="003F536E"/>
    <w:rsid w:val="00404C3A"/>
    <w:rsid w:val="00410E10"/>
    <w:rsid w:val="00420CA6"/>
    <w:rsid w:val="00425A21"/>
    <w:rsid w:val="00456902"/>
    <w:rsid w:val="00464289"/>
    <w:rsid w:val="00467F50"/>
    <w:rsid w:val="004B4B44"/>
    <w:rsid w:val="004E0095"/>
    <w:rsid w:val="00521C8B"/>
    <w:rsid w:val="00522108"/>
    <w:rsid w:val="00536C7C"/>
    <w:rsid w:val="005545AA"/>
    <w:rsid w:val="00570C53"/>
    <w:rsid w:val="005858A1"/>
    <w:rsid w:val="005A1570"/>
    <w:rsid w:val="005B0F7B"/>
    <w:rsid w:val="005B3305"/>
    <w:rsid w:val="005C0CD3"/>
    <w:rsid w:val="00643A4E"/>
    <w:rsid w:val="00650294"/>
    <w:rsid w:val="00670346"/>
    <w:rsid w:val="006820A4"/>
    <w:rsid w:val="006A5CAB"/>
    <w:rsid w:val="006B5464"/>
    <w:rsid w:val="006D1AB2"/>
    <w:rsid w:val="007005DF"/>
    <w:rsid w:val="007435E7"/>
    <w:rsid w:val="007B0F35"/>
    <w:rsid w:val="007C5083"/>
    <w:rsid w:val="00813AA4"/>
    <w:rsid w:val="00834E80"/>
    <w:rsid w:val="00850813"/>
    <w:rsid w:val="00876D22"/>
    <w:rsid w:val="00893E57"/>
    <w:rsid w:val="008C0CDE"/>
    <w:rsid w:val="008C1D2B"/>
    <w:rsid w:val="008D2A82"/>
    <w:rsid w:val="008D2AE5"/>
    <w:rsid w:val="008E582B"/>
    <w:rsid w:val="00906BBF"/>
    <w:rsid w:val="00907149"/>
    <w:rsid w:val="0091343B"/>
    <w:rsid w:val="00951B77"/>
    <w:rsid w:val="00952239"/>
    <w:rsid w:val="009559F4"/>
    <w:rsid w:val="009672FE"/>
    <w:rsid w:val="00981F52"/>
    <w:rsid w:val="0098714A"/>
    <w:rsid w:val="009B0C72"/>
    <w:rsid w:val="009B1C5B"/>
    <w:rsid w:val="009B2D6A"/>
    <w:rsid w:val="009C6533"/>
    <w:rsid w:val="009E7D48"/>
    <w:rsid w:val="009F5904"/>
    <w:rsid w:val="00A2707F"/>
    <w:rsid w:val="00A34745"/>
    <w:rsid w:val="00A50ED2"/>
    <w:rsid w:val="00A70400"/>
    <w:rsid w:val="00AB4ED8"/>
    <w:rsid w:val="00AD102F"/>
    <w:rsid w:val="00AE772B"/>
    <w:rsid w:val="00AF3F77"/>
    <w:rsid w:val="00B6460F"/>
    <w:rsid w:val="00B81AA7"/>
    <w:rsid w:val="00BC1A2B"/>
    <w:rsid w:val="00C054E4"/>
    <w:rsid w:val="00C14E45"/>
    <w:rsid w:val="00C2281B"/>
    <w:rsid w:val="00C27EC8"/>
    <w:rsid w:val="00C30C0E"/>
    <w:rsid w:val="00C75F0C"/>
    <w:rsid w:val="00CA3706"/>
    <w:rsid w:val="00CB58C8"/>
    <w:rsid w:val="00CC3BDF"/>
    <w:rsid w:val="00CC5C6A"/>
    <w:rsid w:val="00CE2540"/>
    <w:rsid w:val="00CF5576"/>
    <w:rsid w:val="00D22306"/>
    <w:rsid w:val="00D41874"/>
    <w:rsid w:val="00D55940"/>
    <w:rsid w:val="00D609D5"/>
    <w:rsid w:val="00D64583"/>
    <w:rsid w:val="00D927E8"/>
    <w:rsid w:val="00D96579"/>
    <w:rsid w:val="00DB28BD"/>
    <w:rsid w:val="00DD1B80"/>
    <w:rsid w:val="00DE50C0"/>
    <w:rsid w:val="00E123C6"/>
    <w:rsid w:val="00E228DC"/>
    <w:rsid w:val="00E270D9"/>
    <w:rsid w:val="00E379BB"/>
    <w:rsid w:val="00E74CCC"/>
    <w:rsid w:val="00E80DA8"/>
    <w:rsid w:val="00EA1AEB"/>
    <w:rsid w:val="00EA30C9"/>
    <w:rsid w:val="00EA41AE"/>
    <w:rsid w:val="00EB5FEE"/>
    <w:rsid w:val="00F00806"/>
    <w:rsid w:val="00F21752"/>
    <w:rsid w:val="00F705AD"/>
    <w:rsid w:val="00F819C2"/>
    <w:rsid w:val="00F95AFD"/>
    <w:rsid w:val="00FC2B97"/>
    <w:rsid w:val="00FC4DB8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5"/>
  </w:style>
  <w:style w:type="paragraph" w:styleId="1">
    <w:name w:val="heading 1"/>
    <w:basedOn w:val="a"/>
    <w:next w:val="a"/>
    <w:link w:val="10"/>
    <w:qFormat/>
    <w:rsid w:val="00D927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7E8"/>
    <w:rPr>
      <w:rFonts w:ascii="Times New Roman" w:eastAsia="Times New Roman" w:hAnsi="Times New Roman" w:cs="Times New Roman"/>
      <w:noProof/>
      <w:sz w:val="28"/>
      <w:szCs w:val="28"/>
    </w:rPr>
  </w:style>
  <w:style w:type="paragraph" w:styleId="a3">
    <w:name w:val="Body Text"/>
    <w:basedOn w:val="a"/>
    <w:link w:val="a4"/>
    <w:rsid w:val="00D927E8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a4">
    <w:name w:val="Основной текст Знак"/>
    <w:basedOn w:val="a0"/>
    <w:link w:val="a3"/>
    <w:rsid w:val="00D927E8"/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ConsPlusNonformat">
    <w:name w:val="ConsPlusNonformat"/>
    <w:rsid w:val="00FC2B97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No Spacing"/>
    <w:uiPriority w:val="1"/>
    <w:qFormat/>
    <w:rsid w:val="00FC2B97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98714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4CCC"/>
  </w:style>
  <w:style w:type="paragraph" w:styleId="a9">
    <w:name w:val="footer"/>
    <w:basedOn w:val="a"/>
    <w:link w:val="aa"/>
    <w:uiPriority w:val="99"/>
    <w:semiHidden/>
    <w:unhideWhenUsed/>
    <w:rsid w:val="00E7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4CCC"/>
  </w:style>
  <w:style w:type="paragraph" w:customStyle="1" w:styleId="ab">
    <w:name w:val="МОН"/>
    <w:basedOn w:val="a"/>
    <w:link w:val="ac"/>
    <w:rsid w:val="00C30C0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МОН Знак"/>
    <w:basedOn w:val="a0"/>
    <w:link w:val="ab"/>
    <w:rsid w:val="00C30C0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1B04A-4AD0-441E-BB37-1359892B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13</cp:revision>
  <cp:lastPrinted>2019-05-23T12:17:00Z</cp:lastPrinted>
  <dcterms:created xsi:type="dcterms:W3CDTF">2019-05-20T08:52:00Z</dcterms:created>
  <dcterms:modified xsi:type="dcterms:W3CDTF">2019-05-23T12:18:00Z</dcterms:modified>
</cp:coreProperties>
</file>