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3EB" w:rsidRPr="00EE4F4B" w:rsidRDefault="009453EB" w:rsidP="009453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EE4F4B">
        <w:rPr>
          <w:rFonts w:ascii="Times New Roman" w:eastAsia="Times New Roman" w:hAnsi="Times New Roman" w:cs="Times New Roman"/>
          <w:b/>
          <w:bCs/>
          <w:sz w:val="32"/>
          <w:szCs w:val="32"/>
        </w:rPr>
        <w:t>П О С Т А Н О В Л Е Н И Е</w:t>
      </w:r>
    </w:p>
    <w:p w:rsidR="009453EB" w:rsidRPr="00EE4F4B" w:rsidRDefault="009453EB" w:rsidP="009453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453EB" w:rsidRDefault="009453EB" w:rsidP="009453E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E4F4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АДМИНИСТРАЦИИ ПЕТРОВСКОГО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ГОРОДСКОГО ОКРУГА </w:t>
      </w:r>
    </w:p>
    <w:p w:rsidR="009453EB" w:rsidRPr="00EE4F4B" w:rsidRDefault="009453EB" w:rsidP="009453E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E4F4B">
        <w:rPr>
          <w:rFonts w:ascii="Times New Roman" w:eastAsia="Times New Roman" w:hAnsi="Times New Roman" w:cs="Times New Roman"/>
          <w:bCs/>
          <w:sz w:val="24"/>
          <w:szCs w:val="24"/>
        </w:rPr>
        <w:t>СТАВРОПОЛЬСКОГО КРАЯ</w:t>
      </w:r>
    </w:p>
    <w:p w:rsidR="009453EB" w:rsidRPr="00D45771" w:rsidRDefault="009453EB" w:rsidP="009453E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63"/>
        <w:gridCol w:w="3171"/>
        <w:gridCol w:w="3122"/>
      </w:tblGrid>
      <w:tr w:rsidR="009453EB" w:rsidRPr="00EE4F4B" w:rsidTr="00940D69">
        <w:tc>
          <w:tcPr>
            <w:tcW w:w="3063" w:type="dxa"/>
          </w:tcPr>
          <w:p w:rsidR="009453EB" w:rsidRPr="00EE4F4B" w:rsidRDefault="003E149E" w:rsidP="00940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 мая 2019 г.</w:t>
            </w:r>
          </w:p>
        </w:tc>
        <w:tc>
          <w:tcPr>
            <w:tcW w:w="3171" w:type="dxa"/>
          </w:tcPr>
          <w:p w:rsidR="009453EB" w:rsidRPr="00EE4F4B" w:rsidRDefault="009453EB" w:rsidP="0094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4F4B">
              <w:rPr>
                <w:rFonts w:ascii="Times New Roman" w:eastAsia="Times New Roman" w:hAnsi="Times New Roman" w:cs="Times New Roman"/>
                <w:sz w:val="24"/>
                <w:szCs w:val="24"/>
              </w:rPr>
              <w:t>г. Светлоград</w:t>
            </w:r>
          </w:p>
        </w:tc>
        <w:tc>
          <w:tcPr>
            <w:tcW w:w="3122" w:type="dxa"/>
          </w:tcPr>
          <w:p w:rsidR="009453EB" w:rsidRPr="00EE4F4B" w:rsidRDefault="003E149E" w:rsidP="00940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1184</w:t>
            </w:r>
          </w:p>
        </w:tc>
      </w:tr>
    </w:tbl>
    <w:p w:rsidR="009453EB" w:rsidRDefault="009453EB" w:rsidP="009453EB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453EB" w:rsidRDefault="009453EB" w:rsidP="009453EB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9514297"/>
      <w:r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сводного годового доклада о ходе реализации и об оценке эффективности муниципальных программ Петровского </w:t>
      </w:r>
      <w:r w:rsidR="00D816BE">
        <w:rPr>
          <w:rFonts w:ascii="Times New Roman" w:eastAsia="Times New Roman" w:hAnsi="Times New Roman" w:cs="Times New Roman"/>
          <w:sz w:val="28"/>
          <w:szCs w:val="28"/>
        </w:rPr>
        <w:t>городского округ</w:t>
      </w:r>
      <w:r>
        <w:rPr>
          <w:rFonts w:ascii="Times New Roman" w:eastAsia="Times New Roman" w:hAnsi="Times New Roman" w:cs="Times New Roman"/>
          <w:sz w:val="28"/>
          <w:szCs w:val="28"/>
        </w:rPr>
        <w:t>а Ставропольского края за 201</w:t>
      </w:r>
      <w:r w:rsidR="00D816BE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9453EB" w:rsidRDefault="009453EB" w:rsidP="009453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oBack"/>
      <w:bookmarkEnd w:id="0"/>
      <w:bookmarkEnd w:id="1"/>
    </w:p>
    <w:p w:rsidR="009453EB" w:rsidRDefault="009453EB" w:rsidP="009453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453EB" w:rsidRPr="0015374C" w:rsidRDefault="00BF7E12" w:rsidP="007A24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Рассмотрев сводный </w:t>
      </w:r>
      <w:r w:rsidRPr="00BF7E12">
        <w:rPr>
          <w:rFonts w:ascii="Times New Roman" w:hAnsi="Times New Roman"/>
          <w:sz w:val="28"/>
          <w:szCs w:val="28"/>
        </w:rPr>
        <w:t>годово</w:t>
      </w:r>
      <w:r>
        <w:rPr>
          <w:rFonts w:ascii="Times New Roman" w:hAnsi="Times New Roman"/>
          <w:sz w:val="28"/>
          <w:szCs w:val="28"/>
        </w:rPr>
        <w:t>й</w:t>
      </w:r>
      <w:r w:rsidRPr="00BF7E12">
        <w:rPr>
          <w:rFonts w:ascii="Times New Roman" w:hAnsi="Times New Roman"/>
          <w:sz w:val="28"/>
          <w:szCs w:val="28"/>
        </w:rPr>
        <w:t xml:space="preserve"> доклад о ходе реализации </w:t>
      </w:r>
      <w:proofErr w:type="gramStart"/>
      <w:r w:rsidRPr="00BF7E12">
        <w:rPr>
          <w:rFonts w:ascii="Times New Roman" w:hAnsi="Times New Roman"/>
          <w:sz w:val="28"/>
          <w:szCs w:val="28"/>
        </w:rPr>
        <w:t>и</w:t>
      </w:r>
      <w:proofErr w:type="gramEnd"/>
      <w:r w:rsidRPr="00BF7E12">
        <w:rPr>
          <w:rFonts w:ascii="Times New Roman" w:hAnsi="Times New Roman"/>
          <w:sz w:val="28"/>
          <w:szCs w:val="28"/>
        </w:rPr>
        <w:t xml:space="preserve"> об оценке эффективности муниципальных программ Петровского городского округа Ставропольского края за 2018 год</w:t>
      </w:r>
      <w:r>
        <w:rPr>
          <w:rFonts w:ascii="Times New Roman" w:hAnsi="Times New Roman"/>
          <w:sz w:val="28"/>
          <w:szCs w:val="28"/>
        </w:rPr>
        <w:t>, подготовленный отделом стратегического планирования и инвестиций администрации Петровского городского округа Ставропольского края, и в</w:t>
      </w:r>
      <w:r w:rsidR="009453EB" w:rsidRPr="00EC16A1">
        <w:rPr>
          <w:rFonts w:ascii="Times New Roman" w:hAnsi="Times New Roman"/>
          <w:sz w:val="28"/>
          <w:szCs w:val="28"/>
        </w:rPr>
        <w:t xml:space="preserve"> соответствии с</w:t>
      </w:r>
      <w:r w:rsidR="009453EB">
        <w:rPr>
          <w:rFonts w:ascii="Times New Roman" w:hAnsi="Times New Roman"/>
          <w:color w:val="292929"/>
          <w:sz w:val="28"/>
          <w:szCs w:val="28"/>
        </w:rPr>
        <w:t xml:space="preserve"> </w:t>
      </w:r>
      <w:r w:rsidR="009453EB" w:rsidRPr="003801A4">
        <w:rPr>
          <w:rFonts w:ascii="Times New Roman" w:hAnsi="Times New Roman"/>
          <w:sz w:val="28"/>
          <w:szCs w:val="28"/>
        </w:rPr>
        <w:t>Порядк</w:t>
      </w:r>
      <w:r w:rsidR="009453EB">
        <w:rPr>
          <w:rFonts w:ascii="Times New Roman" w:hAnsi="Times New Roman"/>
          <w:sz w:val="28"/>
          <w:szCs w:val="28"/>
        </w:rPr>
        <w:t xml:space="preserve">ом </w:t>
      </w:r>
      <w:r w:rsidR="009453EB" w:rsidRPr="003801A4">
        <w:rPr>
          <w:rFonts w:ascii="Times New Roman" w:hAnsi="Times New Roman"/>
          <w:sz w:val="28"/>
          <w:szCs w:val="28"/>
        </w:rPr>
        <w:t>разработки</w:t>
      </w:r>
      <w:r w:rsidR="009453EB">
        <w:rPr>
          <w:rFonts w:ascii="Times New Roman" w:hAnsi="Times New Roman"/>
          <w:sz w:val="28"/>
          <w:szCs w:val="28"/>
        </w:rPr>
        <w:t xml:space="preserve">, реализации и оценки эффективности муниципальных программ </w:t>
      </w:r>
      <w:r w:rsidR="009453EB" w:rsidRPr="003801A4">
        <w:rPr>
          <w:rFonts w:ascii="Times New Roman" w:hAnsi="Times New Roman"/>
          <w:sz w:val="28"/>
          <w:szCs w:val="28"/>
        </w:rPr>
        <w:t xml:space="preserve">Петровского </w:t>
      </w:r>
      <w:r w:rsidR="009453EB">
        <w:rPr>
          <w:rFonts w:ascii="Times New Roman" w:hAnsi="Times New Roman"/>
          <w:sz w:val="28"/>
          <w:szCs w:val="28"/>
        </w:rPr>
        <w:t>городского округа</w:t>
      </w:r>
      <w:r w:rsidR="009453EB" w:rsidRPr="003801A4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="009453EB">
        <w:rPr>
          <w:rFonts w:ascii="Times New Roman" w:hAnsi="Times New Roman"/>
          <w:sz w:val="28"/>
          <w:szCs w:val="28"/>
        </w:rPr>
        <w:t>, утвержденным постановлением администрации Петровского</w:t>
      </w:r>
      <w:r w:rsidR="006C51EB">
        <w:rPr>
          <w:rFonts w:ascii="Times New Roman" w:hAnsi="Times New Roman"/>
          <w:sz w:val="28"/>
          <w:szCs w:val="28"/>
        </w:rPr>
        <w:t xml:space="preserve"> </w:t>
      </w:r>
      <w:r w:rsidR="009453EB">
        <w:rPr>
          <w:rFonts w:ascii="Times New Roman" w:hAnsi="Times New Roman"/>
          <w:sz w:val="28"/>
          <w:szCs w:val="28"/>
        </w:rPr>
        <w:t>городского</w:t>
      </w:r>
      <w:r w:rsidR="006C51EB">
        <w:rPr>
          <w:rFonts w:ascii="Times New Roman" w:hAnsi="Times New Roman"/>
          <w:sz w:val="28"/>
          <w:szCs w:val="28"/>
        </w:rPr>
        <w:t xml:space="preserve"> </w:t>
      </w:r>
      <w:r w:rsidR="009453EB">
        <w:rPr>
          <w:rFonts w:ascii="Times New Roman" w:hAnsi="Times New Roman"/>
          <w:sz w:val="28"/>
          <w:szCs w:val="28"/>
        </w:rPr>
        <w:t>округа Ставрополь</w:t>
      </w:r>
      <w:r w:rsidR="002F74F8">
        <w:rPr>
          <w:rFonts w:ascii="Times New Roman" w:hAnsi="Times New Roman"/>
          <w:sz w:val="28"/>
          <w:szCs w:val="28"/>
        </w:rPr>
        <w:t>ского края от 11 апреля 2018 г.</w:t>
      </w:r>
      <w:r w:rsidR="006C51EB">
        <w:rPr>
          <w:rFonts w:ascii="Times New Roman" w:hAnsi="Times New Roman"/>
          <w:sz w:val="28"/>
          <w:szCs w:val="28"/>
        </w:rPr>
        <w:t xml:space="preserve"> </w:t>
      </w:r>
      <w:r w:rsidR="009453EB">
        <w:rPr>
          <w:rFonts w:ascii="Times New Roman" w:hAnsi="Times New Roman"/>
          <w:sz w:val="28"/>
          <w:szCs w:val="28"/>
        </w:rPr>
        <w:t>№ 528</w:t>
      </w:r>
      <w:r w:rsidR="00B06028">
        <w:rPr>
          <w:rFonts w:ascii="Times New Roman" w:hAnsi="Times New Roman"/>
          <w:sz w:val="28"/>
          <w:szCs w:val="28"/>
        </w:rPr>
        <w:t xml:space="preserve"> (в ред. от 30 августа 2018 г. № 1547, от 11 января </w:t>
      </w:r>
      <w:r>
        <w:rPr>
          <w:rFonts w:ascii="Times New Roman" w:hAnsi="Times New Roman"/>
          <w:sz w:val="28"/>
          <w:szCs w:val="28"/>
        </w:rPr>
        <w:t>2019 г. № 9)</w:t>
      </w:r>
      <w:r w:rsidR="009453EB">
        <w:rPr>
          <w:rFonts w:ascii="Times New Roman" w:hAnsi="Times New Roman"/>
          <w:sz w:val="28"/>
          <w:szCs w:val="28"/>
        </w:rPr>
        <w:t xml:space="preserve"> «Об утверждении </w:t>
      </w:r>
      <w:r w:rsidR="009453EB" w:rsidRPr="003801A4">
        <w:rPr>
          <w:rFonts w:ascii="Times New Roman" w:hAnsi="Times New Roman"/>
          <w:sz w:val="28"/>
          <w:szCs w:val="28"/>
        </w:rPr>
        <w:t>Порядк</w:t>
      </w:r>
      <w:r w:rsidR="009453EB">
        <w:rPr>
          <w:rFonts w:ascii="Times New Roman" w:hAnsi="Times New Roman"/>
          <w:sz w:val="28"/>
          <w:szCs w:val="28"/>
        </w:rPr>
        <w:t xml:space="preserve">а </w:t>
      </w:r>
      <w:r w:rsidR="009453EB" w:rsidRPr="003801A4">
        <w:rPr>
          <w:rFonts w:ascii="Times New Roman" w:hAnsi="Times New Roman"/>
          <w:sz w:val="28"/>
          <w:szCs w:val="28"/>
        </w:rPr>
        <w:t>разработки</w:t>
      </w:r>
      <w:r w:rsidR="009453EB">
        <w:rPr>
          <w:rFonts w:ascii="Times New Roman" w:hAnsi="Times New Roman"/>
          <w:sz w:val="28"/>
          <w:szCs w:val="28"/>
        </w:rPr>
        <w:t>, реализации и оценки эффективно</w:t>
      </w:r>
      <w:r>
        <w:rPr>
          <w:rFonts w:ascii="Times New Roman" w:hAnsi="Times New Roman"/>
          <w:sz w:val="28"/>
          <w:szCs w:val="28"/>
        </w:rPr>
        <w:t>с</w:t>
      </w:r>
      <w:r w:rsidR="009453EB">
        <w:rPr>
          <w:rFonts w:ascii="Times New Roman" w:hAnsi="Times New Roman"/>
          <w:sz w:val="28"/>
          <w:szCs w:val="28"/>
        </w:rPr>
        <w:t xml:space="preserve">ти муниципальных программ </w:t>
      </w:r>
      <w:r w:rsidR="009453EB" w:rsidRPr="003801A4">
        <w:rPr>
          <w:rFonts w:ascii="Times New Roman" w:hAnsi="Times New Roman"/>
          <w:sz w:val="28"/>
          <w:szCs w:val="28"/>
        </w:rPr>
        <w:t xml:space="preserve">Петровского </w:t>
      </w:r>
      <w:r w:rsidR="009453EB">
        <w:rPr>
          <w:rFonts w:ascii="Times New Roman" w:hAnsi="Times New Roman"/>
          <w:sz w:val="28"/>
          <w:szCs w:val="28"/>
        </w:rPr>
        <w:t>городского округа</w:t>
      </w:r>
      <w:r w:rsidR="009453EB" w:rsidRPr="003801A4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="009453EB">
        <w:rPr>
          <w:rFonts w:ascii="Times New Roman" w:hAnsi="Times New Roman"/>
          <w:sz w:val="28"/>
          <w:szCs w:val="28"/>
        </w:rPr>
        <w:t>»</w:t>
      </w:r>
      <w:r w:rsidR="009453EB" w:rsidRPr="0057717F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</w:t>
      </w:r>
      <w:r w:rsidR="009453EB">
        <w:rPr>
          <w:rFonts w:ascii="Times New Roman" w:eastAsia="Times New Roman" w:hAnsi="Times New Roman" w:cs="Times New Roman"/>
          <w:sz w:val="28"/>
          <w:szCs w:val="28"/>
        </w:rPr>
        <w:t>Петровского городского округа Ставропольского края</w:t>
      </w:r>
    </w:p>
    <w:p w:rsidR="009453EB" w:rsidRPr="00EE4F4B" w:rsidRDefault="009453EB" w:rsidP="007A24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453EB" w:rsidRDefault="009453EB" w:rsidP="007A2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53EB" w:rsidRPr="00EE4F4B" w:rsidRDefault="009453EB" w:rsidP="007A24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4F4B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9453EB" w:rsidRDefault="009453EB" w:rsidP="007A24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53EB" w:rsidRPr="00983768" w:rsidRDefault="009453EB" w:rsidP="007A24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53EB" w:rsidRDefault="009453EB" w:rsidP="007A24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5374C">
        <w:rPr>
          <w:rFonts w:ascii="Times New Roman" w:hAnsi="Times New Roman" w:cs="Times New Roman"/>
          <w:sz w:val="28"/>
          <w:szCs w:val="28"/>
        </w:rPr>
        <w:t xml:space="preserve"> </w:t>
      </w:r>
      <w:r w:rsidR="004E65F0">
        <w:rPr>
          <w:rFonts w:ascii="Times New Roman" w:hAnsi="Times New Roman" w:cs="Times New Roman"/>
          <w:sz w:val="28"/>
          <w:szCs w:val="28"/>
        </w:rPr>
        <w:t>Утвердить прилагаемый с</w:t>
      </w:r>
      <w:r w:rsidRPr="00B1628C">
        <w:rPr>
          <w:rFonts w:ascii="Times New Roman" w:hAnsi="Times New Roman" w:cs="Times New Roman"/>
          <w:sz w:val="28"/>
          <w:szCs w:val="28"/>
        </w:rPr>
        <w:t xml:space="preserve">водный годовой доклад о ходе реализации и об оценке эффективности муниципальных программ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Петровского </w:t>
      </w:r>
      <w:r w:rsidR="00D816BE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за 201</w:t>
      </w:r>
      <w:r w:rsidR="00D816BE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506F82">
        <w:rPr>
          <w:rFonts w:ascii="Times New Roman" w:eastAsia="Times New Roman" w:hAnsi="Times New Roman" w:cs="Times New Roman"/>
          <w:sz w:val="28"/>
          <w:szCs w:val="28"/>
        </w:rPr>
        <w:t xml:space="preserve"> (далее - сводный годовой доклад)</w:t>
      </w:r>
      <w:r>
        <w:rPr>
          <w:rFonts w:ascii="Times New Roman" w:hAnsi="Times New Roman"/>
          <w:sz w:val="28"/>
          <w:szCs w:val="28"/>
        </w:rPr>
        <w:t>.</w:t>
      </w:r>
    </w:p>
    <w:p w:rsidR="009453EB" w:rsidRDefault="009453EB" w:rsidP="007A24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06F82" w:rsidRDefault="009453EB" w:rsidP="007A2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Отделам и органам</w:t>
      </w:r>
      <w:r w:rsidRPr="00500D4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Петровского городского округа</w:t>
      </w:r>
      <w:r w:rsidRPr="00500D49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 w:rsidR="00974649">
        <w:rPr>
          <w:rFonts w:ascii="Times New Roman" w:hAnsi="Times New Roman" w:cs="Times New Roman"/>
          <w:sz w:val="28"/>
          <w:szCs w:val="28"/>
        </w:rPr>
        <w:t>- ответственным исполнителям</w:t>
      </w:r>
      <w:r w:rsidR="00506F82">
        <w:rPr>
          <w:rFonts w:ascii="Times New Roman" w:hAnsi="Times New Roman" w:cs="Times New Roman"/>
          <w:sz w:val="28"/>
          <w:szCs w:val="28"/>
        </w:rPr>
        <w:t xml:space="preserve"> и соисполнителям</w:t>
      </w:r>
      <w:r w:rsidR="00974649">
        <w:rPr>
          <w:rFonts w:ascii="Times New Roman" w:hAnsi="Times New Roman" w:cs="Times New Roman"/>
          <w:sz w:val="28"/>
          <w:szCs w:val="28"/>
        </w:rPr>
        <w:t xml:space="preserve"> муниципальных пр</w:t>
      </w:r>
      <w:r w:rsidR="00506F82">
        <w:rPr>
          <w:rFonts w:ascii="Times New Roman" w:hAnsi="Times New Roman" w:cs="Times New Roman"/>
          <w:sz w:val="28"/>
          <w:szCs w:val="28"/>
        </w:rPr>
        <w:t>о</w:t>
      </w:r>
      <w:r w:rsidR="00974649">
        <w:rPr>
          <w:rFonts w:ascii="Times New Roman" w:hAnsi="Times New Roman" w:cs="Times New Roman"/>
          <w:sz w:val="28"/>
          <w:szCs w:val="28"/>
        </w:rPr>
        <w:t xml:space="preserve">грамм </w:t>
      </w:r>
      <w:r w:rsidR="00506F82">
        <w:rPr>
          <w:rFonts w:ascii="Times New Roman" w:hAnsi="Times New Roman" w:cs="Times New Roman"/>
          <w:sz w:val="28"/>
          <w:szCs w:val="28"/>
        </w:rPr>
        <w:t>Петровского городского округа Ставропольского края</w:t>
      </w:r>
      <w:r w:rsidR="006C30D5">
        <w:rPr>
          <w:rFonts w:ascii="Times New Roman" w:hAnsi="Times New Roman" w:cs="Times New Roman"/>
          <w:sz w:val="28"/>
          <w:szCs w:val="28"/>
        </w:rPr>
        <w:t xml:space="preserve"> (далее - программ</w:t>
      </w:r>
      <w:r w:rsidR="00BF7E12">
        <w:rPr>
          <w:rFonts w:ascii="Times New Roman" w:hAnsi="Times New Roman" w:cs="Times New Roman"/>
          <w:sz w:val="28"/>
          <w:szCs w:val="28"/>
        </w:rPr>
        <w:t>а</w:t>
      </w:r>
      <w:r w:rsidR="006C30D5">
        <w:rPr>
          <w:rFonts w:ascii="Times New Roman" w:hAnsi="Times New Roman" w:cs="Times New Roman"/>
          <w:sz w:val="28"/>
          <w:szCs w:val="28"/>
        </w:rPr>
        <w:t>)</w:t>
      </w:r>
      <w:r w:rsidR="00506F82">
        <w:rPr>
          <w:rFonts w:ascii="Times New Roman" w:hAnsi="Times New Roman" w:cs="Times New Roman"/>
          <w:sz w:val="28"/>
          <w:szCs w:val="28"/>
        </w:rPr>
        <w:t>:</w:t>
      </w:r>
    </w:p>
    <w:p w:rsidR="00506F82" w:rsidRDefault="00506F82" w:rsidP="007A2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B060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Принять меры по повышению эффективности реализации программ с учетом предложений, содержащихся в</w:t>
      </w:r>
      <w:r w:rsidR="00AD17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1736">
        <w:rPr>
          <w:rFonts w:ascii="Times New Roman" w:hAnsi="Times New Roman" w:cs="Times New Roman"/>
          <w:sz w:val="28"/>
          <w:szCs w:val="28"/>
        </w:rPr>
        <w:t>п</w:t>
      </w:r>
      <w:r w:rsidR="00BF7E12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B06028">
        <w:rPr>
          <w:rFonts w:ascii="Times New Roman" w:hAnsi="Times New Roman" w:cs="Times New Roman"/>
          <w:sz w:val="28"/>
          <w:szCs w:val="28"/>
        </w:rPr>
        <w:t>. 6.1</w:t>
      </w:r>
      <w:r w:rsidR="00BF7E12">
        <w:rPr>
          <w:rFonts w:ascii="Times New Roman" w:hAnsi="Times New Roman" w:cs="Times New Roman"/>
          <w:sz w:val="28"/>
          <w:szCs w:val="28"/>
        </w:rPr>
        <w:t xml:space="preserve"> п.6 </w:t>
      </w:r>
      <w:r>
        <w:rPr>
          <w:rFonts w:ascii="Times New Roman" w:hAnsi="Times New Roman" w:cs="Times New Roman"/>
          <w:sz w:val="28"/>
          <w:szCs w:val="28"/>
        </w:rPr>
        <w:t>сводно</w:t>
      </w:r>
      <w:r w:rsidR="00AD1736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годово</w:t>
      </w:r>
      <w:r w:rsidR="00AD1736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доклад</w:t>
      </w:r>
      <w:r w:rsidR="00AD173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1736" w:rsidRDefault="00506F82" w:rsidP="007A2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Внести изменения в </w:t>
      </w:r>
      <w:r w:rsidR="00AD1736">
        <w:rPr>
          <w:rFonts w:ascii="Times New Roman" w:hAnsi="Times New Roman" w:cs="Times New Roman"/>
          <w:sz w:val="28"/>
          <w:szCs w:val="28"/>
        </w:rPr>
        <w:t>структуру и содержание программ в части целей</w:t>
      </w:r>
      <w:r w:rsidR="00D4223B">
        <w:rPr>
          <w:rFonts w:ascii="Times New Roman" w:hAnsi="Times New Roman" w:cs="Times New Roman"/>
          <w:sz w:val="28"/>
          <w:szCs w:val="28"/>
        </w:rPr>
        <w:t>,</w:t>
      </w:r>
      <w:r w:rsidR="00AD1736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B06028">
        <w:rPr>
          <w:rFonts w:ascii="Times New Roman" w:hAnsi="Times New Roman" w:cs="Times New Roman"/>
          <w:sz w:val="28"/>
          <w:szCs w:val="28"/>
        </w:rPr>
        <w:t>,</w:t>
      </w:r>
      <w:r w:rsidR="00AD1736">
        <w:rPr>
          <w:rFonts w:ascii="Times New Roman" w:hAnsi="Times New Roman" w:cs="Times New Roman"/>
          <w:sz w:val="28"/>
          <w:szCs w:val="28"/>
        </w:rPr>
        <w:t xml:space="preserve"> </w:t>
      </w:r>
      <w:r w:rsidR="00BF7E12">
        <w:rPr>
          <w:rFonts w:ascii="Times New Roman" w:hAnsi="Times New Roman" w:cs="Times New Roman"/>
          <w:sz w:val="28"/>
          <w:szCs w:val="28"/>
        </w:rPr>
        <w:t xml:space="preserve">индикаторов достижения целей </w:t>
      </w:r>
      <w:r>
        <w:rPr>
          <w:rFonts w:ascii="Times New Roman" w:hAnsi="Times New Roman" w:cs="Times New Roman"/>
          <w:sz w:val="28"/>
          <w:szCs w:val="28"/>
        </w:rPr>
        <w:t>программ</w:t>
      </w:r>
      <w:r w:rsidR="00B06028">
        <w:rPr>
          <w:rFonts w:ascii="Times New Roman" w:hAnsi="Times New Roman" w:cs="Times New Roman"/>
          <w:sz w:val="28"/>
          <w:szCs w:val="28"/>
        </w:rPr>
        <w:t xml:space="preserve"> и</w:t>
      </w:r>
      <w:r w:rsidR="00BF7E12">
        <w:rPr>
          <w:rFonts w:ascii="Times New Roman" w:hAnsi="Times New Roman" w:cs="Times New Roman"/>
          <w:sz w:val="28"/>
          <w:szCs w:val="28"/>
        </w:rPr>
        <w:t xml:space="preserve"> показателей </w:t>
      </w:r>
      <w:r w:rsidR="00BF7E12">
        <w:rPr>
          <w:rFonts w:ascii="Times New Roman" w:hAnsi="Times New Roman" w:cs="Times New Roman"/>
          <w:sz w:val="28"/>
          <w:szCs w:val="28"/>
        </w:rPr>
        <w:lastRenderedPageBreak/>
        <w:t>решения задач</w:t>
      </w:r>
      <w:r>
        <w:rPr>
          <w:rFonts w:ascii="Times New Roman" w:hAnsi="Times New Roman" w:cs="Times New Roman"/>
          <w:sz w:val="28"/>
          <w:szCs w:val="28"/>
        </w:rPr>
        <w:t xml:space="preserve"> подпрограмм с учетом</w:t>
      </w:r>
      <w:r w:rsidR="00AD1736">
        <w:rPr>
          <w:rFonts w:ascii="Times New Roman" w:hAnsi="Times New Roman" w:cs="Times New Roman"/>
          <w:sz w:val="28"/>
          <w:szCs w:val="28"/>
        </w:rPr>
        <w:t xml:space="preserve"> предложений, содержащихся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BF7E12">
        <w:rPr>
          <w:rFonts w:ascii="Times New Roman" w:hAnsi="Times New Roman" w:cs="Times New Roman"/>
          <w:sz w:val="28"/>
          <w:szCs w:val="28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AD1736">
        <w:rPr>
          <w:rFonts w:ascii="Times New Roman" w:hAnsi="Times New Roman" w:cs="Times New Roman"/>
          <w:sz w:val="28"/>
          <w:szCs w:val="28"/>
        </w:rPr>
        <w:t xml:space="preserve"> </w:t>
      </w:r>
      <w:r w:rsidR="00B06028">
        <w:rPr>
          <w:rFonts w:ascii="Times New Roman" w:hAnsi="Times New Roman" w:cs="Times New Roman"/>
          <w:sz w:val="28"/>
          <w:szCs w:val="28"/>
        </w:rPr>
        <w:t xml:space="preserve">6.2 </w:t>
      </w:r>
      <w:r w:rsidR="00BF7E12">
        <w:rPr>
          <w:rFonts w:ascii="Times New Roman" w:hAnsi="Times New Roman" w:cs="Times New Roman"/>
          <w:sz w:val="28"/>
          <w:szCs w:val="28"/>
        </w:rPr>
        <w:t xml:space="preserve">п.6 </w:t>
      </w:r>
      <w:r>
        <w:rPr>
          <w:rFonts w:ascii="Times New Roman" w:hAnsi="Times New Roman" w:cs="Times New Roman"/>
          <w:sz w:val="28"/>
          <w:szCs w:val="28"/>
        </w:rPr>
        <w:t>сводного годового доклада</w:t>
      </w:r>
      <w:r w:rsidR="00AD1736">
        <w:rPr>
          <w:rFonts w:ascii="Times New Roman" w:hAnsi="Times New Roman" w:cs="Times New Roman"/>
          <w:sz w:val="28"/>
          <w:szCs w:val="28"/>
        </w:rPr>
        <w:t>, в срок до 01 июля 2019 года.</w:t>
      </w:r>
    </w:p>
    <w:p w:rsidR="00AD1736" w:rsidRPr="00AD1736" w:rsidRDefault="00AD1736" w:rsidP="00AD17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Обеспечить </w:t>
      </w:r>
      <w:r w:rsidRPr="00AD1736">
        <w:rPr>
          <w:rFonts w:ascii="Times New Roman" w:hAnsi="Times New Roman" w:cs="Times New Roman"/>
          <w:sz w:val="28"/>
          <w:szCs w:val="28"/>
        </w:rPr>
        <w:t>участие администрации Петровского городского округа Ставропольского края в региональных проектах Ставропольского края по основным направлениям стратегического развития Российской Федерации с их отражением в программах и привлечением максимального возможного объема финансирования из бюджета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края.</w:t>
      </w:r>
    </w:p>
    <w:p w:rsidR="00506F82" w:rsidRDefault="00AD1736" w:rsidP="00AD17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В</w:t>
      </w:r>
      <w:r w:rsidRPr="00AD1736">
        <w:rPr>
          <w:rFonts w:ascii="Times New Roman" w:hAnsi="Times New Roman" w:cs="Times New Roman"/>
          <w:sz w:val="28"/>
          <w:szCs w:val="28"/>
        </w:rPr>
        <w:t>ключ</w:t>
      </w:r>
      <w:r>
        <w:rPr>
          <w:rFonts w:ascii="Times New Roman" w:hAnsi="Times New Roman" w:cs="Times New Roman"/>
          <w:sz w:val="28"/>
          <w:szCs w:val="28"/>
        </w:rPr>
        <w:t>ить</w:t>
      </w:r>
      <w:r w:rsidRPr="00AD1736">
        <w:rPr>
          <w:rFonts w:ascii="Times New Roman" w:hAnsi="Times New Roman" w:cs="Times New Roman"/>
          <w:sz w:val="28"/>
          <w:szCs w:val="28"/>
        </w:rPr>
        <w:t xml:space="preserve"> в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D1736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D1736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D1736">
        <w:rPr>
          <w:rFonts w:ascii="Times New Roman" w:hAnsi="Times New Roman" w:cs="Times New Roman"/>
          <w:sz w:val="28"/>
          <w:szCs w:val="28"/>
        </w:rPr>
        <w:t xml:space="preserve"> в качестве мероприятий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D1736">
        <w:rPr>
          <w:rFonts w:ascii="Times New Roman" w:hAnsi="Times New Roman" w:cs="Times New Roman"/>
          <w:sz w:val="28"/>
          <w:szCs w:val="28"/>
        </w:rPr>
        <w:t xml:space="preserve"> </w:t>
      </w:r>
      <w:r w:rsidR="00506F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30D5" w:rsidRDefault="006C30D5" w:rsidP="00AD17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53EB" w:rsidRDefault="00AD1736" w:rsidP="007A2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6C30D5">
        <w:rPr>
          <w:rFonts w:ascii="Times New Roman" w:hAnsi="Times New Roman" w:cs="Times New Roman"/>
          <w:sz w:val="28"/>
          <w:szCs w:val="28"/>
        </w:rPr>
        <w:t>О</w:t>
      </w:r>
      <w:r w:rsidR="006C30D5" w:rsidRPr="006C30D5">
        <w:rPr>
          <w:rFonts w:ascii="Times New Roman" w:hAnsi="Times New Roman" w:cs="Times New Roman"/>
          <w:sz w:val="28"/>
          <w:szCs w:val="28"/>
        </w:rPr>
        <w:t>тдел</w:t>
      </w:r>
      <w:r w:rsidR="006C30D5">
        <w:rPr>
          <w:rFonts w:ascii="Times New Roman" w:hAnsi="Times New Roman" w:cs="Times New Roman"/>
          <w:sz w:val="28"/>
          <w:szCs w:val="28"/>
        </w:rPr>
        <w:t>у</w:t>
      </w:r>
      <w:r w:rsidR="006C30D5" w:rsidRPr="006C30D5">
        <w:rPr>
          <w:rFonts w:ascii="Times New Roman" w:hAnsi="Times New Roman" w:cs="Times New Roman"/>
          <w:sz w:val="28"/>
          <w:szCs w:val="28"/>
        </w:rPr>
        <w:t xml:space="preserve"> по общественной безопасности, гражданской обороне и чрезвычайным ситуациям администрации Петровского городского округа Ставропольского края</w:t>
      </w:r>
      <w:r w:rsidR="006C30D5">
        <w:rPr>
          <w:rFonts w:ascii="Times New Roman" w:hAnsi="Times New Roman" w:cs="Times New Roman"/>
          <w:sz w:val="28"/>
          <w:szCs w:val="28"/>
        </w:rPr>
        <w:t xml:space="preserve"> </w:t>
      </w:r>
      <w:r w:rsidRPr="00AD1736">
        <w:rPr>
          <w:rFonts w:ascii="Times New Roman" w:hAnsi="Times New Roman" w:cs="Times New Roman"/>
          <w:sz w:val="28"/>
          <w:szCs w:val="28"/>
        </w:rPr>
        <w:t>провести оптимизацию мероприятий подпрограммы «Антитеррористическая защищенность и защита населения и территории от чрезвычайных ситуаций» программы «Межнациональные отношения, профилактика правонарушений, терроризма и поддержка казачества»</w:t>
      </w:r>
      <w:r w:rsidR="006C30D5">
        <w:rPr>
          <w:rFonts w:ascii="Times New Roman" w:hAnsi="Times New Roman" w:cs="Times New Roman"/>
          <w:sz w:val="28"/>
          <w:szCs w:val="28"/>
        </w:rPr>
        <w:t xml:space="preserve"> в срок до 01 июля 2019 года.</w:t>
      </w:r>
    </w:p>
    <w:p w:rsidR="006C30D5" w:rsidRDefault="006C30D5" w:rsidP="007A2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7885" w:rsidRDefault="006C30D5" w:rsidP="007A2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4E7885">
        <w:rPr>
          <w:rFonts w:ascii="Times New Roman" w:hAnsi="Times New Roman" w:cs="Times New Roman"/>
          <w:sz w:val="28"/>
          <w:szCs w:val="28"/>
        </w:rPr>
        <w:t xml:space="preserve">Отделу планирования территорий и землеустройства </w:t>
      </w:r>
      <w:r w:rsidR="004E7885" w:rsidRPr="004E7885">
        <w:rPr>
          <w:rFonts w:ascii="Times New Roman" w:hAnsi="Times New Roman" w:cs="Times New Roman"/>
          <w:sz w:val="28"/>
          <w:szCs w:val="28"/>
        </w:rPr>
        <w:t xml:space="preserve">администрации Петровского городского округа Ставропольского края провести оптимизацию целей, </w:t>
      </w:r>
      <w:r w:rsidR="00BF7E12">
        <w:rPr>
          <w:rFonts w:ascii="Times New Roman" w:hAnsi="Times New Roman" w:cs="Times New Roman"/>
          <w:sz w:val="28"/>
          <w:szCs w:val="28"/>
        </w:rPr>
        <w:t>индикаторов достижения целей программ, показателей решения задач подпрограммы</w:t>
      </w:r>
      <w:r w:rsidR="00BF7E12" w:rsidRPr="004E7885">
        <w:rPr>
          <w:rFonts w:ascii="Times New Roman" w:hAnsi="Times New Roman" w:cs="Times New Roman"/>
          <w:sz w:val="28"/>
          <w:szCs w:val="28"/>
        </w:rPr>
        <w:t xml:space="preserve"> </w:t>
      </w:r>
      <w:r w:rsidR="004E7885" w:rsidRPr="004E7885">
        <w:rPr>
          <w:rFonts w:ascii="Times New Roman" w:hAnsi="Times New Roman" w:cs="Times New Roman"/>
          <w:sz w:val="28"/>
          <w:szCs w:val="28"/>
        </w:rPr>
        <w:t>и мероприятий программы «Развитие градостроительства и архитектуры»</w:t>
      </w:r>
      <w:r w:rsidR="005C04AD" w:rsidRPr="005C04AD">
        <w:t xml:space="preserve"> </w:t>
      </w:r>
      <w:r w:rsidR="005C04AD" w:rsidRPr="005C04AD">
        <w:rPr>
          <w:rFonts w:ascii="Times New Roman" w:hAnsi="Times New Roman" w:cs="Times New Roman"/>
          <w:sz w:val="28"/>
          <w:szCs w:val="28"/>
        </w:rPr>
        <w:t>в срок до 01 июля 2019 года.</w:t>
      </w:r>
    </w:p>
    <w:p w:rsidR="004E7885" w:rsidRDefault="004E7885" w:rsidP="007A2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1736" w:rsidRDefault="004E7885" w:rsidP="007A2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6C30D5">
        <w:rPr>
          <w:rFonts w:ascii="Times New Roman" w:hAnsi="Times New Roman" w:cs="Times New Roman"/>
          <w:sz w:val="28"/>
          <w:szCs w:val="28"/>
        </w:rPr>
        <w:t>О</w:t>
      </w:r>
      <w:r w:rsidR="006C30D5" w:rsidRPr="006C30D5">
        <w:rPr>
          <w:rFonts w:ascii="Times New Roman" w:hAnsi="Times New Roman" w:cs="Times New Roman"/>
          <w:sz w:val="28"/>
          <w:szCs w:val="28"/>
        </w:rPr>
        <w:t>тдел</w:t>
      </w:r>
      <w:r w:rsidR="006C30D5">
        <w:rPr>
          <w:rFonts w:ascii="Times New Roman" w:hAnsi="Times New Roman" w:cs="Times New Roman"/>
          <w:sz w:val="28"/>
          <w:szCs w:val="28"/>
        </w:rPr>
        <w:t>у</w:t>
      </w:r>
      <w:r w:rsidR="006C30D5" w:rsidRPr="006C30D5">
        <w:rPr>
          <w:rFonts w:ascii="Times New Roman" w:hAnsi="Times New Roman" w:cs="Times New Roman"/>
          <w:sz w:val="28"/>
          <w:szCs w:val="28"/>
        </w:rPr>
        <w:t xml:space="preserve"> по организационно-кадровым вопросам и профилактике коррупционных правонарушений администрации Петровского городского округа Ставропольского края</w:t>
      </w:r>
      <w:r w:rsidR="006C30D5" w:rsidRPr="006C30D5">
        <w:t xml:space="preserve"> </w:t>
      </w:r>
      <w:r w:rsidR="006C30D5" w:rsidRPr="006C30D5">
        <w:rPr>
          <w:rFonts w:ascii="Times New Roman" w:hAnsi="Times New Roman" w:cs="Times New Roman"/>
          <w:sz w:val="28"/>
          <w:szCs w:val="28"/>
        </w:rPr>
        <w:t xml:space="preserve">повысить качество планирования и управления реализацией программы «Совершенствование </w:t>
      </w:r>
      <w:r w:rsidR="00213B20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6C30D5" w:rsidRPr="006C30D5">
        <w:rPr>
          <w:rFonts w:ascii="Times New Roman" w:hAnsi="Times New Roman" w:cs="Times New Roman"/>
          <w:sz w:val="28"/>
          <w:szCs w:val="28"/>
        </w:rPr>
        <w:t>деятельности органов местного самоуправления»</w:t>
      </w:r>
      <w:r w:rsidR="006C30D5">
        <w:rPr>
          <w:rFonts w:ascii="Times New Roman" w:hAnsi="Times New Roman" w:cs="Times New Roman"/>
          <w:sz w:val="28"/>
          <w:szCs w:val="28"/>
        </w:rPr>
        <w:t>.</w:t>
      </w:r>
    </w:p>
    <w:p w:rsidR="00AD1736" w:rsidRDefault="00AD1736" w:rsidP="004E78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30D5" w:rsidRDefault="006C30D5" w:rsidP="00BF7E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Отделу стратегического планирования и инвестиций администрации </w:t>
      </w:r>
      <w:r w:rsidRPr="006C30D5">
        <w:rPr>
          <w:rFonts w:ascii="Times New Roman" w:eastAsia="Times New Roman" w:hAnsi="Times New Roman" w:cs="Times New Roman"/>
          <w:sz w:val="28"/>
          <w:szCs w:val="28"/>
        </w:rPr>
        <w:t>Петровского городского округа Ставропольского края</w:t>
      </w:r>
      <w:r w:rsidR="00BF7E12">
        <w:rPr>
          <w:rFonts w:ascii="Times New Roman" w:eastAsia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азместить </w:t>
      </w:r>
      <w:r w:rsidR="002D021C">
        <w:rPr>
          <w:rFonts w:ascii="Times New Roman" w:eastAsia="Times New Roman" w:hAnsi="Times New Roman" w:cs="Times New Roman"/>
          <w:sz w:val="28"/>
          <w:szCs w:val="28"/>
        </w:rPr>
        <w:t xml:space="preserve">сводный годовой доклад </w:t>
      </w:r>
      <w:r w:rsidR="002D021C" w:rsidRPr="001C46E9">
        <w:rPr>
          <w:rFonts w:ascii="Times New Roman" w:hAnsi="Times New Roman"/>
          <w:sz w:val="28"/>
          <w:szCs w:val="28"/>
        </w:rPr>
        <w:t xml:space="preserve">на официальном </w:t>
      </w:r>
      <w:r w:rsidR="002D021C">
        <w:rPr>
          <w:rFonts w:ascii="Times New Roman" w:hAnsi="Times New Roman"/>
          <w:sz w:val="28"/>
          <w:szCs w:val="28"/>
        </w:rPr>
        <w:t>сайте администрации</w:t>
      </w:r>
      <w:r w:rsidR="002D021C" w:rsidRPr="001C46E9">
        <w:rPr>
          <w:rFonts w:ascii="Times New Roman" w:hAnsi="Times New Roman"/>
          <w:sz w:val="28"/>
          <w:szCs w:val="28"/>
        </w:rPr>
        <w:t xml:space="preserve"> </w:t>
      </w:r>
      <w:r w:rsidR="002D021C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Ставропольского края </w:t>
      </w:r>
      <w:r w:rsidR="002D021C" w:rsidRPr="00C834B2">
        <w:rPr>
          <w:rFonts w:ascii="Times New Roman" w:eastAsia="Cambria" w:hAnsi="Times New Roman"/>
          <w:sz w:val="28"/>
          <w:szCs w:val="28"/>
          <w:lang w:eastAsia="ar-SA"/>
        </w:rPr>
        <w:t>в информационно-телекоммуникационной сети «Интернет»</w:t>
      </w:r>
      <w:r w:rsidR="00BF7E12">
        <w:rPr>
          <w:rFonts w:ascii="Times New Roman" w:eastAsia="Cambria" w:hAnsi="Times New Roman"/>
          <w:sz w:val="28"/>
          <w:szCs w:val="28"/>
          <w:lang w:eastAsia="ar-SA"/>
        </w:rPr>
        <w:t xml:space="preserve"> и на общедоступном </w:t>
      </w:r>
      <w:r w:rsidR="00BF7E12" w:rsidRPr="00BF7E12">
        <w:rPr>
          <w:rFonts w:ascii="Times New Roman" w:eastAsia="Cambria" w:hAnsi="Times New Roman"/>
          <w:sz w:val="28"/>
          <w:szCs w:val="28"/>
          <w:lang w:eastAsia="ar-SA"/>
        </w:rPr>
        <w:t>на общедоступном информационном ресурсе стратегического планирования</w:t>
      </w:r>
      <w:r w:rsidR="00BF7E12">
        <w:rPr>
          <w:rFonts w:ascii="Times New Roman" w:eastAsia="Cambria" w:hAnsi="Times New Roman"/>
          <w:sz w:val="28"/>
          <w:szCs w:val="28"/>
          <w:lang w:eastAsia="ar-SA"/>
        </w:rPr>
        <w:t>.</w:t>
      </w:r>
    </w:p>
    <w:p w:rsidR="002D021C" w:rsidRDefault="002D021C" w:rsidP="007A247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53EB" w:rsidRDefault="002D021C" w:rsidP="007A247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453EB" w:rsidRPr="007261B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453EB" w:rsidRPr="007261BE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возложить на первого заместителя главы администрации – начальника финансового управления администрации Петровского городского округа Ставропольского края Сухомлинову В.П.</w:t>
      </w:r>
      <w:r w:rsidR="009453EB">
        <w:rPr>
          <w:rFonts w:ascii="Times New Roman" w:hAnsi="Times New Roman" w:cs="Times New Roman"/>
          <w:sz w:val="28"/>
          <w:szCs w:val="28"/>
        </w:rPr>
        <w:t xml:space="preserve">, </w:t>
      </w:r>
      <w:r w:rsidR="009453EB" w:rsidRPr="007261BE">
        <w:rPr>
          <w:rFonts w:ascii="Times New Roman" w:hAnsi="Times New Roman" w:cs="Times New Roman"/>
          <w:sz w:val="28"/>
          <w:szCs w:val="28"/>
        </w:rPr>
        <w:t xml:space="preserve">первого заместителя главы администрации Петровского городского округа Ставропольского края </w:t>
      </w:r>
      <w:r w:rsidR="009453EB">
        <w:rPr>
          <w:rFonts w:ascii="Times New Roman" w:hAnsi="Times New Roman" w:cs="Times New Roman"/>
          <w:sz w:val="28"/>
          <w:szCs w:val="28"/>
        </w:rPr>
        <w:t xml:space="preserve">Бабыкина А.И., </w:t>
      </w:r>
      <w:r w:rsidR="009453EB" w:rsidRPr="007261BE">
        <w:rPr>
          <w:rFonts w:ascii="Times New Roman" w:hAnsi="Times New Roman" w:cs="Times New Roman"/>
          <w:sz w:val="28"/>
          <w:szCs w:val="28"/>
        </w:rPr>
        <w:t>заместителя главы администрации Петровского городского округа Ставропольского края</w:t>
      </w:r>
      <w:r w:rsidR="009453EB" w:rsidRPr="0040600A">
        <w:rPr>
          <w:rFonts w:ascii="Times New Roman" w:hAnsi="Times New Roman" w:cs="Times New Roman"/>
          <w:sz w:val="28"/>
          <w:szCs w:val="28"/>
        </w:rPr>
        <w:t xml:space="preserve"> </w:t>
      </w:r>
      <w:r w:rsidR="009453EB">
        <w:rPr>
          <w:rFonts w:ascii="Times New Roman" w:hAnsi="Times New Roman" w:cs="Times New Roman"/>
          <w:sz w:val="28"/>
          <w:szCs w:val="28"/>
        </w:rPr>
        <w:t xml:space="preserve">Барыленко В.Д., </w:t>
      </w:r>
      <w:r w:rsidR="009453EB" w:rsidRPr="007261BE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r w:rsidR="009453EB" w:rsidRPr="007261BE">
        <w:rPr>
          <w:rFonts w:ascii="Times New Roman" w:hAnsi="Times New Roman" w:cs="Times New Roman"/>
          <w:sz w:val="28"/>
          <w:szCs w:val="28"/>
        </w:rPr>
        <w:lastRenderedPageBreak/>
        <w:t>Петровского городского округа Ставропольского края</w:t>
      </w:r>
      <w:r w:rsidR="009453EB">
        <w:rPr>
          <w:rFonts w:ascii="Times New Roman" w:hAnsi="Times New Roman" w:cs="Times New Roman"/>
          <w:sz w:val="28"/>
          <w:szCs w:val="28"/>
        </w:rPr>
        <w:t xml:space="preserve"> Сергееву Е.И.</w:t>
      </w:r>
      <w:r w:rsidR="00BF7E12">
        <w:rPr>
          <w:rFonts w:ascii="Times New Roman" w:hAnsi="Times New Roman" w:cs="Times New Roman"/>
          <w:sz w:val="28"/>
          <w:szCs w:val="28"/>
        </w:rPr>
        <w:t>, упр</w:t>
      </w:r>
      <w:r w:rsidR="008026CF">
        <w:rPr>
          <w:rFonts w:ascii="Times New Roman" w:hAnsi="Times New Roman" w:cs="Times New Roman"/>
          <w:sz w:val="28"/>
          <w:szCs w:val="28"/>
        </w:rPr>
        <w:t>авляющего делами администрации</w:t>
      </w:r>
      <w:proofErr w:type="gramEnd"/>
      <w:r w:rsidR="008026CF">
        <w:rPr>
          <w:rFonts w:ascii="Times New Roman" w:hAnsi="Times New Roman" w:cs="Times New Roman"/>
          <w:sz w:val="28"/>
          <w:szCs w:val="28"/>
        </w:rPr>
        <w:t xml:space="preserve"> П</w:t>
      </w:r>
      <w:r w:rsidR="00BF7E12">
        <w:rPr>
          <w:rFonts w:ascii="Times New Roman" w:hAnsi="Times New Roman" w:cs="Times New Roman"/>
          <w:sz w:val="28"/>
          <w:szCs w:val="28"/>
        </w:rPr>
        <w:t xml:space="preserve">етровского городского округа Ставропольского края Редькина В.В. </w:t>
      </w:r>
    </w:p>
    <w:p w:rsidR="009453EB" w:rsidRDefault="009453EB" w:rsidP="007A247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53EB" w:rsidRPr="0015374C" w:rsidRDefault="00BF7E12" w:rsidP="007A24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453EB" w:rsidRPr="007261BE">
        <w:rPr>
          <w:rFonts w:ascii="Times New Roman" w:hAnsi="Times New Roman" w:cs="Times New Roman"/>
          <w:sz w:val="28"/>
          <w:szCs w:val="28"/>
        </w:rPr>
        <w:t>. Настоящее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53EB" w:rsidRPr="007261BE">
        <w:rPr>
          <w:rFonts w:ascii="Times New Roman" w:hAnsi="Times New Roman" w:cs="Times New Roman"/>
          <w:sz w:val="28"/>
          <w:szCs w:val="28"/>
        </w:rPr>
        <w:t>вступает в силу со дня его подписания.</w:t>
      </w:r>
    </w:p>
    <w:p w:rsidR="009453EB" w:rsidRDefault="009453EB" w:rsidP="00653E08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453EB" w:rsidRPr="00813D7C" w:rsidRDefault="009453EB" w:rsidP="00653E08">
      <w:pPr>
        <w:pStyle w:val="a3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453EB" w:rsidRDefault="009453EB" w:rsidP="00653E08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Петровского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53EB" w:rsidRDefault="009453EB" w:rsidP="00653E08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9453EB" w:rsidRDefault="009453EB" w:rsidP="00653E08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A06A4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</w:t>
      </w:r>
      <w:r w:rsidR="00653E08">
        <w:rPr>
          <w:rFonts w:ascii="Times New Roman" w:hAnsi="Times New Roman" w:cs="Times New Roman"/>
          <w:sz w:val="28"/>
          <w:szCs w:val="28"/>
        </w:rPr>
        <w:t xml:space="preserve">  </w:t>
      </w:r>
      <w:r w:rsidRPr="008A06A4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A06A4">
        <w:rPr>
          <w:rFonts w:ascii="Times New Roman" w:hAnsi="Times New Roman" w:cs="Times New Roman"/>
          <w:sz w:val="28"/>
          <w:szCs w:val="28"/>
        </w:rPr>
        <w:t xml:space="preserve">               А.А.Захарченко</w:t>
      </w:r>
    </w:p>
    <w:p w:rsidR="009453EB" w:rsidRDefault="009453EB" w:rsidP="00653E08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D021C" w:rsidRDefault="002D021C" w:rsidP="00653E08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F7E12" w:rsidRPr="003E149E" w:rsidRDefault="00BF7E12" w:rsidP="00CE7DD5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CE7DD5" w:rsidRPr="003E149E" w:rsidRDefault="009453EB" w:rsidP="00CE7DD5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</w:rPr>
      </w:pPr>
      <w:r w:rsidRPr="003E149E">
        <w:rPr>
          <w:rFonts w:ascii="Times New Roman" w:hAnsi="Times New Roman" w:cs="Times New Roman"/>
          <w:color w:val="FFFFFF" w:themeColor="background1"/>
          <w:sz w:val="28"/>
        </w:rPr>
        <w:t>Проект постановления вносит первый заместитель главы администрации - начальник финансового управления администрации Петровского городского округа Ставропольского края</w:t>
      </w:r>
    </w:p>
    <w:p w:rsidR="009453EB" w:rsidRPr="003E149E" w:rsidRDefault="00CE7DD5" w:rsidP="00CE7DD5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</w:rPr>
      </w:pPr>
      <w:r w:rsidRPr="003E149E">
        <w:rPr>
          <w:rFonts w:ascii="Times New Roman" w:hAnsi="Times New Roman" w:cs="Times New Roman"/>
          <w:color w:val="FFFFFF" w:themeColor="background1"/>
          <w:sz w:val="28"/>
        </w:rPr>
        <w:t xml:space="preserve">                                                                                                      </w:t>
      </w:r>
      <w:r w:rsidR="009453EB" w:rsidRPr="003E149E">
        <w:rPr>
          <w:rFonts w:ascii="Times New Roman" w:hAnsi="Times New Roman" w:cs="Times New Roman"/>
          <w:color w:val="FFFFFF" w:themeColor="background1"/>
          <w:sz w:val="28"/>
        </w:rPr>
        <w:t>В.П.Сухомлинова</w:t>
      </w:r>
    </w:p>
    <w:p w:rsidR="009453EB" w:rsidRPr="003E149E" w:rsidRDefault="009453EB" w:rsidP="00653E08">
      <w:pPr>
        <w:spacing w:after="0" w:line="240" w:lineRule="exact"/>
        <w:ind w:right="276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B06028" w:rsidRPr="003E149E" w:rsidRDefault="00B06028" w:rsidP="00653E08">
      <w:pPr>
        <w:spacing w:after="0" w:line="240" w:lineRule="exact"/>
        <w:ind w:right="276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9453EB" w:rsidRPr="003E149E" w:rsidRDefault="009453EB" w:rsidP="00653E08">
      <w:pPr>
        <w:spacing w:after="0" w:line="240" w:lineRule="exact"/>
        <w:ind w:right="276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3E149E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Визируют:</w:t>
      </w:r>
    </w:p>
    <w:p w:rsidR="009453EB" w:rsidRPr="003E149E" w:rsidRDefault="009453EB" w:rsidP="00653E08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9453EB" w:rsidRPr="003E149E" w:rsidRDefault="009453EB" w:rsidP="00653E08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653E08" w:rsidRPr="003E149E" w:rsidRDefault="009453EB" w:rsidP="00653E08">
      <w:pPr>
        <w:spacing w:after="0" w:line="240" w:lineRule="exact"/>
        <w:ind w:right="227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3E149E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Начальник правового отдела администрации </w:t>
      </w:r>
    </w:p>
    <w:p w:rsidR="009453EB" w:rsidRPr="003E149E" w:rsidRDefault="009453EB" w:rsidP="00653E08">
      <w:pPr>
        <w:spacing w:after="0" w:line="240" w:lineRule="exact"/>
        <w:ind w:right="227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3E149E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Петровского</w:t>
      </w:r>
      <w:r w:rsidR="00653E08" w:rsidRPr="003E149E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3E149E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городского округа</w:t>
      </w:r>
    </w:p>
    <w:p w:rsidR="009453EB" w:rsidRPr="003E149E" w:rsidRDefault="009453EB" w:rsidP="00653E08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3E149E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Ставропольского края</w:t>
      </w:r>
      <w:r w:rsidRPr="003E149E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ab/>
      </w:r>
      <w:r w:rsidRPr="003E149E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ab/>
      </w:r>
      <w:r w:rsidRPr="003E149E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ab/>
      </w:r>
      <w:r w:rsidRPr="003E149E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ab/>
      </w:r>
      <w:r w:rsidRPr="003E149E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ab/>
      </w:r>
      <w:r w:rsidRPr="003E149E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ab/>
        <w:t xml:space="preserve">        </w:t>
      </w:r>
      <w:r w:rsidR="00653E08" w:rsidRPr="003E149E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3E149E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        </w:t>
      </w:r>
      <w:proofErr w:type="spellStart"/>
      <w:r w:rsidRPr="003E149E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О.А.Нехаенко</w:t>
      </w:r>
      <w:proofErr w:type="spellEnd"/>
    </w:p>
    <w:p w:rsidR="009453EB" w:rsidRPr="003E149E" w:rsidRDefault="009453EB" w:rsidP="00653E08">
      <w:pPr>
        <w:spacing w:after="0" w:line="240" w:lineRule="exact"/>
        <w:ind w:right="227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9453EB" w:rsidRPr="003E149E" w:rsidRDefault="009453EB" w:rsidP="00653E08">
      <w:pPr>
        <w:spacing w:after="0" w:line="240" w:lineRule="exact"/>
        <w:ind w:right="227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9453EB" w:rsidRPr="003E149E" w:rsidRDefault="009453EB" w:rsidP="00653E08">
      <w:pPr>
        <w:spacing w:after="0" w:line="240" w:lineRule="exact"/>
        <w:ind w:right="227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3E149E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Начальник отдела </w:t>
      </w:r>
      <w:proofErr w:type="gramStart"/>
      <w:r w:rsidRPr="003E149E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по</w:t>
      </w:r>
      <w:proofErr w:type="gramEnd"/>
      <w:r w:rsidRPr="003E149E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организационно - </w:t>
      </w:r>
    </w:p>
    <w:p w:rsidR="009453EB" w:rsidRPr="003E149E" w:rsidRDefault="009453EB" w:rsidP="00653E08">
      <w:pPr>
        <w:spacing w:after="0" w:line="240" w:lineRule="exact"/>
        <w:ind w:right="227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3E149E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кадровым вопросам и профилактике </w:t>
      </w:r>
    </w:p>
    <w:p w:rsidR="009453EB" w:rsidRPr="003E149E" w:rsidRDefault="009453EB" w:rsidP="00653E08">
      <w:pPr>
        <w:spacing w:after="0" w:line="240" w:lineRule="exact"/>
        <w:ind w:right="227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3E149E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коррупционных правонарушений </w:t>
      </w:r>
    </w:p>
    <w:p w:rsidR="009453EB" w:rsidRPr="003E149E" w:rsidRDefault="009453EB" w:rsidP="00653E08">
      <w:pPr>
        <w:spacing w:after="0" w:line="240" w:lineRule="exact"/>
        <w:ind w:right="227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3E149E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3E149E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Петровского</w:t>
      </w:r>
      <w:proofErr w:type="gramEnd"/>
      <w:r w:rsidRPr="003E149E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городского </w:t>
      </w:r>
    </w:p>
    <w:p w:rsidR="009453EB" w:rsidRPr="003E149E" w:rsidRDefault="009453EB" w:rsidP="00653E08">
      <w:pPr>
        <w:spacing w:after="0" w:line="240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3E149E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округа Ставропольского края</w:t>
      </w:r>
      <w:r w:rsidRPr="003E149E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ab/>
      </w:r>
      <w:r w:rsidRPr="003E149E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ab/>
      </w:r>
      <w:r w:rsidRPr="003E149E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ab/>
      </w:r>
      <w:r w:rsidRPr="003E149E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ab/>
      </w:r>
      <w:r w:rsidRPr="003E149E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ab/>
        <w:t xml:space="preserve">    </w:t>
      </w:r>
      <w:r w:rsidR="00653E08" w:rsidRPr="003E149E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3E149E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            </w:t>
      </w:r>
      <w:proofErr w:type="spellStart"/>
      <w:r w:rsidRPr="003E149E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С.Н.Кулькина</w:t>
      </w:r>
      <w:proofErr w:type="spellEnd"/>
    </w:p>
    <w:p w:rsidR="009453EB" w:rsidRPr="003E149E" w:rsidRDefault="009453EB" w:rsidP="00653E08">
      <w:pPr>
        <w:spacing w:after="0" w:line="240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9453EB" w:rsidRPr="003E149E" w:rsidRDefault="009453EB" w:rsidP="00653E08">
      <w:pPr>
        <w:spacing w:after="0" w:line="240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9453EB" w:rsidRPr="003E149E" w:rsidRDefault="009453EB" w:rsidP="00653E08">
      <w:pPr>
        <w:spacing w:after="0" w:line="240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3E149E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Управляющий делами администрации</w:t>
      </w:r>
    </w:p>
    <w:p w:rsidR="009453EB" w:rsidRPr="003E149E" w:rsidRDefault="009453EB" w:rsidP="00653E08">
      <w:pPr>
        <w:spacing w:after="0" w:line="240" w:lineRule="exact"/>
        <w:ind w:right="227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3E149E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Петровского городского округа                                       </w:t>
      </w:r>
    </w:p>
    <w:p w:rsidR="009453EB" w:rsidRPr="003E149E" w:rsidRDefault="009453EB" w:rsidP="00CE7DD5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3E149E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Ставропольского края                                                   </w:t>
      </w:r>
      <w:r w:rsidR="00653E08" w:rsidRPr="003E149E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3E149E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        </w:t>
      </w:r>
      <w:r w:rsidR="00CE7DD5" w:rsidRPr="003E149E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    </w:t>
      </w:r>
      <w:r w:rsidRPr="003E149E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       В.В.Редькин</w:t>
      </w:r>
    </w:p>
    <w:p w:rsidR="009453EB" w:rsidRPr="003E149E" w:rsidRDefault="009453EB" w:rsidP="00653E08">
      <w:pPr>
        <w:spacing w:after="0" w:line="240" w:lineRule="exact"/>
        <w:ind w:right="227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653E08" w:rsidRPr="003E149E" w:rsidRDefault="00653E08" w:rsidP="00653E08">
      <w:pPr>
        <w:spacing w:after="0" w:line="240" w:lineRule="exact"/>
        <w:ind w:right="227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9453EB" w:rsidRPr="003E149E" w:rsidRDefault="009453EB" w:rsidP="00653E08">
      <w:pPr>
        <w:spacing w:after="0" w:line="240" w:lineRule="exact"/>
        <w:ind w:right="227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9453EB" w:rsidRPr="003E149E" w:rsidRDefault="009453EB" w:rsidP="00B06028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3E149E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Проект постановления подготовлен отделом стратегического планирования и инвестиций администрации Петровского городского округа Ставропольского края</w:t>
      </w:r>
    </w:p>
    <w:p w:rsidR="009453EB" w:rsidRPr="003E149E" w:rsidRDefault="009453EB" w:rsidP="009453EB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sectPr w:rsidR="009453EB" w:rsidRPr="003E149E" w:rsidSect="00B06028">
          <w:pgSz w:w="11906" w:h="16838" w:code="9"/>
          <w:pgMar w:top="1418" w:right="567" w:bottom="1134" w:left="1985" w:header="709" w:footer="709" w:gutter="0"/>
          <w:cols w:space="708"/>
          <w:docGrid w:linePitch="360"/>
        </w:sectPr>
      </w:pPr>
      <w:r w:rsidRPr="003E149E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                               </w:t>
      </w:r>
      <w:r w:rsidR="00653E08" w:rsidRPr="003E149E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   </w:t>
      </w:r>
      <w:r w:rsidRPr="003E149E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</w:t>
      </w:r>
      <w:proofErr w:type="spellStart"/>
      <w:r w:rsidRPr="003E149E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Л.В.Кириленк</w:t>
      </w:r>
      <w:r w:rsidR="0018221C" w:rsidRPr="003E149E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о</w:t>
      </w:r>
      <w:proofErr w:type="spellEnd"/>
    </w:p>
    <w:p w:rsidR="009453EB" w:rsidRDefault="009453EB" w:rsidP="00B06028"/>
    <w:sectPr w:rsidR="009453EB" w:rsidSect="00B06028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53EB"/>
    <w:rsid w:val="0015374C"/>
    <w:rsid w:val="0018221C"/>
    <w:rsid w:val="001A07A4"/>
    <w:rsid w:val="00213B20"/>
    <w:rsid w:val="002D021C"/>
    <w:rsid w:val="002E18DC"/>
    <w:rsid w:val="002F74F8"/>
    <w:rsid w:val="00327BC8"/>
    <w:rsid w:val="003E149E"/>
    <w:rsid w:val="00430388"/>
    <w:rsid w:val="004E65F0"/>
    <w:rsid w:val="004E7885"/>
    <w:rsid w:val="00506F82"/>
    <w:rsid w:val="005C04AD"/>
    <w:rsid w:val="005E07AC"/>
    <w:rsid w:val="00653E08"/>
    <w:rsid w:val="00664565"/>
    <w:rsid w:val="006C30D5"/>
    <w:rsid w:val="006C51EB"/>
    <w:rsid w:val="007A2470"/>
    <w:rsid w:val="007C30AD"/>
    <w:rsid w:val="008026CF"/>
    <w:rsid w:val="009453EB"/>
    <w:rsid w:val="00974649"/>
    <w:rsid w:val="00A106E8"/>
    <w:rsid w:val="00AD1736"/>
    <w:rsid w:val="00B06028"/>
    <w:rsid w:val="00B23686"/>
    <w:rsid w:val="00BF7E12"/>
    <w:rsid w:val="00C3666D"/>
    <w:rsid w:val="00CE4C07"/>
    <w:rsid w:val="00CE7DD5"/>
    <w:rsid w:val="00D4223B"/>
    <w:rsid w:val="00D6044D"/>
    <w:rsid w:val="00D6381A"/>
    <w:rsid w:val="00D816BE"/>
    <w:rsid w:val="00E369B9"/>
    <w:rsid w:val="00F01424"/>
    <w:rsid w:val="00F90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3E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53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9453EB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15374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E0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E07AC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2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543821">
          <w:marLeft w:val="165"/>
          <w:marRight w:val="165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99006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65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47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58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8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94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38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65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62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3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28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70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4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53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5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64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45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36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99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4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67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8957333">
          <w:marLeft w:val="165"/>
          <w:marRight w:val="165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82415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37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35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11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85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02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78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89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20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2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8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13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71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1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45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03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24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76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40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47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44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21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18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214250">
          <w:marLeft w:val="165"/>
          <w:marRight w:val="165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64219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2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02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17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10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77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0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4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13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43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1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75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57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36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12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99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60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3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72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92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4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83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3305293">
          <w:marLeft w:val="165"/>
          <w:marRight w:val="165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5439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86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69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77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9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4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65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21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39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4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9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62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64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5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30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76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3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20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42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79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01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71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365B23-0E0F-477F-8FEA-D8E9E46FE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4</Pages>
  <Words>863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Хорошилова</cp:lastModifiedBy>
  <cp:revision>17</cp:revision>
  <cp:lastPrinted>2019-05-27T12:05:00Z</cp:lastPrinted>
  <dcterms:created xsi:type="dcterms:W3CDTF">2018-06-20T06:43:00Z</dcterms:created>
  <dcterms:modified xsi:type="dcterms:W3CDTF">2019-05-27T12:06:00Z</dcterms:modified>
</cp:coreProperties>
</file>