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51" w:leader="none"/>
        </w:tabs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highlight w:val="green"/>
              </w:rPr>
            </w:pPr>
            <w:r>
              <w:rPr>
                <w:b w:val="0"/>
                <w:sz w:val="24"/>
                <w:highlight w:val="green"/>
              </w:rPr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 признании утратившим</w:t>
      </w:r>
      <w:r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 xml:space="preserve">постановления администрации Петровского городского округа Ставропольского края от </w:t>
      </w:r>
      <w:r>
        <w:rPr>
          <w:rFonts w:cs="Times New Roman"/>
          <w:szCs w:val="28"/>
        </w:rPr>
        <w:t xml:space="preserve">01 апреля 2021</w:t>
      </w:r>
      <w:r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 xml:space="preserve">511</w:t>
      </w:r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 xml:space="preserve">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bCs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jc w:val="both"/>
      </w:pPr>
      <w:r>
        <w:t xml:space="preserve">ПОСТАНОВЛЯЕТ:</w:t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1. </w:t>
      </w:r>
      <w:r>
        <w:t xml:space="preserve">Признать утратившим</w:t>
      </w:r>
      <w:r>
        <w:t xml:space="preserve"> силу</w:t>
      </w:r>
      <w:r>
        <w:t xml:space="preserve"> постановление</w:t>
      </w:r>
      <w:r>
        <w:t xml:space="preserve"> </w:t>
      </w:r>
      <w:r>
        <w:rPr>
          <w:rFonts w:cs="Times New Roman"/>
          <w:szCs w:val="28"/>
        </w:rPr>
        <w:t xml:space="preserve">администрации Петровского городского округа Ставропольского края от 01 апреля 2021 г.  № 511 «О Порядке проведения рейтингового голосования по выбору проектов благоустройства общественных территорий Петровского городского округа Ставропольского края»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</w:t>
      </w:r>
      <w:r>
        <w:t xml:space="preserve">. Контроль за выполнением настоящего постановления </w:t>
      </w:r>
      <w:r>
        <w:t xml:space="preserve">возложить </w:t>
      </w:r>
      <w:r>
        <w:t xml:space="preserve">на</w:t>
      </w:r>
      <w:r>
        <w:t xml:space="preserve"> </w:t>
      </w:r>
      <w:r>
        <w:t xml:space="preserve">первого </w:t>
      </w:r>
      <w:r>
        <w:t xml:space="preserve">заместителя главы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</w:t>
      </w:r>
      <w:r>
        <w:t xml:space="preserve"> </w:t>
      </w:r>
      <w:r>
        <w:t xml:space="preserve">А.И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t xml:space="preserve">3</w:t>
      </w:r>
      <w: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cs="Times New Roman"/>
          <w:szCs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</w:r>
      <w:r>
        <w:rPr>
          <w:rFonts w:eastAsia="Calibri"/>
          <w:szCs w:val="28"/>
          <w:lang w:eastAsia="en-US"/>
        </w:rPr>
        <w:tab/>
        <w:tab/>
        <w:t xml:space="preserve">                          Н.В. Конкина</w:t>
      </w:r>
      <w:r>
        <w:rPr>
          <w:rFonts w:eastAsia="Calibri"/>
          <w:szCs w:val="28"/>
          <w:lang w:eastAsia="en-US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Проект постановления вносит первый з</w:t>
      </w:r>
      <w:r>
        <w:rPr>
          <w:rFonts w:eastAsia="Calibri"/>
          <w:szCs w:val="28"/>
          <w:lang w:eastAsia="en-US"/>
        </w:rPr>
        <w:t xml:space="preserve">аместитель главы администрации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623"/>
        <w:gridCol w:w="5670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А.И. Бабыкин</w:t>
            </w:r>
          </w:p>
        </w:tc>
      </w:tr>
    </w:tbl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С.Н.Кулькина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2"/>
        <w:jc w:val="both"/>
        <w:rPr>
          <w:color w:val="ffffff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А.А.</w:t>
      </w:r>
      <w:r>
        <w:rPr>
          <w:sz w:val="28"/>
          <w:szCs w:val="28"/>
        </w:rPr>
        <w:t xml:space="preserve">Брянцев</w:t>
      </w:r>
      <w:r>
        <w:rPr>
          <w:color w:val="ffffff"/>
          <w:szCs w:val="28"/>
        </w:rPr>
        <w:t xml:space="preserve">Е.В. Портянко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800" w:leader="none"/>
        </w:tabs>
        <w:ind w:left="180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3960" w:leader="none"/>
        </w:tabs>
        <w:ind w:left="39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120" w:leader="none"/>
        </w:tabs>
        <w:ind w:left="6120" w:hanging="360"/>
      </w:pPr>
    </w:lvl>
  </w:abstractNum>
  <w:abstractNum w:abstractNumId="3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2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3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97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45" w:hanging="540"/>
      </w:pPr>
      <w:rPr>
        <w:rFonts w:cs="Aria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0" w:leader="none"/>
        </w:tabs>
        <w:ind w:left="78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40" w:leader="none"/>
        </w:tabs>
        <w:ind w:left="134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220" w:leader="none"/>
        </w:tabs>
        <w:ind w:left="222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40" w:leader="none"/>
        </w:tabs>
        <w:ind w:left="294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60" w:leader="none"/>
        </w:tabs>
        <w:ind w:left="36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80" w:leader="none"/>
        </w:tabs>
        <w:ind w:left="438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00" w:leader="none"/>
        </w:tabs>
        <w:ind w:left="510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820" w:leader="none"/>
        </w:tabs>
        <w:ind w:left="582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540" w:leader="none"/>
        </w:tabs>
        <w:ind w:left="6540" w:hanging="360"/>
      </w:pPr>
    </w:lvl>
  </w:abstractNum>
  <w:abstractNum w:abstractNumId="11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cs="Arial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"/>
    <w:pPr>
      <w:ind w:firstLine="840"/>
      <w:jc w:val="both"/>
    </w:pPr>
    <w:rPr>
      <w:rFonts w:cs="Times New Roman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700"/>
      <w:jc w:val="both"/>
    </w:pPr>
    <w:rPr>
      <w:rFonts w:cs="Times New Roman"/>
      <w:szCs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0"/>
      <w:jc w:val="both"/>
    </w:pPr>
    <w:rPr>
      <w:rFonts w:cs="Times New Roman"/>
      <w:szCs w:val="24"/>
      <w:u w:val="single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Normal"/>
    <w:semiHidden/>
    <w:rPr>
      <w:sz w:val="20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4">
    <w:name w:val="Основной текст 2 Знак"/>
    <w:next w:val="UserStyle_4"/>
    <w:link w:val="BodyText2"/>
    <w:rPr>
      <w:rFonts w:cs="Arial"/>
      <w:sz w:val="28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">
    <w:name w:val="grame"/>
    <w:basedOn w:val="NormalCharacter"/>
    <w:next w:val="UserStyle_6"/>
    <w:link w:val="Normal"/>
  </w:style>
  <w:style w:type="paragraph" w:styleId="UserStyle_7">
    <w:name w:val="Знак Знак Знак1 Знак Знак Знак"/>
    <w:basedOn w:val="Normal"/>
    <w:next w:val="UserStyle_7"/>
    <w:link w:val="Normal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8"/>
    <w:rPr>
      <w:sz w:val="20"/>
    </w:rPr>
  </w:style>
  <w:style w:type="character" w:styleId="UserStyle_8">
    <w:name w:val="Текст концевой сноски Знак"/>
    <w:next w:val="UserStyle_8"/>
    <w:link w:val="EndnoteText"/>
    <w:rPr>
      <w:rFonts w:cs="Arial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1">
    <w:name w:val="Основной текст с отступом 3 Знак"/>
    <w:next w:val="UserStyle_1"/>
    <w:link w:val="BodyTextIndent3"/>
    <w:rPr>
      <w:sz w:val="28"/>
      <w:szCs w:val="24"/>
    </w:rPr>
  </w:style>
  <w:style w:type="character" w:styleId="UserStyle_2">
    <w:name w:val="Основной текст с отступом Знак"/>
    <w:next w:val="UserStyle_2"/>
    <w:link w:val="BodyTextIndent"/>
    <w:rPr>
      <w:sz w:val="28"/>
      <w:szCs w:val="24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lang w:val="en-US" w:eastAsia="en-US"/>
    </w:rPr>
  </w:style>
  <w:style w:type="paragraph" w:styleId="UserStyle_10">
    <w:name w:val="ConsNonformat"/>
    <w:next w:val="UserStyle_10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rFonts w:cs="Times New Roman"/>
    </w:rPr>
  </w:style>
  <w:style w:type="paragraph" w:styleId="Title">
    <w:name w:val="Название"/>
    <w:basedOn w:val="Normal"/>
    <w:next w:val="Title"/>
    <w:link w:val="UserStyle_12"/>
    <w:qFormat/>
    <w:pPr>
      <w:jc w:val="center"/>
    </w:pPr>
    <w:rPr>
      <w:rFonts w:cs="Times New Roman"/>
      <w:b/>
      <w:bCs/>
      <w:sz w:val="32"/>
      <w:szCs w:val="24"/>
    </w:rPr>
  </w:style>
  <w:style w:type="character" w:styleId="UserStyle_12">
    <w:name w:val="Название Знак"/>
    <w:next w:val="UserStyle_12"/>
    <w:link w:val="Title"/>
    <w:rPr>
      <w:b/>
      <w:bCs/>
      <w:sz w:val="32"/>
      <w:szCs w:val="24"/>
    </w:rPr>
  </w:style>
  <w:style w:type="paragraph" w:styleId="UserStyle_13">
    <w:name w:val="ConsNormal"/>
    <w:next w:val="UserStyle_13"/>
    <w:link w:val="Normal"/>
    <w:uiPriority w:val="99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14">
    <w:name w:val="ConsTitle"/>
    <w:next w:val="UserStyle_14"/>
    <w:link w:val="Normal"/>
    <w:uiPriority w:val="99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lang w:val="ru-RU" w:eastAsia="ru-RU" w:bidi="ar-SA"/>
    </w:rPr>
  </w:style>
  <w:style w:type="paragraph" w:styleId="UserStyle_15">
    <w:name w:val="ConsPlusNonformat"/>
    <w:next w:val="UserStyle_1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6">
    <w:name w:val="apple-converted-space"/>
    <w:basedOn w:val="NormalCharacter"/>
    <w:next w:val="UserStyle_16"/>
    <w:link w:val="Normal"/>
  </w:style>
  <w:style w:type="character" w:styleId="UserStyle_17">
    <w:name w:val="num"/>
    <w:basedOn w:val="NormalCharacter"/>
    <w:next w:val="UserStyle_17"/>
    <w:link w:val="Normal"/>
  </w:style>
  <w:style w:type="paragraph" w:styleId="BodyText">
    <w:name w:val="Основной текст"/>
    <w:basedOn w:val="Normal"/>
    <w:next w:val="BodyText"/>
    <w:link w:val="UserStyle_18"/>
    <w:pPr>
      <w:spacing w:after="120" w:line="276" w:lineRule="auto"/>
    </w:pPr>
    <w:rPr>
      <w:rFonts w:cs="Times New Roman"/>
      <w:szCs w:val="22"/>
      <w:lang w:eastAsia="en-US"/>
    </w:rPr>
  </w:style>
  <w:style w:type="character" w:styleId="UserStyle_18">
    <w:name w:val="Основной текст Знак"/>
    <w:next w:val="UserStyle_18"/>
    <w:link w:val="BodyText"/>
    <w:rPr>
      <w:sz w:val="28"/>
      <w:szCs w:val="22"/>
      <w:lang w:eastAsia="en-US"/>
    </w:rPr>
  </w:style>
  <w:style w:type="paragraph" w:styleId="UserStyle_19">
    <w:name w:val="Указатель1"/>
    <w:basedOn w:val="Normal"/>
    <w:next w:val="UserStyle_19"/>
    <w:link w:val="Normal"/>
    <w:pPr>
      <w:widowControl w:val="off"/>
      <w:suppressLineNumbers/>
    </w:pPr>
    <w:rPr>
      <w:rFonts w:eastAsia="Lucida Sans Unicode" w:cs="Tahoma"/>
      <w:sz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1938</Characters>
  <CharactersWithSpaces>2273</CharactersWithSpaces>
  <Company>Комитет архивов</Company>
  <DocSecurity>0</DocSecurity>
  <HyperlinksChanged>false</HyperlinksChanged>
  <Lines>16</Lines>
  <Pages>2</Pages>
  <Paragraphs>4</Paragraphs>
  <ScaleCrop>false</ScaleCrop>
  <SharedDoc>false</SharedDoc>
  <Template>Normal</Template>
  <Words>339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</cp:revision>
  <dcterms:created xsi:type="dcterms:W3CDTF">2024-04-17T06:48:00Z</dcterms:created>
  <dcterms:modified xsi:type="dcterms:W3CDTF">2024-04-17T10:25:00Z</dcterms:modified>
  <cp:version>1048576</cp:version>
</cp:coreProperties>
</file>