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spacing w:before="0"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32"/>
          <w:szCs w:val="32"/>
          <w:lang w:eastAsia="ru-RU"/>
        </w:rPr>
        <w:t xml:space="preserve">П О С Т А Н О В Л Е Н И Е</w:t>
      </w:r>
      <w:r>
        <w:rPr>
          <w:rFonts w:ascii="Times New Roman" w:hAnsi="Times New Roman" w:eastAsia="Times New Roman" w:cs="Times New Roman"/>
          <w:b/>
          <w:sz w:val="28"/>
          <w:szCs w:val="28"/>
          <w:lang w:eastAsia="ru-RU"/>
        </w:rPr>
      </w:r>
    </w:p>
    <w:p>
      <w:pPr>
        <w:pStyle w:val="Normal"/>
        <w:spacing w:before="0" w:after="0" w:line="240" w:lineRule="auto"/>
        <w:jc w:val="right"/>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ПРОЕКТ</w:t>
      </w:r>
      <w:r>
        <w:rPr>
          <w:rFonts w:ascii="Times New Roman" w:hAnsi="Times New Roman" w:eastAsia="Times New Roman" w:cs="Times New Roman"/>
          <w:b/>
          <w:sz w:val="28"/>
          <w:szCs w:val="28"/>
          <w:lang w:eastAsia="ru-RU"/>
        </w:rPr>
      </w:r>
    </w:p>
    <w:p>
      <w:pPr>
        <w:pStyle w:val="Normal"/>
        <w:spacing w:before="0" w:after="0" w:line="240" w:lineRule="auto"/>
        <w:jc w:val="right"/>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p>
    <w:p>
      <w:pPr>
        <w:pStyle w:val="Normal"/>
        <w:widowControl w:val="off"/>
        <w:shd w:val="clear" w:color="auto" w:fill="ffffff"/>
        <w:tabs>
          <w:tab w:val="left" w:pos="851" w:leader="none"/>
        </w:tabs>
        <w:spacing w:before="0" w:after="0" w:line="240" w:lineRule="auto"/>
        <w:ind w:left="0" w:right="-56" w:firstLine="709"/>
        <w:jc w:val="center"/>
        <w:rPr>
          <w:rFonts w:ascii="Times New Roman" w:hAnsi="Times New Roman" w:eastAsia="Times New Roman" w:cs="Times New Roman"/>
          <w:iCs/>
          <w:color w:val="000000"/>
          <w:spacing w:val="-2"/>
          <w:sz w:val="24"/>
          <w:szCs w:val="24"/>
          <w:lang w:eastAsia="zh-CN"/>
        </w:rPr>
      </w:pPr>
      <w:r>
        <w:rPr>
          <w:rFonts w:ascii="Times New Roman" w:hAnsi="Times New Roman" w:eastAsia="Times New Roman" w:cs="Times New Roman"/>
          <w:iCs/>
          <w:color w:val="000000"/>
          <w:spacing w:val="-2"/>
          <w:sz w:val="24"/>
          <w:szCs w:val="24"/>
          <w:lang w:eastAsia="zh-CN"/>
        </w:rPr>
        <w:t xml:space="preserve">АДМИНИСТРАЦИИ ПЕТРОВСКОГО МУНИЦИПАЛЬНОГО ОКРУГА</w:t>
      </w:r>
      <w:r>
        <w:rPr>
          <w:rFonts w:ascii="Times New Roman" w:hAnsi="Times New Roman" w:eastAsia="Times New Roman" w:cs="Times New Roman"/>
          <w:iCs/>
          <w:color w:val="000000"/>
          <w:spacing w:val="-2"/>
          <w:sz w:val="24"/>
          <w:szCs w:val="24"/>
          <w:lang w:eastAsia="zh-CN"/>
        </w:rPr>
      </w:r>
    </w:p>
    <w:p>
      <w:pPr>
        <w:pStyle w:val="Normal"/>
        <w:widowControl w:val="off"/>
        <w:shd w:val="clear" w:color="auto" w:fill="ffffff"/>
        <w:tabs>
          <w:tab w:val="left" w:pos="851" w:leader="none"/>
        </w:tabs>
        <w:spacing w:before="0" w:after="0" w:line="240" w:lineRule="auto"/>
        <w:ind w:left="0" w:right="-56" w:firstLine="709"/>
        <w:jc w:val="center"/>
        <w:rPr>
          <w:rFonts w:ascii="Times New Roman" w:hAnsi="Times New Roman" w:eastAsia="Times New Roman" w:cs="Times New Roman"/>
          <w:sz w:val="24"/>
          <w:szCs w:val="24"/>
          <w:lang w:eastAsia="ru-RU"/>
        </w:rPr>
      </w:pPr>
      <w:r>
        <w:rPr>
          <w:rFonts w:ascii="Times New Roman" w:hAnsi="Times New Roman" w:eastAsia="Times New Roman" w:cs="Times New Roman"/>
          <w:iCs/>
          <w:color w:val="000000"/>
          <w:spacing w:val="-2"/>
          <w:sz w:val="24"/>
          <w:szCs w:val="24"/>
          <w:lang w:eastAsia="zh-CN"/>
        </w:rPr>
        <w:t xml:space="preserve">СТАВРОПОЛЬСКОГО КРАЯ</w:t>
      </w:r>
      <w:r>
        <w:rPr>
          <w:rFonts w:ascii="Times New Roman" w:hAnsi="Times New Roman" w:eastAsia="Times New Roman" w:cs="Times New Roman"/>
          <w:sz w:val="24"/>
          <w:szCs w:val="24"/>
          <w:lang w:eastAsia="ru-RU"/>
        </w:rPr>
      </w:r>
    </w:p>
    <w:p>
      <w:pPr>
        <w:pStyle w:val="Normal"/>
        <w:spacing w:before="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p>
    <w:tbl>
      <w:tblPr>
        <w:tblW w:w="0" w:type="auto"/>
        <w:tblInd w:w="108" w:type="dxa"/>
        <w:tblLayout w:type="fixed"/>
        <w:tblCellMar>
          <w:left w:w="108" w:type="dxa"/>
          <w:top w:w="0" w:type="dxa"/>
          <w:right w:w="108" w:type="dxa"/>
          <w:bottom w:w="0" w:type="dxa"/>
        </w:tblCellMar>
      </w:tblPr>
      <w:tblGrid>
        <w:gridCol w:w="3021"/>
        <w:gridCol w:w="3145"/>
        <w:gridCol w:w="3081"/>
      </w:tblGrid>
      <w:tr>
        <w:tc>
          <w:tcPr>
            <w:tcW w:w="3021" w:type="dxa"/>
            <w:tcBorders>
              <w:top w:val="none" w:color="000000" w:sz="0" w:space="0"/>
              <w:left w:val="none" w:color="000000" w:sz="0" w:space="0"/>
              <w:bottom w:val="none" w:color="000000" w:sz="0" w:space="0"/>
              <w:right w:val="none" w:color="000000" w:sz="0" w:space="0"/>
            </w:tcBorders>
            <w:textDirection w:val="lrTb"/>
            <w:vAlign w:val="top"/>
          </w:tcPr>
          <w:p>
            <w:pPr>
              <w:pStyle w:val="Normal"/>
              <w:widowControl w:val="off"/>
              <w:spacing w:before="0" w:after="0" w:line="240" w:lineRule="auto"/>
              <w:ind w:left="-108" w:right="0" w:firstLine="0"/>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p>
        </w:tc>
        <w:tc>
          <w:tcPr>
            <w:tcW w:w="3145" w:type="dxa"/>
            <w:tcBorders>
              <w:top w:val="none" w:color="000000" w:sz="0" w:space="0"/>
              <w:left w:val="none" w:color="000000" w:sz="0" w:space="0"/>
              <w:bottom w:val="none" w:color="000000" w:sz="0" w:space="0"/>
              <w:right w:val="none" w:color="000000" w:sz="0" w:space="0"/>
            </w:tcBorders>
            <w:textDirection w:val="lrTb"/>
            <w:vAlign w:val="top"/>
          </w:tcPr>
          <w:p>
            <w:pPr>
              <w:pStyle w:val="Normal"/>
              <w:widowControl w:val="off"/>
              <w:spacing w:before="0" w:after="0" w:line="240" w:lineRule="auto"/>
              <w:jc w:val="center"/>
            </w:pPr>
            <w:r>
              <w:rPr>
                <w:rFonts w:ascii="Times New Roman" w:hAnsi="Times New Roman" w:eastAsia="Times New Roman" w:cs="Times New Roman"/>
                <w:sz w:val="24"/>
                <w:szCs w:val="24"/>
                <w:lang w:eastAsia="ru-RU"/>
              </w:rPr>
              <w:t xml:space="preserve">г. Светлоград</w:t>
            </w:r>
          </w:p>
        </w:tc>
        <w:tc>
          <w:tcPr>
            <w:tcW w:w="3081" w:type="dxa"/>
            <w:tcBorders>
              <w:top w:val="none" w:color="000000" w:sz="0" w:space="0"/>
              <w:left w:val="none" w:color="000000" w:sz="0" w:space="0"/>
              <w:bottom w:val="none" w:color="000000" w:sz="0" w:space="0"/>
              <w:right w:val="none" w:color="000000" w:sz="0" w:space="0"/>
            </w:tcBorders>
            <w:textDirection w:val="lrTb"/>
            <w:vAlign w:val="top"/>
          </w:tcPr>
          <w:p>
            <w:pPr>
              <w:pStyle w:val="Normal"/>
              <w:widowControl w:val="off"/>
              <w:spacing w:before="0"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r>
          </w:p>
        </w:tc>
      </w:tr>
    </w:tbl>
    <w:p>
      <w:pPr>
        <w:pStyle w:val="UserStyle_13"/>
        <w:spacing w:line="240" w:lineRule="exact"/>
        <w:jc w:val="both"/>
        <w:rPr>
          <w:rFonts w:ascii="Times New Roman" w:hAnsi="Times New Roman" w:cs="Times New Roman"/>
          <w:sz w:val="28"/>
          <w:szCs w:val="28"/>
        </w:rPr>
      </w:pPr>
      <w:r>
        <w:rPr>
          <w:rFonts w:ascii="Times New Roman" w:hAnsi="Times New Roman" w:cs="Times New Roman"/>
          <w:sz w:val="28"/>
          <w:szCs w:val="28"/>
        </w:rPr>
      </w:r>
    </w:p>
    <w:p>
      <w:pPr>
        <w:pStyle w:val="UserStyle_13"/>
        <w:spacing w:line="240" w:lineRule="exact"/>
        <w:jc w:val="both"/>
        <w:rPr>
          <w:rFonts w:ascii="Times New Roman" w:hAnsi="Times New Roman" w:cs="Times New Roman"/>
          <w:sz w:val="28"/>
          <w:szCs w:val="28"/>
        </w:rPr>
      </w:pPr>
      <w:r>
        <w:rPr>
          <w:rFonts w:ascii="Times New Roman" w:hAnsi="Times New Roman" w:cs="Times New Roman"/>
          <w:sz w:val="28"/>
          <w:szCs w:val="28"/>
        </w:rPr>
      </w:r>
    </w:p>
    <w:p>
      <w:pPr>
        <w:pStyle w:val="UserStyle_13"/>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Порядка установления и оценки применения содержащихся в муниципальных нормативных правовых актах администрации Петровского муниципального округа Ставропольского края обязательных требований, которые связаны с осуществлением предпринимательской и иной экономической деятельности</w:t>
      </w:r>
      <w:r>
        <w:rPr>
          <w:rFonts w:ascii="Times New Roman" w:hAnsi="Times New Roman" w:cs="Times New Roman"/>
          <w:sz w:val="28"/>
          <w:szCs w:val="28"/>
        </w:rPr>
      </w:r>
    </w:p>
    <w:p>
      <w:pPr>
        <w:pStyle w:val="UserStyle_13"/>
        <w:ind w:left="0" w:right="0" w:firstLine="708"/>
        <w:jc w:val="both"/>
        <w:rPr>
          <w:rFonts w:ascii="Times New Roman" w:hAnsi="Times New Roman" w:cs="Times New Roman"/>
          <w:sz w:val="28"/>
          <w:szCs w:val="28"/>
        </w:rPr>
      </w:pPr>
      <w:r>
        <w:rPr>
          <w:rFonts w:ascii="Times New Roman" w:hAnsi="Times New Roman" w:cs="Times New Roman"/>
          <w:sz w:val="28"/>
          <w:szCs w:val="28"/>
        </w:rPr>
      </w:r>
    </w:p>
    <w:p>
      <w:pPr>
        <w:pStyle w:val="UserStyle_13"/>
        <w:ind w:left="0" w:right="0" w:firstLine="708"/>
        <w:jc w:val="both"/>
        <w:rPr>
          <w:rFonts w:ascii="Times New Roman" w:hAnsi="Times New Roman" w:cs="Times New Roman"/>
          <w:sz w:val="28"/>
          <w:szCs w:val="28"/>
        </w:rPr>
      </w:pPr>
      <w:r>
        <w:rPr>
          <w:rFonts w:ascii="Times New Roman" w:hAnsi="Times New Roman" w:cs="Times New Roman"/>
          <w:sz w:val="28"/>
          <w:szCs w:val="28"/>
        </w:rPr>
      </w:r>
    </w:p>
    <w:p>
      <w:pPr>
        <w:pStyle w:val="UserStyle_13"/>
        <w:ind w:left="0" w:right="0"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fldChar w:fldCharType="begin"/>
      </w:r>
      <w:r>
        <w:instrText xml:space="preserve"> HYPERLINK "https://login.consultant.ru/link/?req=doc&amp;base=LAW&amp;n=465799&amp;dst=993"</w:instrText>
      </w:r>
      <w:r>
        <w:fldChar w:fldCharType="separate"/>
      </w:r>
      <w:r>
        <w:rPr>
          <w:rFonts w:ascii="Times New Roman" w:hAnsi="Times New Roman" w:cs="Times New Roman"/>
          <w:sz w:val="28"/>
          <w:szCs w:val="28"/>
        </w:rPr>
        <w:t xml:space="preserve">частью 6.1 статьи 7</w:t>
      </w:r>
      <w:r>
        <w:fldChar w:fldCharType="end"/>
      </w:r>
      <w:r>
        <w:rPr>
          <w:rFonts w:ascii="Times New Roman" w:hAnsi="Times New Roman" w:cs="Times New Roman"/>
          <w:sz w:val="28"/>
          <w:szCs w:val="28"/>
        </w:rPr>
        <w:t xml:space="preserve"> Федерального закона от 06 октября 2003 г. № 131-ФЗ «Об общих принципах организации местного самоуправления в Российской Федерации», </w:t>
      </w:r>
      <w:r>
        <w:fldChar w:fldCharType="begin"/>
      </w:r>
      <w:r>
        <w:instrText xml:space="preserve"> HYPERLINK "https://login.consultant.ru/link/?req=doc&amp;base=LAW&amp;n=427417&amp;dst=100024"</w:instrText>
      </w:r>
      <w:r>
        <w:fldChar w:fldCharType="separate"/>
      </w:r>
      <w:r>
        <w:rPr>
          <w:rFonts w:ascii="Times New Roman" w:hAnsi="Times New Roman" w:cs="Times New Roman"/>
          <w:sz w:val="28"/>
          <w:szCs w:val="28"/>
        </w:rPr>
        <w:t xml:space="preserve">частью 5 статьи 2</w:t>
      </w:r>
      <w:r>
        <w:fldChar w:fldCharType="end"/>
      </w:r>
      <w:r>
        <w:rPr>
          <w:rFonts w:ascii="Times New Roman" w:hAnsi="Times New Roman" w:cs="Times New Roman"/>
          <w:sz w:val="28"/>
          <w:szCs w:val="28"/>
        </w:rPr>
        <w:t xml:space="preserve"> Федерального закона от 31 июля 2020 г. № 247-ФЗ «Об обязательных требованиях в Российской Федерации» администрация Петровского муниципального округа Ставропольского края </w:t>
      </w:r>
      <w:r>
        <w:rPr>
          <w:rFonts w:ascii="Times New Roman" w:hAnsi="Times New Roman" w:cs="Times New Roman"/>
          <w:sz w:val="28"/>
          <w:szCs w:val="28"/>
        </w:rPr>
      </w:r>
    </w:p>
    <w:p>
      <w:pPr>
        <w:pStyle w:val="UserStyle_13"/>
        <w:jc w:val="both"/>
        <w:rPr>
          <w:rFonts w:ascii="Times New Roman" w:hAnsi="Times New Roman" w:cs="Times New Roman"/>
          <w:sz w:val="28"/>
          <w:szCs w:val="28"/>
        </w:rPr>
      </w:pPr>
      <w:r>
        <w:rPr>
          <w:rFonts w:ascii="Times New Roman" w:hAnsi="Times New Roman" w:cs="Times New Roman"/>
          <w:sz w:val="28"/>
          <w:szCs w:val="28"/>
        </w:rPr>
      </w:r>
    </w:p>
    <w:p>
      <w:pPr>
        <w:pStyle w:val="UserStyle_13"/>
        <w:jc w:val="both"/>
        <w:rPr>
          <w:rFonts w:ascii="Times New Roman" w:hAnsi="Times New Roman" w:cs="Times New Roman"/>
          <w:sz w:val="28"/>
          <w:szCs w:val="28"/>
        </w:rPr>
      </w:pPr>
      <w:r>
        <w:rPr>
          <w:rFonts w:ascii="Times New Roman" w:hAnsi="Times New Roman" w:cs="Times New Roman"/>
          <w:sz w:val="28"/>
          <w:szCs w:val="28"/>
        </w:rPr>
        <w:t xml:space="preserve">ПОСТАНОВЛЯЕТ:</w:t>
      </w:r>
      <w:r>
        <w:rPr>
          <w:rFonts w:ascii="Times New Roman" w:hAnsi="Times New Roman" w:cs="Times New Roman"/>
          <w:sz w:val="28"/>
          <w:szCs w:val="28"/>
        </w:rPr>
      </w:r>
    </w:p>
    <w:p>
      <w:pPr>
        <w:pStyle w:val="UserStyle_13"/>
        <w:jc w:val="both"/>
        <w:rPr>
          <w:rFonts w:ascii="Times New Roman" w:hAnsi="Times New Roman" w:cs="Times New Roman"/>
          <w:sz w:val="28"/>
          <w:szCs w:val="28"/>
        </w:rPr>
      </w:pPr>
      <w:r>
        <w:rPr>
          <w:rFonts w:ascii="Times New Roman" w:hAnsi="Times New Roman" w:cs="Times New Roman"/>
          <w:sz w:val="28"/>
          <w:szCs w:val="28"/>
        </w:rPr>
      </w:r>
    </w:p>
    <w:p>
      <w:pPr>
        <w:pStyle w:val="UserStyle_13"/>
        <w:ind w:left="0" w:right="0"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13"/>
        <w:numPr>
          <w:numId w:val="1"/>
          <w:ilvl w:val="0"/>
        </w:numPr>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Утвердить прилагаемый </w:t>
      </w:r>
      <w:r>
        <w:fldChar w:fldCharType="begin"/>
      </w:r>
      <w:r>
        <w:instrText xml:space="preserve"> HYPERLINK  \l "P38"</w:instrText>
      </w:r>
      <w:r>
        <w:fldChar w:fldCharType="separate"/>
      </w:r>
      <w:r>
        <w:rPr>
          <w:rFonts w:ascii="Times New Roman" w:hAnsi="Times New Roman" w:cs="Times New Roman"/>
          <w:sz w:val="28"/>
          <w:szCs w:val="28"/>
        </w:rPr>
        <w:t xml:space="preserve">Порядок</w:t>
      </w:r>
      <w:r>
        <w:fldChar w:fldCharType="end"/>
      </w:r>
      <w:r>
        <w:rPr>
          <w:rFonts w:ascii="Times New Roman" w:hAnsi="Times New Roman" w:cs="Times New Roman"/>
          <w:sz w:val="28"/>
          <w:szCs w:val="28"/>
        </w:rPr>
        <w:t xml:space="preserve"> установления и оценки применения содержащихся в муниципальных нормативных правовых актах администрации Петровского муниципального округа Ставропольского края обязательных требований, которые связаны с осуществлением предпринимательской и иной экономической деятельности.</w:t>
      </w:r>
      <w:r>
        <w:rPr>
          <w:rFonts w:ascii="Times New Roman" w:hAnsi="Times New Roman" w:cs="Times New Roman"/>
          <w:sz w:val="28"/>
          <w:szCs w:val="28"/>
        </w:rPr>
      </w:r>
    </w:p>
    <w:p>
      <w:pPr>
        <w:pStyle w:val="UserStyle_13"/>
        <w:ind w:left="540" w:right="0" w:firstLine="0"/>
        <w:jc w:val="both"/>
        <w:rPr>
          <w:rFonts w:ascii="Times New Roman" w:hAnsi="Times New Roman" w:cs="Times New Roman"/>
          <w:sz w:val="28"/>
          <w:szCs w:val="28"/>
        </w:rPr>
      </w:pPr>
      <w:r>
        <w:rPr>
          <w:rFonts w:ascii="Times New Roman" w:hAnsi="Times New Roman" w:cs="Times New Roman"/>
          <w:sz w:val="28"/>
          <w:szCs w:val="28"/>
        </w:rPr>
      </w:r>
    </w:p>
    <w:p>
      <w:pPr>
        <w:pStyle w:val="UserStyle_13"/>
        <w:numPr>
          <w:numId w:val="1"/>
          <w:ilvl w:val="0"/>
        </w:numPr>
        <w:ind w:left="0" w:right="0" w:firstLine="540"/>
        <w:jc w:val="both"/>
        <w:rPr>
          <w:rFonts w:ascii="Times New Roman" w:hAnsi="Times New Roman" w:cs="Times New Roman"/>
          <w:sz w:val="28"/>
          <w:szCs w:val="28"/>
        </w:rPr>
      </w:pPr>
      <w:r>
        <w:rPr>
          <w:rFonts w:ascii="Times New Roman" w:hAnsi="Times New Roman" w:eastAsia="Times New Roman" w:cs="Times New Roman"/>
          <w:iCs/>
          <w:color w:val="000000"/>
          <w:spacing w:val="-2"/>
          <w:sz w:val="28"/>
          <w:szCs w:val="28"/>
          <w:lang w:eastAsia="zh-CN"/>
        </w:rPr>
        <w:t xml:space="preserve">Признать утратившим силу постановление администрации Петровского городского округа Ставропольского края от 04 апреля 2022 г.                    № 507 «Об утверждении Порядка</w:t>
      </w:r>
      <w:r>
        <w:rPr>
          <w:rFonts w:ascii="Times New Roman" w:hAnsi="Times New Roman" w:cs="Times New Roman"/>
          <w:sz w:val="28"/>
          <w:szCs w:val="28"/>
        </w:rPr>
        <w:t xml:space="preserve"> </w:t>
      </w:r>
      <w:r>
        <w:rPr>
          <w:rFonts w:ascii="Times New Roman" w:hAnsi="Times New Roman" w:eastAsia="Times New Roman" w:cs="Times New Roman"/>
          <w:iCs/>
          <w:color w:val="000000"/>
          <w:spacing w:val="-2"/>
          <w:sz w:val="28"/>
          <w:szCs w:val="28"/>
          <w:lang w:eastAsia="zh-CN"/>
        </w:rPr>
        <w:t xml:space="preserve">установления и оценки применения содержащихся в муниципальных нормативных правовых актах администрации Петровского муниципального округа Ставропольского края обязательных требований, которые связаны с осуществлением предпринимательской и иной экономической деятельности».</w:t>
      </w:r>
      <w:r>
        <w:rPr>
          <w:rFonts w:ascii="Times New Roman" w:hAnsi="Times New Roman" w:cs="Times New Roman"/>
          <w:sz w:val="28"/>
          <w:szCs w:val="28"/>
        </w:rPr>
      </w:r>
    </w:p>
    <w:p>
      <w:pPr>
        <w:pStyle w:val="UserStyle_13"/>
        <w:spacing w:before="220" w:after="0"/>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3. Контроль за выполнением настоящего постановления оставляю за собой.</w:t>
      </w:r>
      <w:r>
        <w:rPr>
          <w:rFonts w:ascii="Times New Roman" w:hAnsi="Times New Roman" w:cs="Times New Roman"/>
          <w:sz w:val="28"/>
          <w:szCs w:val="28"/>
        </w:rPr>
      </w:r>
    </w:p>
    <w:p>
      <w:pPr>
        <w:pStyle w:val="UserStyle_13"/>
        <w:spacing w:before="220" w:after="0"/>
        <w:ind w:left="0" w:right="0"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13"/>
        <w:spacing w:before="220" w:after="0"/>
        <w:ind w:left="0" w:right="0"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13"/>
        <w:spacing w:before="220" w:after="0"/>
        <w:ind w:left="0" w:right="0" w:firstLine="540"/>
        <w:jc w:val="both"/>
        <w:rPr>
          <w:rFonts w:ascii="Times New Roman" w:hAnsi="Times New Roman" w:cs="Times New Roman"/>
          <w:sz w:val="28"/>
          <w:szCs w:val="28"/>
        </w:rPr>
      </w:pPr>
      <w:r>
        <w:rPr>
          <w:rFonts w:ascii="Times New Roman" w:hAnsi="Times New Roman" w:cs="Times New Roman"/>
          <w:sz w:val="28"/>
          <w:szCs w:val="28"/>
        </w:rPr>
      </w:r>
    </w:p>
    <w:p>
      <w:pPr>
        <w:pStyle w:val="UserStyle_13"/>
        <w:spacing w:before="220" w:after="0"/>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4. Настоящее постановление «Об утверждении Порядка установления и оценки применения содержащихся в муниципальных нормативных правовых актах администрации Петровского муниципального округа Ставропольского края обязательных требований, которые связаны с осуществлением предпринимательской и иной экономической деятельности» вступает в силу со дня его опубликования в газете «Вестник Петровского муниципального округа».</w:t>
      </w:r>
      <w:r>
        <w:rPr>
          <w:rFonts w:ascii="Times New Roman" w:hAnsi="Times New Roman" w:cs="Times New Roman"/>
          <w:sz w:val="28"/>
          <w:szCs w:val="28"/>
        </w:rPr>
      </w:r>
    </w:p>
    <w:p>
      <w:pPr>
        <w:pStyle w:val="UserStyle_13"/>
        <w:jc w:val="both"/>
        <w:rPr>
          <w:rFonts w:ascii="Times New Roman" w:hAnsi="Times New Roman" w:cs="Times New Roman"/>
          <w:sz w:val="28"/>
          <w:szCs w:val="28"/>
        </w:rPr>
      </w:pPr>
      <w:r>
        <w:rPr>
          <w:rFonts w:ascii="Times New Roman" w:hAnsi="Times New Roman" w:cs="Times New Roman"/>
          <w:sz w:val="28"/>
          <w:szCs w:val="28"/>
        </w:rPr>
      </w:r>
    </w:p>
    <w:p>
      <w:pPr>
        <w:pStyle w:val="UserStyle_13"/>
        <w:jc w:val="both"/>
        <w:rPr>
          <w:rFonts w:ascii="Times New Roman" w:hAnsi="Times New Roman" w:cs="Times New Roman"/>
          <w:sz w:val="28"/>
          <w:szCs w:val="28"/>
        </w:rPr>
      </w:pPr>
      <w:r>
        <w:rPr>
          <w:rFonts w:ascii="Times New Roman" w:hAnsi="Times New Roman" w:cs="Times New Roman"/>
          <w:sz w:val="28"/>
          <w:szCs w:val="28"/>
        </w:rPr>
      </w:r>
    </w:p>
    <w:p>
      <w:pPr>
        <w:pStyle w:val="UserStyle_13"/>
        <w:jc w:val="both"/>
        <w:rPr>
          <w:rFonts w:ascii="Times New Roman" w:hAnsi="Times New Roman" w:cs="Times New Roman"/>
          <w:sz w:val="28"/>
          <w:szCs w:val="28"/>
        </w:rPr>
      </w:pPr>
      <w:r>
        <w:rPr>
          <w:rFonts w:ascii="Times New Roman" w:hAnsi="Times New Roman" w:cs="Times New Roman"/>
          <w:sz w:val="28"/>
          <w:szCs w:val="28"/>
        </w:rPr>
      </w:r>
    </w:p>
    <w:p>
      <w:pPr>
        <w:pStyle w:val="Normal"/>
        <w:widowControl w:val="off"/>
        <w:shd w:val="clear" w:color="auto" w:fill="ffffff"/>
        <w:tabs>
          <w:tab w:val="left" w:pos="851" w:leader="none"/>
        </w:tabs>
        <w:spacing w:before="0" w:after="0" w:line="240" w:lineRule="exact"/>
        <w:jc w:val="both"/>
        <w:rPr>
          <w:rFonts w:ascii="Times New Roman" w:hAnsi="Times New Roman" w:eastAsia="Times New Roman" w:cs="Times New Roman"/>
          <w:iCs/>
          <w:spacing w:val="-2"/>
          <w:sz w:val="28"/>
          <w:szCs w:val="28"/>
          <w:lang w:eastAsia="zh-CN"/>
        </w:rPr>
      </w:pPr>
      <w:r>
        <w:rPr>
          <w:rFonts w:ascii="Times New Roman" w:hAnsi="Times New Roman" w:eastAsia="Times New Roman" w:cs="Times New Roman"/>
          <w:iCs/>
          <w:spacing w:val="-2"/>
          <w:sz w:val="28"/>
          <w:szCs w:val="28"/>
          <w:lang w:eastAsia="zh-CN"/>
        </w:rPr>
        <w:t xml:space="preserve">Глава Петровского </w:t>
      </w:r>
      <w:r>
        <w:rPr>
          <w:rFonts w:ascii="Times New Roman" w:hAnsi="Times New Roman" w:eastAsia="Times New Roman" w:cs="Times New Roman"/>
          <w:iCs/>
          <w:spacing w:val="-2"/>
          <w:sz w:val="28"/>
          <w:szCs w:val="28"/>
          <w:lang w:eastAsia="zh-CN"/>
        </w:rPr>
      </w:r>
    </w:p>
    <w:p>
      <w:pPr>
        <w:pStyle w:val="Normal"/>
        <w:widowControl w:val="off"/>
        <w:shd w:val="clear" w:color="auto" w:fill="ffffff"/>
        <w:tabs>
          <w:tab w:val="left" w:pos="851" w:leader="none"/>
        </w:tabs>
        <w:spacing w:before="0" w:after="0" w:line="240" w:lineRule="exact"/>
        <w:jc w:val="both"/>
        <w:rPr>
          <w:rFonts w:ascii="Times New Roman" w:hAnsi="Times New Roman" w:eastAsia="Times New Roman" w:cs="Times New Roman"/>
          <w:iCs/>
          <w:spacing w:val="-2"/>
          <w:sz w:val="28"/>
          <w:szCs w:val="28"/>
          <w:lang w:eastAsia="zh-CN"/>
        </w:rPr>
      </w:pPr>
      <w:r>
        <w:rPr>
          <w:rFonts w:ascii="Times New Roman" w:hAnsi="Times New Roman" w:eastAsia="Times New Roman" w:cs="Times New Roman"/>
          <w:iCs/>
          <w:spacing w:val="-2"/>
          <w:sz w:val="28"/>
          <w:szCs w:val="28"/>
          <w:lang w:eastAsia="zh-CN"/>
        </w:rPr>
        <w:t xml:space="preserve">муниципального округа</w:t>
      </w:r>
      <w:r>
        <w:rPr>
          <w:rFonts w:ascii="Times New Roman" w:hAnsi="Times New Roman" w:eastAsia="Times New Roman" w:cs="Times New Roman"/>
          <w:iCs/>
          <w:spacing w:val="-2"/>
          <w:sz w:val="28"/>
          <w:szCs w:val="28"/>
          <w:lang w:eastAsia="zh-CN"/>
        </w:rPr>
      </w:r>
    </w:p>
    <w:p>
      <w:pPr>
        <w:pStyle w:val="Normal"/>
        <w:widowControl w:val="off"/>
        <w:shd w:val="clear" w:color="auto" w:fill="ffffff"/>
        <w:tabs>
          <w:tab w:val="left" w:pos="851" w:leader="none"/>
        </w:tabs>
        <w:spacing w:before="0" w:after="0" w:line="240" w:lineRule="exact"/>
        <w:jc w:val="both"/>
        <w:rPr>
          <w:rFonts w:ascii="Times New Roman" w:hAnsi="Times New Roman" w:eastAsia="Times New Roman" w:cs="Times New Roman"/>
          <w:sz w:val="28"/>
          <w:szCs w:val="28"/>
          <w:lang w:eastAsia="ru-RU"/>
        </w:rPr>
      </w:pPr>
      <w:r>
        <w:rPr>
          <w:rFonts w:ascii="Times New Roman" w:hAnsi="Times New Roman" w:eastAsia="Times New Roman" w:cs="Times New Roman"/>
          <w:iCs/>
          <w:spacing w:val="-2"/>
          <w:sz w:val="28"/>
          <w:szCs w:val="28"/>
          <w:lang w:eastAsia="zh-CN"/>
        </w:rPr>
        <w:t xml:space="preserve">Ставропольского края                                                                        Н.В.Конкина</w:t>
      </w:r>
      <w:r>
        <w:rPr>
          <w:rFonts w:ascii="Times New Roman" w:hAnsi="Times New Roman" w:eastAsia="Times New Roman" w:cs="Times New Roman"/>
          <w:sz w:val="28"/>
          <w:szCs w:val="28"/>
          <w:lang w:eastAsia="ru-RU"/>
        </w:rPr>
      </w:r>
    </w:p>
    <w:p>
      <w:pPr>
        <w:pStyle w:val="Normal"/>
        <w:spacing w:before="0" w:after="0" w:line="240" w:lineRule="exac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p>
    <w:p>
      <w:pPr>
        <w:pStyle w:val="Normal"/>
        <w:spacing w:before="0" w:after="0" w:line="240" w:lineRule="exac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p>
    <w:p>
      <w:pPr>
        <w:pStyle w:val="Normal"/>
        <w:spacing w:before="0" w:after="0" w:line="240" w:lineRule="exac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p>
    <w:p>
      <w:pPr>
        <w:pStyle w:val="Normal"/>
        <w:tabs>
          <w:tab w:val="left" w:pos="0" w:leader="none"/>
        </w:tabs>
        <w:spacing w:before="0" w:after="0" w:line="240" w:lineRule="exact"/>
        <w:ind w:left="0" w:right="-2" w:firstLine="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Проект распоряжения вносит заместитель главы администрации – начальник отдела сельского хозяйства и охраны окружающей среды администрации Петровского муниципального округа Ставропольского края</w:t>
      </w:r>
      <w:r>
        <w:rPr>
          <w:rFonts w:ascii="Times New Roman" w:hAnsi="Times New Roman" w:eastAsia="Times New Roman" w:cs="Times New Roman"/>
          <w:sz w:val="28"/>
          <w:szCs w:val="28"/>
          <w:lang w:eastAsia="ru-RU"/>
        </w:rPr>
      </w:r>
    </w:p>
    <w:p>
      <w:pPr>
        <w:pStyle w:val="Normal"/>
        <w:spacing w:before="0" w:after="0" w:line="240" w:lineRule="exact"/>
        <w:jc w:val="both"/>
        <w:rPr>
          <w:rFonts w:ascii="Times New Roman" w:hAnsi="Times New Roman" w:eastAsia="Times New Roman" w:cs="Times New Roman"/>
          <w:color w:val="ffffff"/>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В.Б.Ковтун </w:t>
      </w:r>
      <w:r>
        <w:rPr>
          <w:rFonts w:ascii="Times New Roman" w:hAnsi="Times New Roman" w:eastAsia="Times New Roman" w:cs="Times New Roman"/>
          <w:color w:val="ffffff"/>
          <w:sz w:val="28"/>
          <w:szCs w:val="28"/>
          <w:lang w:eastAsia="ru-RU"/>
        </w:rPr>
        <w:t xml:space="preserve">Про</w:t>
      </w:r>
      <w:r>
        <w:rPr>
          <w:rFonts w:ascii="Times New Roman" w:hAnsi="Times New Roman" w:eastAsia="Times New Roman" w:cs="Times New Roman"/>
          <w:color w:val="ffffff"/>
          <w:sz w:val="28"/>
          <w:szCs w:val="28"/>
          <w:lang w:eastAsia="ru-RU"/>
        </w:rPr>
      </w:r>
    </w:p>
    <w:p>
      <w:pPr>
        <w:pStyle w:val="Normal"/>
        <w:spacing w:before="0" w:after="0" w:line="240" w:lineRule="exact"/>
        <w:jc w:val="both"/>
        <w:rPr>
          <w:rFonts w:ascii="Times New Roman" w:hAnsi="Times New Roman" w:eastAsia="Times New Roman" w:cs="Times New Roman"/>
          <w:color w:val="ffffff"/>
          <w:sz w:val="28"/>
          <w:szCs w:val="28"/>
          <w:lang w:eastAsia="ru-RU"/>
        </w:rPr>
      </w:pPr>
      <w:r>
        <w:rPr>
          <w:rFonts w:ascii="Times New Roman" w:hAnsi="Times New Roman" w:eastAsia="Times New Roman" w:cs="Times New Roman"/>
          <w:color w:val="ffffff"/>
          <w:sz w:val="28"/>
          <w:szCs w:val="28"/>
          <w:lang w:eastAsia="ru-RU"/>
        </w:rPr>
      </w:r>
    </w:p>
    <w:p>
      <w:pPr>
        <w:pStyle w:val="Normal"/>
        <w:spacing w:before="0" w:after="0" w:line="240" w:lineRule="exact"/>
        <w:jc w:val="both"/>
        <w:rPr>
          <w:rFonts w:ascii="Times New Roman" w:hAnsi="Times New Roman" w:eastAsia="Times New Roman" w:cs="Times New Roman"/>
          <w:color w:val="ffffff"/>
          <w:sz w:val="28"/>
          <w:szCs w:val="28"/>
          <w:lang w:eastAsia="ru-RU"/>
        </w:rPr>
      </w:pPr>
      <w:r>
        <w:rPr>
          <w:rFonts w:ascii="Times New Roman" w:hAnsi="Times New Roman" w:eastAsia="Times New Roman" w:cs="Times New Roman"/>
          <w:color w:val="ffffff"/>
          <w:sz w:val="28"/>
          <w:szCs w:val="28"/>
          <w:lang w:eastAsia="ru-RU"/>
        </w:rPr>
      </w:r>
    </w:p>
    <w:p>
      <w:pPr>
        <w:pStyle w:val="Normal"/>
        <w:spacing w:before="0" w:after="0" w:line="240" w:lineRule="exact"/>
        <w:jc w:val="both"/>
        <w:rPr>
          <w:rFonts w:ascii="Times New Roman" w:hAnsi="Times New Roman" w:eastAsia="Times New Roman" w:cs="Times New Roman"/>
          <w:sz w:val="28"/>
          <w:szCs w:val="28"/>
          <w:lang w:eastAsia="ru-RU"/>
        </w:rPr>
      </w:pPr>
      <w:r>
        <w:rPr>
          <w:rFonts w:ascii="Times New Roman" w:hAnsi="Times New Roman" w:eastAsia="Times New Roman" w:cs="Times New Roman"/>
          <w:color w:val="ffffff"/>
          <w:sz w:val="28"/>
          <w:szCs w:val="28"/>
          <w:lang w:eastAsia="ru-RU"/>
        </w:rPr>
        <w:t xml:space="preserve">финансового управления </w:t>
      </w:r>
      <w:r>
        <w:rPr>
          <w:rFonts w:ascii="Times New Roman" w:hAnsi="Times New Roman" w:eastAsia="Times New Roman" w:cs="Times New Roman"/>
          <w:sz w:val="28"/>
          <w:szCs w:val="28"/>
          <w:lang w:eastAsia="ru-RU"/>
        </w:rPr>
      </w:r>
    </w:p>
    <w:p>
      <w:pPr>
        <w:pStyle w:val="Normal"/>
        <w:tabs>
          <w:tab w:val="left" w:pos="0" w:leader="none"/>
        </w:tabs>
        <w:spacing w:before="0" w:after="0" w:line="240" w:lineRule="exact"/>
        <w:ind w:left="0" w:right="22" w:firstLine="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Визируют:</w:t>
      </w:r>
      <w:r>
        <w:rPr>
          <w:rFonts w:ascii="Times New Roman" w:hAnsi="Times New Roman" w:eastAsia="Times New Roman" w:cs="Times New Roman"/>
          <w:sz w:val="28"/>
          <w:szCs w:val="28"/>
          <w:lang w:eastAsia="ru-RU"/>
        </w:rPr>
      </w:r>
    </w:p>
    <w:p>
      <w:pPr>
        <w:pStyle w:val="Normal"/>
        <w:tabs>
          <w:tab w:val="left" w:pos="0" w:leader="none"/>
        </w:tabs>
        <w:spacing w:before="0" w:after="0" w:line="240" w:lineRule="exact"/>
        <w:ind w:left="0" w:right="22" w:firstLine="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p>
    <w:p>
      <w:pPr>
        <w:pStyle w:val="Normal"/>
        <w:spacing w:before="0" w:after="0" w:line="240" w:lineRule="exac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p>
    <w:p>
      <w:pPr>
        <w:pStyle w:val="Normal"/>
        <w:spacing w:before="0" w:after="0" w:line="240" w:lineRule="exact"/>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Начальник правового отдела</w:t>
      </w:r>
      <w:r>
        <w:rPr>
          <w:rFonts w:ascii="Times New Roman" w:hAnsi="Times New Roman" w:eastAsia="Times New Roman" w:cs="Times New Roman"/>
          <w:sz w:val="28"/>
          <w:szCs w:val="24"/>
          <w:lang w:eastAsia="ru-RU"/>
        </w:rPr>
      </w:r>
    </w:p>
    <w:p>
      <w:pPr>
        <w:pStyle w:val="Normal"/>
        <w:spacing w:before="0" w:after="0" w:line="240" w:lineRule="exact"/>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администрации Петровского муниципального    </w:t>
      </w:r>
      <w:r>
        <w:rPr>
          <w:rFonts w:ascii="Times New Roman" w:hAnsi="Times New Roman" w:eastAsia="Times New Roman" w:cs="Times New Roman"/>
          <w:sz w:val="28"/>
          <w:szCs w:val="24"/>
          <w:lang w:eastAsia="ru-RU"/>
        </w:rPr>
      </w:r>
    </w:p>
    <w:p>
      <w:pPr>
        <w:pStyle w:val="Normal"/>
        <w:spacing w:before="0" w:after="0" w:line="240" w:lineRule="exac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4"/>
          <w:lang w:eastAsia="ru-RU"/>
        </w:rPr>
        <w:t xml:space="preserve">округа Ставропольского края                                                       О.А.Нехаенко</w:t>
      </w:r>
      <w:r>
        <w:rPr>
          <w:rFonts w:ascii="Times New Roman" w:hAnsi="Times New Roman" w:eastAsia="Times New Roman" w:cs="Times New Roman"/>
          <w:sz w:val="28"/>
          <w:szCs w:val="28"/>
          <w:lang w:eastAsia="ru-RU"/>
        </w:rPr>
      </w:r>
    </w:p>
    <w:p>
      <w:pPr>
        <w:pStyle w:val="Normal"/>
        <w:tabs>
          <w:tab w:val="left" w:pos="0" w:leader="none"/>
        </w:tabs>
        <w:spacing w:before="0" w:after="0" w:line="240" w:lineRule="exact"/>
        <w:ind w:left="0" w:right="22" w:firstLine="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p>
    <w:p>
      <w:pPr>
        <w:pStyle w:val="Normal"/>
        <w:spacing w:before="0" w:after="0" w:line="240" w:lineRule="exact"/>
        <w:ind w:left="-1276" w:right="1274" w:firstLine="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p>
    <w:p>
      <w:pPr>
        <w:pStyle w:val="Normal"/>
        <w:widowControl w:val="off"/>
        <w:shd w:val="clear" w:color="auto" w:fill="ffffff"/>
        <w:tabs>
          <w:tab w:val="left" w:pos="851" w:leader="none"/>
        </w:tabs>
        <w:spacing w:before="0" w:after="0" w:line="240" w:lineRule="exact"/>
        <w:ind w:left="0" w:right="357" w:firstLine="0"/>
        <w:jc w:val="both"/>
        <w:rPr>
          <w:rFonts w:ascii="Times New Roman" w:hAnsi="Times New Roman" w:eastAsia="Times New Roman" w:cs="Times New Roman"/>
          <w:iCs/>
          <w:spacing w:val="-2"/>
          <w:sz w:val="28"/>
          <w:szCs w:val="28"/>
          <w:lang w:eastAsia="zh-CN"/>
        </w:rPr>
      </w:pPr>
      <w:r>
        <w:rPr>
          <w:rFonts w:ascii="Times New Roman" w:hAnsi="Times New Roman" w:eastAsia="Times New Roman" w:cs="Times New Roman"/>
          <w:iCs/>
          <w:spacing w:val="-2"/>
          <w:sz w:val="28"/>
          <w:szCs w:val="28"/>
          <w:lang w:eastAsia="zh-CN"/>
        </w:rPr>
        <w:t xml:space="preserve">Начальник отдела по организационно - </w:t>
      </w:r>
      <w:r>
        <w:rPr>
          <w:rFonts w:ascii="Times New Roman" w:hAnsi="Times New Roman" w:eastAsia="Times New Roman" w:cs="Times New Roman"/>
          <w:iCs/>
          <w:spacing w:val="-2"/>
          <w:sz w:val="28"/>
          <w:szCs w:val="28"/>
          <w:lang w:eastAsia="zh-CN"/>
        </w:rPr>
      </w:r>
    </w:p>
    <w:p>
      <w:pPr>
        <w:pStyle w:val="Normal"/>
        <w:widowControl w:val="off"/>
        <w:shd w:val="clear" w:color="auto" w:fill="ffffff"/>
        <w:tabs>
          <w:tab w:val="left" w:pos="851" w:leader="none"/>
        </w:tabs>
        <w:spacing w:before="0" w:after="0" w:line="240" w:lineRule="exact"/>
        <w:ind w:left="0" w:right="357" w:firstLine="0"/>
        <w:jc w:val="both"/>
        <w:rPr>
          <w:rFonts w:ascii="Times New Roman" w:hAnsi="Times New Roman" w:eastAsia="Times New Roman" w:cs="Times New Roman"/>
          <w:iCs/>
          <w:spacing w:val="-2"/>
          <w:sz w:val="28"/>
          <w:szCs w:val="28"/>
          <w:lang w:eastAsia="zh-CN"/>
        </w:rPr>
      </w:pPr>
      <w:r>
        <w:rPr>
          <w:rFonts w:ascii="Times New Roman" w:hAnsi="Times New Roman" w:eastAsia="Times New Roman" w:cs="Times New Roman"/>
          <w:iCs/>
          <w:spacing w:val="-2"/>
          <w:sz w:val="28"/>
          <w:szCs w:val="28"/>
          <w:lang w:eastAsia="zh-CN"/>
        </w:rPr>
        <w:t xml:space="preserve">кадровым вопросам и профилактике </w:t>
      </w:r>
      <w:r>
        <w:rPr>
          <w:rFonts w:ascii="Times New Roman" w:hAnsi="Times New Roman" w:eastAsia="Times New Roman" w:cs="Times New Roman"/>
          <w:iCs/>
          <w:spacing w:val="-2"/>
          <w:sz w:val="28"/>
          <w:szCs w:val="28"/>
          <w:lang w:eastAsia="zh-CN"/>
        </w:rPr>
      </w:r>
    </w:p>
    <w:p>
      <w:pPr>
        <w:pStyle w:val="Normal"/>
        <w:widowControl w:val="off"/>
        <w:shd w:val="clear" w:color="auto" w:fill="ffffff"/>
        <w:tabs>
          <w:tab w:val="left" w:pos="851" w:leader="none"/>
        </w:tabs>
        <w:spacing w:before="0" w:after="0" w:line="240" w:lineRule="exact"/>
        <w:ind w:left="0" w:right="357" w:firstLine="0"/>
        <w:jc w:val="both"/>
        <w:rPr>
          <w:rFonts w:ascii="Times New Roman" w:hAnsi="Times New Roman" w:eastAsia="Times New Roman" w:cs="Times New Roman"/>
          <w:iCs/>
          <w:spacing w:val="-2"/>
          <w:sz w:val="28"/>
          <w:szCs w:val="28"/>
          <w:lang w:eastAsia="zh-CN"/>
        </w:rPr>
      </w:pPr>
      <w:r>
        <w:rPr>
          <w:rFonts w:ascii="Times New Roman" w:hAnsi="Times New Roman" w:eastAsia="Times New Roman" w:cs="Times New Roman"/>
          <w:iCs/>
          <w:spacing w:val="-2"/>
          <w:sz w:val="28"/>
          <w:szCs w:val="28"/>
          <w:lang w:eastAsia="zh-CN"/>
        </w:rPr>
        <w:t xml:space="preserve">коррупционных правонарушений </w:t>
      </w:r>
      <w:r>
        <w:rPr>
          <w:rFonts w:ascii="Times New Roman" w:hAnsi="Times New Roman" w:eastAsia="Times New Roman" w:cs="Times New Roman"/>
          <w:iCs/>
          <w:spacing w:val="-2"/>
          <w:sz w:val="28"/>
          <w:szCs w:val="28"/>
          <w:lang w:eastAsia="zh-CN"/>
        </w:rPr>
      </w:r>
    </w:p>
    <w:p>
      <w:pPr>
        <w:pStyle w:val="Normal"/>
        <w:widowControl w:val="off"/>
        <w:shd w:val="clear" w:color="auto" w:fill="ffffff"/>
        <w:tabs>
          <w:tab w:val="left" w:pos="851" w:leader="none"/>
        </w:tabs>
        <w:spacing w:before="0" w:after="0" w:line="240" w:lineRule="exact"/>
        <w:ind w:left="0" w:right="357" w:firstLine="0"/>
        <w:jc w:val="both"/>
        <w:rPr>
          <w:rFonts w:ascii="Times New Roman" w:hAnsi="Times New Roman" w:eastAsia="Times New Roman" w:cs="Times New Roman"/>
          <w:iCs/>
          <w:spacing w:val="-2"/>
          <w:sz w:val="28"/>
          <w:szCs w:val="28"/>
          <w:lang w:eastAsia="zh-CN"/>
        </w:rPr>
      </w:pPr>
      <w:r>
        <w:rPr>
          <w:rFonts w:ascii="Times New Roman" w:hAnsi="Times New Roman" w:eastAsia="Times New Roman" w:cs="Times New Roman"/>
          <w:iCs/>
          <w:spacing w:val="-2"/>
          <w:sz w:val="28"/>
          <w:szCs w:val="28"/>
          <w:lang w:eastAsia="zh-CN"/>
        </w:rPr>
        <w:t xml:space="preserve">администрации Петровского муниципального </w:t>
      </w:r>
      <w:r>
        <w:rPr>
          <w:rFonts w:ascii="Times New Roman" w:hAnsi="Times New Roman" w:eastAsia="Times New Roman" w:cs="Times New Roman"/>
          <w:iCs/>
          <w:spacing w:val="-2"/>
          <w:sz w:val="28"/>
          <w:szCs w:val="28"/>
          <w:lang w:eastAsia="zh-CN"/>
        </w:rPr>
      </w:r>
    </w:p>
    <w:p>
      <w:pPr>
        <w:pStyle w:val="Normal"/>
        <w:widowControl w:val="off"/>
        <w:shd w:val="clear" w:color="auto" w:fill="ffffff"/>
        <w:tabs>
          <w:tab w:val="left" w:pos="851" w:leader="none"/>
        </w:tabs>
        <w:spacing w:before="0" w:after="0" w:line="240" w:lineRule="exact"/>
        <w:ind w:left="0" w:right="-59" w:firstLine="0"/>
        <w:jc w:val="both"/>
        <w:rPr>
          <w:rFonts w:ascii="Times New Roman" w:hAnsi="Times New Roman" w:eastAsia="Times New Roman" w:cs="Times New Roman"/>
          <w:sz w:val="28"/>
          <w:szCs w:val="28"/>
          <w:lang w:eastAsia="ru-RU"/>
        </w:rPr>
      </w:pPr>
      <w:r>
        <w:rPr>
          <w:rFonts w:ascii="Times New Roman" w:hAnsi="Times New Roman" w:eastAsia="Times New Roman" w:cs="Times New Roman"/>
          <w:iCs/>
          <w:spacing w:val="-2"/>
          <w:sz w:val="28"/>
          <w:szCs w:val="28"/>
          <w:lang w:eastAsia="zh-CN"/>
        </w:rPr>
        <w:t xml:space="preserve">округа Ставропольского края</w:t>
        <w:tab/>
        <w:tab/>
        <w:tab/>
        <w:t xml:space="preserve">                                 С.Н.Кулькина</w:t>
      </w:r>
      <w:r>
        <w:rPr>
          <w:rFonts w:ascii="Times New Roman" w:hAnsi="Times New Roman" w:eastAsia="Times New Roman" w:cs="Times New Roman"/>
          <w:sz w:val="28"/>
          <w:szCs w:val="28"/>
          <w:lang w:eastAsia="ru-RU"/>
        </w:rPr>
      </w:r>
    </w:p>
    <w:p>
      <w:pPr>
        <w:pStyle w:val="Normal"/>
        <w:tabs>
          <w:tab w:val="left" w:pos="0" w:leader="none"/>
        </w:tabs>
        <w:spacing w:before="0" w:after="0" w:line="240" w:lineRule="exact"/>
        <w:ind w:left="-1276" w:right="1274" w:firstLine="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p>
    <w:p>
      <w:pPr>
        <w:pStyle w:val="Normal"/>
        <w:tabs>
          <w:tab w:val="left" w:pos="0" w:leader="none"/>
        </w:tabs>
        <w:spacing w:before="0" w:after="0" w:line="240" w:lineRule="exact"/>
        <w:ind w:left="-1276" w:right="1274" w:firstLine="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p>
    <w:p>
      <w:pPr>
        <w:pStyle w:val="Normal"/>
        <w:shd w:val="clear" w:color="auto" w:fill="ffffff"/>
        <w:spacing w:before="0" w:after="0" w:line="240" w:lineRule="exact"/>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Управляющий делами администрации </w:t>
      </w:r>
      <w:r>
        <w:rPr>
          <w:rFonts w:ascii="Times New Roman" w:hAnsi="Times New Roman" w:eastAsia="Calibri" w:cs="Times New Roman"/>
          <w:sz w:val="28"/>
          <w:szCs w:val="28"/>
        </w:rPr>
      </w:r>
    </w:p>
    <w:p>
      <w:pPr>
        <w:pStyle w:val="Normal"/>
        <w:widowControl w:val="off"/>
        <w:shd w:val="clear" w:color="auto" w:fill="ffffff"/>
        <w:tabs>
          <w:tab w:val="left" w:pos="851" w:leader="none"/>
        </w:tabs>
        <w:spacing w:before="0" w:after="0" w:line="240" w:lineRule="exact"/>
        <w:ind w:left="0" w:right="357" w:firstLine="0"/>
        <w:jc w:val="both"/>
        <w:rPr>
          <w:rFonts w:ascii="Times New Roman" w:hAnsi="Times New Roman" w:eastAsia="Times New Roman" w:cs="Times New Roman"/>
          <w:iCs/>
          <w:spacing w:val="-2"/>
          <w:sz w:val="28"/>
          <w:szCs w:val="28"/>
          <w:lang w:eastAsia="zh-CN"/>
        </w:rPr>
      </w:pPr>
      <w:r>
        <w:rPr>
          <w:rFonts w:ascii="Times New Roman" w:hAnsi="Times New Roman" w:eastAsia="Calibri" w:cs="Times New Roman"/>
          <w:sz w:val="28"/>
          <w:szCs w:val="28"/>
        </w:rPr>
        <w:t xml:space="preserve">Петровского </w:t>
      </w:r>
      <w:r>
        <w:rPr>
          <w:rFonts w:ascii="Times New Roman" w:hAnsi="Times New Roman" w:eastAsia="Times New Roman" w:cs="Times New Roman"/>
          <w:iCs/>
          <w:spacing w:val="-2"/>
          <w:sz w:val="28"/>
          <w:szCs w:val="28"/>
          <w:lang w:eastAsia="zh-CN"/>
        </w:rPr>
        <w:t xml:space="preserve">муниципального</w:t>
      </w:r>
      <w:r>
        <w:rPr>
          <w:rFonts w:ascii="Times New Roman" w:hAnsi="Times New Roman" w:eastAsia="Times New Roman" w:cs="Times New Roman"/>
          <w:iCs/>
          <w:spacing w:val="-2"/>
          <w:sz w:val="28"/>
          <w:szCs w:val="28"/>
          <w:lang w:eastAsia="zh-CN"/>
        </w:rPr>
      </w:r>
    </w:p>
    <w:p>
      <w:pPr>
        <w:pStyle w:val="Normal"/>
        <w:shd w:val="clear" w:color="auto" w:fill="ffffff"/>
        <w:spacing w:before="0" w:after="0" w:line="240" w:lineRule="exact"/>
        <w:jc w:val="both"/>
        <w:rPr>
          <w:rFonts w:ascii="Times New Roman" w:hAnsi="Times New Roman" w:eastAsia="Calibri" w:cs="Times New Roman"/>
          <w:sz w:val="28"/>
          <w:szCs w:val="28"/>
        </w:rPr>
      </w:pPr>
      <w:r>
        <w:rPr>
          <w:rFonts w:ascii="Times New Roman" w:hAnsi="Times New Roman" w:eastAsia="Times New Roman" w:cs="Times New Roman"/>
          <w:iCs/>
          <w:spacing w:val="-2"/>
          <w:sz w:val="28"/>
          <w:szCs w:val="28"/>
          <w:lang w:eastAsia="zh-CN"/>
        </w:rPr>
        <w:t xml:space="preserve">округа Ставропольского края</w:t>
        <w:tab/>
      </w:r>
      <w:r>
        <w:rPr>
          <w:rFonts w:ascii="Times New Roman" w:hAnsi="Times New Roman" w:eastAsia="Calibri" w:cs="Times New Roman"/>
          <w:sz w:val="28"/>
          <w:szCs w:val="28"/>
        </w:rPr>
        <w:tab/>
        <w:tab/>
        <w:tab/>
        <w:t xml:space="preserve">                         Ю.В.Петрич</w:t>
      </w:r>
      <w:r>
        <w:rPr>
          <w:rFonts w:ascii="Times New Roman" w:hAnsi="Times New Roman" w:eastAsia="Calibri" w:cs="Times New Roman"/>
          <w:sz w:val="28"/>
          <w:szCs w:val="28"/>
        </w:rPr>
      </w:r>
    </w:p>
    <w:p>
      <w:pPr>
        <w:pStyle w:val="Normal"/>
        <w:spacing w:before="0" w:after="0" w:line="240" w:lineRule="exact"/>
        <w:jc w:val="both"/>
        <w:rPr>
          <w:rFonts w:ascii="Times New Roman" w:hAnsi="Times New Roman" w:eastAsia="Calibri" w:cs="Times New Roman"/>
          <w:sz w:val="28"/>
          <w:szCs w:val="28"/>
        </w:rPr>
      </w:pPr>
      <w:r>
        <w:rPr>
          <w:rFonts w:ascii="Times New Roman" w:hAnsi="Times New Roman" w:eastAsia="Calibri" w:cs="Times New Roman"/>
          <w:sz w:val="28"/>
          <w:szCs w:val="28"/>
        </w:rPr>
      </w:r>
    </w:p>
    <w:p>
      <w:pPr>
        <w:pStyle w:val="Normal"/>
        <w:tabs>
          <w:tab w:val="left" w:pos="0" w:leader="none"/>
        </w:tabs>
        <w:spacing w:before="0" w:after="0" w:line="240" w:lineRule="exact"/>
        <w:ind w:left="0" w:right="1274" w:firstLine="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p>
    <w:p>
      <w:pPr>
        <w:pStyle w:val="Normal"/>
        <w:tabs>
          <w:tab w:val="left" w:pos="0" w:leader="none"/>
        </w:tabs>
        <w:spacing w:before="0" w:after="0" w:line="240" w:lineRule="exact"/>
        <w:ind w:left="0" w:right="1274" w:firstLine="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p>
    <w:p>
      <w:pPr>
        <w:pStyle w:val="Normal"/>
        <w:tabs>
          <w:tab w:val="left" w:pos="0" w:leader="none"/>
        </w:tabs>
        <w:spacing w:before="0" w:after="0" w:line="240" w:lineRule="exact"/>
        <w:ind w:left="0" w:right="1274" w:firstLine="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p>
    <w:p>
      <w:pPr>
        <w:pStyle w:val="Normal"/>
        <w:tabs>
          <w:tab w:val="left" w:pos="0" w:leader="none"/>
        </w:tabs>
        <w:spacing w:before="0" w:after="0" w:line="240" w:lineRule="exact"/>
        <w:ind w:left="0" w:right="1274" w:firstLine="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p>
    <w:p>
      <w:pPr>
        <w:pStyle w:val="Normal"/>
        <w:tabs>
          <w:tab w:val="left" w:pos="0" w:leader="none"/>
        </w:tabs>
        <w:spacing w:before="0" w:after="0" w:line="240" w:lineRule="exact"/>
        <w:ind w:left="0" w:right="1274" w:firstLine="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p>
    <w:p>
      <w:pPr>
        <w:pStyle w:val="Normal"/>
        <w:tabs>
          <w:tab w:val="left" w:pos="0" w:leader="none"/>
        </w:tabs>
        <w:spacing w:before="0" w:after="0" w:line="240" w:lineRule="exact"/>
        <w:ind w:left="0" w:right="1274" w:firstLine="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p>
    <w:p>
      <w:pPr>
        <w:pStyle w:val="Normal"/>
        <w:tabs>
          <w:tab w:val="left" w:pos="0" w:leader="none"/>
        </w:tabs>
        <w:spacing w:before="0" w:after="0" w:line="240" w:lineRule="exact"/>
        <w:ind w:left="0" w:right="1274" w:firstLine="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p>
    <w:p>
      <w:pPr>
        <w:pStyle w:val="Normal"/>
        <w:tabs>
          <w:tab w:val="left" w:pos="0" w:leader="none"/>
        </w:tabs>
        <w:spacing w:before="0" w:after="0" w:line="240" w:lineRule="exact"/>
        <w:ind w:left="-1276" w:right="1274" w:firstLine="0"/>
        <w:jc w:val="both"/>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Проект постановления подготовлен отделом развития предпринимательства, торговли и потребительского рынка администрации Петровского муниципального округа Ставропольского края                                    Л.П.Черскова</w:t>
      </w:r>
      <w:r>
        <w:rPr>
          <w:rFonts w:ascii="Times New Roman" w:hAnsi="Times New Roman" w:cs="Times New Roman"/>
          <w:sz w:val="28"/>
          <w:szCs w:val="28"/>
        </w:rPr>
      </w:r>
    </w:p>
    <w:p>
      <w:pPr>
        <w:pStyle w:val="UserStyle_13"/>
        <w:jc w:val="both"/>
        <w:rPr>
          <w:rFonts w:ascii="Times New Roman" w:hAnsi="Times New Roman" w:cs="Times New Roman"/>
          <w:sz w:val="28"/>
          <w:szCs w:val="28"/>
        </w:rPr>
      </w:pPr>
      <w:r>
        <w:rPr>
          <w:rFonts w:ascii="Times New Roman" w:hAnsi="Times New Roman" w:cs="Times New Roman"/>
          <w:sz w:val="28"/>
          <w:szCs w:val="28"/>
        </w:rPr>
      </w:r>
    </w:p>
    <w:p>
      <w:pPr>
        <w:pStyle w:val="UserStyle_13"/>
        <w:jc w:val="both"/>
        <w:rPr>
          <w:rFonts w:ascii="Times New Roman" w:hAnsi="Times New Roman" w:cs="Times New Roman"/>
          <w:sz w:val="28"/>
          <w:szCs w:val="28"/>
        </w:rPr>
      </w:pPr>
      <w:r>
        <w:rPr>
          <w:rFonts w:ascii="Times New Roman" w:hAnsi="Times New Roman" w:cs="Times New Roman"/>
          <w:sz w:val="28"/>
          <w:szCs w:val="28"/>
        </w:rPr>
      </w:r>
    </w:p>
    <w:p>
      <w:pPr>
        <w:pStyle w:val="UserStyle_13"/>
        <w:jc w:val="both"/>
        <w:rPr>
          <w:rFonts w:ascii="Times New Roman" w:hAnsi="Times New Roman" w:cs="Times New Roman"/>
          <w:sz w:val="28"/>
          <w:szCs w:val="28"/>
        </w:rPr>
      </w:pPr>
      <w:r>
        <w:rPr>
          <w:rFonts w:ascii="Times New Roman" w:hAnsi="Times New Roman" w:cs="Times New Roman"/>
          <w:sz w:val="28"/>
          <w:szCs w:val="28"/>
        </w:rPr>
      </w:r>
    </w:p>
    <w:p>
      <w:pPr>
        <w:pStyle w:val="UserStyle_13"/>
        <w:numPr>
          <w:numId w:val="0"/>
          <w:ilvl w:val="0"/>
        </w:numPr>
        <w:jc w:val="right"/>
        <w:outlineLvl w:val="0"/>
        <w:rPr>
          <w:rFonts w:ascii="Times New Roman" w:hAnsi="Times New Roman" w:cs="Times New Roman"/>
          <w:sz w:val="28"/>
          <w:szCs w:val="28"/>
        </w:rPr>
      </w:pPr>
      <w:r>
        <w:rPr>
          <w:rFonts w:ascii="Times New Roman" w:hAnsi="Times New Roman" w:cs="Times New Roman"/>
          <w:sz w:val="28"/>
          <w:szCs w:val="28"/>
        </w:rPr>
        <w:t xml:space="preserve">Утвержден</w:t>
      </w:r>
      <w:r>
        <w:rPr>
          <w:rFonts w:ascii="Times New Roman" w:hAnsi="Times New Roman" w:cs="Times New Roman"/>
          <w:sz w:val="28"/>
          <w:szCs w:val="28"/>
        </w:rPr>
      </w:r>
    </w:p>
    <w:p>
      <w:pPr>
        <w:pStyle w:val="UserStyle_13"/>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w:t>
      </w:r>
      <w:r>
        <w:rPr>
          <w:rFonts w:ascii="Times New Roman" w:hAnsi="Times New Roman" w:cs="Times New Roman"/>
          <w:sz w:val="28"/>
          <w:szCs w:val="28"/>
        </w:rPr>
      </w:r>
    </w:p>
    <w:p>
      <w:pPr>
        <w:pStyle w:val="UserStyle_13"/>
        <w:jc w:val="right"/>
        <w:rPr>
          <w:rFonts w:ascii="Times New Roman" w:hAnsi="Times New Roman" w:cs="Times New Roman"/>
          <w:sz w:val="28"/>
          <w:szCs w:val="28"/>
        </w:rPr>
      </w:pPr>
      <w:r>
        <w:rPr>
          <w:rFonts w:ascii="Times New Roman" w:hAnsi="Times New Roman" w:cs="Times New Roman"/>
          <w:sz w:val="28"/>
          <w:szCs w:val="28"/>
        </w:rPr>
        <w:t xml:space="preserve">администрации Петровского</w:t>
      </w:r>
      <w:r>
        <w:rPr>
          <w:rFonts w:ascii="Times New Roman" w:hAnsi="Times New Roman" w:cs="Times New Roman"/>
          <w:sz w:val="28"/>
          <w:szCs w:val="28"/>
        </w:rPr>
      </w:r>
    </w:p>
    <w:p>
      <w:pPr>
        <w:pStyle w:val="UserStyle_13"/>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округа</w:t>
      </w:r>
      <w:r>
        <w:rPr>
          <w:rFonts w:ascii="Times New Roman" w:hAnsi="Times New Roman" w:cs="Times New Roman"/>
          <w:sz w:val="28"/>
          <w:szCs w:val="28"/>
        </w:rPr>
      </w:r>
    </w:p>
    <w:p>
      <w:pPr>
        <w:pStyle w:val="UserStyle_13"/>
        <w:jc w:val="right"/>
        <w:rPr>
          <w:rFonts w:ascii="Times New Roman" w:hAnsi="Times New Roman" w:cs="Times New Roman"/>
          <w:sz w:val="28"/>
          <w:szCs w:val="28"/>
        </w:rPr>
      </w:pPr>
      <w:r>
        <w:rPr>
          <w:rFonts w:ascii="Times New Roman" w:hAnsi="Times New Roman" w:cs="Times New Roman"/>
          <w:sz w:val="28"/>
          <w:szCs w:val="28"/>
        </w:rPr>
        <w:t xml:space="preserve">Ставропольского края</w:t>
      </w:r>
      <w:r>
        <w:rPr>
          <w:rFonts w:ascii="Times New Roman" w:hAnsi="Times New Roman" w:cs="Times New Roman"/>
          <w:sz w:val="28"/>
          <w:szCs w:val="28"/>
        </w:rPr>
      </w:r>
    </w:p>
    <w:p>
      <w:pPr>
        <w:pStyle w:val="UserStyle_13"/>
        <w:jc w:val="both"/>
        <w:rPr>
          <w:rFonts w:ascii="Times New Roman" w:hAnsi="Times New Roman" w:cs="Times New Roman"/>
          <w:sz w:val="28"/>
          <w:szCs w:val="28"/>
        </w:rPr>
      </w:pPr>
      <w:r>
        <w:rPr>
          <w:rFonts w:ascii="Times New Roman" w:hAnsi="Times New Roman" w:cs="Times New Roman"/>
          <w:sz w:val="28"/>
          <w:szCs w:val="28"/>
        </w:rPr>
      </w:r>
    </w:p>
    <w:p>
      <w:pPr>
        <w:pStyle w:val="UserStyle_13"/>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ПОРЯДОК </w:t>
      </w:r>
      <w:r>
        <w:rPr>
          <w:rFonts w:ascii="Times New Roman" w:hAnsi="Times New Roman" w:cs="Times New Roman"/>
          <w:sz w:val="28"/>
          <w:szCs w:val="28"/>
        </w:rPr>
      </w:r>
    </w:p>
    <w:p>
      <w:pPr>
        <w:pStyle w:val="UserStyle_13"/>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установления и оценки применения содержащихся в муниципальных нормативных правовых актах администрации Петровского муниципального округа Ставропольского края обязательных требований, которые связаны с осуществлением предпринимательской и иной экономической деятельности</w:t>
      </w:r>
      <w:r>
        <w:rPr>
          <w:rFonts w:ascii="Times New Roman" w:hAnsi="Times New Roman" w:cs="Times New Roman"/>
          <w:sz w:val="28"/>
          <w:szCs w:val="28"/>
        </w:rPr>
      </w:r>
    </w:p>
    <w:p>
      <w:pPr>
        <w:pStyle w:val="UserStyle_13"/>
        <w:jc w:val="both"/>
        <w:rPr>
          <w:rFonts w:ascii="Times New Roman" w:hAnsi="Times New Roman" w:cs="Times New Roman"/>
          <w:sz w:val="28"/>
          <w:szCs w:val="28"/>
        </w:rPr>
      </w:pPr>
      <w:bookmarkStart w:id="0" w:name="P38"/>
      <w:bookmarkEnd w:id="0"/>
      <w:r>
        <w:rPr>
          <w:rFonts w:ascii="Times New Roman" w:hAnsi="Times New Roman" w:cs="Times New Roman"/>
          <w:sz w:val="28"/>
          <w:szCs w:val="28"/>
        </w:rPr>
      </w:r>
    </w:p>
    <w:p>
      <w:pPr>
        <w:pStyle w:val="UserStyle_14"/>
        <w:numPr>
          <w:numId w:val="0"/>
          <w:ilvl w:val="0"/>
        </w:numPr>
        <w:jc w:val="center"/>
        <w:outlineLvl w:val="1"/>
        <w:rPr>
          <w:rFonts w:ascii="Times New Roman" w:hAnsi="Times New Roman" w:cs="Times New Roman"/>
          <w:sz w:val="28"/>
          <w:szCs w:val="28"/>
        </w:rPr>
      </w:pPr>
      <w:r>
        <w:rPr>
          <w:rFonts w:ascii="Times New Roman" w:hAnsi="Times New Roman" w:cs="Times New Roman"/>
          <w:b w:val="0"/>
          <w:sz w:val="28"/>
          <w:szCs w:val="28"/>
        </w:rPr>
        <w:t xml:space="preserve">1. Общие положения</w:t>
      </w:r>
      <w:r>
        <w:rPr>
          <w:rFonts w:ascii="Times New Roman" w:hAnsi="Times New Roman" w:cs="Times New Roman"/>
          <w:sz w:val="28"/>
          <w:szCs w:val="28"/>
        </w:rPr>
      </w:r>
    </w:p>
    <w:p>
      <w:pPr>
        <w:pStyle w:val="UserStyle_13"/>
        <w:jc w:val="both"/>
        <w:rPr>
          <w:rFonts w:ascii="Times New Roman" w:hAnsi="Times New Roman" w:cs="Times New Roman"/>
          <w:sz w:val="28"/>
          <w:szCs w:val="28"/>
        </w:rPr>
      </w:pPr>
      <w:r>
        <w:rPr>
          <w:rFonts w:ascii="Times New Roman" w:hAnsi="Times New Roman" w:cs="Times New Roman"/>
          <w:sz w:val="28"/>
          <w:szCs w:val="28"/>
        </w:rPr>
      </w:r>
    </w:p>
    <w:p>
      <w:pPr>
        <w:pStyle w:val="UserStyle_13"/>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1.1. Настоящий Порядок установления и оценки применения содержащихся в муниципальных нормативных правовых актах администрации Петровского муниципального округа Ставропольского края обязательных требований, которые связаны с осуществлением предпринимательской и иной экономической деятельности (далее - Порядок, администрация, муниципальный округ), разработан в соответствии с Федеральным </w:t>
      </w:r>
      <w:r>
        <w:fldChar w:fldCharType="begin"/>
      </w:r>
      <w:r>
        <w:instrText xml:space="preserve"> HYPERLINK "https://login.consultant.ru/link/?req=doc&amp;base=LAW&amp;n=465799"</w:instrText>
      </w:r>
      <w:r>
        <w:fldChar w:fldCharType="separate"/>
      </w:r>
      <w:r>
        <w:rPr>
          <w:rFonts w:ascii="Times New Roman" w:hAnsi="Times New Roman" w:cs="Times New Roman"/>
          <w:sz w:val="28"/>
          <w:szCs w:val="28"/>
        </w:rPr>
        <w:t xml:space="preserve">законом</w:t>
      </w:r>
      <w:r>
        <w:fldChar w:fldCharType="end"/>
      </w:r>
      <w:r>
        <w:rPr>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w:t>
      </w:r>
      <w:r>
        <w:fldChar w:fldCharType="begin"/>
      </w:r>
      <w:r>
        <w:instrText xml:space="preserve"> HYPERLINK "https://login.consultant.ru/link/?req=doc&amp;base=LAW&amp;n=427417"</w:instrText>
      </w:r>
      <w:r>
        <w:fldChar w:fldCharType="separate"/>
      </w:r>
      <w:r>
        <w:rPr>
          <w:rFonts w:ascii="Times New Roman" w:hAnsi="Times New Roman" w:cs="Times New Roman"/>
          <w:sz w:val="28"/>
          <w:szCs w:val="28"/>
        </w:rPr>
        <w:t xml:space="preserve">законом</w:t>
      </w:r>
      <w:r>
        <w:fldChar w:fldCharType="end"/>
      </w:r>
      <w:r>
        <w:rPr>
          <w:rFonts w:ascii="Times New Roman" w:hAnsi="Times New Roman" w:cs="Times New Roman"/>
          <w:sz w:val="28"/>
          <w:szCs w:val="28"/>
        </w:rPr>
        <w:t xml:space="preserve"> от 31 июля 2020 г. № 247-ФЗ «Об обязательных требованиях в Российской Федерации» и определяет правовые и организационные основы установления и оценки применения содержащихся в муниципальных нормативных правовых актах администрации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(далее - обязательные требования) и в целях обеспечения единого подхода к установлению и оценке применения обязательных требований.</w:t>
      </w:r>
      <w:r>
        <w:rPr>
          <w:rFonts w:ascii="Times New Roman" w:hAnsi="Times New Roman" w:cs="Times New Roman"/>
          <w:sz w:val="28"/>
          <w:szCs w:val="28"/>
        </w:rPr>
      </w:r>
    </w:p>
    <w:p>
      <w:pPr>
        <w:pStyle w:val="UserStyle_13"/>
        <w:jc w:val="both"/>
        <w:rPr>
          <w:rFonts w:ascii="Times New Roman" w:hAnsi="Times New Roman" w:cs="Times New Roman"/>
          <w:sz w:val="28"/>
          <w:szCs w:val="28"/>
        </w:rPr>
      </w:pPr>
      <w:r>
        <w:rPr>
          <w:rFonts w:ascii="Times New Roman" w:hAnsi="Times New Roman" w:cs="Times New Roman"/>
          <w:sz w:val="28"/>
          <w:szCs w:val="28"/>
        </w:rPr>
      </w:r>
    </w:p>
    <w:p>
      <w:pPr>
        <w:pStyle w:val="UserStyle_14"/>
        <w:numPr>
          <w:numId w:val="0"/>
          <w:ilvl w:val="0"/>
        </w:numPr>
        <w:jc w:val="center"/>
        <w:outlineLvl w:val="1"/>
        <w:rPr>
          <w:rFonts w:ascii="Times New Roman" w:hAnsi="Times New Roman" w:cs="Times New Roman"/>
          <w:sz w:val="28"/>
          <w:szCs w:val="28"/>
        </w:rPr>
      </w:pPr>
      <w:r>
        <w:rPr>
          <w:rFonts w:ascii="Times New Roman" w:hAnsi="Times New Roman" w:cs="Times New Roman"/>
          <w:b w:val="0"/>
          <w:sz w:val="28"/>
          <w:szCs w:val="28"/>
        </w:rPr>
        <w:t xml:space="preserve">2. Порядок установления обязательных требований</w:t>
      </w:r>
      <w:r>
        <w:rPr>
          <w:rFonts w:ascii="Times New Roman" w:hAnsi="Times New Roman" w:cs="Times New Roman"/>
          <w:sz w:val="28"/>
          <w:szCs w:val="28"/>
        </w:rPr>
      </w:r>
    </w:p>
    <w:p>
      <w:pPr>
        <w:pStyle w:val="UserStyle_13"/>
        <w:jc w:val="both"/>
        <w:rPr>
          <w:rFonts w:ascii="Times New Roman" w:hAnsi="Times New Roman" w:cs="Times New Roman"/>
          <w:sz w:val="28"/>
          <w:szCs w:val="28"/>
        </w:rPr>
      </w:pPr>
      <w:r>
        <w:rPr>
          <w:rFonts w:ascii="Times New Roman" w:hAnsi="Times New Roman" w:cs="Times New Roman"/>
          <w:sz w:val="28"/>
          <w:szCs w:val="28"/>
        </w:rPr>
      </w:r>
    </w:p>
    <w:p>
      <w:pPr>
        <w:pStyle w:val="UserStyle_13"/>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2.1. Установление обязательных требований осуществляется посредством принятия (издания) муниципальных нормативных правовых актов администрации с учетом следующих определенных Федеральным </w:t>
      </w:r>
      <w:r>
        <w:fldChar w:fldCharType="begin"/>
      </w:r>
      <w:r>
        <w:instrText xml:space="preserve"> HYPERLINK "https://login.consultant.ru/link/?req=doc&amp;base=LAW&amp;n=427417"</w:instrText>
      </w:r>
      <w:r>
        <w:fldChar w:fldCharType="separate"/>
      </w:r>
      <w:r>
        <w:rPr>
          <w:rFonts w:ascii="Times New Roman" w:hAnsi="Times New Roman" w:cs="Times New Roman"/>
          <w:sz w:val="28"/>
          <w:szCs w:val="28"/>
        </w:rPr>
        <w:t xml:space="preserve">законом</w:t>
      </w:r>
      <w:r>
        <w:fldChar w:fldCharType="end"/>
      </w:r>
      <w:r>
        <w:rPr>
          <w:rFonts w:ascii="Times New Roman" w:hAnsi="Times New Roman" w:cs="Times New Roman"/>
          <w:sz w:val="28"/>
          <w:szCs w:val="28"/>
        </w:rPr>
        <w:t xml:space="preserve"> от 31 июля 2020 г. № 247-ФЗ «Об обязательных требованиях в Российской Федерации» принципов:</w:t>
      </w:r>
      <w:r>
        <w:rPr>
          <w:rFonts w:ascii="Times New Roman" w:hAnsi="Times New Roman" w:cs="Times New Roman"/>
          <w:sz w:val="28"/>
          <w:szCs w:val="28"/>
        </w:rPr>
      </w:r>
    </w:p>
    <w:p>
      <w:pPr>
        <w:pStyle w:val="UserStyle_13"/>
        <w:spacing w:before="220" w:after="0"/>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 законности;</w:t>
      </w:r>
      <w:r>
        <w:rPr>
          <w:rFonts w:ascii="Times New Roman" w:hAnsi="Times New Roman" w:cs="Times New Roman"/>
          <w:sz w:val="28"/>
          <w:szCs w:val="28"/>
        </w:rPr>
      </w:r>
    </w:p>
    <w:p>
      <w:pPr>
        <w:pStyle w:val="UserStyle_13"/>
        <w:spacing w:before="220" w:after="0"/>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 обоснованности обязательных требований;</w:t>
      </w:r>
      <w:r>
        <w:rPr>
          <w:rFonts w:ascii="Times New Roman" w:hAnsi="Times New Roman" w:cs="Times New Roman"/>
          <w:sz w:val="28"/>
          <w:szCs w:val="28"/>
        </w:rPr>
      </w:r>
    </w:p>
    <w:p>
      <w:pPr>
        <w:pStyle w:val="UserStyle_13"/>
        <w:spacing w:before="220" w:after="0"/>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 правовой определенности и системности;</w:t>
      </w:r>
      <w:r>
        <w:rPr>
          <w:rFonts w:ascii="Times New Roman" w:hAnsi="Times New Roman" w:cs="Times New Roman"/>
          <w:sz w:val="28"/>
          <w:szCs w:val="28"/>
        </w:rPr>
      </w:r>
    </w:p>
    <w:p>
      <w:pPr>
        <w:pStyle w:val="UserStyle_13"/>
        <w:spacing w:before="220" w:after="0"/>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 открытости и предсказуемости;</w:t>
      </w:r>
      <w:r>
        <w:rPr>
          <w:rFonts w:ascii="Times New Roman" w:hAnsi="Times New Roman" w:cs="Times New Roman"/>
          <w:sz w:val="28"/>
          <w:szCs w:val="28"/>
        </w:rPr>
      </w:r>
    </w:p>
    <w:p>
      <w:pPr>
        <w:pStyle w:val="UserStyle_13"/>
        <w:spacing w:before="220" w:after="0"/>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 исполнимости обязательных требований.</w:t>
      </w:r>
      <w:r>
        <w:rPr>
          <w:rFonts w:ascii="Times New Roman" w:hAnsi="Times New Roman" w:cs="Times New Roman"/>
          <w:sz w:val="28"/>
          <w:szCs w:val="28"/>
        </w:rPr>
      </w:r>
    </w:p>
    <w:p>
      <w:pPr>
        <w:pStyle w:val="UserStyle_13"/>
        <w:spacing w:before="220" w:after="0"/>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2.2. В отношении проектов муниципальных нормативных правовых актов администрации, устанавливающих обязательные требования, должны проводиться:</w:t>
      </w:r>
      <w:r>
        <w:rPr>
          <w:rFonts w:ascii="Times New Roman" w:hAnsi="Times New Roman" w:cs="Times New Roman"/>
          <w:sz w:val="28"/>
          <w:szCs w:val="28"/>
        </w:rPr>
      </w:r>
    </w:p>
    <w:p>
      <w:pPr>
        <w:pStyle w:val="UserStyle_13"/>
        <w:spacing w:before="220" w:after="0"/>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 оценка регулирующего воздействия, в соответствии с </w:t>
      </w:r>
      <w:r>
        <w:fldChar w:fldCharType="begin"/>
      </w:r>
      <w:r>
        <w:instrText xml:space="preserve"> HYPERLINK "https://login.consultant.ru/link/?req=doc&amp;base=RLAW077&amp;n=180923&amp;dst=100012"</w:instrText>
      </w:r>
      <w:r>
        <w:fldChar w:fldCharType="separate"/>
      </w:r>
      <w:r>
        <w:rPr>
          <w:rFonts w:ascii="Times New Roman" w:hAnsi="Times New Roman" w:cs="Times New Roman"/>
          <w:sz w:val="28"/>
          <w:szCs w:val="28"/>
        </w:rPr>
        <w:t xml:space="preserve">П</w:t>
      </w:r>
      <w:r>
        <w:fldChar w:fldCharType="end"/>
      </w:r>
      <w:r>
        <w:rPr>
          <w:rFonts w:ascii="Times New Roman" w:hAnsi="Times New Roman" w:cs="Times New Roman"/>
          <w:sz w:val="28"/>
          <w:szCs w:val="28"/>
        </w:rPr>
        <w:t xml:space="preserve">орядком проведения оценки регулирующего воздействия проектов нормативных правовых актов Петровского муниципального округа Ставропольского края, 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Петровского муниципального округа Ставропольского края от 12 марта 2024 г. № 389</w:t>
      </w:r>
      <w:bookmarkStart w:id="1" w:name="_GoBack"/>
      <w:bookmarkEnd w:id="1"/>
      <w:r>
        <w:rPr>
          <w:rFonts w:ascii="Times New Roman" w:hAnsi="Times New Roman" w:cs="Times New Roman"/>
          <w:sz w:val="28"/>
          <w:szCs w:val="28"/>
        </w:rPr>
        <w:t xml:space="preserve">;</w:t>
      </w:r>
      <w:r>
        <w:rPr>
          <w:rFonts w:ascii="Times New Roman" w:hAnsi="Times New Roman" w:cs="Times New Roman"/>
          <w:sz w:val="28"/>
          <w:szCs w:val="28"/>
        </w:rPr>
      </w:r>
    </w:p>
    <w:p>
      <w:pPr>
        <w:pStyle w:val="UserStyle_13"/>
        <w:spacing w:before="220" w:after="0"/>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 правовая экспертиза проекта нормативного правового акта, в целях оценки обязательных требований на соответствие законодательству Российской Федерации.</w:t>
      </w:r>
      <w:r>
        <w:rPr>
          <w:rFonts w:ascii="Times New Roman" w:hAnsi="Times New Roman" w:cs="Times New Roman"/>
          <w:sz w:val="28"/>
          <w:szCs w:val="28"/>
        </w:rPr>
      </w:r>
    </w:p>
    <w:p>
      <w:pPr>
        <w:pStyle w:val="UserStyle_13"/>
        <w:spacing w:before="220" w:after="0"/>
        <w:ind w:left="0" w:right="0" w:firstLine="540"/>
        <w:jc w:val="both"/>
        <w:rPr>
          <w:rFonts w:ascii="Times New Roman" w:hAnsi="Times New Roman" w:cs="Times New Roman"/>
          <w:sz w:val="28"/>
          <w:szCs w:val="28"/>
        </w:rPr>
      </w:pPr>
      <w:bookmarkStart w:id="2" w:name="P60"/>
      <w:bookmarkEnd w:id="2"/>
      <w:r>
        <w:rPr>
          <w:rFonts w:ascii="Times New Roman" w:hAnsi="Times New Roman" w:cs="Times New Roman"/>
          <w:sz w:val="28"/>
          <w:szCs w:val="28"/>
        </w:rPr>
        <w:t xml:space="preserve">2.3. Положения муниципальных нормативных правовых актов администрации,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нормативного правового акта, если иное не установлено федеральным законом или законом Ставропольского края, предусматривающим установление обязательных требований.</w:t>
      </w:r>
      <w:r>
        <w:rPr>
          <w:rFonts w:ascii="Times New Roman" w:hAnsi="Times New Roman" w:cs="Times New Roman"/>
          <w:sz w:val="28"/>
          <w:szCs w:val="28"/>
        </w:rPr>
      </w:r>
    </w:p>
    <w:p>
      <w:pPr>
        <w:pStyle w:val="UserStyle_13"/>
        <w:spacing w:before="220" w:after="0"/>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2.4. Положения </w:t>
      </w:r>
      <w:r>
        <w:fldChar w:fldCharType="begin"/>
      </w:r>
      <w:r>
        <w:instrText xml:space="preserve"> HYPERLINK  \l "P60"</w:instrText>
      </w:r>
      <w:r>
        <w:fldChar w:fldCharType="separate"/>
      </w:r>
      <w:r>
        <w:rPr>
          <w:rFonts w:ascii="Times New Roman" w:hAnsi="Times New Roman" w:cs="Times New Roman"/>
          <w:sz w:val="28"/>
          <w:szCs w:val="28"/>
        </w:rPr>
        <w:t xml:space="preserve">пункта 2.3</w:t>
      </w:r>
      <w:r>
        <w:fldChar w:fldCharType="end"/>
      </w:r>
      <w:r>
        <w:rPr>
          <w:rFonts w:ascii="Times New Roman" w:hAnsi="Times New Roman" w:cs="Times New Roman"/>
          <w:sz w:val="28"/>
          <w:szCs w:val="28"/>
        </w:rPr>
        <w:t xml:space="preserve"> настоящего Порядка не применяются в отношении муниципальных нормативных правовых актов администрации, подлежащих принятию в целях предупреждения террористических актов и ликвидации их последствий,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муниципального округа, а также муниципальных нормативных правовых актов администрации,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r>
        <w:rPr>
          <w:rFonts w:ascii="Times New Roman" w:hAnsi="Times New Roman" w:cs="Times New Roman"/>
          <w:sz w:val="28"/>
          <w:szCs w:val="28"/>
        </w:rPr>
      </w:r>
    </w:p>
    <w:p>
      <w:pPr>
        <w:pStyle w:val="UserStyle_13"/>
        <w:spacing w:before="220" w:after="0"/>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2.5. Положения муниципальных нормативных правовых актов администрации, которыми вносятся изменения в ранее принятые муниципальные нормативные правовые акты, могут вступать в силу в иные, чем указано в </w:t>
      </w:r>
      <w:r>
        <w:fldChar w:fldCharType="begin"/>
      </w:r>
      <w:r>
        <w:instrText xml:space="preserve"> HYPERLINK  \l "P60"</w:instrText>
      </w:r>
      <w:r>
        <w:fldChar w:fldCharType="separate"/>
      </w:r>
      <w:r>
        <w:rPr>
          <w:rFonts w:ascii="Times New Roman" w:hAnsi="Times New Roman" w:cs="Times New Roman"/>
          <w:sz w:val="28"/>
          <w:szCs w:val="28"/>
        </w:rPr>
        <w:t xml:space="preserve">пункте 2.3</w:t>
      </w:r>
      <w:r>
        <w:fldChar w:fldCharType="end"/>
      </w:r>
      <w:r>
        <w:rPr>
          <w:rFonts w:ascii="Times New Roman" w:hAnsi="Times New Roman" w:cs="Times New Roman"/>
          <w:sz w:val="28"/>
          <w:szCs w:val="28"/>
        </w:rPr>
        <w:t xml:space="preserve"> настоящего Порядка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r>
        <w:rPr>
          <w:rFonts w:ascii="Times New Roman" w:hAnsi="Times New Roman" w:cs="Times New Roman"/>
          <w:sz w:val="28"/>
          <w:szCs w:val="28"/>
        </w:rPr>
      </w:r>
    </w:p>
    <w:p>
      <w:pPr>
        <w:pStyle w:val="UserStyle_13"/>
        <w:spacing w:before="220" w:after="0"/>
        <w:ind w:left="0" w:right="0" w:firstLine="540"/>
        <w:jc w:val="both"/>
        <w:rPr>
          <w:rFonts w:ascii="Times New Roman" w:hAnsi="Times New Roman" w:cs="Times New Roman"/>
          <w:sz w:val="28"/>
          <w:szCs w:val="28"/>
        </w:rPr>
      </w:pPr>
      <w:bookmarkStart w:id="3" w:name="P63"/>
      <w:bookmarkEnd w:id="3"/>
      <w:r>
        <w:rPr>
          <w:rFonts w:ascii="Times New Roman" w:hAnsi="Times New Roman" w:cs="Times New Roman"/>
          <w:sz w:val="28"/>
          <w:szCs w:val="28"/>
        </w:rPr>
        <w:t xml:space="preserve">2.6. Муниципальным нормативным правовым актом администрации, содержащим обязательные требования, должен предусматриваться срок его действия, который не может превышать шести лет со дня его вступления в силу.</w:t>
      </w:r>
      <w:r>
        <w:rPr>
          <w:rFonts w:ascii="Times New Roman" w:hAnsi="Times New Roman" w:cs="Times New Roman"/>
          <w:sz w:val="28"/>
          <w:szCs w:val="28"/>
        </w:rPr>
      </w:r>
    </w:p>
    <w:p>
      <w:pPr>
        <w:pStyle w:val="UserStyle_13"/>
        <w:spacing w:before="220" w:after="0"/>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2.7. По результатам оценки применения обязательных требований в соответствии с настоящим Порядком, может быть принято решение о продлении установленного муниципальным нормативным правовым актом администрации, содержащим обязательные требования, срока его действия не более чем на шесть лет.</w:t>
      </w:r>
      <w:r>
        <w:rPr>
          <w:rFonts w:ascii="Times New Roman" w:hAnsi="Times New Roman" w:cs="Times New Roman"/>
          <w:sz w:val="28"/>
          <w:szCs w:val="28"/>
        </w:rPr>
      </w:r>
    </w:p>
    <w:p>
      <w:pPr>
        <w:pStyle w:val="UserStyle_13"/>
        <w:spacing w:before="220" w:after="0"/>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2.8. Положения </w:t>
      </w:r>
      <w:r>
        <w:fldChar w:fldCharType="begin"/>
      </w:r>
      <w:r>
        <w:instrText xml:space="preserve"> HYPERLINK  \l "P63"</w:instrText>
      </w:r>
      <w:r>
        <w:fldChar w:fldCharType="separate"/>
      </w:r>
      <w:r>
        <w:rPr>
          <w:rFonts w:ascii="Times New Roman" w:hAnsi="Times New Roman" w:cs="Times New Roman"/>
          <w:sz w:val="28"/>
          <w:szCs w:val="28"/>
        </w:rPr>
        <w:t xml:space="preserve">пунктов 2.6</w:t>
      </w:r>
      <w:r>
        <w:fldChar w:fldCharType="end"/>
      </w:r>
      <w:r>
        <w:rPr>
          <w:rFonts w:ascii="Times New Roman" w:hAnsi="Times New Roman" w:cs="Times New Roman"/>
          <w:sz w:val="28"/>
          <w:szCs w:val="28"/>
        </w:rPr>
        <w:t xml:space="preserve"> и </w:t>
      </w:r>
      <w:r>
        <w:fldChar w:fldCharType="begin"/>
      </w:r>
      <w:r>
        <w:instrText xml:space="preserve"> HYPERLINK  \l "P64"</w:instrText>
      </w:r>
      <w:r>
        <w:fldChar w:fldCharType="separate"/>
      </w:r>
      <w:r>
        <w:rPr>
          <w:rFonts w:ascii="Times New Roman" w:hAnsi="Times New Roman" w:cs="Times New Roman"/>
          <w:sz w:val="28"/>
          <w:szCs w:val="28"/>
        </w:rPr>
        <w:t xml:space="preserve">2.7</w:t>
      </w:r>
      <w:r>
        <w:fldChar w:fldCharType="end"/>
      </w:r>
      <w:r>
        <w:rPr>
          <w:rFonts w:ascii="Times New Roman" w:hAnsi="Times New Roman" w:cs="Times New Roman"/>
          <w:sz w:val="28"/>
          <w:szCs w:val="28"/>
        </w:rPr>
        <w:t xml:space="preserve"> настоящего Порядка не применяются в отношении муниципальных нормативных правовых актов администрации, направленных на реализацию проектов муниципально-частного партнерства, в том числе достижение целей и задач таких проектов, которые осуществляются на основе соглашений о муниципально-частном партнерстве, предусмотренных Федеральным </w:t>
      </w:r>
      <w:r>
        <w:fldChar w:fldCharType="begin"/>
      </w:r>
      <w:r>
        <w:instrText xml:space="preserve"> HYPERLINK "https://login.consultant.ru/link/?req=doc&amp;base=LAW&amp;n=451990"</w:instrText>
      </w:r>
      <w:r>
        <w:fldChar w:fldCharType="separate"/>
      </w:r>
      <w:r>
        <w:rPr>
          <w:rFonts w:ascii="Times New Roman" w:hAnsi="Times New Roman" w:cs="Times New Roman"/>
          <w:sz w:val="28"/>
          <w:szCs w:val="28"/>
        </w:rPr>
        <w:t xml:space="preserve">законом</w:t>
      </w:r>
      <w:r>
        <w:fldChar w:fldCharType="end"/>
      </w:r>
      <w:r>
        <w:rPr>
          <w:rFonts w:ascii="Times New Roman" w:hAnsi="Times New Roman" w:cs="Times New Roman"/>
          <w:sz w:val="28"/>
          <w:szCs w:val="28"/>
        </w:rPr>
        <w:t xml:space="preserve">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муниципальный округ.</w:t>
      </w:r>
      <w:r>
        <w:rPr>
          <w:rFonts w:ascii="Times New Roman" w:hAnsi="Times New Roman" w:cs="Times New Roman"/>
          <w:sz w:val="28"/>
          <w:szCs w:val="28"/>
        </w:rPr>
      </w:r>
    </w:p>
    <w:p>
      <w:pPr>
        <w:pStyle w:val="UserStyle_13"/>
        <w:spacing w:before="220" w:after="0"/>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2.9. В случае действия противоречащих друг другу обязательных требований в отношении одного и того же объекта и предмета регулирования, установленных муниципальными нормативными правовыми актами администрации разной юридической силы, подлежат применению обязательные требования, установленные муниципальным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муниципальными нормативными правовыми актами администрации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r>
        <w:rPr>
          <w:rFonts w:ascii="Times New Roman" w:hAnsi="Times New Roman" w:cs="Times New Roman"/>
          <w:sz w:val="28"/>
          <w:szCs w:val="28"/>
        </w:rPr>
      </w:r>
    </w:p>
    <w:p>
      <w:pPr>
        <w:pStyle w:val="UserStyle_13"/>
        <w:spacing w:before="220" w:after="0"/>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2.10. При отмене (признании утратившим силу) нормативного правового акта, которым установлено полномочие органа местного самоуправления по принятию (изданию) муниципального нормативного правового акта, содержащего обязательные требования, муниципальные нормативные правовые акты администрации, ранее принятые (изданные) на основании отмененного (признанного утратившим силу) нормативного правового акта, не подлежат применению на территории муницицпального округа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(изданию) соответствующего муниципального нормативного правового акта не было установлено иным нормативным правовым актом.</w:t>
      </w:r>
      <w:r>
        <w:rPr>
          <w:rFonts w:ascii="Times New Roman" w:hAnsi="Times New Roman" w:cs="Times New Roman"/>
          <w:sz w:val="28"/>
          <w:szCs w:val="28"/>
        </w:rPr>
      </w:r>
    </w:p>
    <w:p>
      <w:pPr>
        <w:pStyle w:val="UserStyle_13"/>
        <w:spacing w:before="220" w:after="0"/>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2.11. При установлении обязательных требований муниципальными нормативными правовыми актами администрации должны быть определены:</w:t>
      </w:r>
      <w:r>
        <w:rPr>
          <w:rFonts w:ascii="Times New Roman" w:hAnsi="Times New Roman" w:cs="Times New Roman"/>
          <w:sz w:val="28"/>
          <w:szCs w:val="28"/>
        </w:rPr>
      </w:r>
    </w:p>
    <w:p>
      <w:pPr>
        <w:pStyle w:val="UserStyle_13"/>
        <w:spacing w:before="220" w:after="0"/>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2.11.1. содержание обязательных требований (условия, ограничения, запреты, обязанности);</w:t>
      </w:r>
      <w:r>
        <w:rPr>
          <w:rFonts w:ascii="Times New Roman" w:hAnsi="Times New Roman" w:cs="Times New Roman"/>
          <w:sz w:val="28"/>
          <w:szCs w:val="28"/>
        </w:rPr>
      </w:r>
    </w:p>
    <w:p>
      <w:pPr>
        <w:pStyle w:val="UserStyle_13"/>
        <w:spacing w:before="220" w:after="0"/>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2.11.2. лица, обязанные соблюдать обязательные требования;</w:t>
      </w:r>
      <w:r>
        <w:rPr>
          <w:rFonts w:ascii="Times New Roman" w:hAnsi="Times New Roman" w:cs="Times New Roman"/>
          <w:sz w:val="28"/>
          <w:szCs w:val="28"/>
        </w:rPr>
      </w:r>
    </w:p>
    <w:p>
      <w:pPr>
        <w:pStyle w:val="UserStyle_13"/>
        <w:spacing w:before="220" w:after="0"/>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2.11.3. в зависимости от объекта установления обязательных требований:</w:t>
      </w:r>
      <w:r>
        <w:rPr>
          <w:rFonts w:ascii="Times New Roman" w:hAnsi="Times New Roman" w:cs="Times New Roman"/>
          <w:sz w:val="28"/>
          <w:szCs w:val="28"/>
        </w:rPr>
      </w:r>
    </w:p>
    <w:p>
      <w:pPr>
        <w:pStyle w:val="UserStyle_13"/>
        <w:spacing w:before="220" w:after="0"/>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 осуществляемая деятельность, совершаемые действия, в отношении которых устанавливаются обязательные требования;</w:t>
      </w:r>
      <w:r>
        <w:rPr>
          <w:rFonts w:ascii="Times New Roman" w:hAnsi="Times New Roman" w:cs="Times New Roman"/>
          <w:sz w:val="28"/>
          <w:szCs w:val="28"/>
        </w:rPr>
      </w:r>
    </w:p>
    <w:p>
      <w:pPr>
        <w:pStyle w:val="UserStyle_13"/>
        <w:spacing w:before="220" w:after="0"/>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 лица и используемые объекты, к которым предъявляются обязательные требования при осуществлении деятельности, совершении действий (далее - контролируемые лица);</w:t>
      </w:r>
      <w:r>
        <w:rPr>
          <w:rFonts w:ascii="Times New Roman" w:hAnsi="Times New Roman" w:cs="Times New Roman"/>
          <w:sz w:val="28"/>
          <w:szCs w:val="28"/>
        </w:rPr>
      </w:r>
    </w:p>
    <w:p>
      <w:pPr>
        <w:pStyle w:val="UserStyle_13"/>
        <w:spacing w:before="220" w:after="0"/>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 результаты осуществления деятельности, совершения действий, в отношении которых устанавливаются обязательные требования;</w:t>
      </w:r>
      <w:r>
        <w:rPr>
          <w:rFonts w:ascii="Times New Roman" w:hAnsi="Times New Roman" w:cs="Times New Roman"/>
          <w:sz w:val="28"/>
          <w:szCs w:val="28"/>
        </w:rPr>
      </w:r>
    </w:p>
    <w:p>
      <w:pPr>
        <w:pStyle w:val="UserStyle_13"/>
        <w:spacing w:before="220" w:after="0"/>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2.11.4. формы оценки соблюдения обязательных требований (муниципальный контроль, привлечение к административной ответственности, предоставление разрешений);</w:t>
      </w:r>
      <w:r>
        <w:rPr>
          <w:rFonts w:ascii="Times New Roman" w:hAnsi="Times New Roman" w:cs="Times New Roman"/>
          <w:sz w:val="28"/>
          <w:szCs w:val="28"/>
        </w:rPr>
      </w:r>
    </w:p>
    <w:p>
      <w:pPr>
        <w:pStyle w:val="UserStyle_13"/>
        <w:spacing w:before="220" w:after="0"/>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2.11.5. отделы и органы администрации (далее - уполномоченные органы), осуществляющее оценку соблюдения обязательных требований.</w:t>
      </w:r>
      <w:r>
        <w:rPr>
          <w:rFonts w:ascii="Times New Roman" w:hAnsi="Times New Roman" w:cs="Times New Roman"/>
          <w:sz w:val="28"/>
          <w:szCs w:val="28"/>
        </w:rPr>
      </w:r>
    </w:p>
    <w:p>
      <w:pPr>
        <w:pStyle w:val="UserStyle_13"/>
        <w:jc w:val="both"/>
        <w:rPr>
          <w:rFonts w:ascii="Times New Roman" w:hAnsi="Times New Roman" w:cs="Times New Roman"/>
          <w:sz w:val="28"/>
          <w:szCs w:val="28"/>
        </w:rPr>
      </w:pPr>
      <w:r>
        <w:rPr>
          <w:rFonts w:ascii="Times New Roman" w:hAnsi="Times New Roman" w:cs="Times New Roman"/>
          <w:sz w:val="28"/>
          <w:szCs w:val="28"/>
        </w:rPr>
      </w:r>
    </w:p>
    <w:p>
      <w:pPr>
        <w:pStyle w:val="UserStyle_14"/>
        <w:numPr>
          <w:numId w:val="0"/>
          <w:ilvl w:val="0"/>
        </w:numPr>
        <w:jc w:val="center"/>
        <w:outlineLvl w:val="1"/>
        <w:rPr>
          <w:rFonts w:ascii="Times New Roman" w:hAnsi="Times New Roman" w:cs="Times New Roman"/>
          <w:sz w:val="28"/>
          <w:szCs w:val="28"/>
        </w:rPr>
      </w:pPr>
      <w:r>
        <w:rPr>
          <w:rFonts w:ascii="Times New Roman" w:hAnsi="Times New Roman" w:cs="Times New Roman"/>
          <w:b w:val="0"/>
          <w:sz w:val="28"/>
          <w:szCs w:val="28"/>
        </w:rPr>
        <w:t xml:space="preserve">3. Порядок оценки применения обязательных требований</w:t>
      </w:r>
      <w:r>
        <w:rPr>
          <w:rFonts w:ascii="Times New Roman" w:hAnsi="Times New Roman" w:cs="Times New Roman"/>
          <w:sz w:val="28"/>
          <w:szCs w:val="28"/>
        </w:rPr>
      </w:r>
    </w:p>
    <w:p>
      <w:pPr>
        <w:pStyle w:val="UserStyle_13"/>
        <w:jc w:val="both"/>
        <w:rPr>
          <w:rFonts w:ascii="Times New Roman" w:hAnsi="Times New Roman" w:cs="Times New Roman"/>
          <w:sz w:val="28"/>
          <w:szCs w:val="28"/>
        </w:rPr>
      </w:pPr>
      <w:r>
        <w:rPr>
          <w:rFonts w:ascii="Times New Roman" w:hAnsi="Times New Roman" w:cs="Times New Roman"/>
          <w:sz w:val="28"/>
          <w:szCs w:val="28"/>
        </w:rPr>
      </w:r>
    </w:p>
    <w:p>
      <w:pPr>
        <w:pStyle w:val="UserStyle_13"/>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3.1. Целью оценки применения обязательных требований является анализ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r>
        <w:rPr>
          <w:rFonts w:ascii="Times New Roman" w:hAnsi="Times New Roman" w:cs="Times New Roman"/>
          <w:sz w:val="28"/>
          <w:szCs w:val="28"/>
        </w:rPr>
      </w:r>
    </w:p>
    <w:p>
      <w:pPr>
        <w:pStyle w:val="UserStyle_13"/>
        <w:spacing w:before="220" w:after="0"/>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3.2. Процедура оценки применения обязательных требований включает в себя формирование уполномоченным органом на осуществление соответствующего вида муниципального контроля, привлечения к административной ответственности, предоставления разрешений отчета о достижении целей введения обязательных требований, рассмотрение отчета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r>
        <w:rPr>
          <w:rFonts w:ascii="Times New Roman" w:hAnsi="Times New Roman" w:cs="Times New Roman"/>
          <w:sz w:val="28"/>
          <w:szCs w:val="28"/>
        </w:rPr>
      </w:r>
    </w:p>
    <w:p>
      <w:pPr>
        <w:pStyle w:val="UserStyle_13"/>
        <w:spacing w:before="220" w:after="0"/>
        <w:ind w:left="0" w:right="0" w:firstLine="540"/>
        <w:jc w:val="both"/>
        <w:rPr>
          <w:rFonts w:ascii="Times New Roman" w:hAnsi="Times New Roman" w:cs="Times New Roman"/>
          <w:sz w:val="28"/>
          <w:szCs w:val="28"/>
        </w:rPr>
      </w:pPr>
      <w:r>
        <w:rPr>
          <w:rFonts w:ascii="Times New Roman" w:hAnsi="Times New Roman" w:cs="Times New Roman"/>
          <w:sz w:val="28"/>
          <w:szCs w:val="28"/>
        </w:rPr>
        <w:t xml:space="preserve">3.3. Правила оценки применения обязательных требований, содержащихся в нормативных правовых актах, подготовки, рассмотрения отчета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 утверждаются распоряжением администрации.</w:t>
      </w:r>
      <w:r>
        <w:rPr>
          <w:rFonts w:ascii="Times New Roman" w:hAnsi="Times New Roman" w:cs="Times New Roman"/>
          <w:sz w:val="28"/>
          <w:szCs w:val="28"/>
        </w:rPr>
      </w:r>
    </w:p>
    <w:p>
      <w:pPr>
        <w:pStyle w:val="UserStyle_13"/>
        <w:jc w:val="both"/>
        <w:rPr>
          <w:rFonts w:ascii="Times New Roman" w:hAnsi="Times New Roman" w:cs="Times New Roman"/>
          <w:sz w:val="28"/>
          <w:szCs w:val="28"/>
        </w:rPr>
      </w:pPr>
      <w:r>
        <w:rPr>
          <w:rFonts w:ascii="Times New Roman" w:hAnsi="Times New Roman" w:cs="Times New Roman"/>
          <w:sz w:val="28"/>
          <w:szCs w:val="28"/>
        </w:rPr>
      </w:r>
    </w:p>
    <w:p>
      <w:pPr>
        <w:pStyle w:val="UserStyle_13"/>
        <w:jc w:val="both"/>
        <w:rPr>
          <w:rFonts w:ascii="Times New Roman" w:hAnsi="Times New Roman" w:cs="Times New Roman"/>
          <w:sz w:val="28"/>
          <w:szCs w:val="28"/>
        </w:rPr>
      </w:pPr>
      <w:r>
        <w:rPr>
          <w:rFonts w:ascii="Times New Roman" w:hAnsi="Times New Roman" w:cs="Times New Roman"/>
          <w:sz w:val="28"/>
          <w:szCs w:val="28"/>
        </w:rPr>
      </w:r>
    </w:p>
    <w:p>
      <w:pPr>
        <w:pStyle w:val="UserStyle_13"/>
        <w:jc w:val="both"/>
        <w:rPr>
          <w:rFonts w:ascii="Times New Roman" w:hAnsi="Times New Roman" w:cs="Times New Roman"/>
          <w:sz w:val="28"/>
          <w:szCs w:val="28"/>
        </w:rPr>
      </w:pPr>
      <w:r>
        <w:rPr>
          <w:rFonts w:ascii="Times New Roman" w:hAnsi="Times New Roman" w:cs="Times New Roman"/>
          <w:sz w:val="28"/>
          <w:szCs w:val="28"/>
        </w:rPr>
      </w:r>
    </w:p>
    <w:p>
      <w:pPr>
        <w:pStyle w:val="UserStyle_13"/>
        <w:jc w:val="both"/>
        <w:rPr>
          <w:rFonts w:ascii="Times New Roman" w:hAnsi="Times New Roman" w:cs="Times New Roman"/>
          <w:sz w:val="28"/>
          <w:szCs w:val="28"/>
        </w:rPr>
      </w:pPr>
      <w:r>
        <w:rPr>
          <w:rFonts w:ascii="Times New Roman" w:hAnsi="Times New Roman" w:cs="Times New Roman"/>
          <w:sz w:val="28"/>
          <w:szCs w:val="28"/>
        </w:rPr>
      </w:r>
    </w:p>
    <w:p>
      <w:pPr>
        <w:pStyle w:val="Normal"/>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Управляющий делами администрации </w:t>
      </w:r>
      <w:r>
        <w:rPr>
          <w:rFonts w:ascii="Times New Roman" w:hAnsi="Times New Roman" w:eastAsia="Times New Roman" w:cs="Times New Roman"/>
          <w:sz w:val="28"/>
          <w:szCs w:val="28"/>
          <w:lang w:eastAsia="ru-RU"/>
        </w:rPr>
      </w:r>
    </w:p>
    <w:p>
      <w:pPr>
        <w:pStyle w:val="Normal"/>
        <w:spacing w:before="0"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Петровского муниципального округа</w:t>
      </w:r>
      <w:r>
        <w:rPr>
          <w:rFonts w:ascii="Times New Roman" w:hAnsi="Times New Roman" w:eastAsia="Times New Roman" w:cs="Times New Roman"/>
          <w:sz w:val="28"/>
          <w:szCs w:val="28"/>
          <w:lang w:eastAsia="ru-RU"/>
        </w:rPr>
      </w:r>
    </w:p>
    <w:p>
      <w:pPr>
        <w:pStyle w:val="Normal"/>
        <w:widowControl w:val="off"/>
        <w:spacing w:before="0" w:after="0" w:line="240" w:lineRule="auto"/>
        <w:jc w:val="both"/>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Ставропольского края                                                                        Ю.В.Петрич</w:t>
      </w:r>
      <w:r>
        <w:rPr>
          <w:rFonts w:ascii="Times New Roman" w:hAnsi="Times New Roman" w:cs="Times New Roman"/>
          <w:sz w:val="28"/>
          <w:szCs w:val="28"/>
        </w:rPr>
      </w:r>
    </w:p>
    <w:p>
      <w:pPr>
        <w:pStyle w:val="UserStyle_13"/>
        <w:jc w:val="both"/>
        <w:rPr>
          <w:rFonts w:ascii="Times New Roman" w:hAnsi="Times New Roman" w:cs="Times New Roman"/>
          <w:sz w:val="28"/>
          <w:szCs w:val="28"/>
        </w:rPr>
      </w:pPr>
      <w:r>
        <w:rPr>
          <w:rFonts w:ascii="Times New Roman" w:hAnsi="Times New Roman" w:cs="Times New Roman"/>
          <w:sz w:val="28"/>
          <w:szCs w:val="28"/>
        </w:rPr>
      </w:r>
    </w:p>
    <w:sectPr>
      <w:footnotePr>
        <w:numFmt w:val="decimal"/>
        <w:numRestart w:val="continuous"/>
      </w:footnotePr>
      <w:endnotePr>
        <w:numFmt w:val="lowerRoman"/>
      </w:endnotePr>
      <w:type w:val="nextPage"/>
      <w:pgSz w:w="11906" w:h="16838"/>
      <w:pgMar w:top="1134" w:right="850" w:bottom="1134" w:left="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roid Sans Devanagari">
    <w:panose1 w:val="020B0606030804020204"/>
  </w:font>
  <w:font w:name="Tahoma">
    <w:panose1 w:val="020B0604030504040204"/>
  </w:font>
  <w:font w:name="Liberation Sans">
    <w:panose1 w:val="020B0604020202020204"/>
  </w:font>
  <w:font w:name="Segoe UI">
    <w:panose1 w:val="020B0502040504020204"/>
  </w:font>
  <w:font w:name="font">
    <w:panose1 w:val="02000603000000000000"/>
  </w:font>
  <w:font w:name="Calibri">
    <w:panose1 w:val="020F0502020204030204"/>
  </w:font>
  <w:font w:name="Times New Roman">
    <w:panose1 w:val="02020603050405020304"/>
  </w:font>
  <w:font w:name="Cambria">
    <w:panose1 w:val="020405030504060302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pStyle w:val="Normal"/>
        <w:tabs>
          <w:tab w:val="num" w:pos="0" w:leader="none"/>
        </w:tabs>
        <w:ind w:left="900" w:hanging="360"/>
      </w:pPr>
    </w:lvl>
    <w:lvl w:ilvl="1">
      <w:start w:val="1"/>
      <w:numFmt w:val="lowerLetter"/>
      <w:suff w:val="tab"/>
      <w:lvlText w:val="%2."/>
      <w:lvlJc w:val="left"/>
      <w:pPr>
        <w:pStyle w:val="Normal"/>
        <w:tabs>
          <w:tab w:val="num" w:pos="0" w:leader="none"/>
        </w:tabs>
        <w:ind w:left="1620" w:hanging="360"/>
      </w:pPr>
    </w:lvl>
    <w:lvl w:ilvl="2">
      <w:start w:val="1"/>
      <w:numFmt w:val="lowerRoman"/>
      <w:suff w:val="tab"/>
      <w:lvlText w:val="%3."/>
      <w:lvlJc w:val="right"/>
      <w:pPr>
        <w:pStyle w:val="Normal"/>
        <w:tabs>
          <w:tab w:val="num" w:pos="0" w:leader="none"/>
        </w:tabs>
        <w:ind w:left="2340" w:hanging="180"/>
      </w:pPr>
    </w:lvl>
    <w:lvl w:ilvl="3">
      <w:start w:val="1"/>
      <w:numFmt w:val="decimal"/>
      <w:suff w:val="tab"/>
      <w:lvlText w:val="%4."/>
      <w:lvlJc w:val="left"/>
      <w:pPr>
        <w:pStyle w:val="Normal"/>
        <w:tabs>
          <w:tab w:val="num" w:pos="0" w:leader="none"/>
        </w:tabs>
        <w:ind w:left="3060" w:hanging="360"/>
      </w:pPr>
    </w:lvl>
    <w:lvl w:ilvl="4">
      <w:start w:val="1"/>
      <w:numFmt w:val="lowerLetter"/>
      <w:suff w:val="tab"/>
      <w:lvlText w:val="%5."/>
      <w:lvlJc w:val="left"/>
      <w:pPr>
        <w:pStyle w:val="Normal"/>
        <w:tabs>
          <w:tab w:val="num" w:pos="0" w:leader="none"/>
        </w:tabs>
        <w:ind w:left="3780" w:hanging="360"/>
      </w:pPr>
    </w:lvl>
    <w:lvl w:ilvl="5">
      <w:start w:val="1"/>
      <w:numFmt w:val="lowerRoman"/>
      <w:suff w:val="tab"/>
      <w:lvlText w:val="%6."/>
      <w:lvlJc w:val="right"/>
      <w:pPr>
        <w:pStyle w:val="Normal"/>
        <w:tabs>
          <w:tab w:val="num" w:pos="0" w:leader="none"/>
        </w:tabs>
        <w:ind w:left="4500" w:hanging="180"/>
      </w:pPr>
    </w:lvl>
    <w:lvl w:ilvl="6">
      <w:start w:val="1"/>
      <w:numFmt w:val="decimal"/>
      <w:suff w:val="tab"/>
      <w:lvlText w:val="%7."/>
      <w:lvlJc w:val="left"/>
      <w:pPr>
        <w:pStyle w:val="Normal"/>
        <w:tabs>
          <w:tab w:val="num" w:pos="0" w:leader="none"/>
        </w:tabs>
        <w:ind w:left="5220" w:hanging="360"/>
      </w:pPr>
    </w:lvl>
    <w:lvl w:ilvl="7">
      <w:start w:val="1"/>
      <w:numFmt w:val="lowerLetter"/>
      <w:suff w:val="tab"/>
      <w:lvlText w:val="%8."/>
      <w:lvlJc w:val="left"/>
      <w:pPr>
        <w:pStyle w:val="Normal"/>
        <w:tabs>
          <w:tab w:val="num" w:pos="0" w:leader="none"/>
        </w:tabs>
        <w:ind w:left="5940" w:hanging="360"/>
      </w:pPr>
    </w:lvl>
    <w:lvl w:ilvl="8">
      <w:start w:val="1"/>
      <w:numFmt w:val="lowerRoman"/>
      <w:suff w:val="tab"/>
      <w:lvlText w:val="%9."/>
      <w:lvlJc w:val="right"/>
      <w:pPr>
        <w:pStyle w:val="Normal"/>
        <w:tabs>
          <w:tab w:val="num" w:pos="0" w:leader="none"/>
        </w:tabs>
        <w:ind w:left="6660" w:hanging="180"/>
      </w:pPr>
    </w:lvl>
  </w:abstractNum>
  <w:abstractNum w:abstractNumId="1">
    <w:multiLevelType w:val="hybridMultilevel"/>
    <w:lvl w:ilvl="0">
      <w:start w:val="1"/>
      <w:numFmt w:val="decimal"/>
      <w:suff w:val="nothing"/>
      <w:lvlText w:val=""/>
      <w:lvlJc w:val="left"/>
      <w:pPr>
        <w:pStyle w:val="Normal"/>
        <w:tabs>
          <w:tab w:val="num" w:pos="0" w:leader="none"/>
        </w:tabs>
        <w:ind w:left="0" w:firstLine="0"/>
      </w:pPr>
    </w:lvl>
    <w:lvl w:ilvl="1">
      <w:start w:val="1"/>
      <w:numFmt w:val="decimal"/>
      <w:suff w:val="nothing"/>
      <w:lvlText w:val=""/>
      <w:lvlJc w:val="left"/>
      <w:pPr>
        <w:pStyle w:val="Normal"/>
        <w:tabs>
          <w:tab w:val="num" w:pos="0" w:leader="none"/>
        </w:tabs>
        <w:ind w:left="0" w:firstLine="0"/>
      </w:pPr>
    </w:lvl>
    <w:lvl w:ilvl="2">
      <w:start w:val="1"/>
      <w:numFmt w:val="decimal"/>
      <w:suff w:val="nothing"/>
      <w:lvlText w:val=""/>
      <w:lvlJc w:val="left"/>
      <w:pPr>
        <w:pStyle w:val="Normal"/>
        <w:tabs>
          <w:tab w:val="num" w:pos="0" w:leader="none"/>
        </w:tabs>
        <w:ind w:left="0" w:firstLine="0"/>
      </w:pPr>
    </w:lvl>
    <w:lvl w:ilvl="3">
      <w:start w:val="1"/>
      <w:numFmt w:val="decimal"/>
      <w:suff w:val="nothing"/>
      <w:lvlText w:val=""/>
      <w:lvlJc w:val="left"/>
      <w:pPr>
        <w:pStyle w:val="Normal"/>
        <w:tabs>
          <w:tab w:val="num" w:pos="0" w:leader="none"/>
        </w:tabs>
        <w:ind w:left="0" w:firstLine="0"/>
      </w:pPr>
    </w:lvl>
    <w:lvl w:ilvl="4">
      <w:start w:val="1"/>
      <w:numFmt w:val="decimal"/>
      <w:suff w:val="nothing"/>
      <w:lvlText w:val=""/>
      <w:lvlJc w:val="left"/>
      <w:pPr>
        <w:pStyle w:val="Normal"/>
        <w:tabs>
          <w:tab w:val="num" w:pos="0" w:leader="none"/>
        </w:tabs>
        <w:ind w:left="0" w:firstLine="0"/>
      </w:pPr>
    </w:lvl>
    <w:lvl w:ilvl="5">
      <w:start w:val="1"/>
      <w:numFmt w:val="decimal"/>
      <w:suff w:val="nothing"/>
      <w:lvlText w:val=""/>
      <w:lvlJc w:val="left"/>
      <w:pPr>
        <w:pStyle w:val="Normal"/>
        <w:tabs>
          <w:tab w:val="num" w:pos="0" w:leader="none"/>
        </w:tabs>
        <w:ind w:left="0" w:firstLine="0"/>
      </w:pPr>
    </w:lvl>
    <w:lvl w:ilvl="6">
      <w:start w:val="1"/>
      <w:numFmt w:val="decimal"/>
      <w:suff w:val="nothing"/>
      <w:lvlText w:val=""/>
      <w:lvlJc w:val="left"/>
      <w:pPr>
        <w:pStyle w:val="Normal"/>
        <w:tabs>
          <w:tab w:val="num" w:pos="0" w:leader="none"/>
        </w:tabs>
        <w:ind w:left="0" w:firstLine="0"/>
      </w:pPr>
    </w:lvl>
    <w:lvl w:ilvl="7">
      <w:start w:val="1"/>
      <w:numFmt w:val="decimal"/>
      <w:suff w:val="nothing"/>
      <w:lvlText w:val=""/>
      <w:lvlJc w:val="left"/>
      <w:pPr>
        <w:pStyle w:val="Normal"/>
        <w:tabs>
          <w:tab w:val="num" w:pos="0" w:leader="none"/>
        </w:tabs>
        <w:ind w:left="0" w:firstLine="0"/>
      </w:pPr>
    </w:lvl>
    <w:lvl w:ilvl="8">
      <w:start w:val="1"/>
      <w:numFmt w:val="decimal"/>
      <w:suff w:val="nothing"/>
      <w:lvlText w:val=""/>
      <w:lvlJc w:val="left"/>
      <w:pPr>
        <w:pStyle w:val="Normal"/>
        <w:tabs>
          <w:tab w:val="num" w:pos="0" w:leader="none"/>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balanceSingleByteDoubleByteWidth w:val="true"/>
    <w:doNotLeaveBackslashAlone w:val="true"/>
    <w:ulTrailSpace w:val="true"/>
    <w:adjustLineHeightInTabl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TableNormal" w:default="1">
    <w:name w:val="Normal Table"/>
    <w:uiPriority w:val="99"/>
    <w:semiHidden/>
    <w:unhideWhenUsed/>
    <w:qFormat/>
    <w:tblPr>
      <w:tblInd w:w="0" w:type="dxa"/>
      <w:tblCellMar>
        <w:left w:w="108" w:type="dxa"/>
        <w:top w:w="0" w:type="dxa"/>
        <w:right w:w="108" w:type="dxa"/>
        <w:bottom w:w="0" w:type="dxa"/>
      </w:tblCellMar>
    </w:tblPr>
  </w:style>
  <w:style w:type="paragraph" w:styleId="Normal">
    <w:name w:val="Normal"/>
    <w:aliases w:val="Normal"/>
    <w:next w:val="Normal"/>
    <w:link w:val="Normal"/>
    <w:pPr>
      <w:widowControl/>
      <w:spacing w:before="0" w:after="160" w:line="259" w:lineRule="auto"/>
      <w:jc w:val="left"/>
    </w:pPr>
    <w:rPr>
      <w:rFonts w:ascii="Calibri" w:hAnsi="Calibri" w:eastAsia="Calibri" w:cs="font"/>
      <w:color w:val="auto"/>
      <w:sz w:val="22"/>
      <w:szCs w:val="22"/>
      <w:lang w:val="ru-RU" w:eastAsia="en-US" w:bidi="ar-SA"/>
    </w:rPr>
  </w:style>
  <w:style w:type="character" w:styleId="UserStyle_0">
    <w:name w:val="Default Paragraph Font"/>
    <w:next w:val="UserStyle_0"/>
    <w:link w:val="Normal"/>
  </w:style>
  <w:style w:type="character" w:styleId="UserStyle_1">
    <w:name w:val="Текст выноски Знак"/>
    <w:basedOn w:val="UserStyle_0"/>
    <w:next w:val="UserStyle_1"/>
    <w:link w:val="Normal"/>
    <w:rPr>
      <w:rFonts w:ascii="Segoe UI" w:hAnsi="Segoe UI" w:cs="Segoe UI"/>
      <w:sz w:val="18"/>
      <w:szCs w:val="18"/>
    </w:rPr>
  </w:style>
  <w:style w:type="character" w:styleId="UserStyle_2">
    <w:name w:val="ListLabel 1"/>
    <w:next w:val="UserStyle_2"/>
    <w:link w:val="Normal"/>
  </w:style>
  <w:style w:type="character" w:styleId="UserStyle_3">
    <w:name w:val="ListLabel 2"/>
    <w:next w:val="UserStyle_3"/>
    <w:link w:val="Normal"/>
  </w:style>
  <w:style w:type="character" w:styleId="UserStyle_4">
    <w:name w:val="ListLabel 3"/>
    <w:next w:val="UserStyle_4"/>
    <w:link w:val="Normal"/>
  </w:style>
  <w:style w:type="character" w:styleId="UserStyle_5">
    <w:name w:val="ListLabel 4"/>
    <w:next w:val="UserStyle_5"/>
    <w:link w:val="Normal"/>
  </w:style>
  <w:style w:type="character" w:styleId="UserStyle_6">
    <w:name w:val="ListLabel 5"/>
    <w:next w:val="UserStyle_6"/>
    <w:link w:val="Normal"/>
  </w:style>
  <w:style w:type="character" w:styleId="UserStyle_7">
    <w:name w:val="ListLabel 6"/>
    <w:next w:val="UserStyle_7"/>
    <w:link w:val="Normal"/>
  </w:style>
  <w:style w:type="character" w:styleId="UserStyle_8">
    <w:name w:val="ListLabel 7"/>
    <w:next w:val="UserStyle_8"/>
    <w:link w:val="Normal"/>
  </w:style>
  <w:style w:type="character" w:styleId="UserStyle_9">
    <w:name w:val="ListLabel 8"/>
    <w:next w:val="UserStyle_9"/>
    <w:link w:val="Normal"/>
  </w:style>
  <w:style w:type="character" w:styleId="UserStyle_10">
    <w:name w:val="ListLabel 9"/>
    <w:next w:val="UserStyle_10"/>
    <w:link w:val="Normal"/>
  </w:style>
  <w:style w:type="character" w:styleId="Hyperlink">
    <w:name w:val="Интернет-ссылка"/>
    <w:next w:val="Hyperlink"/>
    <w:link w:val="Normal"/>
    <w:rPr>
      <w:color w:val="000080"/>
      <w:u w:val="single"/>
    </w:rPr>
  </w:style>
  <w:style w:type="paragraph" w:styleId="UserStyle_11">
    <w:name w:val="Заголовок"/>
    <w:basedOn w:val="Normal"/>
    <w:next w:val="BodyText"/>
    <w:link w:val="Normal"/>
    <w:pPr>
      <w:keepNext/>
      <w:spacing w:before="240" w:after="120"/>
    </w:pPr>
    <w:rPr>
      <w:rFonts w:ascii="Liberation Sans" w:hAnsi="Liberation Sans" w:eastAsia="Tahoma" w:cs="Droid Sans Devanagari"/>
      <w:sz w:val="28"/>
      <w:szCs w:val="28"/>
    </w:rPr>
  </w:style>
  <w:style w:type="paragraph" w:styleId="BodyText">
    <w:name w:val="Основной текст"/>
    <w:basedOn w:val="Normal"/>
    <w:next w:val="BodyText"/>
    <w:link w:val="Normal"/>
    <w:pPr>
      <w:spacing w:before="0" w:after="140" w:line="276" w:lineRule="auto"/>
    </w:pPr>
  </w:style>
  <w:style w:type="paragraph" w:styleId="List">
    <w:name w:val="Список"/>
    <w:basedOn w:val="BodyText"/>
    <w:next w:val="List"/>
    <w:link w:val="Normal"/>
    <w:rPr>
      <w:rFonts w:cs="Droid Sans Devanagari"/>
    </w:rPr>
  </w:style>
  <w:style w:type="paragraph" w:styleId="Caption">
    <w:name w:val="Название"/>
    <w:basedOn w:val="Normal"/>
    <w:next w:val="Caption"/>
    <w:link w:val="Normal"/>
    <w:pPr>
      <w:suppressLineNumbers/>
      <w:spacing w:before="120" w:after="120"/>
    </w:pPr>
    <w:rPr>
      <w:rFonts w:cs="Droid Sans Devanagari"/>
      <w:i/>
      <w:iCs/>
      <w:sz w:val="24"/>
      <w:szCs w:val="24"/>
    </w:rPr>
  </w:style>
  <w:style w:type="paragraph" w:styleId="UserStyle_12">
    <w:name w:val="Указатель"/>
    <w:basedOn w:val="Normal"/>
    <w:next w:val="UserStyle_12"/>
    <w:link w:val="Normal"/>
    <w:pPr>
      <w:suppressLineNumbers/>
    </w:pPr>
    <w:rPr>
      <w:rFonts w:cs="Droid Sans Devanagari"/>
    </w:rPr>
  </w:style>
  <w:style w:type="paragraph" w:styleId="UserStyle_13">
    <w:name w:val="ConsPlusNormal"/>
    <w:next w:val="UserStyle_13"/>
    <w:link w:val="Normal"/>
    <w:pPr>
      <w:widowControl w:val="off"/>
      <w:spacing w:before="0" w:after="0" w:line="240" w:lineRule="auto"/>
      <w:jc w:val="left"/>
    </w:pPr>
    <w:rPr>
      <w:rFonts w:ascii="Calibri" w:hAnsi="Calibri" w:eastAsia="font" w:cs="Calibri"/>
      <w:color w:val="auto"/>
      <w:sz w:val="22"/>
      <w:szCs w:val="22"/>
      <w:lang w:val="ru-RU" w:eastAsia="ru-RU" w:bidi="ar-SA"/>
    </w:rPr>
  </w:style>
  <w:style w:type="paragraph" w:styleId="UserStyle_14">
    <w:name w:val="ConsPlusTitle"/>
    <w:next w:val="UserStyle_14"/>
    <w:link w:val="Normal"/>
    <w:pPr>
      <w:widowControl w:val="off"/>
      <w:spacing w:before="0" w:after="0" w:line="240" w:lineRule="auto"/>
      <w:jc w:val="left"/>
    </w:pPr>
    <w:rPr>
      <w:rFonts w:ascii="Calibri" w:hAnsi="Calibri" w:eastAsia="font" w:cs="Calibri"/>
      <w:b/>
      <w:color w:val="auto"/>
      <w:sz w:val="22"/>
      <w:szCs w:val="22"/>
      <w:lang w:val="ru-RU" w:eastAsia="ru-RU" w:bidi="ar-SA"/>
    </w:rPr>
  </w:style>
  <w:style w:type="paragraph" w:styleId="UserStyle_15">
    <w:name w:val="ConsPlusTitlePage"/>
    <w:next w:val="UserStyle_15"/>
    <w:link w:val="Normal"/>
    <w:pPr>
      <w:widowControl w:val="off"/>
      <w:spacing w:before="0" w:after="0" w:line="240" w:lineRule="auto"/>
      <w:jc w:val="left"/>
    </w:pPr>
    <w:rPr>
      <w:rFonts w:ascii="Tahoma" w:hAnsi="Tahoma" w:eastAsia="font" w:cs="Tahoma"/>
      <w:color w:val="auto"/>
      <w:sz w:val="20"/>
      <w:szCs w:val="22"/>
      <w:lang w:val="ru-RU" w:eastAsia="ru-RU" w:bidi="ar-SA"/>
    </w:rPr>
  </w:style>
  <w:style w:type="paragraph" w:styleId="UserStyle_16">
    <w:name w:val="List Paragraph"/>
    <w:basedOn w:val="Normal"/>
    <w:next w:val="UserStyle_16"/>
    <w:pPr>
      <w:spacing w:before="0" w:after="160"/>
      <w:ind w:left="720" w:right="0" w:firstLine="0"/>
      <w:contextualSpacing/>
    </w:pPr>
  </w:style>
  <w:style w:type="paragraph" w:styleId="UserStyle_17">
    <w:name w:val="Balloon Text"/>
    <w:basedOn w:val="Normal"/>
    <w:next w:val="UserStyle_17"/>
    <w:link w:val="Normal"/>
    <w:pPr>
      <w:spacing w:before="0" w:after="0" w:line="240" w:lineRule="auto"/>
    </w:pPr>
    <w:rPr>
      <w:rFonts w:ascii="Segoe UI" w:hAnsi="Segoe UI" w:cs="Segoe UI"/>
      <w:sz w:val="18"/>
      <w:szCs w:val="18"/>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Черскова Лариса Петровна</dc:creator>
  <cp:lastModifiedBy>Черскова Лариса Петровна</cp:lastModifiedBy>
  <cp:revision>4</cp:revision>
  <dcterms:created xsi:type="dcterms:W3CDTF">2024-01-15T11:52:00Z</dcterms:created>
  <dcterms:modified xsi:type="dcterms:W3CDTF">2024-04-02T05:07:00Z</dcterms:modified>
</cp:coreProperties>
</file>