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 w:val="28"/>
          <w:szCs w:val="28"/>
        </w:rPr>
      </w:pPr>
      <w:bookmarkStart w:id="0" w:name="_Hlk66863065"/>
      <w:r>
        <w:rPr>
          <w:sz w:val="28"/>
          <w:szCs w:val="28"/>
        </w:rPr>
        <w:t xml:space="preserve">Годовой отчет о ходе реализации муниципальной программы </w:t>
      </w:r>
    </w:p>
    <w:p>
      <w:pPr>
        <w:pStyle w:val="Normal"/>
        <w:jc w:val="center"/>
        <w:rPr>
          <w:sz w:val="28"/>
          <w:szCs w:val="28"/>
        </w:rPr>
      </w:pPr>
      <w:r>
        <w:rPr>
          <w:sz w:val="28"/>
          <w:szCs w:val="28"/>
        </w:rPr>
        <w:t xml:space="preserve">Петровского городского округа Ставропольского края</w:t>
      </w:r>
    </w:p>
    <w:p>
      <w:pPr>
        <w:pStyle w:val="Normal"/>
        <w:jc w:val="center"/>
        <w:rPr>
          <w:sz w:val="28"/>
          <w:szCs w:val="28"/>
        </w:rPr>
      </w:pPr>
      <w:r>
        <w:rPr>
          <w:sz w:val="28"/>
          <w:szCs w:val="28"/>
        </w:rPr>
        <w:t xml:space="preserve">«Социальная поддержка граждан»</w:t>
      </w:r>
    </w:p>
    <w:p>
      <w:pPr>
        <w:pStyle w:val="Normal"/>
        <w:jc w:val="center"/>
        <w:rPr>
          <w:sz w:val="28"/>
          <w:szCs w:val="28"/>
        </w:rPr>
      </w:pPr>
      <w:r>
        <w:rPr>
          <w:sz w:val="28"/>
          <w:szCs w:val="28"/>
        </w:rPr>
        <w:t xml:space="preserve">за </w:t>
      </w:r>
      <w:r>
        <w:rPr>
          <w:sz w:val="28"/>
          <w:szCs w:val="28"/>
        </w:rPr>
        <w:t xml:space="preserve">202</w:t>
      </w:r>
      <w:r>
        <w:rPr>
          <w:sz w:val="28"/>
          <w:szCs w:val="28"/>
        </w:rPr>
        <w:t xml:space="preserve">3</w:t>
      </w:r>
      <w:r>
        <w:rPr>
          <w:sz w:val="28"/>
          <w:szCs w:val="28"/>
        </w:rPr>
        <w:t xml:space="preserve"> год</w:t>
      </w:r>
    </w:p>
    <w:p>
      <w:pPr>
        <w:pStyle w:val="Normal"/>
        <w:jc w:val="center"/>
        <w:rPr>
          <w:sz w:val="26"/>
          <w:szCs w:val="26"/>
        </w:rPr>
      </w:pPr>
      <w:r>
        <w:rPr>
          <w:sz w:val="26"/>
          <w:szCs w:val="26"/>
        </w:rPr>
      </w:r>
    </w:p>
    <w:p>
      <w:pPr>
        <w:pStyle w:val="Normal"/>
        <w:jc w:val="center"/>
        <w:rPr>
          <w:sz w:val="28"/>
          <w:szCs w:val="28"/>
        </w:rPr>
      </w:pPr>
      <w:r>
        <w:rPr>
          <w:sz w:val="28"/>
          <w:szCs w:val="28"/>
        </w:rPr>
        <w:t xml:space="preserve">1. </w:t>
      </w:r>
      <w:r>
        <w:rPr>
          <w:sz w:val="28"/>
          <w:szCs w:val="28"/>
        </w:rPr>
        <w:t xml:space="preserve">Конечные результаты </w:t>
      </w:r>
      <w:r>
        <w:rPr>
          <w:sz w:val="28"/>
          <w:szCs w:val="28"/>
        </w:rPr>
        <w:t xml:space="preserve">реализации </w:t>
      </w:r>
      <w:r>
        <w:rPr>
          <w:sz w:val="28"/>
          <w:szCs w:val="28"/>
        </w:rPr>
        <w:t xml:space="preserve">муниципальной программы</w:t>
      </w:r>
      <w:r>
        <w:rPr>
          <w:sz w:val="28"/>
          <w:szCs w:val="28"/>
        </w:rPr>
        <w:t xml:space="preserve"> </w:t>
      </w:r>
      <w:r>
        <w:rPr>
          <w:sz w:val="28"/>
          <w:szCs w:val="28"/>
        </w:rPr>
        <w:t xml:space="preserve">Петровского городского округа Ставропольского края</w:t>
      </w:r>
      <w:r>
        <w:rPr>
          <w:sz w:val="28"/>
          <w:szCs w:val="28"/>
        </w:rPr>
        <w:t xml:space="preserve"> </w:t>
      </w:r>
      <w:r>
        <w:rPr>
          <w:sz w:val="28"/>
          <w:szCs w:val="28"/>
        </w:rPr>
        <w:t xml:space="preserve">«Социальная поддержка граждан»</w:t>
      </w:r>
      <w:r>
        <w:rPr>
          <w:sz w:val="28"/>
          <w:szCs w:val="28"/>
        </w:rPr>
        <w:t xml:space="preserve">, достигнутые за отчетный период, в том числе</w:t>
      </w:r>
      <w:r>
        <w:rPr>
          <w:sz w:val="28"/>
          <w:szCs w:val="28"/>
        </w:rPr>
        <w:t xml:space="preserve"> характеристика влияния основных результатов в решении задач подпрограмм и достижени</w:t>
      </w:r>
      <w:r>
        <w:rPr>
          <w:sz w:val="28"/>
          <w:szCs w:val="28"/>
        </w:rPr>
        <w:t xml:space="preserve">е</w:t>
      </w:r>
      <w:r>
        <w:rPr>
          <w:sz w:val="28"/>
          <w:szCs w:val="28"/>
        </w:rPr>
        <w:t xml:space="preserve"> цели Программы</w:t>
      </w:r>
      <w:r>
        <w:rPr>
          <w:sz w:val="28"/>
          <w:szCs w:val="28"/>
        </w:rPr>
      </w:r>
    </w:p>
    <w:p>
      <w:pPr>
        <w:pStyle w:val="Normal"/>
        <w:jc w:val="center"/>
        <w:rPr>
          <w:sz w:val="28"/>
          <w:szCs w:val="28"/>
        </w:rPr>
      </w:pPr>
      <w:r>
        <w:rPr>
          <w:sz w:val="28"/>
          <w:szCs w:val="28"/>
        </w:rPr>
        <w:t xml:space="preserve"> </w:t>
      </w:r>
      <w:r>
        <w:rPr>
          <w:sz w:val="28"/>
          <w:szCs w:val="28"/>
        </w:rPr>
      </w:r>
    </w:p>
    <w:p>
      <w:pPr>
        <w:pStyle w:val="UserStyle_110"/>
        <w:widowControl/>
        <w:jc w:val="both"/>
        <w:rPr>
          <w:sz w:val="26"/>
          <w:szCs w:val="26"/>
        </w:rPr>
      </w:pPr>
      <w:r>
        <w:rPr>
          <w:sz w:val="26"/>
          <w:szCs w:val="26"/>
        </w:rPr>
        <w:tab/>
      </w:r>
      <w:r>
        <w:rPr>
          <w:sz w:val="26"/>
          <w:szCs w:val="26"/>
        </w:rPr>
        <w:t xml:space="preserve">Муниципальная программа Петровского городского округа Ставропольского кр</w:t>
      </w:r>
      <w:r>
        <w:rPr>
          <w:sz w:val="26"/>
          <w:szCs w:val="26"/>
        </w:rPr>
        <w:t xml:space="preserve">ая «Социальная поддержка граждан» </w:t>
      </w:r>
      <w:r>
        <w:rPr>
          <w:sz w:val="26"/>
          <w:szCs w:val="26"/>
        </w:rPr>
        <w:t xml:space="preserve">(далее – Программа) </w:t>
      </w:r>
      <w:r>
        <w:rPr>
          <w:sz w:val="26"/>
          <w:szCs w:val="26"/>
        </w:rPr>
        <w:t xml:space="preserve">утверждена постановлением администрации Петровского городского округа Ставропольского края от 13 ноября 2020 г. № 1572 «Об утверждении муниципальной программы Петровского городского округа Ставропольского края «Социальная поддержка граждан» </w:t>
      </w:r>
      <w:r>
        <w:rPr>
          <w:sz w:val="26"/>
          <w:szCs w:val="26"/>
        </w:rPr>
        <w:t xml:space="preserve">(</w:t>
      </w:r>
      <w:r>
        <w:rPr>
          <w:sz w:val="26"/>
          <w:szCs w:val="26"/>
          <w:lang w:eastAsia="en-US"/>
        </w:rPr>
        <w:t xml:space="preserve">в редакции от 10 марта 2021 г. № 376, от 18 августа 2021 г. № 1329, от 16 марта 2022 г. № 372,</w:t>
      </w:r>
      <w:r>
        <w:rPr>
          <w:sz w:val="26"/>
          <w:szCs w:val="26"/>
        </w:rPr>
        <w:t xml:space="preserve"> </w:t>
      </w:r>
      <w:r>
        <w:rPr>
          <w:sz w:val="26"/>
          <w:szCs w:val="26"/>
          <w:lang w:eastAsia="en-US"/>
        </w:rPr>
        <w:t xml:space="preserve">от 14 марта 2023 г. № 330</w:t>
      </w:r>
      <w:r>
        <w:rPr>
          <w:sz w:val="26"/>
          <w:szCs w:val="26"/>
          <w:lang w:eastAsia="en-US"/>
        </w:rPr>
        <w:t xml:space="preserve">, от 02 августа 2023 г. № 1195</w:t>
      </w:r>
      <w:r>
        <w:rPr>
          <w:sz w:val="26"/>
          <w:szCs w:val="26"/>
        </w:rPr>
        <w:t xml:space="preserve">).</w:t>
      </w:r>
    </w:p>
    <w:p>
      <w:pPr>
        <w:pStyle w:val="UserStyle_110"/>
        <w:jc w:val="both"/>
        <w:rPr>
          <w:color w:val="000000"/>
          <w:sz w:val="26"/>
          <w:szCs w:val="26"/>
          <w:shd w:val="clear" w:color="auto" w:fill="ffffff"/>
        </w:rPr>
      </w:pPr>
      <w:r>
        <w:rPr>
          <w:color w:val="000000"/>
          <w:sz w:val="26"/>
          <w:szCs w:val="26"/>
          <w:shd w:val="clear" w:color="auto" w:fill="ffffff"/>
        </w:rPr>
        <w:tab/>
      </w:r>
      <w:r>
        <w:rPr>
          <w:color w:val="000000"/>
          <w:sz w:val="26"/>
          <w:szCs w:val="26"/>
          <w:shd w:val="clear" w:color="auto" w:fill="ffffff"/>
        </w:rPr>
        <w:t xml:space="preserve">Программа включает 3 подпрограммы:</w:t>
      </w:r>
    </w:p>
    <w:p>
      <w:pPr>
        <w:pStyle w:val="UserStyle_110"/>
        <w:ind w:firstLine="709"/>
        <w:jc w:val="both"/>
        <w:rPr>
          <w:color w:val="000000"/>
          <w:sz w:val="26"/>
          <w:szCs w:val="26"/>
          <w:shd w:val="clear" w:color="auto" w:fill="ffffff"/>
        </w:rPr>
      </w:pPr>
      <w:r>
        <w:rPr>
          <w:color w:val="000000"/>
          <w:sz w:val="26"/>
          <w:szCs w:val="26"/>
          <w:shd w:val="clear" w:color="auto" w:fill="ffffff"/>
        </w:rPr>
        <w:t xml:space="preserve">«Социальное обеспечение нас</w:t>
      </w:r>
      <w:r>
        <w:rPr>
          <w:color w:val="000000"/>
          <w:sz w:val="26"/>
          <w:szCs w:val="26"/>
          <w:shd w:val="clear" w:color="auto" w:fill="ffffff"/>
        </w:rPr>
        <w:t xml:space="preserve">еления Петровского городского округа»;</w:t>
      </w:r>
    </w:p>
    <w:p>
      <w:pPr>
        <w:pStyle w:val="UserStyle_110"/>
        <w:ind w:firstLine="709"/>
        <w:jc w:val="both"/>
        <w:rPr>
          <w:color w:val="000000"/>
          <w:sz w:val="26"/>
          <w:szCs w:val="26"/>
          <w:shd w:val="clear" w:color="auto" w:fill="ffffff"/>
        </w:rPr>
      </w:pPr>
      <w:r>
        <w:rPr>
          <w:color w:val="000000"/>
          <w:sz w:val="26"/>
          <w:szCs w:val="26"/>
          <w:shd w:val="clear" w:color="auto" w:fill="ffffff"/>
        </w:rPr>
        <w:t xml:space="preserve">«Доступная среда»;</w:t>
      </w:r>
    </w:p>
    <w:p>
      <w:pPr>
        <w:pStyle w:val="UserStyle_110"/>
        <w:widowControl/>
        <w:ind w:firstLine="709"/>
        <w:jc w:val="both"/>
        <w:rPr>
          <w:color w:val="000000"/>
          <w:sz w:val="26"/>
          <w:szCs w:val="26"/>
          <w:shd w:val="clear" w:color="auto" w:fill="ffffff"/>
        </w:rPr>
      </w:pPr>
      <w:bookmarkStart w:id="1" w:name="_Hlk99114005"/>
      <w:r>
        <w:rPr>
          <w:color w:val="000000"/>
          <w:sz w:val="26"/>
          <w:szCs w:val="26"/>
          <w:shd w:val="clear" w:color="auto" w:fill="ffffff"/>
        </w:rPr>
        <w:t xml:space="preserve">«Обеспечение реализации муниципальной программы Петровского городского округа Ставропольского края «Социальная поддержка граждан» и общепрограммные мероприятия»</w:t>
      </w:r>
      <w:bookmarkEnd w:id="0"/>
      <w:r>
        <w:rPr>
          <w:color w:val="000000"/>
          <w:sz w:val="26"/>
          <w:szCs w:val="26"/>
          <w:shd w:val="clear" w:color="auto" w:fill="ffffff"/>
        </w:rPr>
        <w:t xml:space="preserve">.</w:t>
      </w:r>
    </w:p>
    <w:p>
      <w:pPr>
        <w:pStyle w:val="UserStyle_110"/>
        <w:widowControl/>
        <w:ind w:firstLine="709"/>
        <w:jc w:val="both"/>
        <w:rPr>
          <w:color w:val="000000"/>
          <w:sz w:val="26"/>
          <w:szCs w:val="26"/>
          <w:shd w:val="clear" w:color="auto" w:fill="ffffff"/>
        </w:rPr>
      </w:pPr>
      <w:r>
        <w:rPr>
          <w:color w:val="000000"/>
          <w:sz w:val="26"/>
          <w:szCs w:val="26"/>
          <w:shd w:val="clear" w:color="auto" w:fill="ffffff"/>
        </w:rPr>
        <w:t xml:space="preserve">Целью Программы является повышение уровня и качества жизни населения Пет</w:t>
      </w:r>
      <w:r>
        <w:rPr>
          <w:color w:val="000000"/>
          <w:sz w:val="26"/>
          <w:szCs w:val="26"/>
          <w:shd w:val="clear" w:color="auto" w:fill="ffffff"/>
        </w:rPr>
        <w:t xml:space="preserve">ровского </w:t>
      </w:r>
      <w:r>
        <w:rPr>
          <w:color w:val="000000"/>
          <w:sz w:val="26"/>
          <w:szCs w:val="26"/>
          <w:shd w:val="clear" w:color="auto" w:fill="ffffff"/>
        </w:rPr>
        <w:t xml:space="preserve">городского округа Ставропольского края (далее – городской округ)</w:t>
      </w:r>
      <w:r>
        <w:rPr>
          <w:color w:val="000000"/>
          <w:sz w:val="26"/>
          <w:szCs w:val="26"/>
          <w:shd w:val="clear" w:color="auto" w:fill="ffffff"/>
        </w:rPr>
        <w:t xml:space="preserve">.</w:t>
      </w:r>
    </w:p>
    <w:p>
      <w:pPr>
        <w:pStyle w:val="UserStyle_110"/>
        <w:widowControl/>
        <w:jc w:val="both"/>
        <w:rPr>
          <w:sz w:val="26"/>
          <w:szCs w:val="26"/>
        </w:rPr>
      </w:pPr>
      <w:r>
        <w:rPr>
          <w:color w:val="000000"/>
          <w:sz w:val="26"/>
          <w:szCs w:val="26"/>
          <w:shd w:val="clear" w:color="auto" w:fill="ffffff"/>
        </w:rPr>
        <w:tab/>
      </w:r>
      <w:r>
        <w:rPr>
          <w:sz w:val="26"/>
          <w:szCs w:val="26"/>
        </w:rPr>
        <w:t xml:space="preserve"> </w:t>
      </w:r>
      <w:r>
        <w:rPr>
          <w:sz w:val="26"/>
          <w:szCs w:val="26"/>
        </w:rPr>
        <w:t xml:space="preserve">В </w:t>
      </w:r>
      <w:r>
        <w:rPr>
          <w:sz w:val="26"/>
          <w:szCs w:val="26"/>
        </w:rPr>
        <w:t xml:space="preserve">202</w:t>
      </w:r>
      <w:r>
        <w:rPr>
          <w:sz w:val="26"/>
          <w:szCs w:val="26"/>
        </w:rPr>
        <w:t xml:space="preserve">3</w:t>
      </w:r>
      <w:r>
        <w:rPr>
          <w:sz w:val="26"/>
          <w:szCs w:val="26"/>
        </w:rPr>
        <w:t xml:space="preserve"> году </w:t>
      </w:r>
      <w:r>
        <w:rPr>
          <w:sz w:val="26"/>
          <w:szCs w:val="26"/>
        </w:rPr>
        <w:t xml:space="preserve">цель </w:t>
      </w:r>
      <w:r>
        <w:rPr>
          <w:sz w:val="26"/>
          <w:szCs w:val="26"/>
        </w:rPr>
        <w:t xml:space="preserve">достигнут</w:t>
      </w:r>
      <w:r>
        <w:rPr>
          <w:sz w:val="26"/>
          <w:szCs w:val="26"/>
        </w:rPr>
        <w:t xml:space="preserve">а:</w:t>
      </w:r>
      <w:r>
        <w:rPr>
          <w:sz w:val="26"/>
          <w:szCs w:val="26"/>
        </w:rPr>
      </w:r>
    </w:p>
    <w:p>
      <w:pPr>
        <w:pStyle w:val="UserStyle_110"/>
        <w:ind w:firstLine="709"/>
        <w:jc w:val="both"/>
        <w:rPr>
          <w:sz w:val="26"/>
          <w:szCs w:val="26"/>
        </w:rPr>
      </w:pPr>
      <w:r>
        <w:rPr>
          <w:sz w:val="26"/>
          <w:szCs w:val="26"/>
        </w:rPr>
        <w:t xml:space="preserve">- доля граждан, получивших социальную поддержку и государственные социальные гарантии, в общей численности граждан</w:t>
      </w:r>
      <w:r>
        <w:rPr>
          <w:sz w:val="26"/>
          <w:szCs w:val="26"/>
        </w:rPr>
        <w:t xml:space="preserve">,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 100,0 %;</w:t>
      </w:r>
    </w:p>
    <w:p>
      <w:pPr>
        <w:pStyle w:val="UserStyle_110"/>
        <w:ind w:firstLine="709"/>
        <w:jc w:val="both"/>
        <w:rPr>
          <w:sz w:val="26"/>
          <w:szCs w:val="26"/>
        </w:rPr>
      </w:pPr>
      <w:r>
        <w:rPr>
          <w:sz w:val="26"/>
          <w:szCs w:val="26"/>
        </w:rPr>
        <w:t xml:space="preserve">- доля доступных для инвалидов и других маломобильных групп населения округа приоритетных объектов в социальной сфере, в сфере образования, культуры, физической культуры и спорта, потреб</w:t>
      </w:r>
      <w:r>
        <w:rPr>
          <w:sz w:val="26"/>
          <w:szCs w:val="26"/>
        </w:rPr>
        <w:t xml:space="preserve">ительского рынка в общем количестве приоритетных объектов в округе составила 6</w:t>
      </w:r>
      <w:r>
        <w:rPr>
          <w:sz w:val="26"/>
          <w:szCs w:val="26"/>
        </w:rPr>
        <w:t xml:space="preserve">4</w:t>
      </w:r>
      <w:r>
        <w:rPr>
          <w:sz w:val="26"/>
          <w:szCs w:val="26"/>
        </w:rPr>
        <w:t xml:space="preserve">,0 %;</w:t>
      </w:r>
    </w:p>
    <w:p>
      <w:pPr>
        <w:pStyle w:val="UserStyle_110"/>
        <w:widowControl/>
        <w:ind w:firstLine="709"/>
        <w:jc w:val="both"/>
        <w:rPr>
          <w:sz w:val="26"/>
          <w:szCs w:val="26"/>
        </w:rPr>
      </w:pPr>
      <w:r>
        <w:rPr>
          <w:sz w:val="26"/>
          <w:szCs w:val="26"/>
        </w:rPr>
        <w:t xml:space="preserve">- доля граждан, проживающих на территории Петровского городского округа Ставро</w:t>
      </w:r>
      <w:r>
        <w:rPr>
          <w:sz w:val="26"/>
          <w:szCs w:val="26"/>
        </w:rPr>
        <w:t xml:space="preserve">польского края, получивших </w:t>
      </w:r>
      <w:bookmarkStart w:id="2" w:name="_Hlk160023291"/>
      <w:r>
        <w:rPr>
          <w:sz w:val="26"/>
          <w:szCs w:val="26"/>
        </w:rPr>
        <w:t xml:space="preserve">дополнительные меры социальной поддержки по обеспечению автономными пожарными извещателями</w:t>
      </w:r>
      <w:bookmarkEnd w:id="1"/>
      <w:r>
        <w:rPr>
          <w:sz w:val="26"/>
          <w:szCs w:val="26"/>
        </w:rPr>
        <w:t xml:space="preserve">, в общей численности граждан, обратившихся и имеющих право на их получение сост</w:t>
      </w:r>
      <w:r>
        <w:rPr>
          <w:sz w:val="26"/>
          <w:szCs w:val="26"/>
        </w:rPr>
        <w:t xml:space="preserve">а</w:t>
      </w:r>
      <w:r>
        <w:rPr>
          <w:sz w:val="26"/>
          <w:szCs w:val="26"/>
        </w:rPr>
        <w:t xml:space="preserve">вила 100,0 %.</w:t>
      </w:r>
    </w:p>
    <w:p>
      <w:pPr>
        <w:pStyle w:val="UserStyle_110"/>
        <w:widowControl/>
        <w:jc w:val="both"/>
        <w:rPr>
          <w:sz w:val="26"/>
          <w:szCs w:val="26"/>
        </w:rPr>
      </w:pPr>
      <w:r>
        <w:rPr>
          <w:color w:val="000000"/>
          <w:sz w:val="26"/>
          <w:szCs w:val="26"/>
          <w:shd w:val="clear" w:color="auto" w:fill="ffffff"/>
        </w:rPr>
        <w:tab/>
      </w:r>
      <w:r>
        <w:rPr>
          <w:sz w:val="26"/>
          <w:szCs w:val="26"/>
        </w:rPr>
        <w:t xml:space="preserve">На достижение цели Программы направлены 3 задачи:</w:t>
      </w:r>
    </w:p>
    <w:p>
      <w:pPr>
        <w:pStyle w:val="Normal"/>
        <w:jc w:val="both"/>
        <w:rPr>
          <w:sz w:val="26"/>
          <w:szCs w:val="26"/>
        </w:rPr>
      </w:pPr>
      <w:r>
        <w:rPr>
          <w:sz w:val="26"/>
          <w:szCs w:val="26"/>
        </w:rPr>
        <w:tab/>
      </w:r>
      <w:r>
        <w:rPr>
          <w:sz w:val="26"/>
          <w:szCs w:val="26"/>
        </w:rPr>
        <w:t xml:space="preserve">Задача 1</w:t>
      </w:r>
      <w:r>
        <w:rPr>
          <w:sz w:val="26"/>
          <w:szCs w:val="26"/>
        </w:rPr>
        <w:t xml:space="preserve"> </w:t>
      </w:r>
      <w:r>
        <w:rPr>
          <w:sz w:val="26"/>
          <w:szCs w:val="26"/>
        </w:rPr>
        <w:t xml:space="preserve">«</w:t>
      </w:r>
      <w:r>
        <w:rPr>
          <w:sz w:val="26"/>
          <w:szCs w:val="26"/>
        </w:rPr>
        <w:t xml:space="preserve">Выполнение государственных полномочий по социальной поддержке граждан</w:t>
      </w:r>
      <w:r>
        <w:rPr>
          <w:sz w:val="26"/>
          <w:szCs w:val="26"/>
        </w:rPr>
        <w:t xml:space="preserve">»</w:t>
      </w:r>
      <w:r>
        <w:rPr>
          <w:sz w:val="26"/>
          <w:szCs w:val="26"/>
        </w:rPr>
        <w:t xml:space="preserve">.</w:t>
      </w:r>
      <w:r>
        <w:rPr>
          <w:sz w:val="26"/>
          <w:szCs w:val="26"/>
        </w:rPr>
      </w:r>
    </w:p>
    <w:p>
      <w:pPr>
        <w:pStyle w:val="Normal"/>
        <w:jc w:val="both"/>
        <w:rPr>
          <w:sz w:val="26"/>
          <w:szCs w:val="26"/>
        </w:rPr>
      </w:pPr>
      <w:r>
        <w:rPr>
          <w:sz w:val="26"/>
          <w:szCs w:val="26"/>
        </w:rPr>
        <w:tab/>
      </w:r>
      <w:bookmarkEnd w:id="2"/>
      <w:r>
        <w:rPr>
          <w:sz w:val="26"/>
          <w:szCs w:val="26"/>
        </w:rPr>
        <w:t xml:space="preserve">В рамках реализации </w:t>
      </w:r>
      <w:r>
        <w:rPr>
          <w:sz w:val="26"/>
          <w:szCs w:val="26"/>
        </w:rPr>
        <w:t xml:space="preserve">основного мероприятия 1 «Предоставление мер социальной поддержки отдельным категориям граждан» </w:t>
      </w:r>
      <w:r>
        <w:rPr>
          <w:sz w:val="26"/>
          <w:szCs w:val="26"/>
        </w:rPr>
        <w:t xml:space="preserve">о</w:t>
      </w:r>
      <w:r>
        <w:rPr>
          <w:sz w:val="26"/>
          <w:szCs w:val="26"/>
        </w:rPr>
        <w:t xml:space="preserve">беспечены мерами социальной поддержки </w:t>
      </w:r>
      <w:r>
        <w:rPr>
          <w:sz w:val="26"/>
          <w:szCs w:val="26"/>
        </w:rPr>
        <w:t xml:space="preserve">20370 </w:t>
      </w:r>
      <w:r>
        <w:rPr>
          <w:sz w:val="26"/>
          <w:szCs w:val="26"/>
        </w:rPr>
        <w:t xml:space="preserve">гражд</w:t>
      </w:r>
      <w:r>
        <w:rPr>
          <w:sz w:val="26"/>
          <w:szCs w:val="26"/>
        </w:rPr>
        <w:t xml:space="preserve">ан, обративши</w:t>
      </w:r>
      <w:r>
        <w:rPr>
          <w:sz w:val="26"/>
          <w:szCs w:val="26"/>
        </w:rPr>
        <w:t xml:space="preserve">хся </w:t>
      </w:r>
      <w:r>
        <w:rPr>
          <w:sz w:val="26"/>
          <w:szCs w:val="26"/>
        </w:rPr>
        <w:t xml:space="preserve">и имеющи</w:t>
      </w:r>
      <w:r>
        <w:rPr>
          <w:sz w:val="26"/>
          <w:szCs w:val="26"/>
        </w:rPr>
        <w:t xml:space="preserve">х</w:t>
      </w:r>
      <w:r>
        <w:rPr>
          <w:sz w:val="26"/>
          <w:szCs w:val="26"/>
        </w:rPr>
        <w:t xml:space="preserve"> право на их получение, на общую сумму</w:t>
      </w:r>
      <w:r>
        <w:rPr>
          <w:sz w:val="26"/>
          <w:szCs w:val="26"/>
        </w:rPr>
        <w:t xml:space="preserve"> </w:t>
      </w:r>
      <w:r>
        <w:rPr>
          <w:sz w:val="26"/>
          <w:szCs w:val="26"/>
        </w:rPr>
        <w:t xml:space="preserve">4</w:t>
      </w:r>
      <w:r>
        <w:rPr>
          <w:sz w:val="26"/>
          <w:szCs w:val="26"/>
        </w:rPr>
        <w:t xml:space="preserve">26 889,98</w:t>
      </w:r>
      <w:r>
        <w:rPr>
          <w:sz w:val="26"/>
          <w:szCs w:val="26"/>
        </w:rPr>
        <w:t xml:space="preserve"> тыс.руб. </w:t>
      </w:r>
      <w:r>
        <w:rPr>
          <w:sz w:val="26"/>
          <w:szCs w:val="26"/>
        </w:rPr>
      </w:r>
    </w:p>
    <w:p>
      <w:pPr>
        <w:pStyle w:val="Normal"/>
        <w:ind w:firstLine="709"/>
        <w:jc w:val="both"/>
        <w:rPr>
          <w:sz w:val="26"/>
          <w:szCs w:val="26"/>
        </w:rPr>
      </w:pPr>
      <w:r>
        <w:rPr>
          <w:sz w:val="26"/>
          <w:szCs w:val="26"/>
        </w:rPr>
        <w:t xml:space="preserve">В рамках реализации основного мероприятия</w:t>
      </w:r>
      <w:r>
        <w:rPr>
          <w:sz w:val="26"/>
          <w:szCs w:val="26"/>
        </w:rPr>
        <w:t xml:space="preserve"> 2 «Реализация регионального проекта «Финансовая поддержка семей при рождении детей» обеспечены мерами социальной поддержки </w:t>
      </w:r>
      <w:r>
        <w:rPr>
          <w:sz w:val="26"/>
          <w:szCs w:val="26"/>
        </w:rPr>
        <w:t xml:space="preserve">333 </w:t>
      </w:r>
      <w:r>
        <w:rPr>
          <w:sz w:val="26"/>
          <w:szCs w:val="26"/>
        </w:rPr>
        <w:t xml:space="preserve">гр</w:t>
      </w:r>
      <w:r>
        <w:rPr>
          <w:sz w:val="26"/>
          <w:szCs w:val="26"/>
        </w:rPr>
        <w:t xml:space="preserve">аждан</w:t>
      </w:r>
      <w:r>
        <w:rPr>
          <w:sz w:val="26"/>
          <w:szCs w:val="26"/>
        </w:rPr>
        <w:t xml:space="preserve">ина</w:t>
      </w:r>
      <w:r>
        <w:rPr>
          <w:sz w:val="26"/>
          <w:szCs w:val="26"/>
        </w:rPr>
        <w:t xml:space="preserve">, обративши</w:t>
      </w:r>
      <w:r>
        <w:rPr>
          <w:sz w:val="26"/>
          <w:szCs w:val="26"/>
        </w:rPr>
        <w:t xml:space="preserve">хся и </w:t>
      </w:r>
      <w:r>
        <w:rPr>
          <w:sz w:val="26"/>
          <w:szCs w:val="26"/>
        </w:rPr>
        <w:t xml:space="preserve">имеющи</w:t>
      </w:r>
      <w:r>
        <w:rPr>
          <w:sz w:val="26"/>
          <w:szCs w:val="26"/>
        </w:rPr>
        <w:t xml:space="preserve">х</w:t>
      </w:r>
      <w:r>
        <w:rPr>
          <w:sz w:val="26"/>
          <w:szCs w:val="26"/>
        </w:rPr>
        <w:t xml:space="preserve"> право на их получение, на общую сумму </w:t>
      </w:r>
      <w:r>
        <w:rPr>
          <w:sz w:val="26"/>
          <w:szCs w:val="26"/>
        </w:rPr>
        <w:t xml:space="preserve">34 422,83</w:t>
      </w:r>
      <w:r>
        <w:rPr>
          <w:sz w:val="26"/>
          <w:szCs w:val="26"/>
        </w:rPr>
        <w:t xml:space="preserve"> тыс.руб.</w:t>
      </w:r>
      <w:r>
        <w:rPr>
          <w:sz w:val="26"/>
          <w:szCs w:val="26"/>
        </w:rPr>
      </w:r>
    </w:p>
    <w:p>
      <w:pPr>
        <w:pStyle w:val="Normal"/>
        <w:ind w:firstLine="709"/>
        <w:jc w:val="both"/>
        <w:rPr>
          <w:sz w:val="26"/>
          <w:szCs w:val="26"/>
        </w:rPr>
      </w:pPr>
      <w:r>
        <w:rPr>
          <w:sz w:val="26"/>
          <w:szCs w:val="26"/>
        </w:rPr>
        <w:t xml:space="preserve">Фактическая </w:t>
      </w:r>
      <w:r>
        <w:rPr>
          <w:sz w:val="26"/>
          <w:szCs w:val="26"/>
        </w:rPr>
        <w:t xml:space="preserve">численность получателей мер социальной поддержки на 31.12.2023 года составила</w:t>
      </w:r>
      <w:r>
        <w:rPr>
          <w:sz w:val="26"/>
          <w:szCs w:val="26"/>
        </w:rPr>
        <w:t xml:space="preserve"> 16730 человек.</w:t>
      </w:r>
    </w:p>
    <w:p>
      <w:pPr>
        <w:pStyle w:val="Normal"/>
        <w:jc w:val="both"/>
        <w:rPr>
          <w:sz w:val="26"/>
          <w:szCs w:val="26"/>
        </w:rPr>
      </w:pPr>
      <w:r>
        <w:rPr>
          <w:sz w:val="26"/>
          <w:szCs w:val="26"/>
        </w:rPr>
        <w:tab/>
      </w:r>
      <w:r>
        <w:rPr>
          <w:sz w:val="26"/>
          <w:szCs w:val="26"/>
        </w:rPr>
        <w:t xml:space="preserve">В рамках реализации основного мероприятия 3 «Разработка адм</w:t>
      </w:r>
      <w:r>
        <w:rPr>
          <w:sz w:val="26"/>
          <w:szCs w:val="26"/>
        </w:rPr>
        <w:t xml:space="preserve">инистративных регламентов предоставления УТСЗН государственных услуг» в</w:t>
      </w:r>
      <w:r>
        <w:rPr>
          <w:sz w:val="26"/>
          <w:szCs w:val="26"/>
        </w:rPr>
        <w:t xml:space="preserve">несены изменения в </w:t>
      </w:r>
      <w:r>
        <w:rPr>
          <w:sz w:val="26"/>
          <w:szCs w:val="26"/>
        </w:rPr>
        <w:t xml:space="preserve">1</w:t>
      </w:r>
      <w:r>
        <w:rPr>
          <w:sz w:val="26"/>
          <w:szCs w:val="26"/>
        </w:rPr>
        <w:t xml:space="preserve"> административны</w:t>
      </w:r>
      <w:r>
        <w:rPr>
          <w:sz w:val="26"/>
          <w:szCs w:val="26"/>
        </w:rPr>
        <w:t xml:space="preserve">й</w:t>
      </w:r>
      <w:r>
        <w:rPr>
          <w:sz w:val="26"/>
          <w:szCs w:val="26"/>
        </w:rPr>
        <w:t xml:space="preserve"> регламент </w:t>
      </w:r>
      <w:r>
        <w:rPr>
          <w:sz w:val="26"/>
          <w:szCs w:val="26"/>
        </w:rPr>
        <w:t xml:space="preserve">постановлени</w:t>
      </w:r>
      <w:r>
        <w:rPr>
          <w:sz w:val="26"/>
          <w:szCs w:val="26"/>
        </w:rPr>
        <w:t xml:space="preserve">ем</w:t>
      </w:r>
      <w:r>
        <w:rPr>
          <w:sz w:val="26"/>
          <w:szCs w:val="26"/>
        </w:rPr>
        <w:t xml:space="preserve"> </w:t>
      </w:r>
      <w:r>
        <w:rPr>
          <w:sz w:val="26"/>
          <w:szCs w:val="26"/>
        </w:rPr>
        <w:t xml:space="preserve">администрации Петровского городского округа Ставропольского края (далее - </w:t>
      </w:r>
      <w:r>
        <w:rPr>
          <w:sz w:val="26"/>
          <w:szCs w:val="26"/>
        </w:rPr>
        <w:t xml:space="preserve">АПГО СК</w:t>
      </w:r>
      <w:r>
        <w:rPr>
          <w:sz w:val="26"/>
          <w:szCs w:val="26"/>
        </w:rPr>
        <w:t xml:space="preserve">)</w:t>
      </w:r>
      <w:r>
        <w:rPr>
          <w:sz w:val="26"/>
          <w:szCs w:val="26"/>
        </w:rPr>
        <w:t xml:space="preserve"> от 12.01.2023 № 13 «О внесении изменений в постановление администрации Петровск</w:t>
      </w:r>
      <w:r>
        <w:rPr>
          <w:sz w:val="26"/>
          <w:szCs w:val="26"/>
        </w:rPr>
        <w:t xml:space="preserve">ого городского округа Ставропольского края от 10 августа 2018 г. № 1406 «Об утверждении административного регламента предоставления управлением труда и социальной защиты населения администрации Петровского городского</w:t>
      </w:r>
      <w:r>
        <w:rPr>
          <w:sz w:val="26"/>
          <w:szCs w:val="26"/>
        </w:rPr>
        <w:t xml:space="preserve"> округа Ставропольского края государственной услуги «Осуществление приема заявлений и документов, необходимых для присвоения звания «Ветеран труда Ставропольского края», и формирование списка лиц, претендующих на присвоение звания «Ветеран труда Ставропольского края» в соответствии с Законом Ставропольского края от 11 февраля 2014 г. № 8-кз «О ветеранах труда Ставропольского края».</w:t>
      </w:r>
    </w:p>
    <w:p>
      <w:pPr>
        <w:pStyle w:val="Normal"/>
        <w:ind w:firstLine="709"/>
        <w:jc w:val="both"/>
        <w:rPr>
          <w:sz w:val="26"/>
          <w:szCs w:val="26"/>
        </w:rPr>
      </w:pPr>
      <w:r>
        <w:rPr>
          <w:sz w:val="26"/>
          <w:szCs w:val="26"/>
        </w:rPr>
        <w:t xml:space="preserve">Введение административных регламентов даёт как УТСЗН, так и отдельным категориям граждан возможность осуществления контроля за </w:t>
      </w:r>
      <w:r>
        <w:rPr>
          <w:sz w:val="26"/>
          <w:szCs w:val="26"/>
        </w:rPr>
        <w:t xml:space="preserve">процедурами рассмотрения документов и заявлений. В течении 2023 года не возникло необходимости в разработке новых административных регламентов.</w:t>
      </w:r>
    </w:p>
    <w:p>
      <w:pPr>
        <w:pStyle w:val="Normal"/>
        <w:jc w:val="both"/>
        <w:rPr>
          <w:sz w:val="26"/>
          <w:szCs w:val="26"/>
        </w:rPr>
      </w:pPr>
      <w:r>
        <w:rPr>
          <w:sz w:val="26"/>
          <w:szCs w:val="26"/>
        </w:rPr>
        <w:tab/>
        <w:t xml:space="preserve">В рамках реализации основного мероприятия </w:t>
      </w:r>
      <w:r>
        <w:rPr>
          <w:sz w:val="26"/>
          <w:szCs w:val="26"/>
        </w:rPr>
        <w:t xml:space="preserve">4 </w:t>
      </w:r>
      <w:bookmarkStart w:id="3" w:name="_Hlk160018739"/>
      <w:r>
        <w:rPr>
          <w:sz w:val="26"/>
          <w:szCs w:val="26"/>
        </w:rPr>
        <w:t xml:space="preserve">«Поддержка многодетных семей и семей, находящихся в социально опасном положении или трудной жизненной ситуации»</w:t>
      </w:r>
      <w:r>
        <w:rPr>
          <w:sz w:val="26"/>
          <w:szCs w:val="26"/>
        </w:rPr>
        <w:t xml:space="preserve"> </w:t>
      </w:r>
      <w:bookmarkEnd w:id="3"/>
      <w:r>
        <w:rPr>
          <w:sz w:val="26"/>
          <w:szCs w:val="26"/>
        </w:rPr>
        <w:t xml:space="preserve">дополнительные меры социальной поддержки по обеспечению автономными пожарными извещателями получили 38 </w:t>
      </w:r>
      <w:r>
        <w:rPr>
          <w:sz w:val="26"/>
          <w:szCs w:val="26"/>
        </w:rPr>
        <w:t xml:space="preserve">семей</w:t>
      </w:r>
      <w:r>
        <w:rPr>
          <w:sz w:val="26"/>
          <w:szCs w:val="26"/>
        </w:rPr>
        <w:t xml:space="preserve">. Общая сумма расходов составила </w:t>
      </w:r>
      <w:r>
        <w:rPr>
          <w:sz w:val="26"/>
          <w:szCs w:val="26"/>
        </w:rPr>
        <w:t xml:space="preserve">39,68 тыс</w:t>
      </w:r>
      <w:r>
        <w:rPr>
          <w:sz w:val="26"/>
          <w:szCs w:val="26"/>
        </w:rPr>
        <w:t xml:space="preserve">.рублей.</w:t>
      </w:r>
    </w:p>
    <w:p>
      <w:pPr>
        <w:pStyle w:val="Normal"/>
        <w:jc w:val="both"/>
        <w:rPr>
          <w:sz w:val="26"/>
          <w:szCs w:val="26"/>
        </w:rPr>
      </w:pPr>
      <w:r>
        <w:rPr>
          <w:sz w:val="26"/>
          <w:szCs w:val="26"/>
        </w:rPr>
        <w:tab/>
        <w:t xml:space="preserve">По итогам </w:t>
      </w:r>
      <w:r>
        <w:rPr>
          <w:sz w:val="26"/>
          <w:szCs w:val="26"/>
        </w:rPr>
        <w:t xml:space="preserve">202</w:t>
      </w:r>
      <w:r>
        <w:rPr>
          <w:sz w:val="26"/>
          <w:szCs w:val="26"/>
        </w:rPr>
        <w:t xml:space="preserve">3</w:t>
      </w:r>
      <w:r>
        <w:rPr>
          <w:sz w:val="26"/>
          <w:szCs w:val="26"/>
        </w:rPr>
        <w:t xml:space="preserve"> года достигнуты следующие показатели</w:t>
      </w:r>
      <w:r>
        <w:rPr>
          <w:sz w:val="26"/>
          <w:szCs w:val="26"/>
        </w:rPr>
        <w:t xml:space="preserve">:</w:t>
      </w:r>
    </w:p>
    <w:p>
      <w:pPr>
        <w:pStyle w:val="Normal"/>
        <w:ind w:firstLine="709"/>
        <w:jc w:val="both"/>
        <w:rPr>
          <w:sz w:val="26"/>
          <w:szCs w:val="26"/>
        </w:rPr>
      </w:pPr>
      <w:r>
        <w:rPr>
          <w:sz w:val="26"/>
          <w:szCs w:val="26"/>
        </w:rPr>
        <w:t xml:space="preserve">- </w:t>
      </w:r>
      <w:r>
        <w:rPr>
          <w:sz w:val="26"/>
          <w:szCs w:val="26"/>
        </w:rPr>
        <w:t xml:space="preserve">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 </w:t>
      </w:r>
      <w:r>
        <w:rPr>
          <w:sz w:val="26"/>
          <w:szCs w:val="26"/>
        </w:rPr>
        <w:t xml:space="preserve">составила 100</w:t>
      </w:r>
      <w:r>
        <w:rPr>
          <w:sz w:val="26"/>
          <w:szCs w:val="26"/>
        </w:rPr>
        <w:t xml:space="preserve">,0</w:t>
      </w:r>
      <w:r>
        <w:rPr>
          <w:sz w:val="26"/>
          <w:szCs w:val="26"/>
        </w:rPr>
        <w:t xml:space="preserve"> %;</w:t>
      </w:r>
      <w:r>
        <w:rPr>
          <w:sz w:val="26"/>
          <w:szCs w:val="26"/>
        </w:rPr>
      </w:r>
    </w:p>
    <w:p>
      <w:pPr>
        <w:pStyle w:val="Normal"/>
        <w:ind w:firstLine="709"/>
        <w:jc w:val="both"/>
        <w:rPr>
          <w:sz w:val="26"/>
          <w:szCs w:val="26"/>
        </w:rPr>
      </w:pPr>
      <w:r>
        <w:rPr>
          <w:sz w:val="26"/>
          <w:szCs w:val="26"/>
        </w:rPr>
        <w:t xml:space="preserve">- доля граждан, охваченных государственной социальной помощью на основании социального контракта, в общей численности малоимущих граждан составила 60,0 %;</w:t>
      </w:r>
    </w:p>
    <w:p>
      <w:pPr>
        <w:pStyle w:val="Normal"/>
        <w:ind w:firstLine="709"/>
        <w:jc w:val="both"/>
        <w:rPr>
          <w:sz w:val="26"/>
          <w:szCs w:val="26"/>
        </w:rPr>
      </w:pPr>
      <w:r>
        <w:rPr>
          <w:sz w:val="26"/>
          <w:szCs w:val="26"/>
        </w:rPr>
        <w:t xml:space="preserve">- доля граждан, охваченных государственной социальной помощью на основании социального контракта, сре</w:t>
      </w:r>
      <w:r>
        <w:rPr>
          <w:sz w:val="26"/>
          <w:szCs w:val="26"/>
        </w:rPr>
        <w:t xml:space="preserve">днедушевой доход которых (среднедушевой доход семьи, которых) превысил величину прожиточного минимума, установленную в крае,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составила 54,0 %</w:t>
      </w:r>
    </w:p>
    <w:p>
      <w:pPr>
        <w:pStyle w:val="Normal"/>
        <w:ind w:firstLine="709"/>
        <w:jc w:val="both"/>
        <w:rPr>
          <w:sz w:val="26"/>
          <w:szCs w:val="26"/>
        </w:rPr>
      </w:pPr>
      <w:r>
        <w:rPr>
          <w:sz w:val="26"/>
          <w:szCs w:val="26"/>
        </w:rPr>
        <w:t xml:space="preserve">- количество многодетных семей, семей находящихся в социально опасном положении или трудной жизненной ситуации, обеспеченных автономными пожарными извещателями (нарастающим итогом)» составило 38 единиц.</w:t>
      </w:r>
    </w:p>
    <w:p>
      <w:pPr>
        <w:pStyle w:val="Normal"/>
        <w:jc w:val="both"/>
        <w:rPr>
          <w:color w:val="000000"/>
          <w:sz w:val="26"/>
          <w:szCs w:val="26"/>
          <w:shd w:val="clear" w:color="auto" w:fill="ffffff"/>
        </w:rPr>
      </w:pPr>
      <w:r>
        <w:rPr>
          <w:sz w:val="26"/>
          <w:szCs w:val="26"/>
        </w:rPr>
        <w:tab/>
      </w:r>
      <w:r>
        <w:rPr>
          <w:sz w:val="26"/>
          <w:szCs w:val="26"/>
        </w:rPr>
        <w:t xml:space="preserve">Задач</w:t>
      </w:r>
      <w:r>
        <w:rPr>
          <w:sz w:val="26"/>
          <w:szCs w:val="26"/>
        </w:rPr>
        <w:t xml:space="preserve">а 2 «П</w:t>
      </w:r>
      <w:r>
        <w:rPr>
          <w:color w:val="000000"/>
          <w:sz w:val="26"/>
          <w:szCs w:val="26"/>
          <w:shd w:val="clear" w:color="auto" w:fill="ffffff"/>
        </w:rPr>
        <w:t xml:space="preserve">овышение уровня доступности приоритетных объектов и услуг в приоритетных сферах жизнедеятельности инвалидов и других маломобильных групп населения городского округа»</w:t>
      </w:r>
      <w:r>
        <w:rPr>
          <w:color w:val="000000"/>
          <w:sz w:val="26"/>
          <w:szCs w:val="26"/>
          <w:shd w:val="clear" w:color="auto" w:fill="ffffff"/>
        </w:rPr>
        <w:t xml:space="preserve">.</w:t>
      </w:r>
      <w:r>
        <w:rPr>
          <w:color w:val="000000"/>
          <w:sz w:val="26"/>
          <w:szCs w:val="26"/>
          <w:shd w:val="clear" w:color="auto" w:fill="ffffff"/>
        </w:rPr>
      </w:r>
    </w:p>
    <w:p>
      <w:pPr>
        <w:pStyle w:val="Normal"/>
        <w:jc w:val="both"/>
        <w:rPr>
          <w:sz w:val="26"/>
          <w:szCs w:val="26"/>
          <w:shd w:val="clear" w:color="auto" w:fill="ffffff"/>
        </w:rPr>
      </w:pPr>
      <w:r>
        <w:rPr>
          <w:sz w:val="26"/>
          <w:szCs w:val="26"/>
        </w:rPr>
        <w:tab/>
      </w:r>
      <w:r>
        <w:rPr>
          <w:sz w:val="26"/>
          <w:szCs w:val="26"/>
          <w:shd w:val="clear" w:color="auto" w:fill="ffffff"/>
        </w:rPr>
        <w:t xml:space="preserve">В рамках </w:t>
      </w:r>
      <w:r>
        <w:rPr>
          <w:sz w:val="26"/>
          <w:szCs w:val="26"/>
          <w:shd w:val="clear" w:color="auto" w:fill="ffffff"/>
        </w:rPr>
        <w:t xml:space="preserve">основного мероприятия </w:t>
      </w:r>
      <w:r>
        <w:rPr>
          <w:sz w:val="26"/>
          <w:szCs w:val="26"/>
          <w:shd w:val="clear" w:color="auto" w:fill="ffffff"/>
        </w:rPr>
        <w:t xml:space="preserve">1 </w:t>
      </w:r>
      <w:r>
        <w:rPr>
          <w:sz w:val="26"/>
          <w:szCs w:val="26"/>
          <w:shd w:val="clear" w:color="auto" w:fill="ffffff"/>
        </w:rPr>
        <w:t xml:space="preserve">«Создание системы организации информационно-просветительских мероприятий, направленных на преодоле</w:t>
      </w:r>
      <w:r>
        <w:rPr>
          <w:sz w:val="26"/>
          <w:szCs w:val="26"/>
          <w:shd w:val="clear" w:color="auto" w:fill="ffffff"/>
        </w:rPr>
        <w:t xml:space="preserve">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w:t>
      </w:r>
      <w:r>
        <w:rPr>
          <w:sz w:val="26"/>
          <w:szCs w:val="26"/>
          <w:shd w:val="clear" w:color="auto" w:fill="ffffff"/>
        </w:rPr>
        <w:t xml:space="preserve">ния округа» </w:t>
      </w:r>
      <w:r>
        <w:rPr>
          <w:sz w:val="26"/>
          <w:szCs w:val="26"/>
          <w:shd w:val="clear" w:color="auto" w:fill="ffffff"/>
        </w:rPr>
        <w:t xml:space="preserve">в </w:t>
      </w:r>
      <w:r>
        <w:rPr>
          <w:sz w:val="26"/>
          <w:szCs w:val="26"/>
          <w:shd w:val="clear" w:color="auto" w:fill="ffffff"/>
        </w:rPr>
        <w:t xml:space="preserve">202</w:t>
      </w:r>
      <w:r>
        <w:rPr>
          <w:sz w:val="26"/>
          <w:szCs w:val="26"/>
          <w:shd w:val="clear" w:color="auto" w:fill="ffffff"/>
        </w:rPr>
        <w:t xml:space="preserve">3</w:t>
      </w:r>
      <w:r>
        <w:rPr>
          <w:sz w:val="26"/>
          <w:szCs w:val="26"/>
          <w:shd w:val="clear" w:color="auto" w:fill="ffffff"/>
        </w:rPr>
        <w:t xml:space="preserve"> году на официальном сайте </w:t>
      </w:r>
      <w:r>
        <w:rPr>
          <w:sz w:val="26"/>
          <w:szCs w:val="26"/>
          <w:shd w:val="clear" w:color="auto" w:fill="ffffff"/>
        </w:rPr>
        <w:t xml:space="preserve">АПГО СК</w:t>
      </w:r>
      <w:r>
        <w:rPr>
          <w:sz w:val="26"/>
          <w:szCs w:val="26"/>
          <w:shd w:val="clear" w:color="auto" w:fill="ffffff"/>
        </w:rPr>
        <w:t xml:space="preserve"> </w:t>
      </w:r>
      <w:r>
        <w:rPr>
          <w:sz w:val="26"/>
          <w:szCs w:val="26"/>
          <w:shd w:val="clear" w:color="auto" w:fill="ffffff"/>
        </w:rPr>
        <w:t xml:space="preserve">в формате «Версия для слабовидящих» размещена информация о предоставлении мер по социальной поддержке отдельных категорий граждан. </w:t>
      </w:r>
      <w:r>
        <w:rPr>
          <w:sz w:val="26"/>
          <w:szCs w:val="26"/>
          <w:shd w:val="clear" w:color="auto" w:fill="ffffff"/>
        </w:rPr>
      </w:r>
    </w:p>
    <w:p>
      <w:pPr>
        <w:pStyle w:val="Normal"/>
        <w:ind w:firstLine="709"/>
        <w:jc w:val="both"/>
        <w:rPr>
          <w:sz w:val="26"/>
          <w:szCs w:val="26"/>
          <w:shd w:val="clear" w:color="auto" w:fill="ffffff"/>
        </w:rPr>
      </w:pPr>
      <w:r>
        <w:rPr>
          <w:sz w:val="26"/>
          <w:szCs w:val="26"/>
          <w:shd w:val="clear" w:color="auto" w:fill="ffffff"/>
        </w:rPr>
        <w:t xml:space="preserve">В рамках основного мероприятия 2 «Адаптация приоритетных объектов и сфер жизнедеятельности инвалидов и других маломобильных групп населения ок</w:t>
      </w:r>
      <w:r>
        <w:rPr>
          <w:sz w:val="26"/>
          <w:szCs w:val="26"/>
          <w:shd w:val="clear" w:color="auto" w:fill="ffffff"/>
        </w:rPr>
        <w:t xml:space="preserve">руга»</w:t>
      </w:r>
      <w:r>
        <w:rPr>
          <w:sz w:val="26"/>
          <w:szCs w:val="26"/>
        </w:rPr>
        <w:t xml:space="preserve"> осуществлено с</w:t>
      </w:r>
      <w:r>
        <w:rPr>
          <w:sz w:val="26"/>
          <w:szCs w:val="26"/>
          <w:shd w:val="clear" w:color="auto" w:fill="ffffff"/>
        </w:rPr>
        <w:t xml:space="preserve">огласование </w:t>
      </w:r>
      <w:r>
        <w:rPr>
          <w:sz w:val="26"/>
          <w:szCs w:val="26"/>
          <w:shd w:val="clear" w:color="auto" w:fill="ffffff"/>
        </w:rPr>
        <w:t xml:space="preserve">пяти</w:t>
      </w:r>
      <w:r>
        <w:rPr>
          <w:sz w:val="26"/>
          <w:szCs w:val="26"/>
          <w:shd w:val="clear" w:color="auto" w:fill="ffffff"/>
        </w:rPr>
        <w:t xml:space="preserve"> пакетов проектной документации на наличие требований по обеспечению беспрепятственного доступа инвалидов и других маломобильных групп населения окру</w:t>
      </w:r>
      <w:r>
        <w:rPr>
          <w:sz w:val="26"/>
          <w:szCs w:val="26"/>
          <w:shd w:val="clear" w:color="auto" w:fill="ffffff"/>
        </w:rPr>
        <w:t xml:space="preserve">га к объектам социальной, инженерной и транспортной инфраструктур.</w:t>
      </w:r>
      <w:r>
        <w:rPr>
          <w:sz w:val="26"/>
          <w:szCs w:val="26"/>
          <w:shd w:val="clear" w:color="auto" w:fill="ffffff"/>
        </w:rPr>
        <w:t xml:space="preserve"> </w:t>
      </w:r>
      <w:r>
        <w:rPr>
          <w:sz w:val="26"/>
          <w:szCs w:val="26"/>
          <w:shd w:val="clear" w:color="auto" w:fill="ffffff"/>
        </w:rPr>
        <w:t xml:space="preserve">Созданы условия доступности для инвалидов и других маломобильных групп населения в муниципальных казенных учреждениях культуры</w:t>
      </w:r>
      <w:r>
        <w:rPr>
          <w:sz w:val="26"/>
          <w:szCs w:val="26"/>
          <w:shd w:val="clear" w:color="auto" w:fill="ffffff"/>
        </w:rPr>
        <w:t xml:space="preserve">:</w:t>
      </w:r>
      <w:r>
        <w:rPr>
          <w:sz w:val="26"/>
          <w:szCs w:val="26"/>
          <w:shd w:val="clear" w:color="auto" w:fill="ffffff"/>
        </w:rPr>
        <w:t xml:space="preserve"> </w:t>
      </w:r>
      <w:bookmarkStart w:id="4" w:name="_Hlk160011109"/>
      <w:r>
        <w:rPr>
          <w:sz w:val="26"/>
          <w:szCs w:val="26"/>
          <w:shd w:val="clear" w:color="auto" w:fill="ffffff"/>
        </w:rPr>
        <w:t xml:space="preserve">«Д</w:t>
      </w:r>
      <w:bookmarkEnd w:id="4"/>
      <w:r>
        <w:rPr>
          <w:sz w:val="26"/>
          <w:szCs w:val="26"/>
          <w:shd w:val="clear" w:color="auto" w:fill="ffffff"/>
        </w:rPr>
        <w:t xml:space="preserve">ом культуры села Шангала»</w:t>
      </w:r>
      <w:r>
        <w:rPr>
          <w:sz w:val="26"/>
          <w:szCs w:val="26"/>
          <w:shd w:val="clear" w:color="auto" w:fill="ffffff"/>
        </w:rPr>
        <w:t xml:space="preserve">, «Дом культуры села Ш</w:t>
      </w:r>
      <w:r>
        <w:rPr>
          <w:sz w:val="26"/>
          <w:szCs w:val="26"/>
          <w:shd w:val="clear" w:color="auto" w:fill="ffffff"/>
        </w:rPr>
        <w:t xml:space="preserve">ведино</w:t>
      </w:r>
      <w:r>
        <w:rPr>
          <w:sz w:val="26"/>
          <w:szCs w:val="26"/>
          <w:shd w:val="clear" w:color="auto" w:fill="ffffff"/>
        </w:rPr>
        <w:t xml:space="preserve">», «Дом куль</w:t>
      </w:r>
      <w:r>
        <w:rPr>
          <w:sz w:val="26"/>
          <w:szCs w:val="26"/>
          <w:shd w:val="clear" w:color="auto" w:fill="ffffff"/>
        </w:rPr>
        <w:t xml:space="preserve">туры села Высоцкое».</w:t>
      </w:r>
      <w:r>
        <w:rPr>
          <w:sz w:val="26"/>
          <w:szCs w:val="26"/>
          <w:shd w:val="clear" w:color="auto" w:fill="ffffff"/>
        </w:rPr>
      </w:r>
    </w:p>
    <w:p>
      <w:pPr>
        <w:pStyle w:val="Normal"/>
        <w:ind w:firstLine="709"/>
        <w:jc w:val="both"/>
        <w:rPr>
          <w:sz w:val="26"/>
          <w:szCs w:val="26"/>
          <w:shd w:val="clear" w:color="auto" w:fill="ffffff"/>
        </w:rPr>
      </w:pPr>
      <w:r>
        <w:rPr>
          <w:sz w:val="26"/>
          <w:szCs w:val="26"/>
          <w:shd w:val="clear" w:color="auto" w:fill="ffffff"/>
        </w:rPr>
        <w:t xml:space="preserve">По итогам </w:t>
      </w:r>
      <w:r>
        <w:rPr>
          <w:sz w:val="26"/>
          <w:szCs w:val="26"/>
          <w:shd w:val="clear" w:color="auto" w:fill="ffffff"/>
        </w:rPr>
        <w:t xml:space="preserve">202</w:t>
      </w:r>
      <w:r>
        <w:rPr>
          <w:sz w:val="26"/>
          <w:szCs w:val="26"/>
          <w:shd w:val="clear" w:color="auto" w:fill="ffffff"/>
        </w:rPr>
        <w:t xml:space="preserve">3</w:t>
      </w:r>
      <w:r>
        <w:rPr>
          <w:sz w:val="26"/>
          <w:szCs w:val="26"/>
          <w:shd w:val="clear" w:color="auto" w:fill="ffffff"/>
        </w:rPr>
        <w:t xml:space="preserve"> года достигнуты следующие показатели:</w:t>
      </w:r>
    </w:p>
    <w:p>
      <w:pPr>
        <w:pStyle w:val="Normal"/>
        <w:ind w:firstLine="709"/>
        <w:jc w:val="both"/>
        <w:rPr>
          <w:sz w:val="26"/>
          <w:szCs w:val="26"/>
          <w:shd w:val="clear" w:color="auto" w:fill="ffffff"/>
        </w:rPr>
      </w:pPr>
      <w:r>
        <w:rPr>
          <w:sz w:val="26"/>
          <w:szCs w:val="26"/>
          <w:shd w:val="clear" w:color="auto" w:fill="ffffff"/>
        </w:rPr>
        <w:t xml:space="preserve">- к</w:t>
      </w:r>
      <w:r>
        <w:rPr>
          <w:sz w:val="26"/>
          <w:szCs w:val="26"/>
          <w:shd w:val="clear" w:color="auto" w:fill="ffffff"/>
        </w:rPr>
        <w:t xml:space="preserve">оличество проектной документации, прошедшей согласование на наличие выполнения требований по обеспечению беспрепятственного доступа инвалидов и других маломобильных групп населения округа к объектам социальной, инженерной и транспортной инфраструктур (нарастающим итогом)</w:t>
      </w:r>
      <w:r>
        <w:rPr>
          <w:sz w:val="26"/>
          <w:szCs w:val="26"/>
          <w:shd w:val="clear" w:color="auto" w:fill="ffffff"/>
        </w:rPr>
        <w:t xml:space="preserve"> составило 50 единиц;</w:t>
      </w:r>
    </w:p>
    <w:p>
      <w:pPr>
        <w:pStyle w:val="Normal"/>
        <w:ind w:firstLine="709"/>
        <w:jc w:val="both"/>
        <w:rPr>
          <w:sz w:val="26"/>
          <w:szCs w:val="26"/>
          <w:shd w:val="clear" w:color="auto" w:fill="ffffff"/>
        </w:rPr>
      </w:pPr>
      <w:r>
        <w:rPr>
          <w:sz w:val="26"/>
          <w:szCs w:val="26"/>
          <w:shd w:val="clear" w:color="auto" w:fill="ffffff"/>
        </w:rPr>
        <w:t xml:space="preserve">- к</w:t>
      </w:r>
      <w:r>
        <w:rPr>
          <w:sz w:val="26"/>
          <w:szCs w:val="26"/>
          <w:shd w:val="clear" w:color="auto" w:fill="ffffff"/>
        </w:rPr>
        <w:t xml:space="preserve">оличество доступных для инвалидов и других маломобильных групп населения округа приоритетных объектов в социальной сфере, в сфе</w:t>
      </w:r>
      <w:r>
        <w:rPr>
          <w:sz w:val="26"/>
          <w:szCs w:val="26"/>
          <w:shd w:val="clear" w:color="auto" w:fill="ffffff"/>
        </w:rPr>
        <w:t xml:space="preserve">ре образован</w:t>
      </w:r>
      <w:r>
        <w:rPr>
          <w:sz w:val="26"/>
          <w:szCs w:val="26"/>
          <w:shd w:val="clear" w:color="auto" w:fill="ffffff"/>
        </w:rPr>
        <w:t xml:space="preserve">ия, культуры, физической культуры и спорта, потребительского рынка (нарастающим итогом)</w:t>
      </w:r>
      <w:r>
        <w:rPr>
          <w:sz w:val="26"/>
          <w:szCs w:val="26"/>
          <w:shd w:val="clear" w:color="auto" w:fill="ffffff"/>
        </w:rPr>
        <w:t xml:space="preserve"> составило 223 единицы.</w:t>
      </w:r>
    </w:p>
    <w:p>
      <w:pPr>
        <w:pStyle w:val="UserStyle_110"/>
        <w:widowControl/>
        <w:jc w:val="both"/>
        <w:rPr>
          <w:sz w:val="26"/>
          <w:szCs w:val="26"/>
        </w:rPr>
      </w:pPr>
      <w:r>
        <w:rPr>
          <w:color w:val="000000"/>
          <w:sz w:val="26"/>
          <w:szCs w:val="26"/>
          <w:shd w:val="clear" w:color="auto" w:fill="ffffff"/>
        </w:rPr>
        <w:tab/>
        <w:t xml:space="preserve">В</w:t>
      </w:r>
      <w:r>
        <w:rPr>
          <w:sz w:val="26"/>
          <w:szCs w:val="26"/>
        </w:rPr>
        <w:t xml:space="preserve"> рамках </w:t>
      </w:r>
      <w:r>
        <w:rPr>
          <w:sz w:val="26"/>
          <w:szCs w:val="26"/>
        </w:rPr>
        <w:t xml:space="preserve">подпрограммы «Обеспечение реализации муниципальной программы Петровского городского округа Ставропольского края «Социальная поддержка граждан» и общепрограммные мероприятия»</w:t>
      </w:r>
      <w:r>
        <w:rPr>
          <w:sz w:val="26"/>
          <w:szCs w:val="26"/>
        </w:rPr>
        <w:t xml:space="preserve"> осуществлены расходы на: обеспечение функций, определенных положением об УТСЗН; осуществление управленческих функций по реализации отдельных переданных государственных полномочий в области труда и социальн</w:t>
      </w:r>
      <w:r>
        <w:rPr>
          <w:sz w:val="26"/>
          <w:szCs w:val="26"/>
        </w:rPr>
        <w:t xml:space="preserve">ой защиты от</w:t>
      </w:r>
      <w:r>
        <w:rPr>
          <w:sz w:val="26"/>
          <w:szCs w:val="26"/>
        </w:rPr>
        <w:t xml:space="preserve">дельных категорий граждан; </w:t>
      </w:r>
      <w:r>
        <w:rPr>
          <w:sz w:val="26"/>
          <w:szCs w:val="26"/>
        </w:rPr>
        <w:t xml:space="preserve">заработную плату, </w:t>
      </w:r>
      <w:r>
        <w:rPr>
          <w:sz w:val="26"/>
          <w:szCs w:val="26"/>
        </w:rPr>
        <w:t xml:space="preserve">приобретение расходных материалов, компьютерного оборудования, программного обеспечения для УТСЗН.</w:t>
      </w:r>
    </w:p>
    <w:p>
      <w:pPr>
        <w:pStyle w:val="UserStyle_110"/>
        <w:widowControl/>
        <w:jc w:val="both"/>
        <w:rPr>
          <w:sz w:val="26"/>
          <w:szCs w:val="26"/>
        </w:rPr>
      </w:pPr>
      <w:r>
        <w:rPr>
          <w:sz w:val="26"/>
          <w:szCs w:val="26"/>
        </w:rPr>
        <w:tab/>
      </w:r>
      <w:r>
        <w:rPr>
          <w:sz w:val="26"/>
          <w:szCs w:val="26"/>
        </w:rPr>
        <w:t xml:space="preserve">Сведения о степени выполнения основных мероприятий подпрограмм, мероприятий и контрольных событий Программы</w:t>
      </w:r>
      <w:r>
        <w:rPr>
          <w:sz w:val="26"/>
          <w:szCs w:val="26"/>
        </w:rPr>
        <w:t xml:space="preserve"> </w:t>
      </w:r>
      <w:r>
        <w:rPr>
          <w:sz w:val="26"/>
          <w:szCs w:val="26"/>
        </w:rPr>
        <w:t xml:space="preserve">содерж</w:t>
      </w:r>
      <w:r>
        <w:rPr>
          <w:sz w:val="26"/>
          <w:szCs w:val="26"/>
        </w:rPr>
        <w:t xml:space="preserve">а</w:t>
      </w:r>
      <w:r>
        <w:rPr>
          <w:sz w:val="26"/>
          <w:szCs w:val="26"/>
        </w:rPr>
        <w:t xml:space="preserve">тся в Приложении</w:t>
      </w:r>
      <w:r>
        <w:rPr>
          <w:sz w:val="26"/>
          <w:szCs w:val="26"/>
        </w:rPr>
        <w:t xml:space="preserve"> 1 к </w:t>
      </w:r>
      <w:r>
        <w:rPr>
          <w:sz w:val="26"/>
          <w:szCs w:val="26"/>
        </w:rPr>
        <w:t xml:space="preserve">годовому </w:t>
      </w:r>
      <w:r>
        <w:rPr>
          <w:sz w:val="26"/>
          <w:szCs w:val="26"/>
        </w:rPr>
        <w:t xml:space="preserve">отчету о ходе реализации Программы</w:t>
      </w:r>
      <w:r>
        <w:rPr>
          <w:sz w:val="26"/>
          <w:szCs w:val="26"/>
        </w:rPr>
        <w:t xml:space="preserve"> (далее – годовой отчет).</w:t>
      </w:r>
    </w:p>
    <w:p>
      <w:pPr>
        <w:pStyle w:val="Normal"/>
        <w:jc w:val="center"/>
        <w:rPr>
          <w:sz w:val="26"/>
          <w:szCs w:val="26"/>
        </w:rPr>
      </w:pPr>
      <w:r>
        <w:rPr>
          <w:sz w:val="26"/>
          <w:szCs w:val="26"/>
        </w:rPr>
      </w:r>
    </w:p>
    <w:p>
      <w:pPr>
        <w:pStyle w:val="Normal"/>
        <w:jc w:val="center"/>
        <w:rPr>
          <w:sz w:val="28"/>
          <w:szCs w:val="28"/>
        </w:rPr>
      </w:pPr>
      <w:r>
        <w:rPr>
          <w:sz w:val="28"/>
          <w:szCs w:val="28"/>
        </w:rPr>
        <w:t xml:space="preserve">2. </w:t>
      </w:r>
      <w:r>
        <w:rPr>
          <w:sz w:val="28"/>
          <w:szCs w:val="28"/>
        </w:rPr>
        <w:t xml:space="preserve">Перечень основных мероприятий и контрольных событий,</w:t>
      </w:r>
    </w:p>
    <w:p>
      <w:pPr>
        <w:pStyle w:val="Normal"/>
        <w:jc w:val="center"/>
        <w:rPr>
          <w:sz w:val="28"/>
          <w:szCs w:val="28"/>
        </w:rPr>
      </w:pPr>
      <w:r>
        <w:rPr>
          <w:sz w:val="28"/>
          <w:szCs w:val="28"/>
        </w:rPr>
        <w:t xml:space="preserve">выполненных и невыполненных в установленные сроки</w:t>
      </w:r>
      <w:r>
        <w:rPr>
          <w:sz w:val="28"/>
          <w:szCs w:val="28"/>
        </w:rPr>
        <w:t xml:space="preserve"> и результаты реализации основных мероприяти</w:t>
      </w:r>
      <w:r>
        <w:rPr>
          <w:sz w:val="28"/>
          <w:szCs w:val="28"/>
        </w:rPr>
        <w:t xml:space="preserve">й в разрезе </w:t>
      </w:r>
      <w:r>
        <w:rPr>
          <w:sz w:val="28"/>
          <w:szCs w:val="28"/>
        </w:rPr>
        <w:t xml:space="preserve">подпрограмм</w:t>
      </w:r>
      <w:r>
        <w:rPr>
          <w:sz w:val="28"/>
          <w:szCs w:val="28"/>
        </w:rPr>
      </w:r>
    </w:p>
    <w:p>
      <w:pPr>
        <w:pStyle w:val="Normal"/>
        <w:ind w:firstLine="709"/>
        <w:jc w:val="center"/>
        <w:rPr>
          <w:sz w:val="26"/>
          <w:szCs w:val="26"/>
        </w:rPr>
      </w:pPr>
      <w:r>
        <w:rPr>
          <w:sz w:val="26"/>
          <w:szCs w:val="26"/>
        </w:rPr>
      </w:r>
    </w:p>
    <w:p>
      <w:pPr>
        <w:pStyle w:val="Normal"/>
        <w:ind w:firstLine="709"/>
        <w:jc w:val="both"/>
        <w:rPr>
          <w:sz w:val="26"/>
          <w:szCs w:val="26"/>
        </w:rPr>
      </w:pPr>
      <w:r>
        <w:rPr>
          <w:sz w:val="26"/>
          <w:szCs w:val="26"/>
        </w:rPr>
        <w:t xml:space="preserve">В </w:t>
      </w:r>
      <w:r>
        <w:rPr>
          <w:sz w:val="26"/>
          <w:szCs w:val="26"/>
        </w:rPr>
        <w:t xml:space="preserve">202</w:t>
      </w:r>
      <w:r>
        <w:rPr>
          <w:sz w:val="26"/>
          <w:szCs w:val="26"/>
        </w:rPr>
        <w:t xml:space="preserve">3</w:t>
      </w:r>
      <w:r>
        <w:rPr>
          <w:sz w:val="26"/>
          <w:szCs w:val="26"/>
        </w:rPr>
        <w:t xml:space="preserve"> год</w:t>
      </w:r>
      <w:r>
        <w:rPr>
          <w:sz w:val="26"/>
          <w:szCs w:val="26"/>
        </w:rPr>
        <w:t xml:space="preserve">у</w:t>
      </w:r>
      <w:r>
        <w:rPr>
          <w:sz w:val="26"/>
          <w:szCs w:val="26"/>
        </w:rPr>
        <w:t xml:space="preserve"> было запланировано</w:t>
      </w:r>
      <w:r>
        <w:rPr>
          <w:sz w:val="26"/>
          <w:szCs w:val="26"/>
        </w:rPr>
        <w:t xml:space="preserve"> </w:t>
      </w:r>
      <w:r>
        <w:rPr>
          <w:sz w:val="26"/>
          <w:szCs w:val="26"/>
        </w:rPr>
        <w:t xml:space="preserve">7</w:t>
      </w:r>
      <w:r>
        <w:rPr>
          <w:sz w:val="26"/>
          <w:szCs w:val="26"/>
        </w:rPr>
        <w:t xml:space="preserve"> основных мероприятий Программы</w:t>
      </w:r>
      <w:r>
        <w:rPr>
          <w:sz w:val="26"/>
          <w:szCs w:val="26"/>
        </w:rPr>
        <w:t xml:space="preserve">, </w:t>
      </w:r>
      <w:r>
        <w:rPr>
          <w:sz w:val="26"/>
          <w:szCs w:val="26"/>
        </w:rPr>
        <w:t xml:space="preserve">выполнен</w:t>
      </w:r>
      <w:r>
        <w:rPr>
          <w:sz w:val="26"/>
          <w:szCs w:val="26"/>
        </w:rPr>
        <w:t xml:space="preserve">о</w:t>
      </w:r>
      <w:r>
        <w:rPr>
          <w:sz w:val="26"/>
          <w:szCs w:val="26"/>
        </w:rPr>
        <w:t xml:space="preserve"> </w:t>
      </w:r>
      <w:r>
        <w:rPr>
          <w:sz w:val="26"/>
          <w:szCs w:val="26"/>
        </w:rPr>
        <w:t xml:space="preserve">7</w:t>
      </w:r>
      <w:r>
        <w:rPr>
          <w:sz w:val="26"/>
          <w:szCs w:val="26"/>
        </w:rPr>
        <w:t xml:space="preserve">.</w:t>
      </w:r>
      <w:r>
        <w:rPr>
          <w:sz w:val="26"/>
          <w:szCs w:val="26"/>
        </w:rPr>
        <w:t xml:space="preserve"> </w:t>
      </w:r>
      <w:r>
        <w:rPr>
          <w:sz w:val="26"/>
          <w:szCs w:val="26"/>
        </w:rPr>
        <w:t xml:space="preserve">Контрольных событий запланировано 3</w:t>
      </w:r>
      <w:r>
        <w:rPr>
          <w:sz w:val="26"/>
          <w:szCs w:val="26"/>
        </w:rPr>
        <w:t xml:space="preserve">4</w:t>
      </w:r>
      <w:r>
        <w:rPr>
          <w:sz w:val="26"/>
          <w:szCs w:val="26"/>
        </w:rPr>
        <w:t xml:space="preserve">, реализовано 3</w:t>
      </w:r>
      <w:r>
        <w:rPr>
          <w:sz w:val="26"/>
          <w:szCs w:val="26"/>
        </w:rPr>
        <w:t xml:space="preserve">4</w:t>
      </w:r>
      <w:r>
        <w:rPr>
          <w:sz w:val="26"/>
          <w:szCs w:val="26"/>
        </w:rPr>
        <w:t xml:space="preserve">.</w:t>
      </w:r>
      <w:r>
        <w:rPr>
          <w:sz w:val="26"/>
          <w:szCs w:val="26"/>
        </w:rPr>
      </w:r>
    </w:p>
    <w:p>
      <w:pPr>
        <w:pStyle w:val="Normal"/>
        <w:jc w:val="both"/>
        <w:rPr>
          <w:sz w:val="26"/>
          <w:szCs w:val="26"/>
        </w:rPr>
      </w:pPr>
      <w:r>
        <w:rPr>
          <w:sz w:val="26"/>
          <w:szCs w:val="26"/>
        </w:rPr>
        <w:tab/>
      </w:r>
      <w:r>
        <w:rPr>
          <w:sz w:val="26"/>
          <w:szCs w:val="26"/>
        </w:rPr>
        <w:t xml:space="preserve">Сведения о степени выполнения основных мероприятий подпрограмм, мероприятий и контрольных событий Программы содержатся в Приложении 1 к годовому отчету.</w:t>
      </w:r>
      <w:r>
        <w:rPr>
          <w:sz w:val="26"/>
          <w:szCs w:val="26"/>
        </w:rPr>
      </w:r>
    </w:p>
    <w:p>
      <w:pPr>
        <w:pStyle w:val="179"/>
        <w:ind w:left="0"/>
        <w:jc w:val="center"/>
        <w:rPr>
          <w:rFonts w:ascii="Times New Roman" w:hAnsi="Times New Roman"/>
          <w:sz w:val="26"/>
          <w:szCs w:val="26"/>
        </w:rPr>
      </w:pPr>
      <w:r>
        <w:rPr>
          <w:rFonts w:ascii="Times New Roman" w:hAnsi="Times New Roman"/>
          <w:sz w:val="26"/>
          <w:szCs w:val="26"/>
        </w:rPr>
      </w:r>
    </w:p>
    <w:p>
      <w:pPr>
        <w:pStyle w:val="179"/>
        <w:ind w:left="0"/>
        <w:jc w:val="center"/>
        <w:rPr>
          <w:rFonts w:ascii="Times New Roman" w:hAnsi="Times New Roman"/>
          <w:sz w:val="28"/>
          <w:szCs w:val="28"/>
        </w:rPr>
      </w:pPr>
      <w:r>
        <w:rPr>
          <w:rFonts w:ascii="Times New Roman" w:hAnsi="Times New Roman"/>
          <w:sz w:val="28"/>
          <w:szCs w:val="28"/>
        </w:rPr>
        <w:t xml:space="preserve">3. Анализ рисков, повлиявших на ход реализации Программы</w:t>
      </w:r>
      <w:r>
        <w:rPr>
          <w:rFonts w:ascii="Times New Roman" w:hAnsi="Times New Roman"/>
          <w:sz w:val="28"/>
          <w:szCs w:val="28"/>
        </w:rPr>
        <w:t xml:space="preserve">, и фактических, вероятных последствий влияния рисков на основные параметры Программы</w:t>
      </w:r>
      <w:r>
        <w:rPr>
          <w:rFonts w:ascii="Times New Roman" w:hAnsi="Times New Roman"/>
          <w:sz w:val="28"/>
          <w:szCs w:val="28"/>
        </w:rPr>
      </w:r>
    </w:p>
    <w:p>
      <w:pPr>
        <w:pStyle w:val="Normal"/>
        <w:jc w:val="both"/>
        <w:rPr>
          <w:sz w:val="26"/>
          <w:szCs w:val="26"/>
        </w:rPr>
      </w:pPr>
      <w:r>
        <w:rPr>
          <w:sz w:val="26"/>
          <w:szCs w:val="26"/>
        </w:rPr>
        <w:tab/>
      </w:r>
      <w:r>
        <w:rPr>
          <w:sz w:val="26"/>
          <w:szCs w:val="26"/>
        </w:rPr>
        <w:t xml:space="preserve">К рискам реализации Программы, следует отнести следующие:</w:t>
      </w:r>
      <w:r>
        <w:rPr>
          <w:sz w:val="26"/>
          <w:szCs w:val="26"/>
        </w:rPr>
      </w:r>
    </w:p>
    <w:p>
      <w:pPr>
        <w:pStyle w:val="Normal"/>
        <w:jc w:val="both"/>
        <w:rPr>
          <w:sz w:val="26"/>
          <w:szCs w:val="26"/>
        </w:rPr>
      </w:pPr>
      <w:r>
        <w:rPr>
          <w:sz w:val="26"/>
          <w:szCs w:val="26"/>
        </w:rPr>
        <w:tab/>
        <w:t xml:space="preserve">- финансо</w:t>
      </w:r>
      <w:r>
        <w:rPr>
          <w:sz w:val="26"/>
          <w:szCs w:val="26"/>
        </w:rPr>
        <w:t xml:space="preserve">вые риски, которые связаны с задержкой или полным отсутствием финансирования Программы за счет бюджетных средств; </w:t>
      </w:r>
    </w:p>
    <w:p>
      <w:pPr>
        <w:pStyle w:val="Normal"/>
        <w:jc w:val="both"/>
        <w:rPr>
          <w:sz w:val="26"/>
          <w:szCs w:val="26"/>
        </w:rPr>
      </w:pPr>
      <w:r>
        <w:rPr>
          <w:sz w:val="26"/>
          <w:szCs w:val="26"/>
        </w:rPr>
        <w:tab/>
        <w:t xml:space="preserve">- риски, связанные с отсутствием граждан-заявителей</w:t>
      </w:r>
      <w:r>
        <w:rPr>
          <w:sz w:val="26"/>
          <w:szCs w:val="26"/>
        </w:rPr>
        <w:t xml:space="preserve">, так как предоставление мер социальной поддержки имеет заявительный характер.</w:t>
      </w:r>
      <w:r>
        <w:rPr>
          <w:sz w:val="26"/>
          <w:szCs w:val="26"/>
        </w:rPr>
      </w:r>
    </w:p>
    <w:p>
      <w:pPr>
        <w:pStyle w:val="Normal"/>
        <w:jc w:val="both"/>
        <w:rPr>
          <w:sz w:val="26"/>
          <w:szCs w:val="26"/>
        </w:rPr>
      </w:pPr>
      <w:r>
        <w:rPr>
          <w:sz w:val="26"/>
          <w:szCs w:val="26"/>
        </w:rPr>
        <w:tab/>
        <w:t xml:space="preserve">В </w:t>
      </w:r>
      <w:r>
        <w:rPr>
          <w:sz w:val="26"/>
          <w:szCs w:val="26"/>
        </w:rPr>
        <w:t xml:space="preserve">20</w:t>
      </w:r>
      <w:r>
        <w:rPr>
          <w:sz w:val="26"/>
          <w:szCs w:val="26"/>
        </w:rPr>
        <w:t xml:space="preserve">2</w:t>
      </w:r>
      <w:r>
        <w:rPr>
          <w:sz w:val="26"/>
          <w:szCs w:val="26"/>
        </w:rPr>
        <w:t xml:space="preserve">3</w:t>
      </w:r>
      <w:r>
        <w:rPr>
          <w:sz w:val="26"/>
          <w:szCs w:val="26"/>
        </w:rPr>
        <w:t xml:space="preserve"> году средства на выполнение государственных полномочий по социальной поддержке граждан</w:t>
      </w:r>
      <w:r>
        <w:rPr>
          <w:sz w:val="26"/>
          <w:szCs w:val="26"/>
        </w:rPr>
        <w:t xml:space="preserve"> в </w:t>
      </w:r>
      <w:r>
        <w:rPr>
          <w:sz w:val="26"/>
          <w:szCs w:val="26"/>
        </w:rPr>
        <w:t xml:space="preserve">УТСЗН</w:t>
      </w:r>
      <w:r>
        <w:rPr>
          <w:sz w:val="26"/>
          <w:szCs w:val="26"/>
        </w:rPr>
        <w:t xml:space="preserve"> поступали своевременно и в полном объеме. Освоение денежных средств осуществлялось в максимально сжатые сроки. </w:t>
      </w:r>
      <w:r>
        <w:rPr>
          <w:sz w:val="26"/>
          <w:szCs w:val="26"/>
        </w:rPr>
      </w:r>
    </w:p>
    <w:p>
      <w:pPr>
        <w:pStyle w:val="Normal"/>
        <w:jc w:val="both"/>
        <w:rPr>
          <w:sz w:val="26"/>
          <w:szCs w:val="26"/>
        </w:rPr>
      </w:pPr>
      <w:r>
        <w:rPr>
          <w:sz w:val="26"/>
          <w:szCs w:val="26"/>
        </w:rPr>
        <w:tab/>
      </w:r>
      <w:r>
        <w:rPr>
          <w:sz w:val="26"/>
          <w:szCs w:val="26"/>
        </w:rPr>
      </w:r>
    </w:p>
    <w:p>
      <w:pPr>
        <w:pStyle w:val="Normal"/>
        <w:ind w:firstLine="709"/>
        <w:jc w:val="center"/>
        <w:rPr>
          <w:sz w:val="28"/>
          <w:szCs w:val="28"/>
        </w:rPr>
      </w:pPr>
      <w:r>
        <w:rPr>
          <w:sz w:val="28"/>
          <w:szCs w:val="28"/>
        </w:rPr>
        <w:t xml:space="preserve">4. </w:t>
      </w:r>
      <w:r>
        <w:rPr>
          <w:sz w:val="28"/>
          <w:szCs w:val="28"/>
        </w:rPr>
        <w:t xml:space="preserve">Использование средств </w:t>
      </w:r>
      <w:r>
        <w:rPr>
          <w:sz w:val="28"/>
          <w:szCs w:val="28"/>
        </w:rPr>
        <w:t xml:space="preserve">бюджета</w:t>
      </w:r>
      <w:r>
        <w:rPr>
          <w:sz w:val="28"/>
          <w:szCs w:val="28"/>
        </w:rPr>
        <w:t xml:space="preserve"> городского округа</w:t>
      </w:r>
      <w:r>
        <w:rPr>
          <w:sz w:val="28"/>
          <w:szCs w:val="28"/>
        </w:rPr>
        <w:t xml:space="preserve"> и иных средств на выполнение основных мероприятий подпрограмм</w:t>
      </w:r>
      <w:r>
        <w:rPr>
          <w:sz w:val="28"/>
          <w:szCs w:val="28"/>
        </w:rPr>
        <w:t xml:space="preserve"> Программы</w:t>
      </w:r>
      <w:r>
        <w:rPr>
          <w:sz w:val="28"/>
          <w:szCs w:val="28"/>
        </w:rPr>
      </w:r>
    </w:p>
    <w:p>
      <w:pPr>
        <w:pStyle w:val="UserStyle_110"/>
        <w:widowControl/>
        <w:jc w:val="both"/>
        <w:rPr>
          <w:sz w:val="26"/>
          <w:szCs w:val="26"/>
        </w:rPr>
      </w:pPr>
      <w:r>
        <w:rPr>
          <w:sz w:val="26"/>
          <w:szCs w:val="26"/>
        </w:rPr>
        <w:tab/>
      </w:r>
    </w:p>
    <w:p>
      <w:pPr>
        <w:pStyle w:val="Normal"/>
        <w:ind w:firstLine="709"/>
        <w:jc w:val="both"/>
        <w:rPr>
          <w:sz w:val="26"/>
          <w:szCs w:val="26"/>
        </w:rPr>
      </w:pPr>
      <w:r>
        <w:rPr>
          <w:sz w:val="26"/>
          <w:szCs w:val="26"/>
        </w:rPr>
        <w:t xml:space="preserve">На реализацию Программы в </w:t>
      </w:r>
      <w:r>
        <w:rPr>
          <w:sz w:val="26"/>
          <w:szCs w:val="26"/>
        </w:rPr>
        <w:t xml:space="preserve">202</w:t>
      </w:r>
      <w:r>
        <w:rPr>
          <w:sz w:val="26"/>
          <w:szCs w:val="26"/>
        </w:rPr>
        <w:t xml:space="preserve">3</w:t>
      </w:r>
      <w:r>
        <w:rPr>
          <w:sz w:val="26"/>
          <w:szCs w:val="26"/>
        </w:rPr>
        <w:t xml:space="preserve"> году было предусмотрено </w:t>
      </w:r>
      <w:r>
        <w:rPr>
          <w:sz w:val="26"/>
          <w:szCs w:val="26"/>
        </w:rPr>
        <w:t xml:space="preserve">509 817,62</w:t>
      </w:r>
      <w:r>
        <w:rPr>
          <w:sz w:val="26"/>
          <w:szCs w:val="26"/>
        </w:rPr>
        <w:t xml:space="preserve"> </w:t>
      </w:r>
      <w:r>
        <w:rPr>
          <w:sz w:val="26"/>
          <w:szCs w:val="26"/>
        </w:rPr>
        <w:t xml:space="preserve">тыс. рублей</w:t>
      </w:r>
      <w:r>
        <w:rPr>
          <w:sz w:val="26"/>
          <w:szCs w:val="26"/>
        </w:rPr>
        <w:t xml:space="preserve">. Уточненный план бюджетных ассигнований составил </w:t>
      </w:r>
      <w:r>
        <w:rPr>
          <w:sz w:val="26"/>
          <w:szCs w:val="26"/>
        </w:rPr>
        <w:t xml:space="preserve">491 237,22</w:t>
      </w:r>
      <w:r>
        <w:rPr>
          <w:sz w:val="26"/>
          <w:szCs w:val="26"/>
        </w:rPr>
        <w:t xml:space="preserve"> </w:t>
      </w:r>
      <w:r>
        <w:rPr>
          <w:sz w:val="26"/>
          <w:szCs w:val="26"/>
        </w:rPr>
        <w:t xml:space="preserve">тыс. рублей</w:t>
      </w:r>
      <w:r>
        <w:rPr>
          <w:sz w:val="26"/>
          <w:szCs w:val="26"/>
        </w:rPr>
        <w:t xml:space="preserve">, освоено </w:t>
      </w:r>
      <w:r>
        <w:rPr>
          <w:sz w:val="26"/>
          <w:szCs w:val="26"/>
        </w:rPr>
        <w:t xml:space="preserve">490 3</w:t>
      </w:r>
      <w:r>
        <w:rPr>
          <w:sz w:val="26"/>
          <w:szCs w:val="26"/>
        </w:rPr>
        <w:t xml:space="preserve">21,48</w:t>
      </w:r>
      <w:r>
        <w:rPr>
          <w:sz w:val="26"/>
          <w:szCs w:val="26"/>
        </w:rPr>
        <w:t xml:space="preserve"> </w:t>
      </w:r>
      <w:r>
        <w:rPr>
          <w:sz w:val="26"/>
          <w:szCs w:val="26"/>
        </w:rPr>
        <w:t xml:space="preserve">тыс. </w:t>
      </w:r>
      <w:r>
        <w:rPr>
          <w:sz w:val="26"/>
          <w:szCs w:val="26"/>
        </w:rPr>
        <w:t xml:space="preserve">рублей</w:t>
      </w:r>
      <w:r>
        <w:rPr>
          <w:sz w:val="26"/>
          <w:szCs w:val="26"/>
        </w:rPr>
        <w:t xml:space="preserve">, </w:t>
      </w:r>
      <w:r>
        <w:rPr>
          <w:sz w:val="26"/>
          <w:szCs w:val="26"/>
        </w:rPr>
        <w:t xml:space="preserve">в том числе: </w:t>
      </w:r>
      <w:r>
        <w:rPr>
          <w:sz w:val="26"/>
          <w:szCs w:val="26"/>
        </w:rPr>
        <w:t xml:space="preserve">490 207,18</w:t>
      </w:r>
      <w:r>
        <w:rPr>
          <w:sz w:val="26"/>
          <w:szCs w:val="26"/>
        </w:rPr>
        <w:t xml:space="preserve"> </w:t>
      </w:r>
      <w:r>
        <w:rPr>
          <w:sz w:val="26"/>
          <w:szCs w:val="26"/>
        </w:rPr>
        <w:t xml:space="preserve">тыс. рублей</w:t>
      </w:r>
      <w:r>
        <w:rPr>
          <w:sz w:val="26"/>
          <w:szCs w:val="26"/>
        </w:rPr>
        <w:t xml:space="preserve"> - краевой бюджет, </w:t>
      </w:r>
      <w:r>
        <w:rPr>
          <w:sz w:val="26"/>
          <w:szCs w:val="26"/>
        </w:rPr>
        <w:t xml:space="preserve">114,3</w:t>
      </w:r>
      <w:r>
        <w:rPr>
          <w:sz w:val="26"/>
          <w:szCs w:val="26"/>
        </w:rPr>
        <w:t xml:space="preserve">0</w:t>
      </w:r>
      <w:r>
        <w:rPr>
          <w:sz w:val="26"/>
          <w:szCs w:val="26"/>
        </w:rPr>
        <w:t xml:space="preserve"> тыс. рублей</w:t>
      </w:r>
      <w:r>
        <w:rPr>
          <w:sz w:val="26"/>
          <w:szCs w:val="26"/>
        </w:rPr>
        <w:t xml:space="preserve"> - </w:t>
      </w:r>
      <w:r>
        <w:rPr>
          <w:sz w:val="26"/>
          <w:szCs w:val="26"/>
        </w:rPr>
        <w:t xml:space="preserve">бюджет городского округа</w:t>
      </w:r>
      <w:r>
        <w:rPr>
          <w:sz w:val="26"/>
          <w:szCs w:val="26"/>
        </w:rPr>
        <w:t xml:space="preserve">.</w:t>
      </w:r>
      <w:r>
        <w:rPr>
          <w:sz w:val="26"/>
          <w:szCs w:val="26"/>
        </w:rPr>
        <w:t xml:space="preserve"> </w:t>
      </w:r>
      <w:r>
        <w:rPr>
          <w:sz w:val="26"/>
          <w:szCs w:val="26"/>
        </w:rPr>
        <w:t xml:space="preserve">Кассовое исполнение</w:t>
      </w:r>
      <w:r>
        <w:rPr>
          <w:sz w:val="26"/>
          <w:szCs w:val="26"/>
        </w:rPr>
        <w:t xml:space="preserve"> составило 99,</w:t>
      </w:r>
      <w:r>
        <w:rPr>
          <w:sz w:val="26"/>
          <w:szCs w:val="26"/>
        </w:rPr>
        <w:t xml:space="preserve">81 </w:t>
      </w:r>
      <w:r>
        <w:rPr>
          <w:sz w:val="26"/>
          <w:szCs w:val="26"/>
        </w:rPr>
        <w:t xml:space="preserve">%.</w:t>
      </w:r>
      <w:r>
        <w:rPr>
          <w:sz w:val="26"/>
          <w:szCs w:val="26"/>
        </w:rPr>
        <w:t xml:space="preserve"> Средства бюджета городского округа освоены на </w:t>
      </w:r>
      <w:r>
        <w:rPr>
          <w:sz w:val="26"/>
          <w:szCs w:val="26"/>
        </w:rPr>
        <w:t xml:space="preserve">95,84</w:t>
      </w:r>
      <w:r>
        <w:rPr>
          <w:sz w:val="26"/>
          <w:szCs w:val="26"/>
        </w:rPr>
        <w:t xml:space="preserve"> % в виду того, что фактичес</w:t>
      </w:r>
      <w:r>
        <w:rPr>
          <w:sz w:val="26"/>
          <w:szCs w:val="26"/>
        </w:rPr>
        <w:t xml:space="preserve">кая потребность</w:t>
      </w:r>
      <w:r>
        <w:rPr>
          <w:sz w:val="26"/>
          <w:szCs w:val="26"/>
        </w:rPr>
        <w:t xml:space="preserve"> оказал</w:t>
      </w:r>
      <w:r>
        <w:rPr>
          <w:sz w:val="26"/>
          <w:szCs w:val="26"/>
        </w:rPr>
        <w:t xml:space="preserve">ась</w:t>
      </w:r>
      <w:r>
        <w:rPr>
          <w:sz w:val="26"/>
          <w:szCs w:val="26"/>
        </w:rPr>
        <w:t xml:space="preserve"> меньше </w:t>
      </w:r>
      <w:r>
        <w:rPr>
          <w:sz w:val="26"/>
          <w:szCs w:val="26"/>
        </w:rPr>
        <w:t xml:space="preserve">утвержденных бюджетных ассигнований.</w:t>
      </w:r>
      <w:r>
        <w:rPr>
          <w:sz w:val="26"/>
          <w:szCs w:val="26"/>
        </w:rPr>
      </w:r>
    </w:p>
    <w:p>
      <w:pPr>
        <w:pStyle w:val="179"/>
        <w:spacing w:after="0" w:line="240" w:lineRule="auto"/>
        <w:ind w:left="0" w:firstLine="709"/>
        <w:jc w:val="both"/>
        <w:rPr>
          <w:rFonts w:ascii="Times New Roman" w:hAnsi="Times New Roman"/>
          <w:sz w:val="26"/>
          <w:szCs w:val="26"/>
        </w:rPr>
      </w:pPr>
      <w:r>
        <w:rPr>
          <w:rFonts w:ascii="Times New Roman" w:hAnsi="Times New Roman"/>
          <w:spacing w:val="-4"/>
          <w:sz w:val="26"/>
          <w:szCs w:val="26"/>
        </w:rPr>
        <w:t xml:space="preserve">В Приложении 2 к годовому отчету «Отчет об использовании средств бюджета Петровского городского округа Ставропольского края на реализацию Программы» содержатся данные</w:t>
      </w:r>
      <w:r>
        <w:rPr>
          <w:rFonts w:ascii="Times New Roman" w:hAnsi="Times New Roman"/>
          <w:spacing w:val="-4"/>
          <w:sz w:val="26"/>
          <w:szCs w:val="26"/>
        </w:rPr>
        <w:t xml:space="preserve"> об освоении бюджетных ассигнований на выполнение</w:t>
      </w:r>
      <w:r>
        <w:rPr>
          <w:rFonts w:ascii="Times New Roman" w:hAnsi="Times New Roman"/>
          <w:spacing w:val="-4"/>
          <w:sz w:val="26"/>
          <w:szCs w:val="26"/>
        </w:rPr>
        <w:t xml:space="preserve"> мероприятий Программы</w:t>
      </w:r>
      <w:r>
        <w:rPr>
          <w:rFonts w:ascii="Times New Roman" w:hAnsi="Times New Roman"/>
          <w:spacing w:val="-4"/>
          <w:sz w:val="26"/>
          <w:szCs w:val="26"/>
        </w:rPr>
        <w:t xml:space="preserve">.</w:t>
      </w:r>
      <w:r>
        <w:rPr>
          <w:rFonts w:ascii="Times New Roman" w:hAnsi="Times New Roman"/>
          <w:spacing w:val="-4"/>
          <w:sz w:val="26"/>
          <w:szCs w:val="26"/>
        </w:rPr>
        <w:t xml:space="preserve"> </w:t>
      </w:r>
      <w:r>
        <w:rPr>
          <w:rFonts w:ascii="Times New Roman" w:hAnsi="Times New Roman"/>
          <w:sz w:val="26"/>
          <w:szCs w:val="26"/>
        </w:rPr>
      </w:r>
    </w:p>
    <w:p>
      <w:pPr>
        <w:pStyle w:val="UserStyle_110"/>
        <w:widowControl/>
        <w:jc w:val="both"/>
        <w:rPr>
          <w:sz w:val="26"/>
          <w:szCs w:val="26"/>
        </w:rPr>
      </w:pPr>
      <w:r>
        <w:rPr>
          <w:sz w:val="26"/>
          <w:szCs w:val="26"/>
        </w:rPr>
        <w:tab/>
      </w:r>
      <w:r>
        <w:rPr>
          <w:sz w:val="26"/>
          <w:szCs w:val="26"/>
        </w:rPr>
        <w:t xml:space="preserve">Информация о расходах бюджета Петровского городского округа Ставропольского края, средств физических и юридических лиц на реализацию Программы </w:t>
      </w:r>
      <w:r>
        <w:rPr>
          <w:sz w:val="26"/>
          <w:szCs w:val="26"/>
        </w:rPr>
        <w:t xml:space="preserve">представлена в Приложении 3 к годовому отчету.</w:t>
      </w:r>
    </w:p>
    <w:p>
      <w:pPr>
        <w:pStyle w:val="Normal"/>
        <w:jc w:val="center"/>
        <w:rPr>
          <w:sz w:val="26"/>
          <w:szCs w:val="26"/>
        </w:rPr>
      </w:pPr>
      <w:r>
        <w:rPr>
          <w:sz w:val="26"/>
          <w:szCs w:val="26"/>
        </w:rPr>
      </w:r>
    </w:p>
    <w:p>
      <w:pPr>
        <w:pStyle w:val="Normal"/>
        <w:jc w:val="center"/>
        <w:rPr>
          <w:sz w:val="28"/>
          <w:szCs w:val="28"/>
        </w:rPr>
      </w:pPr>
      <w:r>
        <w:rPr>
          <w:sz w:val="28"/>
          <w:szCs w:val="28"/>
        </w:rPr>
        <w:t xml:space="preserve">5</w:t>
      </w:r>
      <w:r>
        <w:rPr>
          <w:sz w:val="28"/>
          <w:szCs w:val="28"/>
        </w:rPr>
        <w:t xml:space="preserve">. Участие в реализации </w:t>
      </w:r>
      <w:r>
        <w:rPr>
          <w:sz w:val="28"/>
          <w:szCs w:val="28"/>
        </w:rPr>
        <w:t xml:space="preserve">региональных и (или) муниципал</w:t>
      </w:r>
      <w:r>
        <w:rPr>
          <w:sz w:val="28"/>
          <w:szCs w:val="28"/>
        </w:rPr>
        <w:t xml:space="preserve">ьных</w:t>
      </w:r>
      <w:r>
        <w:rPr>
          <w:sz w:val="28"/>
          <w:szCs w:val="28"/>
        </w:rPr>
        <w:t xml:space="preserve"> проектов (программ) по основным</w:t>
      </w:r>
      <w:r>
        <w:rPr>
          <w:sz w:val="28"/>
          <w:szCs w:val="28"/>
        </w:rPr>
        <w:t xml:space="preserve"> </w:t>
      </w:r>
      <w:r>
        <w:rPr>
          <w:sz w:val="28"/>
          <w:szCs w:val="28"/>
        </w:rPr>
        <w:t xml:space="preserve">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w:t>
      </w:r>
      <w:r>
        <w:rPr>
          <w:sz w:val="28"/>
          <w:szCs w:val="28"/>
        </w:rPr>
        <w:t xml:space="preserve">т</w:t>
      </w:r>
      <w:r>
        <w:rPr>
          <w:sz w:val="28"/>
          <w:szCs w:val="28"/>
        </w:rPr>
        <w:t xml:space="preserve">венных целевых программ и объемах при</w:t>
      </w:r>
      <w:r>
        <w:rPr>
          <w:sz w:val="28"/>
          <w:szCs w:val="28"/>
        </w:rPr>
        <w:t xml:space="preserve">влеченных средств из федерального бюджета и бюджета Ставропольского края</w:t>
      </w:r>
      <w:r>
        <w:rPr>
          <w:sz w:val="28"/>
          <w:szCs w:val="28"/>
        </w:rPr>
        <w:t xml:space="preserve"> на их реализацию в отчетном году в сравнении с предыдущим годом</w:t>
      </w:r>
      <w:r>
        <w:rPr>
          <w:sz w:val="28"/>
          <w:szCs w:val="28"/>
        </w:rPr>
      </w:r>
    </w:p>
    <w:p>
      <w:pPr>
        <w:pStyle w:val="Normal"/>
        <w:ind w:firstLine="709"/>
        <w:jc w:val="both"/>
        <w:rPr>
          <w:sz w:val="28"/>
          <w:szCs w:val="28"/>
        </w:rPr>
      </w:pPr>
      <w:r>
        <w:rPr>
          <w:sz w:val="28"/>
          <w:szCs w:val="28"/>
        </w:rPr>
      </w:r>
    </w:p>
    <w:p>
      <w:pPr>
        <w:pStyle w:val="Normal"/>
        <w:ind w:firstLine="709"/>
        <w:jc w:val="both"/>
        <w:rPr>
          <w:sz w:val="26"/>
          <w:szCs w:val="26"/>
        </w:rPr>
      </w:pPr>
      <w:r>
        <w:rPr>
          <w:sz w:val="26"/>
          <w:szCs w:val="26"/>
        </w:rPr>
        <w:t xml:space="preserve">В рамках </w:t>
      </w:r>
      <w:r>
        <w:rPr>
          <w:sz w:val="26"/>
          <w:szCs w:val="26"/>
        </w:rPr>
        <w:t xml:space="preserve">регионального</w:t>
      </w:r>
      <w:r>
        <w:rPr>
          <w:sz w:val="26"/>
          <w:szCs w:val="26"/>
        </w:rPr>
        <w:t xml:space="preserve"> </w:t>
      </w:r>
      <w:r>
        <w:rPr>
          <w:sz w:val="26"/>
          <w:szCs w:val="26"/>
        </w:rPr>
        <w:t xml:space="preserve">проекта </w:t>
      </w:r>
      <w:r>
        <w:rPr>
          <w:sz w:val="26"/>
          <w:szCs w:val="26"/>
        </w:rPr>
        <w:t xml:space="preserve">«Финансовая поддержка семей при рождении детей» (далее – региональный проект) </w:t>
      </w:r>
      <w:r>
        <w:rPr>
          <w:sz w:val="26"/>
          <w:szCs w:val="26"/>
        </w:rPr>
        <w:t xml:space="preserve">в </w:t>
      </w:r>
      <w:r>
        <w:rPr>
          <w:sz w:val="26"/>
          <w:szCs w:val="26"/>
        </w:rPr>
        <w:t xml:space="preserve">202</w:t>
      </w:r>
      <w:r>
        <w:rPr>
          <w:sz w:val="26"/>
          <w:szCs w:val="26"/>
        </w:rPr>
        <w:t xml:space="preserve">3</w:t>
      </w:r>
      <w:r>
        <w:rPr>
          <w:sz w:val="26"/>
          <w:szCs w:val="26"/>
        </w:rPr>
        <w:t xml:space="preserve"> году </w:t>
      </w:r>
      <w:r>
        <w:rPr>
          <w:sz w:val="26"/>
          <w:szCs w:val="26"/>
        </w:rPr>
        <w:t xml:space="preserve">Программ</w:t>
      </w:r>
      <w:r>
        <w:rPr>
          <w:sz w:val="26"/>
          <w:szCs w:val="26"/>
        </w:rPr>
        <w:t xml:space="preserve">ой</w:t>
      </w:r>
      <w:r>
        <w:rPr>
          <w:sz w:val="26"/>
          <w:szCs w:val="26"/>
        </w:rPr>
        <w:t xml:space="preserve"> </w:t>
      </w:r>
      <w:r>
        <w:rPr>
          <w:sz w:val="26"/>
          <w:szCs w:val="26"/>
        </w:rPr>
        <w:t xml:space="preserve">было предусмотрено и выполнено </w:t>
      </w:r>
      <w:r>
        <w:rPr>
          <w:sz w:val="26"/>
          <w:szCs w:val="26"/>
        </w:rPr>
        <w:t xml:space="preserve">1</w:t>
      </w:r>
      <w:r>
        <w:rPr>
          <w:sz w:val="26"/>
          <w:szCs w:val="26"/>
        </w:rPr>
        <w:t xml:space="preserve"> </w:t>
      </w:r>
      <w:r>
        <w:rPr>
          <w:sz w:val="26"/>
          <w:szCs w:val="26"/>
        </w:rPr>
        <w:t xml:space="preserve">контрольн</w:t>
      </w:r>
      <w:r>
        <w:rPr>
          <w:sz w:val="26"/>
          <w:szCs w:val="26"/>
        </w:rPr>
        <w:t xml:space="preserve">ое</w:t>
      </w:r>
      <w:r>
        <w:rPr>
          <w:sz w:val="26"/>
          <w:szCs w:val="26"/>
        </w:rPr>
        <w:t xml:space="preserve"> событи</w:t>
      </w:r>
      <w:r>
        <w:rPr>
          <w:sz w:val="26"/>
          <w:szCs w:val="26"/>
        </w:rPr>
        <w:t xml:space="preserve">е</w:t>
      </w:r>
      <w:r>
        <w:rPr>
          <w:sz w:val="26"/>
          <w:szCs w:val="26"/>
        </w:rPr>
        <w:t xml:space="preserve">. Произведена </w:t>
      </w:r>
      <w:r>
        <w:rPr>
          <w:sz w:val="26"/>
          <w:szCs w:val="26"/>
        </w:rPr>
        <w:t xml:space="preserve">е</w:t>
      </w:r>
      <w:r>
        <w:rPr>
          <w:sz w:val="26"/>
          <w:szCs w:val="26"/>
        </w:rPr>
        <w:t xml:space="preserve">ж</w:t>
      </w:r>
      <w:r>
        <w:rPr>
          <w:sz w:val="26"/>
          <w:szCs w:val="26"/>
        </w:rPr>
        <w:t xml:space="preserve">емесячн</w:t>
      </w:r>
      <w:r>
        <w:rPr>
          <w:sz w:val="26"/>
          <w:szCs w:val="26"/>
        </w:rPr>
        <w:t xml:space="preserve">ая</w:t>
      </w:r>
      <w:r>
        <w:rPr>
          <w:sz w:val="26"/>
          <w:szCs w:val="26"/>
        </w:rPr>
        <w:t xml:space="preserve"> денежн</w:t>
      </w:r>
      <w:r>
        <w:rPr>
          <w:sz w:val="26"/>
          <w:szCs w:val="26"/>
        </w:rPr>
        <w:t xml:space="preserve">ая</w:t>
      </w:r>
      <w:r>
        <w:rPr>
          <w:sz w:val="26"/>
          <w:szCs w:val="26"/>
        </w:rPr>
        <w:t xml:space="preserve"> выплат</w:t>
      </w:r>
      <w:r>
        <w:rPr>
          <w:sz w:val="26"/>
          <w:szCs w:val="26"/>
        </w:rPr>
        <w:t xml:space="preserve">а</w:t>
      </w:r>
      <w:r>
        <w:rPr>
          <w:sz w:val="26"/>
          <w:szCs w:val="26"/>
        </w:rPr>
        <w:t xml:space="preserve">, назначаем</w:t>
      </w:r>
      <w:r>
        <w:rPr>
          <w:sz w:val="26"/>
          <w:szCs w:val="26"/>
        </w:rPr>
        <w:t xml:space="preserve">ая</w:t>
      </w:r>
      <w:r>
        <w:rPr>
          <w:sz w:val="26"/>
          <w:szCs w:val="26"/>
        </w:rPr>
        <w:t xml:space="preserve"> в случае рождения третьего ребенка или последующих детей до достижения ребенком возраста трех лет</w:t>
      </w:r>
      <w:r>
        <w:rPr>
          <w:sz w:val="26"/>
          <w:szCs w:val="26"/>
        </w:rPr>
        <w:t xml:space="preserve"> </w:t>
      </w:r>
      <w:r>
        <w:rPr>
          <w:sz w:val="26"/>
          <w:szCs w:val="26"/>
        </w:rPr>
        <w:t xml:space="preserve">333</w:t>
      </w:r>
      <w:r>
        <w:rPr>
          <w:sz w:val="26"/>
          <w:szCs w:val="26"/>
        </w:rPr>
        <w:t xml:space="preserve"> получателям на сумму </w:t>
      </w:r>
      <w:r>
        <w:rPr>
          <w:sz w:val="26"/>
          <w:szCs w:val="26"/>
        </w:rPr>
        <w:t xml:space="preserve">34 422,83</w:t>
      </w:r>
      <w:r>
        <w:rPr>
          <w:sz w:val="26"/>
          <w:szCs w:val="26"/>
        </w:rPr>
        <w:t xml:space="preserve"> т</w:t>
      </w:r>
      <w:r>
        <w:rPr>
          <w:sz w:val="26"/>
          <w:szCs w:val="26"/>
        </w:rPr>
        <w:t xml:space="preserve">ыс.руб.;</w:t>
      </w:r>
    </w:p>
    <w:p>
      <w:pPr>
        <w:pStyle w:val="Normal"/>
        <w:ind w:firstLine="709"/>
        <w:jc w:val="both"/>
        <w:rPr>
          <w:sz w:val="26"/>
          <w:szCs w:val="26"/>
        </w:rPr>
      </w:pPr>
      <w:r>
        <w:rPr>
          <w:sz w:val="26"/>
          <w:szCs w:val="26"/>
        </w:rPr>
        <w:t xml:space="preserve">На финансирование </w:t>
      </w:r>
      <w:r>
        <w:rPr>
          <w:sz w:val="26"/>
          <w:szCs w:val="26"/>
        </w:rPr>
        <w:t xml:space="preserve">регионального </w:t>
      </w:r>
      <w:r>
        <w:rPr>
          <w:sz w:val="26"/>
          <w:szCs w:val="26"/>
        </w:rPr>
        <w:t xml:space="preserve">проекта в </w:t>
      </w:r>
      <w:r>
        <w:rPr>
          <w:sz w:val="26"/>
          <w:szCs w:val="26"/>
        </w:rPr>
        <w:t xml:space="preserve">202</w:t>
      </w:r>
      <w:r>
        <w:rPr>
          <w:sz w:val="26"/>
          <w:szCs w:val="26"/>
        </w:rPr>
        <w:t xml:space="preserve">3</w:t>
      </w:r>
      <w:r>
        <w:rPr>
          <w:sz w:val="26"/>
          <w:szCs w:val="26"/>
        </w:rPr>
        <w:t xml:space="preserve"> году </w:t>
      </w:r>
      <w:r>
        <w:rPr>
          <w:sz w:val="26"/>
          <w:szCs w:val="26"/>
        </w:rPr>
        <w:t xml:space="preserve">было </w:t>
      </w:r>
      <w:r>
        <w:rPr>
          <w:sz w:val="26"/>
          <w:szCs w:val="26"/>
        </w:rPr>
        <w:t xml:space="preserve">предусмотрено 45580,58</w:t>
      </w:r>
      <w:r>
        <w:rPr>
          <w:sz w:val="26"/>
          <w:szCs w:val="26"/>
        </w:rPr>
        <w:t xml:space="preserve"> </w:t>
      </w:r>
      <w:r>
        <w:rPr>
          <w:sz w:val="26"/>
          <w:szCs w:val="26"/>
        </w:rPr>
        <w:t xml:space="preserve">тыс. рублей</w:t>
      </w:r>
      <w:r>
        <w:rPr>
          <w:sz w:val="26"/>
          <w:szCs w:val="26"/>
        </w:rPr>
        <w:t xml:space="preserve">, уточненный план бюджетных ассигнований составил</w:t>
      </w:r>
      <w:r>
        <w:rPr>
          <w:sz w:val="26"/>
          <w:szCs w:val="26"/>
        </w:rPr>
        <w:t xml:space="preserve"> </w:t>
      </w:r>
      <w:r>
        <w:rPr>
          <w:sz w:val="26"/>
          <w:szCs w:val="26"/>
        </w:rPr>
        <w:t xml:space="preserve">34 422,83</w:t>
      </w:r>
      <w:r>
        <w:rPr>
          <w:sz w:val="26"/>
          <w:szCs w:val="26"/>
        </w:rPr>
        <w:t xml:space="preserve"> </w:t>
      </w:r>
      <w:r>
        <w:rPr>
          <w:sz w:val="26"/>
          <w:szCs w:val="26"/>
        </w:rPr>
        <w:t xml:space="preserve">тыс. рублей</w:t>
      </w:r>
      <w:r>
        <w:rPr>
          <w:sz w:val="26"/>
          <w:szCs w:val="26"/>
        </w:rPr>
        <w:t xml:space="preserve">, освоено </w:t>
      </w:r>
      <w:r>
        <w:rPr>
          <w:sz w:val="26"/>
          <w:szCs w:val="26"/>
        </w:rPr>
        <w:t xml:space="preserve">34 422,83 </w:t>
      </w:r>
      <w:r>
        <w:rPr>
          <w:sz w:val="26"/>
          <w:szCs w:val="26"/>
        </w:rPr>
        <w:t xml:space="preserve">тыс. рублей</w:t>
      </w:r>
      <w:r>
        <w:rPr>
          <w:sz w:val="26"/>
          <w:szCs w:val="26"/>
        </w:rPr>
        <w:t xml:space="preserve">, в том числе</w:t>
      </w:r>
      <w:r>
        <w:rPr>
          <w:sz w:val="26"/>
          <w:szCs w:val="26"/>
        </w:rPr>
        <w:t xml:space="preserve">:</w:t>
      </w:r>
      <w:r>
        <w:rPr>
          <w:sz w:val="26"/>
          <w:szCs w:val="26"/>
        </w:rPr>
        <w:t xml:space="preserve"> средства краевого бюджета</w:t>
      </w:r>
      <w:r>
        <w:rPr>
          <w:sz w:val="26"/>
          <w:szCs w:val="26"/>
        </w:rPr>
        <w:t xml:space="preserve"> </w:t>
      </w:r>
      <w:r>
        <w:rPr>
          <w:sz w:val="26"/>
          <w:szCs w:val="26"/>
        </w:rPr>
        <w:t xml:space="preserve">– </w:t>
      </w:r>
      <w:r>
        <w:rPr>
          <w:sz w:val="26"/>
          <w:szCs w:val="26"/>
        </w:rPr>
        <w:t xml:space="preserve">1 721,15</w:t>
      </w:r>
      <w:r>
        <w:rPr>
          <w:sz w:val="26"/>
          <w:szCs w:val="26"/>
        </w:rPr>
        <w:t xml:space="preserve"> </w:t>
      </w:r>
      <w:r>
        <w:rPr>
          <w:sz w:val="26"/>
          <w:szCs w:val="26"/>
        </w:rPr>
        <w:t xml:space="preserve">тыс.</w:t>
      </w:r>
      <w:r>
        <w:rPr>
          <w:sz w:val="26"/>
          <w:szCs w:val="26"/>
        </w:rPr>
        <w:t xml:space="preserve"> рублей</w:t>
      </w:r>
      <w:r>
        <w:rPr>
          <w:sz w:val="26"/>
          <w:szCs w:val="26"/>
        </w:rPr>
        <w:t xml:space="preserve">,</w:t>
      </w:r>
      <w:r>
        <w:rPr>
          <w:sz w:val="26"/>
          <w:szCs w:val="26"/>
        </w:rPr>
        <w:t xml:space="preserve"> </w:t>
      </w:r>
      <w:r>
        <w:rPr>
          <w:sz w:val="26"/>
          <w:szCs w:val="26"/>
        </w:rPr>
        <w:t xml:space="preserve">средства бюджета </w:t>
      </w:r>
      <w:r>
        <w:rPr>
          <w:sz w:val="26"/>
          <w:szCs w:val="26"/>
        </w:rPr>
        <w:t xml:space="preserve">Российской Федерации (далее – федеральный бюджет) </w:t>
      </w:r>
      <w:r>
        <w:rPr>
          <w:sz w:val="26"/>
          <w:szCs w:val="26"/>
        </w:rPr>
        <w:t xml:space="preserve">– </w:t>
      </w:r>
      <w:r>
        <w:rPr>
          <w:sz w:val="26"/>
          <w:szCs w:val="26"/>
        </w:rPr>
        <w:t xml:space="preserve">32 701,68</w:t>
      </w:r>
      <w:r>
        <w:rPr>
          <w:sz w:val="26"/>
          <w:szCs w:val="26"/>
        </w:rPr>
        <w:t xml:space="preserve"> </w:t>
      </w:r>
      <w:r>
        <w:rPr>
          <w:sz w:val="26"/>
          <w:szCs w:val="26"/>
        </w:rPr>
        <w:t xml:space="preserve">тыс. рублей</w:t>
      </w:r>
      <w:r>
        <w:rPr>
          <w:sz w:val="26"/>
          <w:szCs w:val="26"/>
        </w:rPr>
        <w:t xml:space="preserve">.</w:t>
      </w:r>
      <w:r>
        <w:rPr>
          <w:sz w:val="26"/>
          <w:szCs w:val="26"/>
        </w:rPr>
        <w:t xml:space="preserve"> </w:t>
      </w:r>
      <w:r>
        <w:rPr>
          <w:sz w:val="26"/>
          <w:szCs w:val="26"/>
        </w:rPr>
      </w:r>
    </w:p>
    <w:p>
      <w:pPr>
        <w:pStyle w:val="Normal"/>
        <w:ind w:firstLine="709"/>
        <w:jc w:val="both"/>
        <w:rPr>
          <w:sz w:val="26"/>
          <w:szCs w:val="26"/>
        </w:rPr>
      </w:pPr>
      <w:r>
        <w:rPr>
          <w:sz w:val="26"/>
          <w:szCs w:val="26"/>
        </w:rPr>
        <w:t xml:space="preserve">На финансирование регионального проекта в 2022 году было предусмотрено 84315,99 тыс. рублей, уточненный план бюджетных ассигнований составил 104845,78 т</w:t>
      </w:r>
      <w:r>
        <w:rPr>
          <w:sz w:val="26"/>
          <w:szCs w:val="26"/>
        </w:rPr>
        <w:t xml:space="preserve">ыс. рублей, освоено 104 845,68 тыс. рублей, в том числе: средства краевого бюджета – 2701,01 тыс. рублей, средства федеральн</w:t>
      </w:r>
      <w:r>
        <w:rPr>
          <w:sz w:val="26"/>
          <w:szCs w:val="26"/>
        </w:rPr>
        <w:t xml:space="preserve">ого</w:t>
      </w:r>
      <w:r>
        <w:rPr>
          <w:sz w:val="26"/>
          <w:szCs w:val="26"/>
        </w:rPr>
        <w:t xml:space="preserve"> бюджет</w:t>
      </w:r>
      <w:r>
        <w:rPr>
          <w:sz w:val="26"/>
          <w:szCs w:val="26"/>
        </w:rPr>
        <w:t xml:space="preserve">а</w:t>
      </w:r>
      <w:r>
        <w:rPr>
          <w:sz w:val="26"/>
          <w:szCs w:val="26"/>
        </w:rPr>
        <w:t xml:space="preserve"> – 102 144,67 тыс. рублей. </w:t>
      </w:r>
    </w:p>
    <w:p>
      <w:pPr>
        <w:pStyle w:val="Normal"/>
        <w:ind w:firstLine="709"/>
        <w:jc w:val="both"/>
        <w:rPr>
          <w:sz w:val="26"/>
          <w:szCs w:val="26"/>
        </w:rPr>
      </w:pPr>
      <w:r>
        <w:rPr>
          <w:sz w:val="26"/>
          <w:szCs w:val="26"/>
        </w:rPr>
        <w:t xml:space="preserve">Таким образом в </w:t>
      </w:r>
      <w:r>
        <w:rPr>
          <w:sz w:val="26"/>
          <w:szCs w:val="26"/>
        </w:rPr>
        <w:t xml:space="preserve">202</w:t>
      </w:r>
      <w:r>
        <w:rPr>
          <w:sz w:val="26"/>
          <w:szCs w:val="26"/>
        </w:rPr>
        <w:t xml:space="preserve">3</w:t>
      </w:r>
      <w:r>
        <w:rPr>
          <w:sz w:val="26"/>
          <w:szCs w:val="26"/>
        </w:rPr>
        <w:t xml:space="preserve"> году </w:t>
      </w:r>
      <w:r>
        <w:rPr>
          <w:sz w:val="26"/>
          <w:szCs w:val="26"/>
        </w:rPr>
        <w:t xml:space="preserve">в сравнении с 202</w:t>
      </w:r>
      <w:r>
        <w:rPr>
          <w:sz w:val="26"/>
          <w:szCs w:val="26"/>
        </w:rPr>
        <w:t xml:space="preserve">2</w:t>
      </w:r>
      <w:r>
        <w:rPr>
          <w:sz w:val="26"/>
          <w:szCs w:val="26"/>
        </w:rPr>
        <w:t xml:space="preserve"> годом </w:t>
      </w:r>
      <w:r>
        <w:rPr>
          <w:sz w:val="26"/>
          <w:szCs w:val="26"/>
        </w:rPr>
        <w:t xml:space="preserve">расходы </w:t>
      </w:r>
      <w:r>
        <w:rPr>
          <w:sz w:val="26"/>
          <w:szCs w:val="26"/>
        </w:rPr>
        <w:t xml:space="preserve">у</w:t>
      </w:r>
      <w:r>
        <w:rPr>
          <w:sz w:val="26"/>
          <w:szCs w:val="26"/>
        </w:rPr>
        <w:t xml:space="preserve">меньшились на 32</w:t>
      </w:r>
      <w:r>
        <w:rPr>
          <w:sz w:val="26"/>
          <w:szCs w:val="26"/>
        </w:rPr>
        <w:t xml:space="preserve">,0</w:t>
      </w:r>
      <w:r>
        <w:rPr>
          <w:sz w:val="26"/>
          <w:szCs w:val="26"/>
        </w:rPr>
        <w:t xml:space="preserve"> %</w:t>
      </w:r>
      <w:r>
        <w:rPr>
          <w:sz w:val="26"/>
          <w:szCs w:val="26"/>
        </w:rPr>
        <w:t xml:space="preserve">, т.к. </w:t>
      </w:r>
      <w:r>
        <w:rPr>
          <w:sz w:val="26"/>
          <w:szCs w:val="26"/>
        </w:rPr>
        <w:t xml:space="preserve">полномочие п</w:t>
      </w:r>
      <w:r>
        <w:rPr>
          <w:sz w:val="26"/>
          <w:szCs w:val="26"/>
        </w:rPr>
        <w:t xml:space="preserve">о осуществлению ежемесячной выплаты в связи с рождением (усыновлением) первого ребенка с 01.01.2023 г. передано Отделению Фонда пенсионного и социального страхования Российской Федерации по Ставропольскому краю (Социальный Фонд России). </w:t>
      </w:r>
      <w:r>
        <w:rPr>
          <w:sz w:val="26"/>
          <w:szCs w:val="26"/>
        </w:rPr>
      </w:r>
    </w:p>
    <w:p>
      <w:pPr>
        <w:pStyle w:val="Normal"/>
        <w:ind w:firstLine="709"/>
        <w:jc w:val="both"/>
        <w:rPr>
          <w:sz w:val="26"/>
          <w:szCs w:val="26"/>
        </w:rPr>
      </w:pPr>
      <w:r>
        <w:rPr>
          <w:sz w:val="26"/>
          <w:szCs w:val="26"/>
        </w:rPr>
        <w:t xml:space="preserve">Также следуе</w:t>
      </w:r>
      <w:r>
        <w:rPr>
          <w:sz w:val="26"/>
          <w:szCs w:val="26"/>
        </w:rPr>
        <w:t xml:space="preserve">т отметить, что ежемесячная денежная выплата, назначаемая в случае рождения третьего ребенка или последующих детей до достижения ребенком возраста трех лет в 202</w:t>
      </w:r>
      <w:r>
        <w:rPr>
          <w:sz w:val="26"/>
          <w:szCs w:val="26"/>
        </w:rPr>
        <w:t xml:space="preserve">3</w:t>
      </w:r>
      <w:r>
        <w:rPr>
          <w:sz w:val="26"/>
          <w:szCs w:val="26"/>
        </w:rPr>
        <w:t xml:space="preserve"> году произведена </w:t>
      </w:r>
      <w:r>
        <w:rPr>
          <w:sz w:val="26"/>
          <w:szCs w:val="26"/>
        </w:rPr>
        <w:t xml:space="preserve">на 63,7 % меньше, чем в 2022 году. </w:t>
      </w:r>
      <w:r>
        <w:rPr>
          <w:sz w:val="26"/>
          <w:szCs w:val="26"/>
        </w:rPr>
        <w:t xml:space="preserve">Данные отклонения обусловлены</w:t>
      </w:r>
      <w:r>
        <w:rPr>
          <w:sz w:val="26"/>
          <w:szCs w:val="26"/>
        </w:rPr>
        <w:t xml:space="preserve"> </w:t>
      </w:r>
      <w:r>
        <w:rPr>
          <w:sz w:val="26"/>
          <w:szCs w:val="26"/>
        </w:rPr>
        <w:t xml:space="preserve">принятием Федерального</w:t>
      </w:r>
      <w:r>
        <w:rPr>
          <w:sz w:val="26"/>
          <w:szCs w:val="26"/>
        </w:rPr>
        <w:t xml:space="preserve"> закона от 21.11.2022 № 455-ФЗ «О внесении изменений в Федеральный закон «О государственных пособиях гражданам, имеющим детей».</w:t>
      </w:r>
      <w:r>
        <w:rPr>
          <w:sz w:val="26"/>
          <w:szCs w:val="26"/>
        </w:rPr>
      </w:r>
    </w:p>
    <w:p>
      <w:pPr>
        <w:pStyle w:val="Normal"/>
        <w:ind w:firstLine="709"/>
        <w:jc w:val="both"/>
        <w:rPr>
          <w:sz w:val="26"/>
          <w:szCs w:val="26"/>
        </w:rPr>
      </w:pPr>
      <w:r>
        <w:rPr>
          <w:sz w:val="26"/>
          <w:szCs w:val="26"/>
        </w:rPr>
      </w:r>
    </w:p>
    <w:p>
      <w:pPr>
        <w:pStyle w:val="179"/>
        <w:ind w:left="0"/>
        <w:jc w:val="center"/>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 Достижение значений индикаторов достижения целей Программы и показателей решения задач подпрограмм</w:t>
      </w:r>
      <w:r>
        <w:rPr>
          <w:rFonts w:ascii="Times New Roman" w:hAnsi="Times New Roman"/>
          <w:sz w:val="28"/>
          <w:szCs w:val="28"/>
        </w:rPr>
      </w:r>
    </w:p>
    <w:p>
      <w:pPr>
        <w:pStyle w:val="Normal"/>
        <w:ind w:firstLine="709"/>
        <w:jc w:val="both"/>
        <w:rPr>
          <w:sz w:val="26"/>
          <w:szCs w:val="26"/>
        </w:rPr>
      </w:pPr>
      <w:r>
        <w:rPr>
          <w:sz w:val="26"/>
          <w:szCs w:val="26"/>
        </w:rPr>
        <w:t xml:space="preserve">В </w:t>
      </w:r>
      <w:r>
        <w:rPr>
          <w:sz w:val="26"/>
          <w:szCs w:val="26"/>
        </w:rPr>
        <w:t xml:space="preserve">202</w:t>
      </w:r>
      <w:r>
        <w:rPr>
          <w:sz w:val="26"/>
          <w:szCs w:val="26"/>
        </w:rPr>
        <w:t xml:space="preserve">3</w:t>
      </w:r>
      <w:r>
        <w:rPr>
          <w:sz w:val="26"/>
          <w:szCs w:val="26"/>
        </w:rPr>
        <w:t xml:space="preserve"> году бы</w:t>
      </w:r>
      <w:r>
        <w:rPr>
          <w:sz w:val="26"/>
          <w:szCs w:val="26"/>
        </w:rPr>
        <w:t xml:space="preserve">ло </w:t>
      </w:r>
      <w:r>
        <w:rPr>
          <w:sz w:val="26"/>
          <w:szCs w:val="26"/>
        </w:rPr>
        <w:t xml:space="preserve">запланировано </w:t>
      </w:r>
      <w:r>
        <w:rPr>
          <w:sz w:val="26"/>
          <w:szCs w:val="26"/>
        </w:rPr>
        <w:t xml:space="preserve">3</w:t>
      </w:r>
      <w:r>
        <w:rPr>
          <w:sz w:val="26"/>
          <w:szCs w:val="26"/>
        </w:rPr>
        <w:t xml:space="preserve"> индикатора достижения цели Программы, достигнут</w:t>
      </w:r>
      <w:r>
        <w:rPr>
          <w:sz w:val="26"/>
          <w:szCs w:val="26"/>
        </w:rPr>
        <w:t xml:space="preserve">о</w:t>
      </w:r>
      <w:r>
        <w:rPr>
          <w:sz w:val="26"/>
          <w:szCs w:val="26"/>
        </w:rPr>
        <w:t xml:space="preserve"> </w:t>
      </w:r>
      <w:r>
        <w:rPr>
          <w:sz w:val="26"/>
          <w:szCs w:val="26"/>
        </w:rPr>
        <w:t xml:space="preserve">3</w:t>
      </w:r>
      <w:r>
        <w:rPr>
          <w:sz w:val="26"/>
          <w:szCs w:val="26"/>
        </w:rPr>
        <w:t xml:space="preserve">. </w:t>
      </w:r>
      <w:r>
        <w:rPr>
          <w:sz w:val="26"/>
          <w:szCs w:val="26"/>
        </w:rPr>
      </w:r>
    </w:p>
    <w:p>
      <w:pPr>
        <w:pStyle w:val="Normal"/>
        <w:ind w:firstLine="709"/>
        <w:jc w:val="both"/>
        <w:rPr>
          <w:sz w:val="26"/>
          <w:szCs w:val="26"/>
        </w:rPr>
      </w:pPr>
      <w:r>
        <w:rPr>
          <w:sz w:val="26"/>
          <w:szCs w:val="26"/>
        </w:rPr>
        <w:t xml:space="preserve">П</w:t>
      </w:r>
      <w:r>
        <w:rPr>
          <w:sz w:val="26"/>
          <w:szCs w:val="26"/>
        </w:rPr>
        <w:t xml:space="preserve">редусмотрено</w:t>
      </w:r>
      <w:r>
        <w:rPr>
          <w:sz w:val="26"/>
          <w:szCs w:val="26"/>
        </w:rPr>
        <w:t xml:space="preserve"> было</w:t>
      </w:r>
      <w:r>
        <w:rPr>
          <w:sz w:val="26"/>
          <w:szCs w:val="26"/>
        </w:rPr>
        <w:t xml:space="preserve"> </w:t>
      </w:r>
      <w:r>
        <w:rPr>
          <w:sz w:val="26"/>
          <w:szCs w:val="26"/>
        </w:rPr>
        <w:t xml:space="preserve">7</w:t>
      </w:r>
      <w:r>
        <w:rPr>
          <w:sz w:val="26"/>
          <w:szCs w:val="26"/>
        </w:rPr>
        <w:t xml:space="preserve"> </w:t>
      </w:r>
      <w:r>
        <w:rPr>
          <w:sz w:val="26"/>
          <w:szCs w:val="26"/>
        </w:rPr>
        <w:t xml:space="preserve">показател</w:t>
      </w:r>
      <w:r>
        <w:rPr>
          <w:sz w:val="26"/>
          <w:szCs w:val="26"/>
        </w:rPr>
        <w:t xml:space="preserve">ей</w:t>
      </w:r>
      <w:r>
        <w:rPr>
          <w:sz w:val="26"/>
          <w:szCs w:val="26"/>
        </w:rPr>
        <w:t xml:space="preserve"> решения задач Программы, </w:t>
      </w:r>
      <w:r>
        <w:rPr>
          <w:sz w:val="26"/>
          <w:szCs w:val="26"/>
        </w:rPr>
        <w:t xml:space="preserve">из них </w:t>
      </w:r>
      <w:r>
        <w:rPr>
          <w:sz w:val="26"/>
          <w:szCs w:val="26"/>
        </w:rPr>
        <w:t xml:space="preserve">выполнено </w:t>
      </w:r>
      <w:r>
        <w:rPr>
          <w:sz w:val="26"/>
          <w:szCs w:val="26"/>
        </w:rPr>
        <w:t xml:space="preserve">7</w:t>
      </w:r>
      <w:r>
        <w:rPr>
          <w:sz w:val="26"/>
          <w:szCs w:val="26"/>
        </w:rPr>
        <w:t xml:space="preserve">. </w:t>
      </w:r>
      <w:r>
        <w:rPr>
          <w:sz w:val="26"/>
          <w:szCs w:val="26"/>
        </w:rPr>
      </w:r>
    </w:p>
    <w:p>
      <w:pPr>
        <w:pStyle w:val="Normal"/>
        <w:ind w:firstLine="709"/>
        <w:jc w:val="both"/>
        <w:rPr>
          <w:spacing w:val="-4"/>
          <w:sz w:val="26"/>
          <w:szCs w:val="26"/>
        </w:rPr>
      </w:pPr>
      <w:r>
        <w:rPr>
          <w:sz w:val="26"/>
          <w:szCs w:val="26"/>
        </w:rPr>
        <w:t xml:space="preserve">Сведения о достижении значений индикаторов</w:t>
      </w:r>
      <w:r>
        <w:rPr>
          <w:sz w:val="26"/>
          <w:szCs w:val="26"/>
        </w:rPr>
        <w:t xml:space="preserve"> достижения целей Программы </w:t>
      </w:r>
      <w:r>
        <w:rPr>
          <w:sz w:val="26"/>
          <w:szCs w:val="26"/>
        </w:rPr>
        <w:t xml:space="preserve">и показателей </w:t>
      </w:r>
      <w:r>
        <w:rPr>
          <w:sz w:val="26"/>
          <w:szCs w:val="26"/>
        </w:rPr>
        <w:t xml:space="preserve">решения задач подпрограмм</w:t>
      </w:r>
      <w:r>
        <w:rPr>
          <w:sz w:val="26"/>
          <w:szCs w:val="26"/>
        </w:rPr>
        <w:t xml:space="preserve"> представлены в </w:t>
      </w:r>
      <w:r>
        <w:rPr>
          <w:spacing w:val="-4"/>
          <w:sz w:val="26"/>
          <w:szCs w:val="26"/>
        </w:rPr>
        <w:t xml:space="preserve">Приложении </w:t>
      </w:r>
      <w:r>
        <w:rPr>
          <w:spacing w:val="-4"/>
          <w:sz w:val="26"/>
          <w:szCs w:val="26"/>
        </w:rPr>
        <w:t xml:space="preserve">4</w:t>
      </w:r>
      <w:r>
        <w:rPr>
          <w:spacing w:val="-4"/>
          <w:sz w:val="26"/>
          <w:szCs w:val="26"/>
        </w:rPr>
        <w:t xml:space="preserve"> к годовому отчету. </w:t>
      </w:r>
      <w:r>
        <w:rPr>
          <w:spacing w:val="-4"/>
          <w:sz w:val="26"/>
          <w:szCs w:val="26"/>
        </w:rPr>
        <w:t xml:space="preserve">Каждой цели </w:t>
      </w:r>
      <w:r>
        <w:rPr>
          <w:spacing w:val="-4"/>
          <w:sz w:val="26"/>
          <w:szCs w:val="26"/>
        </w:rPr>
        <w:t xml:space="preserve">и задачам </w:t>
      </w:r>
      <w:r>
        <w:rPr>
          <w:spacing w:val="-4"/>
          <w:sz w:val="26"/>
          <w:szCs w:val="26"/>
        </w:rPr>
        <w:t xml:space="preserve">Программы присвоены весовые коэффициенты.</w:t>
      </w:r>
      <w:r>
        <w:rPr>
          <w:spacing w:val="-4"/>
          <w:sz w:val="26"/>
          <w:szCs w:val="26"/>
        </w:rPr>
      </w:r>
    </w:p>
    <w:p>
      <w:pPr>
        <w:pStyle w:val="Normal"/>
        <w:ind w:firstLine="709"/>
        <w:jc w:val="center"/>
        <w:rPr>
          <w:sz w:val="26"/>
          <w:szCs w:val="26"/>
        </w:rPr>
      </w:pPr>
      <w:r>
        <w:rPr>
          <w:sz w:val="26"/>
          <w:szCs w:val="26"/>
        </w:rPr>
      </w:r>
    </w:p>
    <w:p>
      <w:pPr>
        <w:pStyle w:val="Normal"/>
        <w:ind w:firstLine="709"/>
        <w:jc w:val="center"/>
        <w:rPr>
          <w:sz w:val="28"/>
          <w:szCs w:val="28"/>
        </w:rPr>
      </w:pPr>
      <w:r>
        <w:rPr>
          <w:sz w:val="28"/>
          <w:szCs w:val="28"/>
        </w:rPr>
        <w:t xml:space="preserve">7</w:t>
      </w:r>
      <w:r>
        <w:rPr>
          <w:sz w:val="28"/>
          <w:szCs w:val="28"/>
        </w:rPr>
        <w:t xml:space="preserve">. Результаты реализации мер правового регулирования</w:t>
      </w:r>
    </w:p>
    <w:p>
      <w:pPr>
        <w:pStyle w:val="Normal"/>
        <w:ind w:firstLine="709"/>
        <w:jc w:val="both"/>
        <w:rPr>
          <w:sz w:val="26"/>
          <w:szCs w:val="26"/>
        </w:rPr>
      </w:pPr>
      <w:r>
        <w:rPr>
          <w:sz w:val="26"/>
          <w:szCs w:val="26"/>
        </w:rPr>
      </w:r>
    </w:p>
    <w:p>
      <w:pPr>
        <w:pStyle w:val="Normal"/>
        <w:ind w:firstLine="709"/>
        <w:jc w:val="both"/>
        <w:rPr>
          <w:rFonts w:eastAsia="Calibri"/>
          <w:sz w:val="26"/>
          <w:szCs w:val="26"/>
        </w:rPr>
      </w:pPr>
      <w:r>
        <w:rPr>
          <w:rFonts w:eastAsia="Calibri"/>
          <w:sz w:val="26"/>
          <w:szCs w:val="26"/>
        </w:rPr>
        <w:t xml:space="preserve">В рамках реализации Программы предусмотрено применение мер правового регулирования та</w:t>
      </w:r>
      <w:r>
        <w:rPr>
          <w:rFonts w:eastAsia="Calibri"/>
          <w:sz w:val="26"/>
          <w:szCs w:val="26"/>
        </w:rPr>
        <w:t xml:space="preserve">ких, как разработка административных регламентов предоставле</w:t>
      </w:r>
      <w:r>
        <w:rPr>
          <w:rFonts w:eastAsia="Calibri"/>
          <w:sz w:val="26"/>
          <w:szCs w:val="26"/>
        </w:rPr>
        <w:t xml:space="preserve">ния УТСЗН государственных услуг</w:t>
      </w:r>
      <w:r>
        <w:rPr>
          <w:rFonts w:eastAsia="Calibri"/>
          <w:sz w:val="26"/>
          <w:szCs w:val="26"/>
        </w:rPr>
        <w:t xml:space="preserve"> и </w:t>
      </w:r>
      <w:r>
        <w:rPr>
          <w:rFonts w:eastAsia="Calibri"/>
          <w:sz w:val="26"/>
          <w:szCs w:val="26"/>
        </w:rPr>
        <w:t xml:space="preserve">детального плана-графика реализации Программы.</w:t>
      </w:r>
      <w:r>
        <w:rPr>
          <w:rFonts w:eastAsia="Calibri"/>
          <w:sz w:val="26"/>
          <w:szCs w:val="26"/>
        </w:rPr>
        <w:t xml:space="preserve"> </w:t>
      </w:r>
      <w:r>
        <w:rPr>
          <w:rFonts w:eastAsia="Calibri"/>
          <w:sz w:val="26"/>
          <w:szCs w:val="26"/>
        </w:rPr>
        <w:t xml:space="preserve">В</w:t>
      </w:r>
      <w:r>
        <w:rPr>
          <w:rFonts w:eastAsia="Calibri"/>
          <w:sz w:val="26"/>
          <w:szCs w:val="26"/>
        </w:rPr>
        <w:t xml:space="preserve"> течении </w:t>
      </w:r>
      <w:r>
        <w:rPr>
          <w:rFonts w:eastAsia="Calibri"/>
          <w:sz w:val="26"/>
          <w:szCs w:val="26"/>
        </w:rPr>
        <w:t xml:space="preserve">202</w:t>
      </w:r>
      <w:r>
        <w:rPr>
          <w:rFonts w:eastAsia="Calibri"/>
          <w:sz w:val="26"/>
          <w:szCs w:val="26"/>
        </w:rPr>
        <w:t xml:space="preserve">3</w:t>
      </w:r>
      <w:r>
        <w:rPr>
          <w:rFonts w:eastAsia="Calibri"/>
          <w:sz w:val="26"/>
          <w:szCs w:val="26"/>
        </w:rPr>
        <w:t xml:space="preserve"> года </w:t>
      </w:r>
      <w:r>
        <w:rPr>
          <w:rFonts w:eastAsia="Calibri"/>
          <w:sz w:val="26"/>
          <w:szCs w:val="26"/>
        </w:rPr>
        <w:t xml:space="preserve">внесены изменения в 1 </w:t>
      </w:r>
      <w:r>
        <w:rPr>
          <w:rFonts w:eastAsia="Calibri"/>
          <w:sz w:val="26"/>
          <w:szCs w:val="26"/>
        </w:rPr>
        <w:t xml:space="preserve">административны</w:t>
      </w:r>
      <w:r>
        <w:rPr>
          <w:rFonts w:eastAsia="Calibri"/>
          <w:sz w:val="26"/>
          <w:szCs w:val="26"/>
        </w:rPr>
        <w:t xml:space="preserve">й</w:t>
      </w:r>
      <w:r>
        <w:rPr>
          <w:rFonts w:eastAsia="Calibri"/>
          <w:sz w:val="26"/>
          <w:szCs w:val="26"/>
        </w:rPr>
        <w:t xml:space="preserve"> регламент</w:t>
      </w:r>
      <w:r>
        <w:rPr>
          <w:rFonts w:eastAsia="Calibri"/>
          <w:sz w:val="26"/>
          <w:szCs w:val="26"/>
        </w:rPr>
        <w:t xml:space="preserve">.</w:t>
      </w:r>
      <w:r>
        <w:rPr>
          <w:rFonts w:eastAsia="Calibri"/>
          <w:sz w:val="26"/>
          <w:szCs w:val="26"/>
        </w:rPr>
      </w:r>
    </w:p>
    <w:p>
      <w:pPr>
        <w:pStyle w:val="Normal"/>
        <w:jc w:val="both"/>
        <w:rPr>
          <w:sz w:val="26"/>
          <w:szCs w:val="26"/>
        </w:rPr>
      </w:pPr>
      <w:r>
        <w:rPr>
          <w:sz w:val="26"/>
          <w:szCs w:val="26"/>
        </w:rPr>
        <w:tab/>
        <w:t xml:space="preserve">В течение </w:t>
      </w:r>
      <w:r>
        <w:rPr>
          <w:sz w:val="26"/>
          <w:szCs w:val="26"/>
        </w:rPr>
        <w:t xml:space="preserve">202</w:t>
      </w:r>
      <w:r>
        <w:rPr>
          <w:sz w:val="26"/>
          <w:szCs w:val="26"/>
        </w:rPr>
        <w:t xml:space="preserve">3</w:t>
      </w:r>
      <w:r>
        <w:rPr>
          <w:sz w:val="26"/>
          <w:szCs w:val="26"/>
        </w:rPr>
        <w:t xml:space="preserve"> года </w:t>
      </w:r>
      <w:r>
        <w:rPr>
          <w:sz w:val="26"/>
          <w:szCs w:val="26"/>
        </w:rPr>
        <w:t xml:space="preserve">изменения в программу </w:t>
      </w:r>
      <w:r>
        <w:rPr>
          <w:sz w:val="26"/>
          <w:szCs w:val="26"/>
        </w:rPr>
        <w:t xml:space="preserve">были</w:t>
      </w:r>
      <w:r>
        <w:rPr>
          <w:sz w:val="26"/>
          <w:szCs w:val="26"/>
        </w:rPr>
        <w:t xml:space="preserve"> </w:t>
      </w:r>
      <w:r>
        <w:rPr>
          <w:sz w:val="26"/>
          <w:szCs w:val="26"/>
        </w:rPr>
        <w:t xml:space="preserve">вн</w:t>
      </w:r>
      <w:r>
        <w:rPr>
          <w:sz w:val="26"/>
          <w:szCs w:val="26"/>
        </w:rPr>
        <w:t xml:space="preserve">есены</w:t>
      </w:r>
      <w:r>
        <w:rPr>
          <w:sz w:val="26"/>
          <w:szCs w:val="26"/>
        </w:rPr>
        <w:t xml:space="preserve"> </w:t>
      </w:r>
      <w:r>
        <w:rPr>
          <w:sz w:val="26"/>
          <w:szCs w:val="26"/>
        </w:rPr>
        <w:t xml:space="preserve">2 раза</w:t>
      </w:r>
      <w:r>
        <w:rPr>
          <w:sz w:val="26"/>
          <w:szCs w:val="26"/>
        </w:rPr>
        <w:t xml:space="preserve"> постановлениями АПГО СК</w:t>
      </w:r>
      <w:r>
        <w:rPr>
          <w:sz w:val="26"/>
          <w:szCs w:val="26"/>
        </w:rPr>
        <w:t xml:space="preserve">:</w:t>
      </w:r>
    </w:p>
    <w:p>
      <w:pPr>
        <w:pStyle w:val="Normal"/>
        <w:ind w:firstLine="709"/>
        <w:jc w:val="both"/>
        <w:rPr>
          <w:sz w:val="26"/>
          <w:szCs w:val="26"/>
        </w:rPr>
      </w:pPr>
      <w:r>
        <w:rPr>
          <w:sz w:val="26"/>
          <w:szCs w:val="26"/>
        </w:rPr>
        <w:t xml:space="preserve">от 14 марта 2023 г. № 330 «О внесении изменений в муниципальную программу Петровского городского округа Ставропольского края «Социальная поддержка граждан», утвержденную постановлением администрации Петровского го</w:t>
      </w:r>
      <w:r>
        <w:rPr>
          <w:sz w:val="26"/>
          <w:szCs w:val="26"/>
        </w:rPr>
        <w:t xml:space="preserve">родского округа Ставропольского края от 13 ноября 2020 г. № 1572»</w:t>
      </w:r>
      <w:r>
        <w:rPr>
          <w:sz w:val="26"/>
          <w:szCs w:val="26"/>
        </w:rPr>
        <w:t xml:space="preserve">. Изменения внесены с целью корректировки Программы в соответствии с решением Совета депутатов Петровского городского округа Ставропольского края от 15 декабря 2022 г. № 27 «О бюджете Петровского городского округа Ставропольского края на 2023 год и на плановый период 2024 и 2025 годов»;</w:t>
      </w:r>
      <w:r>
        <w:rPr>
          <w:sz w:val="26"/>
          <w:szCs w:val="26"/>
        </w:rPr>
      </w:r>
    </w:p>
    <w:p>
      <w:pPr>
        <w:pStyle w:val="Normal"/>
        <w:ind w:firstLine="709"/>
        <w:jc w:val="both"/>
        <w:rPr>
          <w:sz w:val="26"/>
          <w:szCs w:val="26"/>
        </w:rPr>
      </w:pPr>
      <w:r>
        <w:rPr>
          <w:sz w:val="26"/>
          <w:szCs w:val="26"/>
        </w:rPr>
        <w:t xml:space="preserve">от 02 августа 2023 г. № 1195 «О внесении изменений в муниципальную программу Петровского городского округа Ставропольского края «Социальная поддержка граждан»,</w:t>
      </w:r>
      <w:r>
        <w:rPr>
          <w:sz w:val="26"/>
          <w:szCs w:val="26"/>
        </w:rPr>
        <w:t xml:space="preserve"> утвержденную постановлением администрации Петровского городского округа Ставропольского края от 13 ноября 2020 г. № 1572». </w:t>
      </w:r>
      <w:r>
        <w:rPr>
          <w:sz w:val="26"/>
          <w:szCs w:val="26"/>
        </w:rPr>
        <w:t xml:space="preserve">Изменения внесены с целью корректировки Программы в соответствии с решением Совета депутатов Петровского городского округа Ставропольского края от 20 апреля 2023 г. № 23 «О внесении изменений в решение Совета депутатов Петровского городского округа Ставропольского</w:t>
      </w:r>
      <w:r>
        <w:rPr>
          <w:sz w:val="26"/>
          <w:szCs w:val="26"/>
        </w:rPr>
        <w:t xml:space="preserve"> края от 15 декабря 2022 года № 27 «О бюджете Петровского городского округа Ставропольского края на 2023 год и плановый пери</w:t>
      </w:r>
      <w:r>
        <w:rPr>
          <w:sz w:val="26"/>
          <w:szCs w:val="26"/>
        </w:rPr>
        <w:t xml:space="preserve">од 2024 и 2025 годов» и по результатам мониторинга реализации муниципальных программ за 1 квартал 2023 года.</w:t>
      </w:r>
      <w:r>
        <w:rPr>
          <w:sz w:val="26"/>
          <w:szCs w:val="26"/>
        </w:rPr>
      </w:r>
    </w:p>
    <w:p>
      <w:pPr>
        <w:pStyle w:val="Normal"/>
        <w:ind w:firstLine="709"/>
        <w:jc w:val="both"/>
        <w:rPr>
          <w:sz w:val="26"/>
          <w:szCs w:val="26"/>
        </w:rPr>
      </w:pPr>
      <w:r>
        <w:rPr>
          <w:sz w:val="26"/>
          <w:szCs w:val="26"/>
        </w:rPr>
        <w:t xml:space="preserve">Программа реализовывалась в соответствии с детальным планом-графиком</w:t>
      </w:r>
      <w:r>
        <w:rPr>
          <w:sz w:val="26"/>
          <w:szCs w:val="26"/>
        </w:rPr>
        <w:t xml:space="preserve"> реализации Программы</w:t>
      </w:r>
      <w:r>
        <w:rPr>
          <w:sz w:val="26"/>
          <w:szCs w:val="26"/>
        </w:rPr>
        <w:t xml:space="preserve">, утвержденным приказом УТСЗН </w:t>
      </w:r>
      <w:r>
        <w:rPr>
          <w:sz w:val="26"/>
          <w:szCs w:val="26"/>
        </w:rPr>
        <w:t xml:space="preserve">от 06 декабря 2022 г. № 48 «Об утверждении детального пл</w:t>
      </w:r>
      <w:r>
        <w:rPr>
          <w:sz w:val="26"/>
          <w:szCs w:val="26"/>
        </w:rPr>
        <w:t xml:space="preserve">ана-графика реализации муниципальной программы Петровского городского округа Ставропольского края «Социальная поддержка граждан» на 2023</w:t>
      </w:r>
      <w:r>
        <w:rPr>
          <w:sz w:val="26"/>
          <w:szCs w:val="26"/>
        </w:rPr>
        <w:t xml:space="preserve"> год</w:t>
      </w:r>
      <w:r>
        <w:rPr>
          <w:sz w:val="26"/>
          <w:szCs w:val="26"/>
        </w:rPr>
        <w:t xml:space="preserve">».</w:t>
      </w:r>
    </w:p>
    <w:p>
      <w:pPr>
        <w:pStyle w:val="Normal"/>
        <w:ind w:firstLine="709"/>
        <w:jc w:val="both"/>
        <w:rPr>
          <w:sz w:val="26"/>
          <w:szCs w:val="26"/>
        </w:rPr>
      </w:pPr>
      <w:r>
        <w:rPr>
          <w:sz w:val="26"/>
          <w:szCs w:val="26"/>
        </w:rPr>
        <w:t xml:space="preserve">В </w:t>
      </w:r>
      <w:r>
        <w:rPr>
          <w:sz w:val="26"/>
          <w:szCs w:val="26"/>
        </w:rPr>
        <w:t xml:space="preserve">202</w:t>
      </w:r>
      <w:r>
        <w:rPr>
          <w:sz w:val="26"/>
          <w:szCs w:val="26"/>
        </w:rPr>
        <w:t xml:space="preserve">3</w:t>
      </w:r>
      <w:r>
        <w:rPr>
          <w:sz w:val="26"/>
          <w:szCs w:val="26"/>
        </w:rPr>
        <w:t xml:space="preserve"> году в детальный план-график реализации Программы </w:t>
      </w:r>
      <w:r>
        <w:rPr>
          <w:sz w:val="26"/>
          <w:szCs w:val="26"/>
        </w:rPr>
        <w:t xml:space="preserve">были </w:t>
      </w:r>
      <w:r>
        <w:rPr>
          <w:sz w:val="26"/>
          <w:szCs w:val="26"/>
        </w:rPr>
        <w:t xml:space="preserve">вн</w:t>
      </w:r>
      <w:r>
        <w:rPr>
          <w:sz w:val="26"/>
          <w:szCs w:val="26"/>
        </w:rPr>
        <w:t xml:space="preserve">е</w:t>
      </w:r>
      <w:r>
        <w:rPr>
          <w:sz w:val="26"/>
          <w:szCs w:val="26"/>
        </w:rPr>
        <w:t xml:space="preserve">с</w:t>
      </w:r>
      <w:r>
        <w:rPr>
          <w:sz w:val="26"/>
          <w:szCs w:val="26"/>
        </w:rPr>
        <w:t xml:space="preserve">ены изменения</w:t>
      </w:r>
      <w:r>
        <w:rPr>
          <w:sz w:val="26"/>
          <w:szCs w:val="26"/>
        </w:rPr>
        <w:t xml:space="preserve"> прика</w:t>
      </w:r>
      <w:r>
        <w:rPr>
          <w:sz w:val="26"/>
          <w:szCs w:val="26"/>
        </w:rPr>
        <w:t xml:space="preserve">зами УТСЗН:</w:t>
      </w:r>
    </w:p>
    <w:p>
      <w:pPr>
        <w:pStyle w:val="Normal"/>
        <w:ind w:firstLine="709"/>
        <w:jc w:val="both"/>
        <w:rPr>
          <w:sz w:val="26"/>
          <w:szCs w:val="26"/>
        </w:rPr>
      </w:pPr>
      <w:r>
        <w:rPr>
          <w:sz w:val="26"/>
          <w:szCs w:val="26"/>
        </w:rPr>
        <w:t xml:space="preserve">от </w:t>
      </w:r>
      <w:r>
        <w:rPr>
          <w:sz w:val="26"/>
          <w:szCs w:val="26"/>
        </w:rPr>
        <w:t xml:space="preserve">30 марта 2023 г. № 11</w:t>
      </w:r>
      <w:r>
        <w:rPr>
          <w:sz w:val="26"/>
          <w:szCs w:val="26"/>
        </w:rPr>
        <w:t xml:space="preserve"> </w:t>
      </w:r>
      <w:r>
        <w:rPr>
          <w:sz w:val="26"/>
          <w:szCs w:val="26"/>
        </w:rPr>
        <w:t xml:space="preserve">«</w:t>
      </w:r>
      <w:r>
        <w:rPr>
          <w:sz w:val="26"/>
          <w:szCs w:val="26"/>
        </w:rPr>
        <w:t xml:space="preserve">О внесении изменений в детальный план-график реализации муниципальной программы Петровского городского округа Ставропольского края «Социальная поддержка граждан» на 2023 год, утвержденный приказом УТСЗН АПГО СК от 06 декабря 2022 г. № 48 «Об утверждении детального плана-графика реализации муниципальной программы Петровского городского округа Ставропольского края «Социальная поддержка граждан» на 2023 год»;</w:t>
      </w:r>
    </w:p>
    <w:p>
      <w:pPr>
        <w:pStyle w:val="Normal"/>
        <w:ind w:firstLine="709"/>
        <w:jc w:val="both"/>
        <w:rPr>
          <w:sz w:val="26"/>
          <w:szCs w:val="26"/>
        </w:rPr>
      </w:pPr>
      <w:r>
        <w:rPr>
          <w:sz w:val="26"/>
          <w:szCs w:val="26"/>
        </w:rPr>
        <w:t xml:space="preserve">от 31 августа 2023 г. № 41 «О внесении изменений в детальный пла</w:t>
      </w:r>
      <w:r>
        <w:rPr>
          <w:sz w:val="26"/>
          <w:szCs w:val="26"/>
        </w:rPr>
        <w:t xml:space="preserve">н-график реализации муниципальной программы Петровского городского округа Ставропольского края «Социальная поддержка граждан» на 2023 год, утвержденный приказом управления труда и социальной защиты населения администрации Петровского городского округа Ставропольского края от 06 декабря 2022 г. № 48 «Об утверждении детального плана-графика реализации муниципальной программы Петровского городского округа Ставропольского края «Социальная поддержка граждан» на 2023 год».</w:t>
      </w:r>
    </w:p>
    <w:p>
      <w:pPr>
        <w:pStyle w:val="Normal"/>
        <w:jc w:val="both"/>
        <w:rPr>
          <w:sz w:val="26"/>
          <w:szCs w:val="26"/>
        </w:rPr>
      </w:pPr>
      <w:r>
        <w:rPr>
          <w:sz w:val="26"/>
          <w:szCs w:val="26"/>
        </w:rPr>
        <w:tab/>
      </w:r>
      <w:r>
        <w:rPr>
          <w:sz w:val="26"/>
          <w:szCs w:val="26"/>
        </w:rPr>
      </w:r>
    </w:p>
    <w:p>
      <w:pPr>
        <w:pStyle w:val="Normal"/>
        <w:jc w:val="center"/>
        <w:rPr>
          <w:sz w:val="28"/>
          <w:szCs w:val="28"/>
        </w:rPr>
      </w:pPr>
      <w:r>
        <w:rPr>
          <w:sz w:val="28"/>
          <w:szCs w:val="28"/>
        </w:rPr>
        <w:t xml:space="preserve">8</w:t>
      </w:r>
      <w:r>
        <w:rPr>
          <w:sz w:val="28"/>
          <w:szCs w:val="28"/>
        </w:rPr>
        <w:t xml:space="preserve">. Предложения </w:t>
      </w:r>
      <w:r>
        <w:rPr>
          <w:sz w:val="28"/>
          <w:szCs w:val="28"/>
        </w:rPr>
        <w:t xml:space="preserve">по</w:t>
      </w:r>
      <w:r>
        <w:rPr>
          <w:sz w:val="28"/>
          <w:szCs w:val="28"/>
        </w:rPr>
        <w:t xml:space="preserve"> дальнейшей реализаци</w:t>
      </w:r>
      <w:r>
        <w:rPr>
          <w:sz w:val="28"/>
          <w:szCs w:val="28"/>
        </w:rPr>
        <w:t xml:space="preserve">и Программы</w:t>
      </w:r>
    </w:p>
    <w:p>
      <w:pPr>
        <w:pStyle w:val="179"/>
        <w:spacing w:after="0" w:line="240" w:lineRule="auto"/>
        <w:ind w:left="0"/>
        <w:contextualSpacing w:val="0"/>
        <w:jc w:val="center"/>
        <w:rPr>
          <w:rFonts w:ascii="Times New Roman" w:hAnsi="Times New Roman"/>
          <w:sz w:val="28"/>
          <w:szCs w:val="28"/>
        </w:rPr>
      </w:pPr>
      <w:r>
        <w:rPr>
          <w:rFonts w:ascii="Times New Roman" w:hAnsi="Times New Roman"/>
          <w:sz w:val="28"/>
          <w:szCs w:val="28"/>
        </w:rPr>
      </w:r>
    </w:p>
    <w:p>
      <w:pPr>
        <w:pStyle w:val="Normal"/>
        <w:jc w:val="both"/>
        <w:rPr>
          <w:sz w:val="26"/>
          <w:szCs w:val="26"/>
        </w:rPr>
      </w:pPr>
      <w:r>
        <w:rPr>
          <w:sz w:val="26"/>
          <w:szCs w:val="26"/>
        </w:rPr>
        <w:tab/>
        <w:t xml:space="preserve"> Реализация Программы способствует увеличению доходов отдельных катег</w:t>
      </w:r>
      <w:r>
        <w:rPr>
          <w:sz w:val="26"/>
          <w:szCs w:val="26"/>
        </w:rPr>
        <w:t xml:space="preserve">о</w:t>
      </w:r>
      <w:r>
        <w:rPr>
          <w:sz w:val="26"/>
          <w:szCs w:val="26"/>
        </w:rPr>
        <w:t xml:space="preserve">рий </w:t>
      </w:r>
      <w:r>
        <w:rPr>
          <w:sz w:val="26"/>
          <w:szCs w:val="26"/>
        </w:rPr>
        <w:t xml:space="preserve">жителей</w:t>
      </w:r>
      <w:r>
        <w:rPr>
          <w:sz w:val="26"/>
          <w:szCs w:val="26"/>
        </w:rPr>
        <w:t xml:space="preserve"> </w:t>
      </w:r>
      <w:r>
        <w:rPr>
          <w:sz w:val="26"/>
          <w:szCs w:val="26"/>
        </w:rPr>
        <w:t xml:space="preserve">городского округа</w:t>
      </w:r>
      <w:r>
        <w:rPr>
          <w:sz w:val="26"/>
          <w:szCs w:val="26"/>
        </w:rPr>
        <w:t xml:space="preserve">, улучшению их качества жизни за счет предоставления мер соц</w:t>
      </w:r>
      <w:r>
        <w:rPr>
          <w:sz w:val="26"/>
          <w:szCs w:val="26"/>
        </w:rPr>
        <w:t xml:space="preserve">и</w:t>
      </w:r>
      <w:r>
        <w:rPr>
          <w:sz w:val="26"/>
          <w:szCs w:val="26"/>
        </w:rPr>
        <w:t xml:space="preserve">альной поддержки своевременно и в полном объеме, повышения качества и расширения спектра предоставляемых социальных услуг.</w:t>
      </w:r>
    </w:p>
    <w:p>
      <w:pPr>
        <w:pStyle w:val="Normal"/>
        <w:jc w:val="both"/>
        <w:rPr>
          <w:sz w:val="26"/>
          <w:szCs w:val="26"/>
        </w:rPr>
      </w:pPr>
      <w:r>
        <w:rPr>
          <w:sz w:val="26"/>
          <w:szCs w:val="26"/>
        </w:rPr>
        <w:tab/>
      </w:r>
      <w:r>
        <w:rPr>
          <w:sz w:val="26"/>
          <w:szCs w:val="26"/>
        </w:rPr>
        <w:t xml:space="preserve">Анализ выполненных мероприятий показал, что затраты на реализацию Программы соответствуют поставленным задачам и подтверждают достижение в </w:t>
      </w:r>
      <w:r>
        <w:rPr>
          <w:sz w:val="26"/>
          <w:szCs w:val="26"/>
        </w:rPr>
        <w:t xml:space="preserve">202</w:t>
      </w:r>
      <w:r>
        <w:rPr>
          <w:sz w:val="26"/>
          <w:szCs w:val="26"/>
        </w:rPr>
        <w:t xml:space="preserve">3</w:t>
      </w:r>
      <w:r>
        <w:rPr>
          <w:sz w:val="26"/>
          <w:szCs w:val="26"/>
        </w:rPr>
        <w:t xml:space="preserve"> году ожидаемых резул</w:t>
      </w:r>
      <w:r>
        <w:rPr>
          <w:sz w:val="26"/>
          <w:szCs w:val="26"/>
        </w:rPr>
        <w:t xml:space="preserve">ь</w:t>
      </w:r>
      <w:r>
        <w:rPr>
          <w:sz w:val="26"/>
          <w:szCs w:val="26"/>
        </w:rPr>
        <w:t xml:space="preserve">татов. </w:t>
      </w:r>
    </w:p>
    <w:p>
      <w:pPr>
        <w:pStyle w:val="Normal"/>
        <w:jc w:val="both"/>
        <w:rPr>
          <w:sz w:val="26"/>
          <w:szCs w:val="26"/>
        </w:rPr>
      </w:pPr>
      <w:r>
        <w:rPr>
          <w:sz w:val="26"/>
          <w:szCs w:val="26"/>
        </w:rPr>
        <w:tab/>
        <w:t xml:space="preserve">В 202</w:t>
      </w:r>
      <w:r>
        <w:rPr>
          <w:sz w:val="26"/>
          <w:szCs w:val="26"/>
        </w:rPr>
        <w:t xml:space="preserve">4</w:t>
      </w:r>
      <w:r>
        <w:rPr>
          <w:sz w:val="26"/>
          <w:szCs w:val="26"/>
        </w:rPr>
        <w:t xml:space="preserve"> году будет </w:t>
      </w:r>
      <w:r>
        <w:rPr>
          <w:sz w:val="26"/>
          <w:szCs w:val="26"/>
        </w:rPr>
        <w:t xml:space="preserve">продолжена</w:t>
      </w:r>
      <w:r>
        <w:rPr>
          <w:sz w:val="26"/>
          <w:szCs w:val="26"/>
        </w:rPr>
        <w:t xml:space="preserve"> работа по р</w:t>
      </w:r>
      <w:r>
        <w:rPr>
          <w:sz w:val="26"/>
          <w:szCs w:val="26"/>
        </w:rPr>
        <w:t xml:space="preserve">еализации муниципальной программы Петровского городского округа Ставропольского края «Социальная поддержка граждан», утвержденн</w:t>
      </w:r>
      <w:r>
        <w:rPr>
          <w:sz w:val="26"/>
          <w:szCs w:val="26"/>
        </w:rPr>
        <w:t xml:space="preserve">ой</w:t>
      </w:r>
      <w:r>
        <w:rPr>
          <w:sz w:val="26"/>
          <w:szCs w:val="26"/>
        </w:rPr>
        <w:t xml:space="preserve"> постановлением администрации Петровского городского округа Ставропольского края от 13 ноября 2020 года № 1572. Срок реализации которой </w:t>
      </w:r>
      <w:r>
        <w:rPr>
          <w:sz w:val="26"/>
          <w:szCs w:val="26"/>
        </w:rPr>
        <w:t xml:space="preserve">202</w:t>
      </w:r>
      <w:r>
        <w:rPr>
          <w:sz w:val="26"/>
          <w:szCs w:val="26"/>
        </w:rPr>
        <w:t xml:space="preserve">1</w:t>
      </w:r>
      <w:r>
        <w:rPr>
          <w:sz w:val="26"/>
          <w:szCs w:val="26"/>
        </w:rPr>
        <w:t xml:space="preserve">-2026 годы. </w:t>
      </w: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spacing w:line="240" w:lineRule="exact"/>
        <w:rPr>
          <w:sz w:val="28"/>
          <w:szCs w:val="28"/>
        </w:rPr>
      </w:pPr>
      <w:r>
        <w:rPr>
          <w:sz w:val="28"/>
          <w:szCs w:val="28"/>
        </w:rPr>
        <w:t xml:space="preserve">Начальник управления труда</w:t>
      </w:r>
    </w:p>
    <w:p>
      <w:pPr>
        <w:pStyle w:val="Normal"/>
        <w:spacing w:line="240" w:lineRule="exact"/>
        <w:rPr>
          <w:sz w:val="28"/>
          <w:szCs w:val="28"/>
        </w:rPr>
      </w:pPr>
      <w:r>
        <w:rPr>
          <w:sz w:val="28"/>
          <w:szCs w:val="28"/>
        </w:rPr>
        <w:t xml:space="preserve">и социальной защиты населения</w:t>
      </w:r>
    </w:p>
    <w:p>
      <w:pPr>
        <w:pStyle w:val="Normal"/>
        <w:spacing w:line="240" w:lineRule="exact"/>
        <w:rPr>
          <w:sz w:val="28"/>
          <w:szCs w:val="28"/>
        </w:rPr>
      </w:pPr>
      <w:r>
        <w:rPr>
          <w:sz w:val="28"/>
          <w:szCs w:val="28"/>
        </w:rPr>
        <w:t xml:space="preserve">администрации Петровского</w:t>
      </w:r>
    </w:p>
    <w:p>
      <w:pPr>
        <w:pStyle w:val="Normal"/>
        <w:spacing w:line="240" w:lineRule="exact"/>
        <w:rPr>
          <w:sz w:val="28"/>
          <w:szCs w:val="28"/>
        </w:rPr>
      </w:pPr>
      <w:r>
        <w:rPr>
          <w:sz w:val="28"/>
          <w:szCs w:val="28"/>
        </w:rPr>
        <w:t xml:space="preserve">муниципального </w:t>
      </w:r>
      <w:r>
        <w:rPr>
          <w:sz w:val="28"/>
          <w:szCs w:val="28"/>
        </w:rPr>
        <w:t xml:space="preserve">округа</w:t>
      </w:r>
    </w:p>
    <w:p>
      <w:pPr>
        <w:pStyle w:val="Normal"/>
        <w:spacing w:line="240" w:lineRule="exact"/>
        <w:rPr>
          <w:sz w:val="28"/>
          <w:szCs w:val="28"/>
        </w:rPr>
      </w:pPr>
      <w:r>
        <w:rPr>
          <w:sz w:val="28"/>
          <w:szCs w:val="28"/>
        </w:rPr>
        <w:t xml:space="preserve">Ставропольского края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Н.И.</w:t>
      </w:r>
      <w:r>
        <w:rPr>
          <w:sz w:val="28"/>
          <w:szCs w:val="28"/>
        </w:rPr>
        <w:t xml:space="preserve">Туртупиди</w:t>
      </w:r>
      <w:r>
        <w:rPr>
          <w:sz w:val="28"/>
          <w:szCs w:val="28"/>
        </w:rPr>
      </w:r>
    </w:p>
    <w:p>
      <w:pPr>
        <w:pStyle w:val="Normal"/>
        <w:spacing w:line="240" w:lineRule="exact"/>
        <w:rPr>
          <w:sz w:val="28"/>
          <w:szCs w:val="28"/>
        </w:rPr>
      </w:pPr>
      <w:r>
        <w:rPr>
          <w:sz w:val="28"/>
          <w:szCs w:val="28"/>
        </w:rPr>
      </w:r>
    </w:p>
    <w:p>
      <w:pPr>
        <w:pStyle w:val="Normal"/>
        <w:spacing w:line="240" w:lineRule="exact"/>
        <w:rPr>
          <w:sz w:val="27"/>
          <w:szCs w:val="27"/>
        </w:rPr>
        <w:sectPr>
          <w:headerReference w:type="even" r:id="rId7"/>
          <w:headerReference w:type="default" r:id="rId8"/>
          <w:footerReference w:type="even" r:id="rId9"/>
          <w:type w:val="nextPage"/>
          <w:pgSz w:w="11907" w:h="16840"/>
          <w:pgMar w:top="567" w:right="567" w:bottom="567" w:left="1701" w:header="720" w:footer="720" w:gutter="0"/>
          <w:cols w:space="720"/>
          <w:docGrid w:linePitch="360"/>
        </w:sectPr>
      </w:pPr>
      <w:r>
        <w:rPr>
          <w:sz w:val="27"/>
          <w:szCs w:val="27"/>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9606"/>
        <w:gridCol w:w="4819"/>
      </w:tblGrid>
      <w:tr>
        <w:trPr>
          <w:trHeight w:val="332"/>
        </w:trPr>
        <w:tc>
          <w:tcPr>
            <w:tcW w:w="9606"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4"/>
                <w:szCs w:val="24"/>
              </w:rPr>
            </w:pPr>
            <w:r>
              <w:rPr>
                <w:sz w:val="24"/>
                <w:szCs w:val="24"/>
              </w:rPr>
              <w:br w:type="page" w:clear="all"/>
            </w:r>
          </w:p>
        </w:tc>
        <w:tc>
          <w:tcPr>
            <w:tcW w:w="481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outlineLvl w:val="1"/>
              <w:rPr>
                <w:sz w:val="26"/>
                <w:szCs w:val="26"/>
              </w:rPr>
            </w:pPr>
            <w:r>
              <w:rPr>
                <w:sz w:val="26"/>
                <w:szCs w:val="26"/>
              </w:rPr>
              <w:t xml:space="preserve">Приложение 1</w:t>
            </w:r>
          </w:p>
        </w:tc>
      </w:tr>
      <w:tr>
        <w:trPr>
          <w:trHeight w:val="1291"/>
        </w:trPr>
        <w:tc>
          <w:tcPr>
            <w:tcW w:w="9606"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4"/>
                <w:szCs w:val="24"/>
              </w:rPr>
            </w:pPr>
            <w:r>
              <w:rPr>
                <w:sz w:val="24"/>
                <w:szCs w:val="24"/>
              </w:rPr>
            </w:r>
          </w:p>
        </w:tc>
        <w:tc>
          <w:tcPr>
            <w:tcW w:w="481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6"/>
                <w:szCs w:val="26"/>
              </w:rPr>
            </w:pPr>
            <w:r>
              <w:rPr>
                <w:sz w:val="26"/>
                <w:szCs w:val="26"/>
              </w:rPr>
              <w:t xml:space="preserve">к годовому отчету о ходе реализации муниципальной программы Петровского городского округа Ставропольского края «Социальная поддержка граждан»</w:t>
            </w:r>
          </w:p>
        </w:tc>
      </w:tr>
      <w:tr>
        <w:trPr>
          <w:trHeight w:val="332"/>
        </w:trPr>
        <w:tc>
          <w:tcPr>
            <w:tcW w:w="9606"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4"/>
                <w:szCs w:val="24"/>
              </w:rPr>
            </w:pPr>
            <w:r>
              <w:rPr>
                <w:sz w:val="24"/>
                <w:szCs w:val="24"/>
              </w:rPr>
            </w:r>
          </w:p>
        </w:tc>
        <w:tc>
          <w:tcPr>
            <w:tcW w:w="481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24"/>
                <w:szCs w:val="24"/>
              </w:rPr>
            </w:pPr>
            <w:r>
              <w:rPr>
                <w:sz w:val="24"/>
                <w:szCs w:val="24"/>
              </w:rPr>
            </w:r>
          </w:p>
        </w:tc>
      </w:tr>
    </w:tbl>
    <w:p>
      <w:pPr>
        <w:pStyle w:val="Normal"/>
        <w:jc w:val="center"/>
        <w:rPr>
          <w:bCs/>
          <w:sz w:val="24"/>
          <w:szCs w:val="24"/>
        </w:rPr>
      </w:pPr>
      <w:r>
        <w:rPr>
          <w:bCs/>
          <w:sz w:val="24"/>
          <w:szCs w:val="24"/>
        </w:rPr>
      </w:r>
    </w:p>
    <w:p>
      <w:pPr>
        <w:pStyle w:val="Normal"/>
        <w:jc w:val="center"/>
        <w:rPr>
          <w:bCs/>
          <w:sz w:val="24"/>
          <w:szCs w:val="24"/>
        </w:rPr>
      </w:pPr>
      <w:r>
        <w:rPr>
          <w:bCs/>
          <w:sz w:val="24"/>
          <w:szCs w:val="24"/>
        </w:rPr>
        <w:t xml:space="preserve">Сведения</w:t>
      </w:r>
    </w:p>
    <w:p>
      <w:pPr>
        <w:pStyle w:val="Normal"/>
        <w:jc w:val="center"/>
        <w:rPr>
          <w:bCs/>
          <w:sz w:val="24"/>
          <w:szCs w:val="24"/>
        </w:rPr>
      </w:pPr>
      <w:r>
        <w:rPr>
          <w:bCs/>
          <w:sz w:val="24"/>
          <w:szCs w:val="24"/>
        </w:rPr>
        <w:t xml:space="preserve">о степени выполнения основных мероприятий подпрограмм, мероприятий и контрольных событий Программы</w:t>
      </w:r>
    </w:p>
    <w:p>
      <w:pPr>
        <w:pStyle w:val="Normal"/>
        <w:jc w:val="center"/>
        <w:rPr>
          <w:bCs/>
          <w:sz w:val="24"/>
          <w:szCs w:val="24"/>
        </w:rPr>
      </w:pPr>
      <w:r>
        <w:rPr>
          <w:bCs/>
          <w:sz w:val="24"/>
          <w:szCs w:val="24"/>
        </w:rPr>
      </w:r>
    </w:p>
    <w:tbl>
      <w:tblPr>
        <w:tblW w:w="145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24"/>
        <w:gridCol w:w="3679"/>
        <w:gridCol w:w="3071"/>
        <w:gridCol w:w="2457"/>
        <w:gridCol w:w="1559"/>
        <w:gridCol w:w="2977"/>
      </w:tblGrid>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 п/п</w:t>
            </w:r>
          </w:p>
        </w:tc>
        <w:tc>
          <w:tcPr>
            <w:tcW w:w="3679" w:type="dxa"/>
            <w:textDirection w:val="lrTb"/>
            <w:vAlign w:val="top"/>
          </w:tcPr>
          <w:p>
            <w:pPr>
              <w:pStyle w:val="Normal"/>
              <w:jc w:val="center"/>
              <w:rPr>
                <w:sz w:val="23"/>
                <w:szCs w:val="23"/>
              </w:rPr>
            </w:pPr>
            <w:r>
              <w:rPr>
                <w:sz w:val="23"/>
                <w:szCs w:val="23"/>
              </w:rPr>
              <w:t xml:space="preserve">Наименование основного мероприятия подпрограммы муниципальной программы Петровского городского округа Ставропольского края</w:t>
            </w:r>
          </w:p>
        </w:tc>
        <w:tc>
          <w:tcPr>
            <w:tcW w:w="3071" w:type="dxa"/>
            <w:textDirection w:val="lrTb"/>
            <w:vAlign w:val="top"/>
          </w:tcPr>
          <w:p>
            <w:pPr>
              <w:pStyle w:val="Normal"/>
              <w:jc w:val="center"/>
              <w:rPr>
                <w:sz w:val="23"/>
                <w:szCs w:val="23"/>
              </w:rPr>
            </w:pPr>
            <w:r>
              <w:rPr>
                <w:sz w:val="23"/>
                <w:szCs w:val="23"/>
              </w:rPr>
              <w:t xml:space="preserve">Плановый/фактический срок наступления контрольного события</w:t>
            </w:r>
          </w:p>
        </w:tc>
        <w:tc>
          <w:tcPr>
            <w:tcW w:w="4016" w:type="dxa"/>
            <w:gridSpan w:val="2"/>
            <w:textDirection w:val="lrTb"/>
            <w:vAlign w:val="top"/>
          </w:tcPr>
          <w:p>
            <w:pPr>
              <w:pStyle w:val="Normal"/>
              <w:jc w:val="center"/>
              <w:rPr>
                <w:sz w:val="23"/>
                <w:szCs w:val="23"/>
              </w:rPr>
            </w:pPr>
            <w:r>
              <w:rPr>
                <w:sz w:val="23"/>
                <w:szCs w:val="23"/>
              </w:rPr>
              <w:t xml:space="preserve">Сведения о ходе реализации основного мероприятия, п</w:t>
            </w:r>
            <w:r>
              <w:rPr>
                <w:sz w:val="23"/>
                <w:szCs w:val="23"/>
              </w:rPr>
              <w:t xml:space="preserve">роблемы, возникшие в ход</w:t>
            </w:r>
            <w:r>
              <w:rPr>
                <w:sz w:val="23"/>
                <w:szCs w:val="23"/>
              </w:rPr>
              <w:t xml:space="preserve">е выполнения основного мероприятия, контрольного события</w:t>
            </w:r>
          </w:p>
        </w:tc>
        <w:tc>
          <w:tcPr>
            <w:tcW w:w="2977" w:type="dxa"/>
            <w:textDirection w:val="lrTb"/>
            <w:vAlign w:val="top"/>
          </w:tcPr>
          <w:p>
            <w:pPr>
              <w:pStyle w:val="Normal"/>
              <w:jc w:val="center"/>
              <w:rPr>
                <w:sz w:val="23"/>
                <w:szCs w:val="23"/>
              </w:rPr>
            </w:pPr>
            <w:r>
              <w:rPr>
                <w:sz w:val="23"/>
                <w:szCs w:val="23"/>
              </w:rPr>
              <w:t xml:space="preserve">Результаты реализации</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w:t>
            </w:r>
          </w:p>
        </w:tc>
        <w:tc>
          <w:tcPr>
            <w:tcW w:w="3679" w:type="dxa"/>
            <w:textDirection w:val="lrTb"/>
            <w:vAlign w:val="top"/>
          </w:tcPr>
          <w:p>
            <w:pPr>
              <w:pStyle w:val="Normal"/>
              <w:jc w:val="center"/>
              <w:rPr>
                <w:sz w:val="23"/>
                <w:szCs w:val="23"/>
              </w:rPr>
            </w:pPr>
            <w:r>
              <w:rPr>
                <w:sz w:val="23"/>
                <w:szCs w:val="23"/>
              </w:rPr>
              <w:t xml:space="preserve">2</w:t>
            </w:r>
          </w:p>
        </w:tc>
        <w:tc>
          <w:tcPr>
            <w:tcW w:w="3071" w:type="dxa"/>
            <w:textDirection w:val="lrTb"/>
            <w:vAlign w:val="top"/>
          </w:tcPr>
          <w:p>
            <w:pPr>
              <w:pStyle w:val="Normal"/>
              <w:jc w:val="center"/>
              <w:rPr>
                <w:sz w:val="23"/>
                <w:szCs w:val="23"/>
              </w:rPr>
            </w:pPr>
            <w:r>
              <w:rPr>
                <w:sz w:val="23"/>
                <w:szCs w:val="23"/>
              </w:rPr>
              <w:t xml:space="preserve">3</w:t>
            </w:r>
          </w:p>
        </w:tc>
        <w:tc>
          <w:tcPr>
            <w:tcW w:w="4016" w:type="dxa"/>
            <w:gridSpan w:val="2"/>
            <w:textDirection w:val="lrTb"/>
            <w:vAlign w:val="top"/>
          </w:tcPr>
          <w:p>
            <w:pPr>
              <w:pStyle w:val="Normal"/>
              <w:jc w:val="center"/>
              <w:rPr>
                <w:sz w:val="23"/>
                <w:szCs w:val="23"/>
              </w:rPr>
            </w:pPr>
            <w:r>
              <w:rPr>
                <w:sz w:val="23"/>
                <w:szCs w:val="23"/>
              </w:rPr>
              <w:t xml:space="preserve">4</w:t>
            </w:r>
          </w:p>
        </w:tc>
        <w:tc>
          <w:tcPr>
            <w:tcW w:w="2977" w:type="dxa"/>
            <w:textDirection w:val="lrTb"/>
            <w:vAlign w:val="top"/>
          </w:tcPr>
          <w:p>
            <w:pPr>
              <w:pStyle w:val="Normal"/>
              <w:jc w:val="center"/>
              <w:rPr>
                <w:sz w:val="23"/>
                <w:szCs w:val="23"/>
              </w:rPr>
            </w:pPr>
            <w:r>
              <w:rPr>
                <w:sz w:val="23"/>
                <w:szCs w:val="23"/>
              </w:rPr>
              <w:t xml:space="preserve">5</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7" w:type="dxa"/>
            <w:gridSpan w:val="6"/>
            <w:textDirection w:val="lrTb"/>
            <w:vAlign w:val="top"/>
          </w:tcPr>
          <w:p>
            <w:pPr>
              <w:pStyle w:val="Normal"/>
              <w:jc w:val="center"/>
              <w:rPr>
                <w:sz w:val="23"/>
                <w:szCs w:val="23"/>
              </w:rPr>
            </w:pPr>
            <w:r>
              <w:rPr>
                <w:sz w:val="23"/>
                <w:szCs w:val="23"/>
              </w:rPr>
              <w:t xml:space="preserve">Цель «Повышение уровня и качества жизни населения Петровского городского округа Ставропольского края»</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7" w:type="dxa"/>
            <w:gridSpan w:val="6"/>
            <w:textDirection w:val="lrTb"/>
            <w:vAlign w:val="top"/>
          </w:tcPr>
          <w:p>
            <w:pPr>
              <w:pStyle w:val="Normal"/>
              <w:jc w:val="center"/>
              <w:rPr>
                <w:sz w:val="23"/>
                <w:szCs w:val="23"/>
              </w:rPr>
            </w:pPr>
            <w:r>
              <w:rPr>
                <w:sz w:val="23"/>
                <w:szCs w:val="23"/>
              </w:rPr>
              <w:t xml:space="preserve">Подпрограмма «Социальное обеспечение населения Петровского городского округа»</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7" w:type="dxa"/>
            <w:gridSpan w:val="6"/>
            <w:textDirection w:val="lrTb"/>
            <w:vAlign w:val="top"/>
          </w:tcPr>
          <w:p>
            <w:pPr>
              <w:pStyle w:val="Normal"/>
              <w:jc w:val="center"/>
              <w:rPr>
                <w:sz w:val="23"/>
                <w:szCs w:val="23"/>
              </w:rPr>
            </w:pPr>
            <w:r>
              <w:rPr>
                <w:sz w:val="23"/>
                <w:szCs w:val="23"/>
              </w:rPr>
              <w:t xml:space="preserve">Задача «Выполнение государственных полномочий по социальной поддержке граждан»</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w:t>
            </w:r>
          </w:p>
        </w:tc>
        <w:tc>
          <w:tcPr>
            <w:tcW w:w="3679" w:type="dxa"/>
            <w:textDirection w:val="lrTb"/>
            <w:vAlign w:val="top"/>
          </w:tcPr>
          <w:p>
            <w:pPr>
              <w:pStyle w:val="Normal"/>
              <w:jc w:val="both"/>
              <w:rPr>
                <w:sz w:val="23"/>
                <w:szCs w:val="23"/>
              </w:rPr>
            </w:pPr>
            <w:r>
              <w:rPr>
                <w:sz w:val="23"/>
                <w:szCs w:val="23"/>
              </w:rPr>
              <w:t xml:space="preserve">Предоставление мер соц</w:t>
            </w:r>
            <w:r>
              <w:rPr>
                <w:sz w:val="23"/>
                <w:szCs w:val="23"/>
              </w:rPr>
              <w:t xml:space="preserve">и</w:t>
            </w:r>
            <w:r>
              <w:rPr>
                <w:sz w:val="23"/>
                <w:szCs w:val="23"/>
              </w:rPr>
              <w:t xml:space="preserve">альной поддержки отдельным категориям гра</w:t>
            </w:r>
            <w:r>
              <w:rPr>
                <w:sz w:val="23"/>
                <w:szCs w:val="23"/>
              </w:rPr>
              <w:t xml:space="preserve">ж</w:t>
            </w:r>
            <w:r>
              <w:rPr>
                <w:sz w:val="23"/>
                <w:szCs w:val="23"/>
              </w:rPr>
              <w:t xml:space="preserve">дан</w:t>
            </w:r>
          </w:p>
        </w:tc>
        <w:tc>
          <w:tcPr>
            <w:tcW w:w="3071" w:type="dxa"/>
            <w:textDirection w:val="lrTb"/>
            <w:vAlign w:val="top"/>
          </w:tcPr>
          <w:p>
            <w:pPr>
              <w:pStyle w:val="Normal"/>
              <w:jc w:val="center"/>
              <w:rPr>
                <w:sz w:val="23"/>
                <w:szCs w:val="23"/>
              </w:rPr>
            </w:pPr>
            <w:r>
              <w:rPr>
                <w:sz w:val="23"/>
                <w:szCs w:val="23"/>
              </w:rPr>
              <w:t xml:space="preserve">Х</w:t>
            </w:r>
          </w:p>
        </w:tc>
        <w:tc>
          <w:tcPr>
            <w:tcW w:w="4016" w:type="dxa"/>
            <w:gridSpan w:val="2"/>
            <w:textDirection w:val="lrTb"/>
            <w:vAlign w:val="top"/>
          </w:tcPr>
          <w:p>
            <w:pPr>
              <w:pStyle w:val="Normal"/>
              <w:jc w:val="both"/>
              <w:rPr>
                <w:sz w:val="23"/>
                <w:szCs w:val="23"/>
              </w:rPr>
            </w:pPr>
            <w:r>
              <w:rPr>
                <w:sz w:val="23"/>
                <w:szCs w:val="23"/>
              </w:rPr>
              <w:t xml:space="preserve">В течении 2023 года о</w:t>
            </w:r>
            <w:r>
              <w:rPr>
                <w:sz w:val="23"/>
                <w:szCs w:val="23"/>
              </w:rPr>
              <w:t xml:space="preserve">беспечены мерами социальной поддержки </w:t>
            </w:r>
            <w:r>
              <w:rPr>
                <w:sz w:val="23"/>
                <w:szCs w:val="23"/>
              </w:rPr>
              <w:t xml:space="preserve">203</w:t>
            </w:r>
            <w:r>
              <w:rPr>
                <w:sz w:val="23"/>
                <w:szCs w:val="23"/>
              </w:rPr>
              <w:t xml:space="preserve">70 </w:t>
            </w:r>
            <w:r>
              <w:rPr>
                <w:sz w:val="23"/>
                <w:szCs w:val="23"/>
              </w:rPr>
              <w:t xml:space="preserve">граждан</w:t>
            </w:r>
            <w:r>
              <w:rPr>
                <w:sz w:val="23"/>
                <w:szCs w:val="23"/>
              </w:rPr>
              <w:t xml:space="preserve">, обратившихся и имеющих право на их получение, на общую </w:t>
            </w:r>
            <w:r>
              <w:rPr>
                <w:sz w:val="23"/>
                <w:szCs w:val="23"/>
              </w:rPr>
              <w:t xml:space="preserve">сумму </w:t>
            </w:r>
            <w:r>
              <w:rPr>
                <w:sz w:val="23"/>
                <w:szCs w:val="23"/>
              </w:rPr>
              <w:t xml:space="preserve">426889,98</w:t>
            </w:r>
            <w:r>
              <w:rPr>
                <w:sz w:val="23"/>
                <w:szCs w:val="23"/>
              </w:rPr>
              <w:t xml:space="preserve"> </w:t>
            </w:r>
            <w:r>
              <w:rPr>
                <w:sz w:val="23"/>
                <w:szCs w:val="23"/>
              </w:rPr>
              <w:t xml:space="preserve">тыс.руб.</w:t>
            </w:r>
            <w:r>
              <w:rPr>
                <w:sz w:val="23"/>
                <w:szCs w:val="23"/>
              </w:rPr>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16</w:t>
            </w:r>
            <w:r>
              <w:rPr>
                <w:sz w:val="23"/>
                <w:szCs w:val="23"/>
              </w:rPr>
              <w:t xml:space="preserve">598</w:t>
            </w:r>
            <w:r>
              <w:rPr>
                <w:sz w:val="23"/>
                <w:szCs w:val="23"/>
              </w:rPr>
              <w:t xml:space="preserve"> человек.</w:t>
            </w:r>
            <w:r>
              <w:rPr>
                <w:sz w:val="23"/>
                <w:szCs w:val="23"/>
              </w:rPr>
            </w:r>
          </w:p>
        </w:tc>
        <w:tc>
          <w:tcPr>
            <w:tcW w:w="2977" w:type="dxa"/>
            <w:textDirection w:val="lrTb"/>
            <w:vAlign w:val="top"/>
          </w:tcPr>
          <w:p>
            <w:pPr>
              <w:pStyle w:val="Normal"/>
              <w:jc w:val="both"/>
              <w:rPr>
                <w:sz w:val="23"/>
                <w:szCs w:val="23"/>
              </w:rPr>
            </w:pPr>
            <w:r>
              <w:rPr>
                <w:sz w:val="23"/>
                <w:szCs w:val="23"/>
              </w:rPr>
              <w:t xml:space="preserve">Основное мероприятие выполнено.</w:t>
            </w:r>
          </w:p>
          <w:p>
            <w:pPr>
              <w:pStyle w:val="Normal"/>
              <w:jc w:val="both"/>
              <w:rPr>
                <w:sz w:val="23"/>
                <w:szCs w:val="23"/>
              </w:rPr>
            </w:pPr>
            <w:r>
              <w:rPr>
                <w:sz w:val="23"/>
                <w:szCs w:val="23"/>
              </w:rPr>
              <w:t xml:space="preserve">1) доля граждан, которым предоставлены меры социальной поддержки в общей численности граждан, обратившихся и имеющих право на их получен</w:t>
            </w:r>
            <w:r>
              <w:rPr>
                <w:sz w:val="23"/>
                <w:szCs w:val="23"/>
              </w:rPr>
              <w:t xml:space="preserve">ие в соответствии с законодательством Российской Федерации и законодательством Ставропольского края составила </w:t>
            </w:r>
            <w:r>
              <w:rPr>
                <w:sz w:val="23"/>
                <w:szCs w:val="23"/>
              </w:rPr>
              <w:t xml:space="preserve">100,0 %</w:t>
            </w:r>
            <w:r>
              <w:rPr>
                <w:sz w:val="23"/>
                <w:szCs w:val="23"/>
              </w:rPr>
              <w:t xml:space="preserve">;</w:t>
            </w:r>
          </w:p>
          <w:p>
            <w:pPr>
              <w:pStyle w:val="Normal"/>
              <w:jc w:val="both"/>
              <w:rPr>
                <w:sz w:val="23"/>
                <w:szCs w:val="23"/>
              </w:rPr>
            </w:pPr>
            <w:r>
              <w:rPr>
                <w:sz w:val="23"/>
                <w:szCs w:val="23"/>
              </w:rPr>
              <w:t xml:space="preserve">2) </w:t>
            </w:r>
            <w:r>
              <w:rPr>
                <w:sz w:val="23"/>
                <w:szCs w:val="23"/>
              </w:rPr>
              <w:t xml:space="preserve">доля граждан, охваченных государственной социальной по</w:t>
            </w:r>
            <w:r>
              <w:rPr>
                <w:sz w:val="23"/>
                <w:szCs w:val="23"/>
              </w:rPr>
              <w:t xml:space="preserve">мощью на основании социа</w:t>
            </w:r>
            <w:r>
              <w:rPr>
                <w:sz w:val="23"/>
                <w:szCs w:val="23"/>
              </w:rPr>
              <w:t xml:space="preserve">льного контракта, в общей численности малоимущих граждан составила 60</w:t>
            </w:r>
            <w:r>
              <w:rPr>
                <w:sz w:val="23"/>
                <w:szCs w:val="23"/>
              </w:rPr>
              <w:t xml:space="preserve">,0</w:t>
            </w:r>
            <w:r>
              <w:rPr>
                <w:sz w:val="23"/>
                <w:szCs w:val="23"/>
              </w:rPr>
              <w:t xml:space="preserve"> %;</w:t>
            </w:r>
            <w:r>
              <w:rPr>
                <w:sz w:val="23"/>
                <w:szCs w:val="23"/>
              </w:rPr>
            </w:r>
          </w:p>
          <w:p>
            <w:pPr>
              <w:pStyle w:val="Normal"/>
              <w:jc w:val="both"/>
              <w:rPr>
                <w:sz w:val="23"/>
                <w:szCs w:val="23"/>
              </w:rPr>
            </w:pPr>
            <w:r>
              <w:rPr>
                <w:sz w:val="23"/>
                <w:szCs w:val="23"/>
              </w:rPr>
              <w:t xml:space="preserve">3)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крае, по окончании срока действия социального контракта в общей численности граждан, охваченных государственной социа</w:t>
            </w:r>
            <w:r>
              <w:rPr>
                <w:sz w:val="23"/>
                <w:szCs w:val="23"/>
              </w:rPr>
              <w:t xml:space="preserve">льной помощью на основании социального контракта, составила 54</w:t>
            </w:r>
            <w:r>
              <w:rPr>
                <w:sz w:val="23"/>
                <w:szCs w:val="23"/>
              </w:rPr>
              <w:t xml:space="preserve">,0</w:t>
            </w:r>
            <w:r>
              <w:rPr>
                <w:sz w:val="23"/>
                <w:szCs w:val="23"/>
              </w:rPr>
              <w:t xml:space="preserve"> %.</w:t>
            </w:r>
            <w:r>
              <w:rPr>
                <w:sz w:val="23"/>
                <w:szCs w:val="23"/>
              </w:rPr>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1.1</w:t>
            </w:r>
            <w:r>
              <w:rPr>
                <w:sz w:val="23"/>
                <w:szCs w:val="23"/>
              </w:rPr>
            </w:r>
          </w:p>
        </w:tc>
        <w:tc>
          <w:tcPr>
            <w:tcW w:w="3679" w:type="dxa"/>
            <w:textDirection w:val="lrTb"/>
            <w:vAlign w:val="top"/>
          </w:tcPr>
          <w:p>
            <w:pPr>
              <w:pStyle w:val="Normal"/>
              <w:jc w:val="both"/>
              <w:rPr>
                <w:sz w:val="23"/>
                <w:szCs w:val="23"/>
              </w:rPr>
            </w:pPr>
            <w:r>
              <w:rPr>
                <w:sz w:val="23"/>
                <w:szCs w:val="23"/>
              </w:rPr>
              <w:t xml:space="preserve">Ко</w:t>
            </w:r>
            <w:r>
              <w:rPr>
                <w:sz w:val="23"/>
                <w:szCs w:val="23"/>
              </w:rPr>
              <w:t xml:space="preserve">нтрольное событие 1</w:t>
            </w:r>
          </w:p>
          <w:p>
            <w:pPr>
              <w:pStyle w:val="Normal"/>
              <w:jc w:val="both"/>
              <w:rPr>
                <w:sz w:val="23"/>
                <w:szCs w:val="23"/>
              </w:rPr>
            </w:pPr>
            <w:r>
              <w:rPr>
                <w:sz w:val="23"/>
                <w:szCs w:val="23"/>
              </w:rPr>
              <w:t xml:space="preserve">Ежегодная денежная выплата лицам, награжденным нагрудным знаком «Почетный донор России»,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31.03.2023/09.02.2023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Произведена ежегодная денежная выплата лицам, награжденным нагрудным знаком «Почетный донор России» </w:t>
            </w:r>
            <w:r>
              <w:rPr>
                <w:sz w:val="23"/>
                <w:szCs w:val="23"/>
              </w:rPr>
              <w:t xml:space="preserve">162 получателям </w:t>
            </w:r>
            <w:r>
              <w:rPr>
                <w:sz w:val="23"/>
                <w:szCs w:val="23"/>
              </w:rPr>
              <w:t xml:space="preserve">на сумму </w:t>
            </w:r>
            <w:r>
              <w:rPr>
                <w:sz w:val="23"/>
                <w:szCs w:val="23"/>
              </w:rPr>
              <w:t xml:space="preserve">2</w:t>
            </w:r>
            <w:r>
              <w:rPr>
                <w:sz w:val="23"/>
                <w:szCs w:val="23"/>
              </w:rPr>
              <w:t xml:space="preserve">6</w:t>
            </w:r>
            <w:r>
              <w:rPr>
                <w:sz w:val="23"/>
                <w:szCs w:val="23"/>
              </w:rPr>
              <w:t xml:space="preserve">98,75</w:t>
            </w:r>
            <w:r>
              <w:rPr>
                <w:sz w:val="23"/>
                <w:szCs w:val="23"/>
              </w:rPr>
              <w:t xml:space="preserve"> тыс.руб., компенсация затрат на обеспечение деятельности по переданным полномочиям в размере 1,5% от суммы средств, фактически выплаченных, составила </w:t>
            </w:r>
            <w:r>
              <w:rPr>
                <w:sz w:val="23"/>
                <w:szCs w:val="23"/>
              </w:rPr>
              <w:t xml:space="preserve">2</w:t>
            </w:r>
            <w:r>
              <w:rPr>
                <w:sz w:val="23"/>
                <w:szCs w:val="23"/>
              </w:rPr>
              <w:t xml:space="preserve">6,6</w:t>
            </w:r>
            <w:r>
              <w:rPr>
                <w:sz w:val="23"/>
                <w:szCs w:val="23"/>
              </w:rPr>
              <w:t xml:space="preserve">2</w:t>
            </w:r>
            <w:r>
              <w:rPr>
                <w:sz w:val="23"/>
                <w:szCs w:val="23"/>
              </w:rPr>
              <w:t xml:space="preserve"> тыс.руб.</w:t>
            </w:r>
            <w:r>
              <w:rPr>
                <w:sz w:val="23"/>
                <w:szCs w:val="23"/>
              </w:rPr>
            </w:r>
          </w:p>
          <w:p>
            <w:pPr>
              <w:pStyle w:val="Normal"/>
              <w:jc w:val="both"/>
              <w:rPr>
                <w:sz w:val="23"/>
                <w:szCs w:val="23"/>
              </w:rPr>
            </w:pPr>
            <w:r>
              <w:rPr>
                <w:sz w:val="23"/>
                <w:szCs w:val="23"/>
              </w:rPr>
            </w:r>
          </w:p>
          <w:p>
            <w:pPr>
              <w:pStyle w:val="Normal"/>
              <w:jc w:val="both"/>
              <w:rPr>
                <w:sz w:val="23"/>
                <w:szCs w:val="23"/>
              </w:rPr>
            </w:pPr>
            <w:r>
              <w:rPr>
                <w:sz w:val="23"/>
                <w:szCs w:val="23"/>
              </w:rPr>
              <w:t xml:space="preserve">Фактиче</w:t>
            </w:r>
            <w:r>
              <w:rPr>
                <w:sz w:val="23"/>
                <w:szCs w:val="23"/>
              </w:rPr>
              <w:t xml:space="preserve">ская численность получат</w:t>
            </w:r>
            <w:r>
              <w:rPr>
                <w:sz w:val="23"/>
                <w:szCs w:val="23"/>
              </w:rPr>
              <w:t xml:space="preserve">елей на </w:t>
            </w:r>
            <w:r>
              <w:rPr>
                <w:sz w:val="23"/>
                <w:szCs w:val="23"/>
              </w:rPr>
              <w:t xml:space="preserve">01.01.2024</w:t>
            </w:r>
            <w:r>
              <w:rPr>
                <w:sz w:val="23"/>
                <w:szCs w:val="23"/>
              </w:rPr>
              <w:t xml:space="preserve"> составила 1</w:t>
            </w:r>
            <w:r>
              <w:rPr>
                <w:sz w:val="23"/>
                <w:szCs w:val="23"/>
              </w:rPr>
              <w:t xml:space="preserve">59</w:t>
            </w:r>
            <w:r>
              <w:rPr>
                <w:sz w:val="23"/>
                <w:szCs w:val="23"/>
              </w:rPr>
              <w:t xml:space="preserve"> человек.</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1.2</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2</w:t>
            </w:r>
          </w:p>
          <w:p>
            <w:pPr>
              <w:pStyle w:val="Normal"/>
              <w:jc w:val="both"/>
              <w:rPr>
                <w:sz w:val="23"/>
                <w:szCs w:val="23"/>
              </w:rPr>
            </w:pPr>
            <w:r>
              <w:rPr>
                <w:sz w:val="23"/>
                <w:szCs w:val="23"/>
              </w:rPr>
              <w:t xml:space="preserve">Выплата компенсации по оплате жилищно-коммунальных услуг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31.01.2023/13.01.2023;</w:t>
            </w:r>
          </w:p>
          <w:p>
            <w:pPr>
              <w:pStyle w:val="Normal"/>
              <w:jc w:val="center"/>
              <w:rPr>
                <w:sz w:val="23"/>
                <w:szCs w:val="23"/>
              </w:rPr>
            </w:pPr>
            <w:r>
              <w:rPr>
                <w:sz w:val="23"/>
                <w:szCs w:val="23"/>
              </w:rPr>
              <w:t xml:space="preserve">до 28.02.2023/03.02.2023;</w:t>
            </w:r>
          </w:p>
          <w:p>
            <w:pPr>
              <w:pStyle w:val="Normal"/>
              <w:jc w:val="center"/>
              <w:rPr>
                <w:sz w:val="23"/>
                <w:szCs w:val="23"/>
              </w:rPr>
            </w:pPr>
            <w:r>
              <w:rPr>
                <w:sz w:val="23"/>
                <w:szCs w:val="23"/>
              </w:rPr>
              <w:t xml:space="preserve">до 31.03.2023/03.03.2023; </w:t>
            </w:r>
          </w:p>
          <w:p>
            <w:pPr>
              <w:pStyle w:val="Normal"/>
              <w:jc w:val="center"/>
              <w:rPr>
                <w:sz w:val="23"/>
                <w:szCs w:val="23"/>
              </w:rPr>
            </w:pPr>
            <w:r>
              <w:rPr>
                <w:sz w:val="23"/>
                <w:szCs w:val="23"/>
              </w:rPr>
              <w:t xml:space="preserve">до 28.04.2023/05.04.2023;</w:t>
            </w:r>
          </w:p>
          <w:p>
            <w:pPr>
              <w:pStyle w:val="Normal"/>
              <w:jc w:val="center"/>
              <w:rPr>
                <w:sz w:val="23"/>
                <w:szCs w:val="23"/>
              </w:rPr>
            </w:pPr>
            <w:r>
              <w:rPr>
                <w:sz w:val="23"/>
                <w:szCs w:val="23"/>
              </w:rPr>
              <w:t xml:space="preserve">до 31.05.2023/04.05.2023; </w:t>
            </w:r>
          </w:p>
          <w:p>
            <w:pPr>
              <w:pStyle w:val="Normal"/>
              <w:jc w:val="center"/>
              <w:rPr>
                <w:sz w:val="23"/>
                <w:szCs w:val="23"/>
              </w:rPr>
            </w:pPr>
            <w:r>
              <w:rPr>
                <w:sz w:val="23"/>
                <w:szCs w:val="23"/>
              </w:rPr>
              <w:t xml:space="preserve">до 30.06.2023/05.06.2023;</w:t>
            </w:r>
          </w:p>
          <w:p>
            <w:pPr>
              <w:pStyle w:val="Normal"/>
              <w:jc w:val="center"/>
              <w:rPr>
                <w:sz w:val="23"/>
                <w:szCs w:val="23"/>
              </w:rPr>
            </w:pPr>
            <w:r>
              <w:rPr>
                <w:sz w:val="23"/>
                <w:szCs w:val="23"/>
              </w:rPr>
              <w:t xml:space="preserve">до 31.07.2023/05.07.2023;</w:t>
            </w:r>
          </w:p>
          <w:p>
            <w:pPr>
              <w:pStyle w:val="Normal"/>
              <w:jc w:val="center"/>
              <w:rPr>
                <w:sz w:val="23"/>
                <w:szCs w:val="23"/>
              </w:rPr>
            </w:pPr>
            <w:r>
              <w:rPr>
                <w:sz w:val="23"/>
                <w:szCs w:val="23"/>
              </w:rPr>
              <w:t xml:space="preserve">до 31.08.2023/03.08.2023;</w:t>
            </w:r>
          </w:p>
          <w:p>
            <w:pPr>
              <w:pStyle w:val="Normal"/>
              <w:jc w:val="center"/>
              <w:rPr>
                <w:sz w:val="23"/>
                <w:szCs w:val="23"/>
              </w:rPr>
            </w:pPr>
            <w:r>
              <w:rPr>
                <w:sz w:val="23"/>
                <w:szCs w:val="23"/>
              </w:rPr>
              <w:t xml:space="preserve">до 29.09.2023/05.09.2023;</w:t>
            </w:r>
          </w:p>
          <w:p>
            <w:pPr>
              <w:pStyle w:val="Normal"/>
              <w:jc w:val="center"/>
              <w:rPr>
                <w:sz w:val="23"/>
                <w:szCs w:val="23"/>
              </w:rPr>
            </w:pPr>
            <w:r>
              <w:rPr>
                <w:sz w:val="23"/>
                <w:szCs w:val="23"/>
              </w:rPr>
              <w:t xml:space="preserve">до 31.10.2023</w:t>
            </w:r>
            <w:r>
              <w:rPr>
                <w:sz w:val="23"/>
                <w:szCs w:val="23"/>
              </w:rPr>
              <w:t xml:space="preserve">/05.10.2023</w:t>
            </w:r>
            <w:r>
              <w:rPr>
                <w:sz w:val="23"/>
                <w:szCs w:val="23"/>
              </w:rPr>
              <w:t xml:space="preserve">; </w:t>
            </w:r>
          </w:p>
          <w:p>
            <w:pPr>
              <w:pStyle w:val="Normal"/>
              <w:jc w:val="center"/>
              <w:rPr>
                <w:sz w:val="23"/>
                <w:szCs w:val="23"/>
              </w:rPr>
            </w:pPr>
            <w:r>
              <w:rPr>
                <w:sz w:val="23"/>
                <w:szCs w:val="23"/>
              </w:rPr>
              <w:t xml:space="preserve">до 30.11.2023</w:t>
            </w:r>
            <w:r>
              <w:rPr>
                <w:sz w:val="23"/>
                <w:szCs w:val="23"/>
              </w:rPr>
              <w:t xml:space="preserve">/07.11.2023</w:t>
            </w:r>
            <w:r>
              <w:rPr>
                <w:sz w:val="23"/>
                <w:szCs w:val="23"/>
              </w:rPr>
              <w:t xml:space="preserve">;</w:t>
            </w:r>
          </w:p>
          <w:p>
            <w:pPr>
              <w:pStyle w:val="Normal"/>
              <w:jc w:val="center"/>
              <w:rPr>
                <w:sz w:val="23"/>
                <w:szCs w:val="23"/>
              </w:rPr>
            </w:pPr>
            <w:r>
              <w:rPr>
                <w:sz w:val="23"/>
                <w:szCs w:val="23"/>
              </w:rPr>
              <w:t xml:space="preserve">до 29.12.2023</w:t>
            </w:r>
            <w:r>
              <w:rPr>
                <w:sz w:val="23"/>
                <w:szCs w:val="23"/>
              </w:rPr>
              <w:t xml:space="preserve">/11.12.2023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w:t>
            </w:r>
            <w:r>
              <w:rPr>
                <w:sz w:val="23"/>
                <w:szCs w:val="23"/>
              </w:rPr>
              <w:t xml:space="preserve">ольное событие выполнено</w:t>
            </w:r>
            <w:r>
              <w:rPr>
                <w:sz w:val="23"/>
                <w:szCs w:val="23"/>
              </w:rPr>
              <w:t xml:space="preserve">. Выплачено компенсации расходов на оплату жилого помещения и коммунальных услуг</w:t>
            </w:r>
            <w:r>
              <w:rPr>
                <w:sz w:val="23"/>
                <w:szCs w:val="23"/>
              </w:rPr>
              <w:t xml:space="preserve"> </w:t>
            </w:r>
            <w:r>
              <w:rPr>
                <w:sz w:val="23"/>
                <w:szCs w:val="23"/>
              </w:rPr>
              <w:t xml:space="preserve">5</w:t>
            </w:r>
            <w:r>
              <w:rPr>
                <w:sz w:val="23"/>
                <w:szCs w:val="23"/>
              </w:rPr>
              <w:t xml:space="preserve">499</w:t>
            </w:r>
            <w:r>
              <w:rPr>
                <w:sz w:val="23"/>
                <w:szCs w:val="23"/>
              </w:rPr>
              <w:t xml:space="preserve"> получателю </w:t>
            </w:r>
            <w:r>
              <w:rPr>
                <w:sz w:val="23"/>
                <w:szCs w:val="23"/>
              </w:rPr>
              <w:t xml:space="preserve">на </w:t>
            </w:r>
            <w:r>
              <w:rPr>
                <w:sz w:val="23"/>
                <w:szCs w:val="23"/>
              </w:rPr>
              <w:t xml:space="preserve">сумм</w:t>
            </w:r>
            <w:r>
              <w:rPr>
                <w:sz w:val="23"/>
                <w:szCs w:val="23"/>
              </w:rPr>
              <w:t xml:space="preserve">у</w:t>
            </w:r>
            <w:r>
              <w:rPr>
                <w:sz w:val="23"/>
                <w:szCs w:val="23"/>
              </w:rPr>
              <w:t xml:space="preserve"> </w:t>
            </w:r>
            <w:r>
              <w:rPr>
                <w:sz w:val="23"/>
                <w:szCs w:val="23"/>
              </w:rPr>
              <w:t xml:space="preserve">7</w:t>
            </w:r>
            <w:r>
              <w:rPr>
                <w:sz w:val="23"/>
                <w:szCs w:val="23"/>
              </w:rPr>
              <w:t xml:space="preserve">7469,06</w:t>
            </w:r>
            <w:r>
              <w:rPr>
                <w:sz w:val="23"/>
                <w:szCs w:val="23"/>
              </w:rPr>
              <w:t xml:space="preserve"> тыс.руб., компенсация затрат на обеспечение деятельности по переданным полномочиям в размере 1,5% от суммы средств, фактически выплаченных, составила </w:t>
            </w:r>
            <w:r>
              <w:rPr>
                <w:sz w:val="23"/>
                <w:szCs w:val="23"/>
              </w:rPr>
              <w:t xml:space="preserve">490,96</w:t>
            </w:r>
            <w:r>
              <w:rPr>
                <w:sz w:val="23"/>
                <w:szCs w:val="23"/>
              </w:rPr>
              <w:t xml:space="preserve"> 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w:t>
            </w:r>
            <w:r>
              <w:rPr>
                <w:sz w:val="23"/>
                <w:szCs w:val="23"/>
              </w:rPr>
              <w:t xml:space="preserve">5</w:t>
            </w:r>
            <w:r>
              <w:rPr>
                <w:sz w:val="23"/>
                <w:szCs w:val="23"/>
              </w:rPr>
              <w:t xml:space="preserve">425</w:t>
            </w:r>
            <w:r>
              <w:rPr>
                <w:sz w:val="23"/>
                <w:szCs w:val="23"/>
              </w:rPr>
              <w:t xml:space="preserve"> человек.</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1.3</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3</w:t>
            </w:r>
          </w:p>
          <w:p>
            <w:pPr>
              <w:pStyle w:val="Normal"/>
              <w:jc w:val="both"/>
              <w:rPr>
                <w:sz w:val="23"/>
                <w:szCs w:val="23"/>
              </w:rPr>
            </w:pPr>
            <w:r>
              <w:rPr>
                <w:sz w:val="23"/>
                <w:szCs w:val="23"/>
              </w:rPr>
              <w:t xml:space="preserve">Выплата социального пособия на погребение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29.12.2023</w:t>
            </w:r>
          </w:p>
          <w:p>
            <w:pPr>
              <w:pStyle w:val="Normal"/>
              <w:jc w:val="center"/>
              <w:rPr>
                <w:sz w:val="23"/>
                <w:szCs w:val="23"/>
              </w:rPr>
            </w:pPr>
            <w:r>
              <w:rPr>
                <w:sz w:val="23"/>
                <w:szCs w:val="23"/>
              </w:rPr>
              <w:t xml:space="preserve">(по ме</w:t>
            </w:r>
            <w:r>
              <w:rPr>
                <w:sz w:val="23"/>
                <w:szCs w:val="23"/>
              </w:rPr>
              <w:t xml:space="preserve">ре обращения граждан)/</w:t>
            </w:r>
          </w:p>
          <w:p>
            <w:pPr>
              <w:pStyle w:val="Normal"/>
              <w:jc w:val="center"/>
              <w:rPr>
                <w:sz w:val="23"/>
                <w:szCs w:val="23"/>
              </w:rPr>
            </w:pPr>
            <w:r>
              <w:rPr>
                <w:sz w:val="23"/>
                <w:szCs w:val="23"/>
              </w:rPr>
              <w:t xml:space="preserve">16.01.2023-30.01.2023;</w:t>
            </w:r>
          </w:p>
          <w:p>
            <w:pPr>
              <w:pStyle w:val="Normal"/>
              <w:jc w:val="center"/>
              <w:rPr>
                <w:sz w:val="23"/>
                <w:szCs w:val="23"/>
              </w:rPr>
            </w:pPr>
            <w:r>
              <w:rPr>
                <w:sz w:val="23"/>
                <w:szCs w:val="23"/>
              </w:rPr>
              <w:t xml:space="preserve">09.02.2023-27.02.2023;</w:t>
            </w:r>
          </w:p>
          <w:p>
            <w:pPr>
              <w:pStyle w:val="Normal"/>
              <w:jc w:val="center"/>
              <w:rPr>
                <w:sz w:val="23"/>
                <w:szCs w:val="23"/>
              </w:rPr>
            </w:pPr>
            <w:r>
              <w:rPr>
                <w:sz w:val="23"/>
                <w:szCs w:val="23"/>
              </w:rPr>
              <w:t xml:space="preserve">06.03.2023-27.03.2023;</w:t>
            </w:r>
          </w:p>
          <w:p>
            <w:pPr>
              <w:pStyle w:val="Normal"/>
              <w:jc w:val="center"/>
              <w:rPr>
                <w:sz w:val="23"/>
                <w:szCs w:val="23"/>
              </w:rPr>
            </w:pPr>
            <w:r>
              <w:rPr>
                <w:sz w:val="23"/>
                <w:szCs w:val="23"/>
              </w:rPr>
              <w:t xml:space="preserve">05.04.2023-24.04.2023;</w:t>
            </w:r>
          </w:p>
          <w:p>
            <w:pPr>
              <w:pStyle w:val="Normal"/>
              <w:jc w:val="center"/>
              <w:rPr>
                <w:sz w:val="23"/>
                <w:szCs w:val="23"/>
              </w:rPr>
            </w:pPr>
            <w:r>
              <w:rPr>
                <w:sz w:val="23"/>
                <w:szCs w:val="23"/>
              </w:rPr>
              <w:t xml:space="preserve">10.05.2023-24.05.2023;</w:t>
            </w:r>
          </w:p>
          <w:p>
            <w:pPr>
              <w:pStyle w:val="Normal"/>
              <w:jc w:val="center"/>
              <w:rPr>
                <w:sz w:val="23"/>
                <w:szCs w:val="23"/>
              </w:rPr>
            </w:pPr>
            <w:r>
              <w:rPr>
                <w:sz w:val="23"/>
                <w:szCs w:val="23"/>
              </w:rPr>
              <w:t xml:space="preserve">06.06.2023-23.06.2023;</w:t>
            </w:r>
          </w:p>
          <w:p>
            <w:pPr>
              <w:pStyle w:val="Normal"/>
              <w:jc w:val="center"/>
              <w:rPr>
                <w:sz w:val="23"/>
                <w:szCs w:val="23"/>
              </w:rPr>
            </w:pPr>
            <w:r>
              <w:rPr>
                <w:sz w:val="23"/>
                <w:szCs w:val="23"/>
              </w:rPr>
              <w:t xml:space="preserve">05.07.2023-19.07.2023;</w:t>
            </w:r>
          </w:p>
          <w:p>
            <w:pPr>
              <w:pStyle w:val="Normal"/>
              <w:jc w:val="center"/>
              <w:rPr>
                <w:sz w:val="23"/>
                <w:szCs w:val="23"/>
              </w:rPr>
            </w:pPr>
            <w:r>
              <w:rPr>
                <w:sz w:val="23"/>
                <w:szCs w:val="23"/>
              </w:rPr>
              <w:t xml:space="preserve">04.08.2023-25.08.2023;</w:t>
            </w:r>
          </w:p>
          <w:p>
            <w:pPr>
              <w:pStyle w:val="Normal"/>
              <w:jc w:val="center"/>
              <w:rPr>
                <w:sz w:val="23"/>
                <w:szCs w:val="23"/>
              </w:rPr>
            </w:pPr>
            <w:r>
              <w:rPr>
                <w:sz w:val="23"/>
                <w:szCs w:val="23"/>
              </w:rPr>
              <w:t xml:space="preserve">06.09.2023-26.09.2023;</w:t>
            </w:r>
            <w:r>
              <w:rPr>
                <w:sz w:val="23"/>
                <w:szCs w:val="23"/>
              </w:rPr>
            </w:r>
          </w:p>
          <w:p>
            <w:pPr>
              <w:pStyle w:val="Normal"/>
              <w:jc w:val="center"/>
              <w:rPr>
                <w:sz w:val="23"/>
                <w:szCs w:val="23"/>
              </w:rPr>
            </w:pPr>
            <w:r>
              <w:rPr>
                <w:sz w:val="23"/>
                <w:szCs w:val="23"/>
              </w:rPr>
              <w:t xml:space="preserve">11.10.2023; 20.11.2023; 22.11.2023; 06</w:t>
            </w:r>
            <w:r>
              <w:rPr>
                <w:sz w:val="23"/>
                <w:szCs w:val="23"/>
              </w:rPr>
              <w:t xml:space="preserve">.12.2023</w:t>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Выплата социального пособия на погребение граждан, не работавших и не получавших пенсию на момент смерти, было произведена </w:t>
            </w:r>
            <w:r>
              <w:rPr>
                <w:sz w:val="23"/>
                <w:szCs w:val="23"/>
              </w:rPr>
              <w:t xml:space="preserve">82 получателям </w:t>
            </w:r>
            <w:r>
              <w:rPr>
                <w:sz w:val="23"/>
                <w:szCs w:val="23"/>
              </w:rPr>
              <w:t xml:space="preserve">на сумму </w:t>
            </w:r>
            <w:r>
              <w:rPr>
                <w:sz w:val="23"/>
                <w:szCs w:val="23"/>
              </w:rPr>
              <w:t xml:space="preserve">639,0</w:t>
            </w:r>
            <w:r>
              <w:rPr>
                <w:sz w:val="23"/>
                <w:szCs w:val="23"/>
              </w:rPr>
              <w:t xml:space="preserve">7</w:t>
            </w:r>
            <w:r>
              <w:rPr>
                <w:sz w:val="23"/>
                <w:szCs w:val="23"/>
              </w:rPr>
              <w:t xml:space="preserve"> 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w:t>
            </w:r>
            <w:r>
              <w:rPr>
                <w:sz w:val="23"/>
                <w:szCs w:val="23"/>
              </w:rPr>
              <w:t xml:space="preserve">вила </w:t>
            </w:r>
            <w:r>
              <w:rPr>
                <w:sz w:val="23"/>
                <w:szCs w:val="23"/>
              </w:rPr>
              <w:t xml:space="preserve">82</w:t>
            </w:r>
            <w:r>
              <w:rPr>
                <w:sz w:val="23"/>
                <w:szCs w:val="23"/>
              </w:rPr>
              <w:t xml:space="preserve"> человек.</w:t>
            </w:r>
            <w:r>
              <w:rPr>
                <w:sz w:val="23"/>
                <w:szCs w:val="23"/>
              </w:rPr>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1.4</w:t>
            </w:r>
          </w:p>
        </w:tc>
        <w:tc>
          <w:tcPr>
            <w:tcW w:w="3679" w:type="dxa"/>
            <w:textDirection w:val="lrTb"/>
            <w:vAlign w:val="top"/>
          </w:tcPr>
          <w:p>
            <w:pPr>
              <w:pStyle w:val="Normal"/>
              <w:widowControl w:val="off"/>
              <w:jc w:val="both"/>
              <w:rPr>
                <w:sz w:val="23"/>
                <w:szCs w:val="23"/>
              </w:rPr>
            </w:pPr>
            <w:r>
              <w:rPr>
                <w:sz w:val="23"/>
                <w:szCs w:val="23"/>
              </w:rPr>
              <w:t xml:space="preserve">Контрольное событие 4</w:t>
            </w:r>
          </w:p>
          <w:p>
            <w:pPr>
              <w:pStyle w:val="Normal"/>
              <w:widowControl w:val="off"/>
              <w:jc w:val="both"/>
              <w:rPr>
                <w:sz w:val="23"/>
                <w:szCs w:val="23"/>
              </w:rPr>
            </w:pPr>
            <w:r>
              <w:rPr>
                <w:sz w:val="23"/>
                <w:szCs w:val="23"/>
              </w:rPr>
              <w:t xml:space="preserve">Выплата ежегодного социального пособия на проезд учащимся (студентам)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26.07.2023/</w:t>
            </w:r>
          </w:p>
          <w:p>
            <w:pPr>
              <w:pStyle w:val="Normal"/>
              <w:jc w:val="center"/>
              <w:rPr>
                <w:sz w:val="23"/>
                <w:szCs w:val="23"/>
              </w:rPr>
            </w:pPr>
            <w:r>
              <w:rPr>
                <w:sz w:val="23"/>
                <w:szCs w:val="23"/>
              </w:rPr>
              <w:t xml:space="preserve">11.07.2023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w:t>
            </w:r>
          </w:p>
          <w:p>
            <w:pPr>
              <w:pStyle w:val="Normal"/>
              <w:jc w:val="both"/>
              <w:rPr>
                <w:sz w:val="23"/>
                <w:szCs w:val="23"/>
              </w:rPr>
            </w:pPr>
            <w:r>
              <w:rPr>
                <w:sz w:val="23"/>
                <w:szCs w:val="23"/>
              </w:rPr>
              <w:t xml:space="preserve">Выплачено ежегодное социальное пособие </w:t>
            </w:r>
            <w:r>
              <w:rPr>
                <w:sz w:val="23"/>
                <w:szCs w:val="23"/>
              </w:rPr>
              <w:t xml:space="preserve">на проезд учащимся (студентам</w:t>
            </w:r>
            <w:r>
              <w:rPr>
                <w:sz w:val="23"/>
                <w:szCs w:val="23"/>
              </w:rPr>
              <w:t xml:space="preserve">)</w:t>
            </w:r>
            <w:r>
              <w:rPr>
                <w:sz w:val="23"/>
                <w:szCs w:val="23"/>
              </w:rPr>
              <w:t xml:space="preserve"> на сумму 7</w:t>
            </w:r>
            <w:r>
              <w:rPr>
                <w:sz w:val="23"/>
                <w:szCs w:val="23"/>
              </w:rPr>
              <w:t xml:space="preserve">7,98</w:t>
            </w:r>
            <w:r>
              <w:rPr>
                <w:sz w:val="23"/>
                <w:szCs w:val="23"/>
              </w:rPr>
              <w:t xml:space="preserve"> 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w:t>
            </w:r>
            <w:r>
              <w:rPr>
                <w:sz w:val="23"/>
                <w:szCs w:val="23"/>
              </w:rPr>
              <w:t xml:space="preserve">50</w:t>
            </w:r>
            <w:r>
              <w:rPr>
                <w:sz w:val="23"/>
                <w:szCs w:val="23"/>
              </w:rPr>
              <w:t xml:space="preserve"> человек.</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w:t>
            </w:r>
            <w:r>
              <w:rPr>
                <w:sz w:val="23"/>
                <w:szCs w:val="23"/>
              </w:rPr>
              <w:t xml:space="preserve">5</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5</w:t>
            </w:r>
          </w:p>
          <w:p>
            <w:pPr>
              <w:pStyle w:val="Normal"/>
              <w:jc w:val="both"/>
              <w:rPr>
                <w:sz w:val="23"/>
                <w:szCs w:val="23"/>
              </w:rPr>
            </w:pPr>
            <w:r>
              <w:rPr>
                <w:sz w:val="23"/>
                <w:szCs w:val="23"/>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w:t>
            </w:r>
            <w:r>
              <w:rPr>
                <w:sz w:val="23"/>
                <w:szCs w:val="23"/>
              </w:rPr>
              <w:t xml:space="preserve">одежды и обуви и школьных принадлежностей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26.07.2023/</w:t>
            </w:r>
          </w:p>
          <w:p>
            <w:pPr>
              <w:pStyle w:val="Normal"/>
              <w:jc w:val="center"/>
              <w:rPr>
                <w:sz w:val="23"/>
                <w:szCs w:val="23"/>
              </w:rPr>
            </w:pPr>
            <w:r>
              <w:rPr>
                <w:sz w:val="23"/>
                <w:szCs w:val="23"/>
              </w:rPr>
              <w:t xml:space="preserve">05.07.2023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Выплачена ежегодн</w:t>
            </w:r>
            <w:r>
              <w:rPr>
                <w:sz w:val="23"/>
                <w:szCs w:val="23"/>
              </w:rPr>
              <w:t xml:space="preserve">ая денежная компенсация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w:t>
            </w:r>
            <w:r>
              <w:rPr>
                <w:sz w:val="23"/>
                <w:szCs w:val="23"/>
              </w:rPr>
              <w:t xml:space="preserve">766 получателям </w:t>
            </w:r>
            <w:r>
              <w:rPr>
                <w:sz w:val="23"/>
                <w:szCs w:val="23"/>
              </w:rPr>
              <w:t xml:space="preserve">на сумму</w:t>
            </w:r>
            <w:r>
              <w:rPr>
                <w:sz w:val="23"/>
                <w:szCs w:val="23"/>
              </w:rPr>
              <w:t xml:space="preserve"> </w:t>
            </w:r>
            <w:r>
              <w:rPr>
                <w:sz w:val="23"/>
                <w:szCs w:val="23"/>
              </w:rPr>
              <w:t xml:space="preserve">8</w:t>
            </w:r>
            <w:r>
              <w:rPr>
                <w:sz w:val="23"/>
                <w:szCs w:val="23"/>
              </w:rPr>
              <w:t xml:space="preserve">786,53</w:t>
            </w:r>
            <w:r>
              <w:rPr>
                <w:sz w:val="23"/>
                <w:szCs w:val="23"/>
              </w:rPr>
              <w:t xml:space="preserve"> </w:t>
            </w:r>
            <w:r>
              <w:rPr>
                <w:sz w:val="23"/>
                <w:szCs w:val="23"/>
              </w:rPr>
              <w:t xml:space="preserve">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7</w:t>
            </w:r>
            <w:r>
              <w:rPr>
                <w:sz w:val="23"/>
                <w:szCs w:val="23"/>
              </w:rPr>
              <w:t xml:space="preserve">66</w:t>
            </w:r>
            <w:r>
              <w:rPr>
                <w:sz w:val="23"/>
                <w:szCs w:val="23"/>
              </w:rPr>
              <w:t xml:space="preserve"> человек.</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w:t>
            </w:r>
            <w:r>
              <w:rPr>
                <w:sz w:val="23"/>
                <w:szCs w:val="23"/>
              </w:rPr>
              <w:t xml:space="preserve">6</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6</w:t>
            </w:r>
          </w:p>
          <w:p>
            <w:pPr>
              <w:pStyle w:val="Normal"/>
              <w:jc w:val="both"/>
              <w:rPr>
                <w:sz w:val="23"/>
                <w:szCs w:val="23"/>
              </w:rPr>
            </w:pPr>
            <w:r>
              <w:rPr>
                <w:sz w:val="23"/>
                <w:szCs w:val="23"/>
              </w:rPr>
              <w:t xml:space="preserve">Выплата компенсации расходов на уплату взноса на капитальный ремонт общего имущества в многоквартирном доме произведена на лицевые </w:t>
            </w:r>
            <w:r>
              <w:rPr>
                <w:sz w:val="23"/>
                <w:szCs w:val="23"/>
              </w:rPr>
              <w:t xml:space="preserve">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31.01.2023/13.01.2023;</w:t>
            </w:r>
          </w:p>
          <w:p>
            <w:pPr>
              <w:pStyle w:val="Normal"/>
              <w:jc w:val="center"/>
              <w:rPr>
                <w:sz w:val="23"/>
                <w:szCs w:val="23"/>
              </w:rPr>
            </w:pPr>
            <w:r>
              <w:rPr>
                <w:sz w:val="23"/>
                <w:szCs w:val="23"/>
              </w:rPr>
              <w:t xml:space="preserve">до 28.02.2023/03.02.2023;</w:t>
            </w:r>
          </w:p>
          <w:p>
            <w:pPr>
              <w:pStyle w:val="Normal"/>
              <w:jc w:val="center"/>
              <w:rPr>
                <w:sz w:val="23"/>
                <w:szCs w:val="23"/>
              </w:rPr>
            </w:pPr>
            <w:r>
              <w:rPr>
                <w:sz w:val="23"/>
                <w:szCs w:val="23"/>
              </w:rPr>
              <w:t xml:space="preserve">до 31.03.2023/03.03.2023;</w:t>
            </w:r>
          </w:p>
          <w:p>
            <w:pPr>
              <w:pStyle w:val="Normal"/>
              <w:jc w:val="center"/>
              <w:rPr>
                <w:sz w:val="23"/>
                <w:szCs w:val="23"/>
              </w:rPr>
            </w:pPr>
            <w:r>
              <w:rPr>
                <w:sz w:val="23"/>
                <w:szCs w:val="23"/>
              </w:rPr>
              <w:t xml:space="preserve"> до 28.04.2023/05.04.2023;</w:t>
            </w:r>
          </w:p>
          <w:p>
            <w:pPr>
              <w:pStyle w:val="Normal"/>
              <w:jc w:val="center"/>
              <w:rPr>
                <w:sz w:val="23"/>
                <w:szCs w:val="23"/>
              </w:rPr>
            </w:pPr>
            <w:r>
              <w:rPr>
                <w:sz w:val="23"/>
                <w:szCs w:val="23"/>
              </w:rPr>
              <w:t xml:space="preserve">до 31.05.2023/04.05.2023;</w:t>
            </w:r>
          </w:p>
          <w:p>
            <w:pPr>
              <w:pStyle w:val="Normal"/>
              <w:jc w:val="center"/>
              <w:rPr>
                <w:sz w:val="23"/>
                <w:szCs w:val="23"/>
              </w:rPr>
            </w:pPr>
            <w:r>
              <w:rPr>
                <w:sz w:val="23"/>
                <w:szCs w:val="23"/>
              </w:rPr>
              <w:t xml:space="preserve">до 30.06.2023/05.06.2023;</w:t>
            </w:r>
          </w:p>
          <w:p>
            <w:pPr>
              <w:pStyle w:val="Normal"/>
              <w:jc w:val="center"/>
              <w:rPr>
                <w:sz w:val="23"/>
                <w:szCs w:val="23"/>
              </w:rPr>
            </w:pPr>
            <w:r>
              <w:rPr>
                <w:sz w:val="23"/>
                <w:szCs w:val="23"/>
              </w:rPr>
              <w:t xml:space="preserve">до 31.07.2023/05.07.2023;</w:t>
            </w:r>
          </w:p>
          <w:p>
            <w:pPr>
              <w:pStyle w:val="Normal"/>
              <w:jc w:val="center"/>
              <w:rPr>
                <w:sz w:val="23"/>
                <w:szCs w:val="23"/>
              </w:rPr>
            </w:pPr>
            <w:r>
              <w:rPr>
                <w:sz w:val="23"/>
                <w:szCs w:val="23"/>
              </w:rPr>
              <w:t xml:space="preserve">до 31.08.2023/04.08.2023;</w:t>
            </w:r>
          </w:p>
          <w:p>
            <w:pPr>
              <w:pStyle w:val="Normal"/>
              <w:jc w:val="center"/>
              <w:rPr>
                <w:sz w:val="23"/>
                <w:szCs w:val="23"/>
              </w:rPr>
            </w:pPr>
            <w:r>
              <w:rPr>
                <w:sz w:val="23"/>
                <w:szCs w:val="23"/>
              </w:rPr>
              <w:t xml:space="preserve">до 29.09.2023/05.09.2023;</w:t>
            </w:r>
          </w:p>
          <w:p>
            <w:pPr>
              <w:pStyle w:val="Normal"/>
              <w:jc w:val="center"/>
              <w:rPr>
                <w:sz w:val="23"/>
                <w:szCs w:val="23"/>
              </w:rPr>
            </w:pPr>
            <w:r>
              <w:rPr>
                <w:sz w:val="23"/>
                <w:szCs w:val="23"/>
              </w:rPr>
              <w:t xml:space="preserve">до 31.</w:t>
            </w:r>
            <w:r>
              <w:rPr>
                <w:sz w:val="23"/>
                <w:szCs w:val="23"/>
              </w:rPr>
              <w:t xml:space="preserve">10.2023/05.10.2023; </w:t>
            </w:r>
          </w:p>
          <w:p>
            <w:pPr>
              <w:pStyle w:val="Normal"/>
              <w:jc w:val="center"/>
              <w:rPr>
                <w:sz w:val="23"/>
                <w:szCs w:val="23"/>
              </w:rPr>
            </w:pPr>
            <w:r>
              <w:rPr>
                <w:sz w:val="23"/>
                <w:szCs w:val="23"/>
              </w:rPr>
              <w:t xml:space="preserve">до 30.11.2023/07.11.2023;</w:t>
            </w:r>
          </w:p>
          <w:p>
            <w:pPr>
              <w:pStyle w:val="Normal"/>
              <w:jc w:val="center"/>
              <w:rPr>
                <w:sz w:val="23"/>
                <w:szCs w:val="23"/>
              </w:rPr>
            </w:pPr>
            <w:r>
              <w:rPr>
                <w:sz w:val="23"/>
                <w:szCs w:val="23"/>
              </w:rPr>
              <w:t xml:space="preserve">до 29.12.2023/06.12.2023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Выплачена компенсация расходов на уплату взноса на капитальный ремонт общего имущества в многоквартирном доме </w:t>
            </w:r>
            <w:r>
              <w:rPr>
                <w:sz w:val="23"/>
                <w:szCs w:val="23"/>
              </w:rPr>
              <w:t xml:space="preserve">182 получателям </w:t>
            </w:r>
            <w:r>
              <w:rPr>
                <w:sz w:val="23"/>
                <w:szCs w:val="23"/>
              </w:rPr>
              <w:t xml:space="preserve">на сумму </w:t>
            </w:r>
            <w:r>
              <w:rPr>
                <w:sz w:val="23"/>
                <w:szCs w:val="23"/>
              </w:rPr>
              <w:t xml:space="preserve">493,67</w:t>
            </w:r>
            <w:r>
              <w:rPr>
                <w:sz w:val="23"/>
                <w:szCs w:val="23"/>
              </w:rPr>
              <w:t xml:space="preserve"> тыс.руб.</w:t>
            </w:r>
            <w:r>
              <w:rPr>
                <w:sz w:val="23"/>
                <w:szCs w:val="23"/>
              </w:rPr>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1</w:t>
            </w:r>
            <w:r>
              <w:rPr>
                <w:sz w:val="23"/>
                <w:szCs w:val="23"/>
              </w:rPr>
              <w:t xml:space="preserve">8</w:t>
            </w:r>
            <w:r>
              <w:rPr>
                <w:sz w:val="23"/>
                <w:szCs w:val="23"/>
              </w:rPr>
              <w:t xml:space="preserve">1</w:t>
            </w:r>
            <w:r>
              <w:rPr>
                <w:sz w:val="23"/>
                <w:szCs w:val="23"/>
              </w:rPr>
              <w:t xml:space="preserve"> человек.</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w:t>
            </w:r>
            <w:r>
              <w:rPr>
                <w:sz w:val="23"/>
                <w:szCs w:val="23"/>
              </w:rPr>
              <w:t xml:space="preserve">7</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w:t>
            </w:r>
            <w:r>
              <w:rPr>
                <w:sz w:val="23"/>
                <w:szCs w:val="23"/>
              </w:rPr>
              <w:t xml:space="preserve">7</w:t>
            </w:r>
            <w:r>
              <w:rPr>
                <w:sz w:val="23"/>
                <w:szCs w:val="23"/>
              </w:rPr>
            </w:r>
          </w:p>
          <w:p>
            <w:pPr>
              <w:pStyle w:val="Normal"/>
              <w:jc w:val="both"/>
              <w:rPr>
                <w:sz w:val="23"/>
                <w:szCs w:val="23"/>
              </w:rPr>
            </w:pPr>
            <w:r>
              <w:rPr>
                <w:sz w:val="23"/>
                <w:szCs w:val="23"/>
              </w:rPr>
              <w:t xml:space="preserve">Ежемесячная денежная выплата ветеранам труда и труженикам тыла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31.01.2023/13.01.2023;</w:t>
            </w:r>
          </w:p>
          <w:p>
            <w:pPr>
              <w:pStyle w:val="Normal"/>
              <w:jc w:val="center"/>
              <w:rPr>
                <w:sz w:val="23"/>
                <w:szCs w:val="23"/>
              </w:rPr>
            </w:pPr>
            <w:r>
              <w:rPr>
                <w:sz w:val="23"/>
                <w:szCs w:val="23"/>
              </w:rPr>
              <w:t xml:space="preserve">до 28.02.2023/03.02.2023;</w:t>
            </w:r>
          </w:p>
          <w:p>
            <w:pPr>
              <w:pStyle w:val="Normal"/>
              <w:jc w:val="center"/>
              <w:rPr>
                <w:sz w:val="23"/>
                <w:szCs w:val="23"/>
              </w:rPr>
            </w:pPr>
            <w:r>
              <w:rPr>
                <w:sz w:val="23"/>
                <w:szCs w:val="23"/>
              </w:rPr>
              <w:t xml:space="preserve">до 31.03.2023/03.03.2023;</w:t>
            </w:r>
          </w:p>
          <w:p>
            <w:pPr>
              <w:pStyle w:val="Normal"/>
              <w:jc w:val="center"/>
              <w:rPr>
                <w:sz w:val="23"/>
                <w:szCs w:val="23"/>
              </w:rPr>
            </w:pPr>
            <w:r>
              <w:rPr>
                <w:sz w:val="23"/>
                <w:szCs w:val="23"/>
              </w:rPr>
              <w:t xml:space="preserve">до 28.04.2023/05.04.2023;</w:t>
            </w:r>
          </w:p>
          <w:p>
            <w:pPr>
              <w:pStyle w:val="Normal"/>
              <w:jc w:val="center"/>
              <w:rPr>
                <w:sz w:val="23"/>
                <w:szCs w:val="23"/>
              </w:rPr>
            </w:pPr>
            <w:r>
              <w:rPr>
                <w:sz w:val="23"/>
                <w:szCs w:val="23"/>
              </w:rPr>
              <w:t xml:space="preserve">до 31.05.2023/04.05.2023;</w:t>
            </w:r>
          </w:p>
          <w:p>
            <w:pPr>
              <w:pStyle w:val="Normal"/>
              <w:jc w:val="center"/>
              <w:rPr>
                <w:sz w:val="23"/>
                <w:szCs w:val="23"/>
              </w:rPr>
            </w:pPr>
            <w:r>
              <w:rPr>
                <w:sz w:val="23"/>
                <w:szCs w:val="23"/>
              </w:rPr>
              <w:t xml:space="preserve">до 30.06.2023/05.06.2023;</w:t>
            </w:r>
          </w:p>
          <w:p>
            <w:pPr>
              <w:pStyle w:val="Normal"/>
              <w:jc w:val="center"/>
              <w:rPr>
                <w:sz w:val="23"/>
                <w:szCs w:val="23"/>
              </w:rPr>
            </w:pPr>
            <w:r>
              <w:rPr>
                <w:sz w:val="23"/>
                <w:szCs w:val="23"/>
              </w:rPr>
              <w:t xml:space="preserve">до 31.07.2023/05.07.2023;</w:t>
            </w:r>
          </w:p>
          <w:p>
            <w:pPr>
              <w:pStyle w:val="Normal"/>
              <w:jc w:val="center"/>
              <w:rPr>
                <w:sz w:val="23"/>
                <w:szCs w:val="23"/>
              </w:rPr>
            </w:pPr>
            <w:r>
              <w:rPr>
                <w:sz w:val="23"/>
                <w:szCs w:val="23"/>
              </w:rPr>
              <w:t xml:space="preserve">до 31.08.2023/04.08.2023;</w:t>
            </w:r>
          </w:p>
          <w:p>
            <w:pPr>
              <w:pStyle w:val="Normal"/>
              <w:jc w:val="center"/>
              <w:rPr>
                <w:sz w:val="23"/>
                <w:szCs w:val="23"/>
              </w:rPr>
            </w:pPr>
            <w:r>
              <w:rPr>
                <w:sz w:val="23"/>
                <w:szCs w:val="23"/>
              </w:rPr>
              <w:t xml:space="preserve">до 29.09.2023/05.09.2023;</w:t>
            </w:r>
          </w:p>
          <w:p>
            <w:pPr>
              <w:pStyle w:val="Normal"/>
              <w:jc w:val="center"/>
              <w:rPr>
                <w:sz w:val="23"/>
                <w:szCs w:val="23"/>
              </w:rPr>
            </w:pPr>
            <w:r>
              <w:rPr>
                <w:sz w:val="23"/>
                <w:szCs w:val="23"/>
              </w:rPr>
              <w:t xml:space="preserve">до 31.10.2023/05.10.2023; </w:t>
            </w:r>
          </w:p>
          <w:p>
            <w:pPr>
              <w:pStyle w:val="Normal"/>
              <w:jc w:val="center"/>
              <w:rPr>
                <w:sz w:val="23"/>
                <w:szCs w:val="23"/>
              </w:rPr>
            </w:pPr>
            <w:r>
              <w:rPr>
                <w:sz w:val="23"/>
                <w:szCs w:val="23"/>
              </w:rPr>
              <w:t xml:space="preserve">до 30.11.2023/07.11.2023;</w:t>
            </w:r>
          </w:p>
          <w:p>
            <w:pPr>
              <w:pStyle w:val="Normal"/>
              <w:jc w:val="center"/>
              <w:rPr>
                <w:sz w:val="23"/>
                <w:szCs w:val="23"/>
              </w:rPr>
            </w:pPr>
            <w:r>
              <w:rPr>
                <w:sz w:val="23"/>
                <w:szCs w:val="23"/>
              </w:rPr>
              <w:t xml:space="preserve">до 29.12.2023/06.</w:t>
            </w:r>
            <w:r>
              <w:rPr>
                <w:sz w:val="23"/>
                <w:szCs w:val="23"/>
              </w:rPr>
              <w:t xml:space="preserve">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Ежемесячная денежная выплата ветеранам труда и труженикам тыла</w:t>
            </w:r>
            <w:r>
              <w:rPr>
                <w:sz w:val="23"/>
                <w:szCs w:val="23"/>
              </w:rPr>
              <w:t xml:space="preserve"> </w:t>
            </w:r>
            <w:r>
              <w:rPr>
                <w:sz w:val="23"/>
                <w:szCs w:val="23"/>
              </w:rPr>
              <w:t xml:space="preserve">произведена </w:t>
            </w:r>
            <w:r>
              <w:rPr>
                <w:sz w:val="23"/>
                <w:szCs w:val="23"/>
              </w:rPr>
              <w:t xml:space="preserve">2534 получателям </w:t>
            </w:r>
            <w:r>
              <w:rPr>
                <w:sz w:val="23"/>
                <w:szCs w:val="23"/>
              </w:rPr>
              <w:t xml:space="preserve">на сумму 5</w:t>
            </w:r>
            <w:r>
              <w:rPr>
                <w:sz w:val="23"/>
                <w:szCs w:val="23"/>
              </w:rPr>
              <w:t xml:space="preserve">6118,1</w:t>
            </w:r>
            <w:r>
              <w:rPr>
                <w:sz w:val="23"/>
                <w:szCs w:val="23"/>
              </w:rPr>
              <w:t xml:space="preserve">5</w:t>
            </w:r>
            <w:r>
              <w:rPr>
                <w:sz w:val="23"/>
                <w:szCs w:val="23"/>
              </w:rPr>
              <w:t xml:space="preserve"> 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2</w:t>
            </w:r>
            <w:r>
              <w:rPr>
                <w:sz w:val="23"/>
                <w:szCs w:val="23"/>
              </w:rPr>
              <w:t xml:space="preserve">368</w:t>
            </w:r>
            <w:r>
              <w:rPr>
                <w:sz w:val="23"/>
                <w:szCs w:val="23"/>
              </w:rPr>
              <w:t xml:space="preserve"> человек.</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w:t>
            </w:r>
            <w:r>
              <w:rPr>
                <w:sz w:val="23"/>
                <w:szCs w:val="23"/>
              </w:rPr>
              <w:t xml:space="preserve">8</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w:t>
            </w:r>
            <w:r>
              <w:rPr>
                <w:sz w:val="23"/>
                <w:szCs w:val="23"/>
              </w:rPr>
              <w:t xml:space="preserve">8</w:t>
            </w:r>
            <w:r>
              <w:rPr>
                <w:sz w:val="23"/>
                <w:szCs w:val="23"/>
              </w:rPr>
            </w:r>
          </w:p>
          <w:p>
            <w:pPr>
              <w:pStyle w:val="Normal"/>
              <w:jc w:val="both"/>
              <w:rPr>
                <w:sz w:val="23"/>
                <w:szCs w:val="23"/>
              </w:rPr>
            </w:pPr>
            <w:r>
              <w:rPr>
                <w:sz w:val="23"/>
                <w:szCs w:val="23"/>
              </w:rPr>
              <w:t xml:space="preserve">Ежемесячная денежная выплата ветеранам труда Ставропольского края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31.01.2023/13.01.2023;</w:t>
            </w:r>
          </w:p>
          <w:p>
            <w:pPr>
              <w:pStyle w:val="Normal"/>
              <w:jc w:val="center"/>
              <w:rPr>
                <w:sz w:val="23"/>
                <w:szCs w:val="23"/>
              </w:rPr>
            </w:pPr>
            <w:r>
              <w:rPr>
                <w:sz w:val="23"/>
                <w:szCs w:val="23"/>
              </w:rPr>
              <w:t xml:space="preserve">до 28.02.2023/03.02.2023;</w:t>
            </w:r>
          </w:p>
          <w:p>
            <w:pPr>
              <w:pStyle w:val="Normal"/>
              <w:jc w:val="center"/>
              <w:rPr>
                <w:sz w:val="23"/>
                <w:szCs w:val="23"/>
              </w:rPr>
            </w:pPr>
            <w:r>
              <w:rPr>
                <w:sz w:val="23"/>
                <w:szCs w:val="23"/>
              </w:rPr>
              <w:t xml:space="preserve">до 31.03.2023/03.03.2023;</w:t>
            </w:r>
          </w:p>
          <w:p>
            <w:pPr>
              <w:pStyle w:val="Normal"/>
              <w:jc w:val="center"/>
              <w:rPr>
                <w:sz w:val="23"/>
                <w:szCs w:val="23"/>
              </w:rPr>
            </w:pPr>
            <w:r>
              <w:rPr>
                <w:sz w:val="23"/>
                <w:szCs w:val="23"/>
              </w:rPr>
              <w:t xml:space="preserve">до 28.04.2023/05.04.2023;</w:t>
            </w:r>
          </w:p>
          <w:p>
            <w:pPr>
              <w:pStyle w:val="Normal"/>
              <w:jc w:val="center"/>
              <w:rPr>
                <w:sz w:val="23"/>
                <w:szCs w:val="23"/>
              </w:rPr>
            </w:pPr>
            <w:r>
              <w:rPr>
                <w:sz w:val="23"/>
                <w:szCs w:val="23"/>
              </w:rPr>
              <w:t xml:space="preserve">до 31.05.2023/04.05.2023;</w:t>
            </w:r>
          </w:p>
          <w:p>
            <w:pPr>
              <w:pStyle w:val="Normal"/>
              <w:jc w:val="center"/>
              <w:rPr>
                <w:sz w:val="23"/>
                <w:szCs w:val="23"/>
              </w:rPr>
            </w:pPr>
            <w:r>
              <w:rPr>
                <w:sz w:val="23"/>
                <w:szCs w:val="23"/>
              </w:rPr>
              <w:t xml:space="preserve">до 30.06.2023</w:t>
            </w:r>
            <w:r>
              <w:rPr>
                <w:sz w:val="23"/>
                <w:szCs w:val="23"/>
              </w:rPr>
              <w:t xml:space="preserve">/05.06.2023;</w:t>
            </w:r>
          </w:p>
          <w:p>
            <w:pPr>
              <w:pStyle w:val="Normal"/>
              <w:jc w:val="center"/>
              <w:rPr>
                <w:sz w:val="23"/>
                <w:szCs w:val="23"/>
              </w:rPr>
            </w:pPr>
            <w:r>
              <w:rPr>
                <w:sz w:val="23"/>
                <w:szCs w:val="23"/>
              </w:rPr>
              <w:t xml:space="preserve">до 31.07.2023/05.07.2023;</w:t>
            </w:r>
          </w:p>
          <w:p>
            <w:pPr>
              <w:pStyle w:val="Normal"/>
              <w:jc w:val="center"/>
              <w:rPr>
                <w:sz w:val="23"/>
                <w:szCs w:val="23"/>
              </w:rPr>
            </w:pPr>
            <w:r>
              <w:rPr>
                <w:sz w:val="23"/>
                <w:szCs w:val="23"/>
              </w:rPr>
              <w:t xml:space="preserve">до 31.08.2023/04.08.2023;</w:t>
            </w:r>
          </w:p>
          <w:p>
            <w:pPr>
              <w:pStyle w:val="Normal"/>
              <w:jc w:val="center"/>
              <w:rPr>
                <w:sz w:val="23"/>
                <w:szCs w:val="23"/>
              </w:rPr>
            </w:pPr>
            <w:r>
              <w:rPr>
                <w:sz w:val="23"/>
                <w:szCs w:val="23"/>
              </w:rPr>
              <w:t xml:space="preserve">до 29.09.2023/05.09.2023;</w:t>
            </w:r>
          </w:p>
          <w:p>
            <w:pPr>
              <w:pStyle w:val="Normal"/>
              <w:jc w:val="center"/>
              <w:rPr>
                <w:sz w:val="23"/>
                <w:szCs w:val="23"/>
              </w:rPr>
            </w:pPr>
            <w:r>
              <w:rPr>
                <w:sz w:val="23"/>
                <w:szCs w:val="23"/>
              </w:rPr>
              <w:t xml:space="preserve">до 31.10.2023/05.10.2023; </w:t>
            </w:r>
          </w:p>
          <w:p>
            <w:pPr>
              <w:pStyle w:val="Normal"/>
              <w:jc w:val="center"/>
              <w:rPr>
                <w:sz w:val="23"/>
                <w:szCs w:val="23"/>
              </w:rPr>
            </w:pPr>
            <w:r>
              <w:rPr>
                <w:sz w:val="23"/>
                <w:szCs w:val="23"/>
              </w:rPr>
              <w:t xml:space="preserve">до 30.11.2023/07.11.2023;</w:t>
            </w:r>
          </w:p>
          <w:p>
            <w:pPr>
              <w:pStyle w:val="Normal"/>
              <w:jc w:val="center"/>
              <w:rPr>
                <w:sz w:val="23"/>
                <w:szCs w:val="23"/>
              </w:rPr>
            </w:pPr>
            <w:r>
              <w:rPr>
                <w:sz w:val="23"/>
                <w:szCs w:val="23"/>
              </w:rPr>
              <w:t xml:space="preserve">до 29.12.2023/06.12.2023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Ежемесячная денежная выплата ветеранам труда Ставропольского края произведена </w:t>
            </w:r>
            <w:r>
              <w:rPr>
                <w:sz w:val="23"/>
                <w:szCs w:val="23"/>
              </w:rPr>
              <w:t xml:space="preserve">2588 получателям </w:t>
            </w:r>
            <w:r>
              <w:rPr>
                <w:sz w:val="23"/>
                <w:szCs w:val="23"/>
              </w:rPr>
              <w:t xml:space="preserve">на сумму 5</w:t>
            </w:r>
            <w:r>
              <w:rPr>
                <w:sz w:val="23"/>
                <w:szCs w:val="23"/>
              </w:rPr>
              <w:t xml:space="preserve">8466,89 </w:t>
            </w:r>
            <w:r>
              <w:rPr>
                <w:sz w:val="23"/>
                <w:szCs w:val="23"/>
              </w:rPr>
              <w:t xml:space="preserve">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w:t>
            </w:r>
            <w:r>
              <w:rPr>
                <w:sz w:val="23"/>
                <w:szCs w:val="23"/>
              </w:rPr>
              <w:t xml:space="preserve">составила 2</w:t>
            </w:r>
            <w:r>
              <w:rPr>
                <w:sz w:val="23"/>
                <w:szCs w:val="23"/>
              </w:rPr>
              <w:t xml:space="preserve">496</w:t>
            </w:r>
            <w:r>
              <w:rPr>
                <w:sz w:val="23"/>
                <w:szCs w:val="23"/>
              </w:rPr>
              <w:t xml:space="preserve"> человек.</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w:t>
            </w:r>
            <w:r>
              <w:rPr>
                <w:sz w:val="23"/>
                <w:szCs w:val="23"/>
              </w:rPr>
              <w:t xml:space="preserve">9</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w:t>
            </w:r>
            <w:r>
              <w:rPr>
                <w:sz w:val="23"/>
                <w:szCs w:val="23"/>
              </w:rPr>
              <w:t xml:space="preserve">9</w:t>
            </w:r>
            <w:r>
              <w:rPr>
                <w:sz w:val="23"/>
                <w:szCs w:val="23"/>
              </w:rPr>
            </w:r>
          </w:p>
          <w:p>
            <w:pPr>
              <w:pStyle w:val="Normal"/>
              <w:jc w:val="both"/>
              <w:rPr>
                <w:sz w:val="23"/>
                <w:szCs w:val="23"/>
              </w:rPr>
            </w:pPr>
            <w:r>
              <w:rPr>
                <w:sz w:val="23"/>
                <w:szCs w:val="23"/>
              </w:rPr>
              <w:t xml:space="preserve">Ежемесячная денежная выплата реабилитированным лицам и лицам, признанным пострадавшими</w:t>
            </w:r>
            <w:r>
              <w:rPr>
                <w:sz w:val="23"/>
                <w:szCs w:val="23"/>
              </w:rPr>
              <w:t xml:space="preserve"> от политических репрессий,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31.01.2023/13.01.2023;</w:t>
            </w:r>
          </w:p>
          <w:p>
            <w:pPr>
              <w:pStyle w:val="Normal"/>
              <w:jc w:val="center"/>
              <w:rPr>
                <w:sz w:val="23"/>
                <w:szCs w:val="23"/>
              </w:rPr>
            </w:pPr>
            <w:r>
              <w:rPr>
                <w:sz w:val="23"/>
                <w:szCs w:val="23"/>
              </w:rPr>
              <w:t xml:space="preserve">до 28.02.2023/03.02.2023;</w:t>
            </w:r>
          </w:p>
          <w:p>
            <w:pPr>
              <w:pStyle w:val="Normal"/>
              <w:jc w:val="center"/>
              <w:rPr>
                <w:sz w:val="23"/>
                <w:szCs w:val="23"/>
              </w:rPr>
            </w:pPr>
            <w:r>
              <w:rPr>
                <w:sz w:val="23"/>
                <w:szCs w:val="23"/>
              </w:rPr>
              <w:t xml:space="preserve">до 31.03.2023/03.03.2023;</w:t>
            </w:r>
          </w:p>
          <w:p>
            <w:pPr>
              <w:pStyle w:val="Normal"/>
              <w:jc w:val="center"/>
              <w:rPr>
                <w:sz w:val="23"/>
                <w:szCs w:val="23"/>
              </w:rPr>
            </w:pPr>
            <w:r>
              <w:rPr>
                <w:sz w:val="23"/>
                <w:szCs w:val="23"/>
              </w:rPr>
              <w:t xml:space="preserve">до 28.04.2023/05.04.2023;</w:t>
            </w:r>
          </w:p>
          <w:p>
            <w:pPr>
              <w:pStyle w:val="Normal"/>
              <w:jc w:val="center"/>
              <w:rPr>
                <w:sz w:val="23"/>
                <w:szCs w:val="23"/>
              </w:rPr>
            </w:pPr>
            <w:r>
              <w:rPr>
                <w:sz w:val="23"/>
                <w:szCs w:val="23"/>
              </w:rPr>
              <w:t xml:space="preserve">до 31.05.2023/04.05.2023;</w:t>
            </w:r>
          </w:p>
          <w:p>
            <w:pPr>
              <w:pStyle w:val="Normal"/>
              <w:jc w:val="center"/>
              <w:rPr>
                <w:sz w:val="23"/>
                <w:szCs w:val="23"/>
              </w:rPr>
            </w:pPr>
            <w:r>
              <w:rPr>
                <w:sz w:val="23"/>
                <w:szCs w:val="23"/>
              </w:rPr>
              <w:t xml:space="preserve">до 30.06.2023/05.06.2023;</w:t>
            </w:r>
          </w:p>
          <w:p>
            <w:pPr>
              <w:pStyle w:val="Normal"/>
              <w:jc w:val="center"/>
              <w:rPr>
                <w:sz w:val="23"/>
                <w:szCs w:val="23"/>
              </w:rPr>
            </w:pPr>
            <w:r>
              <w:rPr>
                <w:sz w:val="23"/>
                <w:szCs w:val="23"/>
              </w:rPr>
              <w:t xml:space="preserve">до 31.07.2023/05.07.2023;</w:t>
            </w:r>
          </w:p>
          <w:p>
            <w:pPr>
              <w:pStyle w:val="Normal"/>
              <w:jc w:val="center"/>
              <w:rPr>
                <w:sz w:val="23"/>
                <w:szCs w:val="23"/>
              </w:rPr>
            </w:pPr>
            <w:r>
              <w:rPr>
                <w:sz w:val="23"/>
                <w:szCs w:val="23"/>
              </w:rPr>
              <w:t xml:space="preserve">до 31.08.2</w:t>
            </w:r>
            <w:r>
              <w:rPr>
                <w:sz w:val="23"/>
                <w:szCs w:val="23"/>
              </w:rPr>
              <w:t xml:space="preserve">023/04.08.2023;</w:t>
            </w:r>
          </w:p>
          <w:p>
            <w:pPr>
              <w:pStyle w:val="Normal"/>
              <w:jc w:val="center"/>
              <w:rPr>
                <w:sz w:val="23"/>
                <w:szCs w:val="23"/>
              </w:rPr>
            </w:pPr>
            <w:r>
              <w:rPr>
                <w:sz w:val="23"/>
                <w:szCs w:val="23"/>
              </w:rPr>
              <w:t xml:space="preserve">до 29.09.2023/05.09.2023;</w:t>
            </w:r>
          </w:p>
          <w:p>
            <w:pPr>
              <w:pStyle w:val="Normal"/>
              <w:jc w:val="center"/>
              <w:rPr>
                <w:sz w:val="23"/>
                <w:szCs w:val="23"/>
              </w:rPr>
            </w:pPr>
            <w:r>
              <w:rPr>
                <w:sz w:val="23"/>
                <w:szCs w:val="23"/>
              </w:rPr>
              <w:t xml:space="preserve">до 31.10.2023/05.10.2023; </w:t>
            </w:r>
          </w:p>
          <w:p>
            <w:pPr>
              <w:pStyle w:val="Normal"/>
              <w:jc w:val="center"/>
              <w:rPr>
                <w:sz w:val="23"/>
                <w:szCs w:val="23"/>
              </w:rPr>
            </w:pPr>
            <w:r>
              <w:rPr>
                <w:sz w:val="23"/>
                <w:szCs w:val="23"/>
              </w:rPr>
              <w:t xml:space="preserve">до 30.11.2023/07.11.2023;</w:t>
            </w:r>
          </w:p>
          <w:p>
            <w:pPr>
              <w:pStyle w:val="Normal"/>
              <w:jc w:val="center"/>
              <w:rPr>
                <w:sz w:val="23"/>
                <w:szCs w:val="23"/>
              </w:rPr>
            </w:pPr>
            <w:r>
              <w:rPr>
                <w:sz w:val="23"/>
                <w:szCs w:val="23"/>
              </w:rPr>
              <w:t xml:space="preserve">до 29.12.2023/06.12.2023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Ежемесячная денежная выплата реабилитированным лицам и лицам, признанным пострадавшими от политическ</w:t>
            </w:r>
            <w:r>
              <w:rPr>
                <w:sz w:val="23"/>
                <w:szCs w:val="23"/>
              </w:rPr>
              <w:t xml:space="preserve">их репрессий, произведена</w:t>
            </w:r>
            <w:r>
              <w:rPr>
                <w:sz w:val="23"/>
                <w:szCs w:val="23"/>
              </w:rPr>
              <w:t xml:space="preserve"> 23 получателям</w:t>
            </w:r>
            <w:r>
              <w:rPr>
                <w:sz w:val="23"/>
                <w:szCs w:val="23"/>
              </w:rPr>
              <w:t xml:space="preserve"> на сумму </w:t>
            </w:r>
            <w:r>
              <w:rPr>
                <w:sz w:val="23"/>
                <w:szCs w:val="23"/>
              </w:rPr>
              <w:t xml:space="preserve">471,52 </w:t>
            </w:r>
            <w:r>
              <w:rPr>
                <w:sz w:val="23"/>
                <w:szCs w:val="23"/>
              </w:rPr>
              <w:t xml:space="preserve">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2</w:t>
            </w:r>
            <w:r>
              <w:rPr>
                <w:sz w:val="23"/>
                <w:szCs w:val="23"/>
              </w:rPr>
              <w:t xml:space="preserve">0</w:t>
            </w:r>
            <w:r>
              <w:rPr>
                <w:sz w:val="23"/>
                <w:szCs w:val="23"/>
              </w:rPr>
              <w:t xml:space="preserve"> человек.</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1.1</w:t>
            </w:r>
            <w:r>
              <w:rPr>
                <w:sz w:val="23"/>
                <w:szCs w:val="23"/>
              </w:rPr>
              <w:t xml:space="preserve">0</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1</w:t>
            </w:r>
            <w:r>
              <w:rPr>
                <w:sz w:val="23"/>
                <w:szCs w:val="23"/>
              </w:rPr>
              <w:t xml:space="preserve">0</w:t>
            </w:r>
            <w:r>
              <w:rPr>
                <w:sz w:val="23"/>
                <w:szCs w:val="23"/>
              </w:rPr>
            </w:r>
          </w:p>
          <w:p>
            <w:pPr>
              <w:pStyle w:val="Normal"/>
              <w:jc w:val="both"/>
              <w:rPr>
                <w:sz w:val="23"/>
                <w:szCs w:val="23"/>
              </w:rPr>
            </w:pPr>
            <w:r>
              <w:rPr>
                <w:sz w:val="23"/>
                <w:szCs w:val="23"/>
              </w:rPr>
              <w:t xml:space="preserve">Ежемесячная доплата к пенсии гражданам, ставшими инвалидами при исполнении служебных обязанностей в районах боевых действий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31.01.2023/13.01.2023;</w:t>
            </w:r>
          </w:p>
          <w:p>
            <w:pPr>
              <w:pStyle w:val="Normal"/>
              <w:jc w:val="center"/>
              <w:rPr>
                <w:sz w:val="23"/>
                <w:szCs w:val="23"/>
              </w:rPr>
            </w:pPr>
            <w:r>
              <w:rPr>
                <w:sz w:val="23"/>
                <w:szCs w:val="23"/>
              </w:rPr>
              <w:t xml:space="preserve">до 28.02.2023/03.02.2023;</w:t>
            </w:r>
          </w:p>
          <w:p>
            <w:pPr>
              <w:pStyle w:val="Normal"/>
              <w:jc w:val="center"/>
              <w:rPr>
                <w:sz w:val="23"/>
                <w:szCs w:val="23"/>
              </w:rPr>
            </w:pPr>
            <w:r>
              <w:rPr>
                <w:sz w:val="23"/>
                <w:szCs w:val="23"/>
              </w:rPr>
              <w:t xml:space="preserve">до 28.04.2023/05.04.2023;</w:t>
            </w:r>
          </w:p>
          <w:p>
            <w:pPr>
              <w:pStyle w:val="Normal"/>
              <w:jc w:val="center"/>
              <w:rPr>
                <w:sz w:val="23"/>
                <w:szCs w:val="23"/>
              </w:rPr>
            </w:pPr>
            <w:r>
              <w:rPr>
                <w:sz w:val="23"/>
                <w:szCs w:val="23"/>
              </w:rPr>
              <w:t xml:space="preserve">до 31.05.2023/04.05.2023;</w:t>
            </w:r>
          </w:p>
          <w:p>
            <w:pPr>
              <w:pStyle w:val="Normal"/>
              <w:jc w:val="center"/>
              <w:rPr>
                <w:sz w:val="23"/>
                <w:szCs w:val="23"/>
              </w:rPr>
            </w:pPr>
            <w:r>
              <w:rPr>
                <w:sz w:val="23"/>
                <w:szCs w:val="23"/>
              </w:rPr>
              <w:t xml:space="preserve">до 30.06.2023/05.06.2023;</w:t>
            </w:r>
          </w:p>
          <w:p>
            <w:pPr>
              <w:pStyle w:val="Normal"/>
              <w:jc w:val="center"/>
              <w:rPr>
                <w:sz w:val="23"/>
                <w:szCs w:val="23"/>
              </w:rPr>
            </w:pPr>
            <w:r>
              <w:rPr>
                <w:sz w:val="23"/>
                <w:szCs w:val="23"/>
              </w:rPr>
              <w:t xml:space="preserve">до 31.07.2023/05.07.2023;</w:t>
            </w:r>
          </w:p>
          <w:p>
            <w:pPr>
              <w:pStyle w:val="Normal"/>
              <w:jc w:val="center"/>
              <w:rPr>
                <w:sz w:val="23"/>
                <w:szCs w:val="23"/>
              </w:rPr>
            </w:pPr>
            <w:r>
              <w:rPr>
                <w:sz w:val="23"/>
                <w:szCs w:val="23"/>
              </w:rPr>
              <w:t xml:space="preserve">до 31.08.2023/04.08.2</w:t>
            </w:r>
            <w:r>
              <w:rPr>
                <w:sz w:val="23"/>
                <w:szCs w:val="23"/>
              </w:rPr>
              <w:t xml:space="preserve">023;</w:t>
            </w:r>
          </w:p>
          <w:p>
            <w:pPr>
              <w:pStyle w:val="Normal"/>
              <w:jc w:val="center"/>
              <w:rPr>
                <w:sz w:val="23"/>
                <w:szCs w:val="23"/>
              </w:rPr>
            </w:pPr>
            <w:r>
              <w:rPr>
                <w:sz w:val="23"/>
                <w:szCs w:val="23"/>
              </w:rPr>
              <w:t xml:space="preserve">до 29.09.2023/05.09.2023;</w:t>
            </w:r>
          </w:p>
          <w:p>
            <w:pPr>
              <w:pStyle w:val="Normal"/>
              <w:jc w:val="center"/>
              <w:rPr>
                <w:sz w:val="23"/>
                <w:szCs w:val="23"/>
              </w:rPr>
            </w:pPr>
            <w:r>
              <w:rPr>
                <w:sz w:val="23"/>
                <w:szCs w:val="23"/>
              </w:rPr>
              <w:t xml:space="preserve">до 31.10.2023/05.10.2023; </w:t>
            </w:r>
          </w:p>
          <w:p>
            <w:pPr>
              <w:pStyle w:val="Normal"/>
              <w:jc w:val="center"/>
              <w:rPr>
                <w:sz w:val="23"/>
                <w:szCs w:val="23"/>
              </w:rPr>
            </w:pPr>
            <w:r>
              <w:rPr>
                <w:sz w:val="23"/>
                <w:szCs w:val="23"/>
              </w:rPr>
              <w:t xml:space="preserve">до 30.11.2023/07.11.2023;</w:t>
            </w:r>
          </w:p>
          <w:p>
            <w:pPr>
              <w:pStyle w:val="Normal"/>
              <w:jc w:val="center"/>
              <w:rPr>
                <w:sz w:val="23"/>
                <w:szCs w:val="23"/>
              </w:rPr>
            </w:pPr>
            <w:r>
              <w:rPr>
                <w:sz w:val="23"/>
                <w:szCs w:val="23"/>
              </w:rPr>
              <w:t xml:space="preserve">до 29.12.2023/06.12.2023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Выплачена ежемесячная доплата к пенсии инвалидам боевых действий</w:t>
            </w:r>
            <w:r>
              <w:rPr>
                <w:sz w:val="23"/>
                <w:szCs w:val="23"/>
              </w:rPr>
              <w:t xml:space="preserve"> 2 получателям</w:t>
            </w:r>
            <w:r>
              <w:rPr>
                <w:sz w:val="23"/>
                <w:szCs w:val="23"/>
              </w:rPr>
              <w:t xml:space="preserve"> </w:t>
            </w:r>
            <w:r>
              <w:rPr>
                <w:sz w:val="23"/>
                <w:szCs w:val="23"/>
              </w:rPr>
              <w:t xml:space="preserve">на сумму 2</w:t>
            </w:r>
            <w:r>
              <w:rPr>
                <w:sz w:val="23"/>
                <w:szCs w:val="23"/>
              </w:rPr>
              <w:t xml:space="preserve">3,58</w:t>
            </w:r>
            <w:r>
              <w:rPr>
                <w:sz w:val="23"/>
                <w:szCs w:val="23"/>
              </w:rPr>
              <w:t xml:space="preserve"> 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w:t>
            </w:r>
            <w:r>
              <w:rPr>
                <w:sz w:val="23"/>
                <w:szCs w:val="23"/>
              </w:rPr>
              <w:t xml:space="preserve">получателей на </w:t>
            </w:r>
            <w:r>
              <w:rPr>
                <w:sz w:val="23"/>
                <w:szCs w:val="23"/>
              </w:rPr>
              <w:t xml:space="preserve">31.12.2023</w:t>
            </w:r>
            <w:r>
              <w:rPr>
                <w:sz w:val="23"/>
                <w:szCs w:val="23"/>
              </w:rPr>
              <w:t xml:space="preserve"> составила 2 человека.</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1.1</w:t>
            </w:r>
            <w:r>
              <w:rPr>
                <w:sz w:val="23"/>
                <w:szCs w:val="23"/>
              </w:rPr>
              <w:t xml:space="preserve">1</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1</w:t>
            </w:r>
            <w:r>
              <w:rPr>
                <w:sz w:val="23"/>
                <w:szCs w:val="23"/>
              </w:rPr>
              <w:t xml:space="preserve">1</w:t>
            </w:r>
            <w:r>
              <w:rPr>
                <w:sz w:val="23"/>
                <w:szCs w:val="23"/>
              </w:rPr>
            </w:r>
          </w:p>
          <w:p>
            <w:pPr>
              <w:pStyle w:val="Normal"/>
              <w:jc w:val="both"/>
              <w:rPr>
                <w:sz w:val="23"/>
                <w:szCs w:val="23"/>
              </w:rPr>
            </w:pPr>
            <w:r>
              <w:rPr>
                <w:sz w:val="23"/>
                <w:szCs w:val="23"/>
              </w:rPr>
              <w:t xml:space="preserve">Ежемесячная денежная выплата семьям погибших ветеранов боевых действий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31.01.2023/13.01.2023;</w:t>
            </w:r>
          </w:p>
          <w:p>
            <w:pPr>
              <w:pStyle w:val="Normal"/>
              <w:jc w:val="center"/>
              <w:rPr>
                <w:sz w:val="23"/>
                <w:szCs w:val="23"/>
              </w:rPr>
            </w:pPr>
            <w:r>
              <w:rPr>
                <w:sz w:val="23"/>
                <w:szCs w:val="23"/>
              </w:rPr>
              <w:t xml:space="preserve">до 28.02.2023/03.02.2023;</w:t>
            </w:r>
          </w:p>
          <w:p>
            <w:pPr>
              <w:pStyle w:val="Normal"/>
              <w:jc w:val="center"/>
              <w:rPr>
                <w:sz w:val="23"/>
                <w:szCs w:val="23"/>
              </w:rPr>
            </w:pPr>
            <w:r>
              <w:rPr>
                <w:sz w:val="23"/>
                <w:szCs w:val="23"/>
              </w:rPr>
              <w:t xml:space="preserve">д</w:t>
            </w:r>
            <w:r>
              <w:rPr>
                <w:sz w:val="23"/>
                <w:szCs w:val="23"/>
              </w:rPr>
              <w:t xml:space="preserve">о 31.03.2023/03.03.2023;</w:t>
            </w:r>
          </w:p>
          <w:p>
            <w:pPr>
              <w:pStyle w:val="Normal"/>
              <w:jc w:val="center"/>
              <w:rPr>
                <w:sz w:val="23"/>
                <w:szCs w:val="23"/>
              </w:rPr>
            </w:pPr>
            <w:r>
              <w:rPr>
                <w:sz w:val="23"/>
                <w:szCs w:val="23"/>
              </w:rPr>
              <w:t xml:space="preserve">до 28.04.2023/05.04.2023;</w:t>
            </w:r>
          </w:p>
          <w:p>
            <w:pPr>
              <w:pStyle w:val="Normal"/>
              <w:jc w:val="center"/>
              <w:rPr>
                <w:sz w:val="23"/>
                <w:szCs w:val="23"/>
              </w:rPr>
            </w:pPr>
            <w:r>
              <w:rPr>
                <w:sz w:val="23"/>
                <w:szCs w:val="23"/>
              </w:rPr>
              <w:t xml:space="preserve">до 31.05.2023/04.05.2023;</w:t>
            </w:r>
          </w:p>
          <w:p>
            <w:pPr>
              <w:pStyle w:val="Normal"/>
              <w:jc w:val="center"/>
              <w:rPr>
                <w:sz w:val="23"/>
                <w:szCs w:val="23"/>
              </w:rPr>
            </w:pPr>
            <w:r>
              <w:rPr>
                <w:sz w:val="23"/>
                <w:szCs w:val="23"/>
              </w:rPr>
              <w:t xml:space="preserve">до 30.06.2023/05.06.2023;</w:t>
            </w:r>
          </w:p>
          <w:p>
            <w:pPr>
              <w:pStyle w:val="Normal"/>
              <w:jc w:val="center"/>
              <w:rPr>
                <w:sz w:val="23"/>
                <w:szCs w:val="23"/>
              </w:rPr>
            </w:pPr>
            <w:r>
              <w:rPr>
                <w:sz w:val="23"/>
                <w:szCs w:val="23"/>
              </w:rPr>
              <w:t xml:space="preserve">до 31.07.2023/05.07.2023;</w:t>
            </w:r>
          </w:p>
          <w:p>
            <w:pPr>
              <w:pStyle w:val="Normal"/>
              <w:jc w:val="center"/>
              <w:rPr>
                <w:sz w:val="23"/>
                <w:szCs w:val="23"/>
              </w:rPr>
            </w:pPr>
            <w:r>
              <w:rPr>
                <w:sz w:val="23"/>
                <w:szCs w:val="23"/>
              </w:rPr>
              <w:t xml:space="preserve">до 31.08.2023/04.08.2023;</w:t>
            </w:r>
          </w:p>
          <w:p>
            <w:pPr>
              <w:pStyle w:val="Normal"/>
              <w:jc w:val="center"/>
              <w:rPr>
                <w:sz w:val="23"/>
                <w:szCs w:val="23"/>
              </w:rPr>
            </w:pPr>
            <w:r>
              <w:rPr>
                <w:sz w:val="23"/>
                <w:szCs w:val="23"/>
              </w:rPr>
              <w:t xml:space="preserve">до 29.09.2023/05.09.2023;</w:t>
            </w:r>
          </w:p>
          <w:p>
            <w:pPr>
              <w:pStyle w:val="Normal"/>
              <w:jc w:val="center"/>
              <w:rPr>
                <w:sz w:val="23"/>
                <w:szCs w:val="23"/>
              </w:rPr>
            </w:pPr>
            <w:r>
              <w:rPr>
                <w:sz w:val="23"/>
                <w:szCs w:val="23"/>
              </w:rPr>
              <w:t xml:space="preserve">до 31.10.2023/05.10.2023; </w:t>
            </w:r>
          </w:p>
          <w:p>
            <w:pPr>
              <w:pStyle w:val="Normal"/>
              <w:jc w:val="center"/>
              <w:rPr>
                <w:sz w:val="23"/>
                <w:szCs w:val="23"/>
              </w:rPr>
            </w:pPr>
            <w:r>
              <w:rPr>
                <w:sz w:val="23"/>
                <w:szCs w:val="23"/>
              </w:rPr>
              <w:t xml:space="preserve">до 30.11.2023/07.11.2023;</w:t>
            </w:r>
          </w:p>
          <w:p>
            <w:pPr>
              <w:pStyle w:val="Normal"/>
              <w:jc w:val="center"/>
              <w:rPr>
                <w:sz w:val="23"/>
                <w:szCs w:val="23"/>
              </w:rPr>
            </w:pPr>
            <w:r>
              <w:rPr>
                <w:sz w:val="23"/>
                <w:szCs w:val="23"/>
              </w:rPr>
              <w:t xml:space="preserve">до 29.12.2023/06.12.2023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Ежемесячная денежная выплата родителям погибших ветеранов боевых действий произведена </w:t>
            </w:r>
            <w:r>
              <w:rPr>
                <w:sz w:val="23"/>
                <w:szCs w:val="23"/>
              </w:rPr>
              <w:t xml:space="preserve">32 получателям </w:t>
            </w:r>
            <w:r>
              <w:rPr>
                <w:sz w:val="23"/>
                <w:szCs w:val="23"/>
              </w:rPr>
              <w:t xml:space="preserve">на сумму </w:t>
            </w:r>
            <w:r>
              <w:rPr>
                <w:sz w:val="23"/>
                <w:szCs w:val="23"/>
              </w:rPr>
              <w:t xml:space="preserve">179,24</w:t>
            </w:r>
            <w:r>
              <w:rPr>
                <w:sz w:val="23"/>
                <w:szCs w:val="23"/>
              </w:rPr>
              <w:t xml:space="preserve"> 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w:t>
            </w:r>
            <w:r>
              <w:rPr>
                <w:sz w:val="23"/>
                <w:szCs w:val="23"/>
              </w:rPr>
              <w:t xml:space="preserve">32</w:t>
            </w:r>
            <w:r>
              <w:rPr>
                <w:sz w:val="23"/>
                <w:szCs w:val="23"/>
              </w:rPr>
              <w:t xml:space="preserve"> человек</w:t>
            </w:r>
            <w:r>
              <w:rPr>
                <w:sz w:val="23"/>
                <w:szCs w:val="23"/>
              </w:rPr>
              <w:t xml:space="preserve">а</w:t>
            </w:r>
            <w:r>
              <w:rPr>
                <w:sz w:val="23"/>
                <w:szCs w:val="23"/>
              </w:rPr>
              <w:t xml:space="preserve">.</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1.1</w:t>
            </w:r>
            <w:r>
              <w:rPr>
                <w:sz w:val="23"/>
                <w:szCs w:val="23"/>
              </w:rPr>
              <w:t xml:space="preserve">2</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w:t>
            </w:r>
            <w:r>
              <w:rPr>
                <w:sz w:val="23"/>
                <w:szCs w:val="23"/>
              </w:rPr>
              <w:t xml:space="preserve">бытие 1</w:t>
            </w:r>
            <w:r>
              <w:rPr>
                <w:sz w:val="23"/>
                <w:szCs w:val="23"/>
              </w:rPr>
              <w:t xml:space="preserve">2</w:t>
            </w:r>
            <w:r>
              <w:rPr>
                <w:sz w:val="23"/>
                <w:szCs w:val="23"/>
              </w:rPr>
            </w:r>
          </w:p>
          <w:p>
            <w:pPr>
              <w:pStyle w:val="Normal"/>
              <w:jc w:val="both"/>
              <w:rPr>
                <w:sz w:val="23"/>
                <w:szCs w:val="23"/>
              </w:rPr>
            </w:pPr>
            <w:r>
              <w:rPr>
                <w:sz w:val="23"/>
                <w:szCs w:val="23"/>
              </w:rPr>
              <w:t xml:space="preserve">Выплата гражданам субсидий на оплату жилого помещения и коммунальных услуг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31.01.2023/17.01.2023;</w:t>
            </w:r>
          </w:p>
          <w:p>
            <w:pPr>
              <w:pStyle w:val="Normal"/>
              <w:jc w:val="center"/>
              <w:rPr>
                <w:sz w:val="23"/>
                <w:szCs w:val="23"/>
              </w:rPr>
            </w:pPr>
            <w:r>
              <w:rPr>
                <w:sz w:val="23"/>
                <w:szCs w:val="23"/>
              </w:rPr>
              <w:t xml:space="preserve">до 28.02.2023/17.02.2023;</w:t>
            </w:r>
          </w:p>
          <w:p>
            <w:pPr>
              <w:pStyle w:val="Normal"/>
              <w:jc w:val="center"/>
              <w:rPr>
                <w:sz w:val="23"/>
                <w:szCs w:val="23"/>
              </w:rPr>
            </w:pPr>
            <w:r>
              <w:rPr>
                <w:sz w:val="23"/>
                <w:szCs w:val="23"/>
              </w:rPr>
              <w:t xml:space="preserve">до 31.03.2023/16.03.2023;</w:t>
            </w:r>
          </w:p>
          <w:p>
            <w:pPr>
              <w:pStyle w:val="Normal"/>
              <w:jc w:val="center"/>
              <w:rPr>
                <w:sz w:val="23"/>
                <w:szCs w:val="23"/>
              </w:rPr>
            </w:pPr>
            <w:r>
              <w:rPr>
                <w:sz w:val="23"/>
                <w:szCs w:val="23"/>
              </w:rPr>
              <w:t xml:space="preserve">до 28.04.2023/18.04.2023;</w:t>
            </w:r>
          </w:p>
          <w:p>
            <w:pPr>
              <w:pStyle w:val="Normal"/>
              <w:jc w:val="center"/>
              <w:rPr>
                <w:sz w:val="23"/>
                <w:szCs w:val="23"/>
              </w:rPr>
            </w:pPr>
            <w:r>
              <w:rPr>
                <w:sz w:val="23"/>
                <w:szCs w:val="23"/>
              </w:rPr>
              <w:t xml:space="preserve">до 31.05.2023/17.05.2023;</w:t>
            </w:r>
          </w:p>
          <w:p>
            <w:pPr>
              <w:pStyle w:val="Normal"/>
              <w:jc w:val="center"/>
              <w:rPr>
                <w:sz w:val="23"/>
                <w:szCs w:val="23"/>
              </w:rPr>
            </w:pPr>
            <w:r>
              <w:rPr>
                <w:sz w:val="23"/>
                <w:szCs w:val="23"/>
              </w:rPr>
              <w:t xml:space="preserve">до</w:t>
            </w:r>
            <w:r>
              <w:rPr>
                <w:sz w:val="23"/>
                <w:szCs w:val="23"/>
              </w:rPr>
              <w:t xml:space="preserve"> 30.06.2023/19.06.2023;</w:t>
            </w:r>
          </w:p>
          <w:p>
            <w:pPr>
              <w:pStyle w:val="Normal"/>
              <w:jc w:val="center"/>
              <w:rPr>
                <w:sz w:val="23"/>
                <w:szCs w:val="23"/>
              </w:rPr>
            </w:pPr>
            <w:r>
              <w:rPr>
                <w:sz w:val="23"/>
                <w:szCs w:val="23"/>
              </w:rPr>
              <w:t xml:space="preserve">до 31.07.2023/17.07.2023;</w:t>
            </w:r>
          </w:p>
          <w:p>
            <w:pPr>
              <w:pStyle w:val="Normal"/>
              <w:jc w:val="center"/>
              <w:rPr>
                <w:sz w:val="23"/>
                <w:szCs w:val="23"/>
              </w:rPr>
            </w:pPr>
            <w:r>
              <w:rPr>
                <w:sz w:val="23"/>
                <w:szCs w:val="23"/>
              </w:rPr>
              <w:t xml:space="preserve">до 31.08.2023/17.08.2023;</w:t>
            </w:r>
          </w:p>
          <w:p>
            <w:pPr>
              <w:pStyle w:val="Normal"/>
              <w:jc w:val="center"/>
              <w:rPr>
                <w:sz w:val="23"/>
                <w:szCs w:val="23"/>
              </w:rPr>
            </w:pPr>
            <w:r>
              <w:rPr>
                <w:sz w:val="23"/>
                <w:szCs w:val="23"/>
              </w:rPr>
              <w:t xml:space="preserve">до 29.09.2023/18.09.2023;</w:t>
            </w:r>
          </w:p>
          <w:p>
            <w:pPr>
              <w:pStyle w:val="Normal"/>
              <w:jc w:val="center"/>
              <w:rPr>
                <w:sz w:val="23"/>
                <w:szCs w:val="23"/>
              </w:rPr>
            </w:pPr>
            <w:r>
              <w:rPr>
                <w:sz w:val="23"/>
                <w:szCs w:val="23"/>
              </w:rPr>
              <w:t xml:space="preserve">до 31.10.2023/18.1.2023; </w:t>
            </w:r>
          </w:p>
          <w:p>
            <w:pPr>
              <w:pStyle w:val="Normal"/>
              <w:jc w:val="center"/>
              <w:rPr>
                <w:sz w:val="23"/>
                <w:szCs w:val="23"/>
              </w:rPr>
            </w:pPr>
            <w:r>
              <w:rPr>
                <w:sz w:val="23"/>
                <w:szCs w:val="23"/>
              </w:rPr>
              <w:t xml:space="preserve">до 30.11.2023/17.11.2023;</w:t>
            </w:r>
          </w:p>
          <w:p>
            <w:pPr>
              <w:pStyle w:val="Normal"/>
              <w:jc w:val="center"/>
              <w:rPr>
                <w:sz w:val="23"/>
                <w:szCs w:val="23"/>
              </w:rPr>
            </w:pPr>
            <w:r>
              <w:rPr>
                <w:sz w:val="23"/>
                <w:szCs w:val="23"/>
              </w:rPr>
              <w:t xml:space="preserve">до 29.12.2023/20.12.2023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Субсидии на оплату жилого помещения и коммуна</w:t>
            </w:r>
            <w:r>
              <w:rPr>
                <w:sz w:val="23"/>
                <w:szCs w:val="23"/>
              </w:rPr>
              <w:t xml:space="preserve">льных услуг </w:t>
            </w:r>
            <w:r>
              <w:rPr>
                <w:sz w:val="23"/>
                <w:szCs w:val="23"/>
              </w:rPr>
              <w:t xml:space="preserve">выплачены</w:t>
            </w:r>
            <w:r>
              <w:rPr>
                <w:sz w:val="23"/>
                <w:szCs w:val="23"/>
              </w:rPr>
              <w:t xml:space="preserve"> 1289 получателям</w:t>
            </w:r>
            <w:r>
              <w:rPr>
                <w:sz w:val="23"/>
                <w:szCs w:val="23"/>
              </w:rPr>
              <w:t xml:space="preserve"> на сумму 3</w:t>
            </w:r>
            <w:r>
              <w:rPr>
                <w:sz w:val="23"/>
                <w:szCs w:val="23"/>
              </w:rPr>
              <w:t xml:space="preserve">0557,12</w:t>
            </w:r>
            <w:r>
              <w:rPr>
                <w:sz w:val="23"/>
                <w:szCs w:val="23"/>
              </w:rPr>
              <w:t xml:space="preserve"> 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1</w:t>
            </w:r>
            <w:r>
              <w:rPr>
                <w:sz w:val="23"/>
                <w:szCs w:val="23"/>
              </w:rPr>
              <w:t xml:space="preserve">022</w:t>
            </w:r>
            <w:r>
              <w:rPr>
                <w:sz w:val="23"/>
                <w:szCs w:val="23"/>
              </w:rPr>
              <w:t xml:space="preserve"> сем</w:t>
            </w:r>
            <w:r>
              <w:rPr>
                <w:sz w:val="23"/>
                <w:szCs w:val="23"/>
              </w:rPr>
              <w:t xml:space="preserve">ьи.</w:t>
            </w:r>
            <w:r>
              <w:rPr>
                <w:sz w:val="23"/>
                <w:szCs w:val="23"/>
              </w:rPr>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1.1</w:t>
            </w:r>
            <w:r>
              <w:rPr>
                <w:sz w:val="23"/>
                <w:szCs w:val="23"/>
              </w:rPr>
              <w:t xml:space="preserve">3</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1</w:t>
            </w:r>
            <w:r>
              <w:rPr>
                <w:sz w:val="23"/>
                <w:szCs w:val="23"/>
              </w:rPr>
              <w:t xml:space="preserve">3</w:t>
            </w:r>
            <w:r>
              <w:rPr>
                <w:sz w:val="23"/>
                <w:szCs w:val="23"/>
              </w:rPr>
            </w:r>
          </w:p>
          <w:p>
            <w:pPr>
              <w:pStyle w:val="Normal"/>
              <w:jc w:val="both"/>
              <w:rPr>
                <w:sz w:val="23"/>
                <w:szCs w:val="23"/>
              </w:rPr>
            </w:pPr>
            <w:r>
              <w:rPr>
                <w:sz w:val="23"/>
                <w:szCs w:val="23"/>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 произведена на лицевые счета пол</w:t>
            </w:r>
            <w:r>
              <w:rPr>
                <w:sz w:val="23"/>
                <w:szCs w:val="23"/>
              </w:rPr>
              <w:t xml:space="preserve">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29.12.2023</w:t>
            </w:r>
          </w:p>
          <w:p>
            <w:pPr>
              <w:pStyle w:val="Normal"/>
              <w:jc w:val="center"/>
              <w:rPr>
                <w:sz w:val="23"/>
                <w:szCs w:val="23"/>
              </w:rPr>
            </w:pPr>
            <w:r>
              <w:rPr>
                <w:sz w:val="23"/>
                <w:szCs w:val="23"/>
              </w:rPr>
              <w:t xml:space="preserve">(по мере поступления счетов на оплату услуг по доставке и выплате пособий)/</w:t>
            </w:r>
          </w:p>
          <w:p>
            <w:pPr>
              <w:pStyle w:val="Normal"/>
              <w:jc w:val="center"/>
              <w:rPr>
                <w:sz w:val="23"/>
                <w:szCs w:val="23"/>
              </w:rPr>
            </w:pPr>
            <w:r>
              <w:rPr>
                <w:sz w:val="23"/>
                <w:szCs w:val="23"/>
              </w:rPr>
              <w:t xml:space="preserve">16.01.2023;</w:t>
            </w:r>
          </w:p>
          <w:p>
            <w:pPr>
              <w:pStyle w:val="Normal"/>
              <w:jc w:val="center"/>
              <w:rPr>
                <w:sz w:val="23"/>
                <w:szCs w:val="23"/>
              </w:rPr>
            </w:pPr>
            <w:r>
              <w:rPr>
                <w:sz w:val="23"/>
                <w:szCs w:val="23"/>
              </w:rPr>
              <w:t xml:space="preserve">07.02.2023;</w:t>
            </w:r>
          </w:p>
          <w:p>
            <w:pPr>
              <w:pStyle w:val="Normal"/>
              <w:jc w:val="center"/>
              <w:rPr>
                <w:sz w:val="23"/>
                <w:szCs w:val="23"/>
              </w:rPr>
            </w:pPr>
            <w:r>
              <w:rPr>
                <w:sz w:val="23"/>
                <w:szCs w:val="23"/>
              </w:rPr>
              <w:t xml:space="preserve">13.03.2023;</w:t>
            </w:r>
          </w:p>
          <w:p>
            <w:pPr>
              <w:pStyle w:val="Normal"/>
              <w:jc w:val="center"/>
              <w:rPr>
                <w:sz w:val="23"/>
                <w:szCs w:val="23"/>
              </w:rPr>
            </w:pPr>
            <w:r>
              <w:rPr>
                <w:sz w:val="23"/>
                <w:szCs w:val="23"/>
              </w:rPr>
              <w:t xml:space="preserve">15.05.2023;</w:t>
            </w:r>
          </w:p>
          <w:p>
            <w:pPr>
              <w:pStyle w:val="Normal"/>
              <w:jc w:val="center"/>
              <w:rPr>
                <w:sz w:val="23"/>
                <w:szCs w:val="23"/>
              </w:rPr>
            </w:pPr>
            <w:r>
              <w:rPr>
                <w:sz w:val="23"/>
                <w:szCs w:val="23"/>
              </w:rPr>
              <w:t xml:space="preserve">07.06.2023</w:t>
            </w:r>
            <w:r>
              <w:rPr>
                <w:sz w:val="23"/>
                <w:szCs w:val="23"/>
              </w:rPr>
            </w:r>
          </w:p>
          <w:p>
            <w:pPr>
              <w:pStyle w:val="Normal"/>
              <w:jc w:val="center"/>
              <w:rPr>
                <w:sz w:val="23"/>
                <w:szCs w:val="23"/>
              </w:rPr>
            </w:pP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w:t>
            </w:r>
            <w:r>
              <w:rPr>
                <w:sz w:val="23"/>
                <w:szCs w:val="23"/>
              </w:rPr>
              <w:t xml:space="preserve"> событие выполнено. Выплачена ежемесячная денежная выплата, назначаемая в случае рождения третьего ребенка или последующих детей до достижения ребенком возраста трех лет на сумму </w:t>
            </w:r>
            <w:r>
              <w:rPr>
                <w:sz w:val="23"/>
                <w:szCs w:val="23"/>
              </w:rPr>
              <w:t xml:space="preserve">1,7</w:t>
            </w:r>
            <w:r>
              <w:rPr>
                <w:sz w:val="23"/>
                <w:szCs w:val="23"/>
              </w:rPr>
              <w:t xml:space="preserve">9</w:t>
            </w:r>
            <w:r>
              <w:rPr>
                <w:sz w:val="23"/>
                <w:szCs w:val="23"/>
              </w:rPr>
              <w:t xml:space="preserve"> </w:t>
            </w:r>
            <w:r>
              <w:rPr>
                <w:sz w:val="23"/>
                <w:szCs w:val="23"/>
              </w:rPr>
              <w:t xml:space="preserve">тыс.руб. Данные расходы произведены на оплату услуг по доставке ежемесячной денежной выплаты (услуги почты).</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1.1</w:t>
            </w:r>
            <w:r>
              <w:rPr>
                <w:sz w:val="23"/>
                <w:szCs w:val="23"/>
              </w:rPr>
              <w:t xml:space="preserve">4</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1</w:t>
            </w:r>
            <w:r>
              <w:rPr>
                <w:sz w:val="23"/>
                <w:szCs w:val="23"/>
              </w:rPr>
              <w:t xml:space="preserve">4</w:t>
            </w:r>
            <w:r>
              <w:rPr>
                <w:sz w:val="23"/>
                <w:szCs w:val="23"/>
              </w:rPr>
            </w:r>
          </w:p>
          <w:p>
            <w:pPr>
              <w:pStyle w:val="Normal"/>
              <w:jc w:val="both"/>
              <w:rPr>
                <w:sz w:val="23"/>
                <w:szCs w:val="23"/>
              </w:rPr>
            </w:pPr>
            <w:r>
              <w:rPr>
                <w:sz w:val="23"/>
                <w:szCs w:val="23"/>
              </w:rPr>
              <w:t xml:space="preserve">Выплата пособия на ребенка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31.01.2023/13.01.2023;</w:t>
            </w:r>
          </w:p>
          <w:p>
            <w:pPr>
              <w:pStyle w:val="Normal"/>
              <w:jc w:val="center"/>
              <w:rPr>
                <w:sz w:val="23"/>
                <w:szCs w:val="23"/>
              </w:rPr>
            </w:pPr>
            <w:r>
              <w:rPr>
                <w:sz w:val="23"/>
                <w:szCs w:val="23"/>
              </w:rPr>
              <w:t xml:space="preserve">до 28.02.2023/03.02.2023;</w:t>
            </w:r>
          </w:p>
          <w:p>
            <w:pPr>
              <w:pStyle w:val="Normal"/>
              <w:jc w:val="center"/>
              <w:rPr>
                <w:sz w:val="23"/>
                <w:szCs w:val="23"/>
              </w:rPr>
            </w:pPr>
            <w:r>
              <w:rPr>
                <w:sz w:val="23"/>
                <w:szCs w:val="23"/>
              </w:rPr>
              <w:t xml:space="preserve">до 31.03.2023/03.03.2023;</w:t>
            </w:r>
          </w:p>
          <w:p>
            <w:pPr>
              <w:pStyle w:val="Normal"/>
              <w:jc w:val="center"/>
              <w:rPr>
                <w:sz w:val="23"/>
                <w:szCs w:val="23"/>
              </w:rPr>
            </w:pPr>
            <w:r>
              <w:rPr>
                <w:sz w:val="23"/>
                <w:szCs w:val="23"/>
              </w:rPr>
              <w:t xml:space="preserve">до 28.04.2023/05.04.2023;</w:t>
            </w:r>
          </w:p>
          <w:p>
            <w:pPr>
              <w:pStyle w:val="Normal"/>
              <w:jc w:val="center"/>
              <w:rPr>
                <w:sz w:val="23"/>
                <w:szCs w:val="23"/>
              </w:rPr>
            </w:pPr>
            <w:r>
              <w:rPr>
                <w:sz w:val="23"/>
                <w:szCs w:val="23"/>
              </w:rPr>
              <w:t xml:space="preserve">до 31.05.2023/04</w:t>
            </w:r>
            <w:r>
              <w:rPr>
                <w:sz w:val="23"/>
                <w:szCs w:val="23"/>
              </w:rPr>
              <w:t xml:space="preserve">.05.2023;</w:t>
            </w:r>
          </w:p>
          <w:p>
            <w:pPr>
              <w:pStyle w:val="Normal"/>
              <w:jc w:val="center"/>
              <w:rPr>
                <w:sz w:val="23"/>
                <w:szCs w:val="23"/>
              </w:rPr>
            </w:pPr>
            <w:r>
              <w:rPr>
                <w:sz w:val="23"/>
                <w:szCs w:val="23"/>
              </w:rPr>
              <w:t xml:space="preserve">до 30.06.2023/07.06.2023;</w:t>
            </w:r>
          </w:p>
          <w:p>
            <w:pPr>
              <w:pStyle w:val="Normal"/>
              <w:jc w:val="center"/>
              <w:rPr>
                <w:sz w:val="23"/>
                <w:szCs w:val="23"/>
              </w:rPr>
            </w:pPr>
            <w:r>
              <w:rPr>
                <w:sz w:val="23"/>
                <w:szCs w:val="23"/>
              </w:rPr>
              <w:t xml:space="preserve">до 31.07.2023/05.07.2023;</w:t>
            </w:r>
          </w:p>
          <w:p>
            <w:pPr>
              <w:pStyle w:val="Normal"/>
              <w:jc w:val="center"/>
              <w:rPr>
                <w:sz w:val="23"/>
                <w:szCs w:val="23"/>
              </w:rPr>
            </w:pPr>
            <w:r>
              <w:rPr>
                <w:sz w:val="23"/>
                <w:szCs w:val="23"/>
              </w:rPr>
              <w:t xml:space="preserve">до 31.08.2023/04.08.2023;</w:t>
            </w:r>
          </w:p>
          <w:p>
            <w:pPr>
              <w:pStyle w:val="Normal"/>
              <w:jc w:val="center"/>
              <w:rPr>
                <w:sz w:val="23"/>
                <w:szCs w:val="23"/>
              </w:rPr>
            </w:pPr>
            <w:r>
              <w:rPr>
                <w:sz w:val="23"/>
                <w:szCs w:val="23"/>
              </w:rPr>
              <w:t xml:space="preserve">до 29.09.2023/07.09.2023;</w:t>
            </w:r>
          </w:p>
          <w:p>
            <w:pPr>
              <w:pStyle w:val="Normal"/>
              <w:jc w:val="center"/>
              <w:rPr>
                <w:sz w:val="23"/>
                <w:szCs w:val="23"/>
              </w:rPr>
            </w:pPr>
            <w:r>
              <w:rPr>
                <w:sz w:val="23"/>
                <w:szCs w:val="23"/>
              </w:rPr>
              <w:t xml:space="preserve">до 31.10.2023/12.10.2023; </w:t>
            </w:r>
          </w:p>
          <w:p>
            <w:pPr>
              <w:pStyle w:val="Normal"/>
              <w:jc w:val="center"/>
              <w:rPr>
                <w:sz w:val="23"/>
                <w:szCs w:val="23"/>
              </w:rPr>
            </w:pPr>
            <w:r>
              <w:rPr>
                <w:sz w:val="23"/>
                <w:szCs w:val="23"/>
              </w:rPr>
              <w:t xml:space="preserve">до 30.11.2023/09.11.2023;</w:t>
            </w:r>
          </w:p>
          <w:p>
            <w:pPr>
              <w:pStyle w:val="Normal"/>
              <w:jc w:val="center"/>
              <w:rPr>
                <w:sz w:val="23"/>
                <w:szCs w:val="23"/>
              </w:rPr>
            </w:pPr>
            <w:r>
              <w:rPr>
                <w:sz w:val="23"/>
                <w:szCs w:val="23"/>
              </w:rPr>
              <w:t xml:space="preserve">до 29.12.2023/08.12.2023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Выплачено пособие на ребенка </w:t>
            </w:r>
            <w:r>
              <w:rPr>
                <w:sz w:val="23"/>
                <w:szCs w:val="23"/>
              </w:rPr>
              <w:t xml:space="preserve">1697 получателям </w:t>
            </w:r>
            <w:r>
              <w:rPr>
                <w:sz w:val="23"/>
                <w:szCs w:val="23"/>
              </w:rPr>
              <w:t xml:space="preserve">на сумму </w:t>
            </w:r>
            <w:r>
              <w:rPr>
                <w:sz w:val="23"/>
                <w:szCs w:val="23"/>
              </w:rPr>
              <w:t xml:space="preserve">10233,00 </w:t>
            </w:r>
            <w:r>
              <w:rPr>
                <w:sz w:val="23"/>
                <w:szCs w:val="23"/>
              </w:rPr>
              <w:t xml:space="preserve">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w:t>
            </w:r>
            <w:r>
              <w:rPr>
                <w:sz w:val="23"/>
                <w:szCs w:val="23"/>
              </w:rPr>
              <w:t xml:space="preserve">41 ч</w:t>
            </w:r>
            <w:r>
              <w:rPr>
                <w:sz w:val="23"/>
                <w:szCs w:val="23"/>
              </w:rPr>
              <w:t xml:space="preserve">еловек.</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1.1</w:t>
            </w:r>
            <w:r>
              <w:rPr>
                <w:sz w:val="23"/>
                <w:szCs w:val="23"/>
              </w:rPr>
              <w:t xml:space="preserve">5</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1</w:t>
            </w:r>
            <w:r>
              <w:rPr>
                <w:sz w:val="23"/>
                <w:szCs w:val="23"/>
              </w:rPr>
              <w:t xml:space="preserve">5</w:t>
            </w:r>
            <w:r>
              <w:rPr>
                <w:sz w:val="23"/>
                <w:szCs w:val="23"/>
              </w:rPr>
            </w:r>
          </w:p>
          <w:p>
            <w:pPr>
              <w:pStyle w:val="Normal"/>
              <w:jc w:val="both"/>
              <w:rPr>
                <w:sz w:val="23"/>
                <w:szCs w:val="23"/>
              </w:rPr>
            </w:pPr>
            <w:r>
              <w:rPr>
                <w:sz w:val="23"/>
                <w:szCs w:val="23"/>
              </w:rPr>
              <w:t xml:space="preserve">Выплата ежемесячной денежной компенсации на каждого ребенка в возрасте до 18 лет многодетным семьям произведена </w:t>
            </w:r>
            <w:r>
              <w:rPr>
                <w:sz w:val="23"/>
                <w:szCs w:val="23"/>
              </w:rPr>
              <w:t xml:space="preserve">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31.01.2023/13.01.2023;</w:t>
            </w:r>
          </w:p>
          <w:p>
            <w:pPr>
              <w:pStyle w:val="Normal"/>
              <w:jc w:val="center"/>
              <w:rPr>
                <w:sz w:val="23"/>
                <w:szCs w:val="23"/>
              </w:rPr>
            </w:pPr>
            <w:r>
              <w:rPr>
                <w:sz w:val="23"/>
                <w:szCs w:val="23"/>
              </w:rPr>
              <w:t xml:space="preserve">до 28.02.2023/03.02.2023;</w:t>
            </w:r>
          </w:p>
          <w:p>
            <w:pPr>
              <w:pStyle w:val="Normal"/>
              <w:jc w:val="center"/>
              <w:rPr>
                <w:sz w:val="23"/>
                <w:szCs w:val="23"/>
              </w:rPr>
            </w:pPr>
            <w:r>
              <w:rPr>
                <w:sz w:val="23"/>
                <w:szCs w:val="23"/>
              </w:rPr>
              <w:t xml:space="preserve">до 31.03.2023/03.03.2023;</w:t>
            </w:r>
          </w:p>
          <w:p>
            <w:pPr>
              <w:pStyle w:val="Normal"/>
              <w:jc w:val="center"/>
              <w:rPr>
                <w:sz w:val="23"/>
                <w:szCs w:val="23"/>
              </w:rPr>
            </w:pPr>
            <w:r>
              <w:rPr>
                <w:sz w:val="23"/>
                <w:szCs w:val="23"/>
              </w:rPr>
              <w:t xml:space="preserve">до 28.04.2023/05.04.2023;</w:t>
            </w:r>
          </w:p>
          <w:p>
            <w:pPr>
              <w:pStyle w:val="Normal"/>
              <w:jc w:val="center"/>
              <w:rPr>
                <w:sz w:val="23"/>
                <w:szCs w:val="23"/>
              </w:rPr>
            </w:pPr>
            <w:r>
              <w:rPr>
                <w:sz w:val="23"/>
                <w:szCs w:val="23"/>
              </w:rPr>
              <w:t xml:space="preserve">до 31.05.2023/04.05.2023;</w:t>
            </w:r>
          </w:p>
          <w:p>
            <w:pPr>
              <w:pStyle w:val="Normal"/>
              <w:jc w:val="center"/>
              <w:rPr>
                <w:sz w:val="23"/>
                <w:szCs w:val="23"/>
              </w:rPr>
            </w:pPr>
            <w:r>
              <w:rPr>
                <w:sz w:val="23"/>
                <w:szCs w:val="23"/>
              </w:rPr>
              <w:t xml:space="preserve">до 30.06.2023/05.06.2023;</w:t>
            </w:r>
          </w:p>
          <w:p>
            <w:pPr>
              <w:pStyle w:val="Normal"/>
              <w:jc w:val="center"/>
              <w:rPr>
                <w:sz w:val="23"/>
                <w:szCs w:val="23"/>
              </w:rPr>
            </w:pPr>
            <w:r>
              <w:rPr>
                <w:sz w:val="23"/>
                <w:szCs w:val="23"/>
              </w:rPr>
              <w:t xml:space="preserve">до 31.07.2023/05.07.2023;</w:t>
            </w:r>
          </w:p>
          <w:p>
            <w:pPr>
              <w:pStyle w:val="Normal"/>
              <w:jc w:val="center"/>
              <w:rPr>
                <w:sz w:val="23"/>
                <w:szCs w:val="23"/>
              </w:rPr>
            </w:pPr>
            <w:r>
              <w:rPr>
                <w:sz w:val="23"/>
                <w:szCs w:val="23"/>
              </w:rPr>
              <w:t xml:space="preserve">до 31.08.2023/04.08.2023;</w:t>
            </w:r>
          </w:p>
          <w:p>
            <w:pPr>
              <w:pStyle w:val="Normal"/>
              <w:jc w:val="center"/>
              <w:rPr>
                <w:sz w:val="23"/>
                <w:szCs w:val="23"/>
              </w:rPr>
            </w:pPr>
            <w:r>
              <w:rPr>
                <w:sz w:val="23"/>
                <w:szCs w:val="23"/>
              </w:rPr>
              <w:t xml:space="preserve">до 29.09.2023/05.09</w:t>
            </w:r>
            <w:r>
              <w:rPr>
                <w:sz w:val="23"/>
                <w:szCs w:val="23"/>
              </w:rPr>
              <w:t xml:space="preserve">.2023;</w:t>
            </w:r>
          </w:p>
          <w:p>
            <w:pPr>
              <w:pStyle w:val="Normal"/>
              <w:jc w:val="center"/>
              <w:rPr>
                <w:sz w:val="23"/>
                <w:szCs w:val="23"/>
              </w:rPr>
            </w:pPr>
            <w:r>
              <w:rPr>
                <w:sz w:val="23"/>
                <w:szCs w:val="23"/>
              </w:rPr>
              <w:t xml:space="preserve">до 31.10.2023/05.10.2023; </w:t>
            </w:r>
          </w:p>
          <w:p>
            <w:pPr>
              <w:pStyle w:val="Normal"/>
              <w:jc w:val="center"/>
              <w:rPr>
                <w:sz w:val="23"/>
                <w:szCs w:val="23"/>
              </w:rPr>
            </w:pPr>
            <w:r>
              <w:rPr>
                <w:sz w:val="23"/>
                <w:szCs w:val="23"/>
              </w:rPr>
              <w:t xml:space="preserve">до 30.11.2023/07.11.2023;</w:t>
            </w:r>
          </w:p>
          <w:p>
            <w:pPr>
              <w:pStyle w:val="Normal"/>
              <w:jc w:val="center"/>
              <w:rPr>
                <w:sz w:val="23"/>
                <w:szCs w:val="23"/>
              </w:rPr>
            </w:pPr>
            <w:r>
              <w:rPr>
                <w:sz w:val="23"/>
                <w:szCs w:val="23"/>
              </w:rPr>
              <w:t xml:space="preserve">до 29.12.2023/06.12.2023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Ежемесячн</w:t>
            </w:r>
            <w:r>
              <w:rPr>
                <w:sz w:val="23"/>
                <w:szCs w:val="23"/>
              </w:rPr>
              <w:t xml:space="preserve">ая</w:t>
            </w:r>
            <w:r>
              <w:rPr>
                <w:sz w:val="23"/>
                <w:szCs w:val="23"/>
              </w:rPr>
              <w:t xml:space="preserve"> денежн</w:t>
            </w:r>
            <w:r>
              <w:rPr>
                <w:sz w:val="23"/>
                <w:szCs w:val="23"/>
              </w:rPr>
              <w:t xml:space="preserve">ая</w:t>
            </w:r>
            <w:r>
              <w:rPr>
                <w:sz w:val="23"/>
                <w:szCs w:val="23"/>
              </w:rPr>
              <w:t xml:space="preserve"> компенсаци</w:t>
            </w:r>
            <w:r>
              <w:rPr>
                <w:sz w:val="23"/>
                <w:szCs w:val="23"/>
              </w:rPr>
              <w:t xml:space="preserve">я</w:t>
            </w:r>
            <w:r>
              <w:rPr>
                <w:sz w:val="23"/>
                <w:szCs w:val="23"/>
              </w:rPr>
              <w:t xml:space="preserve"> </w:t>
            </w:r>
            <w:r>
              <w:rPr>
                <w:sz w:val="23"/>
                <w:szCs w:val="23"/>
              </w:rPr>
              <w:t xml:space="preserve">выплачена </w:t>
            </w:r>
            <w:r>
              <w:rPr>
                <w:sz w:val="23"/>
                <w:szCs w:val="23"/>
              </w:rPr>
              <w:t xml:space="preserve">1017 получателям </w:t>
            </w:r>
            <w:r>
              <w:rPr>
                <w:sz w:val="23"/>
                <w:szCs w:val="23"/>
              </w:rPr>
              <w:t xml:space="preserve">на сумму </w:t>
            </w:r>
            <w:r>
              <w:rPr>
                <w:sz w:val="23"/>
                <w:szCs w:val="23"/>
              </w:rPr>
              <w:t xml:space="preserve">3</w:t>
            </w:r>
            <w:r>
              <w:rPr>
                <w:sz w:val="23"/>
                <w:szCs w:val="23"/>
              </w:rPr>
              <w:t xml:space="preserve">2071,55</w:t>
            </w:r>
            <w:r>
              <w:rPr>
                <w:sz w:val="23"/>
                <w:szCs w:val="23"/>
              </w:rPr>
              <w:t xml:space="preserve"> 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w:t>
            </w:r>
            <w:r>
              <w:rPr>
                <w:sz w:val="23"/>
                <w:szCs w:val="23"/>
              </w:rPr>
              <w:t xml:space="preserve">вила 9</w:t>
            </w:r>
            <w:r>
              <w:rPr>
                <w:sz w:val="23"/>
                <w:szCs w:val="23"/>
              </w:rPr>
              <w:t xml:space="preserve">43</w:t>
            </w:r>
            <w:r>
              <w:rPr>
                <w:sz w:val="23"/>
                <w:szCs w:val="23"/>
              </w:rPr>
              <w:t xml:space="preserve"> человек</w:t>
            </w:r>
            <w:r>
              <w:rPr>
                <w:sz w:val="23"/>
                <w:szCs w:val="23"/>
              </w:rPr>
              <w:t xml:space="preserve">а</w:t>
            </w:r>
            <w:r>
              <w:rPr>
                <w:sz w:val="23"/>
                <w:szCs w:val="23"/>
              </w:rPr>
              <w:t xml:space="preserve">.</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1.1</w:t>
            </w:r>
            <w:r>
              <w:rPr>
                <w:sz w:val="23"/>
                <w:szCs w:val="23"/>
              </w:rPr>
              <w:t xml:space="preserve">6</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1</w:t>
            </w:r>
            <w:r>
              <w:rPr>
                <w:sz w:val="23"/>
                <w:szCs w:val="23"/>
              </w:rPr>
              <w:t xml:space="preserve">6</w:t>
            </w:r>
            <w:r>
              <w:rPr>
                <w:sz w:val="23"/>
                <w:szCs w:val="23"/>
              </w:rPr>
            </w:r>
          </w:p>
          <w:p>
            <w:pPr>
              <w:pStyle w:val="Normal"/>
              <w:jc w:val="both"/>
              <w:rPr>
                <w:sz w:val="23"/>
                <w:szCs w:val="23"/>
              </w:rPr>
            </w:pPr>
            <w:r>
              <w:rPr>
                <w:sz w:val="23"/>
                <w:szCs w:val="23"/>
              </w:rPr>
              <w:t xml:space="preserve">Выплата денежной компенсации семьям, в которых в период с 1 января 2011 года по 31 декабря 2015 года родился третий или последующий ребенок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29.12.2023</w:t>
            </w:r>
          </w:p>
          <w:p>
            <w:pPr>
              <w:pStyle w:val="Normal"/>
              <w:jc w:val="center"/>
              <w:rPr>
                <w:sz w:val="23"/>
                <w:szCs w:val="23"/>
              </w:rPr>
            </w:pPr>
            <w:r>
              <w:rPr>
                <w:sz w:val="23"/>
                <w:szCs w:val="23"/>
              </w:rPr>
              <w:t xml:space="preserve">(по мере</w:t>
            </w:r>
            <w:r>
              <w:rPr>
                <w:sz w:val="23"/>
                <w:szCs w:val="23"/>
              </w:rPr>
              <w:t xml:space="preserve"> обращения граждан)/</w:t>
            </w:r>
          </w:p>
          <w:p>
            <w:pPr>
              <w:pStyle w:val="Normal"/>
              <w:jc w:val="center"/>
              <w:rPr>
                <w:sz w:val="23"/>
                <w:szCs w:val="23"/>
              </w:rPr>
            </w:pPr>
            <w:r>
              <w:rPr>
                <w:sz w:val="23"/>
                <w:szCs w:val="23"/>
              </w:rPr>
              <w:t xml:space="preserve">06.03.2023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Выплачено денежной компенсации </w:t>
            </w:r>
            <w:r>
              <w:rPr>
                <w:sz w:val="23"/>
                <w:szCs w:val="23"/>
              </w:rPr>
              <w:t xml:space="preserve">1 получателю </w:t>
            </w:r>
            <w:r>
              <w:rPr>
                <w:sz w:val="23"/>
                <w:szCs w:val="23"/>
              </w:rPr>
              <w:t xml:space="preserve">на сумму </w:t>
            </w:r>
            <w:r>
              <w:rPr>
                <w:sz w:val="23"/>
                <w:szCs w:val="23"/>
              </w:rPr>
              <w:t xml:space="preserve">0,81</w:t>
            </w:r>
            <w:r>
              <w:rPr>
                <w:sz w:val="23"/>
                <w:szCs w:val="23"/>
              </w:rPr>
              <w:t xml:space="preserve"> </w:t>
            </w:r>
            <w:r>
              <w:rPr>
                <w:sz w:val="23"/>
                <w:szCs w:val="23"/>
              </w:rPr>
              <w:t xml:space="preserve">тыс.руб.</w:t>
            </w:r>
            <w:r>
              <w:rPr>
                <w:sz w:val="23"/>
                <w:szCs w:val="23"/>
              </w:rPr>
              <w:t xml:space="preserve"> </w:t>
            </w:r>
            <w:r>
              <w:rPr>
                <w:sz w:val="23"/>
                <w:szCs w:val="23"/>
              </w:rPr>
              <w:t xml:space="preserve">семьям, в которых в период с 01 января 2011 года по 31 декабря 2015 года родился третий или последующий ребенок.</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w:t>
            </w:r>
            <w:r>
              <w:rPr>
                <w:sz w:val="23"/>
                <w:szCs w:val="23"/>
              </w:rPr>
              <w:t xml:space="preserve">получателей на </w:t>
            </w:r>
            <w:r>
              <w:rPr>
                <w:sz w:val="23"/>
                <w:szCs w:val="23"/>
              </w:rPr>
              <w:t xml:space="preserve">31.12.2023</w:t>
            </w:r>
            <w:r>
              <w:rPr>
                <w:sz w:val="23"/>
                <w:szCs w:val="23"/>
              </w:rPr>
              <w:t xml:space="preserve"> составила </w:t>
            </w:r>
            <w:r>
              <w:rPr>
                <w:sz w:val="23"/>
                <w:szCs w:val="23"/>
              </w:rPr>
              <w:t xml:space="preserve">1 семья</w:t>
            </w:r>
            <w:r>
              <w:rPr>
                <w:sz w:val="23"/>
                <w:szCs w:val="23"/>
              </w:rPr>
              <w:t xml:space="preserve">.</w:t>
            </w:r>
            <w:r>
              <w:rPr>
                <w:sz w:val="23"/>
                <w:szCs w:val="23"/>
              </w:rPr>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1.1</w:t>
            </w:r>
            <w:r>
              <w:rPr>
                <w:sz w:val="23"/>
                <w:szCs w:val="23"/>
              </w:rPr>
              <w:t xml:space="preserve">7</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1</w:t>
            </w:r>
            <w:r>
              <w:rPr>
                <w:sz w:val="23"/>
                <w:szCs w:val="23"/>
              </w:rPr>
              <w:t xml:space="preserve">7</w:t>
            </w:r>
            <w:r>
              <w:rPr>
                <w:sz w:val="23"/>
                <w:szCs w:val="23"/>
              </w:rPr>
            </w:r>
          </w:p>
          <w:p>
            <w:pPr>
              <w:pStyle w:val="Normal"/>
              <w:jc w:val="both"/>
              <w:rPr>
                <w:sz w:val="23"/>
                <w:szCs w:val="23"/>
              </w:rPr>
            </w:pPr>
            <w:r>
              <w:rPr>
                <w:sz w:val="23"/>
                <w:szCs w:val="23"/>
              </w:rPr>
              <w:t xml:space="preserve">Выплата государственной социальной помощи малоимущим семьям и малоимущим одиноко проживающим гражданам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29.12.2023</w:t>
            </w:r>
          </w:p>
          <w:p>
            <w:pPr>
              <w:pStyle w:val="Normal"/>
              <w:jc w:val="center"/>
              <w:rPr>
                <w:sz w:val="23"/>
                <w:szCs w:val="23"/>
              </w:rPr>
            </w:pPr>
            <w:r>
              <w:rPr>
                <w:sz w:val="23"/>
                <w:szCs w:val="23"/>
              </w:rPr>
              <w:t xml:space="preserve">(по мере о</w:t>
            </w:r>
            <w:r>
              <w:rPr>
                <w:sz w:val="23"/>
                <w:szCs w:val="23"/>
              </w:rPr>
              <w:t xml:space="preserve">бращении граждан)/</w:t>
            </w:r>
          </w:p>
          <w:p>
            <w:pPr>
              <w:pStyle w:val="Normal"/>
              <w:jc w:val="center"/>
              <w:rPr>
                <w:sz w:val="23"/>
                <w:szCs w:val="23"/>
              </w:rPr>
            </w:pPr>
            <w:r>
              <w:rPr>
                <w:sz w:val="23"/>
                <w:szCs w:val="23"/>
              </w:rPr>
              <w:t xml:space="preserve">14.02.2023; 20.02.2023; 07.03.2023; 09.03.2023;</w:t>
            </w:r>
          </w:p>
          <w:p>
            <w:pPr>
              <w:pStyle w:val="Normal"/>
              <w:jc w:val="center"/>
              <w:rPr>
                <w:sz w:val="23"/>
                <w:szCs w:val="23"/>
              </w:rPr>
            </w:pPr>
            <w:r>
              <w:rPr>
                <w:sz w:val="23"/>
                <w:szCs w:val="23"/>
              </w:rPr>
              <w:t xml:space="preserve">05.04.20234 18.04.2023; 10.05.2023; 12.05.2023; </w:t>
            </w:r>
          </w:p>
          <w:p>
            <w:pPr>
              <w:pStyle w:val="Normal"/>
              <w:jc w:val="center"/>
              <w:rPr>
                <w:sz w:val="23"/>
                <w:szCs w:val="23"/>
              </w:rPr>
            </w:pPr>
            <w:r>
              <w:rPr>
                <w:sz w:val="23"/>
                <w:szCs w:val="23"/>
              </w:rPr>
              <w:t xml:space="preserve">09.06.2023; 16.06.2023; 21.06.2023; 12.07.2023;</w:t>
            </w:r>
          </w:p>
          <w:p>
            <w:pPr>
              <w:pStyle w:val="Normal"/>
              <w:jc w:val="center"/>
              <w:rPr>
                <w:sz w:val="23"/>
                <w:szCs w:val="23"/>
              </w:rPr>
            </w:pPr>
            <w:r>
              <w:rPr>
                <w:sz w:val="23"/>
                <w:szCs w:val="23"/>
              </w:rPr>
              <w:t xml:space="preserve">26.07.2023; 09.08.2023; 18.08.2023-24.08.2023; 05.09.2023-25.09.2023;</w:t>
            </w:r>
            <w:r>
              <w:rPr>
                <w:sz w:val="23"/>
                <w:szCs w:val="23"/>
              </w:rPr>
            </w:r>
          </w:p>
          <w:p>
            <w:pPr>
              <w:pStyle w:val="Normal"/>
              <w:jc w:val="center"/>
              <w:rPr>
                <w:sz w:val="23"/>
                <w:szCs w:val="23"/>
              </w:rPr>
            </w:pPr>
            <w:r>
              <w:rPr>
                <w:sz w:val="23"/>
                <w:szCs w:val="23"/>
              </w:rPr>
              <w:t xml:space="preserve">06.10.2023; 20.10.2023</w:t>
            </w:r>
            <w:r>
              <w:rPr>
                <w:sz w:val="23"/>
                <w:szCs w:val="23"/>
              </w:rPr>
              <w:t xml:space="preserve">-27.10.2023; 02.11.2023-09.11.2023; 21.11.2023;</w:t>
            </w:r>
          </w:p>
          <w:p>
            <w:pPr>
              <w:pStyle w:val="Normal"/>
              <w:jc w:val="center"/>
              <w:rPr>
                <w:sz w:val="23"/>
                <w:szCs w:val="23"/>
              </w:rPr>
            </w:pPr>
            <w:r>
              <w:rPr>
                <w:sz w:val="23"/>
                <w:szCs w:val="23"/>
              </w:rPr>
              <w:t xml:space="preserve">06.12.2023; 25.12.2023</w:t>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Выплачено государственной социальной помощи </w:t>
            </w:r>
            <w:r>
              <w:rPr>
                <w:sz w:val="23"/>
                <w:szCs w:val="23"/>
              </w:rPr>
              <w:t xml:space="preserve">175 </w:t>
            </w:r>
            <w:r>
              <w:rPr>
                <w:sz w:val="23"/>
                <w:szCs w:val="23"/>
              </w:rPr>
              <w:t xml:space="preserve">малоимущим граждан</w:t>
            </w:r>
            <w:r>
              <w:rPr>
                <w:sz w:val="23"/>
                <w:szCs w:val="23"/>
              </w:rPr>
              <w:t xml:space="preserve">ам </w:t>
            </w:r>
            <w:r>
              <w:rPr>
                <w:sz w:val="23"/>
                <w:szCs w:val="23"/>
              </w:rPr>
              <w:t xml:space="preserve">на сумму </w:t>
            </w:r>
            <w:r>
              <w:rPr>
                <w:sz w:val="23"/>
                <w:szCs w:val="23"/>
              </w:rPr>
              <w:t xml:space="preserve">695,29</w:t>
            </w:r>
            <w:r>
              <w:rPr>
                <w:sz w:val="23"/>
                <w:szCs w:val="23"/>
              </w:rPr>
              <w:t xml:space="preserve"> 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w:t>
            </w:r>
            <w:r>
              <w:rPr>
                <w:sz w:val="23"/>
                <w:szCs w:val="23"/>
              </w:rPr>
              <w:t xml:space="preserve">175</w:t>
            </w:r>
            <w:r>
              <w:rPr>
                <w:sz w:val="23"/>
                <w:szCs w:val="23"/>
              </w:rPr>
              <w:t xml:space="preserve"> человек.</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w:t>
            </w:r>
            <w:r>
              <w:rPr>
                <w:sz w:val="23"/>
                <w:szCs w:val="23"/>
              </w:rPr>
              <w:t xml:space="preserve">18</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w:t>
            </w:r>
            <w:r>
              <w:rPr>
                <w:sz w:val="23"/>
                <w:szCs w:val="23"/>
              </w:rPr>
              <w:t xml:space="preserve">18</w:t>
            </w:r>
            <w:r>
              <w:rPr>
                <w:sz w:val="23"/>
                <w:szCs w:val="23"/>
              </w:rPr>
            </w:r>
          </w:p>
          <w:p>
            <w:pPr>
              <w:pStyle w:val="Normal"/>
              <w:jc w:val="both"/>
              <w:rPr>
                <w:sz w:val="23"/>
                <w:szCs w:val="23"/>
              </w:rPr>
            </w:pPr>
            <w:r>
              <w:rPr>
                <w:sz w:val="23"/>
                <w:szCs w:val="23"/>
              </w:rPr>
              <w:t xml:space="preserve">Выплата государственной социальной помощи на основании социального контракта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29.12.2023</w:t>
            </w:r>
          </w:p>
          <w:p>
            <w:pPr>
              <w:pStyle w:val="Normal"/>
              <w:jc w:val="center"/>
              <w:rPr>
                <w:sz w:val="23"/>
                <w:szCs w:val="23"/>
              </w:rPr>
            </w:pPr>
            <w:r>
              <w:rPr>
                <w:sz w:val="23"/>
                <w:szCs w:val="23"/>
              </w:rPr>
              <w:t xml:space="preserve">(по мере обращения граждан)/</w:t>
            </w:r>
          </w:p>
          <w:p>
            <w:pPr>
              <w:pStyle w:val="Normal"/>
              <w:jc w:val="center"/>
              <w:rPr>
                <w:sz w:val="23"/>
                <w:szCs w:val="23"/>
              </w:rPr>
            </w:pPr>
            <w:r>
              <w:rPr>
                <w:sz w:val="23"/>
                <w:szCs w:val="23"/>
              </w:rPr>
              <w:t xml:space="preserve">15.02.2023; 21.02.2023; 09.03.2023; 10.03.2023; 05</w:t>
            </w:r>
            <w:r>
              <w:rPr>
                <w:sz w:val="23"/>
                <w:szCs w:val="23"/>
              </w:rPr>
              <w:t xml:space="preserve">.04.2023-07.04.2023; 14.04.2023; 05.05.2023; 12.05.2023; 16.05.2023; 23.05.2023; 24.05.2023; 08.06.2023; 09.06.2023;</w:t>
            </w:r>
          </w:p>
          <w:p>
            <w:pPr>
              <w:pStyle w:val="Normal"/>
              <w:jc w:val="center"/>
              <w:rPr>
                <w:sz w:val="23"/>
                <w:szCs w:val="23"/>
              </w:rPr>
            </w:pPr>
            <w:r>
              <w:rPr>
                <w:sz w:val="23"/>
                <w:szCs w:val="23"/>
              </w:rPr>
              <w:t xml:space="preserve">19.06.2023; 23.06.2023;</w:t>
            </w:r>
          </w:p>
          <w:p>
            <w:pPr>
              <w:pStyle w:val="Normal"/>
              <w:jc w:val="center"/>
              <w:rPr>
                <w:sz w:val="23"/>
                <w:szCs w:val="23"/>
              </w:rPr>
            </w:pPr>
            <w:r>
              <w:rPr>
                <w:sz w:val="23"/>
                <w:szCs w:val="23"/>
              </w:rPr>
              <w:t xml:space="preserve">07.07.2023-13.07.2023;</w:t>
            </w:r>
          </w:p>
          <w:p>
            <w:pPr>
              <w:pStyle w:val="Normal"/>
              <w:jc w:val="center"/>
              <w:rPr>
                <w:sz w:val="23"/>
                <w:szCs w:val="23"/>
              </w:rPr>
            </w:pPr>
            <w:r>
              <w:rPr>
                <w:sz w:val="23"/>
                <w:szCs w:val="23"/>
              </w:rPr>
              <w:t xml:space="preserve">21.07.2023-25.07.2023;</w:t>
            </w:r>
          </w:p>
          <w:p>
            <w:pPr>
              <w:pStyle w:val="Normal"/>
              <w:jc w:val="center"/>
              <w:rPr>
                <w:sz w:val="23"/>
                <w:szCs w:val="23"/>
              </w:rPr>
            </w:pPr>
            <w:r>
              <w:rPr>
                <w:sz w:val="23"/>
                <w:szCs w:val="23"/>
              </w:rPr>
              <w:t xml:space="preserve">04.08.2023-11.08.2023;</w:t>
            </w:r>
          </w:p>
          <w:p>
            <w:pPr>
              <w:pStyle w:val="Normal"/>
              <w:jc w:val="center"/>
              <w:rPr>
                <w:sz w:val="23"/>
                <w:szCs w:val="23"/>
              </w:rPr>
            </w:pPr>
            <w:r>
              <w:rPr>
                <w:sz w:val="23"/>
                <w:szCs w:val="23"/>
              </w:rPr>
              <w:t xml:space="preserve">21.08.2023-25.08.2023;</w:t>
            </w:r>
          </w:p>
          <w:p>
            <w:pPr>
              <w:pStyle w:val="Normal"/>
              <w:jc w:val="center"/>
              <w:rPr>
                <w:sz w:val="23"/>
                <w:szCs w:val="23"/>
              </w:rPr>
            </w:pPr>
            <w:r>
              <w:rPr>
                <w:sz w:val="23"/>
                <w:szCs w:val="23"/>
              </w:rPr>
              <w:t xml:space="preserve">05.09.2023-13.09.2023;</w:t>
            </w:r>
          </w:p>
          <w:p>
            <w:pPr>
              <w:pStyle w:val="Normal"/>
              <w:jc w:val="center"/>
              <w:rPr>
                <w:sz w:val="23"/>
                <w:szCs w:val="23"/>
              </w:rPr>
            </w:pPr>
            <w:r>
              <w:rPr>
                <w:sz w:val="23"/>
                <w:szCs w:val="23"/>
              </w:rPr>
              <w:t xml:space="preserve">18.09.2023-25.09.2023;</w:t>
            </w:r>
            <w:r>
              <w:rPr>
                <w:sz w:val="23"/>
                <w:szCs w:val="23"/>
              </w:rPr>
            </w:r>
          </w:p>
          <w:p>
            <w:pPr>
              <w:pStyle w:val="Normal"/>
              <w:jc w:val="center"/>
              <w:rPr>
                <w:sz w:val="23"/>
                <w:szCs w:val="23"/>
              </w:rPr>
            </w:pPr>
            <w:r>
              <w:rPr>
                <w:sz w:val="23"/>
                <w:szCs w:val="23"/>
              </w:rPr>
              <w:t xml:space="preserve">05.10.2023-12.10.2023; 20.10.20234 07.11.2023; 17.11.2023; 22.11.2023; 06.12.2023; 07.12.2023; 11.12.2023; 22.12.2023</w:t>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Выплачено государственной социальной помощи на основании социального контракта</w:t>
            </w:r>
            <w:r>
              <w:rPr>
                <w:sz w:val="23"/>
                <w:szCs w:val="23"/>
              </w:rPr>
              <w:t xml:space="preserve"> </w:t>
            </w:r>
            <w:r>
              <w:rPr>
                <w:sz w:val="23"/>
                <w:szCs w:val="23"/>
              </w:rPr>
              <w:t xml:space="preserve">105 </w:t>
            </w:r>
            <w:r>
              <w:rPr>
                <w:sz w:val="23"/>
                <w:szCs w:val="23"/>
              </w:rPr>
              <w:t xml:space="preserve">м</w:t>
            </w:r>
            <w:r>
              <w:rPr>
                <w:sz w:val="23"/>
                <w:szCs w:val="23"/>
              </w:rPr>
              <w:t xml:space="preserve">алоимущим гражданам на сумму 1</w:t>
            </w:r>
            <w:r>
              <w:rPr>
                <w:sz w:val="23"/>
                <w:szCs w:val="23"/>
              </w:rPr>
              <w:t xml:space="preserve">8832,60</w:t>
            </w:r>
            <w:r>
              <w:rPr>
                <w:sz w:val="23"/>
                <w:szCs w:val="23"/>
              </w:rPr>
              <w:t xml:space="preserve"> 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1</w:t>
            </w:r>
            <w:r>
              <w:rPr>
                <w:sz w:val="23"/>
                <w:szCs w:val="23"/>
              </w:rPr>
              <w:t xml:space="preserve">05</w:t>
            </w:r>
            <w:r>
              <w:rPr>
                <w:sz w:val="23"/>
                <w:szCs w:val="23"/>
              </w:rPr>
              <w:t xml:space="preserve"> человек.</w:t>
            </w:r>
          </w:p>
        </w:tc>
        <w:tc>
          <w:tcPr>
            <w:tcW w:w="2977" w:type="dxa"/>
            <w:textDirection w:val="lrTb"/>
            <w:vAlign w:val="top"/>
          </w:tcPr>
          <w:p>
            <w:pPr>
              <w:pStyle w:val="Normal"/>
              <w:jc w:val="center"/>
              <w:rPr>
                <w:sz w:val="23"/>
                <w:szCs w:val="23"/>
              </w:rPr>
            </w:pPr>
            <w:r>
              <w:rPr>
                <w:sz w:val="23"/>
                <w:szCs w:val="23"/>
              </w:rPr>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w:t>
            </w:r>
            <w:r>
              <w:rPr>
                <w:sz w:val="23"/>
                <w:szCs w:val="23"/>
              </w:rPr>
              <w:t xml:space="preserve">19</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w:t>
            </w:r>
            <w:r>
              <w:rPr>
                <w:sz w:val="23"/>
                <w:szCs w:val="23"/>
              </w:rPr>
              <w:t xml:space="preserve">19</w:t>
            </w:r>
            <w:r>
              <w:rPr>
                <w:sz w:val="23"/>
                <w:szCs w:val="23"/>
              </w:rPr>
            </w:r>
          </w:p>
          <w:p>
            <w:pPr>
              <w:pStyle w:val="Normal"/>
              <w:jc w:val="both"/>
              <w:rPr>
                <w:sz w:val="23"/>
                <w:szCs w:val="23"/>
              </w:rPr>
            </w:pPr>
            <w:r>
              <w:rPr>
                <w:sz w:val="23"/>
                <w:szCs w:val="23"/>
              </w:rPr>
              <w:t xml:space="preserve">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01.04.2023/</w:t>
            </w:r>
          </w:p>
          <w:p>
            <w:pPr>
              <w:pStyle w:val="Normal"/>
              <w:jc w:val="center"/>
              <w:rPr>
                <w:sz w:val="23"/>
                <w:szCs w:val="23"/>
              </w:rPr>
            </w:pPr>
            <w:r>
              <w:rPr>
                <w:sz w:val="23"/>
                <w:szCs w:val="23"/>
              </w:rPr>
              <w:t xml:space="preserve">07.03.2023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w:t>
            </w:r>
            <w:r>
              <w:rPr>
                <w:sz w:val="23"/>
                <w:szCs w:val="23"/>
              </w:rPr>
              <w:t xml:space="preserve">ное событие выполнено. Произведена ежегодная денежная выплата лицам, относящимся к категории «дети войны» </w:t>
            </w:r>
            <w:r>
              <w:rPr>
                <w:sz w:val="23"/>
                <w:szCs w:val="23"/>
              </w:rPr>
              <w:t xml:space="preserve">3010 получателям </w:t>
            </w:r>
            <w:r>
              <w:rPr>
                <w:sz w:val="23"/>
                <w:szCs w:val="23"/>
              </w:rPr>
              <w:t xml:space="preserve">на сумму </w:t>
            </w:r>
            <w:r>
              <w:rPr>
                <w:sz w:val="23"/>
                <w:szCs w:val="23"/>
              </w:rPr>
              <w:t xml:space="preserve">22692,66</w:t>
            </w:r>
            <w:r>
              <w:rPr>
                <w:sz w:val="23"/>
                <w:szCs w:val="23"/>
              </w:rPr>
              <w:t xml:space="preserve"> 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w:t>
            </w:r>
            <w:r>
              <w:rPr>
                <w:sz w:val="23"/>
                <w:szCs w:val="23"/>
              </w:rPr>
              <w:t xml:space="preserve">2724</w:t>
            </w:r>
            <w:r>
              <w:rPr>
                <w:sz w:val="23"/>
                <w:szCs w:val="23"/>
              </w:rPr>
              <w:t xml:space="preserve"> человек</w:t>
            </w:r>
            <w:r>
              <w:rPr>
                <w:sz w:val="23"/>
                <w:szCs w:val="23"/>
              </w:rPr>
              <w:t xml:space="preserve">а</w:t>
            </w:r>
            <w:r>
              <w:rPr>
                <w:sz w:val="23"/>
                <w:szCs w:val="23"/>
              </w:rPr>
              <w:t xml:space="preserve">.</w:t>
            </w:r>
          </w:p>
        </w:tc>
        <w:tc>
          <w:tcPr>
            <w:tcW w:w="2977" w:type="dxa"/>
            <w:textDirection w:val="lrTb"/>
            <w:vAlign w:val="top"/>
          </w:tcPr>
          <w:p>
            <w:pPr>
              <w:pStyle w:val="Normal"/>
              <w:jc w:val="center"/>
              <w:rPr>
                <w:sz w:val="23"/>
                <w:szCs w:val="23"/>
              </w:rPr>
            </w:pPr>
            <w:r>
              <w:rPr>
                <w:sz w:val="23"/>
                <w:szCs w:val="23"/>
              </w:rPr>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1.2</w:t>
            </w:r>
            <w:r>
              <w:rPr>
                <w:sz w:val="23"/>
                <w:szCs w:val="23"/>
              </w:rPr>
              <w:t xml:space="preserve">0</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2</w:t>
            </w:r>
            <w:r>
              <w:rPr>
                <w:sz w:val="23"/>
                <w:szCs w:val="23"/>
              </w:rPr>
              <w:t xml:space="preserve">0</w:t>
            </w:r>
            <w:r>
              <w:rPr>
                <w:sz w:val="23"/>
                <w:szCs w:val="23"/>
              </w:rPr>
            </w:r>
          </w:p>
          <w:p>
            <w:pPr>
              <w:pStyle w:val="Normal"/>
              <w:jc w:val="both"/>
              <w:rPr>
                <w:sz w:val="23"/>
                <w:szCs w:val="23"/>
              </w:rPr>
            </w:pPr>
            <w:r>
              <w:rPr>
                <w:sz w:val="23"/>
                <w:szCs w:val="23"/>
              </w:rPr>
              <w:t xml:space="preserve">Выплаты на детей в возрасте от трех до семи лет включительно произведены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31.01.2023/13.01.2023;</w:t>
            </w:r>
          </w:p>
          <w:p>
            <w:pPr>
              <w:pStyle w:val="Normal"/>
              <w:jc w:val="center"/>
              <w:rPr>
                <w:sz w:val="23"/>
                <w:szCs w:val="23"/>
              </w:rPr>
            </w:pPr>
            <w:r>
              <w:rPr>
                <w:sz w:val="23"/>
                <w:szCs w:val="23"/>
              </w:rPr>
              <w:t xml:space="preserve">до 28.02.2023/08.02.2023;</w:t>
            </w:r>
          </w:p>
          <w:p>
            <w:pPr>
              <w:pStyle w:val="Normal"/>
              <w:jc w:val="center"/>
              <w:rPr>
                <w:sz w:val="23"/>
                <w:szCs w:val="23"/>
              </w:rPr>
            </w:pPr>
            <w:r>
              <w:rPr>
                <w:sz w:val="23"/>
                <w:szCs w:val="23"/>
              </w:rPr>
              <w:t xml:space="preserve">до 31.03.2023/03.03.2023;</w:t>
            </w:r>
          </w:p>
          <w:p>
            <w:pPr>
              <w:pStyle w:val="Normal"/>
              <w:jc w:val="center"/>
              <w:rPr>
                <w:sz w:val="23"/>
                <w:szCs w:val="23"/>
              </w:rPr>
            </w:pPr>
            <w:r>
              <w:rPr>
                <w:sz w:val="23"/>
                <w:szCs w:val="23"/>
              </w:rPr>
              <w:t xml:space="preserve">до 28.04.2023/05.04.2023;</w:t>
            </w:r>
          </w:p>
          <w:p>
            <w:pPr>
              <w:pStyle w:val="Normal"/>
              <w:jc w:val="center"/>
              <w:rPr>
                <w:sz w:val="23"/>
                <w:szCs w:val="23"/>
              </w:rPr>
            </w:pPr>
            <w:r>
              <w:rPr>
                <w:sz w:val="23"/>
                <w:szCs w:val="23"/>
              </w:rPr>
              <w:t xml:space="preserve">до 31.05.2023/04.05.2023;</w:t>
            </w:r>
          </w:p>
          <w:p>
            <w:pPr>
              <w:pStyle w:val="Normal"/>
              <w:jc w:val="center"/>
              <w:rPr>
                <w:sz w:val="23"/>
                <w:szCs w:val="23"/>
              </w:rPr>
            </w:pPr>
            <w:r>
              <w:rPr>
                <w:sz w:val="23"/>
                <w:szCs w:val="23"/>
              </w:rPr>
              <w:t xml:space="preserve">до 30.06.2023/07.06.2023</w:t>
            </w:r>
            <w:r>
              <w:rPr>
                <w:sz w:val="23"/>
                <w:szCs w:val="23"/>
              </w:rPr>
              <w:t xml:space="preserve">;</w:t>
            </w:r>
          </w:p>
          <w:p>
            <w:pPr>
              <w:pStyle w:val="Normal"/>
              <w:jc w:val="center"/>
              <w:rPr>
                <w:sz w:val="23"/>
                <w:szCs w:val="23"/>
              </w:rPr>
            </w:pPr>
            <w:r>
              <w:rPr>
                <w:sz w:val="23"/>
                <w:szCs w:val="23"/>
              </w:rPr>
              <w:t xml:space="preserve">до 31.07.2023/05.07.2023;</w:t>
            </w:r>
          </w:p>
          <w:p>
            <w:pPr>
              <w:pStyle w:val="Normal"/>
              <w:jc w:val="center"/>
              <w:rPr>
                <w:sz w:val="23"/>
                <w:szCs w:val="23"/>
              </w:rPr>
            </w:pPr>
            <w:r>
              <w:rPr>
                <w:sz w:val="23"/>
                <w:szCs w:val="23"/>
              </w:rPr>
              <w:t xml:space="preserve">до 31.08.2023/04.08.2023;</w:t>
            </w:r>
          </w:p>
          <w:p>
            <w:pPr>
              <w:pStyle w:val="Normal"/>
              <w:jc w:val="center"/>
              <w:rPr>
                <w:sz w:val="23"/>
                <w:szCs w:val="23"/>
              </w:rPr>
            </w:pPr>
            <w:r>
              <w:rPr>
                <w:sz w:val="23"/>
                <w:szCs w:val="23"/>
              </w:rPr>
              <w:t xml:space="preserve">до 29.09.2023/07.09.2023;</w:t>
            </w:r>
          </w:p>
          <w:p>
            <w:pPr>
              <w:pStyle w:val="Normal"/>
              <w:jc w:val="center"/>
              <w:rPr>
                <w:sz w:val="23"/>
                <w:szCs w:val="23"/>
              </w:rPr>
            </w:pPr>
            <w:r>
              <w:rPr>
                <w:sz w:val="23"/>
                <w:szCs w:val="23"/>
              </w:rPr>
              <w:t xml:space="preserve">до 31.10.2023</w:t>
            </w:r>
            <w:r>
              <w:rPr>
                <w:sz w:val="23"/>
                <w:szCs w:val="23"/>
              </w:rPr>
              <w:t xml:space="preserve">/09.10.2023</w:t>
            </w:r>
            <w:r>
              <w:rPr>
                <w:sz w:val="23"/>
                <w:szCs w:val="23"/>
              </w:rPr>
              <w:t xml:space="preserve">; </w:t>
            </w:r>
          </w:p>
          <w:p>
            <w:pPr>
              <w:pStyle w:val="Normal"/>
              <w:jc w:val="center"/>
              <w:rPr>
                <w:sz w:val="23"/>
                <w:szCs w:val="23"/>
              </w:rPr>
            </w:pPr>
            <w:r>
              <w:rPr>
                <w:sz w:val="23"/>
                <w:szCs w:val="23"/>
              </w:rPr>
              <w:t xml:space="preserve">до 30.11.2023</w:t>
            </w:r>
            <w:r>
              <w:rPr>
                <w:sz w:val="23"/>
                <w:szCs w:val="23"/>
              </w:rPr>
              <w:t xml:space="preserve">/09.11.2023</w:t>
            </w:r>
            <w:r>
              <w:rPr>
                <w:sz w:val="23"/>
                <w:szCs w:val="23"/>
              </w:rPr>
              <w:t xml:space="preserve">;</w:t>
            </w:r>
          </w:p>
          <w:p>
            <w:pPr>
              <w:pStyle w:val="Normal"/>
              <w:jc w:val="center"/>
              <w:rPr>
                <w:sz w:val="23"/>
                <w:szCs w:val="23"/>
              </w:rPr>
            </w:pPr>
            <w:r>
              <w:rPr>
                <w:sz w:val="23"/>
                <w:szCs w:val="23"/>
              </w:rPr>
              <w:t xml:space="preserve">до 29.12.2023</w:t>
            </w:r>
            <w:r>
              <w:rPr>
                <w:sz w:val="23"/>
                <w:szCs w:val="23"/>
              </w:rPr>
              <w:t xml:space="preserve">/15.12.2023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w:t>
            </w:r>
          </w:p>
          <w:p>
            <w:pPr>
              <w:pStyle w:val="Normal"/>
              <w:jc w:val="both"/>
              <w:rPr>
                <w:sz w:val="23"/>
                <w:szCs w:val="23"/>
              </w:rPr>
            </w:pPr>
            <w:r>
              <w:rPr>
                <w:sz w:val="23"/>
                <w:szCs w:val="23"/>
              </w:rPr>
              <w:t xml:space="preserve">Выплаты на детей в возрасте от трех до семи лет включительно произведены на сумму 105658,51 тыс.руб.</w:t>
            </w:r>
            <w:r>
              <w:rPr>
                <w:sz w:val="23"/>
                <w:szCs w:val="23"/>
              </w:rPr>
              <w:t xml:space="preserve"> 1</w:t>
            </w:r>
            <w:r>
              <w:rPr>
                <w:sz w:val="23"/>
                <w:szCs w:val="23"/>
              </w:rPr>
              <w:t xml:space="preserve">1</w:t>
            </w:r>
            <w:r>
              <w:rPr>
                <w:sz w:val="23"/>
                <w:szCs w:val="23"/>
              </w:rPr>
              <w:t xml:space="preserve">49</w:t>
            </w:r>
            <w:r>
              <w:rPr>
                <w:sz w:val="23"/>
                <w:szCs w:val="23"/>
              </w:rPr>
              <w:t xml:space="preserve"> получателям.</w:t>
            </w:r>
            <w:r>
              <w:rPr>
                <w:sz w:val="23"/>
                <w:szCs w:val="23"/>
              </w:rPr>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w:t>
            </w:r>
            <w:r>
              <w:rPr>
                <w:sz w:val="23"/>
                <w:szCs w:val="23"/>
              </w:rPr>
              <w:t xml:space="preserve">ая численнос</w:t>
            </w:r>
            <w:r>
              <w:rPr>
                <w:sz w:val="23"/>
                <w:szCs w:val="23"/>
              </w:rPr>
              <w:t xml:space="preserve">ть получателей на </w:t>
            </w:r>
            <w:r>
              <w:rPr>
                <w:sz w:val="23"/>
                <w:szCs w:val="23"/>
              </w:rPr>
              <w:t xml:space="preserve">31.12.2023</w:t>
            </w:r>
            <w:r>
              <w:rPr>
                <w:sz w:val="23"/>
                <w:szCs w:val="23"/>
              </w:rPr>
              <w:t xml:space="preserve"> составила </w:t>
            </w:r>
            <w:r>
              <w:rPr>
                <w:sz w:val="23"/>
                <w:szCs w:val="23"/>
              </w:rPr>
              <w:t xml:space="preserve">0</w:t>
            </w:r>
            <w:r>
              <w:rPr>
                <w:sz w:val="23"/>
                <w:szCs w:val="23"/>
              </w:rPr>
              <w:t xml:space="preserve"> человек.</w:t>
            </w:r>
          </w:p>
          <w:p>
            <w:pPr>
              <w:pStyle w:val="Normal"/>
              <w:jc w:val="both"/>
              <w:rPr>
                <w:sz w:val="23"/>
                <w:szCs w:val="23"/>
              </w:rPr>
            </w:pPr>
            <w:r>
              <w:rPr>
                <w:sz w:val="23"/>
                <w:szCs w:val="23"/>
              </w:rPr>
            </w:r>
          </w:p>
          <w:p>
            <w:pPr>
              <w:pStyle w:val="Normal"/>
              <w:jc w:val="both"/>
              <w:rPr>
                <w:sz w:val="23"/>
                <w:szCs w:val="23"/>
              </w:rPr>
            </w:pPr>
            <w:r>
              <w:rPr>
                <w:sz w:val="23"/>
                <w:szCs w:val="23"/>
              </w:rPr>
              <w:t xml:space="preserve">С 01 января 2023 года признан утратившим силу закон Ставропольского края от 9 апреля 2020 г. № 49-кз «О ежемесячной денежной выплат</w:t>
            </w:r>
            <w:r>
              <w:rPr>
                <w:sz w:val="23"/>
                <w:szCs w:val="23"/>
              </w:rPr>
              <w:t xml:space="preserve">е на ребенка в возрасте от трех до семи лет включительно». Следовательно, с 1 января 2023 года заявления на данную меру социальной поддержки управлением не принимались. </w:t>
            </w:r>
          </w:p>
          <w:p>
            <w:pPr>
              <w:pStyle w:val="Normal"/>
              <w:jc w:val="both"/>
              <w:rPr>
                <w:sz w:val="23"/>
                <w:szCs w:val="23"/>
              </w:rPr>
            </w:pPr>
            <w:r>
              <w:rPr>
                <w:sz w:val="23"/>
                <w:szCs w:val="23"/>
              </w:rPr>
              <w:t xml:space="preserve">В 2023 году управлением производилась только выплата ежемесячной денежной выплаты на ребенка в возрасте от трех до семи лет до окончания периода, на который она была назнач</w:t>
            </w:r>
            <w:r>
              <w:rPr>
                <w:sz w:val="23"/>
                <w:szCs w:val="23"/>
              </w:rPr>
              <w:t xml:space="preserve">ена в 2022 году, или до назначения данным гражданам ежемесячного пособия в связи с рождением и воспитанием ребенка - единого пособия, в отделении </w:t>
            </w:r>
            <w:r>
              <w:rPr>
                <w:sz w:val="23"/>
                <w:szCs w:val="23"/>
              </w:rPr>
              <w:t xml:space="preserve">социального </w:t>
            </w:r>
            <w:r>
              <w:rPr>
                <w:sz w:val="23"/>
                <w:szCs w:val="23"/>
              </w:rPr>
              <w:t xml:space="preserve">Фонда </w:t>
            </w:r>
            <w:r>
              <w:rPr>
                <w:sz w:val="23"/>
                <w:szCs w:val="23"/>
              </w:rPr>
              <w:t xml:space="preserve">России</w:t>
            </w:r>
            <w:r>
              <w:rPr>
                <w:sz w:val="23"/>
                <w:szCs w:val="23"/>
              </w:rPr>
              <w:t xml:space="preserve">.</w:t>
            </w:r>
            <w:r>
              <w:rPr>
                <w:sz w:val="23"/>
                <w:szCs w:val="23"/>
              </w:rPr>
            </w:r>
          </w:p>
        </w:tc>
        <w:tc>
          <w:tcPr>
            <w:tcW w:w="2977" w:type="dxa"/>
            <w:textDirection w:val="lrTb"/>
            <w:vAlign w:val="top"/>
          </w:tcPr>
          <w:p>
            <w:pPr>
              <w:pStyle w:val="Normal"/>
              <w:jc w:val="center"/>
              <w:rPr>
                <w:sz w:val="23"/>
                <w:szCs w:val="23"/>
              </w:rPr>
            </w:pPr>
            <w:r>
              <w:rPr>
                <w:sz w:val="23"/>
                <w:szCs w:val="23"/>
              </w:rPr>
              <w:t xml:space="preserve">Х</w:t>
            </w:r>
          </w:p>
        </w:tc>
      </w:tr>
      <w:tr>
        <w:trPr>
          <w:trHeight w:val="57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1.2</w:t>
            </w:r>
            <w:r>
              <w:rPr>
                <w:sz w:val="23"/>
                <w:szCs w:val="23"/>
              </w:rPr>
              <w:t xml:space="preserve">1</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2</w:t>
            </w:r>
            <w:r>
              <w:rPr>
                <w:sz w:val="23"/>
                <w:szCs w:val="23"/>
              </w:rPr>
              <w:t xml:space="preserve">1</w:t>
            </w:r>
            <w:r>
              <w:rPr>
                <w:sz w:val="23"/>
                <w:szCs w:val="23"/>
              </w:rPr>
            </w:r>
          </w:p>
          <w:p>
            <w:pPr>
              <w:pStyle w:val="Normal"/>
              <w:jc w:val="both"/>
              <w:rPr>
                <w:sz w:val="23"/>
                <w:szCs w:val="23"/>
              </w:rPr>
            </w:pPr>
            <w:r>
              <w:rPr>
                <w:sz w:val="23"/>
                <w:szCs w:val="23"/>
              </w:rPr>
              <w:t xml:space="preserve">Выплата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31.01.2023/13.01.2023; </w:t>
            </w:r>
          </w:p>
          <w:p>
            <w:pPr>
              <w:pStyle w:val="Normal"/>
              <w:jc w:val="center"/>
              <w:rPr>
                <w:sz w:val="23"/>
                <w:szCs w:val="23"/>
              </w:rPr>
            </w:pPr>
            <w:r>
              <w:rPr>
                <w:sz w:val="23"/>
                <w:szCs w:val="23"/>
              </w:rPr>
              <w:t xml:space="preserve">до 28.02.2023/03.02.2023;</w:t>
            </w:r>
          </w:p>
          <w:p>
            <w:pPr>
              <w:pStyle w:val="Normal"/>
              <w:jc w:val="center"/>
              <w:rPr>
                <w:sz w:val="23"/>
                <w:szCs w:val="23"/>
              </w:rPr>
            </w:pPr>
            <w:r>
              <w:rPr>
                <w:sz w:val="23"/>
                <w:szCs w:val="23"/>
              </w:rPr>
              <w:t xml:space="preserve">до 31.03.2023/03.03.2023;</w:t>
            </w:r>
          </w:p>
          <w:p>
            <w:pPr>
              <w:pStyle w:val="Normal"/>
              <w:jc w:val="center"/>
              <w:rPr>
                <w:sz w:val="23"/>
                <w:szCs w:val="23"/>
              </w:rPr>
            </w:pPr>
            <w:r>
              <w:rPr>
                <w:sz w:val="23"/>
                <w:szCs w:val="23"/>
              </w:rPr>
              <w:t xml:space="preserve">до 28.04.202305.04.2023;</w:t>
            </w:r>
          </w:p>
          <w:p>
            <w:pPr>
              <w:pStyle w:val="Normal"/>
              <w:jc w:val="center"/>
              <w:rPr>
                <w:sz w:val="23"/>
                <w:szCs w:val="23"/>
              </w:rPr>
            </w:pPr>
            <w:r>
              <w:rPr>
                <w:sz w:val="23"/>
                <w:szCs w:val="23"/>
              </w:rPr>
              <w:t xml:space="preserve">до 31.05.2023/04.05.2023;</w:t>
            </w:r>
          </w:p>
          <w:p>
            <w:pPr>
              <w:pStyle w:val="Normal"/>
              <w:jc w:val="center"/>
              <w:rPr>
                <w:sz w:val="23"/>
                <w:szCs w:val="23"/>
              </w:rPr>
            </w:pPr>
            <w:r>
              <w:rPr>
                <w:sz w:val="23"/>
                <w:szCs w:val="23"/>
              </w:rPr>
              <w:t xml:space="preserve">до 30.06.2023/05.06.2023;</w:t>
            </w:r>
          </w:p>
          <w:p>
            <w:pPr>
              <w:pStyle w:val="Normal"/>
              <w:jc w:val="center"/>
              <w:rPr>
                <w:sz w:val="23"/>
                <w:szCs w:val="23"/>
              </w:rPr>
            </w:pPr>
            <w:r>
              <w:rPr>
                <w:sz w:val="23"/>
                <w:szCs w:val="23"/>
              </w:rPr>
              <w:t xml:space="preserve">до 31.07.2023/05.07.2023;</w:t>
            </w:r>
          </w:p>
          <w:p>
            <w:pPr>
              <w:pStyle w:val="Normal"/>
              <w:jc w:val="center"/>
              <w:rPr>
                <w:sz w:val="23"/>
                <w:szCs w:val="23"/>
              </w:rPr>
            </w:pPr>
            <w:r>
              <w:rPr>
                <w:sz w:val="23"/>
                <w:szCs w:val="23"/>
              </w:rPr>
              <w:t xml:space="preserve">до 31.08.2023/04.08.202</w:t>
            </w:r>
            <w:r>
              <w:rPr>
                <w:sz w:val="23"/>
                <w:szCs w:val="23"/>
              </w:rPr>
              <w:t xml:space="preserve">3;</w:t>
            </w:r>
          </w:p>
          <w:p>
            <w:pPr>
              <w:pStyle w:val="Normal"/>
              <w:jc w:val="center"/>
              <w:rPr>
                <w:sz w:val="23"/>
                <w:szCs w:val="23"/>
              </w:rPr>
            </w:pPr>
            <w:r>
              <w:rPr>
                <w:sz w:val="23"/>
                <w:szCs w:val="23"/>
              </w:rPr>
              <w:t xml:space="preserve">до 29.09.2023/05.09.2023;</w:t>
            </w:r>
          </w:p>
          <w:p>
            <w:pPr>
              <w:pStyle w:val="Normal"/>
              <w:jc w:val="center"/>
              <w:rPr>
                <w:sz w:val="23"/>
                <w:szCs w:val="23"/>
              </w:rPr>
            </w:pPr>
            <w:r>
              <w:rPr>
                <w:sz w:val="23"/>
                <w:szCs w:val="23"/>
              </w:rPr>
              <w:t xml:space="preserve">до 31.10.2023/05.10.2023; </w:t>
            </w:r>
          </w:p>
          <w:p>
            <w:pPr>
              <w:pStyle w:val="Normal"/>
              <w:jc w:val="center"/>
              <w:rPr>
                <w:sz w:val="23"/>
                <w:szCs w:val="23"/>
              </w:rPr>
            </w:pPr>
            <w:r>
              <w:rPr>
                <w:sz w:val="23"/>
                <w:szCs w:val="23"/>
              </w:rPr>
              <w:t xml:space="preserve">до 30.11.2023/07.11.2023;</w:t>
            </w:r>
          </w:p>
          <w:p>
            <w:pPr>
              <w:pStyle w:val="Normal"/>
              <w:jc w:val="center"/>
              <w:rPr>
                <w:sz w:val="23"/>
                <w:szCs w:val="23"/>
              </w:rPr>
            </w:pPr>
            <w:r>
              <w:rPr>
                <w:sz w:val="23"/>
                <w:szCs w:val="23"/>
              </w:rPr>
              <w:t xml:space="preserve">до 29.12.2023/06.12.2023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w:t>
            </w:r>
          </w:p>
          <w:p>
            <w:pPr>
              <w:pStyle w:val="Normal"/>
              <w:jc w:val="both"/>
              <w:rPr>
                <w:sz w:val="23"/>
                <w:szCs w:val="23"/>
              </w:rPr>
            </w:pPr>
            <w:r>
              <w:rPr>
                <w:sz w:val="23"/>
                <w:szCs w:val="23"/>
              </w:rPr>
              <w:t xml:space="preserve">Выплачено дополнительной компенсации расходов на оплату жилых помещений и коммунальных услуг </w:t>
            </w:r>
            <w:r>
              <w:rPr>
                <w:sz w:val="23"/>
                <w:szCs w:val="23"/>
              </w:rPr>
              <w:t xml:space="preserve">7 получателям </w:t>
            </w:r>
            <w:r>
              <w:rPr>
                <w:sz w:val="23"/>
                <w:szCs w:val="23"/>
              </w:rPr>
              <w:t xml:space="preserve">на сумму </w:t>
            </w:r>
            <w:r>
              <w:rPr>
                <w:sz w:val="23"/>
                <w:szCs w:val="23"/>
              </w:rPr>
              <w:t xml:space="preserve">18</w:t>
            </w:r>
            <w:r>
              <w:rPr>
                <w:sz w:val="23"/>
                <w:szCs w:val="23"/>
              </w:rPr>
              <w:t xml:space="preserve">6,0</w:t>
            </w:r>
            <w:r>
              <w:rPr>
                <w:sz w:val="23"/>
                <w:szCs w:val="23"/>
              </w:rPr>
              <w:t xml:space="preserve">3</w:t>
            </w:r>
            <w:r>
              <w:rPr>
                <w:sz w:val="23"/>
                <w:szCs w:val="23"/>
              </w:rPr>
              <w:t xml:space="preserve"> тыс.руб.</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w:t>
            </w:r>
            <w:r>
              <w:rPr>
                <w:sz w:val="23"/>
                <w:szCs w:val="23"/>
              </w:rPr>
              <w:t xml:space="preserve">6</w:t>
            </w:r>
            <w:r>
              <w:rPr>
                <w:sz w:val="23"/>
                <w:szCs w:val="23"/>
              </w:rPr>
              <w:t xml:space="preserve"> человек.</w:t>
            </w:r>
          </w:p>
        </w:tc>
        <w:tc>
          <w:tcPr>
            <w:tcW w:w="2977" w:type="dxa"/>
            <w:textDirection w:val="lrTb"/>
            <w:vAlign w:val="top"/>
          </w:tcPr>
          <w:p>
            <w:pPr>
              <w:pStyle w:val="Normal"/>
              <w:jc w:val="both"/>
              <w:rPr>
                <w:sz w:val="23"/>
                <w:szCs w:val="23"/>
              </w:rPr>
            </w:pPr>
            <w:r>
              <w:rPr>
                <w:sz w:val="23"/>
                <w:szCs w:val="23"/>
              </w:rPr>
            </w:r>
          </w:p>
        </w:tc>
      </w:tr>
      <w:tr>
        <w:trPr>
          <w:trHeight w:val="41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2</w:t>
            </w:r>
          </w:p>
        </w:tc>
        <w:tc>
          <w:tcPr>
            <w:tcW w:w="3679" w:type="dxa"/>
            <w:textDirection w:val="lrTb"/>
            <w:vAlign w:val="top"/>
          </w:tcPr>
          <w:p>
            <w:pPr>
              <w:pStyle w:val="Normal"/>
              <w:jc w:val="both"/>
              <w:rPr>
                <w:sz w:val="23"/>
                <w:szCs w:val="23"/>
              </w:rPr>
            </w:pPr>
            <w:r>
              <w:rPr>
                <w:sz w:val="23"/>
                <w:szCs w:val="23"/>
              </w:rPr>
              <w:t xml:space="preserve">Реализация регионального проекта «Финансовая поддержка семей при рождении детей»</w:t>
            </w:r>
          </w:p>
        </w:tc>
        <w:tc>
          <w:tcPr>
            <w:tcW w:w="3071" w:type="dxa"/>
            <w:textDirection w:val="lrTb"/>
            <w:vAlign w:val="top"/>
          </w:tcPr>
          <w:p>
            <w:pPr>
              <w:pStyle w:val="Normal"/>
              <w:jc w:val="center"/>
              <w:rPr>
                <w:sz w:val="23"/>
                <w:szCs w:val="23"/>
              </w:rPr>
            </w:pPr>
            <w:r>
              <w:rPr>
                <w:sz w:val="23"/>
                <w:szCs w:val="23"/>
              </w:rPr>
              <w:t xml:space="preserve">Х</w:t>
            </w:r>
          </w:p>
        </w:tc>
        <w:tc>
          <w:tcPr>
            <w:tcW w:w="4016" w:type="dxa"/>
            <w:gridSpan w:val="2"/>
            <w:textDirection w:val="lrTb"/>
            <w:vAlign w:val="top"/>
          </w:tcPr>
          <w:p>
            <w:pPr>
              <w:pStyle w:val="Normal"/>
              <w:jc w:val="both"/>
              <w:rPr>
                <w:sz w:val="23"/>
                <w:szCs w:val="23"/>
              </w:rPr>
            </w:pPr>
            <w:r>
              <w:rPr>
                <w:sz w:val="23"/>
                <w:szCs w:val="23"/>
              </w:rPr>
              <w:t xml:space="preserve">В рамках реализации проекта</w:t>
            </w:r>
            <w:r>
              <w:rPr>
                <w:sz w:val="23"/>
                <w:szCs w:val="23"/>
              </w:rPr>
              <w:t xml:space="preserve"> в 2023 году </w:t>
            </w:r>
            <w:r>
              <w:rPr>
                <w:sz w:val="23"/>
                <w:szCs w:val="23"/>
              </w:rPr>
              <w:t xml:space="preserve">обеспечены мерами социальной поддержки </w:t>
            </w:r>
            <w:r>
              <w:rPr>
                <w:sz w:val="23"/>
                <w:szCs w:val="23"/>
              </w:rPr>
              <w:t xml:space="preserve">333</w:t>
            </w:r>
            <w:r>
              <w:rPr>
                <w:sz w:val="23"/>
                <w:szCs w:val="23"/>
              </w:rPr>
              <w:t xml:space="preserve"> </w:t>
            </w:r>
            <w:r>
              <w:rPr>
                <w:sz w:val="23"/>
                <w:szCs w:val="23"/>
              </w:rPr>
              <w:t xml:space="preserve">гражданина</w:t>
            </w:r>
            <w:r>
              <w:rPr>
                <w:sz w:val="23"/>
                <w:szCs w:val="23"/>
              </w:rPr>
              <w:t xml:space="preserve">, обратившихся и имеющих право на их получение, на общую сумму</w:t>
            </w:r>
            <w:r>
              <w:rPr>
                <w:sz w:val="23"/>
                <w:szCs w:val="23"/>
              </w:rPr>
              <w:t xml:space="preserve"> </w:t>
            </w:r>
            <w:r>
              <w:rPr>
                <w:sz w:val="23"/>
                <w:szCs w:val="23"/>
              </w:rPr>
              <w:t xml:space="preserve">34422,8</w:t>
            </w:r>
            <w:r>
              <w:rPr>
                <w:sz w:val="23"/>
                <w:szCs w:val="23"/>
              </w:rPr>
              <w:t xml:space="preserve">3</w:t>
            </w:r>
            <w:r>
              <w:rPr>
                <w:sz w:val="23"/>
                <w:szCs w:val="23"/>
              </w:rPr>
              <w:t xml:space="preserve"> тыс.руб. </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31.12.2023</w:t>
            </w:r>
            <w:r>
              <w:rPr>
                <w:sz w:val="23"/>
                <w:szCs w:val="23"/>
              </w:rPr>
              <w:t xml:space="preserve"> составила </w:t>
            </w:r>
            <w:r>
              <w:rPr>
                <w:sz w:val="23"/>
                <w:szCs w:val="23"/>
              </w:rPr>
              <w:t xml:space="preserve">132</w:t>
            </w:r>
            <w:r>
              <w:rPr>
                <w:sz w:val="23"/>
                <w:szCs w:val="23"/>
              </w:rPr>
              <w:t xml:space="preserve"> человек</w:t>
            </w:r>
            <w:r>
              <w:rPr>
                <w:sz w:val="23"/>
                <w:szCs w:val="23"/>
              </w:rPr>
              <w:t xml:space="preserve">а</w:t>
            </w:r>
            <w:r>
              <w:rPr>
                <w:sz w:val="23"/>
                <w:szCs w:val="23"/>
              </w:rPr>
              <w:t xml:space="preserve">.</w:t>
            </w:r>
          </w:p>
        </w:tc>
        <w:tc>
          <w:tcPr>
            <w:tcW w:w="2977" w:type="dxa"/>
            <w:textDirection w:val="lrTb"/>
            <w:vAlign w:val="top"/>
          </w:tcPr>
          <w:p>
            <w:pPr>
              <w:pStyle w:val="Normal"/>
              <w:jc w:val="both"/>
              <w:rPr>
                <w:sz w:val="23"/>
                <w:szCs w:val="23"/>
              </w:rPr>
            </w:pPr>
            <w:r>
              <w:rPr>
                <w:sz w:val="23"/>
                <w:szCs w:val="23"/>
              </w:rPr>
              <w:t xml:space="preserve">Основное мероприятие выполнено.</w:t>
            </w:r>
          </w:p>
          <w:p>
            <w:pPr>
              <w:pStyle w:val="Normal"/>
              <w:jc w:val="both"/>
              <w:rPr>
                <w:sz w:val="23"/>
                <w:szCs w:val="23"/>
              </w:rPr>
            </w:pPr>
            <w:r>
              <w:rPr>
                <w:sz w:val="23"/>
                <w:szCs w:val="23"/>
              </w:rPr>
              <w:t xml:space="preserve">Доля граждан, которы</w:t>
            </w:r>
            <w:r>
              <w:rPr>
                <w:sz w:val="23"/>
                <w:szCs w:val="23"/>
              </w:rPr>
              <w:t xml:space="preserve">м предоставлены меры социальной поддержки в общей численности граждан, обр</w:t>
            </w:r>
            <w:r>
              <w:rPr>
                <w:sz w:val="23"/>
                <w:szCs w:val="23"/>
              </w:rPr>
              <w:t xml:space="preserve">атившихся и имеющих право на их получение в соответствии с законодательством Российской Федерации и законодательством Ставропольского края составила </w:t>
            </w:r>
            <w:r>
              <w:rPr>
                <w:sz w:val="23"/>
                <w:szCs w:val="23"/>
              </w:rPr>
              <w:t xml:space="preserve">100,0 %</w:t>
            </w:r>
            <w:r>
              <w:rPr>
                <w:sz w:val="23"/>
                <w:szCs w:val="23"/>
              </w:rPr>
              <w:t xml:space="preserve">.</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2.1</w:t>
            </w:r>
          </w:p>
        </w:tc>
        <w:tc>
          <w:tcPr>
            <w:tcW w:w="3679" w:type="dxa"/>
            <w:textDirection w:val="lrTb"/>
            <w:vAlign w:val="top"/>
          </w:tcPr>
          <w:p>
            <w:pPr>
              <w:pStyle w:val="Normal"/>
              <w:jc w:val="both"/>
              <w:rPr>
                <w:sz w:val="23"/>
                <w:szCs w:val="23"/>
              </w:rPr>
            </w:pPr>
            <w:r>
              <w:rPr>
                <w:sz w:val="23"/>
                <w:szCs w:val="23"/>
              </w:rPr>
              <w:t xml:space="preserve">Контрольное событие 2</w:t>
            </w:r>
            <w:r>
              <w:rPr>
                <w:sz w:val="23"/>
                <w:szCs w:val="23"/>
              </w:rPr>
              <w:t xml:space="preserve">2</w:t>
            </w:r>
            <w:r>
              <w:rPr>
                <w:sz w:val="23"/>
                <w:szCs w:val="23"/>
              </w:rPr>
            </w:r>
          </w:p>
          <w:p>
            <w:pPr>
              <w:pStyle w:val="Normal"/>
              <w:jc w:val="both"/>
              <w:rPr>
                <w:sz w:val="23"/>
                <w:szCs w:val="23"/>
              </w:rPr>
            </w:pPr>
            <w:r>
              <w:rPr>
                <w:sz w:val="23"/>
                <w:szCs w:val="23"/>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 произведена на лицевые счета получателей</w:t>
            </w:r>
            <w:r>
              <w:rPr>
                <w:sz w:val="23"/>
                <w:szCs w:val="23"/>
              </w:rPr>
            </w:r>
          </w:p>
        </w:tc>
        <w:tc>
          <w:tcPr>
            <w:tcW w:w="3071" w:type="dxa"/>
            <w:textDirection w:val="lrTb"/>
            <w:vAlign w:val="top"/>
          </w:tcPr>
          <w:p>
            <w:pPr>
              <w:pStyle w:val="Normal"/>
              <w:jc w:val="center"/>
              <w:rPr>
                <w:sz w:val="23"/>
                <w:szCs w:val="23"/>
              </w:rPr>
            </w:pPr>
            <w:r>
              <w:rPr>
                <w:sz w:val="23"/>
                <w:szCs w:val="23"/>
              </w:rPr>
              <w:t xml:space="preserve">до 31.01.2023/13.01.2023;</w:t>
            </w:r>
          </w:p>
          <w:p>
            <w:pPr>
              <w:pStyle w:val="Normal"/>
              <w:jc w:val="center"/>
              <w:rPr>
                <w:sz w:val="23"/>
                <w:szCs w:val="23"/>
              </w:rPr>
            </w:pPr>
            <w:r>
              <w:rPr>
                <w:sz w:val="23"/>
                <w:szCs w:val="23"/>
              </w:rPr>
              <w:t xml:space="preserve">до 28.02.2023/15.02.2023;</w:t>
            </w:r>
          </w:p>
          <w:p>
            <w:pPr>
              <w:pStyle w:val="Normal"/>
              <w:jc w:val="center"/>
              <w:rPr>
                <w:sz w:val="23"/>
                <w:szCs w:val="23"/>
              </w:rPr>
            </w:pPr>
            <w:r>
              <w:rPr>
                <w:sz w:val="23"/>
                <w:szCs w:val="23"/>
              </w:rPr>
              <w:t xml:space="preserve">до 31.03.2023/10.03</w:t>
            </w:r>
            <w:r>
              <w:rPr>
                <w:sz w:val="23"/>
                <w:szCs w:val="23"/>
              </w:rPr>
              <w:t xml:space="preserve">.2023;</w:t>
            </w:r>
          </w:p>
          <w:p>
            <w:pPr>
              <w:pStyle w:val="Normal"/>
              <w:jc w:val="center"/>
              <w:rPr>
                <w:sz w:val="23"/>
                <w:szCs w:val="23"/>
              </w:rPr>
            </w:pPr>
            <w:r>
              <w:rPr>
                <w:sz w:val="23"/>
                <w:szCs w:val="23"/>
              </w:rPr>
              <w:t xml:space="preserve">до 28.04.2023/05.04.2023;</w:t>
            </w:r>
          </w:p>
          <w:p>
            <w:pPr>
              <w:pStyle w:val="Normal"/>
              <w:jc w:val="center"/>
              <w:rPr>
                <w:sz w:val="23"/>
                <w:szCs w:val="23"/>
              </w:rPr>
            </w:pPr>
            <w:r>
              <w:rPr>
                <w:sz w:val="23"/>
                <w:szCs w:val="23"/>
              </w:rPr>
              <w:t xml:space="preserve">до 31.05.2023/04.05.2023;</w:t>
            </w:r>
          </w:p>
          <w:p>
            <w:pPr>
              <w:pStyle w:val="Normal"/>
              <w:jc w:val="center"/>
              <w:rPr>
                <w:sz w:val="23"/>
                <w:szCs w:val="23"/>
              </w:rPr>
            </w:pPr>
            <w:r>
              <w:rPr>
                <w:sz w:val="23"/>
                <w:szCs w:val="23"/>
              </w:rPr>
              <w:t xml:space="preserve">до 30.06.2023/08.06.2023;</w:t>
            </w:r>
          </w:p>
          <w:p>
            <w:pPr>
              <w:pStyle w:val="Normal"/>
              <w:jc w:val="center"/>
              <w:rPr>
                <w:sz w:val="23"/>
                <w:szCs w:val="23"/>
              </w:rPr>
            </w:pPr>
            <w:r>
              <w:rPr>
                <w:sz w:val="23"/>
                <w:szCs w:val="23"/>
              </w:rPr>
              <w:t xml:space="preserve">до 31.07.2023/06.07.2023;</w:t>
            </w:r>
          </w:p>
          <w:p>
            <w:pPr>
              <w:pStyle w:val="Normal"/>
              <w:jc w:val="center"/>
              <w:rPr>
                <w:sz w:val="23"/>
                <w:szCs w:val="23"/>
              </w:rPr>
            </w:pPr>
            <w:r>
              <w:rPr>
                <w:sz w:val="23"/>
                <w:szCs w:val="23"/>
              </w:rPr>
              <w:t xml:space="preserve">до 31.08.2023/04.08.2023;</w:t>
            </w:r>
          </w:p>
          <w:p>
            <w:pPr>
              <w:pStyle w:val="Normal"/>
              <w:jc w:val="center"/>
              <w:rPr>
                <w:sz w:val="23"/>
                <w:szCs w:val="23"/>
              </w:rPr>
            </w:pPr>
            <w:r>
              <w:rPr>
                <w:sz w:val="23"/>
                <w:szCs w:val="23"/>
              </w:rPr>
              <w:t xml:space="preserve">до 29.09.2023/07.09.2023;</w:t>
            </w:r>
          </w:p>
          <w:p>
            <w:pPr>
              <w:pStyle w:val="Normal"/>
              <w:jc w:val="center"/>
              <w:rPr>
                <w:sz w:val="23"/>
                <w:szCs w:val="23"/>
              </w:rPr>
            </w:pPr>
            <w:r>
              <w:rPr>
                <w:sz w:val="23"/>
                <w:szCs w:val="23"/>
              </w:rPr>
              <w:t xml:space="preserve">до 31.10.2023/12.10.2023; </w:t>
            </w:r>
          </w:p>
          <w:p>
            <w:pPr>
              <w:pStyle w:val="Normal"/>
              <w:jc w:val="center"/>
              <w:rPr>
                <w:sz w:val="23"/>
                <w:szCs w:val="23"/>
              </w:rPr>
            </w:pPr>
            <w:r>
              <w:rPr>
                <w:sz w:val="23"/>
                <w:szCs w:val="23"/>
              </w:rPr>
              <w:t xml:space="preserve">до 30.11.2023/09.11.2023;</w:t>
            </w:r>
          </w:p>
          <w:p>
            <w:pPr>
              <w:pStyle w:val="Normal"/>
              <w:jc w:val="center"/>
              <w:rPr>
                <w:sz w:val="23"/>
                <w:szCs w:val="23"/>
              </w:rPr>
            </w:pPr>
            <w:r>
              <w:rPr>
                <w:sz w:val="23"/>
                <w:szCs w:val="23"/>
              </w:rPr>
              <w:t xml:space="preserve">до 29.12.2023/14.12.2023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Выплачена ежемесячная денежная выплата, назначаемая в случае рождения третьего ребенка или последующих детей до достижения ребенком возраста трех лет </w:t>
            </w:r>
            <w:r>
              <w:rPr>
                <w:sz w:val="23"/>
                <w:szCs w:val="23"/>
              </w:rPr>
              <w:t xml:space="preserve">333</w:t>
            </w:r>
            <w:r>
              <w:rPr>
                <w:sz w:val="23"/>
                <w:szCs w:val="23"/>
              </w:rPr>
              <w:t xml:space="preserve"> получателям на сумму </w:t>
            </w:r>
            <w:r>
              <w:rPr>
                <w:sz w:val="23"/>
                <w:szCs w:val="23"/>
              </w:rPr>
              <w:t xml:space="preserve">34422,8</w:t>
            </w:r>
            <w:r>
              <w:rPr>
                <w:sz w:val="23"/>
                <w:szCs w:val="23"/>
              </w:rPr>
              <w:t xml:space="preserve">3</w:t>
            </w:r>
            <w:r>
              <w:rPr>
                <w:sz w:val="23"/>
                <w:szCs w:val="23"/>
              </w:rPr>
              <w:t xml:space="preserve"> тыс.руб. </w:t>
            </w:r>
          </w:p>
          <w:p>
            <w:pPr>
              <w:pStyle w:val="Normal"/>
              <w:jc w:val="both"/>
              <w:rPr>
                <w:sz w:val="23"/>
                <w:szCs w:val="23"/>
              </w:rPr>
            </w:pPr>
            <w:r>
              <w:rPr>
                <w:sz w:val="23"/>
                <w:szCs w:val="23"/>
              </w:rPr>
            </w:r>
          </w:p>
          <w:p>
            <w:pPr>
              <w:pStyle w:val="Normal"/>
              <w:jc w:val="both"/>
              <w:rPr>
                <w:sz w:val="23"/>
                <w:szCs w:val="23"/>
              </w:rPr>
            </w:pPr>
            <w:r>
              <w:rPr>
                <w:sz w:val="23"/>
                <w:szCs w:val="23"/>
              </w:rPr>
              <w:t xml:space="preserve">Фактическая численность получателей на </w:t>
            </w:r>
            <w:r>
              <w:rPr>
                <w:sz w:val="23"/>
                <w:szCs w:val="23"/>
              </w:rPr>
              <w:t xml:space="preserve">31.12.</w:t>
            </w:r>
            <w:r>
              <w:rPr>
                <w:sz w:val="23"/>
                <w:szCs w:val="23"/>
              </w:rPr>
              <w:t xml:space="preserve">2023</w:t>
            </w:r>
            <w:r>
              <w:rPr>
                <w:sz w:val="23"/>
                <w:szCs w:val="23"/>
              </w:rPr>
              <w:t xml:space="preserve"> составила </w:t>
            </w:r>
            <w:r>
              <w:rPr>
                <w:sz w:val="23"/>
                <w:szCs w:val="23"/>
              </w:rPr>
              <w:t xml:space="preserve">132</w:t>
            </w:r>
            <w:r>
              <w:rPr>
                <w:sz w:val="23"/>
                <w:szCs w:val="23"/>
              </w:rPr>
              <w:t xml:space="preserve"> человек</w:t>
            </w:r>
            <w:r>
              <w:rPr>
                <w:sz w:val="23"/>
                <w:szCs w:val="23"/>
              </w:rPr>
              <w:t xml:space="preserve">а</w:t>
            </w:r>
            <w:r>
              <w:rPr>
                <w:sz w:val="23"/>
                <w:szCs w:val="23"/>
              </w:rPr>
              <w:t xml:space="preserve">.</w:t>
            </w:r>
          </w:p>
        </w:tc>
        <w:tc>
          <w:tcPr>
            <w:tcW w:w="2977" w:type="dxa"/>
            <w:textDirection w:val="lrTb"/>
            <w:vAlign w:val="top"/>
          </w:tcPr>
          <w:p>
            <w:pPr>
              <w:pStyle w:val="Normal"/>
              <w:rPr>
                <w:sz w:val="23"/>
                <w:szCs w:val="23"/>
              </w:rPr>
            </w:pPr>
            <w:r>
              <w:rPr>
                <w:sz w:val="23"/>
                <w:szCs w:val="23"/>
              </w:rPr>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3</w:t>
            </w:r>
          </w:p>
        </w:tc>
        <w:tc>
          <w:tcPr>
            <w:tcW w:w="3679" w:type="dxa"/>
            <w:textDirection w:val="lrTb"/>
            <w:vAlign w:val="top"/>
          </w:tcPr>
          <w:p>
            <w:pPr>
              <w:pStyle w:val="Normal"/>
              <w:jc w:val="both"/>
              <w:rPr>
                <w:sz w:val="23"/>
                <w:szCs w:val="23"/>
              </w:rPr>
            </w:pPr>
            <w:r>
              <w:rPr>
                <w:sz w:val="23"/>
                <w:szCs w:val="23"/>
              </w:rPr>
              <w:t xml:space="preserve">Разработка административных регламентов предоставления УТСЗН государственных услуг</w:t>
            </w:r>
          </w:p>
        </w:tc>
        <w:tc>
          <w:tcPr>
            <w:tcW w:w="3071" w:type="dxa"/>
            <w:textDirection w:val="lrTb"/>
            <w:vAlign w:val="top"/>
          </w:tcPr>
          <w:p>
            <w:pPr>
              <w:pStyle w:val="Normal"/>
              <w:jc w:val="center"/>
              <w:rPr>
                <w:sz w:val="23"/>
                <w:szCs w:val="23"/>
              </w:rPr>
            </w:pPr>
            <w:r>
              <w:rPr>
                <w:sz w:val="23"/>
                <w:szCs w:val="23"/>
              </w:rPr>
              <w:t xml:space="preserve">Х</w:t>
            </w:r>
          </w:p>
        </w:tc>
        <w:tc>
          <w:tcPr>
            <w:tcW w:w="4016" w:type="dxa"/>
            <w:gridSpan w:val="2"/>
            <w:textDirection w:val="lrTb"/>
            <w:vAlign w:val="top"/>
          </w:tcPr>
          <w:p>
            <w:pPr>
              <w:pStyle w:val="Normal"/>
              <w:jc w:val="both"/>
              <w:rPr>
                <w:sz w:val="23"/>
                <w:szCs w:val="23"/>
              </w:rPr>
            </w:pPr>
            <w:r>
              <w:rPr>
                <w:sz w:val="23"/>
                <w:szCs w:val="23"/>
              </w:rPr>
              <w:t xml:space="preserve">В течении 2023 года новые административные регламенты не разрабатывались в виду отсутствия необходимости. Внесены изменения в 1 административный регламент, который опубликован в газете «Вестник Петровского городского округа».</w:t>
            </w:r>
            <w:r>
              <w:rPr>
                <w:sz w:val="23"/>
                <w:szCs w:val="23"/>
              </w:rPr>
            </w:r>
          </w:p>
        </w:tc>
        <w:tc>
          <w:tcPr>
            <w:tcW w:w="2977" w:type="dxa"/>
            <w:textDirection w:val="lrTb"/>
            <w:vAlign w:val="top"/>
          </w:tcPr>
          <w:p>
            <w:pPr>
              <w:pStyle w:val="Normal"/>
              <w:jc w:val="both"/>
              <w:rPr>
                <w:sz w:val="23"/>
                <w:szCs w:val="23"/>
              </w:rPr>
            </w:pPr>
            <w:r>
              <w:rPr>
                <w:sz w:val="23"/>
                <w:szCs w:val="23"/>
              </w:rPr>
              <w:t xml:space="preserve">Основное мероприятие выполнено.</w:t>
            </w:r>
          </w:p>
          <w:p>
            <w:pPr>
              <w:pStyle w:val="Normal"/>
              <w:jc w:val="both"/>
              <w:rPr>
                <w:sz w:val="23"/>
                <w:szCs w:val="23"/>
              </w:rPr>
            </w:pPr>
            <w:r>
              <w:rPr>
                <w:sz w:val="23"/>
                <w:szCs w:val="23"/>
              </w:rPr>
              <w:t xml:space="preserve">Доля граждан, которым предоставлены меры социальной поддержки в общей численности граждан, обратившихся и имеющих право на их получение </w:t>
            </w:r>
            <w:r>
              <w:rPr>
                <w:sz w:val="23"/>
                <w:szCs w:val="23"/>
              </w:rPr>
              <w:t xml:space="preserve">в соответствии с законодательством Российской Федерации и законодательством Ставропольского края</w:t>
            </w:r>
          </w:p>
          <w:p>
            <w:pPr>
              <w:pStyle w:val="Normal"/>
              <w:jc w:val="both"/>
              <w:rPr>
                <w:sz w:val="23"/>
                <w:szCs w:val="23"/>
              </w:rPr>
            </w:pPr>
            <w:r>
              <w:rPr>
                <w:sz w:val="23"/>
                <w:szCs w:val="23"/>
              </w:rPr>
              <w:t xml:space="preserve">Составила </w:t>
            </w:r>
            <w:r>
              <w:rPr>
                <w:sz w:val="23"/>
                <w:szCs w:val="23"/>
              </w:rPr>
              <w:t xml:space="preserve">100,0 %</w:t>
            </w:r>
            <w:r>
              <w:rPr>
                <w:sz w:val="23"/>
                <w:szCs w:val="23"/>
              </w:rPr>
              <w:t xml:space="preserve">.</w:t>
            </w:r>
            <w:r>
              <w:rPr>
                <w:sz w:val="23"/>
                <w:szCs w:val="23"/>
              </w:rPr>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3.1</w:t>
            </w:r>
          </w:p>
        </w:tc>
        <w:tc>
          <w:tcPr>
            <w:tcW w:w="3679" w:type="dxa"/>
            <w:textDirection w:val="lrTb"/>
            <w:vAlign w:val="top"/>
          </w:tcPr>
          <w:p>
            <w:pPr>
              <w:pStyle w:val="Normal"/>
              <w:jc w:val="both"/>
              <w:rPr>
                <w:sz w:val="23"/>
                <w:szCs w:val="23"/>
              </w:rPr>
            </w:pPr>
            <w:r>
              <w:rPr>
                <w:sz w:val="23"/>
                <w:szCs w:val="23"/>
              </w:rPr>
              <w:t xml:space="preserve">Контрольное событие 2</w:t>
            </w:r>
            <w:r>
              <w:rPr>
                <w:sz w:val="23"/>
                <w:szCs w:val="23"/>
              </w:rPr>
              <w:t xml:space="preserve">3</w:t>
            </w:r>
            <w:r>
              <w:rPr>
                <w:sz w:val="23"/>
                <w:szCs w:val="23"/>
              </w:rPr>
            </w:r>
          </w:p>
          <w:p>
            <w:pPr>
              <w:pStyle w:val="Normal"/>
              <w:jc w:val="both"/>
              <w:rPr>
                <w:sz w:val="23"/>
                <w:szCs w:val="23"/>
              </w:rPr>
            </w:pPr>
            <w:r>
              <w:rPr>
                <w:sz w:val="23"/>
                <w:szCs w:val="23"/>
              </w:rPr>
              <w:t xml:space="preserve">Разработка новых административных регламентов и внесение изменений в действующие административные регламенты произведена</w:t>
            </w:r>
            <w:r>
              <w:rPr>
                <w:sz w:val="23"/>
                <w:szCs w:val="23"/>
              </w:rPr>
            </w:r>
          </w:p>
        </w:tc>
        <w:tc>
          <w:tcPr>
            <w:tcW w:w="3071" w:type="dxa"/>
            <w:textDirection w:val="lrTb"/>
            <w:vAlign w:val="top"/>
          </w:tcPr>
          <w:p>
            <w:pPr>
              <w:pStyle w:val="Normal"/>
              <w:jc w:val="center"/>
              <w:rPr>
                <w:sz w:val="23"/>
                <w:szCs w:val="23"/>
              </w:rPr>
            </w:pPr>
            <w:r>
              <w:rPr>
                <w:sz w:val="23"/>
                <w:szCs w:val="23"/>
              </w:rPr>
              <w:t xml:space="preserve">до 29.12.2023</w:t>
            </w:r>
          </w:p>
          <w:p>
            <w:pPr>
              <w:pStyle w:val="Normal"/>
              <w:jc w:val="center"/>
              <w:rPr>
                <w:sz w:val="23"/>
                <w:szCs w:val="23"/>
              </w:rPr>
            </w:pPr>
            <w:r>
              <w:rPr>
                <w:sz w:val="23"/>
                <w:szCs w:val="23"/>
              </w:rPr>
              <w:t xml:space="preserve"> (по мере необходимости)/</w:t>
            </w:r>
          </w:p>
          <w:p>
            <w:pPr>
              <w:pStyle w:val="Normal"/>
              <w:jc w:val="center"/>
              <w:rPr>
                <w:sz w:val="23"/>
                <w:szCs w:val="23"/>
              </w:rPr>
            </w:pPr>
            <w:r>
              <w:rPr>
                <w:sz w:val="23"/>
                <w:szCs w:val="23"/>
              </w:rPr>
              <w:t xml:space="preserve">12.01.2023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 2023 году внесены изменения в 1 административный регламент постановлением АПГО СК от 12.01.2023 № 13 «О внесении изменений в постановление администрации Петровског</w:t>
            </w:r>
            <w:r>
              <w:rPr>
                <w:sz w:val="23"/>
                <w:szCs w:val="23"/>
              </w:rPr>
              <w:t xml:space="preserve">о городского округа Ставропольского края от 10 августа 2018 г. № 1406 «Об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«Осуществление приема заявлений и документов, необходимых для присвоения звания «Ветеран труда Ставропольского края», и формирование списка лиц, претендующих на присвоение звания «Ветеран труда Ставропольского края» в соответствии с Законом Ставр</w:t>
            </w:r>
            <w:r>
              <w:rPr>
                <w:sz w:val="23"/>
                <w:szCs w:val="23"/>
              </w:rPr>
              <w:t xml:space="preserve">опольского края от 11 февраля 2014 г. № 8-кз «О ветеранах труда Ставропольского края».</w:t>
            </w:r>
            <w:r>
              <w:rPr>
                <w:sz w:val="23"/>
                <w:szCs w:val="23"/>
              </w:rPr>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3.2</w:t>
            </w:r>
          </w:p>
        </w:tc>
        <w:tc>
          <w:tcPr>
            <w:tcW w:w="3679" w:type="dxa"/>
            <w:textDirection w:val="lrTb"/>
            <w:vAlign w:val="top"/>
          </w:tcPr>
          <w:p>
            <w:pPr>
              <w:pStyle w:val="Normal"/>
              <w:jc w:val="both"/>
              <w:rPr>
                <w:sz w:val="23"/>
                <w:szCs w:val="23"/>
              </w:rPr>
            </w:pPr>
            <w:r>
              <w:rPr>
                <w:sz w:val="23"/>
                <w:szCs w:val="23"/>
              </w:rPr>
              <w:t xml:space="preserve">Контрольное событие 2</w:t>
            </w:r>
            <w:r>
              <w:rPr>
                <w:sz w:val="23"/>
                <w:szCs w:val="23"/>
              </w:rPr>
              <w:t xml:space="preserve">4</w:t>
            </w:r>
            <w:r>
              <w:rPr>
                <w:sz w:val="23"/>
                <w:szCs w:val="23"/>
              </w:rPr>
            </w:r>
          </w:p>
          <w:p>
            <w:pPr>
              <w:pStyle w:val="Normal"/>
              <w:jc w:val="both"/>
              <w:rPr>
                <w:sz w:val="23"/>
                <w:szCs w:val="23"/>
              </w:rPr>
            </w:pPr>
            <w:r>
              <w:rPr>
                <w:sz w:val="23"/>
                <w:szCs w:val="23"/>
              </w:rPr>
              <w:t xml:space="preserve">Административные регламенты, в т.ч. с изменениями опубликованы в газете «Вестник Петровского городского округа»</w:t>
            </w:r>
            <w:r>
              <w:rPr>
                <w:sz w:val="23"/>
                <w:szCs w:val="23"/>
              </w:rPr>
            </w:r>
          </w:p>
        </w:tc>
        <w:tc>
          <w:tcPr>
            <w:tcW w:w="3071" w:type="dxa"/>
            <w:textDirection w:val="lrTb"/>
            <w:vAlign w:val="top"/>
          </w:tcPr>
          <w:p>
            <w:pPr>
              <w:pStyle w:val="Normal"/>
              <w:jc w:val="center"/>
              <w:rPr>
                <w:sz w:val="23"/>
                <w:szCs w:val="23"/>
              </w:rPr>
            </w:pPr>
            <w:r>
              <w:rPr>
                <w:sz w:val="23"/>
                <w:szCs w:val="23"/>
              </w:rPr>
              <w:t xml:space="preserve">до 29.12.2023</w:t>
            </w:r>
          </w:p>
          <w:p>
            <w:pPr>
              <w:pStyle w:val="Normal"/>
              <w:jc w:val="center"/>
              <w:rPr>
                <w:sz w:val="23"/>
                <w:szCs w:val="23"/>
              </w:rPr>
            </w:pPr>
            <w:r>
              <w:rPr>
                <w:sz w:val="23"/>
                <w:szCs w:val="23"/>
              </w:rPr>
              <w:t xml:space="preserve">(по мере необходимости)/</w:t>
            </w:r>
          </w:p>
          <w:p>
            <w:pPr>
              <w:pStyle w:val="Normal"/>
              <w:jc w:val="center"/>
              <w:rPr>
                <w:sz w:val="23"/>
                <w:szCs w:val="23"/>
              </w:rPr>
            </w:pPr>
            <w:r>
              <w:rPr>
                <w:sz w:val="23"/>
                <w:szCs w:val="23"/>
              </w:rPr>
              <w:t xml:space="preserve">20.01.2023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w:t>
            </w:r>
            <w:r>
              <w:rPr>
                <w:sz w:val="23"/>
                <w:szCs w:val="23"/>
              </w:rPr>
              <w:t xml:space="preserve">В течении 2023 года административные регламенты с изменениями опубликованы в газете «Вестник Петровского городского округа»: от 20.01.2023 № 2.</w:t>
            </w:r>
            <w:r>
              <w:rPr>
                <w:sz w:val="23"/>
                <w:szCs w:val="23"/>
              </w:rPr>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4</w:t>
            </w:r>
          </w:p>
        </w:tc>
        <w:tc>
          <w:tcPr>
            <w:tcW w:w="3679" w:type="dxa"/>
            <w:textDirection w:val="lrTb"/>
            <w:vAlign w:val="top"/>
          </w:tcPr>
          <w:p>
            <w:pPr>
              <w:pStyle w:val="Normal"/>
              <w:jc w:val="both"/>
              <w:rPr>
                <w:sz w:val="23"/>
                <w:szCs w:val="23"/>
              </w:rPr>
            </w:pPr>
            <w:r>
              <w:rPr>
                <w:sz w:val="23"/>
                <w:szCs w:val="23"/>
              </w:rPr>
              <w:t xml:space="preserve">Поддержка многодетных семей и семей, находящихся в со</w:t>
            </w:r>
            <w:r>
              <w:rPr>
                <w:sz w:val="23"/>
                <w:szCs w:val="23"/>
              </w:rPr>
              <w:t xml:space="preserve">циально опасном положении или трудной жизненной ситуации</w:t>
            </w:r>
          </w:p>
        </w:tc>
        <w:tc>
          <w:tcPr>
            <w:tcW w:w="3071" w:type="dxa"/>
            <w:textDirection w:val="lrTb"/>
            <w:vAlign w:val="top"/>
          </w:tcPr>
          <w:p>
            <w:pPr>
              <w:pStyle w:val="Normal"/>
              <w:jc w:val="center"/>
              <w:rPr>
                <w:sz w:val="23"/>
                <w:szCs w:val="23"/>
              </w:rPr>
            </w:pPr>
            <w:r>
              <w:rPr>
                <w:sz w:val="23"/>
                <w:szCs w:val="23"/>
              </w:rPr>
              <w:t xml:space="preserve">Х</w:t>
            </w:r>
          </w:p>
        </w:tc>
        <w:tc>
          <w:tcPr>
            <w:tcW w:w="4016" w:type="dxa"/>
            <w:gridSpan w:val="2"/>
            <w:textDirection w:val="lrTb"/>
            <w:vAlign w:val="top"/>
          </w:tcPr>
          <w:p>
            <w:pPr>
              <w:pStyle w:val="Normal"/>
              <w:jc w:val="both"/>
              <w:rPr>
                <w:sz w:val="23"/>
                <w:szCs w:val="23"/>
              </w:rPr>
            </w:pPr>
            <w:r>
              <w:rPr>
                <w:sz w:val="23"/>
                <w:szCs w:val="23"/>
              </w:rPr>
              <w:t xml:space="preserve">В течении 2023 года утвержден Порядок предоставления отдельным категориям граждан, проживающих на территории Петровского городского округа Ставропольского края, дополнительных мер социальной поддержки по обеспечению автономными пожарными извещателями постановлением АПГО СК от 24.08.2023 № 1370 «Об утверждении Порядка предоставления отдельным категориям граждан, проживающих на территории Петровского городского округа Ставропольского края, дополнитель</w:t>
            </w:r>
            <w:r>
              <w:rPr>
                <w:sz w:val="23"/>
                <w:szCs w:val="23"/>
              </w:rPr>
              <w:t xml:space="preserve">ных мер социальной поддержки по обеспечению автономными пожарными извещателями». Произведена закупка 65 шт. автономных пожарных извещателей на сумму </w:t>
            </w:r>
            <w:r>
              <w:rPr>
                <w:sz w:val="23"/>
                <w:szCs w:val="23"/>
              </w:rPr>
              <w:t xml:space="preserve">39,68</w:t>
            </w:r>
            <w:r>
              <w:rPr>
                <w:sz w:val="23"/>
                <w:szCs w:val="23"/>
              </w:rPr>
              <w:t xml:space="preserve"> тыс.руб. (муниципальный контракт № 021600005623000172 от 18.09.2023).</w:t>
            </w:r>
          </w:p>
        </w:tc>
        <w:tc>
          <w:tcPr>
            <w:tcW w:w="2977" w:type="dxa"/>
            <w:textDirection w:val="lrTb"/>
            <w:vAlign w:val="top"/>
          </w:tcPr>
          <w:p>
            <w:pPr>
              <w:pStyle w:val="Normal"/>
              <w:jc w:val="both"/>
              <w:rPr>
                <w:sz w:val="23"/>
                <w:szCs w:val="23"/>
              </w:rPr>
            </w:pPr>
            <w:r>
              <w:rPr>
                <w:sz w:val="23"/>
                <w:szCs w:val="23"/>
              </w:rPr>
              <w:t xml:space="preserve">Основное мероприятие выполнено.</w:t>
            </w:r>
          </w:p>
          <w:p>
            <w:pPr>
              <w:pStyle w:val="Normal"/>
              <w:jc w:val="both"/>
              <w:rPr>
                <w:sz w:val="23"/>
                <w:szCs w:val="23"/>
              </w:rPr>
            </w:pPr>
            <w:r>
              <w:rPr>
                <w:sz w:val="23"/>
                <w:szCs w:val="23"/>
              </w:rPr>
              <w:t xml:space="preserve">Количество многодетных семей, семей находящихся в социально опасном положении или трудной жизненной ситуации, обеспеченных автономными пожарными извещателями (нарастающим итогом) составило 38 семей.</w:t>
            </w:r>
            <w:r>
              <w:rPr>
                <w:sz w:val="23"/>
                <w:szCs w:val="23"/>
              </w:rPr>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4.1</w:t>
            </w:r>
          </w:p>
        </w:tc>
        <w:tc>
          <w:tcPr>
            <w:tcW w:w="3679" w:type="dxa"/>
            <w:textDirection w:val="lrTb"/>
            <w:vAlign w:val="top"/>
          </w:tcPr>
          <w:p>
            <w:pPr>
              <w:pStyle w:val="Normal"/>
              <w:jc w:val="both"/>
              <w:rPr>
                <w:sz w:val="23"/>
                <w:szCs w:val="23"/>
              </w:rPr>
            </w:pPr>
            <w:r>
              <w:rPr>
                <w:sz w:val="23"/>
                <w:szCs w:val="23"/>
              </w:rPr>
              <w:t xml:space="preserve">Контрольное событие 25</w:t>
            </w:r>
          </w:p>
          <w:p>
            <w:pPr>
              <w:pStyle w:val="Normal"/>
              <w:jc w:val="both"/>
              <w:rPr>
                <w:sz w:val="23"/>
                <w:szCs w:val="23"/>
              </w:rPr>
            </w:pPr>
            <w:r>
              <w:rPr>
                <w:sz w:val="23"/>
                <w:szCs w:val="23"/>
              </w:rPr>
              <w:t xml:space="preserve">Правовые акты и документы по</w:t>
            </w:r>
            <w:r>
              <w:rPr>
                <w:sz w:val="23"/>
                <w:szCs w:val="23"/>
              </w:rPr>
              <w:t xml:space="preserve"> итогам рассмотрения поступивших заявлений и документов о предоставлении меры социальной поддержки оформлены</w:t>
            </w:r>
            <w:r>
              <w:rPr>
                <w:sz w:val="23"/>
                <w:szCs w:val="23"/>
              </w:rPr>
            </w:r>
          </w:p>
        </w:tc>
        <w:tc>
          <w:tcPr>
            <w:tcW w:w="3071" w:type="dxa"/>
            <w:textDirection w:val="lrTb"/>
            <w:vAlign w:val="top"/>
          </w:tcPr>
          <w:p>
            <w:pPr>
              <w:pStyle w:val="Normal"/>
              <w:jc w:val="center"/>
              <w:rPr>
                <w:sz w:val="23"/>
                <w:szCs w:val="23"/>
              </w:rPr>
            </w:pPr>
            <w:r>
              <w:rPr>
                <w:sz w:val="23"/>
                <w:szCs w:val="23"/>
              </w:rPr>
              <w:t xml:space="preserve">до 29.12.2023/</w:t>
            </w:r>
          </w:p>
          <w:p>
            <w:pPr>
              <w:pStyle w:val="Normal"/>
              <w:jc w:val="center"/>
              <w:rPr>
                <w:sz w:val="23"/>
                <w:szCs w:val="23"/>
              </w:rPr>
            </w:pPr>
            <w:r>
              <w:rPr>
                <w:sz w:val="23"/>
                <w:szCs w:val="23"/>
              </w:rPr>
              <w:t xml:space="preserve">24.08.2023</w:t>
            </w:r>
          </w:p>
          <w:p>
            <w:pPr>
              <w:pStyle w:val="Normal"/>
              <w:jc w:val="center"/>
              <w:rPr>
                <w:sz w:val="23"/>
                <w:szCs w:val="23"/>
              </w:rPr>
            </w:pPr>
            <w:r>
              <w:rPr>
                <w:sz w:val="23"/>
                <w:szCs w:val="23"/>
              </w:rPr>
              <w:t xml:space="preserve">18.09.2023</w:t>
            </w:r>
          </w:p>
        </w:tc>
        <w:tc>
          <w:tcPr>
            <w:tcW w:w="4016" w:type="dxa"/>
            <w:gridSpan w:val="2"/>
            <w:textDirection w:val="lrTb"/>
            <w:vAlign w:val="top"/>
          </w:tcPr>
          <w:p>
            <w:pPr>
              <w:pStyle w:val="Normal"/>
              <w:jc w:val="both"/>
              <w:rPr>
                <w:sz w:val="23"/>
                <w:szCs w:val="23"/>
              </w:rPr>
            </w:pPr>
            <w:r>
              <w:rPr>
                <w:sz w:val="23"/>
                <w:szCs w:val="23"/>
              </w:rPr>
              <w:t xml:space="preserve">В течении 2023 года утвержден Порядок предоставления отдельным категориям граждан, проживающих на территории Петровского городского округа Ставропольского края, дополнительных мер социальной поддержки по обеспечению автономными пожарными извещателями постановлением АПГО СК от 24.08.2023 № 1370 «Об утверждении Порядка предоставления отдельным категориям граждан, пр</w:t>
            </w:r>
            <w:r>
              <w:rPr>
                <w:sz w:val="23"/>
                <w:szCs w:val="23"/>
              </w:rPr>
              <w:t xml:space="preserve">оживающих на территории Петровского городского округа Ставропольского края, дополнительных мер социальной поддержки по обеспечению автономными пожарными извещателями».</w:t>
            </w:r>
            <w:r>
              <w:rPr>
                <w:sz w:val="23"/>
                <w:szCs w:val="23"/>
              </w:rPr>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4.2</w:t>
            </w:r>
            <w:r>
              <w:rPr>
                <w:sz w:val="23"/>
                <w:szCs w:val="23"/>
              </w:rPr>
            </w:r>
          </w:p>
        </w:tc>
        <w:tc>
          <w:tcPr>
            <w:tcW w:w="3679" w:type="dxa"/>
            <w:textDirection w:val="lrTb"/>
            <w:vAlign w:val="top"/>
          </w:tcPr>
          <w:p>
            <w:pPr>
              <w:pStyle w:val="Normal"/>
              <w:jc w:val="both"/>
              <w:rPr>
                <w:sz w:val="23"/>
                <w:szCs w:val="23"/>
              </w:rPr>
            </w:pPr>
            <w:r>
              <w:rPr>
                <w:sz w:val="23"/>
                <w:szCs w:val="23"/>
              </w:rPr>
              <w:t xml:space="preserve">Контрольное событие 26</w:t>
            </w:r>
          </w:p>
          <w:p>
            <w:pPr>
              <w:pStyle w:val="Normal"/>
              <w:jc w:val="both"/>
              <w:rPr>
                <w:sz w:val="23"/>
                <w:szCs w:val="23"/>
              </w:rPr>
            </w:pPr>
            <w:r>
              <w:rPr>
                <w:sz w:val="23"/>
                <w:szCs w:val="23"/>
              </w:rPr>
              <w:t xml:space="preserve">Автономные пожарные извещатели заявителям, относящимся к категории многодетных семей и семей, находящихся в социально опасном положении, проживающим на территории Петровского городского округа Ставропольского края, выданы</w:t>
            </w:r>
            <w:r>
              <w:rPr>
                <w:sz w:val="23"/>
                <w:szCs w:val="23"/>
              </w:rPr>
            </w:r>
          </w:p>
        </w:tc>
        <w:tc>
          <w:tcPr>
            <w:tcW w:w="3071" w:type="dxa"/>
            <w:textDirection w:val="lrTb"/>
            <w:vAlign w:val="top"/>
          </w:tcPr>
          <w:p>
            <w:pPr>
              <w:pStyle w:val="Normal"/>
              <w:jc w:val="center"/>
              <w:rPr>
                <w:sz w:val="23"/>
                <w:szCs w:val="23"/>
              </w:rPr>
            </w:pPr>
            <w:r>
              <w:rPr>
                <w:sz w:val="23"/>
                <w:szCs w:val="23"/>
              </w:rPr>
              <w:t xml:space="preserve">до 29.12.2023</w:t>
            </w:r>
            <w:r>
              <w:rPr>
                <w:sz w:val="23"/>
                <w:szCs w:val="23"/>
              </w:rPr>
              <w:t xml:space="preserve">/</w:t>
            </w:r>
            <w:r>
              <w:rPr>
                <w:sz w:val="23"/>
                <w:szCs w:val="23"/>
              </w:rPr>
            </w:r>
          </w:p>
          <w:p>
            <w:pPr>
              <w:pStyle w:val="Normal"/>
              <w:jc w:val="center"/>
              <w:rPr>
                <w:sz w:val="23"/>
                <w:szCs w:val="23"/>
              </w:rPr>
            </w:pPr>
            <w:r>
              <w:rPr>
                <w:sz w:val="23"/>
                <w:szCs w:val="23"/>
              </w:rPr>
              <w:t xml:space="preserve">23.10.2023-15.12.2023</w:t>
            </w:r>
            <w:r>
              <w:rPr>
                <w:sz w:val="23"/>
                <w:szCs w:val="23"/>
              </w:rPr>
              <w:t xml:space="preserve">;</w:t>
            </w:r>
            <w:r>
              <w:rPr>
                <w:sz w:val="23"/>
                <w:szCs w:val="23"/>
              </w:rPr>
            </w:r>
          </w:p>
          <w:p>
            <w:pPr>
              <w:pStyle w:val="Normal"/>
              <w:jc w:val="center"/>
              <w:rPr>
                <w:sz w:val="23"/>
                <w:szCs w:val="23"/>
              </w:rPr>
            </w:pPr>
            <w:r>
              <w:rPr>
                <w:sz w:val="23"/>
                <w:szCs w:val="23"/>
              </w:rPr>
              <w:t xml:space="preserve">31.10.2023</w:t>
            </w:r>
            <w:r>
              <w:rPr>
                <w:sz w:val="23"/>
                <w:szCs w:val="23"/>
              </w:rPr>
              <w:t xml:space="preserve">;</w:t>
            </w:r>
            <w:r>
              <w:rPr>
                <w:sz w:val="23"/>
                <w:szCs w:val="23"/>
              </w:rPr>
            </w:r>
          </w:p>
          <w:p>
            <w:pPr>
              <w:pStyle w:val="Normal"/>
              <w:jc w:val="center"/>
              <w:rPr>
                <w:sz w:val="23"/>
                <w:szCs w:val="23"/>
              </w:rPr>
            </w:pPr>
            <w:r>
              <w:rPr>
                <w:sz w:val="23"/>
                <w:szCs w:val="23"/>
              </w:rPr>
              <w:t xml:space="preserve">02.11.2023-21.11.2023</w:t>
            </w:r>
            <w:r>
              <w:rPr>
                <w:sz w:val="23"/>
                <w:szCs w:val="23"/>
              </w:rPr>
              <w:t xml:space="preserve">;</w:t>
            </w:r>
            <w:r>
              <w:rPr>
                <w:sz w:val="23"/>
                <w:szCs w:val="23"/>
              </w:rPr>
            </w:r>
          </w:p>
          <w:p>
            <w:pPr>
              <w:pStyle w:val="Normal"/>
              <w:jc w:val="center"/>
              <w:rPr>
                <w:sz w:val="23"/>
                <w:szCs w:val="23"/>
              </w:rPr>
            </w:pPr>
            <w:r>
              <w:rPr>
                <w:sz w:val="23"/>
                <w:szCs w:val="23"/>
              </w:rPr>
              <w:t xml:space="preserve">12.12.2023-18.12.20</w:t>
            </w:r>
            <w:r>
              <w:rPr>
                <w:sz w:val="23"/>
                <w:szCs w:val="23"/>
              </w:rPr>
              <w:t xml:space="preserve">23</w:t>
            </w:r>
          </w:p>
          <w:p>
            <w:pPr>
              <w:pStyle w:val="Normal"/>
              <w:jc w:val="center"/>
              <w:rPr>
                <w:sz w:val="23"/>
                <w:szCs w:val="23"/>
              </w:rPr>
            </w:pPr>
            <w:r>
              <w:rPr>
                <w:sz w:val="23"/>
                <w:szCs w:val="23"/>
              </w:rPr>
            </w:r>
          </w:p>
          <w:p>
            <w:pPr>
              <w:pStyle w:val="Normal"/>
              <w:jc w:val="center"/>
              <w:rPr>
                <w:sz w:val="23"/>
                <w:szCs w:val="23"/>
              </w:rPr>
            </w:pPr>
            <w:r>
              <w:rPr>
                <w:sz w:val="23"/>
                <w:szCs w:val="23"/>
              </w:rPr>
            </w:r>
          </w:p>
        </w:tc>
        <w:tc>
          <w:tcPr>
            <w:tcW w:w="4016" w:type="dxa"/>
            <w:gridSpan w:val="2"/>
            <w:textDirection w:val="lrTb"/>
            <w:vAlign w:val="top"/>
          </w:tcPr>
          <w:p>
            <w:pPr>
              <w:pStyle w:val="Normal"/>
              <w:jc w:val="both"/>
              <w:rPr>
                <w:sz w:val="23"/>
                <w:szCs w:val="23"/>
              </w:rPr>
            </w:pPr>
            <w:r>
              <w:rPr>
                <w:sz w:val="23"/>
                <w:szCs w:val="23"/>
              </w:rPr>
              <w:t xml:space="preserve">В 2023 году </w:t>
            </w:r>
            <w:r>
              <w:rPr>
                <w:sz w:val="23"/>
                <w:szCs w:val="23"/>
              </w:rPr>
              <w:t xml:space="preserve">автономны</w:t>
            </w:r>
            <w:r>
              <w:rPr>
                <w:sz w:val="23"/>
                <w:szCs w:val="23"/>
              </w:rPr>
              <w:t xml:space="preserve">е</w:t>
            </w:r>
            <w:r>
              <w:rPr>
                <w:sz w:val="23"/>
                <w:szCs w:val="23"/>
              </w:rPr>
              <w:t xml:space="preserve"> пожарны</w:t>
            </w:r>
            <w:r>
              <w:rPr>
                <w:sz w:val="23"/>
                <w:szCs w:val="23"/>
              </w:rPr>
              <w:t xml:space="preserve">е</w:t>
            </w:r>
            <w:r>
              <w:rPr>
                <w:sz w:val="23"/>
                <w:szCs w:val="23"/>
              </w:rPr>
              <w:t xml:space="preserve"> извещател</w:t>
            </w:r>
            <w:r>
              <w:rPr>
                <w:sz w:val="23"/>
                <w:szCs w:val="23"/>
              </w:rPr>
              <w:t xml:space="preserve">и выданы</w:t>
            </w:r>
            <w:r>
              <w:rPr>
                <w:sz w:val="23"/>
                <w:szCs w:val="23"/>
              </w:rPr>
              <w:t xml:space="preserve"> 38 сем</w:t>
            </w:r>
            <w:r>
              <w:rPr>
                <w:sz w:val="23"/>
                <w:szCs w:val="23"/>
              </w:rPr>
              <w:t xml:space="preserve">ьям, в т.ч.</w:t>
            </w:r>
            <w:r>
              <w:rPr>
                <w:sz w:val="23"/>
                <w:szCs w:val="23"/>
              </w:rPr>
              <w:t xml:space="preserve"> 37 многодетны</w:t>
            </w:r>
            <w:r>
              <w:rPr>
                <w:sz w:val="23"/>
                <w:szCs w:val="23"/>
              </w:rPr>
              <w:t xml:space="preserve">м</w:t>
            </w:r>
            <w:r>
              <w:rPr>
                <w:sz w:val="23"/>
                <w:szCs w:val="23"/>
              </w:rPr>
              <w:t xml:space="preserve"> сем</w:t>
            </w:r>
            <w:r>
              <w:rPr>
                <w:sz w:val="23"/>
                <w:szCs w:val="23"/>
              </w:rPr>
              <w:t xml:space="preserve">ьям и </w:t>
            </w:r>
            <w:r>
              <w:rPr>
                <w:sz w:val="23"/>
                <w:szCs w:val="23"/>
              </w:rPr>
              <w:t xml:space="preserve">1 семь</w:t>
            </w:r>
            <w:r>
              <w:rPr>
                <w:sz w:val="23"/>
                <w:szCs w:val="23"/>
              </w:rPr>
              <w:t xml:space="preserve">е</w:t>
            </w:r>
            <w:r>
              <w:rPr>
                <w:sz w:val="23"/>
                <w:szCs w:val="23"/>
              </w:rPr>
              <w:t xml:space="preserve">, находящ</w:t>
            </w:r>
            <w:r>
              <w:rPr>
                <w:sz w:val="23"/>
                <w:szCs w:val="23"/>
              </w:rPr>
              <w:t xml:space="preserve">ейся</w:t>
            </w:r>
            <w:r>
              <w:rPr>
                <w:sz w:val="23"/>
                <w:szCs w:val="23"/>
              </w:rPr>
              <w:t xml:space="preserve"> в социально опасном положении.</w:t>
            </w:r>
            <w:r>
              <w:rPr>
                <w:sz w:val="23"/>
                <w:szCs w:val="23"/>
              </w:rPr>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7" w:type="dxa"/>
            <w:gridSpan w:val="6"/>
            <w:textDirection w:val="lrTb"/>
            <w:vAlign w:val="top"/>
          </w:tcPr>
          <w:p>
            <w:pPr>
              <w:pStyle w:val="Normal"/>
              <w:jc w:val="center"/>
              <w:rPr>
                <w:sz w:val="23"/>
                <w:szCs w:val="23"/>
              </w:rPr>
            </w:pPr>
            <w:r>
              <w:rPr>
                <w:sz w:val="23"/>
                <w:szCs w:val="23"/>
              </w:rPr>
              <w:t xml:space="preserve">Подпрограмма «Доступная среда»</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7" w:type="dxa"/>
            <w:gridSpan w:val="6"/>
            <w:textDirection w:val="lrTb"/>
            <w:vAlign w:val="top"/>
          </w:tcPr>
          <w:p>
            <w:pPr>
              <w:pStyle w:val="Normal"/>
              <w:jc w:val="center"/>
              <w:rPr>
                <w:sz w:val="23"/>
                <w:szCs w:val="23"/>
              </w:rPr>
            </w:pPr>
            <w:r>
              <w:rPr>
                <w:sz w:val="23"/>
                <w:szCs w:val="23"/>
              </w:rPr>
              <w:t xml:space="preserve">Задача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округа»</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5</w:t>
            </w:r>
            <w:r>
              <w:rPr>
                <w:sz w:val="23"/>
                <w:szCs w:val="23"/>
              </w:rPr>
            </w:r>
          </w:p>
        </w:tc>
        <w:tc>
          <w:tcPr>
            <w:tcW w:w="3679" w:type="dxa"/>
            <w:textDirection w:val="lrTb"/>
            <w:vAlign w:val="top"/>
          </w:tcPr>
          <w:p>
            <w:pPr>
              <w:pStyle w:val="Normal"/>
              <w:jc w:val="both"/>
              <w:rPr>
                <w:sz w:val="23"/>
                <w:szCs w:val="23"/>
              </w:rPr>
            </w:pPr>
            <w:r>
              <w:rPr>
                <w:sz w:val="23"/>
                <w:szCs w:val="23"/>
              </w:rPr>
              <w:t xml:space="preserve">Создание системы организации информационно-просветительских мероприятий, направленных на преодоление социальной разобщенности в обществе и формирование позитивно</w:t>
            </w:r>
            <w:r>
              <w:rPr>
                <w:sz w:val="23"/>
                <w:szCs w:val="23"/>
              </w:rPr>
              <w:t xml:space="preserve">го отношения к проблемам инвалидов и к проблеме обеспечения доступной среды жизнедеятельности для инвалидов и других маломобильных групп населения округа</w:t>
            </w:r>
            <w:r>
              <w:rPr>
                <w:sz w:val="23"/>
                <w:szCs w:val="23"/>
              </w:rPr>
            </w:r>
          </w:p>
        </w:tc>
        <w:tc>
          <w:tcPr>
            <w:tcW w:w="3071" w:type="dxa"/>
            <w:textDirection w:val="lrTb"/>
            <w:vAlign w:val="top"/>
          </w:tcPr>
          <w:p>
            <w:pPr>
              <w:pStyle w:val="Normal"/>
              <w:jc w:val="center"/>
              <w:rPr>
                <w:sz w:val="23"/>
                <w:szCs w:val="23"/>
              </w:rPr>
            </w:pPr>
            <w:r>
              <w:rPr>
                <w:sz w:val="23"/>
                <w:szCs w:val="23"/>
              </w:rPr>
              <w:t xml:space="preserve">Х</w:t>
            </w:r>
          </w:p>
        </w:tc>
        <w:tc>
          <w:tcPr>
            <w:tcW w:w="4016" w:type="dxa"/>
            <w:gridSpan w:val="2"/>
            <w:textDirection w:val="lrTb"/>
            <w:vAlign w:val="top"/>
          </w:tcPr>
          <w:p>
            <w:pPr>
              <w:pStyle w:val="Normal"/>
              <w:jc w:val="both"/>
              <w:rPr>
                <w:sz w:val="23"/>
                <w:szCs w:val="23"/>
              </w:rPr>
            </w:pPr>
            <w:r>
              <w:rPr>
                <w:sz w:val="23"/>
                <w:szCs w:val="23"/>
              </w:rPr>
              <w:t xml:space="preserve">За</w:t>
            </w:r>
            <w:r>
              <w:rPr>
                <w:sz w:val="23"/>
                <w:szCs w:val="23"/>
              </w:rPr>
              <w:t xml:space="preserve"> 2023</w:t>
            </w:r>
            <w:r>
              <w:rPr>
                <w:sz w:val="23"/>
                <w:szCs w:val="23"/>
              </w:rPr>
              <w:t xml:space="preserve"> год информация о предоставлении мер по социальной поддержке отдельных категорий граждан размещена на официальном сайте администрации Петровского городского округа Ставропольского края, в т.ч. в разделе «Версия для слабовидящих». </w:t>
            </w:r>
            <w:r>
              <w:rPr>
                <w:sz w:val="23"/>
                <w:szCs w:val="23"/>
              </w:rPr>
            </w:r>
          </w:p>
        </w:tc>
        <w:tc>
          <w:tcPr>
            <w:tcW w:w="2977" w:type="dxa"/>
            <w:textDirection w:val="lrTb"/>
            <w:vAlign w:val="top"/>
          </w:tcPr>
          <w:p>
            <w:pPr>
              <w:pStyle w:val="Normal"/>
              <w:jc w:val="both"/>
              <w:rPr>
                <w:sz w:val="23"/>
                <w:szCs w:val="23"/>
              </w:rPr>
            </w:pPr>
            <w:r>
              <w:rPr>
                <w:sz w:val="23"/>
                <w:szCs w:val="23"/>
              </w:rPr>
              <w:t xml:space="preserve">Основное мероприятие выполнено.</w:t>
            </w:r>
          </w:p>
          <w:p>
            <w:pPr>
              <w:pStyle w:val="Normal"/>
              <w:jc w:val="both"/>
              <w:rPr>
                <w:sz w:val="23"/>
                <w:szCs w:val="23"/>
              </w:rPr>
            </w:pPr>
            <w:r>
              <w:rPr>
                <w:sz w:val="23"/>
                <w:szCs w:val="23"/>
              </w:rPr>
              <w:t xml:space="preserve">Доля размещенных информационных материалов о предоставлении мер социальной поддержки о</w:t>
            </w:r>
            <w:r>
              <w:rPr>
                <w:sz w:val="23"/>
                <w:szCs w:val="23"/>
              </w:rPr>
              <w:t xml:space="preserve">тдельным категориям граждан на официальном сайте администрации Петровского городского округа Ставропольского края в разделе «Версия для слабовидящих составила </w:t>
            </w:r>
            <w:r>
              <w:rPr>
                <w:sz w:val="23"/>
                <w:szCs w:val="23"/>
              </w:rPr>
              <w:t xml:space="preserve">100,0 %</w:t>
            </w:r>
            <w:r>
              <w:rPr>
                <w:sz w:val="23"/>
                <w:szCs w:val="23"/>
              </w:rPr>
              <w:t xml:space="preserve">.</w:t>
            </w:r>
            <w:r>
              <w:rPr>
                <w:sz w:val="23"/>
                <w:szCs w:val="23"/>
              </w:rPr>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5</w:t>
            </w:r>
            <w:r>
              <w:rPr>
                <w:sz w:val="23"/>
                <w:szCs w:val="23"/>
              </w:rPr>
              <w:t xml:space="preserve">.1</w:t>
            </w:r>
          </w:p>
        </w:tc>
        <w:tc>
          <w:tcPr>
            <w:tcW w:w="3679" w:type="dxa"/>
            <w:textDirection w:val="lrTb"/>
            <w:vAlign w:val="top"/>
          </w:tcPr>
          <w:p>
            <w:pPr>
              <w:pStyle w:val="Normal"/>
              <w:jc w:val="both"/>
              <w:rPr>
                <w:sz w:val="23"/>
                <w:szCs w:val="23"/>
              </w:rPr>
            </w:pPr>
            <w:r>
              <w:rPr>
                <w:sz w:val="23"/>
                <w:szCs w:val="23"/>
              </w:rPr>
              <w:t xml:space="preserve">Контрольное событие 2</w:t>
            </w:r>
            <w:r>
              <w:rPr>
                <w:sz w:val="23"/>
                <w:szCs w:val="23"/>
              </w:rPr>
              <w:t xml:space="preserve">7</w:t>
            </w:r>
            <w:r>
              <w:rPr>
                <w:sz w:val="23"/>
                <w:szCs w:val="23"/>
              </w:rPr>
            </w:r>
          </w:p>
          <w:p>
            <w:pPr>
              <w:pStyle w:val="Normal"/>
              <w:jc w:val="both"/>
              <w:rPr>
                <w:sz w:val="23"/>
                <w:szCs w:val="23"/>
              </w:rPr>
            </w:pPr>
            <w:r>
              <w:rPr>
                <w:sz w:val="23"/>
                <w:szCs w:val="23"/>
              </w:rPr>
              <w:t xml:space="preserve">Информация о предоставлении мер социальной поддержки отдельных категорий граждан на официальном сайте администрации Петровского городского округа Ставропольского края в разделе «Версия для слабовидящих размещена</w:t>
            </w:r>
            <w:r>
              <w:rPr>
                <w:sz w:val="23"/>
                <w:szCs w:val="23"/>
              </w:rPr>
            </w:r>
          </w:p>
        </w:tc>
        <w:tc>
          <w:tcPr>
            <w:tcW w:w="3071" w:type="dxa"/>
            <w:textDirection w:val="lrTb"/>
            <w:vAlign w:val="top"/>
          </w:tcPr>
          <w:p>
            <w:pPr>
              <w:pStyle w:val="Normal"/>
              <w:jc w:val="center"/>
              <w:rPr>
                <w:sz w:val="23"/>
                <w:szCs w:val="23"/>
              </w:rPr>
            </w:pPr>
            <w:r>
              <w:rPr>
                <w:sz w:val="23"/>
                <w:szCs w:val="23"/>
              </w:rPr>
              <w:t xml:space="preserve">до 29.12.2023</w:t>
            </w:r>
          </w:p>
          <w:p>
            <w:pPr>
              <w:pStyle w:val="Normal"/>
              <w:jc w:val="center"/>
              <w:rPr>
                <w:sz w:val="23"/>
                <w:szCs w:val="23"/>
              </w:rPr>
            </w:pPr>
            <w:r>
              <w:rPr>
                <w:sz w:val="23"/>
                <w:szCs w:val="23"/>
              </w:rPr>
              <w:t xml:space="preserve">(по мере необходимости)/</w:t>
            </w:r>
          </w:p>
          <w:p>
            <w:pPr>
              <w:pStyle w:val="Normal"/>
              <w:jc w:val="center"/>
              <w:rPr>
                <w:sz w:val="23"/>
                <w:szCs w:val="23"/>
              </w:rPr>
            </w:pPr>
            <w:r>
              <w:rPr>
                <w:sz w:val="23"/>
                <w:szCs w:val="23"/>
              </w:rPr>
              <w:t xml:space="preserve">12.01.2023; 16.01.2023; 20.01.2023; 24.01.2023; 31.01.2023; 08.02</w:t>
            </w:r>
            <w:r>
              <w:rPr>
                <w:sz w:val="23"/>
                <w:szCs w:val="23"/>
              </w:rPr>
              <w:t xml:space="preserve">.2023; 09.02.2023; 01.03.2023; 13.03.2023; 15.03.2023; 16.03.2023; 28.03.2023;</w:t>
            </w:r>
          </w:p>
          <w:p>
            <w:pPr>
              <w:pStyle w:val="Normal"/>
              <w:jc w:val="center"/>
              <w:rPr>
                <w:sz w:val="23"/>
                <w:szCs w:val="23"/>
              </w:rPr>
            </w:pPr>
            <w:r>
              <w:rPr>
                <w:sz w:val="23"/>
                <w:szCs w:val="23"/>
              </w:rPr>
              <w:t xml:space="preserve">04.04.2023; 06.04.2023;</w:t>
            </w:r>
          </w:p>
          <w:p>
            <w:pPr>
              <w:pStyle w:val="Normal"/>
              <w:jc w:val="center"/>
              <w:rPr>
                <w:sz w:val="23"/>
                <w:szCs w:val="23"/>
              </w:rPr>
            </w:pPr>
            <w:r>
              <w:rPr>
                <w:sz w:val="23"/>
                <w:szCs w:val="23"/>
              </w:rPr>
              <w:t xml:space="preserve">11.04.2023; 28.04.2023; 19.05.2023; 29.06.2023; 18.07.2023; 21.07.2023; 24.07.2023; 28.07.2023; 04.08.2023; 23.08.2023; 26.09.2023</w:t>
            </w:r>
            <w:r>
              <w:rPr>
                <w:sz w:val="23"/>
                <w:szCs w:val="23"/>
              </w:rPr>
              <w:t xml:space="preserve">; 18.10.2023; 13.10.2023; 26.10.2023; 13.11.2023; 28.11.2023</w:t>
            </w:r>
            <w:r>
              <w:rPr>
                <w:sz w:val="23"/>
                <w:szCs w:val="23"/>
              </w:rPr>
              <w:t xml:space="preserve">; 22.12.2023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 течении 2023 года информация о предоставлении мер по социальной поддержке отдельных категорий граждан размещена на официальном сайте администрации Петровского городского окр</w:t>
            </w:r>
            <w:r>
              <w:rPr>
                <w:sz w:val="23"/>
                <w:szCs w:val="23"/>
              </w:rPr>
              <w:t xml:space="preserve">уга Ставропольского края в разделе «Общество», далее раздел «Социальная сфера», далее раздел «Социальная защита. Охрана труда», далее раздел «Социальная защита», в т.ч. в формате «Версия для слабовидящих»:</w:t>
            </w:r>
          </w:p>
          <w:p>
            <w:pPr>
              <w:pStyle w:val="Normal"/>
              <w:jc w:val="both"/>
              <w:rPr>
                <w:sz w:val="23"/>
                <w:szCs w:val="23"/>
              </w:rPr>
            </w:pPr>
            <w:r>
              <w:rPr>
                <w:sz w:val="23"/>
                <w:szCs w:val="23"/>
              </w:rPr>
              <w:t xml:space="preserve">- о ежегодной денежной выплате донорам (12.01.2023; 22.12.2023);</w:t>
            </w:r>
          </w:p>
          <w:p>
            <w:pPr>
              <w:pStyle w:val="Normal"/>
              <w:jc w:val="both"/>
              <w:rPr>
                <w:sz w:val="23"/>
                <w:szCs w:val="23"/>
              </w:rPr>
            </w:pPr>
            <w:r>
              <w:rPr>
                <w:sz w:val="23"/>
                <w:szCs w:val="23"/>
              </w:rPr>
              <w:t xml:space="preserve">- о денежных компенсациях многодетным семьям (16.01.2023);</w:t>
            </w:r>
          </w:p>
          <w:p>
            <w:pPr>
              <w:pStyle w:val="Normal"/>
              <w:jc w:val="both"/>
              <w:rPr>
                <w:sz w:val="23"/>
                <w:szCs w:val="23"/>
              </w:rPr>
            </w:pPr>
            <w:r>
              <w:rPr>
                <w:sz w:val="23"/>
                <w:szCs w:val="23"/>
              </w:rPr>
              <w:t xml:space="preserve">- о ЕДК многодетным семьям на школьную форму (16.01.2023; 28.04.2023);</w:t>
            </w:r>
          </w:p>
          <w:p>
            <w:pPr>
              <w:pStyle w:val="Normal"/>
              <w:jc w:val="both"/>
              <w:rPr>
                <w:sz w:val="23"/>
                <w:szCs w:val="23"/>
              </w:rPr>
            </w:pPr>
            <w:r>
              <w:rPr>
                <w:sz w:val="23"/>
                <w:szCs w:val="23"/>
              </w:rPr>
              <w:t xml:space="preserve">- о социальном пособии на проезд студентам (16.01.2023; 21.07.2023);</w:t>
            </w:r>
          </w:p>
          <w:p>
            <w:pPr>
              <w:pStyle w:val="Normal"/>
              <w:jc w:val="both"/>
              <w:rPr>
                <w:sz w:val="23"/>
                <w:szCs w:val="23"/>
              </w:rPr>
            </w:pPr>
            <w:r>
              <w:rPr>
                <w:sz w:val="23"/>
                <w:szCs w:val="23"/>
              </w:rPr>
              <w:t xml:space="preserve">- о мерах социальной поддержки по оплате ж</w:t>
            </w:r>
            <w:r>
              <w:rPr>
                <w:sz w:val="23"/>
                <w:szCs w:val="23"/>
              </w:rPr>
              <w:t xml:space="preserve">илого помещения и коммунальных услуг (20.01.2023; 08.02.2023; 13.03.2023; 04.08.2023);</w:t>
            </w:r>
          </w:p>
          <w:p>
            <w:pPr>
              <w:pStyle w:val="Normal"/>
              <w:jc w:val="both"/>
              <w:rPr>
                <w:sz w:val="23"/>
                <w:szCs w:val="23"/>
              </w:rPr>
            </w:pPr>
            <w:r>
              <w:rPr>
                <w:sz w:val="23"/>
                <w:szCs w:val="23"/>
              </w:rPr>
              <w:t xml:space="preserve">- о компенсации расходов на уплату взноса на капитальный ремонт общего имущества в многоквартирном доме отдельным категориям граждан (20.01.2023; 08.02.2023; 13.03.2023; 04.08.2023);</w:t>
            </w:r>
          </w:p>
          <w:p>
            <w:pPr>
              <w:pStyle w:val="Normal"/>
              <w:jc w:val="both"/>
              <w:rPr>
                <w:sz w:val="23"/>
                <w:szCs w:val="23"/>
              </w:rPr>
            </w:pPr>
            <w:r>
              <w:rPr>
                <w:sz w:val="23"/>
                <w:szCs w:val="23"/>
              </w:rPr>
              <w:t xml:space="preserve">- о дополнительной компенсации по оплате жилого помещения и коммунальных услуг (20.01.2023; 08.02.2023; 13.03.2023; 04.08.2023);</w:t>
            </w:r>
          </w:p>
          <w:p>
            <w:pPr>
              <w:pStyle w:val="Normal"/>
              <w:jc w:val="both"/>
              <w:rPr>
                <w:sz w:val="23"/>
                <w:szCs w:val="23"/>
              </w:rPr>
            </w:pPr>
            <w:r>
              <w:rPr>
                <w:sz w:val="23"/>
                <w:szCs w:val="23"/>
              </w:rPr>
              <w:t xml:space="preserve">- о пособиях на детей (31.01.2023; 09.02.2023; 01.03.2023; 28.03.2023; 28.04.2023; 29.06.2023; 28.07.2023</w:t>
            </w:r>
            <w:r>
              <w:rPr>
                <w:sz w:val="23"/>
                <w:szCs w:val="23"/>
              </w:rPr>
              <w:t xml:space="preserve">; 26.10.</w:t>
            </w:r>
            <w:r>
              <w:rPr>
                <w:sz w:val="23"/>
                <w:szCs w:val="23"/>
              </w:rPr>
              <w:t xml:space="preserve">2023</w:t>
            </w:r>
            <w:r>
              <w:rPr>
                <w:sz w:val="23"/>
                <w:szCs w:val="23"/>
              </w:rPr>
              <w:t xml:space="preserve">);</w:t>
            </w:r>
          </w:p>
          <w:p>
            <w:pPr>
              <w:pStyle w:val="Normal"/>
              <w:jc w:val="both"/>
              <w:rPr>
                <w:sz w:val="23"/>
                <w:szCs w:val="23"/>
              </w:rPr>
            </w:pPr>
            <w:r>
              <w:rPr>
                <w:sz w:val="23"/>
                <w:szCs w:val="23"/>
              </w:rPr>
              <w:t xml:space="preserve">- о предоставлении помощи малоимущим на основании социального контракта (08.02.2023; 06.04.2023; 19.05.2023);</w:t>
            </w:r>
          </w:p>
          <w:p>
            <w:pPr>
              <w:pStyle w:val="Normal"/>
              <w:jc w:val="both"/>
              <w:rPr>
                <w:sz w:val="23"/>
                <w:szCs w:val="23"/>
              </w:rPr>
            </w:pPr>
            <w:r>
              <w:rPr>
                <w:sz w:val="23"/>
                <w:szCs w:val="23"/>
              </w:rPr>
              <w:t xml:space="preserve">- о ЕДВ на третьего ребенка (24.01.2023; 15.03.2023; 11.04.2023; 24.07.2023; 26.09.2023; 13.11.2023</w:t>
            </w:r>
            <w:r>
              <w:rPr>
                <w:sz w:val="23"/>
                <w:szCs w:val="23"/>
              </w:rPr>
              <w:t xml:space="preserve">);</w:t>
            </w:r>
            <w:r>
              <w:rPr>
                <w:sz w:val="23"/>
                <w:szCs w:val="23"/>
              </w:rPr>
            </w:r>
          </w:p>
          <w:p>
            <w:pPr>
              <w:pStyle w:val="Normal"/>
              <w:jc w:val="both"/>
              <w:rPr>
                <w:sz w:val="23"/>
                <w:szCs w:val="23"/>
              </w:rPr>
            </w:pPr>
            <w:r>
              <w:rPr>
                <w:sz w:val="23"/>
                <w:szCs w:val="23"/>
              </w:rPr>
              <w:t xml:space="preserve">- о ЕДВ гражданам, отнесенных к категории «дети войны» (16.03.2023);</w:t>
            </w:r>
          </w:p>
          <w:p>
            <w:pPr>
              <w:pStyle w:val="Normal"/>
              <w:jc w:val="both"/>
              <w:rPr>
                <w:sz w:val="23"/>
                <w:szCs w:val="23"/>
              </w:rPr>
            </w:pPr>
            <w:r>
              <w:rPr>
                <w:sz w:val="23"/>
                <w:szCs w:val="23"/>
              </w:rPr>
              <w:t xml:space="preserve">- о выплате субсидий на оплату жилищно-коммунальных услуг (20.03.2023; 04.04.2023; 18.07.2023; 23.08.2023; 18.10.2023</w:t>
            </w:r>
            <w:r>
              <w:rPr>
                <w:sz w:val="23"/>
                <w:szCs w:val="23"/>
              </w:rPr>
              <w:t xml:space="preserve">; 28.11.2023</w:t>
            </w:r>
            <w:r>
              <w:rPr>
                <w:sz w:val="23"/>
                <w:szCs w:val="23"/>
              </w:rPr>
              <w:t xml:space="preserve">);</w:t>
            </w:r>
          </w:p>
          <w:p>
            <w:pPr>
              <w:pStyle w:val="Normal"/>
              <w:jc w:val="both"/>
              <w:rPr>
                <w:sz w:val="23"/>
                <w:szCs w:val="23"/>
              </w:rPr>
            </w:pPr>
            <w:r>
              <w:rPr>
                <w:sz w:val="23"/>
                <w:szCs w:val="23"/>
              </w:rPr>
              <w:t xml:space="preserve">- о мерах социальной поддержки ветеранов труда (28.03.2023; 28.04.2023; 29.06.2023</w:t>
            </w:r>
            <w:r>
              <w:rPr>
                <w:sz w:val="23"/>
                <w:szCs w:val="23"/>
              </w:rPr>
              <w:t xml:space="preserve">; 26.10.20</w:t>
            </w:r>
            <w:r>
              <w:rPr>
                <w:sz w:val="23"/>
                <w:szCs w:val="23"/>
              </w:rPr>
              <w:t xml:space="preserve">23</w:t>
            </w:r>
            <w:r>
              <w:rPr>
                <w:sz w:val="23"/>
                <w:szCs w:val="23"/>
              </w:rPr>
              <w:t xml:space="preserve">);</w:t>
            </w:r>
          </w:p>
          <w:p>
            <w:pPr>
              <w:pStyle w:val="Normal"/>
              <w:jc w:val="both"/>
              <w:rPr>
                <w:sz w:val="23"/>
                <w:szCs w:val="23"/>
              </w:rPr>
            </w:pPr>
            <w:r>
              <w:rPr>
                <w:sz w:val="23"/>
                <w:szCs w:val="23"/>
              </w:rPr>
              <w:t xml:space="preserve">- о порядке выплаты социального пособия на погребение (29.06.2023);</w:t>
            </w:r>
            <w:r>
              <w:rPr>
                <w:sz w:val="23"/>
                <w:szCs w:val="23"/>
              </w:rPr>
            </w:r>
          </w:p>
          <w:p>
            <w:pPr>
              <w:pStyle w:val="Normal"/>
              <w:jc w:val="both"/>
              <w:rPr>
                <w:sz w:val="23"/>
                <w:szCs w:val="23"/>
              </w:rPr>
            </w:pPr>
            <w:r>
              <w:rPr>
                <w:sz w:val="23"/>
                <w:szCs w:val="23"/>
              </w:rPr>
              <w:t xml:space="preserve">- о региональном проекте «финансовая поддержка семей при рождении детей на территории Ставропольского края» (13.10.2023);</w:t>
            </w:r>
          </w:p>
          <w:p>
            <w:pPr>
              <w:pStyle w:val="Normal"/>
              <w:jc w:val="both"/>
              <w:rPr>
                <w:sz w:val="23"/>
                <w:szCs w:val="23"/>
              </w:rPr>
            </w:pPr>
            <w:r>
              <w:rPr>
                <w:sz w:val="23"/>
                <w:szCs w:val="23"/>
              </w:rPr>
              <w:t xml:space="preserve">- о порядке назначения ЕДВ членам семей погибших ветеранов боевых действий (26.10.2023).</w:t>
            </w:r>
          </w:p>
        </w:tc>
        <w:tc>
          <w:tcPr>
            <w:tcW w:w="2977" w:type="dxa"/>
            <w:textDirection w:val="lrTb"/>
            <w:vAlign w:val="top"/>
          </w:tcPr>
          <w:p>
            <w:pPr>
              <w:pStyle w:val="Normal"/>
              <w:jc w:val="center"/>
              <w:rPr>
                <w:sz w:val="23"/>
                <w:szCs w:val="23"/>
              </w:rPr>
            </w:pPr>
            <w:r>
              <w:rPr>
                <w:sz w:val="23"/>
                <w:szCs w:val="23"/>
              </w:rPr>
              <w:t xml:space="preserve">Х</w:t>
            </w:r>
            <w:r>
              <w:rPr>
                <w:sz w:val="23"/>
                <w:szCs w:val="23"/>
              </w:rPr>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6</w:t>
            </w:r>
            <w:r>
              <w:rPr>
                <w:sz w:val="23"/>
                <w:szCs w:val="23"/>
              </w:rPr>
            </w:r>
          </w:p>
        </w:tc>
        <w:tc>
          <w:tcPr>
            <w:tcW w:w="3679" w:type="dxa"/>
            <w:textDirection w:val="lrTb"/>
            <w:vAlign w:val="top"/>
          </w:tcPr>
          <w:p>
            <w:pPr>
              <w:pStyle w:val="Normal"/>
              <w:jc w:val="both"/>
              <w:rPr>
                <w:sz w:val="23"/>
                <w:szCs w:val="23"/>
              </w:rPr>
            </w:pPr>
            <w:r>
              <w:rPr>
                <w:sz w:val="23"/>
                <w:szCs w:val="23"/>
              </w:rPr>
              <w:t xml:space="preserve">Адаптация приоритетных объектов и сфер жизнедеятельности инвалидов и других маломобильных групп населения округа</w:t>
            </w:r>
          </w:p>
        </w:tc>
        <w:tc>
          <w:tcPr>
            <w:tcW w:w="3071" w:type="dxa"/>
            <w:textDirection w:val="lrTb"/>
            <w:vAlign w:val="top"/>
          </w:tcPr>
          <w:p>
            <w:pPr>
              <w:pStyle w:val="Normal"/>
              <w:jc w:val="center"/>
              <w:rPr>
                <w:sz w:val="23"/>
                <w:szCs w:val="23"/>
              </w:rPr>
            </w:pPr>
            <w:r>
              <w:rPr>
                <w:sz w:val="23"/>
                <w:szCs w:val="23"/>
              </w:rPr>
              <w:t xml:space="preserve">Х</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В 202</w:t>
            </w:r>
            <w:r>
              <w:rPr>
                <w:sz w:val="23"/>
                <w:szCs w:val="23"/>
              </w:rPr>
              <w:t xml:space="preserve">3</w:t>
            </w:r>
            <w:r>
              <w:rPr>
                <w:sz w:val="23"/>
                <w:szCs w:val="23"/>
              </w:rPr>
              <w:t xml:space="preserve"> году</w:t>
            </w:r>
            <w:r>
              <w:rPr>
                <w:sz w:val="23"/>
                <w:szCs w:val="23"/>
              </w:rPr>
              <w:t xml:space="preserve"> в рамках реализации данного мероприятия выполнено согласование пяти пакетов проектной документац</w:t>
            </w:r>
            <w:r>
              <w:rPr>
                <w:sz w:val="23"/>
                <w:szCs w:val="23"/>
              </w:rPr>
              <w:t xml:space="preserve">ии на наличие выполнения требований по обеспечению беспрепятственного доступа инвалидов и других маломобильных групп населения округа к объектам социальной, инженерной и транспортной инфраструктур. Документы согласованы по следующим объектам и застройщикам: автомобильная весовая, цех рафинации - ООО «Светлоградский маслоэкстракционный завод, г. Светлоград, ул. Промышленная, 14; стоматологический кабинет - ИП Шевченко И.И., г. Светлоград ул.Трудовая,</w:t>
            </w:r>
            <w:r>
              <w:rPr>
                <w:sz w:val="23"/>
                <w:szCs w:val="23"/>
              </w:rPr>
              <w:t xml:space="preserve"> </w:t>
            </w:r>
            <w:r>
              <w:rPr>
                <w:sz w:val="23"/>
                <w:szCs w:val="23"/>
              </w:rPr>
              <w:t xml:space="preserve">7; магазин в блоке с жилым домом - ИП Кужба Л.Н., г. Светл</w:t>
            </w:r>
            <w:r>
              <w:rPr>
                <w:sz w:val="23"/>
                <w:szCs w:val="23"/>
              </w:rPr>
              <w:t xml:space="preserve">оград ул. Комсомольская ,58а; здание столовой -  ИП Черниговский Л.А., Петровский городской округ. Приобретено кресл</w:t>
            </w:r>
            <w:r>
              <w:rPr>
                <w:sz w:val="23"/>
                <w:szCs w:val="23"/>
              </w:rPr>
              <w:t xml:space="preserve">о</w:t>
            </w:r>
            <w:r>
              <w:rPr>
                <w:sz w:val="23"/>
                <w:szCs w:val="23"/>
              </w:rPr>
              <w:t xml:space="preserve">-коляск</w:t>
            </w:r>
            <w:r>
              <w:rPr>
                <w:sz w:val="23"/>
                <w:szCs w:val="23"/>
              </w:rPr>
              <w:t xml:space="preserve">а</w:t>
            </w:r>
            <w:r>
              <w:rPr>
                <w:sz w:val="23"/>
                <w:szCs w:val="23"/>
              </w:rPr>
              <w:t xml:space="preserve"> муниципальным казенным учреждением культуры «Дом культуры села Высоцкого».</w:t>
            </w:r>
            <w:r>
              <w:rPr>
                <w:sz w:val="23"/>
                <w:szCs w:val="23"/>
              </w:rPr>
              <w:t xml:space="preserve"> </w:t>
            </w:r>
            <w:r>
              <w:rPr>
                <w:sz w:val="23"/>
                <w:szCs w:val="23"/>
              </w:rPr>
              <w:t xml:space="preserve">В муниципальном казенном учреждении культуры «Дом культуры села Шангала» установлены дорожный знак «парковка для инвалидов» и поручень для унитаза. </w:t>
            </w:r>
            <w:r>
              <w:rPr>
                <w:sz w:val="23"/>
                <w:szCs w:val="23"/>
              </w:rPr>
            </w:r>
          </w:p>
          <w:p>
            <w:pPr>
              <w:pStyle w:val="Normal"/>
              <w:jc w:val="both"/>
              <w:rPr>
                <w:sz w:val="23"/>
                <w:szCs w:val="23"/>
              </w:rPr>
            </w:pPr>
            <w:r>
              <w:rPr>
                <w:sz w:val="23"/>
                <w:szCs w:val="23"/>
              </w:rPr>
              <w:t xml:space="preserve">В муниципальном казенном учреждении культуры «Дом культуры села Шангала» установлены дорожный знак «парковка для инвалидов» и поручень для унитаза. </w:t>
            </w:r>
            <w:r>
              <w:rPr>
                <w:sz w:val="23"/>
                <w:szCs w:val="23"/>
              </w:rPr>
            </w:r>
          </w:p>
          <w:p>
            <w:pPr>
              <w:pStyle w:val="Normal"/>
              <w:jc w:val="both"/>
              <w:rPr>
                <w:sz w:val="23"/>
                <w:szCs w:val="23"/>
              </w:rPr>
            </w:pPr>
            <w:r>
              <w:rPr>
                <w:sz w:val="23"/>
                <w:szCs w:val="23"/>
              </w:rPr>
              <w:t xml:space="preserve">В муниципальн</w:t>
            </w:r>
            <w:r>
              <w:rPr>
                <w:sz w:val="23"/>
                <w:szCs w:val="23"/>
              </w:rPr>
              <w:t xml:space="preserve">ом казенном учреждении культуры «Дом культуры села Шведино» приобретены поручень для унитаза не откидной, кресло-коляска, поручень для раковины, тактильная табличка вызов помощи.</w:t>
            </w:r>
          </w:p>
        </w:tc>
        <w:tc>
          <w:tcPr>
            <w:tcW w:w="2977" w:type="dxa"/>
            <w:textDirection w:val="lrTb"/>
            <w:vAlign w:val="top"/>
          </w:tcPr>
          <w:p>
            <w:pPr>
              <w:pStyle w:val="Normal"/>
              <w:jc w:val="both"/>
              <w:rPr>
                <w:sz w:val="23"/>
                <w:szCs w:val="23"/>
              </w:rPr>
            </w:pPr>
            <w:r>
              <w:rPr>
                <w:sz w:val="23"/>
                <w:szCs w:val="23"/>
              </w:rPr>
              <w:t xml:space="preserve">Основное мероприятие выполнено.</w:t>
            </w:r>
          </w:p>
          <w:p>
            <w:pPr>
              <w:pStyle w:val="Normal"/>
              <w:jc w:val="both"/>
              <w:rPr>
                <w:sz w:val="23"/>
                <w:szCs w:val="23"/>
              </w:rPr>
            </w:pPr>
            <w:r>
              <w:rPr>
                <w:sz w:val="23"/>
                <w:szCs w:val="23"/>
              </w:rPr>
              <w:t xml:space="preserve">1) количество проектной документации, прошедшей согласование на наличие выполнения требований по обеспечению беспрепятственного доступа инвалидов и других маломобильных групп населения округа к объектам социальной, инженерной и транспортной инфраструктур (нарастающим итогом) составило </w:t>
            </w:r>
            <w:r>
              <w:rPr>
                <w:sz w:val="23"/>
                <w:szCs w:val="23"/>
              </w:rPr>
              <w:t xml:space="preserve">5</w:t>
            </w:r>
            <w:r>
              <w:rPr>
                <w:sz w:val="23"/>
                <w:szCs w:val="23"/>
              </w:rPr>
              <w:t xml:space="preserve">5</w:t>
            </w:r>
            <w:r>
              <w:rPr>
                <w:sz w:val="23"/>
                <w:szCs w:val="23"/>
              </w:rPr>
              <w:t xml:space="preserve"> единиц;</w:t>
            </w:r>
          </w:p>
          <w:p>
            <w:pPr>
              <w:pStyle w:val="Normal"/>
              <w:jc w:val="both"/>
              <w:rPr>
                <w:sz w:val="23"/>
                <w:szCs w:val="23"/>
              </w:rPr>
            </w:pPr>
            <w:r>
              <w:rPr>
                <w:sz w:val="23"/>
                <w:szCs w:val="23"/>
              </w:rPr>
              <w:t xml:space="preserve">2) к</w:t>
            </w:r>
            <w:r>
              <w:rPr>
                <w:sz w:val="23"/>
                <w:szCs w:val="23"/>
              </w:rPr>
              <w:t xml:space="preserve">оличество доступных для инвалидов и других маломобильных групп населения округа приоритетных объектов в социальной сфере, в сфере образования, культуры, физической культуры и спорта, потребительского рынка (нарастающим итогом) составило </w:t>
            </w:r>
            <w:r>
              <w:rPr>
                <w:sz w:val="23"/>
                <w:szCs w:val="23"/>
              </w:rPr>
              <w:t xml:space="preserve">223</w:t>
            </w:r>
            <w:r>
              <w:rPr>
                <w:sz w:val="23"/>
                <w:szCs w:val="23"/>
              </w:rPr>
              <w:t xml:space="preserve"> </w:t>
            </w:r>
            <w:r>
              <w:rPr>
                <w:sz w:val="23"/>
                <w:szCs w:val="23"/>
              </w:rPr>
              <w:t xml:space="preserve">единиц</w:t>
            </w:r>
            <w:r>
              <w:rPr>
                <w:sz w:val="23"/>
                <w:szCs w:val="23"/>
              </w:rPr>
              <w:t xml:space="preserve">ы</w:t>
            </w:r>
            <w:r>
              <w:rPr>
                <w:sz w:val="23"/>
                <w:szCs w:val="23"/>
              </w:rPr>
              <w:t xml:space="preserve">.</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6</w:t>
            </w:r>
            <w:r>
              <w:rPr>
                <w:sz w:val="23"/>
                <w:szCs w:val="23"/>
              </w:rPr>
              <w:t xml:space="preserve">.1</w:t>
            </w:r>
          </w:p>
        </w:tc>
        <w:tc>
          <w:tcPr>
            <w:tcW w:w="3679" w:type="dxa"/>
            <w:textDirection w:val="lrTb"/>
            <w:vAlign w:val="top"/>
          </w:tcPr>
          <w:p>
            <w:pPr>
              <w:pStyle w:val="Normal"/>
              <w:jc w:val="both"/>
              <w:rPr>
                <w:sz w:val="23"/>
                <w:szCs w:val="23"/>
              </w:rPr>
            </w:pPr>
            <w:r>
              <w:rPr>
                <w:sz w:val="23"/>
                <w:szCs w:val="23"/>
              </w:rPr>
              <w:t xml:space="preserve">Контрольное событие </w:t>
            </w:r>
            <w:r>
              <w:rPr>
                <w:sz w:val="23"/>
                <w:szCs w:val="23"/>
              </w:rPr>
              <w:t xml:space="preserve">2</w:t>
            </w:r>
            <w:r>
              <w:rPr>
                <w:sz w:val="23"/>
                <w:szCs w:val="23"/>
              </w:rPr>
              <w:t xml:space="preserve">8</w:t>
            </w:r>
            <w:r>
              <w:rPr>
                <w:sz w:val="23"/>
                <w:szCs w:val="23"/>
              </w:rPr>
            </w:r>
          </w:p>
          <w:p>
            <w:pPr>
              <w:pStyle w:val="Normal"/>
              <w:jc w:val="both"/>
              <w:rPr>
                <w:sz w:val="23"/>
                <w:szCs w:val="23"/>
              </w:rPr>
            </w:pPr>
            <w:r>
              <w:rPr>
                <w:sz w:val="23"/>
                <w:szCs w:val="23"/>
              </w:rPr>
              <w:t xml:space="preserve">Согласование проектной документации на наличие выполнения требований по обеспечению беспрепятственного доступа инвалидов и других маломобильных групп населения округа к объектам социальной, инженерной и транспортной инфраструктур (нар</w:t>
            </w:r>
            <w:r>
              <w:rPr>
                <w:sz w:val="23"/>
                <w:szCs w:val="23"/>
              </w:rPr>
              <w:t xml:space="preserve">астающим итогом) осуществлено</w:t>
            </w:r>
            <w:r>
              <w:rPr>
                <w:sz w:val="23"/>
                <w:szCs w:val="23"/>
              </w:rPr>
            </w:r>
          </w:p>
        </w:tc>
        <w:tc>
          <w:tcPr>
            <w:tcW w:w="3071" w:type="dxa"/>
            <w:textDirection w:val="lrTb"/>
            <w:vAlign w:val="top"/>
          </w:tcPr>
          <w:p>
            <w:pPr>
              <w:pStyle w:val="Normal"/>
              <w:jc w:val="center"/>
              <w:rPr>
                <w:sz w:val="23"/>
                <w:szCs w:val="23"/>
              </w:rPr>
            </w:pPr>
            <w:r>
              <w:rPr>
                <w:sz w:val="23"/>
                <w:szCs w:val="23"/>
              </w:rPr>
              <w:t xml:space="preserve">до 29.12.2023</w:t>
            </w:r>
          </w:p>
          <w:p>
            <w:pPr>
              <w:pStyle w:val="Normal"/>
              <w:jc w:val="center"/>
              <w:rPr>
                <w:sz w:val="23"/>
                <w:szCs w:val="23"/>
              </w:rPr>
            </w:pPr>
            <w:r>
              <w:rPr>
                <w:sz w:val="23"/>
                <w:szCs w:val="23"/>
              </w:rPr>
              <w:t xml:space="preserve">(по мере необходимости)/</w:t>
            </w:r>
          </w:p>
          <w:p>
            <w:pPr>
              <w:pStyle w:val="Normal"/>
              <w:jc w:val="center"/>
              <w:rPr>
                <w:sz w:val="23"/>
                <w:szCs w:val="23"/>
              </w:rPr>
            </w:pPr>
            <w:r>
              <w:rPr>
                <w:sz w:val="23"/>
                <w:szCs w:val="23"/>
              </w:rPr>
              <w:t xml:space="preserve">01.02.2023; 08.02.2023;</w:t>
            </w:r>
          </w:p>
          <w:p>
            <w:pPr>
              <w:pStyle w:val="Normal"/>
              <w:jc w:val="center"/>
              <w:rPr>
                <w:sz w:val="23"/>
                <w:szCs w:val="23"/>
              </w:rPr>
            </w:pPr>
            <w:r>
              <w:rPr>
                <w:sz w:val="23"/>
                <w:szCs w:val="23"/>
              </w:rPr>
              <w:t xml:space="preserve">15.02.2023; 21.02.2023; 20.03.2023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 течении 202</w:t>
            </w:r>
            <w:r>
              <w:rPr>
                <w:sz w:val="23"/>
                <w:szCs w:val="23"/>
              </w:rPr>
              <w:t xml:space="preserve">3</w:t>
            </w:r>
            <w:r>
              <w:rPr>
                <w:sz w:val="23"/>
                <w:szCs w:val="23"/>
              </w:rPr>
              <w:t xml:space="preserve"> года осуществлено </w:t>
            </w:r>
            <w:r>
              <w:rPr>
                <w:sz w:val="23"/>
                <w:szCs w:val="23"/>
              </w:rPr>
              <w:t xml:space="preserve">согласовано </w:t>
            </w:r>
            <w:r>
              <w:rPr>
                <w:sz w:val="23"/>
                <w:szCs w:val="23"/>
              </w:rPr>
              <w:t xml:space="preserve">пяти</w:t>
            </w:r>
            <w:r>
              <w:rPr>
                <w:sz w:val="23"/>
                <w:szCs w:val="23"/>
              </w:rPr>
              <w:t xml:space="preserve"> пакетов проектной документации на наличие выполнения требований по обеспечению беспрепятственного доступа инвалидов и других маломобильных групп населения округа к объектам социальной, инженерной и транспортной инфраструктур в г. Светлограде: автомобильная весовая, цех рафинации, стоматологический каби</w:t>
            </w:r>
            <w:r>
              <w:rPr>
                <w:sz w:val="23"/>
                <w:szCs w:val="23"/>
              </w:rPr>
              <w:t xml:space="preserve">нет, магазин в блоке с жилым домом, здание столовой.</w:t>
            </w:r>
            <w:r>
              <w:rPr>
                <w:sz w:val="23"/>
                <w:szCs w:val="23"/>
              </w:rPr>
            </w:r>
          </w:p>
        </w:tc>
        <w:tc>
          <w:tcPr>
            <w:tcW w:w="2977" w:type="dxa"/>
            <w:textDirection w:val="lrTb"/>
            <w:vAlign w:val="top"/>
          </w:tcPr>
          <w:p>
            <w:pPr>
              <w:pStyle w:val="Normal"/>
              <w:jc w:val="center"/>
              <w:rPr>
                <w:sz w:val="23"/>
                <w:szCs w:val="23"/>
              </w:rPr>
            </w:pPr>
            <w:r>
              <w:rPr>
                <w:sz w:val="23"/>
                <w:szCs w:val="23"/>
              </w:rPr>
              <w:t xml:space="preserve">Х</w:t>
            </w:r>
            <w:r>
              <w:rPr>
                <w:sz w:val="23"/>
                <w:szCs w:val="23"/>
              </w:rPr>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6.2</w:t>
            </w:r>
          </w:p>
        </w:tc>
        <w:tc>
          <w:tcPr>
            <w:tcW w:w="3679" w:type="dxa"/>
            <w:textDirection w:val="lrTb"/>
            <w:vAlign w:val="top"/>
          </w:tcPr>
          <w:p>
            <w:pPr>
              <w:pStyle w:val="Normal"/>
              <w:widowControl w:val="off"/>
              <w:jc w:val="both"/>
              <w:rPr>
                <w:sz w:val="23"/>
                <w:szCs w:val="23"/>
              </w:rPr>
            </w:pPr>
            <w:r>
              <w:rPr>
                <w:sz w:val="23"/>
                <w:szCs w:val="23"/>
              </w:rPr>
              <w:t xml:space="preserve">Контрольное событие 29</w:t>
            </w:r>
          </w:p>
          <w:p>
            <w:pPr>
              <w:pStyle w:val="Normal"/>
              <w:jc w:val="both"/>
              <w:rPr>
                <w:sz w:val="23"/>
                <w:szCs w:val="23"/>
              </w:rPr>
            </w:pPr>
            <w:r>
              <w:rPr>
                <w:sz w:val="23"/>
                <w:szCs w:val="23"/>
              </w:rPr>
              <w:t xml:space="preserve">Приобретение кресла-коляски муниципальным казенным учреждением культуры «Дом культуры села Высоцкого» осуществлено</w:t>
            </w:r>
          </w:p>
        </w:tc>
        <w:tc>
          <w:tcPr>
            <w:tcW w:w="3071" w:type="dxa"/>
            <w:textDirection w:val="lrTb"/>
            <w:vAlign w:val="top"/>
          </w:tcPr>
          <w:p>
            <w:pPr>
              <w:pStyle w:val="Normal"/>
              <w:jc w:val="center"/>
              <w:rPr>
                <w:sz w:val="23"/>
                <w:szCs w:val="23"/>
              </w:rPr>
            </w:pPr>
            <w:r>
              <w:rPr>
                <w:sz w:val="23"/>
                <w:szCs w:val="23"/>
              </w:rPr>
              <w:t xml:space="preserve">до 31.08.2023</w:t>
            </w:r>
            <w:r>
              <w:rPr>
                <w:sz w:val="23"/>
                <w:szCs w:val="23"/>
              </w:rPr>
              <w:t xml:space="preserve">/</w:t>
            </w:r>
            <w:r>
              <w:rPr>
                <w:sz w:val="23"/>
                <w:szCs w:val="23"/>
              </w:rPr>
            </w:r>
          </w:p>
          <w:p>
            <w:pPr>
              <w:pStyle w:val="Normal"/>
              <w:jc w:val="center"/>
              <w:rPr>
                <w:sz w:val="23"/>
                <w:szCs w:val="23"/>
              </w:rPr>
            </w:pPr>
            <w:r>
              <w:rPr>
                <w:sz w:val="23"/>
                <w:szCs w:val="23"/>
              </w:rPr>
              <w:t xml:space="preserve">31.08.2023</w:t>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Приобретено кресло-коляска муниципальным казенным учреждением культуры «Дом культуры села Высоцкого» на сумму 18,64 тыс.руб.</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6.3</w:t>
            </w:r>
          </w:p>
        </w:tc>
        <w:tc>
          <w:tcPr>
            <w:tcW w:w="3679" w:type="dxa"/>
            <w:textDirection w:val="lrTb"/>
            <w:vAlign w:val="top"/>
          </w:tcPr>
          <w:p>
            <w:pPr>
              <w:pStyle w:val="Normal"/>
              <w:jc w:val="both"/>
              <w:rPr>
                <w:sz w:val="23"/>
                <w:szCs w:val="23"/>
              </w:rPr>
            </w:pPr>
            <w:r>
              <w:rPr>
                <w:sz w:val="23"/>
                <w:szCs w:val="23"/>
              </w:rPr>
              <w:t xml:space="preserve">Контрольное событие 30</w:t>
            </w:r>
          </w:p>
          <w:p>
            <w:pPr>
              <w:pStyle w:val="Normal"/>
              <w:jc w:val="both"/>
              <w:rPr>
                <w:sz w:val="23"/>
                <w:szCs w:val="23"/>
              </w:rPr>
            </w:pPr>
            <w:r>
              <w:rPr>
                <w:sz w:val="23"/>
                <w:szCs w:val="23"/>
              </w:rPr>
              <w:t xml:space="preserve">Создание условий доступности для инвалидов и других маломобильных групп населения в</w:t>
            </w:r>
          </w:p>
          <w:p>
            <w:pPr>
              <w:pStyle w:val="Normal"/>
              <w:jc w:val="both"/>
              <w:rPr>
                <w:sz w:val="23"/>
                <w:szCs w:val="23"/>
              </w:rPr>
            </w:pPr>
            <w:r>
              <w:rPr>
                <w:sz w:val="23"/>
                <w:szCs w:val="23"/>
              </w:rPr>
              <w:t xml:space="preserve">муниципальном казе</w:t>
            </w:r>
            <w:r>
              <w:rPr>
                <w:sz w:val="23"/>
                <w:szCs w:val="23"/>
              </w:rPr>
              <w:t xml:space="preserve">нном учреждении культуры «Дом культуры села Шангала» осуществлено</w:t>
            </w:r>
          </w:p>
        </w:tc>
        <w:tc>
          <w:tcPr>
            <w:tcW w:w="3071" w:type="dxa"/>
            <w:textDirection w:val="lrTb"/>
            <w:vAlign w:val="top"/>
          </w:tcPr>
          <w:p>
            <w:pPr>
              <w:pStyle w:val="Normal"/>
              <w:jc w:val="center"/>
              <w:rPr>
                <w:sz w:val="23"/>
                <w:szCs w:val="23"/>
              </w:rPr>
            </w:pPr>
            <w:r>
              <w:rPr>
                <w:sz w:val="23"/>
                <w:szCs w:val="23"/>
              </w:rPr>
              <w:t xml:space="preserve">до 31.08.2023</w:t>
            </w:r>
            <w:r>
              <w:rPr>
                <w:sz w:val="23"/>
                <w:szCs w:val="23"/>
              </w:rPr>
              <w:t xml:space="preserve">/</w:t>
            </w:r>
            <w:r>
              <w:rPr>
                <w:sz w:val="23"/>
                <w:szCs w:val="23"/>
              </w:rPr>
            </w:r>
          </w:p>
          <w:p>
            <w:pPr>
              <w:pStyle w:val="Normal"/>
              <w:jc w:val="center"/>
              <w:rPr>
                <w:sz w:val="23"/>
                <w:szCs w:val="23"/>
              </w:rPr>
            </w:pPr>
            <w:r>
              <w:rPr>
                <w:sz w:val="23"/>
                <w:szCs w:val="23"/>
              </w:rPr>
              <w:t xml:space="preserve">23.08.2023</w:t>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 целях создания условий доступности для инвалидов и других маломобильных групп населения в муниципальном казенном учреждении культуры «Дом культуры села Шангала» установлены дорожный знак «парковка для инвалидов» и поручень для унитаза, приобретены лента ПВХ для разметки пола, напольные сигнальные наклейки на общую сумму 1</w:t>
            </w:r>
            <w:r>
              <w:rPr>
                <w:sz w:val="23"/>
                <w:szCs w:val="23"/>
              </w:rPr>
              <w:t xml:space="preserve">2,24</w:t>
            </w:r>
            <w:r>
              <w:rPr>
                <w:sz w:val="23"/>
                <w:szCs w:val="23"/>
              </w:rPr>
              <w:t xml:space="preserve"> тыс.руб.</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6.4</w:t>
            </w:r>
          </w:p>
        </w:tc>
        <w:tc>
          <w:tcPr>
            <w:tcW w:w="3679" w:type="dxa"/>
            <w:textDirection w:val="lrTb"/>
            <w:vAlign w:val="top"/>
          </w:tcPr>
          <w:p>
            <w:pPr>
              <w:pStyle w:val="Normal"/>
              <w:jc w:val="both"/>
              <w:rPr>
                <w:sz w:val="23"/>
                <w:szCs w:val="23"/>
              </w:rPr>
            </w:pPr>
            <w:r>
              <w:rPr>
                <w:sz w:val="23"/>
                <w:szCs w:val="23"/>
              </w:rPr>
              <w:t xml:space="preserve">Контрольное событие 31</w:t>
            </w:r>
          </w:p>
          <w:p>
            <w:pPr>
              <w:pStyle w:val="Normal"/>
              <w:jc w:val="both"/>
              <w:rPr>
                <w:sz w:val="23"/>
                <w:szCs w:val="23"/>
              </w:rPr>
            </w:pPr>
            <w:r>
              <w:rPr>
                <w:sz w:val="23"/>
                <w:szCs w:val="23"/>
              </w:rPr>
              <w:t xml:space="preserve">Создание условий дос</w:t>
            </w:r>
            <w:r>
              <w:rPr>
                <w:sz w:val="23"/>
                <w:szCs w:val="23"/>
              </w:rPr>
              <w:t xml:space="preserve">тупности для инвалидов и других маломобильных групп населения в</w:t>
            </w:r>
          </w:p>
          <w:p>
            <w:pPr>
              <w:pStyle w:val="Normal"/>
              <w:jc w:val="both"/>
              <w:rPr>
                <w:sz w:val="23"/>
                <w:szCs w:val="23"/>
              </w:rPr>
            </w:pPr>
            <w:r>
              <w:rPr>
                <w:sz w:val="23"/>
                <w:szCs w:val="23"/>
              </w:rPr>
              <w:t xml:space="preserve">муниципальном казенном учреждении культуры «Дом культуры села Шведино» осуществлено</w:t>
            </w:r>
          </w:p>
        </w:tc>
        <w:tc>
          <w:tcPr>
            <w:tcW w:w="3071" w:type="dxa"/>
            <w:textDirection w:val="lrTb"/>
            <w:vAlign w:val="top"/>
          </w:tcPr>
          <w:p>
            <w:pPr>
              <w:pStyle w:val="Normal"/>
              <w:jc w:val="center"/>
              <w:rPr>
                <w:sz w:val="23"/>
                <w:szCs w:val="23"/>
              </w:rPr>
            </w:pPr>
            <w:r>
              <w:rPr>
                <w:sz w:val="23"/>
                <w:szCs w:val="23"/>
              </w:rPr>
              <w:t xml:space="preserve">до 31.07.2023/</w:t>
            </w:r>
          </w:p>
          <w:p>
            <w:pPr>
              <w:pStyle w:val="Normal"/>
              <w:jc w:val="center"/>
              <w:rPr>
                <w:sz w:val="23"/>
                <w:szCs w:val="23"/>
              </w:rPr>
            </w:pPr>
            <w:r>
              <w:rPr>
                <w:sz w:val="23"/>
                <w:szCs w:val="23"/>
              </w:rPr>
              <w:t xml:space="preserve">07.07.2023; 11.07.2023</w:t>
            </w:r>
          </w:p>
          <w:p>
            <w:pPr>
              <w:pStyle w:val="Normal"/>
              <w:jc w:val="center"/>
              <w:rPr>
                <w:sz w:val="23"/>
                <w:szCs w:val="23"/>
              </w:rPr>
            </w:pPr>
            <w:r>
              <w:rPr>
                <w:sz w:val="23"/>
                <w:szCs w:val="23"/>
              </w:rPr>
            </w:r>
          </w:p>
          <w:p>
            <w:pPr>
              <w:pStyle w:val="Normal"/>
              <w:jc w:val="center"/>
              <w:rPr>
                <w:sz w:val="23"/>
                <w:szCs w:val="23"/>
              </w:rPr>
            </w:pPr>
            <w:r>
              <w:rPr>
                <w:sz w:val="23"/>
                <w:szCs w:val="23"/>
              </w:rPr>
              <w:t xml:space="preserve">до 30.09.2023/</w:t>
            </w:r>
          </w:p>
          <w:p>
            <w:pPr>
              <w:pStyle w:val="Normal"/>
              <w:jc w:val="center"/>
              <w:rPr>
                <w:sz w:val="23"/>
                <w:szCs w:val="23"/>
              </w:rPr>
            </w:pPr>
            <w:r>
              <w:rPr>
                <w:sz w:val="23"/>
                <w:szCs w:val="23"/>
              </w:rPr>
              <w:t xml:space="preserve">06.09.2023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 целях создания условий доступности для инвалидов и других маломобильных групп населения в муниципальном казенном учреждении культуры «Дом культуры села Шведино» приобретены поручень для унитаза не откидной, кресло-коляска, поручень для раковины, тактильная табличка </w:t>
            </w:r>
            <w:r>
              <w:rPr>
                <w:sz w:val="23"/>
                <w:szCs w:val="23"/>
              </w:rPr>
              <w:t xml:space="preserve">вызов помощи на общую сумму 43,75 тыс.руб.</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7" w:type="dxa"/>
            <w:gridSpan w:val="6"/>
            <w:textDirection w:val="lrTb"/>
            <w:vAlign w:val="top"/>
          </w:tcPr>
          <w:p>
            <w:pPr>
              <w:pStyle w:val="Normal"/>
              <w:jc w:val="center"/>
              <w:rPr>
                <w:sz w:val="23"/>
                <w:szCs w:val="23"/>
              </w:rPr>
            </w:pPr>
            <w:r>
              <w:rPr>
                <w:sz w:val="23"/>
                <w:szCs w:val="23"/>
              </w:rPr>
              <w:t xml:space="preserve">Подпрограмма «Обеспечение реализации муниципальной программы Петровского городского округа Ставропольского края «Социальная поддержка граждан» и общепрограммные мероприятия»</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7" w:type="dxa"/>
            <w:gridSpan w:val="6"/>
            <w:textDirection w:val="lrTb"/>
            <w:vAlign w:val="top"/>
          </w:tcPr>
          <w:p>
            <w:pPr>
              <w:pStyle w:val="Normal"/>
              <w:jc w:val="center"/>
              <w:rPr>
                <w:sz w:val="23"/>
                <w:szCs w:val="23"/>
              </w:rPr>
            </w:pPr>
            <w:r>
              <w:rPr>
                <w:sz w:val="23"/>
                <w:szCs w:val="23"/>
              </w:rPr>
              <w:t xml:space="preserve">Задача «Выполнение функций УТСЗН по осуществлению государственных полномочий»</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7</w:t>
            </w:r>
            <w:r>
              <w:rPr>
                <w:sz w:val="23"/>
                <w:szCs w:val="23"/>
              </w:rPr>
            </w:r>
          </w:p>
        </w:tc>
        <w:tc>
          <w:tcPr>
            <w:tcW w:w="3679" w:type="dxa"/>
            <w:textDirection w:val="lrTb"/>
            <w:vAlign w:val="top"/>
          </w:tcPr>
          <w:p>
            <w:pPr>
              <w:pStyle w:val="Normal"/>
              <w:jc w:val="both"/>
              <w:rPr>
                <w:sz w:val="23"/>
                <w:szCs w:val="23"/>
              </w:rPr>
            </w:pPr>
            <w:r>
              <w:rPr>
                <w:sz w:val="23"/>
                <w:szCs w:val="23"/>
              </w:rPr>
              <w:t xml:space="preserve">Обеспечение реализации Пр</w:t>
            </w:r>
            <w:r>
              <w:rPr>
                <w:sz w:val="23"/>
                <w:szCs w:val="23"/>
              </w:rPr>
              <w:t xml:space="preserve">о</w:t>
            </w:r>
            <w:r>
              <w:rPr>
                <w:sz w:val="23"/>
                <w:szCs w:val="23"/>
              </w:rPr>
              <w:t xml:space="preserve">граммы</w:t>
            </w:r>
          </w:p>
        </w:tc>
        <w:tc>
          <w:tcPr>
            <w:tcW w:w="3071" w:type="dxa"/>
            <w:textDirection w:val="lrTb"/>
            <w:vAlign w:val="top"/>
          </w:tcPr>
          <w:p>
            <w:pPr>
              <w:pStyle w:val="Normal"/>
              <w:jc w:val="center"/>
              <w:rPr>
                <w:sz w:val="23"/>
                <w:szCs w:val="23"/>
              </w:rPr>
            </w:pPr>
            <w:r>
              <w:rPr>
                <w:sz w:val="23"/>
                <w:szCs w:val="23"/>
              </w:rPr>
              <w:t xml:space="preserve">Х</w:t>
            </w:r>
          </w:p>
        </w:tc>
        <w:tc>
          <w:tcPr>
            <w:tcW w:w="4016" w:type="dxa"/>
            <w:gridSpan w:val="2"/>
            <w:textDirection w:val="lrTb"/>
            <w:vAlign w:val="top"/>
          </w:tcPr>
          <w:p>
            <w:pPr>
              <w:pStyle w:val="Normal"/>
              <w:jc w:val="both"/>
              <w:rPr>
                <w:sz w:val="23"/>
                <w:szCs w:val="23"/>
              </w:rPr>
            </w:pPr>
            <w:r>
              <w:rPr>
                <w:sz w:val="23"/>
                <w:szCs w:val="23"/>
              </w:rPr>
              <w:t xml:space="preserve">Обеспечение реализации Программы включает в себя расходы по содержанию аппарата управления. В результате чего расходы по содержанию аппарата управления произведены в полном об</w:t>
            </w:r>
            <w:r>
              <w:rPr>
                <w:sz w:val="23"/>
                <w:szCs w:val="23"/>
              </w:rPr>
              <w:t xml:space="preserve">ъеме без нарушения сроков на общую сумму 2</w:t>
            </w:r>
            <w:r>
              <w:rPr>
                <w:sz w:val="23"/>
                <w:szCs w:val="23"/>
              </w:rPr>
              <w:t xml:space="preserve">8894,37</w:t>
            </w:r>
            <w:r>
              <w:rPr>
                <w:sz w:val="23"/>
                <w:szCs w:val="23"/>
              </w:rPr>
              <w:t xml:space="preserve"> тыс.руб.</w:t>
            </w:r>
          </w:p>
        </w:tc>
        <w:tc>
          <w:tcPr>
            <w:tcW w:w="2977" w:type="dxa"/>
            <w:textDirection w:val="lrTb"/>
            <w:vAlign w:val="top"/>
          </w:tcPr>
          <w:p>
            <w:pPr>
              <w:pStyle w:val="Normal"/>
              <w:jc w:val="both"/>
              <w:rPr>
                <w:sz w:val="23"/>
                <w:szCs w:val="23"/>
              </w:rPr>
            </w:pPr>
            <w:r>
              <w:rPr>
                <w:sz w:val="23"/>
                <w:szCs w:val="23"/>
              </w:rPr>
              <w:t xml:space="preserve">Основное мероприятие выполнено. </w:t>
            </w:r>
          </w:p>
          <w:p>
            <w:pPr>
              <w:pStyle w:val="Normal"/>
              <w:jc w:val="both"/>
              <w:rPr>
                <w:sz w:val="23"/>
                <w:szCs w:val="23"/>
              </w:rPr>
            </w:pPr>
            <w:r>
              <w:rPr>
                <w:sz w:val="23"/>
                <w:szCs w:val="23"/>
              </w:rPr>
              <w:t xml:space="preserve">1) доля граждан, получивших социальную поддержку и государственные социальные гарантии,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 100</w:t>
            </w:r>
            <w:r>
              <w:rPr>
                <w:sz w:val="23"/>
                <w:szCs w:val="23"/>
              </w:rPr>
              <w:t xml:space="preserve">,0</w:t>
            </w:r>
            <w:r>
              <w:rPr>
                <w:sz w:val="23"/>
                <w:szCs w:val="23"/>
              </w:rPr>
              <w:t xml:space="preserve"> %;</w:t>
            </w:r>
          </w:p>
          <w:p>
            <w:pPr>
              <w:pStyle w:val="Normal"/>
              <w:jc w:val="both"/>
              <w:rPr>
                <w:sz w:val="23"/>
                <w:szCs w:val="23"/>
              </w:rPr>
            </w:pPr>
            <w:r>
              <w:rPr>
                <w:sz w:val="23"/>
                <w:szCs w:val="23"/>
              </w:rPr>
              <w:t xml:space="preserve">2) </w:t>
            </w:r>
            <w:r>
              <w:rPr>
                <w:sz w:val="23"/>
                <w:szCs w:val="23"/>
              </w:rPr>
              <w:t xml:space="preserve">доля доступных для инвалидов и других маломобильных групп населения округа приоритетных объектов в социальной сфере, в сфере образования,</w:t>
            </w:r>
            <w:r>
              <w:rPr>
                <w:sz w:val="23"/>
                <w:szCs w:val="23"/>
              </w:rPr>
              <w:t xml:space="preserve"> культуры, физической культуры и спорта, потребительского рынка в общем количестве приоритетных объектов в округе составила 64</w:t>
            </w:r>
            <w:r>
              <w:rPr>
                <w:sz w:val="23"/>
                <w:szCs w:val="23"/>
              </w:rPr>
              <w:t xml:space="preserve">,0</w:t>
            </w:r>
            <w:r>
              <w:rPr>
                <w:sz w:val="23"/>
                <w:szCs w:val="23"/>
              </w:rPr>
              <w:t xml:space="preserve"> %</w:t>
            </w:r>
            <w:r>
              <w:rPr>
                <w:sz w:val="23"/>
                <w:szCs w:val="23"/>
              </w:rPr>
              <w:t xml:space="preserve">;</w:t>
            </w:r>
            <w:r>
              <w:rPr>
                <w:sz w:val="23"/>
                <w:szCs w:val="23"/>
              </w:rPr>
            </w:r>
          </w:p>
          <w:p>
            <w:pPr>
              <w:pStyle w:val="Normal"/>
              <w:jc w:val="both"/>
              <w:rPr>
                <w:sz w:val="23"/>
                <w:szCs w:val="23"/>
              </w:rPr>
            </w:pPr>
            <w:r>
              <w:rPr>
                <w:sz w:val="23"/>
                <w:szCs w:val="23"/>
              </w:rPr>
              <w:t xml:space="preserve">3) доля граждан, проживающих на территории Петровского городского округа Ставропольского края, получивших дополнительные меры социальной поддержки по обеспечению автономными пожарными извещателями, в общей численности граждан, обратившихся и имеющих право на их получение составила 100,0 %.</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7</w:t>
            </w:r>
            <w:r>
              <w:rPr>
                <w:sz w:val="23"/>
                <w:szCs w:val="23"/>
              </w:rPr>
              <w:t xml:space="preserve">.1</w:t>
            </w:r>
          </w:p>
        </w:tc>
        <w:tc>
          <w:tcPr>
            <w:tcW w:w="3679" w:type="dxa"/>
            <w:textDirection w:val="lrTb"/>
            <w:vAlign w:val="top"/>
          </w:tcPr>
          <w:p>
            <w:pPr>
              <w:pStyle w:val="Normal"/>
              <w:jc w:val="both"/>
              <w:rPr>
                <w:sz w:val="23"/>
                <w:szCs w:val="23"/>
              </w:rPr>
            </w:pPr>
            <w:r>
              <w:rPr>
                <w:sz w:val="23"/>
                <w:szCs w:val="23"/>
              </w:rPr>
              <w:t xml:space="preserve">Контрольное событие 3</w:t>
            </w:r>
            <w:r>
              <w:rPr>
                <w:sz w:val="23"/>
                <w:szCs w:val="23"/>
              </w:rPr>
              <w:t xml:space="preserve">2</w:t>
            </w:r>
            <w:r>
              <w:rPr>
                <w:sz w:val="23"/>
                <w:szCs w:val="23"/>
              </w:rPr>
            </w:r>
          </w:p>
          <w:p>
            <w:pPr>
              <w:pStyle w:val="Normal"/>
              <w:jc w:val="both"/>
              <w:rPr>
                <w:sz w:val="23"/>
                <w:szCs w:val="23"/>
              </w:rPr>
            </w:pPr>
            <w:r>
              <w:rPr>
                <w:sz w:val="23"/>
                <w:szCs w:val="23"/>
              </w:rPr>
              <w:t xml:space="preserve">Выплата заработной платы произведена</w:t>
            </w:r>
          </w:p>
        </w:tc>
        <w:tc>
          <w:tcPr>
            <w:tcW w:w="3071" w:type="dxa"/>
            <w:textDirection w:val="lrTb"/>
            <w:vAlign w:val="top"/>
          </w:tcPr>
          <w:p>
            <w:pPr>
              <w:pStyle w:val="Normal"/>
              <w:jc w:val="center"/>
              <w:rPr>
                <w:sz w:val="23"/>
                <w:szCs w:val="23"/>
              </w:rPr>
            </w:pPr>
            <w:r>
              <w:rPr>
                <w:sz w:val="23"/>
                <w:szCs w:val="23"/>
              </w:rPr>
              <w:t xml:space="preserve">до 20.01.2023/19.01.2023</w:t>
            </w:r>
            <w:r>
              <w:rPr>
                <w:sz w:val="23"/>
                <w:szCs w:val="23"/>
              </w:rPr>
              <w:t xml:space="preserve">;</w:t>
            </w:r>
          </w:p>
          <w:p>
            <w:pPr>
              <w:pStyle w:val="Normal"/>
              <w:jc w:val="center"/>
              <w:rPr>
                <w:sz w:val="23"/>
                <w:szCs w:val="23"/>
              </w:rPr>
            </w:pPr>
            <w:r>
              <w:rPr>
                <w:sz w:val="23"/>
                <w:szCs w:val="23"/>
              </w:rPr>
              <w:t xml:space="preserve">до 07.02.2023/06.02.2023;</w:t>
            </w:r>
          </w:p>
          <w:p>
            <w:pPr>
              <w:pStyle w:val="Normal"/>
              <w:jc w:val="center"/>
              <w:rPr>
                <w:sz w:val="23"/>
                <w:szCs w:val="23"/>
              </w:rPr>
            </w:pPr>
            <w:r>
              <w:rPr>
                <w:sz w:val="23"/>
                <w:szCs w:val="23"/>
              </w:rPr>
              <w:t xml:space="preserve">до 22.02.2023/21.02.2023; </w:t>
            </w:r>
          </w:p>
          <w:p>
            <w:pPr>
              <w:pStyle w:val="Normal"/>
              <w:jc w:val="center"/>
              <w:rPr>
                <w:sz w:val="23"/>
                <w:szCs w:val="23"/>
              </w:rPr>
            </w:pPr>
            <w:r>
              <w:rPr>
                <w:sz w:val="23"/>
                <w:szCs w:val="23"/>
              </w:rPr>
              <w:t xml:space="preserve">до 07.03.2023/06.03.2023;</w:t>
            </w:r>
          </w:p>
          <w:p>
            <w:pPr>
              <w:pStyle w:val="Normal"/>
              <w:jc w:val="center"/>
              <w:rPr>
                <w:sz w:val="23"/>
                <w:szCs w:val="23"/>
              </w:rPr>
            </w:pPr>
            <w:r>
              <w:rPr>
                <w:sz w:val="23"/>
                <w:szCs w:val="23"/>
              </w:rPr>
              <w:t xml:space="preserve">до 22.03.2023/21.03.2023;</w:t>
            </w:r>
          </w:p>
          <w:p>
            <w:pPr>
              <w:pStyle w:val="Normal"/>
              <w:jc w:val="center"/>
              <w:rPr>
                <w:sz w:val="23"/>
                <w:szCs w:val="23"/>
              </w:rPr>
            </w:pPr>
            <w:r>
              <w:rPr>
                <w:sz w:val="23"/>
                <w:szCs w:val="23"/>
              </w:rPr>
              <w:t xml:space="preserve">до 07.04.2023/06.04.2023;</w:t>
            </w:r>
          </w:p>
          <w:p>
            <w:pPr>
              <w:pStyle w:val="Normal"/>
              <w:jc w:val="center"/>
              <w:rPr>
                <w:sz w:val="23"/>
                <w:szCs w:val="23"/>
              </w:rPr>
            </w:pPr>
            <w:r>
              <w:rPr>
                <w:sz w:val="23"/>
                <w:szCs w:val="23"/>
              </w:rPr>
              <w:t xml:space="preserve">до 21.04.2023/20.04.2023;</w:t>
            </w:r>
          </w:p>
          <w:p>
            <w:pPr>
              <w:pStyle w:val="Normal"/>
              <w:jc w:val="center"/>
              <w:rPr>
                <w:sz w:val="23"/>
                <w:szCs w:val="23"/>
              </w:rPr>
            </w:pPr>
            <w:r>
              <w:rPr>
                <w:sz w:val="23"/>
                <w:szCs w:val="23"/>
              </w:rPr>
              <w:t xml:space="preserve">до 05.05.2023/04.05.2023;</w:t>
            </w:r>
          </w:p>
          <w:p>
            <w:pPr>
              <w:pStyle w:val="Normal"/>
              <w:jc w:val="center"/>
              <w:rPr>
                <w:sz w:val="23"/>
                <w:szCs w:val="23"/>
              </w:rPr>
            </w:pPr>
            <w:r>
              <w:rPr>
                <w:sz w:val="23"/>
                <w:szCs w:val="23"/>
              </w:rPr>
              <w:t xml:space="preserve">до 22.05.2023/19.05.2023;</w:t>
            </w:r>
          </w:p>
          <w:p>
            <w:pPr>
              <w:pStyle w:val="Normal"/>
              <w:jc w:val="center"/>
              <w:rPr>
                <w:sz w:val="23"/>
                <w:szCs w:val="23"/>
              </w:rPr>
            </w:pPr>
            <w:r>
              <w:rPr>
                <w:sz w:val="23"/>
                <w:szCs w:val="23"/>
              </w:rPr>
              <w:t xml:space="preserve"> до 07.06.2023/06.06.2023;</w:t>
            </w:r>
          </w:p>
          <w:p>
            <w:pPr>
              <w:pStyle w:val="Normal"/>
              <w:jc w:val="center"/>
              <w:rPr>
                <w:sz w:val="23"/>
                <w:szCs w:val="23"/>
              </w:rPr>
            </w:pPr>
            <w:r>
              <w:rPr>
                <w:sz w:val="23"/>
                <w:szCs w:val="23"/>
              </w:rPr>
              <w:t xml:space="preserve">до 22.06.2023/21.06.2023;</w:t>
            </w:r>
          </w:p>
          <w:p>
            <w:pPr>
              <w:pStyle w:val="Normal"/>
              <w:jc w:val="center"/>
              <w:rPr>
                <w:sz w:val="23"/>
                <w:szCs w:val="23"/>
              </w:rPr>
            </w:pPr>
            <w:r>
              <w:rPr>
                <w:sz w:val="23"/>
                <w:szCs w:val="23"/>
              </w:rPr>
              <w:t xml:space="preserve">до 07.07.2023/06.07.2023;</w:t>
            </w:r>
          </w:p>
          <w:p>
            <w:pPr>
              <w:pStyle w:val="Normal"/>
              <w:jc w:val="center"/>
              <w:rPr>
                <w:sz w:val="23"/>
                <w:szCs w:val="23"/>
              </w:rPr>
            </w:pPr>
            <w:r>
              <w:rPr>
                <w:sz w:val="23"/>
                <w:szCs w:val="23"/>
              </w:rPr>
              <w:t xml:space="preserve">до 21.07.2023/20.07.2023;</w:t>
            </w:r>
          </w:p>
          <w:p>
            <w:pPr>
              <w:pStyle w:val="Normal"/>
              <w:jc w:val="center"/>
              <w:rPr>
                <w:sz w:val="23"/>
                <w:szCs w:val="23"/>
              </w:rPr>
            </w:pPr>
            <w:r>
              <w:rPr>
                <w:sz w:val="23"/>
                <w:szCs w:val="23"/>
              </w:rPr>
              <w:t xml:space="preserve">до 07.08.2023/04.08.2023;</w:t>
            </w:r>
          </w:p>
          <w:p>
            <w:pPr>
              <w:pStyle w:val="Normal"/>
              <w:jc w:val="center"/>
              <w:rPr>
                <w:sz w:val="23"/>
                <w:szCs w:val="23"/>
              </w:rPr>
            </w:pPr>
            <w:r>
              <w:rPr>
                <w:sz w:val="23"/>
                <w:szCs w:val="23"/>
              </w:rPr>
              <w:t xml:space="preserve">до 22.08.2023/21.08.2023;</w:t>
            </w:r>
          </w:p>
          <w:p>
            <w:pPr>
              <w:pStyle w:val="Normal"/>
              <w:jc w:val="center"/>
              <w:rPr>
                <w:sz w:val="23"/>
                <w:szCs w:val="23"/>
              </w:rPr>
            </w:pPr>
            <w:r>
              <w:rPr>
                <w:sz w:val="23"/>
                <w:szCs w:val="23"/>
              </w:rPr>
              <w:t xml:space="preserve">до 07.09.2023/06.09.2023;</w:t>
            </w:r>
          </w:p>
          <w:p>
            <w:pPr>
              <w:pStyle w:val="Normal"/>
              <w:jc w:val="center"/>
              <w:rPr>
                <w:sz w:val="23"/>
                <w:szCs w:val="23"/>
              </w:rPr>
            </w:pPr>
            <w:r>
              <w:rPr>
                <w:sz w:val="23"/>
                <w:szCs w:val="23"/>
              </w:rPr>
              <w:t xml:space="preserve">до 22.09.2023/21.09.2023;</w:t>
            </w:r>
          </w:p>
          <w:p>
            <w:pPr>
              <w:pStyle w:val="Normal"/>
              <w:jc w:val="center"/>
              <w:rPr>
                <w:sz w:val="23"/>
                <w:szCs w:val="23"/>
              </w:rPr>
            </w:pPr>
            <w:r>
              <w:rPr>
                <w:sz w:val="23"/>
                <w:szCs w:val="23"/>
              </w:rPr>
              <w:t xml:space="preserve">до 06.10.2023</w:t>
            </w:r>
            <w:r>
              <w:rPr>
                <w:sz w:val="23"/>
                <w:szCs w:val="23"/>
              </w:rPr>
              <w:t xml:space="preserve">/06.10.2023</w:t>
            </w:r>
            <w:r>
              <w:rPr>
                <w:sz w:val="23"/>
                <w:szCs w:val="23"/>
              </w:rPr>
              <w:t xml:space="preserve">; </w:t>
            </w:r>
          </w:p>
          <w:p>
            <w:pPr>
              <w:pStyle w:val="Normal"/>
              <w:jc w:val="center"/>
              <w:rPr>
                <w:sz w:val="23"/>
                <w:szCs w:val="23"/>
              </w:rPr>
            </w:pPr>
            <w:r>
              <w:rPr>
                <w:sz w:val="23"/>
                <w:szCs w:val="23"/>
              </w:rPr>
              <w:t xml:space="preserve">до 20.10.2023</w:t>
            </w:r>
            <w:r>
              <w:rPr>
                <w:sz w:val="23"/>
                <w:szCs w:val="23"/>
              </w:rPr>
              <w:t xml:space="preserve">/20.10.2023</w:t>
            </w:r>
            <w:r>
              <w:rPr>
                <w:sz w:val="23"/>
                <w:szCs w:val="23"/>
              </w:rPr>
              <w:t xml:space="preserve">; </w:t>
            </w:r>
          </w:p>
          <w:p>
            <w:pPr>
              <w:pStyle w:val="Normal"/>
              <w:jc w:val="center"/>
              <w:rPr>
                <w:sz w:val="23"/>
                <w:szCs w:val="23"/>
              </w:rPr>
            </w:pPr>
            <w:r>
              <w:rPr>
                <w:sz w:val="23"/>
                <w:szCs w:val="23"/>
              </w:rPr>
              <w:t xml:space="preserve">до 07.11.2023</w:t>
            </w:r>
            <w:r>
              <w:rPr>
                <w:sz w:val="23"/>
                <w:szCs w:val="23"/>
              </w:rPr>
              <w:t xml:space="preserve">/07.11.2023</w:t>
            </w:r>
            <w:r>
              <w:rPr>
                <w:sz w:val="23"/>
                <w:szCs w:val="23"/>
              </w:rPr>
              <w:t xml:space="preserve">; </w:t>
            </w:r>
          </w:p>
          <w:p>
            <w:pPr>
              <w:pStyle w:val="Normal"/>
              <w:jc w:val="center"/>
              <w:rPr>
                <w:sz w:val="23"/>
                <w:szCs w:val="23"/>
              </w:rPr>
            </w:pPr>
            <w:r>
              <w:rPr>
                <w:sz w:val="23"/>
                <w:szCs w:val="23"/>
              </w:rPr>
              <w:t xml:space="preserve">до 22.11.20</w:t>
            </w:r>
            <w:r>
              <w:rPr>
                <w:sz w:val="23"/>
                <w:szCs w:val="23"/>
              </w:rPr>
              <w:t xml:space="preserve">23</w:t>
            </w:r>
            <w:r>
              <w:rPr>
                <w:sz w:val="23"/>
                <w:szCs w:val="23"/>
              </w:rPr>
              <w:t xml:space="preserve">/22.11.2023</w:t>
            </w:r>
            <w:r>
              <w:rPr>
                <w:sz w:val="23"/>
                <w:szCs w:val="23"/>
              </w:rPr>
              <w:t xml:space="preserve">; </w:t>
            </w:r>
          </w:p>
          <w:p>
            <w:pPr>
              <w:pStyle w:val="Normal"/>
              <w:jc w:val="center"/>
              <w:rPr>
                <w:sz w:val="23"/>
                <w:szCs w:val="23"/>
              </w:rPr>
            </w:pPr>
            <w:r>
              <w:rPr>
                <w:sz w:val="23"/>
                <w:szCs w:val="23"/>
              </w:rPr>
              <w:t xml:space="preserve">до 07.12.2023</w:t>
            </w:r>
            <w:r>
              <w:rPr>
                <w:sz w:val="23"/>
                <w:szCs w:val="23"/>
              </w:rPr>
              <w:t xml:space="preserve">/07.11.2023</w:t>
            </w:r>
            <w:r>
              <w:rPr>
                <w:sz w:val="23"/>
                <w:szCs w:val="23"/>
              </w:rPr>
              <w:t xml:space="preserve">; </w:t>
            </w:r>
          </w:p>
          <w:p>
            <w:pPr>
              <w:pStyle w:val="Normal"/>
              <w:jc w:val="center"/>
              <w:rPr>
                <w:sz w:val="23"/>
                <w:szCs w:val="23"/>
              </w:rPr>
            </w:pPr>
            <w:r>
              <w:rPr>
                <w:sz w:val="23"/>
                <w:szCs w:val="23"/>
              </w:rPr>
              <w:t xml:space="preserve">до 22.12.2023</w:t>
            </w:r>
            <w:r>
              <w:rPr>
                <w:sz w:val="23"/>
                <w:szCs w:val="23"/>
              </w:rPr>
              <w:t xml:space="preserve">/22.12.2023</w:t>
            </w:r>
            <w:r>
              <w:rPr>
                <w:sz w:val="23"/>
                <w:szCs w:val="23"/>
              </w:rPr>
              <w:t xml:space="preserve">; </w:t>
            </w:r>
          </w:p>
          <w:p>
            <w:pPr>
              <w:pStyle w:val="Normal"/>
              <w:jc w:val="center"/>
              <w:rPr>
                <w:sz w:val="23"/>
                <w:szCs w:val="23"/>
              </w:rPr>
            </w:pPr>
            <w:r>
              <w:rPr>
                <w:sz w:val="23"/>
                <w:szCs w:val="23"/>
              </w:rPr>
              <w:t xml:space="preserve">до 29.12.2023</w:t>
            </w:r>
            <w:r>
              <w:rPr>
                <w:sz w:val="23"/>
                <w:szCs w:val="23"/>
              </w:rPr>
              <w:t xml:space="preserve">/25.12.2023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Выплата заработной платы произведена в установленные сроки: 07 и 22 числа ежемесячно.</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7</w:t>
            </w:r>
            <w:r>
              <w:rPr>
                <w:sz w:val="23"/>
                <w:szCs w:val="23"/>
              </w:rPr>
              <w:t xml:space="preserve">.2</w:t>
            </w:r>
          </w:p>
        </w:tc>
        <w:tc>
          <w:tcPr>
            <w:tcW w:w="3679" w:type="dxa"/>
            <w:textDirection w:val="lrTb"/>
            <w:vAlign w:val="top"/>
          </w:tcPr>
          <w:p>
            <w:pPr>
              <w:pStyle w:val="Normal"/>
              <w:jc w:val="both"/>
              <w:rPr>
                <w:sz w:val="23"/>
                <w:szCs w:val="23"/>
              </w:rPr>
            </w:pPr>
            <w:r>
              <w:rPr>
                <w:sz w:val="23"/>
                <w:szCs w:val="23"/>
              </w:rPr>
              <w:t xml:space="preserve">Контрольное событие 3</w:t>
            </w:r>
            <w:r>
              <w:rPr>
                <w:sz w:val="23"/>
                <w:szCs w:val="23"/>
              </w:rPr>
              <w:t xml:space="preserve">3</w:t>
            </w:r>
            <w:r>
              <w:rPr>
                <w:sz w:val="23"/>
                <w:szCs w:val="23"/>
              </w:rPr>
            </w:r>
          </w:p>
          <w:p>
            <w:pPr>
              <w:pStyle w:val="Normal"/>
              <w:jc w:val="both"/>
              <w:rPr>
                <w:sz w:val="23"/>
                <w:szCs w:val="23"/>
              </w:rPr>
            </w:pPr>
            <w:r>
              <w:rPr>
                <w:sz w:val="23"/>
                <w:szCs w:val="23"/>
              </w:rPr>
              <w:t xml:space="preserve">Налоги, сборы уплачены</w:t>
            </w:r>
          </w:p>
        </w:tc>
        <w:tc>
          <w:tcPr>
            <w:tcW w:w="3071" w:type="dxa"/>
            <w:textDirection w:val="lrTb"/>
            <w:vAlign w:val="top"/>
          </w:tcPr>
          <w:p>
            <w:pPr>
              <w:pStyle w:val="Normal"/>
              <w:jc w:val="center"/>
              <w:rPr>
                <w:sz w:val="23"/>
                <w:szCs w:val="23"/>
              </w:rPr>
            </w:pPr>
            <w:r>
              <w:rPr>
                <w:sz w:val="23"/>
                <w:szCs w:val="23"/>
              </w:rPr>
              <w:t xml:space="preserve">до 29.12.2023</w:t>
            </w:r>
          </w:p>
          <w:p>
            <w:pPr>
              <w:pStyle w:val="Normal"/>
              <w:jc w:val="center"/>
              <w:rPr>
                <w:sz w:val="23"/>
                <w:szCs w:val="23"/>
              </w:rPr>
            </w:pPr>
            <w:r>
              <w:rPr>
                <w:sz w:val="23"/>
                <w:szCs w:val="23"/>
              </w:rPr>
              <w:t xml:space="preserve">(в установленные законодательством сроки)/</w:t>
            </w:r>
          </w:p>
          <w:p>
            <w:pPr>
              <w:pStyle w:val="Normal"/>
              <w:jc w:val="center"/>
              <w:rPr>
                <w:sz w:val="23"/>
                <w:szCs w:val="23"/>
              </w:rPr>
            </w:pPr>
            <w:r>
              <w:rPr>
                <w:sz w:val="23"/>
                <w:szCs w:val="23"/>
              </w:rPr>
              <w:t xml:space="preserve">17.04.2023;</w:t>
            </w:r>
            <w:r>
              <w:rPr>
                <w:sz w:val="23"/>
                <w:szCs w:val="23"/>
              </w:rPr>
              <w:t xml:space="preserve"> </w:t>
            </w:r>
            <w:r>
              <w:rPr>
                <w:sz w:val="23"/>
                <w:szCs w:val="23"/>
              </w:rPr>
              <w:t xml:space="preserve">12.07.2023</w:t>
            </w:r>
            <w:r>
              <w:rPr>
                <w:sz w:val="23"/>
                <w:szCs w:val="23"/>
              </w:rPr>
              <w:t xml:space="preserve">;</w:t>
            </w:r>
            <w:r>
              <w:rPr>
                <w:sz w:val="23"/>
                <w:szCs w:val="23"/>
              </w:rPr>
            </w:r>
          </w:p>
          <w:p>
            <w:pPr>
              <w:pStyle w:val="Normal"/>
              <w:jc w:val="center"/>
              <w:rPr>
                <w:sz w:val="23"/>
                <w:szCs w:val="23"/>
              </w:rPr>
            </w:pPr>
            <w:r>
              <w:rPr>
                <w:sz w:val="23"/>
                <w:szCs w:val="23"/>
              </w:rPr>
              <w:t xml:space="preserve">13.10.2023;</w:t>
            </w:r>
            <w:r>
              <w:rPr>
                <w:sz w:val="23"/>
                <w:szCs w:val="23"/>
              </w:rPr>
              <w:t xml:space="preserve"> </w:t>
            </w:r>
            <w:r>
              <w:rPr>
                <w:sz w:val="23"/>
                <w:szCs w:val="23"/>
              </w:rPr>
              <w:t xml:space="preserve">14.12.2023</w:t>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w:t>
            </w:r>
            <w:r>
              <w:rPr>
                <w:sz w:val="23"/>
                <w:szCs w:val="23"/>
              </w:rPr>
              <w:t xml:space="preserve">В 2023 году уплачен транспортный налог на сумму 1980 руб,  и гос.пошлина за перерегистрацию транспортного средст</w:t>
            </w:r>
            <w:r>
              <w:rPr>
                <w:sz w:val="23"/>
                <w:szCs w:val="23"/>
              </w:rPr>
              <w:t xml:space="preserve">ва на сумму 850,00 руб.</w:t>
            </w:r>
          </w:p>
          <w:p>
            <w:pPr>
              <w:pStyle w:val="Normal"/>
              <w:jc w:val="both"/>
              <w:rPr>
                <w:sz w:val="23"/>
                <w:szCs w:val="23"/>
              </w:rPr>
            </w:pPr>
            <w:r>
              <w:rPr>
                <w:sz w:val="23"/>
                <w:szCs w:val="23"/>
              </w:rPr>
              <w:t xml:space="preserve">Налоги, сборы, авансовые платежи по налогам уплачены в полном объеме.</w:t>
            </w:r>
          </w:p>
        </w:tc>
        <w:tc>
          <w:tcPr>
            <w:tcW w:w="2977" w:type="dxa"/>
            <w:textDirection w:val="lrTb"/>
            <w:vAlign w:val="top"/>
          </w:tcPr>
          <w:p>
            <w:pPr>
              <w:pStyle w:val="Normal"/>
              <w:jc w:val="center"/>
              <w:rPr>
                <w:sz w:val="23"/>
                <w:szCs w:val="23"/>
              </w:rPr>
            </w:pPr>
            <w:r>
              <w:rPr>
                <w:sz w:val="23"/>
                <w:szCs w:val="23"/>
              </w:rPr>
              <w:t xml:space="preserve">Х</w:t>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4" w:type="dxa"/>
            <w:textDirection w:val="lrTb"/>
            <w:vAlign w:val="top"/>
          </w:tcPr>
          <w:p>
            <w:pPr>
              <w:pStyle w:val="Normal"/>
              <w:jc w:val="center"/>
              <w:rPr>
                <w:sz w:val="23"/>
                <w:szCs w:val="23"/>
              </w:rPr>
            </w:pPr>
            <w:r>
              <w:rPr>
                <w:sz w:val="23"/>
                <w:szCs w:val="23"/>
              </w:rPr>
              <w:t xml:space="preserve">7</w:t>
            </w:r>
            <w:r>
              <w:rPr>
                <w:sz w:val="23"/>
                <w:szCs w:val="23"/>
              </w:rPr>
              <w:t xml:space="preserve">.3</w:t>
            </w:r>
          </w:p>
        </w:tc>
        <w:tc>
          <w:tcPr>
            <w:tcW w:w="3679" w:type="dxa"/>
            <w:textDirection w:val="lrTb"/>
            <w:vAlign w:val="top"/>
          </w:tcPr>
          <w:p>
            <w:pPr>
              <w:pStyle w:val="Normal"/>
              <w:jc w:val="both"/>
              <w:rPr>
                <w:sz w:val="23"/>
                <w:szCs w:val="23"/>
              </w:rPr>
            </w:pPr>
            <w:r>
              <w:rPr>
                <w:sz w:val="23"/>
                <w:szCs w:val="23"/>
              </w:rPr>
              <w:t xml:space="preserve">Контрольное событие 3</w:t>
            </w:r>
            <w:r>
              <w:rPr>
                <w:sz w:val="23"/>
                <w:szCs w:val="23"/>
              </w:rPr>
              <w:t xml:space="preserve">4</w:t>
            </w:r>
            <w:r>
              <w:rPr>
                <w:sz w:val="23"/>
                <w:szCs w:val="23"/>
              </w:rPr>
            </w:r>
          </w:p>
          <w:p>
            <w:pPr>
              <w:pStyle w:val="Normal"/>
              <w:jc w:val="both"/>
              <w:rPr>
                <w:sz w:val="23"/>
                <w:szCs w:val="23"/>
              </w:rPr>
            </w:pPr>
            <w:r>
              <w:rPr>
                <w:sz w:val="23"/>
                <w:szCs w:val="23"/>
              </w:rPr>
              <w:t xml:space="preserve">Прочие расходы произведены</w:t>
            </w:r>
          </w:p>
        </w:tc>
        <w:tc>
          <w:tcPr>
            <w:tcW w:w="3071" w:type="dxa"/>
            <w:textDirection w:val="lrTb"/>
            <w:vAlign w:val="top"/>
          </w:tcPr>
          <w:p>
            <w:pPr>
              <w:pStyle w:val="Normal"/>
              <w:jc w:val="center"/>
              <w:rPr>
                <w:sz w:val="23"/>
                <w:szCs w:val="23"/>
              </w:rPr>
            </w:pPr>
            <w:r>
              <w:rPr>
                <w:sz w:val="23"/>
                <w:szCs w:val="23"/>
              </w:rPr>
              <w:t xml:space="preserve">до 29.12.2023/</w:t>
            </w:r>
          </w:p>
          <w:p>
            <w:pPr>
              <w:pStyle w:val="Normal"/>
              <w:jc w:val="center"/>
              <w:rPr>
                <w:sz w:val="23"/>
                <w:szCs w:val="23"/>
              </w:rPr>
            </w:pPr>
            <w:r>
              <w:rPr>
                <w:sz w:val="23"/>
                <w:szCs w:val="23"/>
              </w:rPr>
              <w:t xml:space="preserve">25.01.2023;</w:t>
            </w:r>
          </w:p>
          <w:p>
            <w:pPr>
              <w:pStyle w:val="Normal"/>
              <w:jc w:val="center"/>
              <w:rPr>
                <w:sz w:val="23"/>
                <w:szCs w:val="23"/>
              </w:rPr>
            </w:pPr>
            <w:r>
              <w:rPr>
                <w:sz w:val="23"/>
                <w:szCs w:val="23"/>
              </w:rPr>
              <w:t xml:space="preserve">06.02.2023-21.02.2023;</w:t>
            </w:r>
          </w:p>
          <w:p>
            <w:pPr>
              <w:pStyle w:val="Normal"/>
              <w:jc w:val="center"/>
              <w:rPr>
                <w:sz w:val="23"/>
                <w:szCs w:val="23"/>
              </w:rPr>
            </w:pPr>
            <w:r>
              <w:rPr>
                <w:sz w:val="23"/>
                <w:szCs w:val="23"/>
              </w:rPr>
              <w:t xml:space="preserve">02.03.2023-29.03.2023;</w:t>
            </w:r>
          </w:p>
          <w:p>
            <w:pPr>
              <w:pStyle w:val="Normal"/>
              <w:jc w:val="center"/>
              <w:rPr>
                <w:sz w:val="23"/>
                <w:szCs w:val="23"/>
              </w:rPr>
            </w:pPr>
            <w:r>
              <w:rPr>
                <w:sz w:val="23"/>
                <w:szCs w:val="23"/>
              </w:rPr>
              <w:t xml:space="preserve">11.04.2023-24.04.2023;</w:t>
            </w:r>
          </w:p>
          <w:p>
            <w:pPr>
              <w:pStyle w:val="Normal"/>
              <w:jc w:val="center"/>
              <w:rPr>
                <w:sz w:val="23"/>
                <w:szCs w:val="23"/>
              </w:rPr>
            </w:pPr>
            <w:r>
              <w:rPr>
                <w:sz w:val="23"/>
                <w:szCs w:val="23"/>
              </w:rPr>
              <w:t xml:space="preserve">04.05.2023-26.05.2023;</w:t>
            </w:r>
          </w:p>
          <w:p>
            <w:pPr>
              <w:pStyle w:val="Normal"/>
              <w:jc w:val="center"/>
              <w:rPr>
                <w:sz w:val="23"/>
                <w:szCs w:val="23"/>
              </w:rPr>
            </w:pPr>
            <w:r>
              <w:rPr>
                <w:sz w:val="23"/>
                <w:szCs w:val="23"/>
              </w:rPr>
              <w:t xml:space="preserve">05.06.2023-27.06.2023;</w:t>
            </w:r>
          </w:p>
          <w:p>
            <w:pPr>
              <w:pStyle w:val="Normal"/>
              <w:jc w:val="center"/>
              <w:rPr>
                <w:sz w:val="23"/>
                <w:szCs w:val="23"/>
              </w:rPr>
            </w:pPr>
            <w:r>
              <w:rPr>
                <w:sz w:val="23"/>
                <w:szCs w:val="23"/>
              </w:rPr>
              <w:t xml:space="preserve">05.07.2023-26.07.2023;</w:t>
            </w:r>
          </w:p>
          <w:p>
            <w:pPr>
              <w:pStyle w:val="Normal"/>
              <w:jc w:val="center"/>
              <w:rPr>
                <w:sz w:val="23"/>
                <w:szCs w:val="23"/>
              </w:rPr>
            </w:pPr>
            <w:r>
              <w:rPr>
                <w:sz w:val="23"/>
                <w:szCs w:val="23"/>
              </w:rPr>
              <w:t xml:space="preserve">04.08.2023-29.08.2023;</w:t>
            </w:r>
          </w:p>
          <w:p>
            <w:pPr>
              <w:pStyle w:val="Normal"/>
              <w:jc w:val="center"/>
              <w:rPr>
                <w:sz w:val="23"/>
                <w:szCs w:val="23"/>
              </w:rPr>
            </w:pPr>
            <w:r>
              <w:rPr>
                <w:sz w:val="23"/>
                <w:szCs w:val="23"/>
              </w:rPr>
              <w:t xml:space="preserve">05.09.2023-25.09.2023</w:t>
            </w:r>
            <w:r>
              <w:rPr>
                <w:sz w:val="23"/>
                <w:szCs w:val="23"/>
              </w:rPr>
            </w:r>
          </w:p>
        </w:tc>
        <w:tc>
          <w:tcPr>
            <w:tcW w:w="4016" w:type="dxa"/>
            <w:gridSpan w:val="2"/>
            <w:textDirection w:val="lrTb"/>
            <w:vAlign w:val="top"/>
          </w:tcPr>
          <w:p>
            <w:pPr>
              <w:pStyle w:val="Normal"/>
              <w:jc w:val="both"/>
              <w:rPr>
                <w:sz w:val="23"/>
                <w:szCs w:val="23"/>
              </w:rPr>
            </w:pPr>
            <w:r>
              <w:rPr>
                <w:sz w:val="23"/>
                <w:szCs w:val="23"/>
              </w:rPr>
              <w:t xml:space="preserve">Контрольное событие выполнено. За  2023 год произведены расходы: коммунальные услуги (договор № 1 от 30.01.2023);  услуги связи (договора: № 100574061 </w:t>
            </w:r>
            <w:r>
              <w:rPr>
                <w:sz w:val="23"/>
                <w:szCs w:val="23"/>
              </w:rPr>
              <w:t xml:space="preserve">от 27.12.2022, № 56-Б2 от 31.01.2023); приобретены почтовые конверты и оформлена подписка на периодические печатные издания (договора: № 5764254 от 17.03.2023, № 52 от 16.05.2023</w:t>
            </w:r>
            <w:r>
              <w:rPr>
                <w:sz w:val="23"/>
                <w:szCs w:val="23"/>
              </w:rPr>
              <w:t xml:space="preserve">; № 8 от 20.10.2023</w:t>
            </w:r>
            <w:r>
              <w:rPr>
                <w:sz w:val="23"/>
                <w:szCs w:val="23"/>
              </w:rPr>
              <w:t xml:space="preserve">); услуги по обновлению систем «Гарант», «Контур»</w:t>
            </w:r>
            <w:r>
              <w:rPr>
                <w:sz w:val="23"/>
                <w:szCs w:val="23"/>
              </w:rPr>
              <w:t xml:space="preserve">,</w:t>
            </w:r>
            <w:r>
              <w:rPr>
                <w:sz w:val="23"/>
                <w:szCs w:val="23"/>
              </w:rPr>
              <w:t xml:space="preserve"> (договора: № К062827/22 от 12.01.2023, № 4709 от 19.01.2023</w:t>
            </w:r>
            <w:r>
              <w:rPr>
                <w:sz w:val="23"/>
                <w:szCs w:val="23"/>
              </w:rPr>
              <w:t xml:space="preserve">;</w:t>
            </w:r>
            <w:r>
              <w:rPr>
                <w:sz w:val="23"/>
                <w:szCs w:val="23"/>
              </w:rPr>
              <w:t xml:space="preserve">; услуги за комплексное экологическое сопровождение и утилизацию ТБО (договора: № 306 09.02.2023, № 2149 от 18.04.2023, № 62413 от 29.03.2023; № 40012 от 04.09.2023); приобретено программное обеспечение (</w:t>
            </w:r>
            <w:r>
              <w:rPr>
                <w:sz w:val="23"/>
                <w:szCs w:val="23"/>
              </w:rPr>
              <w:t xml:space="preserve">договор № 237-23020701 от 07.02.2023</w:t>
            </w:r>
            <w:r>
              <w:rPr>
                <w:sz w:val="23"/>
                <w:szCs w:val="23"/>
              </w:rPr>
              <w:t xml:space="preserve">; № 237-23120803 от 08.12.2023</w:t>
            </w:r>
            <w:r>
              <w:rPr>
                <w:sz w:val="23"/>
                <w:szCs w:val="23"/>
              </w:rPr>
              <w:t xml:space="preserve">); проведено тех.обслуживание компьютерной техники (договор № 2023.195145 от 16.02.2023); проведены предрейсовые тех.осмотр автомобиля и мед.осмотр водителя (договора: № 1 от 13.01.2023, № 2 от 13.01.2023); проведено тех.</w:t>
            </w:r>
            <w:r>
              <w:rPr>
                <w:sz w:val="23"/>
                <w:szCs w:val="23"/>
              </w:rPr>
              <w:t xml:space="preserve"> </w:t>
            </w:r>
            <w:r>
              <w:rPr>
                <w:sz w:val="23"/>
                <w:szCs w:val="23"/>
              </w:rPr>
              <w:t xml:space="preserve">обслуживание автомобиля и оформлен страховой полис (ОСАГО) автомобиля (договора: № 48С от 12.05.2023, № 14 от 24.05.2023; № 24 от 19.07.2023; № ТТТ7041015933 от 17.07.2023</w:t>
            </w:r>
            <w:r>
              <w:rPr>
                <w:sz w:val="23"/>
                <w:szCs w:val="23"/>
              </w:rPr>
              <w:t xml:space="preserve">; № 33 от 18.10.2023</w:t>
            </w:r>
            <w:r>
              <w:rPr>
                <w:sz w:val="23"/>
                <w:szCs w:val="23"/>
              </w:rPr>
              <w:t xml:space="preserve">); приобретены ГСМ (договор № 807</w:t>
            </w:r>
            <w:r>
              <w:rPr>
                <w:sz w:val="23"/>
                <w:szCs w:val="23"/>
              </w:rPr>
              <w:t xml:space="preserve">577 от 19.01.2023</w:t>
            </w:r>
            <w:r>
              <w:rPr>
                <w:sz w:val="23"/>
                <w:szCs w:val="23"/>
              </w:rPr>
              <w:t xml:space="preserve">; № 26102023 от 26.10.2023</w:t>
            </w:r>
            <w:r>
              <w:rPr>
                <w:sz w:val="23"/>
                <w:szCs w:val="23"/>
              </w:rPr>
              <w:t xml:space="preserve">); приобретены хоз.товары (договор № 1 от 13.02.2023; № 6450576 от 17.08.2023</w:t>
            </w:r>
            <w:r>
              <w:rPr>
                <w:sz w:val="23"/>
                <w:szCs w:val="23"/>
              </w:rPr>
              <w:t xml:space="preserve">; № б/н от 13.10.2023</w:t>
            </w:r>
            <w:r>
              <w:rPr>
                <w:sz w:val="23"/>
                <w:szCs w:val="23"/>
              </w:rPr>
              <w:t xml:space="preserve">); приобретена бланочная продукция, офисная бумага, канцелярские принадлежности</w:t>
            </w:r>
            <w:r>
              <w:rPr>
                <w:sz w:val="23"/>
                <w:szCs w:val="23"/>
              </w:rPr>
              <w:t xml:space="preserve">, расходные материалы для оргтехники</w:t>
            </w:r>
            <w:r>
              <w:rPr>
                <w:sz w:val="23"/>
                <w:szCs w:val="23"/>
              </w:rPr>
              <w:t xml:space="preserve"> (договора: № 1 от 29.12.2022, № 6141358 от 31.05.2023; № 6446926 от 16.08.2023</w:t>
            </w:r>
            <w:r>
              <w:rPr>
                <w:sz w:val="23"/>
                <w:szCs w:val="23"/>
              </w:rPr>
              <w:t xml:space="preserve">; № 2 от 12.10.2023; № 3 от 07.12.2023</w:t>
            </w:r>
            <w:r>
              <w:rPr>
                <w:sz w:val="23"/>
                <w:szCs w:val="23"/>
              </w:rPr>
              <w:t xml:space="preserve">; № 1011 от 10.11.2023</w:t>
            </w:r>
            <w:r>
              <w:rPr>
                <w:sz w:val="23"/>
                <w:szCs w:val="23"/>
              </w:rPr>
              <w:t xml:space="preserve">); </w:t>
            </w:r>
            <w:r>
              <w:rPr>
                <w:sz w:val="23"/>
                <w:szCs w:val="23"/>
              </w:rPr>
              <w:t xml:space="preserve">приобретены печати и штампы (договор № ЕВФР-004700 от 04.12.2023); </w:t>
            </w:r>
            <w:r>
              <w:rPr>
                <w:sz w:val="23"/>
                <w:szCs w:val="23"/>
              </w:rPr>
              <w:t xml:space="preserve">приобретены объекты основных средств: ком.техни</w:t>
            </w:r>
            <w:r>
              <w:rPr>
                <w:sz w:val="23"/>
                <w:szCs w:val="23"/>
              </w:rPr>
              <w:t xml:space="preserve">ка, калькуляторы, экраны для сплит-систем, офисное кресло, многофункциональное устройство (МФУ</w:t>
            </w:r>
            <w:r>
              <w:rPr>
                <w:sz w:val="23"/>
                <w:szCs w:val="23"/>
              </w:rPr>
              <w:t xml:space="preserve">)</w:t>
            </w:r>
            <w:r>
              <w:rPr>
                <w:sz w:val="23"/>
                <w:szCs w:val="23"/>
              </w:rPr>
              <w:t xml:space="preserve">, диктофон (договора: № 2023.368785 от 28.03.2023, № 0423 от 10.04.2023, № 10/1 от 10.05.2023, № 23/1 от 23.05.2023; № 6392213 от 01.08.2023; № 19/1 от 19.09.2023). Иные выплаты персоналу, за исключением фонда оплаты труда (денежная компенсация санаторной путевки) имеют заявительный характер и произведены по заявлению работников. Взносы по обязательному социальному страхованию (страховые взносы) были произведены е</w:t>
            </w:r>
            <w:r>
              <w:rPr>
                <w:sz w:val="23"/>
                <w:szCs w:val="23"/>
              </w:rPr>
              <w:t xml:space="preserve">жемесячно без нарушения сроков.</w:t>
            </w:r>
            <w:r>
              <w:rPr>
                <w:sz w:val="23"/>
                <w:szCs w:val="23"/>
              </w:rPr>
            </w:r>
          </w:p>
        </w:tc>
        <w:tc>
          <w:tcPr>
            <w:tcW w:w="2977" w:type="dxa"/>
            <w:textDirection w:val="lrTb"/>
            <w:vAlign w:val="top"/>
          </w:tcPr>
          <w:p>
            <w:pPr>
              <w:pStyle w:val="Normal"/>
              <w:jc w:val="center"/>
              <w:rPr>
                <w:sz w:val="23"/>
                <w:szCs w:val="23"/>
              </w:rPr>
            </w:pPr>
            <w:r>
              <w:rPr>
                <w:sz w:val="23"/>
                <w:szCs w:val="23"/>
              </w:rPr>
              <w:t xml:space="preserve">Х</w:t>
            </w:r>
          </w:p>
        </w:tc>
      </w:tr>
      <w:tr>
        <w:trPr>
          <w:trHeight w:val="181"/>
        </w:trPr>
        <w:tc>
          <w:tcPr>
            <w:tcW w:w="4536" w:type="dxa"/>
            <w:gridSpan w:val="3"/>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26"/>
                <w:szCs w:val="26"/>
              </w:rPr>
            </w:pPr>
            <w:bookmarkStart w:id="5" w:name="Par3565"/>
            <w:bookmarkEnd w:id="5"/>
            <w:bookmarkStart w:id="6" w:name="Par4518"/>
            <w:bookmarkEnd w:id="6"/>
            <w:r>
              <w:rPr>
                <w:sz w:val="26"/>
                <w:szCs w:val="26"/>
              </w:rPr>
              <w:t xml:space="preserve">Приложение 2</w:t>
            </w:r>
          </w:p>
        </w:tc>
      </w:tr>
      <w:tr>
        <w:trPr>
          <w:trHeight w:val="181"/>
        </w:trPr>
        <w:tc>
          <w:tcPr>
            <w:tcW w:w="4536" w:type="dxa"/>
            <w:gridSpan w:val="3"/>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6"/>
                <w:szCs w:val="26"/>
              </w:rPr>
            </w:pPr>
            <w:r>
              <w:rPr>
                <w:sz w:val="26"/>
                <w:szCs w:val="26"/>
              </w:rPr>
              <w:t xml:space="preserve">к годовому отчету о ходе реализации муниципальной программы Петровского городского округа Ставропольского края «Социальная поддержка граждан»</w:t>
            </w:r>
          </w:p>
        </w:tc>
      </w:tr>
    </w:tbl>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t xml:space="preserve">Отчет</w:t>
      </w:r>
    </w:p>
    <w:p>
      <w:pPr>
        <w:pStyle w:val="Normal"/>
        <w:jc w:val="center"/>
        <w:rPr>
          <w:sz w:val="23"/>
          <w:szCs w:val="23"/>
        </w:rPr>
      </w:pPr>
      <w:r>
        <w:rPr>
          <w:sz w:val="23"/>
          <w:szCs w:val="23"/>
        </w:rPr>
        <w:t xml:space="preserve">об использовании средств бюджета Петровского городского округа Ставропольского края на реализацию Программы</w:t>
      </w:r>
    </w:p>
    <w:p>
      <w:pPr>
        <w:pStyle w:val="Normal"/>
        <w:jc w:val="center"/>
        <w:rPr>
          <w:sz w:val="23"/>
          <w:szCs w:val="23"/>
        </w:rPr>
      </w:pPr>
      <w:r>
        <w:rPr>
          <w:sz w:val="23"/>
          <w:szCs w:val="23"/>
        </w:rPr>
      </w: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40"/>
        <w:gridCol w:w="4080"/>
        <w:gridCol w:w="1566"/>
        <w:gridCol w:w="755"/>
        <w:gridCol w:w="850"/>
        <w:gridCol w:w="993"/>
        <w:gridCol w:w="835"/>
        <w:gridCol w:w="157"/>
        <w:gridCol w:w="1464"/>
        <w:gridCol w:w="1465"/>
        <w:gridCol w:w="1450"/>
        <w:gridCol w:w="15"/>
      </w:tblGrid>
      <w:tr>
        <w:trPr>
          <w:trHeight w:val="31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vMerge w:val="restart"/>
            <w:textDirection w:val="lrTb"/>
            <w:vAlign w:val="center"/>
          </w:tcPr>
          <w:p>
            <w:pPr>
              <w:pStyle w:val="Normal"/>
              <w:widowControl w:val="off"/>
              <w:jc w:val="center"/>
              <w:rPr>
                <w:color w:val="000000"/>
                <w:sz w:val="23"/>
                <w:szCs w:val="23"/>
              </w:rPr>
            </w:pPr>
            <w:r>
              <w:rPr>
                <w:rFonts w:eastAsia="Calibri"/>
                <w:color w:val="000000"/>
                <w:sz w:val="23"/>
                <w:szCs w:val="23"/>
              </w:rPr>
              <w:t xml:space="preserve">№ п/п</w:t>
            </w:r>
            <w:r>
              <w:rPr>
                <w:color w:val="000000"/>
                <w:sz w:val="23"/>
                <w:szCs w:val="23"/>
              </w:rPr>
            </w:r>
          </w:p>
        </w:tc>
        <w:tc>
          <w:tcPr>
            <w:tcW w:w="4080" w:type="dxa"/>
            <w:vMerge w:val="restart"/>
            <w:textDirection w:val="lrTb"/>
            <w:vAlign w:val="center"/>
          </w:tcPr>
          <w:p>
            <w:pPr>
              <w:pStyle w:val="Normal"/>
              <w:widowControl w:val="off"/>
              <w:jc w:val="center"/>
              <w:rPr>
                <w:color w:val="000000"/>
                <w:sz w:val="23"/>
                <w:szCs w:val="23"/>
              </w:rPr>
            </w:pPr>
            <w:r>
              <w:rPr>
                <w:rFonts w:eastAsia="Calibri"/>
                <w:color w:val="000000"/>
                <w:sz w:val="23"/>
                <w:szCs w:val="23"/>
              </w:rPr>
              <w:t xml:space="preserve">Наименование Программы, подпрограммы Программы, основного мероприятия подпрограммы Программы</w:t>
            </w:r>
            <w:r>
              <w:rPr>
                <w:color w:val="000000"/>
                <w:sz w:val="23"/>
                <w:szCs w:val="23"/>
              </w:rPr>
            </w:r>
          </w:p>
        </w:tc>
        <w:tc>
          <w:tcPr>
            <w:tcW w:w="1566" w:type="dxa"/>
            <w:vMerge w:val="restart"/>
            <w:textDirection w:val="lrTb"/>
            <w:vAlign w:val="center"/>
          </w:tcPr>
          <w:p>
            <w:pPr>
              <w:pStyle w:val="Normal"/>
              <w:widowControl w:val="off"/>
              <w:jc w:val="center"/>
              <w:rPr>
                <w:color w:val="000000"/>
                <w:sz w:val="23"/>
                <w:szCs w:val="23"/>
              </w:rPr>
            </w:pPr>
            <w:r>
              <w:rPr>
                <w:rFonts w:eastAsia="Calibri"/>
                <w:color w:val="000000"/>
                <w:sz w:val="23"/>
                <w:szCs w:val="23"/>
              </w:rPr>
              <w:t xml:space="preserve">Ответственный исполнитель, соисполнители Программы</w:t>
            </w:r>
            <w:r>
              <w:rPr>
                <w:color w:val="000000"/>
                <w:sz w:val="23"/>
                <w:szCs w:val="23"/>
              </w:rPr>
            </w:r>
          </w:p>
        </w:tc>
        <w:tc>
          <w:tcPr>
            <w:tcW w:w="3590" w:type="dxa"/>
            <w:gridSpan w:val="5"/>
            <w:textDirection w:val="lrTb"/>
            <w:vAlign w:val="center"/>
          </w:tcPr>
          <w:p>
            <w:pPr>
              <w:pStyle w:val="Normal"/>
              <w:widowControl w:val="off"/>
              <w:jc w:val="center"/>
              <w:rPr>
                <w:color w:val="000000"/>
                <w:sz w:val="23"/>
                <w:szCs w:val="23"/>
              </w:rPr>
            </w:pPr>
            <w:r>
              <w:rPr>
                <w:rFonts w:eastAsia="Calibri"/>
                <w:color w:val="000000"/>
                <w:sz w:val="23"/>
                <w:szCs w:val="23"/>
              </w:rPr>
              <w:t xml:space="preserve">Целевая статья расходов</w:t>
            </w:r>
            <w:r>
              <w:rPr>
                <w:color w:val="000000"/>
                <w:sz w:val="23"/>
                <w:szCs w:val="23"/>
              </w:rPr>
            </w:r>
          </w:p>
        </w:tc>
        <w:tc>
          <w:tcPr>
            <w:tcW w:w="4394" w:type="dxa"/>
            <w:gridSpan w:val="4"/>
            <w:textDirection w:val="lrTb"/>
            <w:vAlign w:val="center"/>
          </w:tcPr>
          <w:p>
            <w:pPr>
              <w:pStyle w:val="Normal"/>
              <w:widowControl w:val="off"/>
              <w:jc w:val="center"/>
              <w:rPr>
                <w:color w:val="000000"/>
                <w:sz w:val="23"/>
                <w:szCs w:val="23"/>
              </w:rPr>
            </w:pPr>
            <w:r>
              <w:rPr>
                <w:rFonts w:eastAsia="Calibri"/>
                <w:color w:val="000000"/>
                <w:sz w:val="23"/>
                <w:szCs w:val="23"/>
              </w:rPr>
              <w:t xml:space="preserve">Расходы за 202</w:t>
            </w:r>
            <w:r>
              <w:rPr>
                <w:rFonts w:eastAsia="Calibri"/>
                <w:color w:val="000000"/>
                <w:sz w:val="23"/>
                <w:szCs w:val="23"/>
              </w:rPr>
              <w:t xml:space="preserve">3</w:t>
            </w:r>
            <w:r>
              <w:rPr>
                <w:rFonts w:eastAsia="Calibri"/>
                <w:color w:val="000000"/>
                <w:sz w:val="23"/>
                <w:szCs w:val="23"/>
              </w:rPr>
              <w:t xml:space="preserve"> год (тыс. руб</w:t>
            </w:r>
            <w:r>
              <w:rPr>
                <w:rFonts w:eastAsia="Calibri"/>
                <w:color w:val="000000"/>
                <w:sz w:val="23"/>
                <w:szCs w:val="23"/>
              </w:rPr>
              <w:t xml:space="preserve">лей)</w:t>
            </w:r>
            <w:r>
              <w:rPr>
                <w:color w:val="000000"/>
                <w:sz w:val="23"/>
                <w:szCs w:val="23"/>
              </w:rPr>
            </w:r>
          </w:p>
        </w:tc>
      </w:tr>
      <w:tr>
        <w:trPr>
          <w:trHeight w:val="12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vMerge w:val="continue"/>
            <w:textDirection w:val="lrTb"/>
            <w:vAlign w:val="center"/>
          </w:tcPr>
          <w:p>
            <w:pPr>
              <w:pStyle w:val="Normal"/>
              <w:widowControl w:val="off"/>
              <w:rPr>
                <w:color w:val="000000"/>
                <w:sz w:val="23"/>
                <w:szCs w:val="23"/>
              </w:rPr>
            </w:pPr>
            <w:r>
              <w:rPr>
                <w:color w:val="000000"/>
                <w:sz w:val="23"/>
                <w:szCs w:val="23"/>
              </w:rPr>
            </w:r>
          </w:p>
        </w:tc>
        <w:tc>
          <w:tcPr>
            <w:tcW w:w="4080" w:type="dxa"/>
            <w:vMerge w:val="continue"/>
            <w:textDirection w:val="lrTb"/>
            <w:vAlign w:val="center"/>
          </w:tcPr>
          <w:p>
            <w:pPr>
              <w:pStyle w:val="Normal"/>
              <w:widowControl w:val="off"/>
              <w:rPr>
                <w:color w:val="000000"/>
                <w:sz w:val="23"/>
                <w:szCs w:val="23"/>
              </w:rPr>
            </w:pPr>
            <w:r>
              <w:rPr>
                <w:color w:val="000000"/>
                <w:sz w:val="23"/>
                <w:szCs w:val="23"/>
              </w:rPr>
            </w:r>
          </w:p>
        </w:tc>
        <w:tc>
          <w:tcPr>
            <w:tcW w:w="1566" w:type="dxa"/>
            <w:vMerge w:val="continue"/>
            <w:textDirection w:val="lrTb"/>
            <w:vAlign w:val="center"/>
          </w:tcPr>
          <w:p>
            <w:pPr>
              <w:pStyle w:val="Normal"/>
              <w:widowControl w:val="off"/>
              <w:rPr>
                <w:color w:val="000000"/>
                <w:sz w:val="23"/>
                <w:szCs w:val="23"/>
              </w:rPr>
            </w:pPr>
            <w:r>
              <w:rPr>
                <w:color w:val="000000"/>
                <w:sz w:val="23"/>
                <w:szCs w:val="23"/>
              </w:rPr>
            </w:r>
          </w:p>
        </w:tc>
        <w:tc>
          <w:tcPr>
            <w:tcW w:w="755" w:type="dxa"/>
            <w:textDirection w:val="lrTb"/>
            <w:vAlign w:val="center"/>
          </w:tcPr>
          <w:p>
            <w:pPr>
              <w:pStyle w:val="Normal"/>
              <w:widowControl w:val="off"/>
              <w:jc w:val="center"/>
              <w:rPr>
                <w:color w:val="000000"/>
                <w:sz w:val="23"/>
                <w:szCs w:val="23"/>
              </w:rPr>
            </w:pPr>
            <w:r>
              <w:rPr>
                <w:rFonts w:eastAsia="Calibri"/>
                <w:color w:val="000000"/>
                <w:sz w:val="23"/>
                <w:szCs w:val="23"/>
              </w:rPr>
              <w:t xml:space="preserve">Программа</w:t>
            </w:r>
            <w:r>
              <w:rPr>
                <w:color w:val="000000"/>
                <w:sz w:val="23"/>
                <w:szCs w:val="23"/>
              </w:rPr>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Подпрограмма</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rFonts w:eastAsia="Calibri"/>
                <w:color w:val="000000"/>
                <w:sz w:val="23"/>
                <w:szCs w:val="23"/>
              </w:rPr>
              <w:t xml:space="preserve">Основное мероприятие</w:t>
            </w:r>
            <w:r>
              <w:rPr>
                <w:color w:val="000000"/>
                <w:sz w:val="23"/>
                <w:szCs w:val="23"/>
              </w:rPr>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Направление расходов</w:t>
            </w:r>
            <w:r>
              <w:rPr>
                <w:color w:val="000000"/>
                <w:sz w:val="23"/>
                <w:szCs w:val="23"/>
              </w:rPr>
            </w:r>
          </w:p>
        </w:tc>
        <w:tc>
          <w:tcPr>
            <w:tcW w:w="1464" w:type="dxa"/>
            <w:textDirection w:val="lrTb"/>
            <w:vAlign w:val="center"/>
          </w:tcPr>
          <w:p>
            <w:pPr>
              <w:pStyle w:val="Normal"/>
              <w:widowControl w:val="off"/>
              <w:jc w:val="center"/>
              <w:rPr>
                <w:color w:val="000000"/>
                <w:sz w:val="23"/>
                <w:szCs w:val="23"/>
              </w:rPr>
            </w:pPr>
            <w:r>
              <w:rPr>
                <w:rFonts w:eastAsia="Calibri"/>
                <w:color w:val="000000"/>
                <w:sz w:val="23"/>
                <w:szCs w:val="23"/>
              </w:rPr>
              <w:t xml:space="preserve">сводная бюджетная роспись, на 01.01.202</w:t>
            </w:r>
            <w:r>
              <w:rPr>
                <w:rFonts w:eastAsia="Calibri"/>
                <w:color w:val="000000"/>
                <w:sz w:val="23"/>
                <w:szCs w:val="23"/>
              </w:rPr>
              <w:t xml:space="preserve">3</w:t>
            </w:r>
            <w:r>
              <w:rPr>
                <w:color w:val="000000"/>
                <w:sz w:val="23"/>
                <w:szCs w:val="23"/>
              </w:rPr>
            </w:r>
          </w:p>
        </w:tc>
        <w:tc>
          <w:tcPr>
            <w:tcW w:w="1465" w:type="dxa"/>
            <w:textDirection w:val="lrTb"/>
            <w:vAlign w:val="center"/>
          </w:tcPr>
          <w:p>
            <w:pPr>
              <w:pStyle w:val="Normal"/>
              <w:widowControl w:val="off"/>
              <w:jc w:val="center"/>
              <w:rPr>
                <w:color w:val="000000"/>
                <w:sz w:val="23"/>
                <w:szCs w:val="23"/>
              </w:rPr>
            </w:pPr>
            <w:r>
              <w:rPr>
                <w:rFonts w:eastAsia="Calibri"/>
                <w:color w:val="000000"/>
                <w:sz w:val="23"/>
                <w:szCs w:val="23"/>
              </w:rPr>
              <w:t xml:space="preserve">сводная бюджетная роспись, на 31.12.202</w:t>
            </w:r>
            <w:r>
              <w:rPr>
                <w:rFonts w:eastAsia="Calibri"/>
                <w:color w:val="000000"/>
                <w:sz w:val="23"/>
                <w:szCs w:val="23"/>
              </w:rPr>
              <w:t xml:space="preserve">3</w:t>
            </w:r>
            <w:r>
              <w:rPr>
                <w:color w:val="000000"/>
                <w:sz w:val="23"/>
                <w:szCs w:val="23"/>
              </w:rPr>
            </w:r>
          </w:p>
        </w:tc>
        <w:tc>
          <w:tcPr>
            <w:tcW w:w="1465"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Кассовое исполнение</w:t>
            </w:r>
            <w:r>
              <w:rPr>
                <w:color w:val="000000"/>
                <w:sz w:val="23"/>
                <w:szCs w:val="23"/>
              </w:rPr>
            </w:r>
          </w:p>
        </w:tc>
      </w:tr>
      <w:tr>
        <w:trPr>
          <w:trHeight w:val="31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408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2</w:t>
            </w:r>
            <w:r>
              <w:rPr>
                <w:color w:val="000000"/>
                <w:sz w:val="23"/>
                <w:szCs w:val="23"/>
              </w:rPr>
            </w:r>
          </w:p>
        </w:tc>
        <w:tc>
          <w:tcPr>
            <w:tcW w:w="1566" w:type="dxa"/>
            <w:textDirection w:val="lrTb"/>
            <w:vAlign w:val="center"/>
          </w:tcPr>
          <w:p>
            <w:pPr>
              <w:pStyle w:val="Normal"/>
              <w:widowControl w:val="off"/>
              <w:jc w:val="center"/>
              <w:rPr>
                <w:color w:val="000000"/>
                <w:sz w:val="23"/>
                <w:szCs w:val="23"/>
              </w:rPr>
            </w:pPr>
            <w:r>
              <w:rPr>
                <w:rFonts w:eastAsia="Calibri"/>
                <w:color w:val="000000"/>
                <w:sz w:val="23"/>
                <w:szCs w:val="23"/>
              </w:rPr>
              <w:t xml:space="preserve">3</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rFonts w:eastAsia="Calibri"/>
                <w:color w:val="000000"/>
                <w:sz w:val="23"/>
                <w:szCs w:val="23"/>
              </w:rPr>
              <w:t xml:space="preserve">4</w:t>
            </w:r>
            <w:r>
              <w:rPr>
                <w:color w:val="000000"/>
                <w:sz w:val="23"/>
                <w:szCs w:val="23"/>
              </w:rPr>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5</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rFonts w:eastAsia="Calibri"/>
                <w:color w:val="000000"/>
                <w:sz w:val="23"/>
                <w:szCs w:val="23"/>
              </w:rPr>
              <w:t xml:space="preserve">6</w:t>
            </w:r>
            <w:r>
              <w:rPr>
                <w:color w:val="000000"/>
                <w:sz w:val="23"/>
                <w:szCs w:val="23"/>
              </w:rPr>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w:t>
            </w:r>
            <w:r>
              <w:rPr>
                <w:color w:val="000000"/>
                <w:sz w:val="23"/>
                <w:szCs w:val="23"/>
              </w:rPr>
            </w:r>
          </w:p>
        </w:tc>
        <w:tc>
          <w:tcPr>
            <w:tcW w:w="1464" w:type="dxa"/>
            <w:textDirection w:val="lrTb"/>
            <w:vAlign w:val="center"/>
          </w:tcPr>
          <w:p>
            <w:pPr>
              <w:pStyle w:val="Normal"/>
              <w:widowControl w:val="off"/>
              <w:jc w:val="center"/>
              <w:rPr>
                <w:color w:val="000000"/>
                <w:sz w:val="23"/>
                <w:szCs w:val="23"/>
              </w:rPr>
            </w:pPr>
            <w:r>
              <w:rPr>
                <w:rFonts w:eastAsia="Calibri"/>
                <w:color w:val="000000"/>
                <w:sz w:val="23"/>
                <w:szCs w:val="23"/>
              </w:rPr>
              <w:t xml:space="preserve">8</w:t>
            </w:r>
            <w:r>
              <w:rPr>
                <w:color w:val="000000"/>
                <w:sz w:val="23"/>
                <w:szCs w:val="23"/>
              </w:rPr>
            </w:r>
          </w:p>
        </w:tc>
        <w:tc>
          <w:tcPr>
            <w:tcW w:w="1465" w:type="dxa"/>
            <w:textDirection w:val="lrTb"/>
            <w:vAlign w:val="center"/>
          </w:tcPr>
          <w:p>
            <w:pPr>
              <w:pStyle w:val="Normal"/>
              <w:widowControl w:val="off"/>
              <w:jc w:val="center"/>
              <w:rPr>
                <w:color w:val="000000"/>
                <w:sz w:val="23"/>
                <w:szCs w:val="23"/>
              </w:rPr>
            </w:pPr>
            <w:r>
              <w:rPr>
                <w:rFonts w:eastAsia="Calibri"/>
                <w:color w:val="000000"/>
                <w:sz w:val="23"/>
                <w:szCs w:val="23"/>
              </w:rPr>
              <w:t xml:space="preserve">9</w:t>
            </w:r>
            <w:r>
              <w:rPr>
                <w:color w:val="000000"/>
                <w:sz w:val="23"/>
                <w:szCs w:val="23"/>
              </w:rPr>
            </w:r>
          </w:p>
        </w:tc>
        <w:tc>
          <w:tcPr>
            <w:tcW w:w="1465"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10</w:t>
            </w:r>
            <w:r>
              <w:rPr>
                <w:color w:val="000000"/>
                <w:sz w:val="23"/>
                <w:szCs w:val="23"/>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lang w:val="en-US"/>
              </w:rPr>
              <w:t xml:space="preserve">I</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Программа Петровского городского округа Ставропольского края «Социальная поддержка граждан», всего</w:t>
            </w:r>
            <w:r>
              <w:rPr>
                <w:color w:val="000000"/>
                <w:sz w:val="23"/>
                <w:szCs w:val="23"/>
              </w:rPr>
            </w:r>
          </w:p>
        </w:tc>
        <w:tc>
          <w:tcPr>
            <w:tcW w:w="1566"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rFonts w:eastAsia="Calibri"/>
                <w:color w:val="000000"/>
                <w:sz w:val="23"/>
                <w:szCs w:val="23"/>
              </w:rPr>
              <w:t xml:space="preserve">03</w:t>
            </w:r>
            <w:r>
              <w:rPr>
                <w:color w:val="000000"/>
                <w:sz w:val="23"/>
                <w:szCs w:val="23"/>
              </w:rPr>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0</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rFonts w:eastAsia="Calibri"/>
                <w:color w:val="000000"/>
                <w:sz w:val="23"/>
                <w:szCs w:val="23"/>
              </w:rPr>
              <w:t xml:space="preserve">0</w:t>
            </w:r>
            <w:r>
              <w:rPr>
                <w:color w:val="000000"/>
                <w:sz w:val="23"/>
                <w:szCs w:val="23"/>
              </w:rPr>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0</w:t>
            </w:r>
            <w:r>
              <w:rPr>
                <w:rFonts w:eastAsia="Calibri"/>
                <w:color w:val="000000"/>
                <w:sz w:val="23"/>
                <w:szCs w:val="23"/>
              </w:rPr>
              <w:t xml:space="preserve">0000</w:t>
            </w:r>
            <w:r>
              <w:rPr>
                <w:color w:val="000000"/>
                <w:sz w:val="23"/>
                <w:szCs w:val="23"/>
              </w:rPr>
            </w:r>
          </w:p>
        </w:tc>
        <w:tc>
          <w:tcPr>
            <w:tcW w:w="1464" w:type="dxa"/>
            <w:textDirection w:val="lrTb"/>
            <w:vAlign w:val="center"/>
          </w:tcPr>
          <w:p>
            <w:pPr>
              <w:pStyle w:val="Normal"/>
              <w:widowControl w:val="off"/>
              <w:jc w:val="right"/>
              <w:rPr>
                <w:color w:val="000000"/>
                <w:sz w:val="23"/>
                <w:szCs w:val="23"/>
              </w:rPr>
            </w:pPr>
            <w:r>
              <w:rPr>
                <w:color w:val="000000"/>
                <w:sz w:val="23"/>
                <w:szCs w:val="23"/>
              </w:rPr>
              <w:t xml:space="preserve">509 817,62</w:t>
            </w:r>
            <w:r>
              <w:rPr>
                <w:color w:val="000000"/>
                <w:sz w:val="23"/>
                <w:szCs w:val="23"/>
              </w:rPr>
            </w:r>
          </w:p>
        </w:tc>
        <w:tc>
          <w:tcPr>
            <w:tcW w:w="1465" w:type="dxa"/>
            <w:textDirection w:val="lrTb"/>
            <w:vAlign w:val="center"/>
          </w:tcPr>
          <w:p>
            <w:pPr>
              <w:pStyle w:val="Normal"/>
              <w:widowControl w:val="off"/>
              <w:jc w:val="right"/>
              <w:rPr>
                <w:color w:val="000000"/>
                <w:sz w:val="23"/>
                <w:szCs w:val="23"/>
              </w:rPr>
            </w:pPr>
            <w:r>
              <w:rPr>
                <w:color w:val="000000"/>
                <w:sz w:val="23"/>
                <w:szCs w:val="23"/>
              </w:rPr>
              <w:t xml:space="preserve">491 237,22</w:t>
            </w:r>
            <w:r>
              <w:rPr>
                <w:color w:val="000000"/>
                <w:sz w:val="23"/>
                <w:szCs w:val="23"/>
              </w:rPr>
            </w:r>
          </w:p>
        </w:tc>
        <w:tc>
          <w:tcPr>
            <w:tcW w:w="1465" w:type="dxa"/>
            <w:gridSpan w:val="2"/>
            <w:textDirection w:val="lrTb"/>
            <w:vAlign w:val="center"/>
          </w:tcPr>
          <w:p>
            <w:pPr>
              <w:pStyle w:val="Normal"/>
              <w:widowControl w:val="off"/>
              <w:jc w:val="right"/>
              <w:rPr>
                <w:color w:val="000000"/>
                <w:sz w:val="23"/>
                <w:szCs w:val="23"/>
              </w:rPr>
            </w:pPr>
            <w:r>
              <w:rPr>
                <w:color w:val="000000"/>
                <w:sz w:val="23"/>
                <w:szCs w:val="23"/>
              </w:rPr>
              <w:t xml:space="preserve">490 3</w:t>
            </w:r>
            <w:r>
              <w:rPr>
                <w:color w:val="000000"/>
                <w:sz w:val="23"/>
                <w:szCs w:val="23"/>
              </w:rPr>
              <w:t xml:space="preserve">21,4</w:t>
            </w:r>
            <w:r>
              <w:rPr>
                <w:color w:val="000000"/>
                <w:sz w:val="23"/>
                <w:szCs w:val="23"/>
              </w:rPr>
              <w:t xml:space="preserve">8</w:t>
            </w:r>
            <w:r>
              <w:rPr>
                <w:color w:val="000000"/>
                <w:sz w:val="23"/>
                <w:szCs w:val="23"/>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 </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УТСЗН</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rFonts w:eastAsia="Calibri"/>
                <w:color w:val="000000"/>
                <w:sz w:val="23"/>
                <w:szCs w:val="23"/>
              </w:rPr>
              <w:t xml:space="preserve">03</w:t>
            </w:r>
            <w:r>
              <w:rPr>
                <w:color w:val="000000"/>
                <w:sz w:val="23"/>
                <w:szCs w:val="23"/>
              </w:rPr>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0</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rFonts w:eastAsia="Calibri"/>
                <w:color w:val="000000"/>
                <w:sz w:val="23"/>
                <w:szCs w:val="23"/>
              </w:rPr>
              <w:t xml:space="preserve">0</w:t>
            </w:r>
            <w:r>
              <w:rPr>
                <w:color w:val="000000"/>
                <w:sz w:val="23"/>
                <w:szCs w:val="23"/>
              </w:rPr>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0</w:t>
            </w:r>
            <w:r>
              <w:rPr>
                <w:rFonts w:eastAsia="Calibri"/>
                <w:color w:val="000000"/>
                <w:sz w:val="23"/>
                <w:szCs w:val="23"/>
              </w:rPr>
              <w:t xml:space="preserve">0000</w:t>
            </w:r>
            <w:r>
              <w:rPr>
                <w:color w:val="000000"/>
                <w:sz w:val="23"/>
                <w:szCs w:val="23"/>
              </w:rPr>
            </w:r>
          </w:p>
        </w:tc>
        <w:tc>
          <w:tcPr>
            <w:tcW w:w="1464" w:type="dxa"/>
            <w:textDirection w:val="lrTb"/>
            <w:vAlign w:val="center"/>
          </w:tcPr>
          <w:p>
            <w:pPr>
              <w:pStyle w:val="Normal"/>
              <w:widowControl w:val="off"/>
              <w:jc w:val="right"/>
              <w:rPr>
                <w:color w:val="000000"/>
                <w:sz w:val="23"/>
                <w:szCs w:val="23"/>
              </w:rPr>
            </w:pPr>
            <w:r>
              <w:rPr>
                <w:color w:val="000000"/>
                <w:sz w:val="23"/>
                <w:szCs w:val="23"/>
              </w:rPr>
              <w:t xml:space="preserve">509 817,62</w:t>
            </w:r>
            <w:r>
              <w:rPr>
                <w:color w:val="000000"/>
                <w:sz w:val="23"/>
                <w:szCs w:val="23"/>
              </w:rPr>
            </w:r>
          </w:p>
        </w:tc>
        <w:tc>
          <w:tcPr>
            <w:tcW w:w="1465" w:type="dxa"/>
            <w:textDirection w:val="lrTb"/>
            <w:vAlign w:val="center"/>
          </w:tcPr>
          <w:p>
            <w:pPr>
              <w:pStyle w:val="Normal"/>
              <w:widowControl w:val="off"/>
              <w:jc w:val="right"/>
              <w:rPr>
                <w:color w:val="000000"/>
                <w:sz w:val="23"/>
                <w:szCs w:val="23"/>
              </w:rPr>
            </w:pPr>
            <w:r>
              <w:rPr>
                <w:color w:val="000000"/>
                <w:sz w:val="23"/>
                <w:szCs w:val="23"/>
              </w:rPr>
              <w:t xml:space="preserve">491 122,24</w:t>
            </w:r>
            <w:r>
              <w:rPr>
                <w:color w:val="000000"/>
                <w:sz w:val="23"/>
                <w:szCs w:val="23"/>
              </w:rPr>
            </w:r>
          </w:p>
        </w:tc>
        <w:tc>
          <w:tcPr>
            <w:tcW w:w="1465" w:type="dxa"/>
            <w:gridSpan w:val="2"/>
            <w:textDirection w:val="lrTb"/>
            <w:vAlign w:val="center"/>
          </w:tcPr>
          <w:p>
            <w:pPr>
              <w:pStyle w:val="Normal"/>
              <w:widowControl w:val="off"/>
              <w:jc w:val="right"/>
              <w:rPr>
                <w:color w:val="000000"/>
                <w:sz w:val="23"/>
                <w:szCs w:val="23"/>
              </w:rPr>
            </w:pPr>
            <w:r>
              <w:rPr>
                <w:color w:val="000000"/>
                <w:sz w:val="23"/>
                <w:szCs w:val="23"/>
              </w:rPr>
              <w:t xml:space="preserve">490 207,18</w:t>
            </w:r>
            <w:r>
              <w:rPr>
                <w:color w:val="000000"/>
                <w:sz w:val="23"/>
                <w:szCs w:val="23"/>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 </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Отдел культуры</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w:t>
            </w:r>
            <w:r>
              <w:rPr>
                <w:color w:val="000000"/>
                <w:sz w:val="23"/>
                <w:szCs w:val="23"/>
              </w:rPr>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w:t>
            </w:r>
            <w:r>
              <w:rPr>
                <w:color w:val="000000"/>
                <w:sz w:val="23"/>
                <w:szCs w:val="23"/>
              </w:rPr>
            </w:r>
          </w:p>
        </w:tc>
        <w:tc>
          <w:tcPr>
            <w:tcW w:w="992" w:type="dxa"/>
            <w:gridSpan w:val="2"/>
            <w:textDirection w:val="lrTb"/>
            <w:vAlign w:val="center"/>
          </w:tcPr>
          <w:p>
            <w:pPr>
              <w:pStyle w:val="Normal"/>
              <w:widowControl w:val="off"/>
              <w:jc w:val="center"/>
              <w:rPr>
                <w:color w:val="000000"/>
                <w:sz w:val="23"/>
                <w:szCs w:val="23"/>
              </w:rPr>
            </w:pPr>
            <w:r>
              <w:rPr>
                <w:color w:val="000000"/>
                <w:sz w:val="23"/>
                <w:szCs w:val="23"/>
              </w:rPr>
              <w:t xml:space="preserve">-</w:t>
            </w:r>
            <w:r>
              <w:rPr>
                <w:color w:val="000000"/>
                <w:sz w:val="23"/>
                <w:szCs w:val="23"/>
              </w:rPr>
            </w:r>
          </w:p>
        </w:tc>
        <w:tc>
          <w:tcPr>
            <w:tcW w:w="1464" w:type="dxa"/>
            <w:textDirection w:val="lrTb"/>
            <w:vAlign w:val="center"/>
          </w:tcPr>
          <w:p>
            <w:pPr>
              <w:pStyle w:val="Normal"/>
              <w:widowControl w:val="off"/>
              <w:jc w:val="right"/>
              <w:rPr>
                <w:color w:val="000000"/>
                <w:sz w:val="23"/>
                <w:szCs w:val="23"/>
              </w:rPr>
            </w:pPr>
            <w:r>
              <w:rPr>
                <w:color w:val="000000"/>
                <w:sz w:val="23"/>
                <w:szCs w:val="23"/>
              </w:rPr>
              <w:t xml:space="preserve">0,00</w:t>
            </w:r>
            <w:r>
              <w:rPr>
                <w:color w:val="000000"/>
                <w:sz w:val="23"/>
                <w:szCs w:val="23"/>
              </w:rPr>
            </w:r>
          </w:p>
        </w:tc>
        <w:tc>
          <w:tcPr>
            <w:tcW w:w="1465" w:type="dxa"/>
            <w:textDirection w:val="lrTb"/>
            <w:vAlign w:val="center"/>
          </w:tcPr>
          <w:p>
            <w:pPr>
              <w:pStyle w:val="Normal"/>
              <w:widowControl w:val="off"/>
              <w:jc w:val="right"/>
              <w:rPr>
                <w:color w:val="000000"/>
                <w:sz w:val="23"/>
                <w:szCs w:val="23"/>
              </w:rPr>
            </w:pPr>
            <w:r>
              <w:rPr>
                <w:color w:val="000000"/>
                <w:sz w:val="23"/>
                <w:szCs w:val="23"/>
              </w:rPr>
              <w:t xml:space="preserve">74,98</w:t>
            </w:r>
            <w:r>
              <w:rPr>
                <w:color w:val="000000"/>
                <w:sz w:val="23"/>
                <w:szCs w:val="23"/>
              </w:rPr>
            </w:r>
          </w:p>
        </w:tc>
        <w:tc>
          <w:tcPr>
            <w:tcW w:w="1465" w:type="dxa"/>
            <w:gridSpan w:val="2"/>
            <w:textDirection w:val="lrTb"/>
            <w:vAlign w:val="center"/>
          </w:tcPr>
          <w:p>
            <w:pPr>
              <w:pStyle w:val="Normal"/>
              <w:widowControl w:val="off"/>
              <w:jc w:val="right"/>
              <w:rPr>
                <w:color w:val="000000"/>
                <w:sz w:val="23"/>
                <w:szCs w:val="23"/>
              </w:rPr>
            </w:pPr>
            <w:r>
              <w:rPr>
                <w:color w:val="000000"/>
                <w:sz w:val="23"/>
                <w:szCs w:val="23"/>
              </w:rPr>
              <w:t xml:space="preserve">74,62</w:t>
            </w:r>
            <w:r>
              <w:rPr>
                <w:color w:val="000000"/>
                <w:sz w:val="23"/>
                <w:szCs w:val="23"/>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rFonts w:eastAsia="Calibri"/>
                <w:color w:val="000000"/>
                <w:sz w:val="23"/>
                <w:szCs w:val="23"/>
              </w:rPr>
            </w:pPr>
            <w:r>
              <w:rPr>
                <w:rFonts w:eastAsia="Calibri"/>
                <w:color w:val="000000"/>
                <w:sz w:val="23"/>
                <w:szCs w:val="23"/>
              </w:rPr>
            </w:r>
          </w:p>
        </w:tc>
        <w:tc>
          <w:tcPr>
            <w:tcW w:w="4080" w:type="dxa"/>
            <w:textDirection w:val="lrTb"/>
            <w:vAlign w:val="center"/>
          </w:tcPr>
          <w:p>
            <w:pPr>
              <w:pStyle w:val="Normal"/>
              <w:widowControl w:val="off"/>
              <w:jc w:val="both"/>
              <w:rPr>
                <w:rFonts w:eastAsia="Calibri"/>
                <w:color w:val="000000"/>
                <w:sz w:val="23"/>
                <w:szCs w:val="23"/>
              </w:rPr>
            </w:pPr>
            <w:r>
              <w:rPr>
                <w:rFonts w:eastAsia="Calibri"/>
                <w:color w:val="000000"/>
                <w:sz w:val="23"/>
                <w:szCs w:val="23"/>
              </w:rPr>
            </w:r>
          </w:p>
        </w:tc>
        <w:tc>
          <w:tcPr>
            <w:tcW w:w="1566" w:type="dxa"/>
            <w:textDirection w:val="lrTb"/>
            <w:vAlign w:val="center"/>
          </w:tcPr>
          <w:p>
            <w:pPr>
              <w:pStyle w:val="Normal"/>
              <w:widowControl w:val="off"/>
              <w:rPr>
                <w:rFonts w:eastAsia="Calibri"/>
                <w:color w:val="000000"/>
                <w:sz w:val="23"/>
                <w:szCs w:val="23"/>
              </w:rPr>
            </w:pPr>
            <w:r>
              <w:rPr>
                <w:rFonts w:eastAsia="Calibri"/>
                <w:color w:val="000000"/>
                <w:sz w:val="23"/>
                <w:szCs w:val="23"/>
              </w:rPr>
              <w:t xml:space="preserve">Отдел соцразвития</w:t>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850" w:type="dxa"/>
            <w:textDirection w:val="lrTb"/>
            <w:vAlign w:val="center"/>
          </w:tcPr>
          <w:p>
            <w:pPr>
              <w:pStyle w:val="Normal"/>
              <w:widowControl w:val="off"/>
              <w:jc w:val="center"/>
              <w:rPr>
                <w:rFonts w:eastAsia="Calibri"/>
                <w:color w:val="000000"/>
                <w:sz w:val="23"/>
                <w:szCs w:val="23"/>
              </w:rPr>
            </w:pPr>
            <w:r>
              <w:rPr>
                <w:rFonts w:eastAsia="Calibri"/>
                <w:color w:val="000000"/>
                <w:sz w:val="23"/>
                <w:szCs w:val="23"/>
              </w:rPr>
              <w:t xml:space="preserve">-</w:t>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992" w:type="dxa"/>
            <w:gridSpan w:val="2"/>
            <w:textDirection w:val="lrTb"/>
            <w:vAlign w:val="center"/>
          </w:tcPr>
          <w:p>
            <w:pPr>
              <w:pStyle w:val="Normal"/>
              <w:widowControl w:val="off"/>
              <w:jc w:val="center"/>
              <w:rPr>
                <w:color w:val="000000"/>
                <w:sz w:val="23"/>
                <w:szCs w:val="23"/>
              </w:rPr>
            </w:pPr>
            <w:r>
              <w:rPr>
                <w:color w:val="000000"/>
                <w:sz w:val="23"/>
                <w:szCs w:val="23"/>
              </w:rPr>
              <w:t xml:space="preserve">-</w:t>
            </w:r>
          </w:p>
        </w:tc>
        <w:tc>
          <w:tcPr>
            <w:tcW w:w="1464" w:type="dxa"/>
            <w:textDirection w:val="lrTb"/>
            <w:vAlign w:val="center"/>
          </w:tcPr>
          <w:p>
            <w:pPr>
              <w:pStyle w:val="Normal"/>
              <w:widowControl w:val="off"/>
              <w:jc w:val="right"/>
              <w:rPr>
                <w:color w:val="000000"/>
                <w:sz w:val="23"/>
                <w:szCs w:val="23"/>
              </w:rPr>
            </w:pPr>
            <w:r>
              <w:rPr>
                <w:color w:val="000000"/>
                <w:sz w:val="23"/>
                <w:szCs w:val="23"/>
              </w:rPr>
              <w:t xml:space="preserve">0,00</w:t>
            </w:r>
          </w:p>
        </w:tc>
        <w:tc>
          <w:tcPr>
            <w:tcW w:w="1465" w:type="dxa"/>
            <w:textDirection w:val="lrTb"/>
            <w:vAlign w:val="center"/>
          </w:tcPr>
          <w:p>
            <w:pPr>
              <w:pStyle w:val="Normal"/>
              <w:widowControl w:val="off"/>
              <w:jc w:val="right"/>
              <w:rPr>
                <w:color w:val="000000"/>
                <w:sz w:val="23"/>
                <w:szCs w:val="23"/>
              </w:rPr>
            </w:pPr>
            <w:r>
              <w:rPr>
                <w:color w:val="000000"/>
                <w:sz w:val="23"/>
                <w:szCs w:val="23"/>
              </w:rPr>
              <w:t xml:space="preserve">40,00</w:t>
            </w:r>
          </w:p>
        </w:tc>
        <w:tc>
          <w:tcPr>
            <w:tcW w:w="1465" w:type="dxa"/>
            <w:gridSpan w:val="2"/>
            <w:textDirection w:val="lrTb"/>
            <w:vAlign w:val="center"/>
          </w:tcPr>
          <w:p>
            <w:pPr>
              <w:pStyle w:val="Normal"/>
              <w:widowControl w:val="off"/>
              <w:jc w:val="right"/>
              <w:rPr>
                <w:color w:val="000000"/>
                <w:sz w:val="23"/>
                <w:szCs w:val="23"/>
              </w:rPr>
            </w:pPr>
            <w:r>
              <w:rPr>
                <w:color w:val="000000"/>
                <w:sz w:val="23"/>
                <w:szCs w:val="23"/>
              </w:rPr>
              <w:t xml:space="preserve">39,68</w:t>
            </w:r>
            <w:r>
              <w:rPr>
                <w:color w:val="000000"/>
                <w:sz w:val="23"/>
                <w:szCs w:val="23"/>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lang w:val="en-US"/>
              </w:rPr>
              <w:t xml:space="preserve">II</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Подпрограмма</w:t>
            </w:r>
            <w:r>
              <w:rPr>
                <w:rFonts w:eastAsia="Calibri"/>
                <w:color w:val="000000"/>
                <w:sz w:val="23"/>
                <w:szCs w:val="23"/>
              </w:rPr>
              <w:t xml:space="preserve"> «Социальное обеспечение населения Петровского городского округа»</w:t>
            </w:r>
            <w:r>
              <w:rPr>
                <w:color w:val="000000"/>
                <w:sz w:val="23"/>
                <w:szCs w:val="23"/>
              </w:rPr>
            </w:r>
          </w:p>
        </w:tc>
        <w:tc>
          <w:tcPr>
            <w:tcW w:w="1566"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rFonts w:eastAsia="Calibri"/>
                <w:color w:val="000000"/>
                <w:sz w:val="23"/>
                <w:szCs w:val="23"/>
              </w:rPr>
              <w:t xml:space="preserve">0</w:t>
            </w:r>
            <w:r>
              <w:rPr>
                <w:rFonts w:eastAsia="Calibri"/>
                <w:color w:val="000000"/>
                <w:sz w:val="23"/>
                <w:szCs w:val="23"/>
              </w:rPr>
              <w:t xml:space="preserve">0</w:t>
            </w:r>
            <w:r>
              <w:rPr>
                <w:color w:val="000000"/>
                <w:sz w:val="23"/>
                <w:szCs w:val="23"/>
              </w:rPr>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0</w:t>
            </w:r>
            <w:r>
              <w:rPr>
                <w:rFonts w:eastAsia="Calibri"/>
                <w:color w:val="000000"/>
                <w:sz w:val="23"/>
                <w:szCs w:val="23"/>
              </w:rPr>
              <w:t xml:space="preserve">0000</w:t>
            </w:r>
            <w:r>
              <w:rPr>
                <w:color w:val="000000"/>
                <w:sz w:val="23"/>
                <w:szCs w:val="23"/>
              </w:rPr>
            </w:r>
          </w:p>
        </w:tc>
        <w:tc>
          <w:tcPr>
            <w:tcW w:w="1464" w:type="dxa"/>
            <w:textDirection w:val="lrTb"/>
            <w:vAlign w:val="center"/>
          </w:tcPr>
          <w:p>
            <w:pPr>
              <w:pStyle w:val="Normal"/>
              <w:widowControl w:val="off"/>
              <w:jc w:val="right"/>
              <w:rPr>
                <w:color w:val="000000"/>
                <w:sz w:val="23"/>
                <w:szCs w:val="23"/>
              </w:rPr>
            </w:pPr>
            <w:r>
              <w:rPr>
                <w:color w:val="000000"/>
                <w:sz w:val="23"/>
                <w:szCs w:val="23"/>
              </w:rPr>
              <w:t xml:space="preserve">481 296,58</w:t>
            </w:r>
            <w:r>
              <w:rPr>
                <w:color w:val="000000"/>
                <w:sz w:val="23"/>
                <w:szCs w:val="23"/>
              </w:rPr>
            </w:r>
          </w:p>
        </w:tc>
        <w:tc>
          <w:tcPr>
            <w:tcW w:w="1465" w:type="dxa"/>
            <w:textDirection w:val="lrTb"/>
            <w:vAlign w:val="center"/>
          </w:tcPr>
          <w:p>
            <w:pPr>
              <w:pStyle w:val="Normal"/>
              <w:widowControl w:val="off"/>
              <w:jc w:val="right"/>
              <w:rPr>
                <w:color w:val="000000"/>
                <w:sz w:val="23"/>
                <w:szCs w:val="23"/>
              </w:rPr>
            </w:pPr>
            <w:r>
              <w:rPr>
                <w:color w:val="000000"/>
                <w:sz w:val="23"/>
                <w:szCs w:val="23"/>
              </w:rPr>
              <w:t xml:space="preserve">462</w:t>
            </w:r>
            <w:r>
              <w:rPr>
                <w:color w:val="000000"/>
                <w:sz w:val="23"/>
                <w:szCs w:val="23"/>
              </w:rPr>
              <w:t xml:space="preserve"> </w:t>
            </w:r>
            <w:r>
              <w:rPr>
                <w:color w:val="000000"/>
                <w:sz w:val="23"/>
                <w:szCs w:val="23"/>
              </w:rPr>
              <w:t xml:space="preserve">259,92</w:t>
            </w:r>
            <w:r>
              <w:rPr>
                <w:color w:val="000000"/>
                <w:sz w:val="23"/>
                <w:szCs w:val="23"/>
              </w:rPr>
            </w:r>
          </w:p>
        </w:tc>
        <w:tc>
          <w:tcPr>
            <w:tcW w:w="1465" w:type="dxa"/>
            <w:gridSpan w:val="2"/>
            <w:textDirection w:val="lrTb"/>
            <w:vAlign w:val="center"/>
          </w:tcPr>
          <w:p>
            <w:pPr>
              <w:pStyle w:val="Normal"/>
              <w:widowControl w:val="off"/>
              <w:jc w:val="right"/>
              <w:rPr>
                <w:color w:val="000000"/>
                <w:sz w:val="23"/>
                <w:szCs w:val="23"/>
              </w:rPr>
            </w:pPr>
            <w:r>
              <w:rPr>
                <w:color w:val="000000"/>
                <w:sz w:val="23"/>
                <w:szCs w:val="23"/>
              </w:rPr>
              <w:t xml:space="preserve">461 352,49</w:t>
            </w:r>
            <w:r>
              <w:rPr>
                <w:color w:val="000000"/>
                <w:sz w:val="23"/>
                <w:szCs w:val="23"/>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УТСЗН</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rFonts w:eastAsia="Calibri"/>
                <w:color w:val="000000"/>
                <w:sz w:val="23"/>
                <w:szCs w:val="23"/>
              </w:rPr>
              <w:t xml:space="preserve">00</w:t>
            </w:r>
            <w:r>
              <w:rPr>
                <w:color w:val="000000"/>
                <w:sz w:val="23"/>
                <w:szCs w:val="23"/>
              </w:rPr>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00000</w:t>
            </w:r>
            <w:r>
              <w:rPr>
                <w:color w:val="000000"/>
                <w:sz w:val="23"/>
                <w:szCs w:val="23"/>
              </w:rPr>
            </w:r>
          </w:p>
        </w:tc>
        <w:tc>
          <w:tcPr>
            <w:tcW w:w="1464" w:type="dxa"/>
            <w:textDirection w:val="lrTb"/>
            <w:vAlign w:val="center"/>
          </w:tcPr>
          <w:p>
            <w:pPr>
              <w:pStyle w:val="Normal"/>
              <w:widowControl w:val="off"/>
              <w:jc w:val="right"/>
              <w:rPr>
                <w:color w:val="000000"/>
                <w:sz w:val="23"/>
                <w:szCs w:val="23"/>
              </w:rPr>
            </w:pPr>
            <w:r>
              <w:rPr>
                <w:color w:val="000000"/>
                <w:sz w:val="23"/>
                <w:szCs w:val="23"/>
              </w:rPr>
              <w:t xml:space="preserve">481 296,58</w:t>
            </w:r>
          </w:p>
        </w:tc>
        <w:tc>
          <w:tcPr>
            <w:tcW w:w="1465" w:type="dxa"/>
            <w:textDirection w:val="lrTb"/>
            <w:vAlign w:val="center"/>
          </w:tcPr>
          <w:p>
            <w:pPr>
              <w:pStyle w:val="Normal"/>
              <w:widowControl w:val="off"/>
              <w:jc w:val="right"/>
              <w:rPr>
                <w:color w:val="000000"/>
                <w:sz w:val="23"/>
                <w:szCs w:val="23"/>
                <w:lang w:val="en-US"/>
              </w:rPr>
            </w:pPr>
            <w:r>
              <w:rPr>
                <w:color w:val="000000"/>
                <w:sz w:val="23"/>
                <w:szCs w:val="23"/>
              </w:rPr>
              <w:t xml:space="preserve">462</w:t>
            </w:r>
            <w:r>
              <w:rPr>
                <w:color w:val="000000"/>
                <w:sz w:val="23"/>
                <w:szCs w:val="23"/>
              </w:rPr>
              <w:t xml:space="preserve"> </w:t>
            </w:r>
            <w:r>
              <w:rPr>
                <w:color w:val="000000"/>
                <w:sz w:val="23"/>
                <w:szCs w:val="23"/>
              </w:rPr>
              <w:t xml:space="preserve">219,92</w:t>
            </w:r>
            <w:r>
              <w:rPr>
                <w:color w:val="000000"/>
                <w:sz w:val="23"/>
                <w:szCs w:val="23"/>
                <w:lang w:val="en-US"/>
              </w:rPr>
            </w:r>
          </w:p>
        </w:tc>
        <w:tc>
          <w:tcPr>
            <w:tcW w:w="1465" w:type="dxa"/>
            <w:gridSpan w:val="2"/>
            <w:textDirection w:val="lrTb"/>
            <w:vAlign w:val="center"/>
          </w:tcPr>
          <w:p>
            <w:pPr>
              <w:pStyle w:val="Normal"/>
              <w:widowControl w:val="off"/>
              <w:jc w:val="right"/>
              <w:rPr>
                <w:color w:val="000000"/>
                <w:sz w:val="23"/>
                <w:szCs w:val="23"/>
              </w:rPr>
            </w:pPr>
            <w:r>
              <w:rPr>
                <w:color w:val="000000"/>
                <w:sz w:val="23"/>
                <w:szCs w:val="23"/>
              </w:rPr>
              <w:t xml:space="preserve">461 312,81</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rFonts w:eastAsia="Calibri"/>
                <w:color w:val="000000"/>
                <w:sz w:val="23"/>
                <w:szCs w:val="23"/>
              </w:rPr>
            </w:pPr>
            <w:r>
              <w:rPr>
                <w:rFonts w:eastAsia="Calibri"/>
                <w:color w:val="000000"/>
                <w:sz w:val="23"/>
                <w:szCs w:val="23"/>
              </w:rPr>
            </w:r>
          </w:p>
        </w:tc>
        <w:tc>
          <w:tcPr>
            <w:tcW w:w="4080" w:type="dxa"/>
            <w:textDirection w:val="lrTb"/>
            <w:vAlign w:val="center"/>
          </w:tcPr>
          <w:p>
            <w:pPr>
              <w:pStyle w:val="Normal"/>
              <w:widowControl w:val="off"/>
              <w:jc w:val="center"/>
              <w:rPr>
                <w:rFonts w:eastAsia="Calibri"/>
                <w:color w:val="000000"/>
                <w:sz w:val="23"/>
                <w:szCs w:val="23"/>
              </w:rPr>
            </w:pPr>
            <w:r>
              <w:rPr>
                <w:rFonts w:eastAsia="Calibri"/>
                <w:color w:val="000000"/>
                <w:sz w:val="23"/>
                <w:szCs w:val="23"/>
              </w:rPr>
            </w:r>
          </w:p>
        </w:tc>
        <w:tc>
          <w:tcPr>
            <w:tcW w:w="1566" w:type="dxa"/>
            <w:textDirection w:val="lrTb"/>
            <w:vAlign w:val="center"/>
          </w:tcPr>
          <w:p>
            <w:pPr>
              <w:pStyle w:val="Normal"/>
              <w:widowControl w:val="off"/>
              <w:rPr>
                <w:rFonts w:eastAsia="Calibri"/>
                <w:color w:val="000000"/>
                <w:sz w:val="23"/>
                <w:szCs w:val="23"/>
              </w:rPr>
            </w:pPr>
            <w:r>
              <w:rPr>
                <w:rFonts w:eastAsia="Calibri"/>
                <w:color w:val="000000"/>
                <w:sz w:val="23"/>
                <w:szCs w:val="23"/>
              </w:rPr>
              <w:t xml:space="preserve">Отдел соцразвития</w:t>
            </w:r>
          </w:p>
        </w:tc>
        <w:tc>
          <w:tcPr>
            <w:tcW w:w="755" w:type="dxa"/>
            <w:textDirection w:val="lrTb"/>
            <w:vAlign w:val="center"/>
          </w:tcPr>
          <w:p>
            <w:pPr>
              <w:pStyle w:val="Normal"/>
              <w:widowControl w:val="off"/>
              <w:jc w:val="center"/>
              <w:rPr>
                <w:color w:val="000000"/>
                <w:sz w:val="23"/>
                <w:szCs w:val="23"/>
              </w:rPr>
            </w:pPr>
            <w:r>
              <w:rPr>
                <w:color w:val="000000"/>
                <w:sz w:val="23"/>
                <w:szCs w:val="23"/>
              </w:rPr>
            </w:r>
          </w:p>
        </w:tc>
        <w:tc>
          <w:tcPr>
            <w:tcW w:w="850" w:type="dxa"/>
            <w:textDirection w:val="lrTb"/>
            <w:vAlign w:val="center"/>
          </w:tcPr>
          <w:p>
            <w:pPr>
              <w:pStyle w:val="Normal"/>
              <w:widowControl w:val="off"/>
              <w:jc w:val="center"/>
              <w:rPr>
                <w:rFonts w:eastAsia="Calibri"/>
                <w:color w:val="000000"/>
                <w:sz w:val="23"/>
                <w:szCs w:val="23"/>
              </w:rPr>
            </w:pPr>
            <w:r>
              <w:rPr>
                <w:rFonts w:eastAsia="Calibri"/>
                <w:color w:val="000000"/>
                <w:sz w:val="23"/>
                <w:szCs w:val="23"/>
              </w:rPr>
            </w:r>
          </w:p>
        </w:tc>
        <w:tc>
          <w:tcPr>
            <w:tcW w:w="993" w:type="dxa"/>
            <w:textDirection w:val="lrTb"/>
            <w:vAlign w:val="center"/>
          </w:tcPr>
          <w:p>
            <w:pPr>
              <w:pStyle w:val="Normal"/>
              <w:widowControl w:val="off"/>
              <w:jc w:val="center"/>
              <w:rPr>
                <w:rFonts w:eastAsia="Calibri"/>
                <w:color w:val="000000"/>
                <w:sz w:val="23"/>
                <w:szCs w:val="23"/>
              </w:rPr>
            </w:pPr>
            <w:r>
              <w:rPr>
                <w:rFonts w:eastAsia="Calibri"/>
                <w:color w:val="000000"/>
                <w:sz w:val="23"/>
                <w:szCs w:val="23"/>
              </w:rPr>
            </w:r>
          </w:p>
        </w:tc>
        <w:tc>
          <w:tcPr>
            <w:tcW w:w="992" w:type="dxa"/>
            <w:gridSpan w:val="2"/>
            <w:textDirection w:val="lrTb"/>
            <w:vAlign w:val="center"/>
          </w:tcPr>
          <w:p>
            <w:pPr>
              <w:pStyle w:val="Normal"/>
              <w:widowControl w:val="off"/>
              <w:jc w:val="center"/>
              <w:rPr>
                <w:rFonts w:eastAsia="Calibri"/>
                <w:color w:val="000000"/>
                <w:sz w:val="23"/>
                <w:szCs w:val="23"/>
              </w:rPr>
            </w:pPr>
            <w:r>
              <w:rPr>
                <w:rFonts w:eastAsia="Calibri"/>
                <w:color w:val="000000"/>
                <w:sz w:val="23"/>
                <w:szCs w:val="23"/>
              </w:rPr>
            </w:r>
          </w:p>
        </w:tc>
        <w:tc>
          <w:tcPr>
            <w:tcW w:w="1464" w:type="dxa"/>
            <w:textDirection w:val="lrTb"/>
            <w:vAlign w:val="center"/>
          </w:tcPr>
          <w:p>
            <w:pPr>
              <w:pStyle w:val="Normal"/>
              <w:widowControl w:val="off"/>
              <w:jc w:val="right"/>
              <w:rPr>
                <w:color w:val="000000"/>
                <w:sz w:val="23"/>
                <w:szCs w:val="23"/>
              </w:rPr>
            </w:pPr>
            <w:r>
              <w:rPr>
                <w:color w:val="000000"/>
                <w:sz w:val="23"/>
                <w:szCs w:val="23"/>
              </w:rPr>
              <w:t xml:space="preserve">0,00</w:t>
            </w:r>
          </w:p>
        </w:tc>
        <w:tc>
          <w:tcPr>
            <w:tcW w:w="1465" w:type="dxa"/>
            <w:textDirection w:val="lrTb"/>
            <w:vAlign w:val="center"/>
          </w:tcPr>
          <w:p>
            <w:pPr>
              <w:pStyle w:val="Normal"/>
              <w:widowControl w:val="off"/>
              <w:jc w:val="right"/>
              <w:rPr>
                <w:color w:val="000000"/>
                <w:sz w:val="23"/>
                <w:szCs w:val="23"/>
              </w:rPr>
            </w:pPr>
            <w:r>
              <w:rPr>
                <w:color w:val="000000"/>
                <w:sz w:val="23"/>
                <w:szCs w:val="23"/>
              </w:rPr>
              <w:t xml:space="preserve">40,00</w:t>
            </w:r>
          </w:p>
        </w:tc>
        <w:tc>
          <w:tcPr>
            <w:tcW w:w="1465" w:type="dxa"/>
            <w:gridSpan w:val="2"/>
            <w:textDirection w:val="lrTb"/>
            <w:vAlign w:val="center"/>
          </w:tcPr>
          <w:p>
            <w:pPr>
              <w:pStyle w:val="Normal"/>
              <w:widowControl w:val="off"/>
              <w:jc w:val="right"/>
              <w:rPr>
                <w:color w:val="000000"/>
                <w:sz w:val="23"/>
                <w:szCs w:val="23"/>
              </w:rPr>
            </w:pPr>
            <w:r>
              <w:rPr>
                <w:color w:val="000000"/>
                <w:sz w:val="23"/>
                <w:szCs w:val="23"/>
              </w:rPr>
              <w:t xml:space="preserve">39,68</w:t>
            </w:r>
            <w:r>
              <w:rPr>
                <w:color w:val="000000"/>
                <w:sz w:val="23"/>
                <w:szCs w:val="23"/>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1.1</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Предоставление мер социальной поддержки отдельным категориям граждан</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УТСЗН</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rFonts w:eastAsia="Calibri"/>
                <w:color w:val="000000"/>
                <w:sz w:val="23"/>
                <w:szCs w:val="23"/>
              </w:rPr>
              <w:t xml:space="preserve">01</w:t>
            </w:r>
            <w:r>
              <w:rPr>
                <w:color w:val="000000"/>
                <w:sz w:val="23"/>
                <w:szCs w:val="23"/>
              </w:rPr>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00000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435 716,00</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427 797,0</w:t>
            </w:r>
            <w:r>
              <w:rPr>
                <w:color w:val="000000"/>
                <w:sz w:val="23"/>
                <w:szCs w:val="23"/>
              </w:rPr>
              <w:t xml:space="preserve">9</w:t>
            </w:r>
            <w:r>
              <w:rPr>
                <w:color w:val="000000"/>
                <w:sz w:val="23"/>
                <w:szCs w:val="23"/>
              </w:rPr>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426 889,98</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Осуществление ежегодной денежной выплаты лицам, награжденным нагрудным знаком «Почетный донор России»</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rFonts w:eastAsia="Calibri"/>
                <w:color w:val="000000"/>
                <w:sz w:val="23"/>
                <w:szCs w:val="23"/>
              </w:rPr>
              <w:t xml:space="preserve">01</w:t>
            </w:r>
            <w:r>
              <w:rPr>
                <w:color w:val="000000"/>
                <w:sz w:val="23"/>
                <w:szCs w:val="23"/>
              </w:rPr>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52200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2 822,00</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2 725,62</w:t>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2 725,37</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Оплата жилищно-комм</w:t>
            </w:r>
            <w:r>
              <w:rPr>
                <w:rFonts w:eastAsia="Calibri"/>
                <w:color w:val="000000"/>
                <w:sz w:val="23"/>
                <w:szCs w:val="23"/>
              </w:rPr>
              <w:t xml:space="preserve">унальных услуг отдельным категориям граждан</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52500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61 795,64</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77 963,00</w:t>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77 960,02</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70840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8,7</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1,79</w:t>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1,79</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Осуществление ежемесячных выплат на детей в возрасте от трех до семи лет включительно</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73020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12</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18,6</w:t>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18,6</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Предоставление государственной социальной помощи малоимущим семьям, малоимущим одиноко проживающим гражданам</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76240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1 4</w:t>
            </w:r>
            <w:r>
              <w:rPr>
                <w:color w:val="000000"/>
                <w:sz w:val="23"/>
                <w:szCs w:val="23"/>
              </w:rPr>
              <w:t xml:space="preserve">38,88</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695,57</w:t>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695,29</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Выплата ежегодного социального пособия на проезд учащимся (студентам)</w:t>
            </w:r>
            <w:r>
              <w:rPr>
                <w:color w:val="000000"/>
                <w:sz w:val="23"/>
                <w:szCs w:val="23"/>
              </w:rPr>
            </w:r>
          </w:p>
        </w:tc>
        <w:tc>
          <w:tcPr>
            <w:tcW w:w="1566" w:type="dxa"/>
            <w:textDirection w:val="lrTb"/>
            <w:vAlign w:val="center"/>
          </w:tcPr>
          <w:p>
            <w:pPr>
              <w:pStyle w:val="Normal"/>
              <w:widowControl w:val="off"/>
              <w:jc w:val="both"/>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76260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69,74</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77,98</w:t>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77,98</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Выплата пособия на ребенка</w:t>
            </w:r>
            <w:r>
              <w:rPr>
                <w:color w:val="000000"/>
                <w:sz w:val="23"/>
                <w:szCs w:val="23"/>
              </w:rPr>
            </w:r>
          </w:p>
        </w:tc>
        <w:tc>
          <w:tcPr>
            <w:tcW w:w="1566" w:type="dxa"/>
            <w:textDirection w:val="lrTb"/>
            <w:vAlign w:val="center"/>
          </w:tcPr>
          <w:p>
            <w:pPr>
              <w:pStyle w:val="Normal"/>
              <w:widowControl w:val="off"/>
              <w:jc w:val="both"/>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76270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29 836,28</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10 249,67</w:t>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10 233,00</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Выплата ежемесячной денежной компенсации на каждого ребенка в возрасте до 18 лет многодетным семьям</w:t>
            </w:r>
            <w:r>
              <w:rPr>
                <w:color w:val="000000"/>
                <w:sz w:val="23"/>
                <w:szCs w:val="23"/>
              </w:rPr>
            </w:r>
          </w:p>
        </w:tc>
        <w:tc>
          <w:tcPr>
            <w:tcW w:w="1566" w:type="dxa"/>
            <w:textDirection w:val="lrTb"/>
            <w:vAlign w:val="center"/>
          </w:tcPr>
          <w:p>
            <w:pPr>
              <w:pStyle w:val="Normal"/>
              <w:widowControl w:val="off"/>
              <w:jc w:val="both"/>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76280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30 530,18</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lang w:val="en-US"/>
              </w:rPr>
            </w:pPr>
            <w:r>
              <w:rPr>
                <w:color w:val="000000"/>
                <w:sz w:val="23"/>
                <w:szCs w:val="23"/>
              </w:rPr>
              <w:t xml:space="preserve">32 073,41</w:t>
            </w:r>
            <w:r>
              <w:rPr>
                <w:color w:val="000000"/>
                <w:sz w:val="23"/>
                <w:szCs w:val="23"/>
                <w:lang w:val="en-US"/>
              </w:rPr>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32 071,55</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w:t>
            </w:r>
            <w:r>
              <w:rPr>
                <w:rFonts w:eastAsia="Calibri"/>
                <w:color w:val="000000"/>
                <w:sz w:val="23"/>
                <w:szCs w:val="23"/>
              </w:rPr>
              <w:t xml:space="preserve">ие комплекта школьной одежды, спортивной одежды и обуви и школьных письменных принадлежностей</w:t>
            </w:r>
            <w:r>
              <w:rPr>
                <w:color w:val="000000"/>
                <w:sz w:val="23"/>
                <w:szCs w:val="23"/>
              </w:rPr>
            </w:r>
          </w:p>
        </w:tc>
        <w:tc>
          <w:tcPr>
            <w:tcW w:w="1566" w:type="dxa"/>
            <w:textDirection w:val="lrTb"/>
            <w:vAlign w:val="center"/>
          </w:tcPr>
          <w:p>
            <w:pPr>
              <w:pStyle w:val="Normal"/>
              <w:widowControl w:val="off"/>
              <w:jc w:val="both"/>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77190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8 061,77</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8 786,53</w:t>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8 786,53</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Выплата денежной компенсации семьям, в которых в период с 1 января 2011 года по 31 декабря 2015 года родился третий или последующий ребенок</w:t>
            </w:r>
            <w:r>
              <w:rPr>
                <w:color w:val="000000"/>
                <w:sz w:val="23"/>
                <w:szCs w:val="23"/>
              </w:rPr>
            </w:r>
          </w:p>
        </w:tc>
        <w:tc>
          <w:tcPr>
            <w:tcW w:w="1566" w:type="dxa"/>
            <w:textDirection w:val="lrTb"/>
            <w:vAlign w:val="center"/>
          </w:tcPr>
          <w:p>
            <w:pPr>
              <w:pStyle w:val="Normal"/>
              <w:widowControl w:val="off"/>
              <w:jc w:val="both"/>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77650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14,32</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0,81</w:t>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0,81</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77220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212,42</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344,96</w:t>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344,96</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Ежегодн</w:t>
            </w:r>
            <w:r>
              <w:rPr>
                <w:rFonts w:eastAsia="Calibri"/>
                <w:color w:val="000000"/>
                <w:sz w:val="23"/>
                <w:szCs w:val="23"/>
              </w:rPr>
              <w:t xml:space="preserve">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77820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20 249,25</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22 692,66</w:t>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22 692,66</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Обеспечение мер социальной поддержки ветеранов труда и тружеников тыла</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78210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61 348,93</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56 118,17</w:t>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56 118,15</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Обеспечение мер социальной поддержки ветеранов труда Ставропольского края</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78220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58 258,36</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58 466,89</w:t>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58 466,89</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Обеспечение мер социальной поддержки реабилитированных л</w:t>
            </w:r>
            <w:r>
              <w:rPr>
                <w:rFonts w:eastAsia="Calibri"/>
                <w:color w:val="000000"/>
                <w:sz w:val="23"/>
                <w:szCs w:val="23"/>
              </w:rPr>
              <w:t xml:space="preserve">иц и лиц, признанных пострадавшими от политических репрессий</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78230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557,73</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471,52</w:t>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471,52</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Ежемесячная доплата к пенсии гражданам, ставшим инвалидами при исполнении служебных обязанностей в районах боевых действий</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78240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22,35</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23,58</w:t>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23,58</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Ежемесячная денежная выплата семьям погибших ветеранов боевых действий</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78250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78,9</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179,24</w:t>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179,24</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cBorders>
              <w:bottom w:val="single" w:color="000000" w:sz="4" w:space="0"/>
            </w:tcBorders>
            <w:textDirection w:val="lrTb"/>
            <w:vAlign w:val="center"/>
          </w:tcPr>
          <w:p>
            <w:pPr>
              <w:pStyle w:val="Normal"/>
              <w:widowControl w:val="off"/>
              <w:jc w:val="both"/>
              <w:rPr>
                <w:color w:val="000000"/>
                <w:sz w:val="23"/>
                <w:szCs w:val="23"/>
              </w:rPr>
            </w:pPr>
            <w:r>
              <w:rPr>
                <w:rFonts w:eastAsia="Calibri"/>
                <w:color w:val="000000"/>
                <w:sz w:val="23"/>
                <w:szCs w:val="23"/>
              </w:rPr>
              <w:t xml:space="preserve">Предоставление гражданам субсидий на оплату жилого помещения и коммунальных услуг</w:t>
            </w:r>
            <w:r>
              <w:rPr>
                <w:color w:val="000000"/>
                <w:sz w:val="23"/>
                <w:szCs w:val="23"/>
              </w:rPr>
            </w:r>
          </w:p>
        </w:tc>
        <w:tc>
          <w:tcPr>
            <w:tcW w:w="1566" w:type="dxa"/>
            <w:tcBorders>
              <w:bottom w:val="single" w:color="000000" w:sz="4" w:space="0"/>
            </w:tcBorders>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cBorders>
              <w:bottom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cBorders>
              <w:bottom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cBorders>
              <w:bottom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cBorders>
              <w:bottom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78260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28 080,82</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30 694,38</w:t>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30 557,12</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cBorders>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both"/>
              <w:rPr>
                <w:color w:val="000000"/>
                <w:sz w:val="23"/>
                <w:szCs w:val="23"/>
              </w:rPr>
            </w:pPr>
            <w:r>
              <w:rPr>
                <w:rFonts w:eastAsia="Calibri"/>
                <w:color w:val="000000"/>
                <w:sz w:val="23"/>
                <w:szCs w:val="23"/>
              </w:rPr>
              <w:t xml:space="preserve">Дополнитель</w:t>
            </w:r>
            <w:r>
              <w:rPr>
                <w:rFonts w:eastAsia="Calibri"/>
                <w:color w:val="000000"/>
                <w:sz w:val="23"/>
                <w:szCs w:val="23"/>
              </w:rPr>
              <w:t xml:space="preserve">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r>
              <w:rPr>
                <w:color w:val="000000"/>
                <w:sz w:val="23"/>
                <w:szCs w:val="23"/>
              </w:rPr>
            </w:r>
          </w:p>
        </w:tc>
        <w:tc>
          <w:tcPr>
            <w:tcW w:w="156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78270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185,00</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186,03</w:t>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186,03</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cBorders>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both"/>
              <w:rPr>
                <w:color w:val="000000"/>
                <w:sz w:val="23"/>
                <w:szCs w:val="23"/>
              </w:rPr>
            </w:pPr>
            <w:r>
              <w:rPr>
                <w:rFonts w:eastAsia="Calibri"/>
                <w:color w:val="000000"/>
                <w:sz w:val="23"/>
                <w:szCs w:val="23"/>
              </w:rPr>
              <w:t xml:space="preserve">Выплата социального пособия на погребение</w:t>
            </w:r>
            <w:r>
              <w:rPr>
                <w:color w:val="000000"/>
                <w:sz w:val="23"/>
                <w:szCs w:val="23"/>
              </w:rPr>
            </w:r>
          </w:p>
        </w:tc>
        <w:tc>
          <w:tcPr>
            <w:tcW w:w="156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78730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581,68</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639,07</w:t>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639,07</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cBorders>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both"/>
              <w:rPr>
                <w:color w:val="000000"/>
                <w:sz w:val="23"/>
                <w:szCs w:val="23"/>
              </w:rPr>
            </w:pPr>
            <w:r>
              <w:rPr>
                <w:rFonts w:eastAsia="Calibri"/>
                <w:color w:val="000000"/>
                <w:sz w:val="23"/>
                <w:szCs w:val="23"/>
              </w:rPr>
              <w:t xml:space="preserve">Осуществление ежемесячных выплат на детей в возрасте от трех до семи лет включительно</w:t>
            </w:r>
            <w:r>
              <w:rPr>
                <w:color w:val="000000"/>
                <w:sz w:val="23"/>
                <w:szCs w:val="23"/>
              </w:rPr>
            </w:r>
          </w:p>
        </w:tc>
        <w:tc>
          <w:tcPr>
            <w:tcW w:w="156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R3020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110 259,61</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106 093,44</w:t>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105 658,51</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cBorders>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both"/>
              <w:rPr>
                <w:color w:val="000000"/>
                <w:sz w:val="23"/>
                <w:szCs w:val="23"/>
              </w:rPr>
            </w:pPr>
            <w:r>
              <w:rPr>
                <w:rFonts w:eastAsia="Calibri"/>
                <w:color w:val="000000"/>
                <w:sz w:val="23"/>
                <w:szCs w:val="23"/>
              </w:rPr>
              <w:t xml:space="preserve">Оказание государственной социальной по</w:t>
            </w:r>
            <w:r>
              <w:rPr>
                <w:rFonts w:eastAsia="Calibri"/>
                <w:color w:val="000000"/>
                <w:sz w:val="23"/>
                <w:szCs w:val="23"/>
              </w:rPr>
              <w:t xml:space="preserve">мощи на основании социального контракта отдельным категориям граждан</w:t>
            </w:r>
            <w:r>
              <w:rPr>
                <w:color w:val="000000"/>
                <w:sz w:val="23"/>
                <w:szCs w:val="23"/>
              </w:rPr>
            </w:r>
          </w:p>
        </w:tc>
        <w:tc>
          <w:tcPr>
            <w:tcW w:w="156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R4040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21 091,44</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19 145,46</w:t>
            </w:r>
          </w:p>
        </w:tc>
        <w:tc>
          <w:tcPr>
            <w:tcW w:w="1465" w:type="dxa"/>
            <w:gridSpan w:val="2"/>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widowControl w:val="off"/>
              <w:jc w:val="right"/>
              <w:rPr>
                <w:color w:val="000000"/>
                <w:sz w:val="23"/>
                <w:szCs w:val="23"/>
              </w:rPr>
            </w:pPr>
            <w:r>
              <w:rPr>
                <w:color w:val="000000"/>
                <w:sz w:val="23"/>
                <w:szCs w:val="23"/>
              </w:rPr>
              <w:t xml:space="preserve">18 832,60</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cBorders>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both"/>
              <w:rPr>
                <w:color w:val="000000"/>
                <w:sz w:val="23"/>
                <w:szCs w:val="23"/>
              </w:rPr>
            </w:pPr>
            <w:r>
              <w:rPr>
                <w:rFonts w:eastAsia="Calibri"/>
                <w:color w:val="000000"/>
                <w:sz w:val="23"/>
                <w:szCs w:val="23"/>
              </w:rPr>
              <w:t xml:space="preserve">Компенсация отдельным категориям граждан оплаты взноса на капитальный ремонт общего имущества в многоквартирном доме</w:t>
            </w:r>
            <w:r>
              <w:rPr>
                <w:color w:val="000000"/>
                <w:sz w:val="23"/>
                <w:szCs w:val="23"/>
              </w:rPr>
            </w:r>
          </w:p>
        </w:tc>
        <w:tc>
          <w:tcPr>
            <w:tcW w:w="156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01</w:t>
            </w:r>
          </w:p>
        </w:tc>
        <w:tc>
          <w:tcPr>
            <w:tcW w:w="99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lang w:val="en-US"/>
              </w:rPr>
              <w:t xml:space="preserve">R4620</w:t>
            </w:r>
            <w:r>
              <w:rPr>
                <w:color w:val="000000"/>
                <w:sz w:val="23"/>
                <w:szCs w:val="23"/>
              </w:rPr>
            </w:r>
          </w:p>
        </w:tc>
        <w:tc>
          <w:tcPr>
            <w:tcW w:w="1464"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200,00</w:t>
            </w:r>
          </w:p>
        </w:tc>
        <w:tc>
          <w:tcPr>
            <w:tcW w:w="1465"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148,71</w:t>
            </w:r>
          </w:p>
        </w:tc>
        <w:tc>
          <w:tcPr>
            <w:tcW w:w="1465" w:type="dxa"/>
            <w:gridSpan w:val="2"/>
            <w:tcBorders>
              <w:top w:val="none" w:color="FFFFFF" w:sz="255"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148,71</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cBorders>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1.2</w:t>
            </w:r>
            <w:r>
              <w:rPr>
                <w:color w:val="000000"/>
                <w:sz w:val="23"/>
                <w:szCs w:val="23"/>
              </w:rPr>
            </w:r>
          </w:p>
        </w:tc>
        <w:tc>
          <w:tcPr>
            <w:tcW w:w="408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both"/>
              <w:rPr>
                <w:color w:val="000000"/>
                <w:sz w:val="23"/>
                <w:szCs w:val="23"/>
              </w:rPr>
            </w:pPr>
            <w:r>
              <w:rPr>
                <w:rFonts w:eastAsia="Calibri"/>
                <w:color w:val="000000"/>
                <w:sz w:val="23"/>
                <w:szCs w:val="23"/>
              </w:rPr>
              <w:t xml:space="preserve">Реализация регионального проекта «Финансовая поддержка семей при рождении детей»</w:t>
            </w:r>
            <w:r>
              <w:rPr>
                <w:color w:val="000000"/>
                <w:sz w:val="23"/>
                <w:szCs w:val="23"/>
              </w:rPr>
            </w:r>
          </w:p>
        </w:tc>
        <w:tc>
          <w:tcPr>
            <w:tcW w:w="156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rPr>
                <w:color w:val="000000"/>
                <w:sz w:val="23"/>
                <w:szCs w:val="23"/>
              </w:rPr>
            </w:pPr>
            <w:r>
              <w:rPr>
                <w:rFonts w:eastAsia="Calibri"/>
                <w:color w:val="000000"/>
                <w:sz w:val="23"/>
                <w:szCs w:val="23"/>
              </w:rPr>
              <w:t xml:space="preserve">УТСЗН</w:t>
            </w:r>
            <w:r>
              <w:rPr>
                <w:color w:val="000000"/>
                <w:sz w:val="23"/>
                <w:szCs w:val="23"/>
              </w:rPr>
            </w:r>
          </w:p>
        </w:tc>
        <w:tc>
          <w:tcPr>
            <w:tcW w:w="7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lang w:val="en-US"/>
              </w:rPr>
              <w:t xml:space="preserve">P1</w:t>
            </w:r>
            <w:r>
              <w:rPr>
                <w:color w:val="000000"/>
                <w:sz w:val="23"/>
                <w:szCs w:val="23"/>
              </w:rPr>
            </w:r>
          </w:p>
        </w:tc>
        <w:tc>
          <w:tcPr>
            <w:tcW w:w="99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00000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45 580,58</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34 422,83</w:t>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34 422,83</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cBorders>
              <w:top w:val="single" w:color="000000" w:sz="4" w:space="0"/>
            </w:tcBorders>
            <w:textDirection w:val="lrTb"/>
            <w:vAlign w:val="center"/>
          </w:tcPr>
          <w:p>
            <w:pPr>
              <w:pStyle w:val="Normal"/>
              <w:widowControl w:val="off"/>
              <w:jc w:val="both"/>
              <w:rPr>
                <w:color w:val="000000"/>
                <w:sz w:val="23"/>
                <w:szCs w:val="23"/>
              </w:rPr>
            </w:pPr>
            <w:r>
              <w:rPr>
                <w:rFonts w:eastAsia="Calibri"/>
                <w:color w:val="000000"/>
                <w:sz w:val="23"/>
                <w:szCs w:val="23"/>
              </w:rPr>
              <w:t xml:space="preserve">Ежемесячная денежная выплата, назначаемая в случае рождения третьего ребенка или последующих детей до</w:t>
            </w:r>
            <w:r>
              <w:rPr>
                <w:rFonts w:eastAsia="Calibri"/>
                <w:color w:val="000000"/>
                <w:sz w:val="23"/>
                <w:szCs w:val="23"/>
              </w:rPr>
              <w:t xml:space="preserve"> достижения ребенком возраста трех лет</w:t>
            </w:r>
            <w:r>
              <w:rPr>
                <w:color w:val="000000"/>
                <w:sz w:val="23"/>
                <w:szCs w:val="23"/>
              </w:rPr>
            </w:r>
          </w:p>
        </w:tc>
        <w:tc>
          <w:tcPr>
            <w:tcW w:w="1566" w:type="dxa"/>
            <w:tcBorders>
              <w:top w:val="single" w:color="000000" w:sz="4" w:space="0"/>
            </w:tcBorders>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cBorders>
              <w:top w:val="single" w:color="000000" w:sz="4" w:space="0"/>
            </w:tcBorders>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cBorders>
              <w:top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1</w:t>
            </w:r>
            <w:r>
              <w:rPr>
                <w:color w:val="000000"/>
                <w:sz w:val="23"/>
                <w:szCs w:val="23"/>
              </w:rPr>
            </w:r>
          </w:p>
        </w:tc>
        <w:tc>
          <w:tcPr>
            <w:tcW w:w="993" w:type="dxa"/>
            <w:tcBorders>
              <w:top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lang w:val="en-US"/>
              </w:rPr>
              <w:t xml:space="preserve">P1</w:t>
            </w:r>
            <w:r>
              <w:rPr>
                <w:color w:val="000000"/>
                <w:sz w:val="23"/>
                <w:szCs w:val="23"/>
              </w:rPr>
            </w:r>
          </w:p>
        </w:tc>
        <w:tc>
          <w:tcPr>
            <w:tcW w:w="992" w:type="dxa"/>
            <w:gridSpan w:val="2"/>
            <w:tcBorders>
              <w:top w:val="single" w:color="000000" w:sz="4" w:space="0"/>
            </w:tcBorders>
            <w:textDirection w:val="lrTb"/>
            <w:vAlign w:val="center"/>
          </w:tcPr>
          <w:p>
            <w:pPr>
              <w:pStyle w:val="Normal"/>
              <w:widowControl w:val="off"/>
              <w:jc w:val="center"/>
              <w:rPr>
                <w:color w:val="000000"/>
                <w:sz w:val="23"/>
                <w:szCs w:val="23"/>
              </w:rPr>
            </w:pPr>
            <w:r>
              <w:rPr>
                <w:rFonts w:eastAsia="Calibri"/>
                <w:color w:val="000000"/>
                <w:sz w:val="23"/>
                <w:szCs w:val="23"/>
              </w:rPr>
              <w:t xml:space="preserve">50840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45 580,58</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34 422,83</w:t>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34 422,83</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lang w:val="en-US"/>
              </w:rPr>
              <w:t xml:space="preserve">III.</w:t>
            </w:r>
            <w:r>
              <w:rPr>
                <w:color w:val="000000"/>
                <w:sz w:val="23"/>
                <w:szCs w:val="23"/>
              </w:rPr>
            </w:r>
          </w:p>
        </w:tc>
        <w:tc>
          <w:tcPr>
            <w:tcW w:w="4080" w:type="dxa"/>
            <w:textDirection w:val="lrTb"/>
            <w:vAlign w:val="center"/>
          </w:tcPr>
          <w:p>
            <w:pPr>
              <w:pStyle w:val="Normal"/>
              <w:widowControl w:val="off"/>
              <w:rPr>
                <w:color w:val="000000"/>
                <w:sz w:val="23"/>
                <w:szCs w:val="23"/>
              </w:rPr>
            </w:pPr>
            <w:r>
              <w:rPr>
                <w:rFonts w:eastAsia="Calibri"/>
                <w:color w:val="000000"/>
                <w:sz w:val="23"/>
                <w:szCs w:val="23"/>
              </w:rPr>
              <w:t xml:space="preserve">Подпрограмма «Доступная среда»</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850"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992" w:type="dxa"/>
            <w:gridSpan w:val="2"/>
            <w:textDirection w:val="lrTb"/>
            <w:vAlign w:val="center"/>
          </w:tcPr>
          <w:p>
            <w:pPr>
              <w:pStyle w:val="Normal"/>
              <w:widowControl w:val="off"/>
              <w:jc w:val="center"/>
              <w:rPr>
                <w:color w:val="000000"/>
                <w:sz w:val="23"/>
                <w:szCs w:val="23"/>
              </w:rPr>
            </w:pPr>
            <w:r>
              <w:rPr>
                <w:color w:val="000000"/>
                <w:sz w:val="23"/>
                <w:szCs w:val="23"/>
              </w:rPr>
              <w:t xml:space="preserve">-</w:t>
            </w:r>
          </w:p>
        </w:tc>
        <w:tc>
          <w:tcPr>
            <w:tcW w:w="1464" w:type="dxa"/>
            <w:textDirection w:val="lrTb"/>
            <w:vAlign w:val="center"/>
          </w:tcPr>
          <w:p>
            <w:pPr>
              <w:pStyle w:val="Normal"/>
              <w:widowControl w:val="off"/>
              <w:jc w:val="right"/>
              <w:rPr>
                <w:color w:val="000000"/>
                <w:sz w:val="23"/>
                <w:szCs w:val="23"/>
              </w:rPr>
            </w:pPr>
            <w:r>
              <w:rPr>
                <w:color w:val="000000"/>
                <w:sz w:val="23"/>
                <w:szCs w:val="23"/>
              </w:rPr>
              <w:t xml:space="preserve">0,00</w:t>
            </w:r>
          </w:p>
        </w:tc>
        <w:tc>
          <w:tcPr>
            <w:tcW w:w="1465" w:type="dxa"/>
            <w:textDirection w:val="lrTb"/>
            <w:vAlign w:val="center"/>
          </w:tcPr>
          <w:p>
            <w:pPr>
              <w:pStyle w:val="Normal"/>
              <w:widowControl w:val="off"/>
              <w:jc w:val="right"/>
              <w:rPr>
                <w:color w:val="000000"/>
                <w:sz w:val="23"/>
                <w:szCs w:val="23"/>
              </w:rPr>
            </w:pPr>
            <w:r>
              <w:rPr>
                <w:color w:val="000000"/>
                <w:sz w:val="23"/>
                <w:szCs w:val="23"/>
              </w:rPr>
              <w:t xml:space="preserve">74,98</w:t>
            </w:r>
          </w:p>
        </w:tc>
        <w:tc>
          <w:tcPr>
            <w:tcW w:w="1465" w:type="dxa"/>
            <w:gridSpan w:val="2"/>
            <w:textDirection w:val="lrTb"/>
            <w:vAlign w:val="center"/>
          </w:tcPr>
          <w:p>
            <w:pPr>
              <w:pStyle w:val="Normal"/>
              <w:widowControl w:val="off"/>
              <w:jc w:val="right"/>
              <w:rPr>
                <w:color w:val="000000"/>
                <w:sz w:val="23"/>
                <w:szCs w:val="23"/>
              </w:rPr>
            </w:pPr>
            <w:r>
              <w:rPr>
                <w:color w:val="000000"/>
                <w:sz w:val="23"/>
                <w:szCs w:val="23"/>
              </w:rPr>
              <w:t xml:space="preserve">74,62</w:t>
            </w:r>
            <w:r>
              <w:rPr>
                <w:color w:val="000000"/>
                <w:sz w:val="23"/>
                <w:szCs w:val="23"/>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УТСЗН</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850"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992" w:type="dxa"/>
            <w:gridSpan w:val="2"/>
            <w:textDirection w:val="lrTb"/>
            <w:vAlign w:val="center"/>
          </w:tcPr>
          <w:p>
            <w:pPr>
              <w:pStyle w:val="Normal"/>
              <w:widowControl w:val="off"/>
              <w:jc w:val="center"/>
              <w:rPr>
                <w:color w:val="000000"/>
                <w:sz w:val="23"/>
                <w:szCs w:val="23"/>
              </w:rPr>
            </w:pPr>
            <w:r>
              <w:rPr>
                <w:color w:val="000000"/>
                <w:sz w:val="23"/>
                <w:szCs w:val="23"/>
              </w:rPr>
              <w:t xml:space="preserve">-</w:t>
            </w:r>
          </w:p>
        </w:tc>
        <w:tc>
          <w:tcPr>
            <w:tcW w:w="1464" w:type="dxa"/>
            <w:textDirection w:val="lrTb"/>
            <w:vAlign w:val="center"/>
          </w:tcPr>
          <w:p>
            <w:pPr>
              <w:pStyle w:val="Normal"/>
              <w:widowControl w:val="off"/>
              <w:jc w:val="right"/>
              <w:rPr>
                <w:color w:val="000000"/>
                <w:sz w:val="23"/>
                <w:szCs w:val="23"/>
              </w:rPr>
            </w:pPr>
            <w:r>
              <w:rPr>
                <w:color w:val="000000"/>
                <w:sz w:val="23"/>
                <w:szCs w:val="23"/>
              </w:rPr>
              <w:t xml:space="preserve">-</w:t>
            </w:r>
          </w:p>
        </w:tc>
        <w:tc>
          <w:tcPr>
            <w:tcW w:w="1465" w:type="dxa"/>
            <w:textDirection w:val="lrTb"/>
            <w:vAlign w:val="center"/>
          </w:tcPr>
          <w:p>
            <w:pPr>
              <w:pStyle w:val="Normal"/>
              <w:widowControl w:val="off"/>
              <w:jc w:val="right"/>
              <w:rPr>
                <w:color w:val="000000"/>
                <w:sz w:val="23"/>
                <w:szCs w:val="23"/>
              </w:rPr>
            </w:pPr>
            <w:r>
              <w:rPr>
                <w:color w:val="000000"/>
                <w:sz w:val="23"/>
                <w:szCs w:val="23"/>
              </w:rPr>
              <w:t xml:space="preserve">-</w:t>
            </w:r>
          </w:p>
        </w:tc>
        <w:tc>
          <w:tcPr>
            <w:tcW w:w="1465" w:type="dxa"/>
            <w:gridSpan w:val="2"/>
            <w:textDirection w:val="lrTb"/>
            <w:vAlign w:val="center"/>
          </w:tcPr>
          <w:p>
            <w:pPr>
              <w:pStyle w:val="Normal"/>
              <w:widowControl w:val="off"/>
              <w:jc w:val="right"/>
              <w:rPr>
                <w:color w:val="000000"/>
                <w:sz w:val="23"/>
                <w:szCs w:val="23"/>
              </w:rPr>
            </w:pPr>
            <w:r>
              <w:rPr>
                <w:color w:val="000000"/>
                <w:sz w:val="23"/>
                <w:szCs w:val="23"/>
              </w:rPr>
              <w:t xml:space="preserve">-</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Отдел культуры</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850"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992" w:type="dxa"/>
            <w:gridSpan w:val="2"/>
            <w:textDirection w:val="lrTb"/>
            <w:vAlign w:val="center"/>
          </w:tcPr>
          <w:p>
            <w:pPr>
              <w:pStyle w:val="Normal"/>
              <w:widowControl w:val="off"/>
              <w:jc w:val="center"/>
              <w:rPr>
                <w:color w:val="000000"/>
                <w:sz w:val="23"/>
                <w:szCs w:val="23"/>
              </w:rPr>
            </w:pPr>
            <w:r>
              <w:rPr>
                <w:color w:val="000000"/>
                <w:sz w:val="23"/>
                <w:szCs w:val="23"/>
              </w:rPr>
              <w:t xml:space="preserve">-</w:t>
            </w:r>
          </w:p>
        </w:tc>
        <w:tc>
          <w:tcPr>
            <w:tcW w:w="1464" w:type="dxa"/>
            <w:textDirection w:val="lrTb"/>
            <w:vAlign w:val="center"/>
          </w:tcPr>
          <w:p>
            <w:pPr>
              <w:pStyle w:val="Normal"/>
              <w:widowControl w:val="off"/>
              <w:jc w:val="right"/>
              <w:rPr>
                <w:color w:val="000000"/>
                <w:sz w:val="23"/>
                <w:szCs w:val="23"/>
              </w:rPr>
            </w:pPr>
            <w:r>
              <w:rPr>
                <w:color w:val="000000"/>
                <w:sz w:val="23"/>
                <w:szCs w:val="23"/>
              </w:rPr>
              <w:t xml:space="preserve">0,00</w:t>
            </w:r>
          </w:p>
        </w:tc>
        <w:tc>
          <w:tcPr>
            <w:tcW w:w="1465" w:type="dxa"/>
            <w:textDirection w:val="lrTb"/>
            <w:vAlign w:val="center"/>
          </w:tcPr>
          <w:p>
            <w:pPr>
              <w:pStyle w:val="Normal"/>
              <w:widowControl w:val="off"/>
              <w:jc w:val="right"/>
              <w:rPr>
                <w:color w:val="000000"/>
                <w:sz w:val="23"/>
                <w:szCs w:val="23"/>
              </w:rPr>
            </w:pPr>
            <w:r>
              <w:rPr>
                <w:color w:val="000000"/>
                <w:sz w:val="23"/>
                <w:szCs w:val="23"/>
              </w:rPr>
              <w:t xml:space="preserve">74,98</w:t>
            </w:r>
          </w:p>
        </w:tc>
        <w:tc>
          <w:tcPr>
            <w:tcW w:w="1465" w:type="dxa"/>
            <w:gridSpan w:val="2"/>
            <w:textDirection w:val="lrTb"/>
            <w:vAlign w:val="center"/>
          </w:tcPr>
          <w:p>
            <w:pPr>
              <w:pStyle w:val="Normal"/>
              <w:widowControl w:val="off"/>
              <w:jc w:val="right"/>
              <w:rPr>
                <w:color w:val="000000"/>
                <w:sz w:val="23"/>
                <w:szCs w:val="23"/>
              </w:rPr>
            </w:pPr>
            <w:r>
              <w:rPr>
                <w:color w:val="000000"/>
                <w:sz w:val="23"/>
                <w:szCs w:val="23"/>
              </w:rPr>
              <w:t xml:space="preserve">74,62</w:t>
            </w:r>
            <w:r>
              <w:rPr>
                <w:color w:val="000000"/>
                <w:sz w:val="23"/>
                <w:szCs w:val="23"/>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1.1</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Адаптация приоритетных объектов и сфер жизнедеятельности инвалидов и других маломобильных групп населения округа</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Отдел культуры</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850"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w:t>
            </w:r>
          </w:p>
        </w:tc>
        <w:tc>
          <w:tcPr>
            <w:tcW w:w="992" w:type="dxa"/>
            <w:gridSpan w:val="2"/>
            <w:textDirection w:val="lrTb"/>
            <w:vAlign w:val="center"/>
          </w:tcPr>
          <w:p>
            <w:pPr>
              <w:pStyle w:val="Normal"/>
              <w:widowControl w:val="off"/>
              <w:jc w:val="center"/>
              <w:rPr>
                <w:color w:val="000000"/>
                <w:sz w:val="23"/>
                <w:szCs w:val="23"/>
              </w:rPr>
            </w:pPr>
            <w:r>
              <w:rPr>
                <w:color w:val="000000"/>
                <w:sz w:val="23"/>
                <w:szCs w:val="23"/>
              </w:rPr>
              <w:t xml:space="preserve">-</w:t>
            </w:r>
          </w:p>
        </w:tc>
        <w:tc>
          <w:tcPr>
            <w:tcW w:w="1464" w:type="dxa"/>
            <w:textDirection w:val="lrTb"/>
            <w:vAlign w:val="center"/>
          </w:tcPr>
          <w:p>
            <w:pPr>
              <w:pStyle w:val="Normal"/>
              <w:widowControl w:val="off"/>
              <w:jc w:val="right"/>
              <w:rPr>
                <w:color w:val="000000"/>
                <w:sz w:val="23"/>
                <w:szCs w:val="23"/>
              </w:rPr>
            </w:pPr>
            <w:r>
              <w:rPr>
                <w:color w:val="000000"/>
                <w:sz w:val="23"/>
                <w:szCs w:val="23"/>
              </w:rPr>
              <w:t xml:space="preserve">0,00</w:t>
            </w:r>
            <w:r>
              <w:rPr>
                <w:color w:val="000000"/>
                <w:sz w:val="23"/>
                <w:szCs w:val="23"/>
              </w:rPr>
            </w:r>
          </w:p>
        </w:tc>
        <w:tc>
          <w:tcPr>
            <w:tcW w:w="1465" w:type="dxa"/>
            <w:textDirection w:val="lrTb"/>
            <w:vAlign w:val="center"/>
          </w:tcPr>
          <w:p>
            <w:pPr>
              <w:pStyle w:val="Normal"/>
              <w:widowControl w:val="off"/>
              <w:jc w:val="right"/>
              <w:rPr>
                <w:color w:val="000000"/>
                <w:sz w:val="23"/>
                <w:szCs w:val="23"/>
              </w:rPr>
            </w:pPr>
            <w:r>
              <w:rPr>
                <w:color w:val="000000"/>
                <w:sz w:val="23"/>
                <w:szCs w:val="23"/>
              </w:rPr>
              <w:t xml:space="preserve">74,98</w:t>
            </w:r>
            <w:r>
              <w:rPr>
                <w:color w:val="000000"/>
                <w:sz w:val="23"/>
                <w:szCs w:val="23"/>
              </w:rPr>
            </w:r>
          </w:p>
        </w:tc>
        <w:tc>
          <w:tcPr>
            <w:tcW w:w="1465" w:type="dxa"/>
            <w:gridSpan w:val="2"/>
            <w:textDirection w:val="lrTb"/>
            <w:vAlign w:val="center"/>
          </w:tcPr>
          <w:p>
            <w:pPr>
              <w:pStyle w:val="Normal"/>
              <w:widowControl w:val="off"/>
              <w:jc w:val="right"/>
              <w:rPr>
                <w:color w:val="000000"/>
                <w:sz w:val="23"/>
                <w:szCs w:val="23"/>
              </w:rPr>
            </w:pPr>
            <w:r>
              <w:rPr>
                <w:color w:val="000000"/>
                <w:sz w:val="23"/>
                <w:szCs w:val="23"/>
              </w:rPr>
              <w:t xml:space="preserve">74,62</w:t>
            </w:r>
            <w:r>
              <w:rPr>
                <w:color w:val="000000"/>
                <w:sz w:val="23"/>
                <w:szCs w:val="23"/>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rPr>
                <w:color w:val="000000"/>
                <w:sz w:val="23"/>
                <w:szCs w:val="23"/>
              </w:rPr>
            </w:pPr>
            <w:r>
              <w:rPr>
                <w:color w:val="000000"/>
                <w:sz w:val="23"/>
                <w:szCs w:val="23"/>
                <w:lang w:val="en-US"/>
              </w:rPr>
              <w:t xml:space="preserve">IV</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Подпрограмма «Обеспечение реализации муниципальной программы Петровского городского округа Ставропольского края «Социальная поддерж</w:t>
            </w:r>
            <w:r>
              <w:rPr>
                <w:rFonts w:eastAsia="Calibri"/>
                <w:color w:val="000000"/>
                <w:sz w:val="23"/>
                <w:szCs w:val="23"/>
              </w:rPr>
              <w:t xml:space="preserve">ка граждан» и общепрограммные мероприятия»</w:t>
            </w:r>
            <w:r>
              <w:rPr>
                <w:color w:val="000000"/>
                <w:sz w:val="23"/>
                <w:szCs w:val="23"/>
              </w:rPr>
            </w:r>
          </w:p>
        </w:tc>
        <w:tc>
          <w:tcPr>
            <w:tcW w:w="1566" w:type="dxa"/>
            <w:textDirection w:val="lrTb"/>
            <w:vAlign w:val="center"/>
          </w:tcPr>
          <w:p>
            <w:pPr>
              <w:pStyle w:val="Normal"/>
              <w:widowControl w:val="off"/>
              <w:rPr>
                <w:color w:val="000000"/>
                <w:sz w:val="23"/>
                <w:szCs w:val="23"/>
              </w:rPr>
            </w:pP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color w:val="000000"/>
                <w:sz w:val="23"/>
                <w:szCs w:val="23"/>
              </w:rPr>
              <w:t xml:space="preserve">2</w:t>
            </w:r>
          </w:p>
        </w:tc>
        <w:tc>
          <w:tcPr>
            <w:tcW w:w="993" w:type="dxa"/>
            <w:textDirection w:val="lrTb"/>
            <w:vAlign w:val="center"/>
          </w:tcPr>
          <w:p>
            <w:pPr>
              <w:pStyle w:val="Normal"/>
              <w:widowControl w:val="off"/>
              <w:jc w:val="center"/>
              <w:rPr>
                <w:color w:val="000000"/>
                <w:sz w:val="23"/>
                <w:szCs w:val="23"/>
              </w:rPr>
            </w:pPr>
            <w:r>
              <w:rPr>
                <w:color w:val="000000"/>
                <w:sz w:val="23"/>
                <w:szCs w:val="23"/>
              </w:rPr>
              <w:t xml:space="preserve">00</w:t>
            </w:r>
          </w:p>
        </w:tc>
        <w:tc>
          <w:tcPr>
            <w:tcW w:w="992" w:type="dxa"/>
            <w:gridSpan w:val="2"/>
            <w:textDirection w:val="lrTb"/>
            <w:vAlign w:val="center"/>
          </w:tcPr>
          <w:p>
            <w:pPr>
              <w:pStyle w:val="Normal"/>
              <w:widowControl w:val="off"/>
              <w:jc w:val="center"/>
              <w:rPr>
                <w:color w:val="000000"/>
                <w:sz w:val="23"/>
                <w:szCs w:val="23"/>
              </w:rPr>
            </w:pPr>
            <w:r>
              <w:rPr>
                <w:color w:val="000000"/>
                <w:sz w:val="23"/>
                <w:szCs w:val="23"/>
              </w:rPr>
              <w:t xml:space="preserve">00000</w:t>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28 521,04</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lang w:val="en-US"/>
              </w:rPr>
            </w:pPr>
            <w:r>
              <w:rPr>
                <w:color w:val="000000"/>
                <w:sz w:val="23"/>
                <w:szCs w:val="23"/>
              </w:rPr>
              <w:t xml:space="preserve">28 902,32</w:t>
            </w:r>
            <w:r>
              <w:rPr>
                <w:color w:val="000000"/>
                <w:sz w:val="23"/>
                <w:szCs w:val="23"/>
                <w:lang w:val="en-US"/>
              </w:rPr>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28 894,37</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 </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УТСЗН</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2</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rFonts w:eastAsia="Calibri"/>
                <w:color w:val="000000"/>
                <w:sz w:val="23"/>
                <w:szCs w:val="23"/>
              </w:rPr>
              <w:t xml:space="preserve">00</w:t>
            </w:r>
            <w:r>
              <w:rPr>
                <w:color w:val="000000"/>
                <w:sz w:val="23"/>
                <w:szCs w:val="23"/>
              </w:rPr>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00000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28 521,04</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lang w:val="en-US"/>
              </w:rPr>
            </w:pPr>
            <w:r>
              <w:rPr>
                <w:color w:val="000000"/>
                <w:sz w:val="23"/>
                <w:szCs w:val="23"/>
              </w:rPr>
              <w:t xml:space="preserve">28 902,32</w:t>
            </w:r>
            <w:r>
              <w:rPr>
                <w:color w:val="000000"/>
                <w:sz w:val="23"/>
                <w:szCs w:val="23"/>
                <w:lang w:val="en-US"/>
              </w:rPr>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28 894,37</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1.1</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Обеспечение реализации Программы</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УТСЗН</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2</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rFonts w:eastAsia="Calibri"/>
                <w:color w:val="000000"/>
                <w:sz w:val="23"/>
                <w:szCs w:val="23"/>
              </w:rPr>
              <w:t xml:space="preserve">01</w:t>
            </w:r>
            <w:r>
              <w:rPr>
                <w:color w:val="000000"/>
                <w:sz w:val="23"/>
                <w:szCs w:val="23"/>
              </w:rPr>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00000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28 521,04</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lang w:val="en-US"/>
              </w:rPr>
            </w:pPr>
            <w:r>
              <w:rPr>
                <w:color w:val="000000"/>
                <w:sz w:val="23"/>
                <w:szCs w:val="23"/>
              </w:rPr>
              <w:t xml:space="preserve">28 902,32</w:t>
            </w:r>
            <w:r>
              <w:rPr>
                <w:color w:val="000000"/>
                <w:sz w:val="23"/>
                <w:szCs w:val="23"/>
                <w:lang w:val="en-US"/>
              </w:rPr>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28 894,37</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 </w:t>
            </w:r>
            <w:r>
              <w:rPr>
                <w:color w:val="000000"/>
                <w:sz w:val="23"/>
                <w:szCs w:val="23"/>
              </w:rPr>
            </w:r>
          </w:p>
        </w:tc>
        <w:tc>
          <w:tcPr>
            <w:tcW w:w="4080" w:type="dxa"/>
            <w:textDirection w:val="lrTb"/>
            <w:vAlign w:val="center"/>
          </w:tcPr>
          <w:p>
            <w:pPr>
              <w:pStyle w:val="Normal"/>
              <w:widowControl w:val="off"/>
              <w:jc w:val="both"/>
              <w:rPr>
                <w:color w:val="000000"/>
                <w:sz w:val="23"/>
                <w:szCs w:val="23"/>
              </w:rPr>
            </w:pPr>
            <w:r>
              <w:rPr>
                <w:rFonts w:eastAsia="Calibri"/>
                <w:color w:val="000000"/>
                <w:sz w:val="23"/>
                <w:szCs w:val="23"/>
              </w:rPr>
              <w:t xml:space="preserve">Осуществление отдельных государственных полномочий в области труда и социальной защиты отдельных категорий граждан</w:t>
            </w:r>
            <w:r>
              <w:rPr>
                <w:color w:val="000000"/>
                <w:sz w:val="23"/>
                <w:szCs w:val="23"/>
              </w:rPr>
            </w:r>
          </w:p>
        </w:tc>
        <w:tc>
          <w:tcPr>
            <w:tcW w:w="1566" w:type="dxa"/>
            <w:textDirection w:val="lrTb"/>
            <w:vAlign w:val="center"/>
          </w:tcPr>
          <w:p>
            <w:pPr>
              <w:pStyle w:val="Normal"/>
              <w:widowControl w:val="off"/>
              <w:rPr>
                <w:color w:val="000000"/>
                <w:sz w:val="23"/>
                <w:szCs w:val="23"/>
              </w:rPr>
            </w:pPr>
            <w:r>
              <w:rPr>
                <w:rFonts w:eastAsia="Calibri"/>
                <w:color w:val="000000"/>
                <w:sz w:val="23"/>
                <w:szCs w:val="23"/>
              </w:rPr>
              <w:t xml:space="preserve"> </w:t>
            </w:r>
            <w:r>
              <w:rPr>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t xml:space="preserve">03</w:t>
            </w:r>
          </w:p>
        </w:tc>
        <w:tc>
          <w:tcPr>
            <w:tcW w:w="850" w:type="dxa"/>
            <w:textDirection w:val="lrTb"/>
            <w:vAlign w:val="center"/>
          </w:tcPr>
          <w:p>
            <w:pPr>
              <w:pStyle w:val="Normal"/>
              <w:widowControl w:val="off"/>
              <w:jc w:val="center"/>
              <w:rPr>
                <w:color w:val="000000"/>
                <w:sz w:val="23"/>
                <w:szCs w:val="23"/>
              </w:rPr>
            </w:pPr>
            <w:r>
              <w:rPr>
                <w:rFonts w:eastAsia="Calibri"/>
                <w:color w:val="000000"/>
                <w:sz w:val="23"/>
                <w:szCs w:val="23"/>
              </w:rPr>
              <w:t xml:space="preserve">2</w:t>
            </w:r>
            <w:r>
              <w:rPr>
                <w:color w:val="000000"/>
                <w:sz w:val="23"/>
                <w:szCs w:val="23"/>
              </w:rPr>
            </w:r>
          </w:p>
        </w:tc>
        <w:tc>
          <w:tcPr>
            <w:tcW w:w="993" w:type="dxa"/>
            <w:textDirection w:val="lrTb"/>
            <w:vAlign w:val="center"/>
          </w:tcPr>
          <w:p>
            <w:pPr>
              <w:pStyle w:val="Normal"/>
              <w:widowControl w:val="off"/>
              <w:jc w:val="center"/>
              <w:rPr>
                <w:color w:val="000000"/>
                <w:sz w:val="23"/>
                <w:szCs w:val="23"/>
              </w:rPr>
            </w:pPr>
            <w:r>
              <w:rPr>
                <w:rFonts w:eastAsia="Calibri"/>
                <w:color w:val="000000"/>
                <w:sz w:val="23"/>
                <w:szCs w:val="23"/>
              </w:rPr>
              <w:t xml:space="preserve">01</w:t>
            </w:r>
            <w:r>
              <w:rPr>
                <w:color w:val="000000"/>
                <w:sz w:val="23"/>
                <w:szCs w:val="23"/>
              </w:rPr>
            </w:r>
          </w:p>
        </w:tc>
        <w:tc>
          <w:tcPr>
            <w:tcW w:w="992" w:type="dxa"/>
            <w:gridSpan w:val="2"/>
            <w:textDirection w:val="lrTb"/>
            <w:vAlign w:val="center"/>
          </w:tcPr>
          <w:p>
            <w:pPr>
              <w:pStyle w:val="Normal"/>
              <w:widowControl w:val="off"/>
              <w:jc w:val="center"/>
              <w:rPr>
                <w:color w:val="000000"/>
                <w:sz w:val="23"/>
                <w:szCs w:val="23"/>
              </w:rPr>
            </w:pPr>
            <w:r>
              <w:rPr>
                <w:rFonts w:eastAsia="Calibri"/>
                <w:color w:val="000000"/>
                <w:sz w:val="23"/>
                <w:szCs w:val="23"/>
              </w:rPr>
              <w:t xml:space="preserve">76210</w:t>
            </w:r>
            <w:r>
              <w:rPr>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28 521,04</w:t>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28 902,32</w:t>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t xml:space="preserve">28 894,37</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extDirection w:val="lrTb"/>
            <w:vAlign w:val="center"/>
          </w:tcPr>
          <w:p>
            <w:pPr>
              <w:pStyle w:val="Normal"/>
              <w:widowControl w:val="off"/>
              <w:jc w:val="center"/>
              <w:rPr>
                <w:rFonts w:eastAsia="Calibri"/>
                <w:color w:val="000000"/>
                <w:sz w:val="23"/>
                <w:szCs w:val="23"/>
              </w:rPr>
            </w:pPr>
            <w:r>
              <w:rPr>
                <w:rFonts w:eastAsia="Calibri"/>
                <w:color w:val="000000"/>
                <w:sz w:val="23"/>
                <w:szCs w:val="23"/>
              </w:rPr>
            </w:r>
          </w:p>
          <w:p>
            <w:pPr>
              <w:pStyle w:val="Normal"/>
              <w:widowControl w:val="off"/>
              <w:jc w:val="center"/>
              <w:rPr>
                <w:rFonts w:eastAsia="Calibri"/>
                <w:color w:val="000000"/>
                <w:sz w:val="23"/>
                <w:szCs w:val="23"/>
              </w:rPr>
            </w:pPr>
            <w:r>
              <w:rPr>
                <w:rFonts w:eastAsia="Calibri"/>
                <w:color w:val="000000"/>
                <w:sz w:val="23"/>
                <w:szCs w:val="23"/>
              </w:rPr>
            </w:r>
          </w:p>
          <w:p>
            <w:pPr>
              <w:pStyle w:val="Normal"/>
              <w:widowControl w:val="off"/>
              <w:jc w:val="center"/>
              <w:rPr>
                <w:rFonts w:eastAsia="Calibri"/>
                <w:color w:val="000000"/>
                <w:sz w:val="23"/>
                <w:szCs w:val="23"/>
              </w:rPr>
            </w:pPr>
            <w:r>
              <w:rPr>
                <w:rFonts w:eastAsia="Calibri"/>
                <w:color w:val="000000"/>
                <w:sz w:val="23"/>
                <w:szCs w:val="23"/>
              </w:rPr>
            </w:r>
          </w:p>
        </w:tc>
        <w:tc>
          <w:tcPr>
            <w:tcW w:w="4080" w:type="dxa"/>
            <w:textDirection w:val="lrTb"/>
            <w:vAlign w:val="center"/>
          </w:tcPr>
          <w:p>
            <w:pPr>
              <w:pStyle w:val="Normal"/>
              <w:widowControl w:val="off"/>
              <w:jc w:val="both"/>
              <w:rPr>
                <w:rFonts w:eastAsia="Calibri"/>
                <w:color w:val="000000"/>
                <w:sz w:val="23"/>
                <w:szCs w:val="23"/>
              </w:rPr>
            </w:pPr>
            <w:r>
              <w:rPr>
                <w:rFonts w:eastAsia="Calibri"/>
                <w:color w:val="000000"/>
                <w:sz w:val="23"/>
                <w:szCs w:val="23"/>
              </w:rPr>
            </w:r>
          </w:p>
        </w:tc>
        <w:tc>
          <w:tcPr>
            <w:tcW w:w="1566" w:type="dxa"/>
            <w:textDirection w:val="lrTb"/>
            <w:vAlign w:val="center"/>
          </w:tcPr>
          <w:p>
            <w:pPr>
              <w:pStyle w:val="Normal"/>
              <w:widowControl w:val="off"/>
              <w:rPr>
                <w:rFonts w:eastAsia="Calibri"/>
                <w:color w:val="000000"/>
                <w:sz w:val="23"/>
                <w:szCs w:val="23"/>
              </w:rPr>
            </w:pPr>
            <w:r>
              <w:rPr>
                <w:rFonts w:eastAsia="Calibri"/>
                <w:color w:val="000000"/>
                <w:sz w:val="23"/>
                <w:szCs w:val="23"/>
              </w:rPr>
            </w:r>
          </w:p>
        </w:tc>
        <w:tc>
          <w:tcPr>
            <w:tcW w:w="755" w:type="dxa"/>
            <w:textDirection w:val="lrTb"/>
            <w:vAlign w:val="center"/>
          </w:tcPr>
          <w:p>
            <w:pPr>
              <w:pStyle w:val="Normal"/>
              <w:widowControl w:val="off"/>
              <w:jc w:val="center"/>
              <w:rPr>
                <w:color w:val="000000"/>
                <w:sz w:val="23"/>
                <w:szCs w:val="23"/>
              </w:rPr>
            </w:pPr>
            <w:r>
              <w:rPr>
                <w:color w:val="000000"/>
                <w:sz w:val="23"/>
                <w:szCs w:val="23"/>
              </w:rPr>
            </w:r>
          </w:p>
        </w:tc>
        <w:tc>
          <w:tcPr>
            <w:tcW w:w="850" w:type="dxa"/>
            <w:textDirection w:val="lrTb"/>
            <w:vAlign w:val="center"/>
          </w:tcPr>
          <w:p>
            <w:pPr>
              <w:pStyle w:val="Normal"/>
              <w:widowControl w:val="off"/>
              <w:jc w:val="center"/>
              <w:rPr>
                <w:rFonts w:eastAsia="Calibri"/>
                <w:color w:val="000000"/>
                <w:sz w:val="23"/>
                <w:szCs w:val="23"/>
              </w:rPr>
            </w:pPr>
            <w:r>
              <w:rPr>
                <w:rFonts w:eastAsia="Calibri"/>
                <w:color w:val="000000"/>
                <w:sz w:val="23"/>
                <w:szCs w:val="23"/>
              </w:rPr>
            </w:r>
          </w:p>
        </w:tc>
        <w:tc>
          <w:tcPr>
            <w:tcW w:w="993" w:type="dxa"/>
            <w:textDirection w:val="lrTb"/>
            <w:vAlign w:val="center"/>
          </w:tcPr>
          <w:p>
            <w:pPr>
              <w:pStyle w:val="Normal"/>
              <w:widowControl w:val="off"/>
              <w:jc w:val="center"/>
              <w:rPr>
                <w:rFonts w:eastAsia="Calibri"/>
                <w:color w:val="000000"/>
                <w:sz w:val="23"/>
                <w:szCs w:val="23"/>
              </w:rPr>
            </w:pPr>
            <w:r>
              <w:rPr>
                <w:rFonts w:eastAsia="Calibri"/>
                <w:color w:val="000000"/>
                <w:sz w:val="23"/>
                <w:szCs w:val="23"/>
              </w:rPr>
            </w:r>
          </w:p>
        </w:tc>
        <w:tc>
          <w:tcPr>
            <w:tcW w:w="992" w:type="dxa"/>
            <w:gridSpan w:val="2"/>
            <w:textDirection w:val="lrTb"/>
            <w:vAlign w:val="center"/>
          </w:tcPr>
          <w:p>
            <w:pPr>
              <w:pStyle w:val="Normal"/>
              <w:widowControl w:val="off"/>
              <w:jc w:val="center"/>
              <w:rPr>
                <w:rFonts w:eastAsia="Calibri"/>
                <w:color w:val="000000"/>
                <w:sz w:val="23"/>
                <w:szCs w:val="23"/>
              </w:rPr>
            </w:pPr>
            <w:r>
              <w:rPr>
                <w:rFonts w:eastAsia="Calibri"/>
                <w:color w:val="000000"/>
                <w:sz w:val="23"/>
                <w:szCs w:val="23"/>
              </w:rPr>
            </w:r>
          </w:p>
        </w:tc>
        <w:tc>
          <w:tcPr>
            <w:tcW w:w="146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r>
          </w:p>
        </w:tc>
        <w:tc>
          <w:tcPr>
            <w:tcW w:w="1465"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r>
          </w:p>
        </w:tc>
        <w:tc>
          <w:tcPr>
            <w:tcW w:w="1465" w:type="dxa"/>
            <w:gridSpan w:val="2"/>
            <w:tcBorders>
              <w:top w:val="single" w:color="000000" w:sz="4" w:space="0"/>
              <w:left w:val="none" w:color="FFFFFF" w:sz="255" w:space="0"/>
              <w:bottom w:val="single" w:color="000000" w:sz="4" w:space="0"/>
              <w:right w:val="single" w:color="000000" w:sz="4" w:space="0"/>
            </w:tcBorders>
            <w:textDirection w:val="lrTb"/>
            <w:vAlign w:val="center"/>
          </w:tcPr>
          <w:p>
            <w:pPr>
              <w:pStyle w:val="Normal"/>
              <w:widowControl w:val="off"/>
              <w:jc w:val="right"/>
              <w:rPr>
                <w:color w:val="000000"/>
                <w:sz w:val="23"/>
                <w:szCs w:val="23"/>
              </w:rPr>
            </w:pPr>
            <w:r>
              <w:rPr>
                <w:color w:val="000000"/>
                <w:sz w:val="23"/>
                <w:szCs w:val="23"/>
              </w:rPr>
            </w:r>
          </w:p>
        </w:tc>
      </w:tr>
      <w:tr>
        <w:trPr>
          <w:trHeight w:val="314"/>
        </w:trPr>
        <w:tc>
          <w:tcPr>
            <w:tcW w:w="9619" w:type="dxa"/>
            <w:gridSpan w:val="7"/>
            <w:tcBorders>
              <w:top w:val="none" w:color="000000" w:sz="0" w:space="0"/>
              <w:left w:val="none" w:color="000000" w:sz="0" w:space="0"/>
              <w:bottom w:val="none" w:color="000000" w:sz="0" w:space="0"/>
              <w:right w:val="none" w:color="000000" w:sz="0" w:space="0"/>
            </w:tcBorders>
            <w:textDirection w:val="lrTb"/>
            <w:vAlign w:val="top"/>
          </w:tcPr>
          <w:p>
            <w:pPr>
              <w:pStyle w:val="Normal"/>
              <w:rPr>
                <w:sz w:val="23"/>
                <w:szCs w:val="23"/>
              </w:rPr>
            </w:pPr>
            <w:r>
              <w:rPr>
                <w:sz w:val="23"/>
                <w:szCs w:val="23"/>
              </w:rPr>
            </w:r>
          </w:p>
        </w:tc>
        <w:tc>
          <w:tcPr>
            <w:tcW w:w="4536" w:type="dxa"/>
            <w:gridSpan w:val="4"/>
            <w:tcBorders>
              <w:top w:val="none" w:color="000000" w:sz="0" w:space="0"/>
              <w:left w:val="none" w:color="000000" w:sz="0" w:space="0"/>
              <w:bottom w:val="none" w:color="000000" w:sz="0" w:space="0"/>
              <w:right w:val="none" w:color="000000" w:sz="0" w:space="0"/>
            </w:tcBorders>
            <w:textDirection w:val="lrTb"/>
            <w:vAlign w:val="top"/>
          </w:tcPr>
          <w:p>
            <w:pPr>
              <w:pStyle w:val="Normal"/>
              <w:jc w:val="center"/>
              <w:outlineLvl w:val="1"/>
              <w:rPr>
                <w:sz w:val="26"/>
                <w:szCs w:val="26"/>
              </w:rPr>
            </w:pPr>
            <w:r>
              <w:rPr>
                <w:sz w:val="26"/>
                <w:szCs w:val="26"/>
              </w:rPr>
            </w:r>
          </w:p>
        </w:tc>
      </w:tr>
    </w:tbl>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tbl>
      <w:tblPr>
        <w:tblW w:w="14567" w:type="dxa"/>
        <w:tblInd w:w="0" w:type="dxa"/>
        <w:tblLayout w:type="autofit"/>
        <w:tblCellMar>
          <w:left w:w="108" w:type="dxa"/>
          <w:top w:w="0" w:type="dxa"/>
          <w:right w:w="108" w:type="dxa"/>
          <w:bottom w:w="0" w:type="dxa"/>
        </w:tblCellMar>
        <w:tblLook w:val="04A0" w:firstRow="1" w:lastRow="0" w:firstColumn="1" w:lastColumn="0" w:noHBand="0" w:noVBand="1"/>
      </w:tblPr>
      <w:tblGrid>
        <w:gridCol w:w="9322"/>
        <w:gridCol w:w="5245"/>
      </w:tblGrid>
      <w:tr>
        <w:tc>
          <w:tcPr>
            <w:tcW w:w="9322"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rFonts w:ascii="Calibri" w:hAnsi="Calibri" w:eastAsia="Calibri"/>
                <w:sz w:val="23"/>
                <w:szCs w:val="23"/>
              </w:rPr>
            </w:pPr>
            <w:r>
              <w:rPr>
                <w:rFonts w:ascii="Calibri" w:hAnsi="Calibri" w:eastAsia="Calibri"/>
                <w:sz w:val="23"/>
                <w:szCs w:val="23"/>
              </w:rPr>
            </w:r>
          </w:p>
        </w:tc>
        <w:tc>
          <w:tcPr>
            <w:tcW w:w="5245"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rFonts w:eastAsia="Calibri"/>
                <w:sz w:val="26"/>
                <w:szCs w:val="26"/>
              </w:rPr>
            </w:pPr>
            <w:r>
              <w:rPr>
                <w:rFonts w:eastAsia="Calibri"/>
                <w:sz w:val="26"/>
                <w:szCs w:val="26"/>
              </w:rPr>
              <w:t xml:space="preserve">Приложение 3</w:t>
            </w:r>
          </w:p>
        </w:tc>
      </w:tr>
      <w:tr>
        <w:tc>
          <w:tcPr>
            <w:tcW w:w="9322"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rFonts w:ascii="Calibri" w:hAnsi="Calibri" w:eastAsia="Calibri"/>
                <w:sz w:val="23"/>
                <w:szCs w:val="23"/>
              </w:rPr>
            </w:pPr>
            <w:r>
              <w:rPr>
                <w:rFonts w:ascii="Calibri" w:hAnsi="Calibri" w:eastAsia="Calibri"/>
                <w:sz w:val="23"/>
                <w:szCs w:val="23"/>
              </w:rPr>
            </w:r>
          </w:p>
        </w:tc>
        <w:tc>
          <w:tcPr>
            <w:tcW w:w="5245"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rFonts w:eastAsia="Calibri"/>
                <w:sz w:val="26"/>
                <w:szCs w:val="26"/>
              </w:rPr>
            </w:pPr>
            <w:r>
              <w:rPr>
                <w:rFonts w:eastAsia="Calibri"/>
                <w:sz w:val="26"/>
                <w:szCs w:val="26"/>
              </w:rPr>
              <w:t xml:space="preserve">к годовому отчету о ходе реализации муниципальной программы Пет</w:t>
            </w:r>
            <w:r>
              <w:rPr>
                <w:rFonts w:eastAsia="Calibri"/>
                <w:sz w:val="26"/>
                <w:szCs w:val="26"/>
              </w:rPr>
              <w:t xml:space="preserve">ровского городского округа Ставропольского края «Социальная поддержка граждан»</w:t>
            </w:r>
          </w:p>
        </w:tc>
      </w:tr>
    </w:tbl>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r>
    </w:p>
    <w:p>
      <w:pPr>
        <w:pStyle w:val="Normal"/>
        <w:jc w:val="center"/>
        <w:rPr>
          <w:sz w:val="23"/>
          <w:szCs w:val="23"/>
        </w:rPr>
      </w:pPr>
      <w:r>
        <w:rPr>
          <w:sz w:val="23"/>
          <w:szCs w:val="23"/>
        </w:rPr>
        <w:t xml:space="preserve">Информация</w:t>
      </w:r>
    </w:p>
    <w:p>
      <w:pPr>
        <w:pStyle w:val="Normal"/>
        <w:jc w:val="center"/>
        <w:rPr>
          <w:sz w:val="23"/>
          <w:szCs w:val="23"/>
        </w:rPr>
      </w:pPr>
      <w:r>
        <w:rPr>
          <w:sz w:val="23"/>
          <w:szCs w:val="23"/>
        </w:rPr>
        <w:t xml:space="preserve">о расходах бюджета Петровского городского округа Ставропольского края, средств физических и юридических лиц на реализацию Программы</w:t>
      </w:r>
    </w:p>
    <w:p>
      <w:pPr>
        <w:pStyle w:val="Normal"/>
        <w:jc w:val="center"/>
        <w:rPr>
          <w:sz w:val="23"/>
          <w:szCs w:val="23"/>
        </w:rPr>
      </w:pPr>
      <w:r>
        <w:rPr>
          <w:sz w:val="23"/>
          <w:szCs w:val="23"/>
        </w:rPr>
      </w:r>
    </w:p>
    <w:p>
      <w:pPr>
        <w:pStyle w:val="Normal"/>
        <w:jc w:val="right"/>
        <w:rPr>
          <w:sz w:val="23"/>
          <w:szCs w:val="23"/>
        </w:rPr>
      </w:pPr>
      <w:r>
        <w:rPr>
          <w:sz w:val="23"/>
          <w:szCs w:val="23"/>
        </w:rPr>
        <w:t xml:space="preserve">(</w:t>
      </w:r>
      <w:r>
        <w:rPr>
          <w:sz w:val="23"/>
          <w:szCs w:val="23"/>
        </w:rPr>
        <w:t xml:space="preserve">тыс. рублей</w:t>
      </w:r>
      <w:r>
        <w:rPr>
          <w:sz w:val="23"/>
          <w:szCs w:val="23"/>
        </w:rPr>
        <w:t xml:space="preserve">)</w:t>
      </w:r>
    </w:p>
    <w:tbl>
      <w:tblPr>
        <w:tblW w:w="14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567"/>
        <w:gridCol w:w="4503"/>
        <w:gridCol w:w="4394"/>
        <w:gridCol w:w="2410"/>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t xml:space="preserve">№ п/п</w:t>
            </w:r>
          </w:p>
        </w:tc>
        <w:tc>
          <w:tcPr>
            <w:tcW w:w="4503" w:type="dxa"/>
            <w:textDirection w:val="lrTb"/>
            <w:vAlign w:val="top"/>
          </w:tcPr>
          <w:p>
            <w:pPr>
              <w:pStyle w:val="Normal"/>
              <w:jc w:val="center"/>
              <w:rPr>
                <w:rFonts w:eastAsia="Calibri"/>
                <w:sz w:val="23"/>
                <w:szCs w:val="23"/>
              </w:rPr>
            </w:pPr>
            <w:r>
              <w:rPr>
                <w:rFonts w:eastAsia="Calibri"/>
                <w:sz w:val="23"/>
                <w:szCs w:val="23"/>
              </w:rPr>
              <w:t xml:space="preserve">Наименование Программы, подпрограммы Программы, основного мероприятия</w:t>
            </w:r>
          </w:p>
        </w:tc>
        <w:tc>
          <w:tcPr>
            <w:tcW w:w="4394" w:type="dxa"/>
            <w:textDirection w:val="lrTb"/>
            <w:vAlign w:val="top"/>
          </w:tcPr>
          <w:p>
            <w:pPr>
              <w:pStyle w:val="Normal"/>
              <w:jc w:val="center"/>
              <w:rPr>
                <w:rFonts w:eastAsia="Calibri"/>
                <w:sz w:val="23"/>
                <w:szCs w:val="23"/>
              </w:rPr>
            </w:pPr>
            <w:r>
              <w:rPr>
                <w:rFonts w:eastAsia="Calibri"/>
                <w:sz w:val="23"/>
                <w:szCs w:val="23"/>
              </w:rPr>
              <w:t xml:space="preserve">Источники ресурсного обеспечения</w:t>
            </w:r>
          </w:p>
        </w:tc>
        <w:tc>
          <w:tcPr>
            <w:tcW w:w="2410" w:type="dxa"/>
            <w:textDirection w:val="lrTb"/>
            <w:vAlign w:val="top"/>
          </w:tcPr>
          <w:p>
            <w:pPr>
              <w:pStyle w:val="Normal"/>
              <w:jc w:val="center"/>
              <w:rPr>
                <w:rFonts w:eastAsia="Calibri"/>
                <w:sz w:val="23"/>
                <w:szCs w:val="23"/>
              </w:rPr>
            </w:pPr>
            <w:r>
              <w:rPr>
                <w:rFonts w:eastAsia="Calibri"/>
                <w:sz w:val="23"/>
                <w:szCs w:val="23"/>
              </w:rPr>
              <w:t xml:space="preserve">Объемы финансового обеспечения по Программе</w:t>
            </w:r>
          </w:p>
        </w:tc>
        <w:tc>
          <w:tcPr>
            <w:tcW w:w="2409" w:type="dxa"/>
            <w:textDirection w:val="lrTb"/>
            <w:vAlign w:val="top"/>
          </w:tcPr>
          <w:p>
            <w:pPr>
              <w:pStyle w:val="Normal"/>
              <w:jc w:val="center"/>
              <w:rPr>
                <w:rFonts w:eastAsia="Calibri"/>
                <w:sz w:val="23"/>
                <w:szCs w:val="23"/>
              </w:rPr>
            </w:pPr>
            <w:r>
              <w:rPr>
                <w:rFonts w:eastAsia="Calibri"/>
                <w:sz w:val="23"/>
                <w:szCs w:val="23"/>
              </w:rPr>
              <w:t xml:space="preserve">Исполнение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t xml:space="preserve">1</w:t>
            </w:r>
          </w:p>
        </w:tc>
        <w:tc>
          <w:tcPr>
            <w:tcW w:w="4503" w:type="dxa"/>
            <w:textDirection w:val="lrTb"/>
            <w:vAlign w:val="top"/>
          </w:tcPr>
          <w:p>
            <w:pPr>
              <w:pStyle w:val="Normal"/>
              <w:jc w:val="both"/>
              <w:rPr>
                <w:rFonts w:eastAsia="Calibri"/>
                <w:sz w:val="23"/>
                <w:szCs w:val="23"/>
              </w:rPr>
            </w:pPr>
            <w:r>
              <w:rPr>
                <w:rFonts w:eastAsia="Calibri"/>
                <w:sz w:val="23"/>
                <w:szCs w:val="23"/>
              </w:rPr>
              <w:t xml:space="preserve">Программа Петровского городского округа Ставропольского края «Социальная поддержка граждан», всего</w:t>
            </w:r>
          </w:p>
        </w:tc>
        <w:tc>
          <w:tcPr>
            <w:tcW w:w="4394" w:type="dxa"/>
            <w:textDirection w:val="lrTb"/>
            <w:vAlign w:val="top"/>
          </w:tcPr>
          <w:p>
            <w:pPr>
              <w:pStyle w:val="Normal"/>
              <w:jc w:val="center"/>
              <w:rPr>
                <w:rFonts w:eastAsia="Calibri"/>
                <w:sz w:val="23"/>
                <w:szCs w:val="23"/>
              </w:rPr>
            </w:pPr>
            <w:r>
              <w:rPr>
                <w:rFonts w:eastAsia="Calibri"/>
                <w:sz w:val="23"/>
                <w:szCs w:val="23"/>
              </w:rPr>
            </w:r>
          </w:p>
        </w:tc>
        <w:tc>
          <w:tcPr>
            <w:tcW w:w="2410" w:type="dxa"/>
            <w:textDirection w:val="lrTb"/>
            <w:vAlign w:val="top"/>
          </w:tcPr>
          <w:p>
            <w:pPr>
              <w:pStyle w:val="Normal"/>
              <w:jc w:val="right"/>
              <w:rPr>
                <w:rFonts w:eastAsia="Calibri"/>
                <w:sz w:val="23"/>
                <w:szCs w:val="23"/>
              </w:rPr>
            </w:pPr>
            <w:r>
              <w:rPr>
                <w:rFonts w:eastAsia="Calibri"/>
                <w:sz w:val="23"/>
                <w:szCs w:val="23"/>
              </w:rPr>
              <w:t xml:space="preserve">512</w:t>
            </w:r>
            <w:r>
              <w:rPr>
                <w:rFonts w:eastAsia="Calibri"/>
                <w:sz w:val="23"/>
                <w:szCs w:val="23"/>
              </w:rPr>
              <w:t xml:space="preserve">002,79</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4903</w:t>
            </w:r>
            <w:r>
              <w:rPr>
                <w:rFonts w:eastAsia="Calibri"/>
                <w:sz w:val="23"/>
                <w:szCs w:val="23"/>
              </w:rPr>
              <w:t xml:space="preserve">21,4</w:t>
            </w:r>
            <w:r>
              <w:rPr>
                <w:rFonts w:eastAsia="Calibri"/>
                <w:sz w:val="23"/>
                <w:szCs w:val="23"/>
              </w:rPr>
              <w:t xml:space="preserve">8</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center"/>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бюджет округа, в т.ч.</w:t>
            </w:r>
          </w:p>
        </w:tc>
        <w:tc>
          <w:tcPr>
            <w:tcW w:w="2410" w:type="dxa"/>
            <w:textDirection w:val="lrTb"/>
            <w:vAlign w:val="top"/>
          </w:tcPr>
          <w:p>
            <w:pPr>
              <w:pStyle w:val="Normal"/>
              <w:jc w:val="right"/>
              <w:rPr>
                <w:rFonts w:eastAsia="Calibri"/>
                <w:sz w:val="23"/>
                <w:szCs w:val="23"/>
              </w:rPr>
            </w:pPr>
            <w:r>
              <w:rPr>
                <w:rFonts w:eastAsia="Calibri"/>
                <w:sz w:val="23"/>
                <w:szCs w:val="23"/>
              </w:rPr>
              <w:t xml:space="preserve">512002,79</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490</w:t>
            </w:r>
            <w:r>
              <w:rPr>
                <w:rFonts w:eastAsia="Calibri"/>
                <w:sz w:val="23"/>
                <w:szCs w:val="23"/>
              </w:rPr>
              <w:t xml:space="preserve">321,4</w:t>
            </w:r>
            <w:r>
              <w:rPr>
                <w:rFonts w:eastAsia="Calibri"/>
                <w:sz w:val="23"/>
                <w:szCs w:val="23"/>
              </w:rPr>
              <w:t xml:space="preserve">8</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center"/>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краевого бюджета</w:t>
            </w:r>
          </w:p>
        </w:tc>
        <w:tc>
          <w:tcPr>
            <w:tcW w:w="2410" w:type="dxa"/>
            <w:textDirection w:val="lrTb"/>
            <w:vAlign w:val="top"/>
          </w:tcPr>
          <w:p>
            <w:pPr>
              <w:pStyle w:val="Normal"/>
              <w:jc w:val="right"/>
              <w:rPr>
                <w:rFonts w:eastAsia="Calibri"/>
                <w:sz w:val="23"/>
                <w:szCs w:val="23"/>
              </w:rPr>
            </w:pPr>
            <w:r>
              <w:rPr>
                <w:rFonts w:eastAsia="Calibri"/>
                <w:sz w:val="23"/>
                <w:szCs w:val="23"/>
              </w:rPr>
              <w:t xml:space="preserve">511887,81</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490207,18</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center"/>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center"/>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sz w:val="23"/>
                <w:szCs w:val="23"/>
              </w:rPr>
            </w:pPr>
            <w:r>
              <w:rPr>
                <w:rFonts w:eastAsia="Calibri"/>
                <w:sz w:val="23"/>
                <w:szCs w:val="23"/>
              </w:rPr>
              <w:t xml:space="preserve">511887,81</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490207,18</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center"/>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бюджета округа</w:t>
            </w:r>
          </w:p>
        </w:tc>
        <w:tc>
          <w:tcPr>
            <w:tcW w:w="2410" w:type="dxa"/>
            <w:textDirection w:val="lrTb"/>
            <w:vAlign w:val="bottom"/>
          </w:tcPr>
          <w:p>
            <w:pPr>
              <w:pStyle w:val="Normal"/>
              <w:jc w:val="right"/>
              <w:rPr>
                <w:rFonts w:eastAsia="Calibri"/>
                <w:sz w:val="23"/>
                <w:szCs w:val="23"/>
              </w:rPr>
            </w:pPr>
            <w:r>
              <w:rPr>
                <w:rFonts w:eastAsia="Calibri"/>
                <w:sz w:val="23"/>
                <w:szCs w:val="23"/>
              </w:rPr>
              <w:t xml:space="preserve">114,98</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114,3</w:t>
            </w:r>
            <w:r>
              <w:rPr>
                <w:rFonts w:eastAsia="Calibri"/>
                <w:sz w:val="23"/>
                <w:szCs w:val="23"/>
              </w:rPr>
              <w:t xml:space="preserve">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center"/>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bottom"/>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center"/>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bottom"/>
          </w:tcPr>
          <w:p>
            <w:pPr>
              <w:pStyle w:val="Normal"/>
              <w:jc w:val="right"/>
              <w:rPr>
                <w:rFonts w:eastAsia="Calibri"/>
                <w:sz w:val="23"/>
                <w:szCs w:val="23"/>
              </w:rPr>
            </w:pPr>
            <w:r>
              <w:rPr>
                <w:rFonts w:eastAsia="Calibri"/>
                <w:sz w:val="23"/>
                <w:szCs w:val="23"/>
              </w:rPr>
              <w:t xml:space="preserve">0,00</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center"/>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Отделу </w:t>
            </w:r>
            <w:r>
              <w:rPr>
                <w:rFonts w:eastAsia="Calibri"/>
                <w:sz w:val="23"/>
                <w:szCs w:val="23"/>
              </w:rPr>
              <w:t xml:space="preserve">культуры</w:t>
            </w:r>
            <w:r>
              <w:rPr>
                <w:rFonts w:eastAsia="Calibri"/>
                <w:sz w:val="23"/>
                <w:szCs w:val="23"/>
              </w:rPr>
            </w:r>
          </w:p>
        </w:tc>
        <w:tc>
          <w:tcPr>
            <w:tcW w:w="2410" w:type="dxa"/>
            <w:textDirection w:val="lrTb"/>
            <w:vAlign w:val="bottom"/>
          </w:tcPr>
          <w:p>
            <w:pPr>
              <w:pStyle w:val="Normal"/>
              <w:jc w:val="right"/>
              <w:rPr>
                <w:rFonts w:eastAsia="Calibri"/>
                <w:sz w:val="23"/>
                <w:szCs w:val="23"/>
              </w:rPr>
            </w:pPr>
            <w:r>
              <w:rPr>
                <w:rFonts w:eastAsia="Calibri"/>
                <w:sz w:val="23"/>
                <w:szCs w:val="23"/>
              </w:rPr>
              <w:t xml:space="preserve">74,98</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74,62</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center"/>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Отделу соцразвития</w:t>
            </w:r>
          </w:p>
        </w:tc>
        <w:tc>
          <w:tcPr>
            <w:tcW w:w="2410" w:type="dxa"/>
            <w:textDirection w:val="lrTb"/>
            <w:vAlign w:val="bottom"/>
          </w:tcPr>
          <w:p>
            <w:pPr>
              <w:pStyle w:val="Normal"/>
              <w:jc w:val="right"/>
              <w:rPr>
                <w:rFonts w:eastAsia="Calibri"/>
                <w:sz w:val="23"/>
                <w:szCs w:val="23"/>
              </w:rPr>
            </w:pPr>
            <w:r>
              <w:rPr>
                <w:rFonts w:eastAsia="Calibri"/>
                <w:sz w:val="23"/>
                <w:szCs w:val="23"/>
              </w:rPr>
              <w:t xml:space="preserve">40,00</w:t>
            </w:r>
          </w:p>
        </w:tc>
        <w:tc>
          <w:tcPr>
            <w:tcW w:w="2409" w:type="dxa"/>
            <w:textDirection w:val="lrTb"/>
            <w:vAlign w:val="top"/>
          </w:tcPr>
          <w:p>
            <w:pPr>
              <w:pStyle w:val="Normal"/>
              <w:jc w:val="right"/>
              <w:rPr>
                <w:rFonts w:eastAsia="Calibri"/>
                <w:sz w:val="23"/>
                <w:szCs w:val="23"/>
              </w:rPr>
            </w:pPr>
            <w:r>
              <w:rPr>
                <w:rFonts w:eastAsia="Calibri"/>
                <w:sz w:val="23"/>
                <w:szCs w:val="23"/>
              </w:rPr>
              <w:t xml:space="preserve">39,68</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center"/>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налоговые расходы бюджета округа</w:t>
            </w:r>
          </w:p>
        </w:tc>
        <w:tc>
          <w:tcPr>
            <w:tcW w:w="2410" w:type="dxa"/>
            <w:textDirection w:val="lrTb"/>
            <w:vAlign w:val="bottom"/>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участников Программы</w:t>
            </w:r>
          </w:p>
        </w:tc>
        <w:tc>
          <w:tcPr>
            <w:tcW w:w="2410" w:type="dxa"/>
            <w:textDirection w:val="lrTb"/>
            <w:vAlign w:val="top"/>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t xml:space="preserve">2</w:t>
            </w:r>
          </w:p>
        </w:tc>
        <w:tc>
          <w:tcPr>
            <w:tcW w:w="4503" w:type="dxa"/>
            <w:textDirection w:val="lrTb"/>
            <w:vAlign w:val="top"/>
          </w:tcPr>
          <w:p>
            <w:pPr>
              <w:pStyle w:val="Normal"/>
              <w:jc w:val="both"/>
              <w:rPr>
                <w:rFonts w:eastAsia="Calibri"/>
                <w:sz w:val="23"/>
                <w:szCs w:val="23"/>
              </w:rPr>
            </w:pPr>
            <w:r>
              <w:rPr>
                <w:rFonts w:eastAsia="Calibri"/>
                <w:sz w:val="23"/>
                <w:szCs w:val="23"/>
              </w:rPr>
              <w:t xml:space="preserve">Подпрограмма «Социальное обеспечение населения Петровского городского округа», всего</w:t>
            </w:r>
          </w:p>
        </w:tc>
        <w:tc>
          <w:tcPr>
            <w:tcW w:w="4394" w:type="dxa"/>
            <w:textDirection w:val="lrTb"/>
            <w:vAlign w:val="top"/>
          </w:tcPr>
          <w:p>
            <w:pPr>
              <w:pStyle w:val="Normal"/>
              <w:jc w:val="right"/>
              <w:rPr>
                <w:rFonts w:eastAsia="Calibri"/>
                <w:sz w:val="23"/>
                <w:szCs w:val="23"/>
              </w:rPr>
            </w:pPr>
            <w:r>
              <w:rPr>
                <w:rFonts w:eastAsia="Calibri"/>
                <w:sz w:val="23"/>
                <w:szCs w:val="23"/>
              </w:rPr>
            </w:r>
          </w:p>
        </w:tc>
        <w:tc>
          <w:tcPr>
            <w:tcW w:w="2410" w:type="dxa"/>
            <w:textDirection w:val="lrTb"/>
            <w:vAlign w:val="top"/>
          </w:tcPr>
          <w:p>
            <w:pPr>
              <w:pStyle w:val="Normal"/>
              <w:jc w:val="right"/>
              <w:rPr>
                <w:rFonts w:eastAsia="Calibri"/>
                <w:sz w:val="23"/>
                <w:szCs w:val="23"/>
              </w:rPr>
            </w:pPr>
            <w:r>
              <w:rPr>
                <w:rFonts w:eastAsia="Calibri"/>
                <w:sz w:val="23"/>
                <w:szCs w:val="23"/>
              </w:rPr>
              <w:t xml:space="preserve">483406,77</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46</w:t>
            </w:r>
            <w:r>
              <w:rPr>
                <w:rFonts w:eastAsia="Calibri"/>
                <w:sz w:val="23"/>
                <w:szCs w:val="23"/>
              </w:rPr>
              <w:t xml:space="preserve">1352,49</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бюджет округа, в т.ч.</w:t>
            </w:r>
          </w:p>
        </w:tc>
        <w:tc>
          <w:tcPr>
            <w:tcW w:w="2410" w:type="dxa"/>
            <w:textDirection w:val="lrTb"/>
            <w:vAlign w:val="top"/>
          </w:tcPr>
          <w:p>
            <w:pPr>
              <w:pStyle w:val="Normal"/>
              <w:jc w:val="right"/>
              <w:rPr>
                <w:rFonts w:eastAsia="Calibri"/>
                <w:sz w:val="23"/>
                <w:szCs w:val="23"/>
              </w:rPr>
            </w:pPr>
            <w:r>
              <w:rPr>
                <w:rFonts w:eastAsia="Calibri"/>
                <w:sz w:val="23"/>
                <w:szCs w:val="23"/>
              </w:rPr>
              <w:t xml:space="preserve">483406,77</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461352,49</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краевого бюджета</w:t>
            </w:r>
          </w:p>
        </w:tc>
        <w:tc>
          <w:tcPr>
            <w:tcW w:w="2410" w:type="dxa"/>
            <w:textDirection w:val="lrTb"/>
            <w:vAlign w:val="top"/>
          </w:tcPr>
          <w:p>
            <w:pPr>
              <w:pStyle w:val="Normal"/>
              <w:jc w:val="right"/>
              <w:rPr>
                <w:rFonts w:eastAsia="Calibri"/>
                <w:sz w:val="23"/>
                <w:szCs w:val="23"/>
              </w:rPr>
            </w:pPr>
            <w:r>
              <w:rPr>
                <w:rFonts w:eastAsia="Calibri"/>
                <w:sz w:val="23"/>
                <w:szCs w:val="23"/>
              </w:rPr>
              <w:t xml:space="preserve">483366,77</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461312,81</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sz w:val="23"/>
                <w:szCs w:val="23"/>
              </w:rPr>
            </w:pPr>
            <w:r>
              <w:rPr>
                <w:rFonts w:eastAsia="Calibri"/>
                <w:sz w:val="23"/>
                <w:szCs w:val="23"/>
              </w:rPr>
              <w:t xml:space="preserve">483366,77</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461312,81</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бюджета округа</w:t>
            </w:r>
          </w:p>
        </w:tc>
        <w:tc>
          <w:tcPr>
            <w:tcW w:w="2410" w:type="dxa"/>
            <w:textDirection w:val="lrTb"/>
            <w:vAlign w:val="top"/>
          </w:tcPr>
          <w:p>
            <w:pPr>
              <w:pStyle w:val="Normal"/>
              <w:jc w:val="right"/>
              <w:rPr>
                <w:rFonts w:eastAsia="Calibri"/>
                <w:sz w:val="23"/>
                <w:szCs w:val="23"/>
              </w:rPr>
            </w:pPr>
            <w:r>
              <w:rPr>
                <w:rFonts w:eastAsia="Calibri"/>
                <w:bCs/>
                <w:sz w:val="23"/>
                <w:szCs w:val="23"/>
              </w:rPr>
              <w:t xml:space="preserve">4</w:t>
            </w:r>
            <w:r>
              <w:rPr>
                <w:rFonts w:eastAsia="Calibri"/>
                <w:bCs/>
                <w:sz w:val="23"/>
                <w:szCs w:val="23"/>
              </w:rPr>
              <w:t xml:space="preserve">0,00</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bCs/>
                <w:sz w:val="23"/>
                <w:szCs w:val="23"/>
              </w:rPr>
              <w:t xml:space="preserve">39,68</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Отделу соцразвития</w:t>
            </w:r>
          </w:p>
        </w:tc>
        <w:tc>
          <w:tcPr>
            <w:tcW w:w="2410" w:type="dxa"/>
            <w:textDirection w:val="lrTb"/>
            <w:vAlign w:val="top"/>
          </w:tcPr>
          <w:p>
            <w:pPr>
              <w:pStyle w:val="Normal"/>
              <w:jc w:val="right"/>
              <w:rPr>
                <w:rFonts w:eastAsia="Calibri"/>
                <w:bCs/>
                <w:sz w:val="23"/>
                <w:szCs w:val="23"/>
              </w:rPr>
            </w:pPr>
            <w:r>
              <w:rPr>
                <w:rFonts w:eastAsia="Calibri"/>
                <w:bCs/>
                <w:sz w:val="23"/>
                <w:szCs w:val="23"/>
              </w:rPr>
              <w:t xml:space="preserve">40,00</w:t>
            </w:r>
          </w:p>
        </w:tc>
        <w:tc>
          <w:tcPr>
            <w:tcW w:w="2409" w:type="dxa"/>
            <w:textDirection w:val="lrTb"/>
            <w:vAlign w:val="top"/>
          </w:tcPr>
          <w:p>
            <w:pPr>
              <w:pStyle w:val="Normal"/>
              <w:jc w:val="right"/>
              <w:rPr>
                <w:rFonts w:eastAsia="Calibri"/>
                <w:bCs/>
                <w:sz w:val="23"/>
                <w:szCs w:val="23"/>
              </w:rPr>
            </w:pPr>
            <w:r>
              <w:rPr>
                <w:rFonts w:eastAsia="Calibri"/>
                <w:bCs/>
                <w:sz w:val="23"/>
                <w:szCs w:val="23"/>
              </w:rPr>
              <w:t xml:space="preserve">39,68</w:t>
            </w:r>
            <w:r>
              <w:rPr>
                <w:rFonts w:eastAsia="Calibri"/>
                <w:bCs/>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UserStyle_110"/>
              <w:widowControl/>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налоговые расходы бюджета округа</w:t>
            </w:r>
            <w:r>
              <w:rPr>
                <w:rFonts w:eastAsia="Calibri"/>
                <w:sz w:val="23"/>
                <w:szCs w:val="23"/>
              </w:rPr>
            </w:r>
          </w:p>
        </w:tc>
        <w:tc>
          <w:tcPr>
            <w:tcW w:w="2410" w:type="dxa"/>
            <w:textDirection w:val="lrTb"/>
            <w:vAlign w:val="bottom"/>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UserStyle_110"/>
              <w:widowControl/>
              <w:rPr>
                <w:rFonts w:eastAsia="Calibri"/>
                <w:sz w:val="23"/>
                <w:szCs w:val="23"/>
              </w:rPr>
            </w:pPr>
            <w:r>
              <w:rPr>
                <w:rFonts w:eastAsia="Calibri"/>
                <w:sz w:val="23"/>
                <w:szCs w:val="23"/>
              </w:rPr>
            </w:r>
          </w:p>
        </w:tc>
        <w:tc>
          <w:tcPr>
            <w:tcW w:w="4394" w:type="dxa"/>
            <w:textDirection w:val="lrTb"/>
            <w:vAlign w:val="top"/>
          </w:tcPr>
          <w:p>
            <w:pPr>
              <w:pStyle w:val="Normal"/>
              <w:jc w:val="both"/>
              <w:rPr>
                <w:rFonts w:eastAsia="Calibri"/>
                <w:sz w:val="23"/>
                <w:szCs w:val="23"/>
              </w:rPr>
            </w:pPr>
            <w:r>
              <w:rPr>
                <w:rFonts w:eastAsia="Calibri"/>
                <w:sz w:val="23"/>
                <w:szCs w:val="23"/>
              </w:rPr>
              <w:t xml:space="preserve">средства участников Программы</w:t>
            </w:r>
          </w:p>
        </w:tc>
        <w:tc>
          <w:tcPr>
            <w:tcW w:w="2410" w:type="dxa"/>
            <w:textDirection w:val="lrTb"/>
            <w:vAlign w:val="top"/>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UserStyle_110"/>
              <w:widowControl/>
              <w:rPr>
                <w:rFonts w:eastAsia="Calibri"/>
                <w:sz w:val="23"/>
                <w:szCs w:val="23"/>
              </w:rPr>
            </w:pPr>
            <w:r>
              <w:rPr>
                <w:rFonts w:eastAsia="Calibri"/>
                <w:sz w:val="23"/>
                <w:szCs w:val="23"/>
              </w:rPr>
              <w:t xml:space="preserve">в том числе следующие основные мероприятия:</w:t>
            </w:r>
          </w:p>
        </w:tc>
        <w:tc>
          <w:tcPr>
            <w:tcW w:w="4394" w:type="dxa"/>
            <w:textDirection w:val="lrTb"/>
            <w:vAlign w:val="top"/>
          </w:tcPr>
          <w:p>
            <w:pPr>
              <w:pStyle w:val="Normal"/>
              <w:jc w:val="both"/>
              <w:rPr>
                <w:rFonts w:eastAsia="Calibri"/>
                <w:sz w:val="23"/>
                <w:szCs w:val="23"/>
              </w:rPr>
            </w:pPr>
            <w:r>
              <w:rPr>
                <w:rFonts w:eastAsia="Calibri"/>
                <w:sz w:val="23"/>
                <w:szCs w:val="23"/>
              </w:rPr>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center"/>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t xml:space="preserve">Предоставление мер социальной поддержки отдельным категориям гра</w:t>
            </w:r>
            <w:r>
              <w:rPr>
                <w:rFonts w:eastAsia="Calibri"/>
                <w:sz w:val="23"/>
                <w:szCs w:val="23"/>
              </w:rPr>
              <w:t xml:space="preserve">ж</w:t>
            </w:r>
            <w:r>
              <w:rPr>
                <w:rFonts w:eastAsia="Calibri"/>
                <w:sz w:val="23"/>
                <w:szCs w:val="23"/>
              </w:rPr>
              <w:t xml:space="preserve">дан</w:t>
            </w:r>
          </w:p>
        </w:tc>
        <w:tc>
          <w:tcPr>
            <w:tcW w:w="4394" w:type="dxa"/>
            <w:textDirection w:val="lrTb"/>
            <w:vAlign w:val="top"/>
          </w:tcPr>
          <w:p>
            <w:pPr>
              <w:pStyle w:val="Normal"/>
              <w:rPr>
                <w:rFonts w:eastAsia="Calibri"/>
                <w:sz w:val="23"/>
                <w:szCs w:val="23"/>
              </w:rPr>
            </w:pPr>
            <w:r>
              <w:rPr>
                <w:rFonts w:eastAsia="Calibri"/>
                <w:sz w:val="23"/>
                <w:szCs w:val="23"/>
              </w:rPr>
              <w:t xml:space="preserve">бюджет округа, в т.ч.</w:t>
            </w:r>
          </w:p>
        </w:tc>
        <w:tc>
          <w:tcPr>
            <w:tcW w:w="2410" w:type="dxa"/>
            <w:textDirection w:val="lrTb"/>
            <w:vAlign w:val="top"/>
          </w:tcPr>
          <w:p>
            <w:pPr>
              <w:pStyle w:val="Normal"/>
              <w:jc w:val="right"/>
              <w:rPr>
                <w:rFonts w:eastAsia="Calibri"/>
                <w:sz w:val="23"/>
                <w:szCs w:val="23"/>
              </w:rPr>
            </w:pPr>
            <w:r>
              <w:rPr>
                <w:rFonts w:eastAsia="Calibri"/>
                <w:sz w:val="23"/>
                <w:szCs w:val="23"/>
              </w:rPr>
              <w:t xml:space="preserve">437785,19</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426889,9</w:t>
            </w:r>
            <w:r>
              <w:rPr>
                <w:rFonts w:eastAsia="Calibri"/>
                <w:sz w:val="23"/>
                <w:szCs w:val="23"/>
              </w:rPr>
              <w:t xml:space="preserve">9</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краевого бюджета</w:t>
            </w:r>
          </w:p>
        </w:tc>
        <w:tc>
          <w:tcPr>
            <w:tcW w:w="2410" w:type="dxa"/>
            <w:textDirection w:val="lrTb"/>
            <w:vAlign w:val="top"/>
          </w:tcPr>
          <w:p>
            <w:pPr>
              <w:pStyle w:val="Normal"/>
              <w:jc w:val="right"/>
              <w:rPr>
                <w:rFonts w:eastAsia="Calibri"/>
                <w:sz w:val="23"/>
                <w:szCs w:val="23"/>
              </w:rPr>
            </w:pPr>
            <w:r>
              <w:rPr>
                <w:rFonts w:eastAsia="Calibri"/>
                <w:sz w:val="23"/>
                <w:szCs w:val="23"/>
              </w:rPr>
              <w:t xml:space="preserve">437785,19</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426889,99</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sz w:val="23"/>
                <w:szCs w:val="23"/>
              </w:rPr>
            </w:pPr>
            <w:r>
              <w:rPr>
                <w:rFonts w:eastAsia="Calibri"/>
                <w:sz w:val="23"/>
                <w:szCs w:val="23"/>
              </w:rPr>
              <w:t xml:space="preserve">437785,19</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426889,99</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бюджета округа</w:t>
            </w:r>
          </w:p>
        </w:tc>
        <w:tc>
          <w:tcPr>
            <w:tcW w:w="2410"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налоговые расходы бюджета округа</w:t>
            </w:r>
            <w:r>
              <w:rPr>
                <w:rFonts w:eastAsia="Calibri"/>
                <w:sz w:val="23"/>
                <w:szCs w:val="23"/>
              </w:rPr>
            </w:r>
          </w:p>
        </w:tc>
        <w:tc>
          <w:tcPr>
            <w:tcW w:w="2410" w:type="dxa"/>
            <w:textDirection w:val="lrTb"/>
            <w:vAlign w:val="bottom"/>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участников Программы</w:t>
            </w:r>
          </w:p>
        </w:tc>
        <w:tc>
          <w:tcPr>
            <w:tcW w:w="2410" w:type="dxa"/>
            <w:textDirection w:val="lrTb"/>
            <w:vAlign w:val="top"/>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bookmarkStart w:id="7" w:name="_Hlk96611933"/>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t xml:space="preserve">Реализация регионального проекта «Финансовая поддержка семей при рождении детей»</w:t>
            </w:r>
          </w:p>
        </w:tc>
        <w:tc>
          <w:tcPr>
            <w:tcW w:w="4394" w:type="dxa"/>
            <w:textDirection w:val="lrTb"/>
            <w:vAlign w:val="top"/>
          </w:tcPr>
          <w:p>
            <w:pPr>
              <w:pStyle w:val="Normal"/>
              <w:rPr>
                <w:rFonts w:eastAsia="Calibri"/>
                <w:sz w:val="23"/>
                <w:szCs w:val="23"/>
              </w:rPr>
            </w:pPr>
            <w:r>
              <w:rPr>
                <w:rFonts w:eastAsia="Calibri"/>
                <w:sz w:val="23"/>
                <w:szCs w:val="23"/>
              </w:rPr>
              <w:t xml:space="preserve">бюджет округа, в т.ч.</w:t>
            </w:r>
          </w:p>
        </w:tc>
        <w:tc>
          <w:tcPr>
            <w:tcW w:w="2410" w:type="dxa"/>
            <w:textDirection w:val="lrTb"/>
            <w:vAlign w:val="top"/>
          </w:tcPr>
          <w:p>
            <w:pPr>
              <w:pStyle w:val="Normal"/>
              <w:jc w:val="right"/>
              <w:rPr>
                <w:rFonts w:eastAsia="Calibri"/>
                <w:sz w:val="23"/>
                <w:szCs w:val="23"/>
              </w:rPr>
            </w:pPr>
            <w:r>
              <w:rPr>
                <w:rFonts w:eastAsia="Calibri"/>
                <w:sz w:val="23"/>
                <w:szCs w:val="23"/>
              </w:rPr>
              <w:t xml:space="preserve">45581,58</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34422,82</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краевого бюджета</w:t>
            </w:r>
          </w:p>
        </w:tc>
        <w:tc>
          <w:tcPr>
            <w:tcW w:w="2410" w:type="dxa"/>
            <w:textDirection w:val="lrTb"/>
            <w:vAlign w:val="top"/>
          </w:tcPr>
          <w:p>
            <w:pPr>
              <w:pStyle w:val="Normal"/>
              <w:jc w:val="right"/>
              <w:rPr>
                <w:rFonts w:eastAsia="Calibri"/>
                <w:sz w:val="23"/>
                <w:szCs w:val="23"/>
              </w:rPr>
            </w:pPr>
            <w:r>
              <w:rPr>
                <w:rFonts w:eastAsia="Calibri"/>
                <w:sz w:val="23"/>
                <w:szCs w:val="23"/>
              </w:rPr>
              <w:t xml:space="preserve">45581,58</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34422,82</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sz w:val="23"/>
                <w:szCs w:val="23"/>
              </w:rPr>
            </w:pPr>
            <w:r>
              <w:rPr>
                <w:rFonts w:eastAsia="Calibri"/>
                <w:sz w:val="23"/>
                <w:szCs w:val="23"/>
              </w:rPr>
              <w:t xml:space="preserve">455</w:t>
            </w:r>
            <w:r>
              <w:rPr>
                <w:rFonts w:eastAsia="Calibri"/>
                <w:sz w:val="23"/>
                <w:szCs w:val="23"/>
              </w:rPr>
              <w:t xml:space="preserve">81,58</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34422,82</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бюджета округа</w:t>
            </w:r>
          </w:p>
        </w:tc>
        <w:tc>
          <w:tcPr>
            <w:tcW w:w="2410"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налоговые расходы бюджета округа</w:t>
            </w:r>
            <w:r>
              <w:rPr>
                <w:rFonts w:eastAsia="Calibri"/>
                <w:sz w:val="23"/>
                <w:szCs w:val="23"/>
              </w:rPr>
            </w:r>
          </w:p>
        </w:tc>
        <w:tc>
          <w:tcPr>
            <w:tcW w:w="2410" w:type="dxa"/>
            <w:textDirection w:val="lrTb"/>
            <w:vAlign w:val="bottom"/>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участников Программы</w:t>
            </w:r>
          </w:p>
        </w:tc>
        <w:tc>
          <w:tcPr>
            <w:tcW w:w="2410" w:type="dxa"/>
            <w:textDirection w:val="lrTb"/>
            <w:vAlign w:val="top"/>
          </w:tcPr>
          <w:p>
            <w:pPr>
              <w:pStyle w:val="Normal"/>
              <w:jc w:val="right"/>
              <w:rPr>
                <w:rFonts w:eastAsia="Calibri"/>
                <w:bCs/>
                <w:sz w:val="23"/>
                <w:szCs w:val="23"/>
              </w:rPr>
            </w:pPr>
            <w:r>
              <w:rPr>
                <w:rFonts w:eastAsia="Calibri"/>
                <w:bCs/>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bookmarkEnd w:id="7"/>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t xml:space="preserve">Разработка административных регламентов предоставления УТСЗН государственных услуг</w:t>
            </w:r>
          </w:p>
        </w:tc>
        <w:tc>
          <w:tcPr>
            <w:tcW w:w="4394" w:type="dxa"/>
            <w:textDirection w:val="lrTb"/>
            <w:vAlign w:val="top"/>
          </w:tcPr>
          <w:p>
            <w:pPr>
              <w:pStyle w:val="Normal"/>
              <w:rPr>
                <w:rFonts w:eastAsia="Calibri"/>
                <w:sz w:val="23"/>
                <w:szCs w:val="23"/>
              </w:rPr>
            </w:pPr>
            <w:r>
              <w:rPr>
                <w:rFonts w:eastAsia="Calibri"/>
                <w:sz w:val="23"/>
                <w:szCs w:val="23"/>
              </w:rPr>
              <w:t xml:space="preserve">финансирование не требуется</w:t>
            </w:r>
          </w:p>
        </w:tc>
        <w:tc>
          <w:tcPr>
            <w:tcW w:w="2410" w:type="dxa"/>
            <w:textDirection w:val="lrTb"/>
            <w:vAlign w:val="top"/>
          </w:tcPr>
          <w:p>
            <w:pPr>
              <w:pStyle w:val="Normal"/>
              <w:jc w:val="right"/>
              <w:rPr>
                <w:rFonts w:eastAsia="Calibri"/>
                <w:bCs/>
                <w:sz w:val="23"/>
                <w:szCs w:val="23"/>
              </w:rPr>
            </w:pPr>
            <w:r>
              <w:rPr>
                <w:rFonts w:eastAsia="Calibri"/>
                <w:bCs/>
                <w:sz w:val="23"/>
                <w:szCs w:val="23"/>
              </w:rPr>
              <w:t xml:space="preserve">-</w:t>
            </w:r>
          </w:p>
        </w:tc>
        <w:tc>
          <w:tcPr>
            <w:tcW w:w="2409" w:type="dxa"/>
            <w:textDirection w:val="lrTb"/>
            <w:vAlign w:val="top"/>
          </w:tcPr>
          <w:p>
            <w:pPr>
              <w:pStyle w:val="Normal"/>
              <w:jc w:val="right"/>
              <w:rPr>
                <w:rFonts w:eastAsia="Calibri"/>
                <w:sz w:val="23"/>
                <w:szCs w:val="23"/>
              </w:rPr>
            </w:pPr>
            <w:r>
              <w:rPr>
                <w:rFonts w:eastAsia="Calibri"/>
                <w:sz w:val="23"/>
                <w:szCs w:val="23"/>
              </w:rPr>
              <w:t xml:space="preser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sz w:val="23"/>
                <w:szCs w:val="23"/>
              </w:rPr>
            </w:pPr>
            <w:r>
              <w:rPr>
                <w:rFonts w:eastAsia="Calibri"/>
                <w:sz w:val="23"/>
                <w:szCs w:val="23"/>
              </w:rPr>
            </w:r>
          </w:p>
        </w:tc>
        <w:tc>
          <w:tcPr>
            <w:tcW w:w="450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sz w:val="23"/>
                <w:szCs w:val="23"/>
              </w:rPr>
            </w:pPr>
            <w:r>
              <w:rPr>
                <w:rFonts w:eastAsia="Calibri"/>
                <w:sz w:val="23"/>
                <w:szCs w:val="23"/>
              </w:rPr>
              <w:t xml:space="preserve">Поддержка многодетных семей и семей, находящихся в социально опасном положении или трудной жизненной ситуации</w:t>
            </w:r>
            <w:r>
              <w:rPr>
                <w:rFonts w:eastAsia="Calibri"/>
                <w:sz w:val="23"/>
                <w:szCs w:val="23"/>
              </w:rPr>
            </w:r>
          </w:p>
        </w:tc>
        <w:tc>
          <w:tcPr>
            <w:tcW w:w="4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sz w:val="23"/>
                <w:szCs w:val="23"/>
              </w:rPr>
            </w:pPr>
            <w:r>
              <w:rPr>
                <w:rFonts w:eastAsia="Calibri"/>
                <w:sz w:val="23"/>
                <w:szCs w:val="23"/>
              </w:rPr>
              <w:t xml:space="preserve">бюджет округа, в т.ч.</w:t>
            </w:r>
          </w:p>
        </w:tc>
        <w:tc>
          <w:tcPr>
            <w:tcW w:w="241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bCs/>
                <w:sz w:val="23"/>
                <w:szCs w:val="23"/>
              </w:rPr>
            </w:pPr>
            <w:r>
              <w:rPr>
                <w:rFonts w:eastAsia="Calibri"/>
                <w:bCs/>
                <w:sz w:val="23"/>
                <w:szCs w:val="23"/>
              </w:rPr>
              <w:t xml:space="preserve">40,00</w:t>
            </w:r>
            <w:r>
              <w:rPr>
                <w:rFonts w:eastAsia="Calibri"/>
                <w:bCs/>
                <w:sz w:val="23"/>
                <w:szCs w:val="23"/>
              </w:rPr>
            </w:r>
          </w:p>
        </w:tc>
        <w:tc>
          <w:tcPr>
            <w:tcW w:w="24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sz w:val="23"/>
                <w:szCs w:val="23"/>
              </w:rPr>
            </w:pPr>
            <w:r>
              <w:rPr>
                <w:rFonts w:eastAsia="Calibri"/>
                <w:sz w:val="23"/>
                <w:szCs w:val="23"/>
              </w:rPr>
              <w:t xml:space="preserve">3</w:t>
            </w:r>
            <w:r>
              <w:rPr>
                <w:rFonts w:eastAsia="Calibri"/>
                <w:sz w:val="23"/>
                <w:szCs w:val="23"/>
              </w:rPr>
              <w:t xml:space="preserve">9,68</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sz w:val="23"/>
                <w:szCs w:val="23"/>
              </w:rPr>
            </w:pPr>
            <w:r>
              <w:rPr>
                <w:rFonts w:eastAsia="Calibri"/>
                <w:sz w:val="23"/>
                <w:szCs w:val="23"/>
              </w:rPr>
            </w:r>
          </w:p>
        </w:tc>
        <w:tc>
          <w:tcPr>
            <w:tcW w:w="450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sz w:val="23"/>
                <w:szCs w:val="23"/>
              </w:rPr>
            </w:pPr>
            <w:r>
              <w:rPr>
                <w:rFonts w:eastAsia="Calibri"/>
                <w:sz w:val="23"/>
                <w:szCs w:val="23"/>
              </w:rPr>
            </w:r>
          </w:p>
        </w:tc>
        <w:tc>
          <w:tcPr>
            <w:tcW w:w="4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sz w:val="23"/>
                <w:szCs w:val="23"/>
              </w:rPr>
            </w:pPr>
            <w:r>
              <w:rPr>
                <w:rFonts w:eastAsia="Calibri"/>
                <w:sz w:val="23"/>
                <w:szCs w:val="23"/>
              </w:rPr>
              <w:t xml:space="preserve">средства краевого бюджета</w:t>
            </w:r>
          </w:p>
        </w:tc>
        <w:tc>
          <w:tcPr>
            <w:tcW w:w="241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bCs/>
                <w:sz w:val="23"/>
                <w:szCs w:val="23"/>
              </w:rPr>
            </w:pPr>
            <w:r>
              <w:rPr>
                <w:rFonts w:eastAsia="Calibri"/>
                <w:bCs/>
                <w:sz w:val="23"/>
                <w:szCs w:val="23"/>
              </w:rPr>
              <w:t xml:space="preserve">0,00</w:t>
            </w:r>
            <w:r>
              <w:rPr>
                <w:rFonts w:eastAsia="Calibri"/>
                <w:bCs/>
                <w:sz w:val="23"/>
                <w:szCs w:val="23"/>
              </w:rPr>
            </w:r>
          </w:p>
        </w:tc>
        <w:tc>
          <w:tcPr>
            <w:tcW w:w="24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sz w:val="23"/>
                <w:szCs w:val="23"/>
              </w:rPr>
            </w:pPr>
            <w:r>
              <w:rPr>
                <w:rFonts w:eastAsia="Calibri"/>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sz w:val="23"/>
                <w:szCs w:val="23"/>
              </w:rPr>
            </w:pPr>
            <w:r>
              <w:rPr>
                <w:rFonts w:eastAsia="Calibri"/>
                <w:sz w:val="23"/>
                <w:szCs w:val="23"/>
              </w:rPr>
            </w:r>
          </w:p>
        </w:tc>
        <w:tc>
          <w:tcPr>
            <w:tcW w:w="450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sz w:val="23"/>
                <w:szCs w:val="23"/>
              </w:rPr>
            </w:pPr>
            <w:r>
              <w:rPr>
                <w:rFonts w:eastAsia="Calibri"/>
                <w:sz w:val="23"/>
                <w:szCs w:val="23"/>
              </w:rPr>
            </w:r>
          </w:p>
        </w:tc>
        <w:tc>
          <w:tcPr>
            <w:tcW w:w="4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sz w:val="23"/>
                <w:szCs w:val="23"/>
              </w:rPr>
            </w:pPr>
            <w:r>
              <w:rPr>
                <w:rFonts w:eastAsia="Calibri"/>
                <w:sz w:val="23"/>
                <w:szCs w:val="23"/>
              </w:rPr>
              <w:t xml:space="preserve">в т.ч. предусмотре</w:t>
            </w:r>
            <w:r>
              <w:rPr>
                <w:rFonts w:eastAsia="Calibri"/>
                <w:sz w:val="23"/>
                <w:szCs w:val="23"/>
              </w:rPr>
              <w:t xml:space="preserve">нные:</w:t>
            </w:r>
          </w:p>
        </w:tc>
        <w:tc>
          <w:tcPr>
            <w:tcW w:w="241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bCs/>
                <w:sz w:val="23"/>
                <w:szCs w:val="23"/>
              </w:rPr>
            </w:pPr>
            <w:r>
              <w:rPr>
                <w:rFonts w:eastAsia="Calibri"/>
                <w:bCs/>
                <w:sz w:val="23"/>
                <w:szCs w:val="23"/>
              </w:rPr>
            </w:r>
          </w:p>
        </w:tc>
        <w:tc>
          <w:tcPr>
            <w:tcW w:w="24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sz w:val="23"/>
                <w:szCs w:val="23"/>
              </w:rPr>
            </w:pPr>
            <w:r>
              <w:rPr>
                <w:rFonts w:eastAsia="Calibri"/>
                <w:sz w:val="23"/>
                <w:szCs w:val="23"/>
              </w:rPr>
            </w:r>
          </w:p>
        </w:tc>
        <w:tc>
          <w:tcPr>
            <w:tcW w:w="450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sz w:val="23"/>
                <w:szCs w:val="23"/>
              </w:rPr>
            </w:pPr>
            <w:r>
              <w:rPr>
                <w:rFonts w:eastAsia="Calibri"/>
                <w:sz w:val="23"/>
                <w:szCs w:val="23"/>
              </w:rPr>
            </w:r>
          </w:p>
        </w:tc>
        <w:tc>
          <w:tcPr>
            <w:tcW w:w="4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sz w:val="23"/>
                <w:szCs w:val="23"/>
              </w:rPr>
            </w:pPr>
            <w:r>
              <w:rPr>
                <w:rFonts w:eastAsia="Calibri"/>
                <w:sz w:val="23"/>
                <w:szCs w:val="23"/>
              </w:rPr>
              <w:t xml:space="preserve">УТСЗН</w:t>
            </w:r>
          </w:p>
        </w:tc>
        <w:tc>
          <w:tcPr>
            <w:tcW w:w="241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bCs/>
                <w:sz w:val="23"/>
                <w:szCs w:val="23"/>
              </w:rPr>
            </w:pPr>
            <w:r>
              <w:rPr>
                <w:rFonts w:eastAsia="Calibri"/>
                <w:bCs/>
                <w:sz w:val="23"/>
                <w:szCs w:val="23"/>
              </w:rPr>
              <w:t xml:space="preserve">0,00</w:t>
            </w:r>
            <w:r>
              <w:rPr>
                <w:rFonts w:eastAsia="Calibri"/>
                <w:bCs/>
                <w:sz w:val="23"/>
                <w:szCs w:val="23"/>
              </w:rPr>
            </w:r>
          </w:p>
        </w:tc>
        <w:tc>
          <w:tcPr>
            <w:tcW w:w="24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sz w:val="23"/>
                <w:szCs w:val="23"/>
              </w:rPr>
            </w:pPr>
            <w:r>
              <w:rPr>
                <w:rFonts w:eastAsia="Calibri"/>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sz w:val="23"/>
                <w:szCs w:val="23"/>
              </w:rPr>
            </w:pPr>
            <w:r>
              <w:rPr>
                <w:rFonts w:eastAsia="Calibri"/>
                <w:sz w:val="23"/>
                <w:szCs w:val="23"/>
              </w:rPr>
            </w:r>
          </w:p>
        </w:tc>
        <w:tc>
          <w:tcPr>
            <w:tcW w:w="450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sz w:val="23"/>
                <w:szCs w:val="23"/>
              </w:rPr>
            </w:pPr>
            <w:r>
              <w:rPr>
                <w:rFonts w:eastAsia="Calibri"/>
                <w:sz w:val="23"/>
                <w:szCs w:val="23"/>
              </w:rPr>
            </w:r>
          </w:p>
        </w:tc>
        <w:tc>
          <w:tcPr>
            <w:tcW w:w="4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sz w:val="23"/>
                <w:szCs w:val="23"/>
              </w:rPr>
            </w:pPr>
            <w:r>
              <w:rPr>
                <w:rFonts w:eastAsia="Calibri"/>
                <w:sz w:val="23"/>
                <w:szCs w:val="23"/>
              </w:rPr>
              <w:t xml:space="preserve">средства бюджета округа</w:t>
            </w:r>
          </w:p>
        </w:tc>
        <w:tc>
          <w:tcPr>
            <w:tcW w:w="241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bCs/>
                <w:sz w:val="23"/>
                <w:szCs w:val="23"/>
              </w:rPr>
            </w:pPr>
            <w:r>
              <w:rPr>
                <w:rFonts w:eastAsia="Calibri"/>
                <w:bCs/>
                <w:sz w:val="23"/>
                <w:szCs w:val="23"/>
              </w:rPr>
              <w:t xml:space="preserve">4</w:t>
            </w:r>
            <w:r>
              <w:rPr>
                <w:rFonts w:eastAsia="Calibri"/>
                <w:bCs/>
                <w:sz w:val="23"/>
                <w:szCs w:val="23"/>
              </w:rPr>
              <w:t xml:space="preserve">0,00</w:t>
            </w:r>
          </w:p>
        </w:tc>
        <w:tc>
          <w:tcPr>
            <w:tcW w:w="24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sz w:val="23"/>
                <w:szCs w:val="23"/>
              </w:rPr>
            </w:pPr>
            <w:r>
              <w:rPr>
                <w:rFonts w:eastAsia="Calibri"/>
                <w:sz w:val="23"/>
                <w:szCs w:val="23"/>
              </w:rPr>
              <w:t xml:space="preserve">39,68</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sz w:val="23"/>
                <w:szCs w:val="23"/>
              </w:rPr>
            </w:pPr>
            <w:r>
              <w:rPr>
                <w:rFonts w:eastAsia="Calibri"/>
                <w:sz w:val="23"/>
                <w:szCs w:val="23"/>
              </w:rPr>
            </w:r>
          </w:p>
        </w:tc>
        <w:tc>
          <w:tcPr>
            <w:tcW w:w="450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sz w:val="23"/>
                <w:szCs w:val="23"/>
              </w:rPr>
            </w:pPr>
            <w:r>
              <w:rPr>
                <w:rFonts w:eastAsia="Calibri"/>
                <w:sz w:val="23"/>
                <w:szCs w:val="23"/>
              </w:rPr>
            </w:r>
          </w:p>
        </w:tc>
        <w:tc>
          <w:tcPr>
            <w:tcW w:w="4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bCs/>
                <w:sz w:val="23"/>
                <w:szCs w:val="23"/>
              </w:rPr>
            </w:pPr>
            <w:r>
              <w:rPr>
                <w:rFonts w:eastAsia="Calibri"/>
                <w:bCs/>
                <w:sz w:val="23"/>
                <w:szCs w:val="23"/>
              </w:rPr>
            </w:r>
          </w:p>
        </w:tc>
        <w:tc>
          <w:tcPr>
            <w:tcW w:w="24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sz w:val="23"/>
                <w:szCs w:val="23"/>
              </w:rPr>
            </w:pPr>
            <w:r>
              <w:rPr>
                <w:rFonts w:eastAsia="Calibri"/>
                <w:sz w:val="23"/>
                <w:szCs w:val="23"/>
              </w:rPr>
            </w:r>
          </w:p>
        </w:tc>
        <w:tc>
          <w:tcPr>
            <w:tcW w:w="450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sz w:val="23"/>
                <w:szCs w:val="23"/>
              </w:rPr>
            </w:pPr>
            <w:r>
              <w:rPr>
                <w:rFonts w:eastAsia="Calibri"/>
                <w:sz w:val="23"/>
                <w:szCs w:val="23"/>
              </w:rPr>
            </w:r>
          </w:p>
        </w:tc>
        <w:tc>
          <w:tcPr>
            <w:tcW w:w="4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sz w:val="23"/>
                <w:szCs w:val="23"/>
              </w:rPr>
            </w:pPr>
            <w:r>
              <w:rPr>
                <w:rFonts w:eastAsia="Calibri"/>
                <w:sz w:val="23"/>
                <w:szCs w:val="23"/>
              </w:rPr>
              <w:t xml:space="preserve">УТСЗН</w:t>
            </w:r>
          </w:p>
        </w:tc>
        <w:tc>
          <w:tcPr>
            <w:tcW w:w="241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bCs/>
                <w:sz w:val="23"/>
                <w:szCs w:val="23"/>
              </w:rPr>
            </w:pPr>
            <w:r>
              <w:rPr>
                <w:rFonts w:eastAsia="Calibri"/>
                <w:bCs/>
                <w:sz w:val="23"/>
                <w:szCs w:val="23"/>
              </w:rPr>
              <w:t xml:space="preserve">0,00</w:t>
            </w:r>
          </w:p>
        </w:tc>
        <w:tc>
          <w:tcPr>
            <w:tcW w:w="24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sz w:val="23"/>
                <w:szCs w:val="23"/>
              </w:rPr>
            </w:pPr>
            <w:r>
              <w:rPr>
                <w:rFonts w:eastAsia="Calibri"/>
                <w:sz w:val="23"/>
                <w:szCs w:val="23"/>
              </w:rPr>
            </w:r>
          </w:p>
        </w:tc>
        <w:tc>
          <w:tcPr>
            <w:tcW w:w="450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sz w:val="23"/>
                <w:szCs w:val="23"/>
              </w:rPr>
            </w:pPr>
            <w:r>
              <w:rPr>
                <w:rFonts w:eastAsia="Calibri"/>
                <w:sz w:val="23"/>
                <w:szCs w:val="23"/>
              </w:rPr>
            </w:r>
          </w:p>
        </w:tc>
        <w:tc>
          <w:tcPr>
            <w:tcW w:w="4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sz w:val="23"/>
                <w:szCs w:val="23"/>
              </w:rPr>
            </w:pPr>
            <w:r>
              <w:rPr>
                <w:rFonts w:eastAsia="Calibri"/>
                <w:sz w:val="23"/>
                <w:szCs w:val="23"/>
              </w:rPr>
              <w:t xml:space="preserve">Отдел</w:t>
            </w:r>
            <w:r>
              <w:rPr>
                <w:rFonts w:eastAsia="Calibri"/>
                <w:sz w:val="23"/>
                <w:szCs w:val="23"/>
              </w:rPr>
              <w:t xml:space="preserve">у</w:t>
            </w:r>
            <w:r>
              <w:rPr>
                <w:rFonts w:eastAsia="Calibri"/>
                <w:sz w:val="23"/>
                <w:szCs w:val="23"/>
              </w:rPr>
              <w:t xml:space="preserve"> соцразвития</w:t>
            </w:r>
          </w:p>
        </w:tc>
        <w:tc>
          <w:tcPr>
            <w:tcW w:w="241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bCs/>
                <w:sz w:val="23"/>
                <w:szCs w:val="23"/>
              </w:rPr>
            </w:pPr>
            <w:r>
              <w:rPr>
                <w:rFonts w:eastAsia="Calibri"/>
                <w:bCs/>
                <w:sz w:val="23"/>
                <w:szCs w:val="23"/>
              </w:rPr>
              <w:t xml:space="preserve">40,00</w:t>
            </w:r>
          </w:p>
        </w:tc>
        <w:tc>
          <w:tcPr>
            <w:tcW w:w="24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sz w:val="23"/>
                <w:szCs w:val="23"/>
              </w:rPr>
            </w:pPr>
            <w:r>
              <w:rPr>
                <w:rFonts w:eastAsia="Calibri"/>
                <w:sz w:val="23"/>
                <w:szCs w:val="23"/>
              </w:rPr>
              <w:t xml:space="preserve">39,68</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sz w:val="23"/>
                <w:szCs w:val="23"/>
              </w:rPr>
            </w:pPr>
            <w:r>
              <w:rPr>
                <w:rFonts w:eastAsia="Calibri"/>
                <w:sz w:val="23"/>
                <w:szCs w:val="23"/>
              </w:rPr>
            </w:r>
          </w:p>
        </w:tc>
        <w:tc>
          <w:tcPr>
            <w:tcW w:w="450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sz w:val="23"/>
                <w:szCs w:val="23"/>
              </w:rPr>
            </w:pPr>
            <w:r>
              <w:rPr>
                <w:rFonts w:eastAsia="Calibri"/>
                <w:sz w:val="23"/>
                <w:szCs w:val="23"/>
              </w:rPr>
            </w:r>
          </w:p>
        </w:tc>
        <w:tc>
          <w:tcPr>
            <w:tcW w:w="4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sz w:val="23"/>
                <w:szCs w:val="23"/>
              </w:rPr>
            </w:pPr>
            <w:r>
              <w:rPr>
                <w:rFonts w:eastAsia="Calibri"/>
                <w:sz w:val="23"/>
                <w:szCs w:val="23"/>
              </w:rPr>
              <w:t xml:space="preserve">налоговые расходы бюджета округа</w:t>
            </w:r>
          </w:p>
        </w:tc>
        <w:tc>
          <w:tcPr>
            <w:tcW w:w="241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bCs/>
                <w:sz w:val="23"/>
                <w:szCs w:val="23"/>
              </w:rPr>
            </w:pPr>
            <w:r>
              <w:rPr>
                <w:rFonts w:eastAsia="Calibri"/>
                <w:bCs/>
                <w:sz w:val="23"/>
                <w:szCs w:val="23"/>
              </w:rPr>
              <w:t xml:space="preserve">0,00</w:t>
            </w:r>
          </w:p>
        </w:tc>
        <w:tc>
          <w:tcPr>
            <w:tcW w:w="24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rFonts w:eastAsia="Calibri"/>
                <w:sz w:val="23"/>
                <w:szCs w:val="23"/>
              </w:rPr>
            </w:pPr>
            <w:r>
              <w:rPr>
                <w:rFonts w:eastAsia="Calibri"/>
                <w:sz w:val="23"/>
                <w:szCs w:val="23"/>
              </w:rPr>
            </w:r>
          </w:p>
        </w:tc>
        <w:tc>
          <w:tcPr>
            <w:tcW w:w="450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rFonts w:eastAsia="Calibri"/>
                <w:sz w:val="23"/>
                <w:szCs w:val="23"/>
              </w:rPr>
            </w:pPr>
            <w:r>
              <w:rPr>
                <w:rFonts w:eastAsia="Calibri"/>
                <w:sz w:val="23"/>
                <w:szCs w:val="23"/>
              </w:rPr>
            </w:r>
          </w:p>
        </w:tc>
        <w:tc>
          <w:tcPr>
            <w:tcW w:w="439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rFonts w:eastAsia="Calibri"/>
                <w:sz w:val="23"/>
                <w:szCs w:val="23"/>
              </w:rPr>
            </w:pPr>
            <w:r>
              <w:rPr>
                <w:rFonts w:eastAsia="Calibri"/>
                <w:sz w:val="23"/>
                <w:szCs w:val="23"/>
              </w:rPr>
              <w:t xml:space="preserve">средства участников Программы</w:t>
            </w:r>
          </w:p>
        </w:tc>
        <w:tc>
          <w:tcPr>
            <w:tcW w:w="241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bCs/>
                <w:sz w:val="23"/>
                <w:szCs w:val="23"/>
              </w:rPr>
            </w:pPr>
            <w:r>
              <w:rPr>
                <w:rFonts w:eastAsia="Calibri"/>
                <w:bCs/>
                <w:sz w:val="23"/>
                <w:szCs w:val="23"/>
              </w:rPr>
              <w:t xml:space="preserve">0,00</w:t>
            </w:r>
          </w:p>
        </w:tc>
        <w:tc>
          <w:tcPr>
            <w:tcW w:w="24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t xml:space="preserve">3</w:t>
            </w:r>
          </w:p>
        </w:tc>
        <w:tc>
          <w:tcPr>
            <w:tcW w:w="4503" w:type="dxa"/>
            <w:textDirection w:val="lrTb"/>
            <w:vAlign w:val="top"/>
          </w:tcPr>
          <w:p>
            <w:pPr>
              <w:pStyle w:val="Normal"/>
              <w:jc w:val="both"/>
              <w:rPr>
                <w:rFonts w:eastAsia="Calibri"/>
                <w:sz w:val="23"/>
                <w:szCs w:val="23"/>
              </w:rPr>
            </w:pPr>
            <w:r>
              <w:rPr>
                <w:rFonts w:eastAsia="Calibri"/>
                <w:sz w:val="23"/>
                <w:szCs w:val="23"/>
              </w:rPr>
              <w:t xml:space="preserve">Подпрограмма «Доступная среда», всего </w:t>
            </w:r>
          </w:p>
        </w:tc>
        <w:tc>
          <w:tcPr>
            <w:tcW w:w="4394" w:type="dxa"/>
            <w:textDirection w:val="lrTb"/>
            <w:vAlign w:val="top"/>
          </w:tcPr>
          <w:p>
            <w:pPr>
              <w:pStyle w:val="Normal"/>
              <w:rPr>
                <w:rFonts w:eastAsia="Calibri"/>
                <w:sz w:val="23"/>
                <w:szCs w:val="23"/>
              </w:rPr>
            </w:pPr>
            <w:r>
              <w:rPr>
                <w:rFonts w:eastAsia="Calibri"/>
                <w:sz w:val="23"/>
                <w:szCs w:val="23"/>
              </w:rPr>
            </w:r>
          </w:p>
        </w:tc>
        <w:tc>
          <w:tcPr>
            <w:tcW w:w="2410" w:type="dxa"/>
            <w:textDirection w:val="lrTb"/>
            <w:vAlign w:val="top"/>
          </w:tcPr>
          <w:p>
            <w:pPr>
              <w:pStyle w:val="Normal"/>
              <w:jc w:val="right"/>
              <w:rPr>
                <w:rFonts w:eastAsia="Calibri"/>
                <w:sz w:val="23"/>
                <w:szCs w:val="23"/>
              </w:rPr>
            </w:pPr>
            <w:r>
              <w:rPr>
                <w:rFonts w:eastAsia="Calibri"/>
                <w:sz w:val="23"/>
                <w:szCs w:val="23"/>
              </w:rPr>
              <w:t xml:space="preserve">74,98</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bCs/>
                <w:sz w:val="23"/>
                <w:szCs w:val="23"/>
              </w:rPr>
              <w:t xml:space="preserve">74,62</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бюджет округа, в т.ч.</w:t>
            </w:r>
          </w:p>
        </w:tc>
        <w:tc>
          <w:tcPr>
            <w:tcW w:w="2410" w:type="dxa"/>
            <w:textDirection w:val="lrTb"/>
            <w:vAlign w:val="top"/>
          </w:tcPr>
          <w:p>
            <w:pPr>
              <w:pStyle w:val="Normal"/>
              <w:jc w:val="right"/>
              <w:rPr>
                <w:rFonts w:eastAsia="Calibri"/>
                <w:sz w:val="23"/>
                <w:szCs w:val="23"/>
              </w:rPr>
            </w:pPr>
            <w:r>
              <w:rPr>
                <w:rFonts w:eastAsia="Calibri"/>
                <w:bCs/>
                <w:sz w:val="23"/>
                <w:szCs w:val="23"/>
              </w:rPr>
              <w:t xml:space="preserve">74,98</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bCs/>
                <w:sz w:val="23"/>
                <w:szCs w:val="23"/>
              </w:rPr>
              <w:t xml:space="preserve">74,6</w:t>
            </w:r>
            <w:r>
              <w:rPr>
                <w:rFonts w:eastAsia="Calibri"/>
                <w:bCs/>
                <w:sz w:val="23"/>
                <w:szCs w:val="23"/>
              </w:rPr>
              <w:t xml:space="preserve">2</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краевого бюджета</w:t>
            </w:r>
          </w:p>
        </w:tc>
        <w:tc>
          <w:tcPr>
            <w:tcW w:w="2410"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Отдел</w:t>
            </w:r>
            <w:r>
              <w:rPr>
                <w:rFonts w:eastAsia="Calibri"/>
                <w:sz w:val="23"/>
                <w:szCs w:val="23"/>
              </w:rPr>
              <w:t xml:space="preserve">у</w:t>
            </w:r>
            <w:r>
              <w:rPr>
                <w:rFonts w:eastAsia="Calibri"/>
                <w:sz w:val="23"/>
                <w:szCs w:val="23"/>
              </w:rPr>
              <w:t xml:space="preserve"> культуры</w:t>
            </w:r>
            <w:r>
              <w:rPr>
                <w:rFonts w:eastAsia="Calibri"/>
                <w:sz w:val="23"/>
                <w:szCs w:val="23"/>
              </w:rPr>
            </w:r>
          </w:p>
        </w:tc>
        <w:tc>
          <w:tcPr>
            <w:tcW w:w="2410"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бюджета округа</w:t>
            </w:r>
          </w:p>
        </w:tc>
        <w:tc>
          <w:tcPr>
            <w:tcW w:w="2410" w:type="dxa"/>
            <w:textDirection w:val="lrTb"/>
            <w:vAlign w:val="top"/>
          </w:tcPr>
          <w:p>
            <w:pPr>
              <w:pStyle w:val="Normal"/>
              <w:jc w:val="right"/>
              <w:rPr>
                <w:rFonts w:eastAsia="Calibri"/>
                <w:sz w:val="23"/>
                <w:szCs w:val="23"/>
              </w:rPr>
            </w:pPr>
            <w:r>
              <w:rPr>
                <w:rFonts w:eastAsia="Calibri"/>
                <w:sz w:val="23"/>
                <w:szCs w:val="23"/>
              </w:rPr>
              <w:t xml:space="preserve">74,98</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bCs/>
                <w:sz w:val="23"/>
                <w:szCs w:val="23"/>
              </w:rPr>
              <w:t xml:space="preserve">74,62</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bCs/>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Отдел</w:t>
            </w:r>
            <w:r>
              <w:rPr>
                <w:rFonts w:eastAsia="Calibri"/>
                <w:sz w:val="23"/>
                <w:szCs w:val="23"/>
              </w:rPr>
              <w:t xml:space="preserve">у</w:t>
            </w:r>
            <w:r>
              <w:rPr>
                <w:rFonts w:eastAsia="Calibri"/>
                <w:sz w:val="23"/>
                <w:szCs w:val="23"/>
              </w:rPr>
              <w:t xml:space="preserve"> </w:t>
            </w:r>
            <w:r>
              <w:rPr>
                <w:rFonts w:eastAsia="Calibri"/>
                <w:sz w:val="23"/>
                <w:szCs w:val="23"/>
              </w:rPr>
              <w:t xml:space="preserve">культуры</w:t>
            </w:r>
            <w:r>
              <w:rPr>
                <w:rFonts w:eastAsia="Calibri"/>
                <w:sz w:val="23"/>
                <w:szCs w:val="23"/>
              </w:rPr>
            </w:r>
          </w:p>
        </w:tc>
        <w:tc>
          <w:tcPr>
            <w:tcW w:w="2410" w:type="dxa"/>
            <w:textDirection w:val="lrTb"/>
            <w:vAlign w:val="top"/>
          </w:tcPr>
          <w:p>
            <w:pPr>
              <w:pStyle w:val="Normal"/>
              <w:jc w:val="right"/>
              <w:rPr>
                <w:rFonts w:eastAsia="Calibri"/>
                <w:sz w:val="23"/>
                <w:szCs w:val="23"/>
              </w:rPr>
            </w:pPr>
            <w:r>
              <w:rPr>
                <w:rFonts w:eastAsia="Calibri"/>
                <w:sz w:val="23"/>
                <w:szCs w:val="23"/>
              </w:rPr>
              <w:t xml:space="preserve">74,98</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bCs/>
                <w:sz w:val="23"/>
                <w:szCs w:val="23"/>
              </w:rPr>
              <w:t xml:space="preserve">74,62</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налоговые расходы бюджета округа</w:t>
            </w:r>
            <w:r>
              <w:rPr>
                <w:rFonts w:eastAsia="Calibri"/>
                <w:sz w:val="23"/>
                <w:szCs w:val="23"/>
              </w:rPr>
            </w:r>
          </w:p>
        </w:tc>
        <w:tc>
          <w:tcPr>
            <w:tcW w:w="2410" w:type="dxa"/>
            <w:textDirection w:val="lrTb"/>
            <w:vAlign w:val="bottom"/>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участников Программы</w:t>
            </w:r>
          </w:p>
        </w:tc>
        <w:tc>
          <w:tcPr>
            <w:tcW w:w="2410" w:type="dxa"/>
            <w:textDirection w:val="lrTb"/>
            <w:vAlign w:val="top"/>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t xml:space="preserve">в том числе следующие основные мероприятия:</w:t>
            </w:r>
          </w:p>
        </w:tc>
        <w:tc>
          <w:tcPr>
            <w:tcW w:w="4394" w:type="dxa"/>
            <w:textDirection w:val="lrTb"/>
            <w:vAlign w:val="top"/>
          </w:tcPr>
          <w:p>
            <w:pPr>
              <w:pStyle w:val="Normal"/>
              <w:rPr>
                <w:rFonts w:eastAsia="Calibri"/>
                <w:sz w:val="23"/>
                <w:szCs w:val="23"/>
              </w:rPr>
            </w:pPr>
            <w:r>
              <w:rPr>
                <w:rFonts w:eastAsia="Calibri"/>
                <w:sz w:val="23"/>
                <w:szCs w:val="23"/>
              </w:rPr>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t xml:space="preserve">Создание системы организации информационно-просветительских мероприятий,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округа</w:t>
            </w:r>
          </w:p>
        </w:tc>
        <w:tc>
          <w:tcPr>
            <w:tcW w:w="4394" w:type="dxa"/>
            <w:textDirection w:val="lrTb"/>
            <w:vAlign w:val="top"/>
          </w:tcPr>
          <w:p>
            <w:pPr>
              <w:pStyle w:val="Normal"/>
              <w:rPr>
                <w:rFonts w:eastAsia="Calibri"/>
                <w:sz w:val="23"/>
                <w:szCs w:val="23"/>
              </w:rPr>
            </w:pPr>
            <w:r>
              <w:rPr>
                <w:rFonts w:eastAsia="Calibri"/>
                <w:sz w:val="23"/>
                <w:szCs w:val="23"/>
              </w:rPr>
              <w:t xml:space="preserve">финанс</w:t>
            </w:r>
            <w:r>
              <w:rPr>
                <w:rFonts w:eastAsia="Calibri"/>
                <w:sz w:val="23"/>
                <w:szCs w:val="23"/>
              </w:rPr>
              <w:t xml:space="preserve">ирование не требуется</w:t>
            </w:r>
          </w:p>
        </w:tc>
        <w:tc>
          <w:tcPr>
            <w:tcW w:w="2410" w:type="dxa"/>
            <w:textDirection w:val="lrTb"/>
            <w:vAlign w:val="top"/>
          </w:tcPr>
          <w:p>
            <w:pPr>
              <w:pStyle w:val="Normal"/>
              <w:jc w:val="right"/>
              <w:rPr>
                <w:rFonts w:eastAsia="Calibri"/>
                <w:sz w:val="23"/>
                <w:szCs w:val="23"/>
              </w:rPr>
            </w:pPr>
            <w:r>
              <w:rPr>
                <w:rFonts w:eastAsia="Calibri"/>
                <w:sz w:val="23"/>
                <w:szCs w:val="23"/>
              </w:rPr>
              <w:t xml:space="preserve">-</w:t>
            </w:r>
          </w:p>
        </w:tc>
        <w:tc>
          <w:tcPr>
            <w:tcW w:w="2409" w:type="dxa"/>
            <w:textDirection w:val="lrTb"/>
            <w:vAlign w:val="top"/>
          </w:tcPr>
          <w:p>
            <w:pPr>
              <w:pStyle w:val="Normal"/>
              <w:jc w:val="right"/>
              <w:rPr>
                <w:rFonts w:eastAsia="Calibri"/>
                <w:sz w:val="23"/>
                <w:szCs w:val="23"/>
              </w:rPr>
            </w:pPr>
            <w:r>
              <w:rPr>
                <w:rFonts w:eastAsia="Calibri"/>
                <w:sz w:val="23"/>
                <w:szCs w:val="23"/>
              </w:rPr>
              <w:t xml:space="preser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t xml:space="preserve">Адаптация приоритетных объектов и сфер жизнедеятельности инвалидов и других маломобильных групп населения округа</w:t>
            </w: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бюджет округа, в т.ч.</w:t>
            </w:r>
          </w:p>
        </w:tc>
        <w:tc>
          <w:tcPr>
            <w:tcW w:w="2410" w:type="dxa"/>
            <w:textDirection w:val="lrTb"/>
            <w:vAlign w:val="top"/>
          </w:tcPr>
          <w:p>
            <w:pPr>
              <w:pStyle w:val="Normal"/>
              <w:jc w:val="right"/>
              <w:rPr>
                <w:rFonts w:eastAsia="Calibri"/>
                <w:sz w:val="23"/>
                <w:szCs w:val="23"/>
              </w:rPr>
            </w:pPr>
            <w:r>
              <w:rPr>
                <w:rFonts w:eastAsia="Calibri"/>
                <w:sz w:val="23"/>
                <w:szCs w:val="23"/>
              </w:rPr>
              <w:t xml:space="preserve">74,98</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74,62</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краевого бюджета</w:t>
            </w:r>
          </w:p>
        </w:tc>
        <w:tc>
          <w:tcPr>
            <w:tcW w:w="2410" w:type="dxa"/>
            <w:textDirection w:val="lrTb"/>
            <w:vAlign w:val="top"/>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Отдел</w:t>
            </w:r>
            <w:r>
              <w:rPr>
                <w:rFonts w:eastAsia="Calibri"/>
                <w:sz w:val="23"/>
                <w:szCs w:val="23"/>
              </w:rPr>
              <w:t xml:space="preserve">у</w:t>
            </w:r>
            <w:r>
              <w:rPr>
                <w:rFonts w:eastAsia="Calibri"/>
                <w:sz w:val="23"/>
                <w:szCs w:val="23"/>
              </w:rPr>
              <w:t xml:space="preserve"> </w:t>
            </w:r>
            <w:r>
              <w:rPr>
                <w:rFonts w:eastAsia="Calibri"/>
                <w:sz w:val="23"/>
                <w:szCs w:val="23"/>
              </w:rPr>
              <w:t xml:space="preserve">культуры</w:t>
            </w:r>
            <w:r>
              <w:rPr>
                <w:rFonts w:eastAsia="Calibri"/>
                <w:sz w:val="23"/>
                <w:szCs w:val="23"/>
              </w:rPr>
            </w:r>
          </w:p>
        </w:tc>
        <w:tc>
          <w:tcPr>
            <w:tcW w:w="2410" w:type="dxa"/>
            <w:textDirection w:val="lrTb"/>
            <w:vAlign w:val="top"/>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бюджета округа</w:t>
            </w:r>
          </w:p>
        </w:tc>
        <w:tc>
          <w:tcPr>
            <w:tcW w:w="2410" w:type="dxa"/>
            <w:textDirection w:val="lrTb"/>
            <w:vAlign w:val="top"/>
          </w:tcPr>
          <w:p>
            <w:pPr>
              <w:pStyle w:val="Normal"/>
              <w:jc w:val="right"/>
              <w:rPr>
                <w:rFonts w:eastAsia="Calibri"/>
                <w:sz w:val="23"/>
                <w:szCs w:val="23"/>
              </w:rPr>
            </w:pPr>
            <w:r>
              <w:rPr>
                <w:rFonts w:eastAsia="Calibri"/>
                <w:sz w:val="23"/>
                <w:szCs w:val="23"/>
              </w:rPr>
              <w:t xml:space="preserve">74,98</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74,62</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Отдел</w:t>
            </w:r>
            <w:r>
              <w:rPr>
                <w:rFonts w:eastAsia="Calibri"/>
                <w:sz w:val="23"/>
                <w:szCs w:val="23"/>
              </w:rPr>
              <w:t xml:space="preserve">у</w:t>
            </w:r>
            <w:r>
              <w:rPr>
                <w:rFonts w:eastAsia="Calibri"/>
                <w:sz w:val="23"/>
                <w:szCs w:val="23"/>
              </w:rPr>
              <w:t xml:space="preserve"> культуры</w:t>
            </w:r>
            <w:r>
              <w:rPr>
                <w:rFonts w:eastAsia="Calibri"/>
                <w:sz w:val="23"/>
                <w:szCs w:val="23"/>
              </w:rPr>
            </w:r>
          </w:p>
        </w:tc>
        <w:tc>
          <w:tcPr>
            <w:tcW w:w="2410" w:type="dxa"/>
            <w:textDirection w:val="lrTb"/>
            <w:vAlign w:val="top"/>
          </w:tcPr>
          <w:p>
            <w:pPr>
              <w:pStyle w:val="Normal"/>
              <w:jc w:val="right"/>
              <w:rPr>
                <w:rFonts w:eastAsia="Calibri"/>
                <w:sz w:val="23"/>
                <w:szCs w:val="23"/>
              </w:rPr>
            </w:pPr>
            <w:r>
              <w:rPr>
                <w:rFonts w:eastAsia="Calibri"/>
                <w:sz w:val="23"/>
                <w:szCs w:val="23"/>
              </w:rPr>
              <w:t xml:space="preserve">74,98</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74,62</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налоговые расходы бюджета округа</w:t>
            </w:r>
          </w:p>
        </w:tc>
        <w:tc>
          <w:tcPr>
            <w:tcW w:w="2410" w:type="dxa"/>
            <w:textDirection w:val="lrTb"/>
            <w:vAlign w:val="bottom"/>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участников Программы</w:t>
            </w:r>
          </w:p>
        </w:tc>
        <w:tc>
          <w:tcPr>
            <w:tcW w:w="2410" w:type="dxa"/>
            <w:textDirection w:val="lrTb"/>
            <w:vAlign w:val="top"/>
          </w:tcPr>
          <w:p>
            <w:pPr>
              <w:pStyle w:val="Normal"/>
              <w:jc w:val="right"/>
              <w:rPr>
                <w:rFonts w:eastAsia="Calibri"/>
                <w:bCs/>
                <w:sz w:val="23"/>
                <w:szCs w:val="23"/>
              </w:rPr>
            </w:pPr>
            <w:r>
              <w:rPr>
                <w:rFonts w:eastAsia="Calibri"/>
                <w:bCs/>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t xml:space="preserve">4</w:t>
            </w:r>
          </w:p>
        </w:tc>
        <w:tc>
          <w:tcPr>
            <w:tcW w:w="4503" w:type="dxa"/>
            <w:textDirection w:val="lrTb"/>
            <w:vAlign w:val="top"/>
          </w:tcPr>
          <w:p>
            <w:pPr>
              <w:pStyle w:val="Normal"/>
              <w:jc w:val="both"/>
              <w:rPr>
                <w:rFonts w:eastAsia="Calibri"/>
                <w:sz w:val="23"/>
                <w:szCs w:val="23"/>
              </w:rPr>
            </w:pPr>
            <w:r>
              <w:rPr>
                <w:rFonts w:eastAsia="Calibri"/>
                <w:sz w:val="23"/>
                <w:szCs w:val="23"/>
              </w:rPr>
              <w:t xml:space="preserve">Подпрограмм</w:t>
            </w:r>
            <w:r>
              <w:rPr>
                <w:rFonts w:eastAsia="Calibri"/>
                <w:sz w:val="23"/>
                <w:szCs w:val="23"/>
              </w:rPr>
              <w:t xml:space="preserve">а «</w:t>
            </w:r>
            <w:r>
              <w:rPr>
                <w:rFonts w:eastAsia="Calibri"/>
                <w:bCs/>
                <w:sz w:val="23"/>
                <w:szCs w:val="23"/>
              </w:rPr>
              <w:t xml:space="preserve">Обеспечение реализации муниципальной</w:t>
            </w:r>
            <w:r>
              <w:rPr>
                <w:rFonts w:eastAsia="Calibri"/>
                <w:sz w:val="23"/>
                <w:szCs w:val="23"/>
              </w:rPr>
              <w:t xml:space="preserve"> программы Петровского городского округа Ставропольского края «Социальная поддержка граждан» и общепрограммные мероприятия», всего</w:t>
            </w:r>
          </w:p>
        </w:tc>
        <w:tc>
          <w:tcPr>
            <w:tcW w:w="4394" w:type="dxa"/>
            <w:textDirection w:val="lrTb"/>
            <w:vAlign w:val="top"/>
          </w:tcPr>
          <w:p>
            <w:pPr>
              <w:pStyle w:val="Normal"/>
              <w:rPr>
                <w:rFonts w:eastAsia="Calibri"/>
                <w:sz w:val="23"/>
                <w:szCs w:val="23"/>
              </w:rPr>
            </w:pPr>
            <w:r>
              <w:rPr>
                <w:rFonts w:eastAsia="Calibri"/>
                <w:sz w:val="23"/>
                <w:szCs w:val="23"/>
              </w:rPr>
              <w:t xml:space="preserve">бюджет округа, в т.ч.</w:t>
            </w:r>
          </w:p>
        </w:tc>
        <w:tc>
          <w:tcPr>
            <w:tcW w:w="2410" w:type="dxa"/>
            <w:textDirection w:val="lrTb"/>
            <w:vAlign w:val="top"/>
          </w:tcPr>
          <w:p>
            <w:pPr>
              <w:pStyle w:val="Normal"/>
              <w:jc w:val="right"/>
              <w:rPr>
                <w:rFonts w:eastAsia="Calibri"/>
                <w:sz w:val="23"/>
                <w:szCs w:val="23"/>
              </w:rPr>
            </w:pPr>
            <w:r>
              <w:rPr>
                <w:rFonts w:eastAsia="Calibri"/>
                <w:sz w:val="23"/>
                <w:szCs w:val="23"/>
              </w:rPr>
              <w:t xml:space="preserve">28521,0</w:t>
            </w:r>
            <w:r>
              <w:rPr>
                <w:rFonts w:eastAsia="Calibri"/>
                <w:sz w:val="23"/>
                <w:szCs w:val="23"/>
              </w:rPr>
              <w:t xml:space="preserve">4</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28894,37</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краевого бюджета</w:t>
            </w:r>
          </w:p>
        </w:tc>
        <w:tc>
          <w:tcPr>
            <w:tcW w:w="2410" w:type="dxa"/>
            <w:textDirection w:val="lrTb"/>
            <w:vAlign w:val="top"/>
          </w:tcPr>
          <w:p>
            <w:pPr>
              <w:pStyle w:val="Normal"/>
              <w:jc w:val="right"/>
              <w:rPr>
                <w:rFonts w:eastAsia="Calibri"/>
                <w:sz w:val="23"/>
                <w:szCs w:val="23"/>
              </w:rPr>
            </w:pPr>
            <w:r>
              <w:rPr>
                <w:rFonts w:eastAsia="Calibri"/>
                <w:sz w:val="23"/>
                <w:szCs w:val="23"/>
              </w:rPr>
              <w:t xml:space="preserve">28521,0</w:t>
            </w:r>
            <w:r>
              <w:rPr>
                <w:rFonts w:eastAsia="Calibri"/>
                <w:sz w:val="23"/>
                <w:szCs w:val="23"/>
              </w:rPr>
              <w:t xml:space="preserve">4</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28894,37</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sz w:val="23"/>
                <w:szCs w:val="23"/>
              </w:rPr>
            </w:pPr>
            <w:r>
              <w:rPr>
                <w:rFonts w:eastAsia="Calibri"/>
                <w:sz w:val="23"/>
                <w:szCs w:val="23"/>
              </w:rPr>
              <w:t xml:space="preserve">28521,0</w:t>
            </w:r>
            <w:r>
              <w:rPr>
                <w:rFonts w:eastAsia="Calibri"/>
                <w:sz w:val="23"/>
                <w:szCs w:val="23"/>
              </w:rPr>
              <w:t xml:space="preserve">4</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28894,37</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бюджета округа</w:t>
            </w:r>
          </w:p>
        </w:tc>
        <w:tc>
          <w:tcPr>
            <w:tcW w:w="2410" w:type="dxa"/>
            <w:textDirection w:val="lrTb"/>
            <w:vAlign w:val="top"/>
          </w:tcPr>
          <w:p>
            <w:pPr>
              <w:pStyle w:val="Normal"/>
              <w:jc w:val="right"/>
              <w:rPr>
                <w:rFonts w:eastAsia="Calibri"/>
                <w:bCs/>
                <w:sz w:val="23"/>
                <w:szCs w:val="23"/>
              </w:rPr>
            </w:pPr>
            <w:r>
              <w:rPr>
                <w:rFonts w:eastAsia="Calibri"/>
                <w:bCs/>
                <w:sz w:val="23"/>
                <w:szCs w:val="23"/>
              </w:rPr>
              <w:t xml:space="preserve">0,00</w:t>
            </w:r>
            <w:r>
              <w:rPr>
                <w:rFonts w:eastAsia="Calibri"/>
                <w:bCs/>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bCs/>
                <w:sz w:val="23"/>
                <w:szCs w:val="23"/>
              </w:rPr>
            </w:pPr>
            <w:r>
              <w:rPr>
                <w:rFonts w:eastAsia="Calibri"/>
                <w:bCs/>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bCs/>
                <w:sz w:val="23"/>
                <w:szCs w:val="23"/>
              </w:rPr>
            </w:pPr>
            <w:r>
              <w:rPr>
                <w:rFonts w:eastAsia="Calibri"/>
                <w:bCs/>
                <w:sz w:val="23"/>
                <w:szCs w:val="23"/>
              </w:rPr>
              <w:t xml:space="preserve">0,00</w:t>
            </w:r>
            <w:r>
              <w:rPr>
                <w:rFonts w:eastAsia="Calibri"/>
                <w:bCs/>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UserStyle_110"/>
              <w:widowControl/>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налоговые расходы бюджета округа</w:t>
            </w:r>
          </w:p>
        </w:tc>
        <w:tc>
          <w:tcPr>
            <w:tcW w:w="2410" w:type="dxa"/>
            <w:textDirection w:val="lrTb"/>
            <w:vAlign w:val="bottom"/>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UserStyle_110"/>
              <w:widowControl/>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участников Программы</w:t>
            </w:r>
          </w:p>
        </w:tc>
        <w:tc>
          <w:tcPr>
            <w:tcW w:w="2410" w:type="dxa"/>
            <w:textDirection w:val="lrTb"/>
            <w:vAlign w:val="top"/>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UserStyle_110"/>
              <w:widowControl/>
              <w:rPr>
                <w:rFonts w:eastAsia="Calibri"/>
                <w:sz w:val="23"/>
                <w:szCs w:val="23"/>
              </w:rPr>
            </w:pPr>
            <w:r>
              <w:rPr>
                <w:rFonts w:eastAsia="Calibri"/>
                <w:sz w:val="23"/>
                <w:szCs w:val="23"/>
              </w:rPr>
              <w:t xml:space="preserve">в том числе следующие о</w:t>
            </w:r>
            <w:r>
              <w:rPr>
                <w:rFonts w:eastAsia="Calibri"/>
                <w:sz w:val="23"/>
                <w:szCs w:val="23"/>
              </w:rPr>
              <w:t xml:space="preserve">сновные мероприятия:</w:t>
            </w:r>
          </w:p>
        </w:tc>
        <w:tc>
          <w:tcPr>
            <w:tcW w:w="4394" w:type="dxa"/>
            <w:textDirection w:val="lrTb"/>
            <w:vAlign w:val="top"/>
          </w:tcPr>
          <w:p>
            <w:pPr>
              <w:pStyle w:val="Normal"/>
              <w:rPr>
                <w:rFonts w:eastAsia="Calibri"/>
                <w:sz w:val="23"/>
                <w:szCs w:val="23"/>
              </w:rPr>
            </w:pPr>
            <w:r>
              <w:rPr>
                <w:rFonts w:eastAsia="Calibri"/>
                <w:sz w:val="23"/>
                <w:szCs w:val="23"/>
              </w:rPr>
            </w:r>
          </w:p>
        </w:tc>
        <w:tc>
          <w:tcPr>
            <w:tcW w:w="2410" w:type="dxa"/>
            <w:textDirection w:val="lrTb"/>
            <w:vAlign w:val="top"/>
          </w:tcPr>
          <w:p>
            <w:pPr>
              <w:pStyle w:val="Normal"/>
              <w:jc w:val="right"/>
              <w:rPr>
                <w:rFonts w:eastAsia="Calibri"/>
                <w:b/>
                <w:bCs/>
                <w:sz w:val="23"/>
                <w:szCs w:val="23"/>
              </w:rPr>
            </w:pPr>
            <w:r>
              <w:rPr>
                <w:rFonts w:eastAsia="Calibri"/>
                <w:b/>
                <w:bCs/>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rPr>
                <w:rFonts w:eastAsia="Calibri"/>
                <w:sz w:val="23"/>
                <w:szCs w:val="23"/>
              </w:rPr>
            </w:pPr>
            <w:r>
              <w:rPr>
                <w:rFonts w:eastAsia="Calibri"/>
                <w:sz w:val="23"/>
                <w:szCs w:val="23"/>
              </w:rPr>
              <w:t xml:space="preserve">Обеспечение реализации Программы</w:t>
            </w:r>
          </w:p>
        </w:tc>
        <w:tc>
          <w:tcPr>
            <w:tcW w:w="4394" w:type="dxa"/>
            <w:textDirection w:val="lrTb"/>
            <w:vAlign w:val="top"/>
          </w:tcPr>
          <w:p>
            <w:pPr>
              <w:pStyle w:val="Normal"/>
              <w:rPr>
                <w:rFonts w:eastAsia="Calibri"/>
                <w:sz w:val="23"/>
                <w:szCs w:val="23"/>
              </w:rPr>
            </w:pPr>
            <w:r>
              <w:rPr>
                <w:rFonts w:eastAsia="Calibri"/>
                <w:sz w:val="23"/>
                <w:szCs w:val="23"/>
              </w:rPr>
              <w:t xml:space="preserve">бюджет округа, в т.ч.</w:t>
            </w:r>
          </w:p>
        </w:tc>
        <w:tc>
          <w:tcPr>
            <w:tcW w:w="2410" w:type="dxa"/>
            <w:textDirection w:val="lrTb"/>
            <w:vAlign w:val="top"/>
          </w:tcPr>
          <w:p>
            <w:pPr>
              <w:pStyle w:val="Normal"/>
              <w:jc w:val="right"/>
              <w:rPr>
                <w:rFonts w:eastAsia="Calibri"/>
                <w:sz w:val="23"/>
                <w:szCs w:val="23"/>
              </w:rPr>
            </w:pPr>
            <w:r>
              <w:rPr>
                <w:rFonts w:eastAsia="Calibri"/>
                <w:sz w:val="23"/>
                <w:szCs w:val="23"/>
              </w:rPr>
              <w:t xml:space="preserve">28521,0</w:t>
            </w:r>
            <w:r>
              <w:rPr>
                <w:rFonts w:eastAsia="Calibri"/>
                <w:sz w:val="23"/>
                <w:szCs w:val="23"/>
              </w:rPr>
              <w:t xml:space="preserve">4</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28894,37</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краевого бюджета</w:t>
            </w:r>
          </w:p>
        </w:tc>
        <w:tc>
          <w:tcPr>
            <w:tcW w:w="2410" w:type="dxa"/>
            <w:textDirection w:val="lrTb"/>
            <w:vAlign w:val="top"/>
          </w:tcPr>
          <w:p>
            <w:pPr>
              <w:pStyle w:val="Normal"/>
              <w:jc w:val="right"/>
              <w:rPr>
                <w:rFonts w:eastAsia="Calibri"/>
                <w:sz w:val="23"/>
                <w:szCs w:val="23"/>
              </w:rPr>
            </w:pPr>
            <w:r>
              <w:rPr>
                <w:rFonts w:eastAsia="Calibri"/>
                <w:sz w:val="23"/>
                <w:szCs w:val="23"/>
              </w:rPr>
              <w:t xml:space="preserve">28521,0</w:t>
            </w:r>
            <w:r>
              <w:rPr>
                <w:rFonts w:eastAsia="Calibri"/>
                <w:sz w:val="23"/>
                <w:szCs w:val="23"/>
              </w:rPr>
              <w:t xml:space="preserve">4</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28894,37</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sz w:val="23"/>
                <w:szCs w:val="23"/>
              </w:rPr>
            </w:pPr>
            <w:r>
              <w:rPr>
                <w:rFonts w:eastAsia="Calibri"/>
                <w:sz w:val="23"/>
                <w:szCs w:val="23"/>
              </w:rPr>
              <w:t xml:space="preserve">28521,0</w:t>
            </w:r>
            <w:r>
              <w:rPr>
                <w:rFonts w:eastAsia="Calibri"/>
                <w:sz w:val="23"/>
                <w:szCs w:val="23"/>
              </w:rPr>
              <w:t xml:space="preserve">4</w:t>
            </w: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28894,37</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бюджета округа</w:t>
            </w:r>
          </w:p>
        </w:tc>
        <w:tc>
          <w:tcPr>
            <w:tcW w:w="2410" w:type="dxa"/>
            <w:textDirection w:val="lrTb"/>
            <w:vAlign w:val="top"/>
          </w:tcPr>
          <w:p>
            <w:pPr>
              <w:pStyle w:val="Normal"/>
              <w:jc w:val="right"/>
              <w:rPr>
                <w:rFonts w:eastAsia="Calibri"/>
                <w:bCs/>
                <w:sz w:val="23"/>
                <w:szCs w:val="23"/>
              </w:rPr>
            </w:pPr>
            <w:r>
              <w:rPr>
                <w:rFonts w:eastAsia="Calibri"/>
                <w:bCs/>
                <w:sz w:val="23"/>
                <w:szCs w:val="23"/>
              </w:rPr>
              <w:t xml:space="preserve">0,00</w:t>
            </w:r>
            <w:r>
              <w:rPr>
                <w:rFonts w:eastAsia="Calibri"/>
                <w:bCs/>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в т.ч. предусмотренные:</w:t>
            </w:r>
          </w:p>
        </w:tc>
        <w:tc>
          <w:tcPr>
            <w:tcW w:w="2410" w:type="dxa"/>
            <w:textDirection w:val="lrTb"/>
            <w:vAlign w:val="top"/>
          </w:tcPr>
          <w:p>
            <w:pPr>
              <w:pStyle w:val="Normal"/>
              <w:jc w:val="right"/>
              <w:rPr>
                <w:rFonts w:eastAsia="Calibri"/>
                <w:sz w:val="23"/>
                <w:szCs w:val="23"/>
              </w:rPr>
            </w:pPr>
            <w:r>
              <w:rPr>
                <w:rFonts w:eastAsia="Calibri"/>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jc w:val="both"/>
              <w:rPr>
                <w:rFonts w:eastAsia="Calibri"/>
                <w:sz w:val="23"/>
                <w:szCs w:val="23"/>
              </w:rPr>
            </w:pPr>
            <w:r>
              <w:rPr>
                <w:rFonts w:eastAsia="Calibri"/>
                <w:sz w:val="23"/>
                <w:szCs w:val="23"/>
              </w:rPr>
              <w:t xml:space="preserve">УТСЗН</w:t>
            </w:r>
          </w:p>
        </w:tc>
        <w:tc>
          <w:tcPr>
            <w:tcW w:w="2410" w:type="dxa"/>
            <w:textDirection w:val="lrTb"/>
            <w:vAlign w:val="top"/>
          </w:tcPr>
          <w:p>
            <w:pPr>
              <w:pStyle w:val="Normal"/>
              <w:jc w:val="right"/>
              <w:rPr>
                <w:rFonts w:eastAsia="Calibri"/>
                <w:bCs/>
                <w:sz w:val="23"/>
                <w:szCs w:val="23"/>
              </w:rPr>
            </w:pPr>
            <w:r>
              <w:rPr>
                <w:rFonts w:eastAsia="Calibri"/>
                <w:bCs/>
                <w:sz w:val="23"/>
                <w:szCs w:val="23"/>
              </w:rPr>
              <w:t xml:space="preserve">0,00</w:t>
            </w:r>
            <w:r>
              <w:rPr>
                <w:rFonts w:eastAsia="Calibri"/>
                <w:bCs/>
                <w:sz w:val="23"/>
                <w:szCs w:val="23"/>
              </w:rPr>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r>
              <w:rPr>
                <w:rFonts w:eastAsia="Calibri"/>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налоговые расходы бюджета округа</w:t>
            </w:r>
          </w:p>
        </w:tc>
        <w:tc>
          <w:tcPr>
            <w:tcW w:w="2410" w:type="dxa"/>
            <w:textDirection w:val="lrTb"/>
            <w:vAlign w:val="bottom"/>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textDirection w:val="lrTb"/>
            <w:vAlign w:val="top"/>
          </w:tcPr>
          <w:p>
            <w:pPr>
              <w:pStyle w:val="Normal"/>
              <w:jc w:val="center"/>
              <w:rPr>
                <w:rFonts w:eastAsia="Calibri"/>
                <w:sz w:val="23"/>
                <w:szCs w:val="23"/>
              </w:rPr>
            </w:pPr>
            <w:r>
              <w:rPr>
                <w:rFonts w:eastAsia="Calibri"/>
                <w:sz w:val="23"/>
                <w:szCs w:val="23"/>
              </w:rPr>
            </w:r>
          </w:p>
        </w:tc>
        <w:tc>
          <w:tcPr>
            <w:tcW w:w="4503" w:type="dxa"/>
            <w:textDirection w:val="lrTb"/>
            <w:vAlign w:val="top"/>
          </w:tcPr>
          <w:p>
            <w:pPr>
              <w:pStyle w:val="Normal"/>
              <w:jc w:val="both"/>
              <w:rPr>
                <w:rFonts w:eastAsia="Calibri"/>
                <w:sz w:val="23"/>
                <w:szCs w:val="23"/>
              </w:rPr>
            </w:pPr>
            <w:r>
              <w:rPr>
                <w:rFonts w:eastAsia="Calibri"/>
                <w:sz w:val="23"/>
                <w:szCs w:val="23"/>
              </w:rPr>
            </w:r>
          </w:p>
        </w:tc>
        <w:tc>
          <w:tcPr>
            <w:tcW w:w="4394" w:type="dxa"/>
            <w:textDirection w:val="lrTb"/>
            <w:vAlign w:val="top"/>
          </w:tcPr>
          <w:p>
            <w:pPr>
              <w:pStyle w:val="Normal"/>
              <w:rPr>
                <w:rFonts w:eastAsia="Calibri"/>
                <w:sz w:val="23"/>
                <w:szCs w:val="23"/>
              </w:rPr>
            </w:pPr>
            <w:r>
              <w:rPr>
                <w:rFonts w:eastAsia="Calibri"/>
                <w:sz w:val="23"/>
                <w:szCs w:val="23"/>
              </w:rPr>
              <w:t xml:space="preserve">средства участников Программы</w:t>
            </w:r>
          </w:p>
        </w:tc>
        <w:tc>
          <w:tcPr>
            <w:tcW w:w="2410" w:type="dxa"/>
            <w:textDirection w:val="lrTb"/>
            <w:vAlign w:val="bottom"/>
          </w:tcPr>
          <w:p>
            <w:pPr>
              <w:pStyle w:val="Normal"/>
              <w:jc w:val="right"/>
              <w:rPr>
                <w:rFonts w:eastAsia="Calibri"/>
                <w:sz w:val="23"/>
                <w:szCs w:val="23"/>
              </w:rPr>
            </w:pPr>
            <w:r>
              <w:rPr>
                <w:rFonts w:eastAsia="Calibri"/>
                <w:sz w:val="23"/>
                <w:szCs w:val="23"/>
              </w:rPr>
              <w:t xml:space="preserve">0,00</w:t>
            </w:r>
          </w:p>
        </w:tc>
        <w:tc>
          <w:tcPr>
            <w:tcW w:w="2409" w:type="dxa"/>
            <w:textDirection w:val="lrTb"/>
            <w:vAlign w:val="top"/>
          </w:tcPr>
          <w:p>
            <w:pPr>
              <w:pStyle w:val="Normal"/>
              <w:jc w:val="right"/>
              <w:rPr>
                <w:rFonts w:eastAsia="Calibri"/>
                <w:sz w:val="23"/>
                <w:szCs w:val="23"/>
              </w:rPr>
            </w:pPr>
            <w:r>
              <w:rPr>
                <w:rFonts w:eastAsia="Calibri"/>
                <w:sz w:val="23"/>
                <w:szCs w:val="23"/>
              </w:rPr>
              <w:t xml:space="preserve">0,00</w:t>
            </w:r>
          </w:p>
        </w:tc>
      </w:tr>
    </w:tbl>
    <w:p>
      <w:pPr>
        <w:pStyle w:val="Normal"/>
        <w:ind w:left="-1276" w:right="1216" w:firstLine="708"/>
        <w:jc w:val="both"/>
        <w:rPr>
          <w:sz w:val="23"/>
          <w:szCs w:val="23"/>
        </w:rPr>
      </w:pPr>
      <w:r>
        <w:rPr>
          <w:sz w:val="23"/>
          <w:szCs w:val="23"/>
        </w:rPr>
      </w:r>
    </w:p>
    <w:p>
      <w:pPr>
        <w:pStyle w:val="Normal"/>
        <w:ind w:left="-1276" w:right="1216" w:firstLine="708"/>
        <w:jc w:val="both"/>
        <w:rPr>
          <w:sz w:val="23"/>
          <w:szCs w:val="23"/>
        </w:rPr>
      </w:pPr>
      <w:r>
        <w:rPr>
          <w:sz w:val="23"/>
          <w:szCs w:val="23"/>
        </w:rPr>
      </w:r>
    </w:p>
    <w:p>
      <w:pPr>
        <w:pStyle w:val="Normal"/>
        <w:ind w:left="-1276" w:right="1216" w:firstLine="708"/>
        <w:jc w:val="both"/>
        <w:rPr>
          <w:sz w:val="23"/>
          <w:szCs w:val="23"/>
        </w:rPr>
      </w:pPr>
      <w:r>
        <w:rPr>
          <w:sz w:val="23"/>
          <w:szCs w:val="23"/>
        </w:rPr>
      </w:r>
    </w:p>
    <w:p>
      <w:pPr>
        <w:pStyle w:val="Normal"/>
        <w:ind w:left="-1276" w:right="1216" w:firstLine="708"/>
        <w:jc w:val="both"/>
        <w:rPr>
          <w:sz w:val="23"/>
          <w:szCs w:val="23"/>
        </w:rPr>
      </w:pPr>
      <w:r>
        <w:rPr>
          <w:sz w:val="23"/>
          <w:szCs w:val="23"/>
        </w:rPr>
      </w:r>
    </w:p>
    <w:tbl>
      <w:tblPr>
        <w:tblW w:w="14567" w:type="dxa"/>
        <w:tblInd w:w="0" w:type="dxa"/>
        <w:tblBorders>
          <w:top w:val="none" w:color="000000" w:sz="0" w:space="0"/>
          <w:left w:val="none" w:color="000000" w:sz="0" w:space="0"/>
          <w:bottom w:val="none" w:color="000000" w:sz="0" w:space="0"/>
          <w:right w:val="none" w:color="000000" w:sz="0"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9889"/>
        <w:gridCol w:w="4678"/>
      </w:tblGrid>
      <w:tr>
        <w:tblPrEx>
          <w:tblBorders>
            <w:top w:val="none" w:color="000000" w:sz="0" w:space="0"/>
            <w:left w:val="none" w:color="000000" w:sz="0" w:space="0"/>
            <w:bottom w:val="none" w:color="000000" w:sz="0" w:space="0"/>
            <w:right w:val="none" w:color="000000" w:sz="0" w:space="0"/>
            <w:insideH w:val="single" w:color="000000" w:sz="4" w:space="0"/>
            <w:insideV w:val="single" w:color="000000" w:sz="4" w:space="0"/>
          </w:tblBorders>
        </w:tblPrEx>
        <w:tc>
          <w:tcPr>
            <w:tcW w:w="9889" w:type="dxa"/>
            <w:tcBorders>
              <w:top w:val="none"/>
              <w:bottom w:val="none"/>
              <w:right w:val="none"/>
            </w:tcBorders>
            <w:textDirection w:val="lrTb"/>
            <w:vAlign w:val="top"/>
          </w:tcPr>
          <w:p>
            <w:pPr>
              <w:pStyle w:val="Normal"/>
              <w:ind w:right="1216"/>
              <w:jc w:val="both"/>
              <w:rPr>
                <w:rFonts w:ascii="Calibri" w:hAnsi="Calibri" w:eastAsia="Calibri"/>
                <w:sz w:val="23"/>
                <w:szCs w:val="23"/>
              </w:rPr>
            </w:pPr>
            <w:r>
              <w:rPr>
                <w:rFonts w:ascii="Calibri" w:hAnsi="Calibri" w:eastAsia="Calibri"/>
                <w:sz w:val="23"/>
                <w:szCs w:val="23"/>
              </w:rPr>
            </w:r>
          </w:p>
        </w:tc>
        <w:tc>
          <w:tcPr>
            <w:tcW w:w="4678" w:type="dxa"/>
            <w:tcBorders>
              <w:top w:val="none"/>
              <w:left w:val="none"/>
              <w:bottom w:val="none"/>
            </w:tcBorders>
            <w:textDirection w:val="lrTb"/>
            <w:vAlign w:val="top"/>
          </w:tcPr>
          <w:p>
            <w:pPr>
              <w:pStyle w:val="Normal"/>
              <w:ind w:right="1216"/>
              <w:jc w:val="center"/>
              <w:rPr>
                <w:rFonts w:eastAsia="Calibri"/>
                <w:sz w:val="23"/>
                <w:szCs w:val="23"/>
              </w:rPr>
            </w:pPr>
            <w:r>
              <w:rPr>
                <w:rFonts w:eastAsia="Calibri"/>
                <w:sz w:val="23"/>
                <w:szCs w:val="23"/>
              </w:rPr>
              <w:t xml:space="preserve">Приложение 4</w:t>
            </w:r>
          </w:p>
        </w:tc>
      </w:tr>
      <w:tr>
        <w:tblPrEx>
          <w:tblBorders>
            <w:top w:val="none" w:color="000000" w:sz="0" w:space="0"/>
            <w:left w:val="none" w:color="000000" w:sz="0" w:space="0"/>
            <w:bottom w:val="none" w:color="000000" w:sz="0" w:space="0"/>
            <w:right w:val="none" w:color="000000" w:sz="0" w:space="0"/>
            <w:insideH w:val="single" w:color="000000" w:sz="4" w:space="0"/>
            <w:insideV w:val="single" w:color="000000" w:sz="4" w:space="0"/>
          </w:tblBorders>
        </w:tblPrEx>
        <w:tc>
          <w:tcPr>
            <w:tcW w:w="9889" w:type="dxa"/>
            <w:tcBorders>
              <w:top w:val="none"/>
              <w:bottom w:val="none"/>
              <w:right w:val="none"/>
            </w:tcBorders>
            <w:textDirection w:val="lrTb"/>
            <w:vAlign w:val="top"/>
          </w:tcPr>
          <w:p>
            <w:pPr>
              <w:pStyle w:val="Normal"/>
              <w:ind w:right="1216"/>
              <w:jc w:val="both"/>
              <w:rPr>
                <w:rFonts w:ascii="Calibri" w:hAnsi="Calibri" w:eastAsia="Calibri"/>
                <w:sz w:val="23"/>
                <w:szCs w:val="23"/>
              </w:rPr>
            </w:pPr>
            <w:r>
              <w:rPr>
                <w:rFonts w:ascii="Calibri" w:hAnsi="Calibri" w:eastAsia="Calibri"/>
                <w:sz w:val="23"/>
                <w:szCs w:val="23"/>
              </w:rPr>
            </w:r>
          </w:p>
        </w:tc>
        <w:tc>
          <w:tcPr>
            <w:tcW w:w="4678" w:type="dxa"/>
            <w:tcBorders>
              <w:top w:val="none"/>
              <w:left w:val="none"/>
              <w:bottom w:val="none"/>
            </w:tcBorders>
            <w:textDirection w:val="lrTb"/>
            <w:vAlign w:val="top"/>
          </w:tcPr>
          <w:p>
            <w:pPr>
              <w:pStyle w:val="Normal"/>
              <w:ind w:right="-31"/>
              <w:jc w:val="both"/>
              <w:rPr>
                <w:rFonts w:eastAsia="Calibri"/>
                <w:sz w:val="23"/>
                <w:szCs w:val="23"/>
              </w:rPr>
            </w:pPr>
            <w:r>
              <w:rPr>
                <w:rFonts w:eastAsia="Calibri"/>
                <w:sz w:val="23"/>
                <w:szCs w:val="23"/>
              </w:rPr>
              <w:t xml:space="preserve">к годовому отчету о ходе реализации муниципальной программы Петровского городского округа Ставропольского края «Соц</w:t>
            </w:r>
            <w:r>
              <w:rPr>
                <w:rFonts w:eastAsia="Calibri"/>
                <w:sz w:val="23"/>
                <w:szCs w:val="23"/>
              </w:rPr>
              <w:t xml:space="preserve">иальная поддержка граждан»</w:t>
            </w:r>
          </w:p>
        </w:tc>
      </w:tr>
      <w:tr>
        <w:tblPrEx>
          <w:tblBorders>
            <w:top w:val="none" w:color="000000" w:sz="0" w:space="0"/>
            <w:left w:val="none" w:color="000000" w:sz="0" w:space="0"/>
            <w:bottom w:val="none" w:color="000000" w:sz="0" w:space="0"/>
            <w:right w:val="none" w:color="000000" w:sz="0" w:space="0"/>
            <w:insideH w:val="single" w:color="000000" w:sz="4" w:space="0"/>
            <w:insideV w:val="single" w:color="000000" w:sz="4" w:space="0"/>
          </w:tblBorders>
        </w:tblPrEx>
        <w:tc>
          <w:tcPr>
            <w:tcW w:w="9889" w:type="dxa"/>
            <w:tcBorders>
              <w:top w:val="none"/>
              <w:bottom w:val="none"/>
              <w:right w:val="none"/>
            </w:tcBorders>
            <w:textDirection w:val="lrTb"/>
            <w:vAlign w:val="top"/>
          </w:tcPr>
          <w:p>
            <w:pPr>
              <w:pStyle w:val="Normal"/>
              <w:ind w:right="1216"/>
              <w:jc w:val="both"/>
              <w:rPr>
                <w:rFonts w:ascii="Calibri" w:hAnsi="Calibri" w:eastAsia="Calibri"/>
                <w:sz w:val="23"/>
                <w:szCs w:val="23"/>
              </w:rPr>
            </w:pPr>
            <w:r>
              <w:rPr>
                <w:rFonts w:ascii="Calibri" w:hAnsi="Calibri" w:eastAsia="Calibri"/>
                <w:sz w:val="23"/>
                <w:szCs w:val="23"/>
              </w:rPr>
            </w:r>
          </w:p>
        </w:tc>
        <w:tc>
          <w:tcPr>
            <w:tcW w:w="4678" w:type="dxa"/>
            <w:tcBorders>
              <w:top w:val="none"/>
              <w:left w:val="none"/>
              <w:bottom w:val="none"/>
            </w:tcBorders>
            <w:textDirection w:val="lrTb"/>
            <w:vAlign w:val="top"/>
          </w:tcPr>
          <w:p>
            <w:pPr>
              <w:pStyle w:val="Normal"/>
              <w:ind w:right="1216"/>
              <w:jc w:val="both"/>
              <w:rPr>
                <w:rFonts w:ascii="Calibri" w:hAnsi="Calibri" w:eastAsia="Calibri"/>
                <w:sz w:val="23"/>
                <w:szCs w:val="23"/>
              </w:rPr>
            </w:pPr>
            <w:r>
              <w:rPr>
                <w:rFonts w:ascii="Calibri" w:hAnsi="Calibri" w:eastAsia="Calibri"/>
                <w:sz w:val="23"/>
                <w:szCs w:val="23"/>
              </w:rPr>
            </w:r>
          </w:p>
        </w:tc>
      </w:tr>
    </w:tbl>
    <w:p>
      <w:pPr>
        <w:pStyle w:val="Normal"/>
        <w:ind w:left="-1276" w:right="1216" w:firstLine="708"/>
        <w:jc w:val="both"/>
        <w:rPr>
          <w:sz w:val="23"/>
          <w:szCs w:val="23"/>
        </w:rPr>
      </w:pPr>
      <w:r>
        <w:rPr>
          <w:sz w:val="23"/>
          <w:szCs w:val="23"/>
        </w:rPr>
      </w:r>
    </w:p>
    <w:p>
      <w:pPr>
        <w:pStyle w:val="Normal"/>
        <w:ind w:right="1216"/>
        <w:jc w:val="center"/>
        <w:rPr>
          <w:sz w:val="23"/>
          <w:szCs w:val="23"/>
        </w:rPr>
      </w:pPr>
      <w:r>
        <w:rPr>
          <w:sz w:val="23"/>
          <w:szCs w:val="23"/>
        </w:rPr>
        <w:t xml:space="preserve">Сведения</w:t>
      </w:r>
    </w:p>
    <w:p>
      <w:pPr>
        <w:pStyle w:val="Normal"/>
        <w:ind w:right="-10"/>
        <w:jc w:val="center"/>
        <w:rPr>
          <w:sz w:val="23"/>
          <w:szCs w:val="23"/>
        </w:rPr>
      </w:pPr>
      <w:r>
        <w:rPr>
          <w:sz w:val="23"/>
          <w:szCs w:val="23"/>
        </w:rPr>
        <w:t xml:space="preserve">о достижении значений индикаторов достижения целей Программы и показателей решения задач подпрограммы Программы</w:t>
      </w:r>
    </w:p>
    <w:p>
      <w:pPr>
        <w:pStyle w:val="Normal"/>
        <w:ind w:left="-1276" w:right="1216" w:firstLine="708"/>
        <w:jc w:val="both"/>
        <w:rPr>
          <w:sz w:val="23"/>
          <w:szCs w:val="23"/>
        </w:rPr>
      </w:pPr>
      <w:r>
        <w:rPr>
          <w:sz w:val="23"/>
          <w:szCs w:val="23"/>
        </w:rPr>
      </w:r>
    </w:p>
    <w:tbl>
      <w:tblPr>
        <w:tblW w:w="145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594"/>
        <w:gridCol w:w="5893"/>
        <w:gridCol w:w="1134"/>
        <w:gridCol w:w="1560"/>
        <w:gridCol w:w="1275"/>
        <w:gridCol w:w="1276"/>
        <w:gridCol w:w="2835"/>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vMerge w:val="restart"/>
            <w:textDirection w:val="lrTb"/>
            <w:vAlign w:val="top"/>
          </w:tcPr>
          <w:p>
            <w:pPr>
              <w:pStyle w:val="Normal"/>
              <w:jc w:val="center"/>
              <w:rPr>
                <w:rFonts w:eastAsia="Calibri"/>
                <w:sz w:val="23"/>
                <w:szCs w:val="23"/>
              </w:rPr>
            </w:pPr>
            <w:bookmarkStart w:id="8" w:name="Par429"/>
            <w:bookmarkEnd w:id="8"/>
            <w:r>
              <w:rPr>
                <w:rFonts w:eastAsia="Calibri"/>
                <w:sz w:val="23"/>
                <w:szCs w:val="23"/>
              </w:rPr>
              <w:t xml:space="preserve">№ п/п</w:t>
            </w:r>
          </w:p>
        </w:tc>
        <w:tc>
          <w:tcPr>
            <w:tcW w:w="5893" w:type="dxa"/>
            <w:vMerge w:val="restart"/>
            <w:textDirection w:val="lrTb"/>
            <w:vAlign w:val="top"/>
          </w:tcPr>
          <w:p>
            <w:pPr>
              <w:pStyle w:val="Normal"/>
              <w:jc w:val="center"/>
              <w:rPr>
                <w:rFonts w:eastAsia="Calibri"/>
                <w:sz w:val="23"/>
                <w:szCs w:val="23"/>
              </w:rPr>
            </w:pPr>
            <w:r>
              <w:rPr>
                <w:rFonts w:eastAsia="Calibri"/>
                <w:sz w:val="23"/>
                <w:szCs w:val="23"/>
              </w:rPr>
              <w:t xml:space="preserve">Наименование индикатора достижения цели Программы и показателя решения задачи подпрограммы Программы</w:t>
            </w:r>
          </w:p>
        </w:tc>
        <w:tc>
          <w:tcPr>
            <w:tcW w:w="1134" w:type="dxa"/>
            <w:vMerge w:val="restart"/>
            <w:textDirection w:val="lrTb"/>
            <w:vAlign w:val="top"/>
          </w:tcPr>
          <w:p>
            <w:pPr>
              <w:pStyle w:val="Normal"/>
              <w:jc w:val="center"/>
              <w:rPr>
                <w:rFonts w:eastAsia="Calibri"/>
                <w:sz w:val="23"/>
                <w:szCs w:val="23"/>
              </w:rPr>
            </w:pPr>
            <w:r>
              <w:rPr>
                <w:rFonts w:eastAsia="Calibri"/>
                <w:sz w:val="23"/>
                <w:szCs w:val="23"/>
              </w:rPr>
              <w:t xml:space="preserve">Единица измерения</w:t>
            </w:r>
          </w:p>
        </w:tc>
        <w:tc>
          <w:tcPr>
            <w:tcW w:w="4111" w:type="dxa"/>
            <w:gridSpan w:val="3"/>
            <w:textDirection w:val="lrTb"/>
            <w:vAlign w:val="top"/>
          </w:tcPr>
          <w:p>
            <w:pPr>
              <w:pStyle w:val="Normal"/>
              <w:jc w:val="center"/>
              <w:rPr>
                <w:rFonts w:eastAsia="Calibri"/>
                <w:sz w:val="23"/>
                <w:szCs w:val="23"/>
              </w:rPr>
            </w:pPr>
            <w:r>
              <w:rPr>
                <w:rFonts w:eastAsia="Calibri"/>
                <w:sz w:val="23"/>
                <w:szCs w:val="23"/>
              </w:rPr>
              <w:t xml:space="preserve">Значение целевого индикатора достижения цели Программы, показателя решения задачи подпрограммы Программы</w:t>
            </w:r>
          </w:p>
        </w:tc>
        <w:tc>
          <w:tcPr>
            <w:tcW w:w="2835" w:type="dxa"/>
            <w:textDirection w:val="lrTb"/>
            <w:vAlign w:val="top"/>
          </w:tcPr>
          <w:p>
            <w:pPr>
              <w:pStyle w:val="Normal"/>
              <w:jc w:val="center"/>
              <w:rPr>
                <w:rFonts w:eastAsia="Calibri"/>
                <w:sz w:val="23"/>
                <w:szCs w:val="23"/>
              </w:rPr>
            </w:pPr>
            <w:r>
              <w:rPr>
                <w:rFonts w:eastAsia="Calibri"/>
                <w:sz w:val="23"/>
                <w:szCs w:val="23"/>
              </w:rPr>
              <w:t xml:space="preserve">Обоснование отклонений значений индикатора достижения цели Программы (показателя решения задачи подпрограммы Программы) на конец</w:t>
            </w:r>
            <w:r>
              <w:rPr>
                <w:rFonts w:eastAsia="Calibri"/>
                <w:sz w:val="23"/>
                <w:szCs w:val="23"/>
              </w:rPr>
              <w:t xml:space="preserve"> отчетного года (при наличии)</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vMerge w:val="continue"/>
            <w:textDirection w:val="lrTb"/>
            <w:vAlign w:val="top"/>
          </w:tcPr>
          <w:p>
            <w:pPr>
              <w:pStyle w:val="Normal"/>
              <w:jc w:val="center"/>
              <w:rPr>
                <w:rFonts w:eastAsia="Calibri"/>
                <w:sz w:val="23"/>
                <w:szCs w:val="23"/>
              </w:rPr>
            </w:pPr>
            <w:r>
              <w:rPr>
                <w:rFonts w:eastAsia="Calibri"/>
                <w:sz w:val="23"/>
                <w:szCs w:val="23"/>
              </w:rPr>
            </w:r>
          </w:p>
        </w:tc>
        <w:tc>
          <w:tcPr>
            <w:tcW w:w="5893" w:type="dxa"/>
            <w:vMerge w:val="continue"/>
            <w:textDirection w:val="lrTb"/>
            <w:vAlign w:val="top"/>
          </w:tcPr>
          <w:p>
            <w:pPr>
              <w:pStyle w:val="Normal"/>
              <w:jc w:val="center"/>
              <w:rPr>
                <w:rFonts w:eastAsia="Calibri"/>
                <w:sz w:val="23"/>
                <w:szCs w:val="23"/>
              </w:rPr>
            </w:pPr>
            <w:r>
              <w:rPr>
                <w:rFonts w:eastAsia="Calibri"/>
                <w:sz w:val="23"/>
                <w:szCs w:val="23"/>
              </w:rPr>
            </w:r>
          </w:p>
        </w:tc>
        <w:tc>
          <w:tcPr>
            <w:tcW w:w="1134" w:type="dxa"/>
            <w:vMerge w:val="continue"/>
            <w:textDirection w:val="lrTb"/>
            <w:vAlign w:val="top"/>
          </w:tcPr>
          <w:p>
            <w:pPr>
              <w:pStyle w:val="Normal"/>
              <w:jc w:val="center"/>
              <w:rPr>
                <w:rFonts w:eastAsia="Calibri"/>
                <w:sz w:val="23"/>
                <w:szCs w:val="23"/>
              </w:rPr>
            </w:pPr>
            <w:r>
              <w:rPr>
                <w:rFonts w:eastAsia="Calibri"/>
                <w:sz w:val="23"/>
                <w:szCs w:val="23"/>
              </w:rPr>
            </w:r>
          </w:p>
        </w:tc>
        <w:tc>
          <w:tcPr>
            <w:tcW w:w="1560" w:type="dxa"/>
            <w:vMerge w:val="restart"/>
            <w:textDirection w:val="lrTb"/>
            <w:vAlign w:val="top"/>
          </w:tcPr>
          <w:p>
            <w:pPr>
              <w:pStyle w:val="Normal"/>
              <w:jc w:val="center"/>
              <w:rPr>
                <w:rFonts w:eastAsia="Calibri"/>
                <w:sz w:val="23"/>
                <w:szCs w:val="23"/>
              </w:rPr>
            </w:pPr>
            <w:r>
              <w:rPr>
                <w:rFonts w:eastAsia="Calibri"/>
                <w:sz w:val="23"/>
                <w:szCs w:val="23"/>
              </w:rPr>
              <w:t xml:space="preserve">год, предшествующий отчетному</w:t>
            </w:r>
          </w:p>
        </w:tc>
        <w:tc>
          <w:tcPr>
            <w:tcW w:w="2551" w:type="dxa"/>
            <w:gridSpan w:val="2"/>
            <w:textDirection w:val="lrTb"/>
            <w:vAlign w:val="top"/>
          </w:tcPr>
          <w:p>
            <w:pPr>
              <w:pStyle w:val="Normal"/>
              <w:jc w:val="center"/>
              <w:rPr>
                <w:rFonts w:eastAsia="Calibri"/>
                <w:sz w:val="23"/>
                <w:szCs w:val="23"/>
              </w:rPr>
            </w:pPr>
            <w:r>
              <w:rPr>
                <w:rFonts w:eastAsia="Calibri"/>
                <w:sz w:val="23"/>
                <w:szCs w:val="23"/>
              </w:rPr>
              <w:t xml:space="preserve">Отчетный год</w:t>
            </w:r>
          </w:p>
        </w:tc>
        <w:tc>
          <w:tcPr>
            <w:tcW w:w="2835" w:type="dxa"/>
            <w:textDirection w:val="lrTb"/>
            <w:vAlign w:val="top"/>
          </w:tcPr>
          <w:p>
            <w:pPr>
              <w:pStyle w:val="Normal"/>
              <w:jc w:val="center"/>
              <w:rPr>
                <w:rFonts w:eastAsia="Calibri"/>
                <w:sz w:val="23"/>
                <w:szCs w:val="23"/>
              </w:rPr>
            </w:pPr>
            <w:r>
              <w:rPr>
                <w:rFonts w:eastAsia="Calibri"/>
                <w:sz w:val="23"/>
                <w:szCs w:val="23"/>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vMerge w:val="continue"/>
            <w:textDirection w:val="lrTb"/>
            <w:vAlign w:val="top"/>
          </w:tcPr>
          <w:p>
            <w:pPr>
              <w:pStyle w:val="Normal"/>
              <w:jc w:val="center"/>
              <w:rPr>
                <w:rFonts w:eastAsia="Calibri"/>
                <w:sz w:val="23"/>
                <w:szCs w:val="23"/>
              </w:rPr>
            </w:pPr>
            <w:r>
              <w:rPr>
                <w:rFonts w:eastAsia="Calibri"/>
                <w:sz w:val="23"/>
                <w:szCs w:val="23"/>
              </w:rPr>
            </w:r>
          </w:p>
        </w:tc>
        <w:tc>
          <w:tcPr>
            <w:tcW w:w="5893" w:type="dxa"/>
            <w:vMerge w:val="continue"/>
            <w:textDirection w:val="lrTb"/>
            <w:vAlign w:val="top"/>
          </w:tcPr>
          <w:p>
            <w:pPr>
              <w:pStyle w:val="Normal"/>
              <w:jc w:val="center"/>
              <w:rPr>
                <w:rFonts w:eastAsia="Calibri"/>
                <w:sz w:val="23"/>
                <w:szCs w:val="23"/>
              </w:rPr>
            </w:pPr>
            <w:r>
              <w:rPr>
                <w:rFonts w:eastAsia="Calibri"/>
                <w:sz w:val="23"/>
                <w:szCs w:val="23"/>
              </w:rPr>
            </w:r>
          </w:p>
        </w:tc>
        <w:tc>
          <w:tcPr>
            <w:tcW w:w="1134" w:type="dxa"/>
            <w:vMerge w:val="continue"/>
            <w:textDirection w:val="lrTb"/>
            <w:vAlign w:val="top"/>
          </w:tcPr>
          <w:p>
            <w:pPr>
              <w:pStyle w:val="Normal"/>
              <w:jc w:val="center"/>
              <w:rPr>
                <w:rFonts w:eastAsia="Calibri"/>
                <w:sz w:val="23"/>
                <w:szCs w:val="23"/>
              </w:rPr>
            </w:pPr>
            <w:r>
              <w:rPr>
                <w:rFonts w:eastAsia="Calibri"/>
                <w:sz w:val="23"/>
                <w:szCs w:val="23"/>
              </w:rPr>
            </w:r>
          </w:p>
        </w:tc>
        <w:tc>
          <w:tcPr>
            <w:tcW w:w="1560" w:type="dxa"/>
            <w:vMerge w:val="continue"/>
            <w:textDirection w:val="lrTb"/>
            <w:vAlign w:val="top"/>
          </w:tcPr>
          <w:p>
            <w:pPr>
              <w:pStyle w:val="Normal"/>
              <w:jc w:val="center"/>
              <w:rPr>
                <w:rFonts w:eastAsia="Calibri"/>
                <w:sz w:val="23"/>
                <w:szCs w:val="23"/>
              </w:rPr>
            </w:pPr>
            <w:r>
              <w:rPr>
                <w:rFonts w:eastAsia="Calibri"/>
                <w:sz w:val="23"/>
                <w:szCs w:val="23"/>
              </w:rPr>
            </w:r>
          </w:p>
        </w:tc>
        <w:tc>
          <w:tcPr>
            <w:tcW w:w="1275" w:type="dxa"/>
            <w:textDirection w:val="lrTb"/>
            <w:vAlign w:val="top"/>
          </w:tcPr>
          <w:p>
            <w:pPr>
              <w:pStyle w:val="Normal"/>
              <w:jc w:val="center"/>
              <w:rPr>
                <w:rFonts w:eastAsia="Calibri"/>
                <w:sz w:val="23"/>
                <w:szCs w:val="23"/>
              </w:rPr>
            </w:pPr>
            <w:r>
              <w:rPr>
                <w:rFonts w:eastAsia="Calibri"/>
                <w:sz w:val="23"/>
                <w:szCs w:val="23"/>
              </w:rPr>
              <w:t xml:space="preserve">пла</w:t>
            </w:r>
            <w:r>
              <w:rPr>
                <w:rFonts w:eastAsia="Calibri"/>
                <w:sz w:val="23"/>
                <w:szCs w:val="23"/>
              </w:rPr>
              <w:t xml:space="preserve">н</w:t>
            </w:r>
            <w:r>
              <w:rPr>
                <w:rFonts w:eastAsia="Calibri"/>
                <w:sz w:val="23"/>
                <w:szCs w:val="23"/>
              </w:rPr>
            </w:r>
          </w:p>
        </w:tc>
        <w:tc>
          <w:tcPr>
            <w:tcW w:w="1276" w:type="dxa"/>
            <w:textDirection w:val="lrTb"/>
            <w:vAlign w:val="top"/>
          </w:tcPr>
          <w:p>
            <w:pPr>
              <w:pStyle w:val="Normal"/>
              <w:jc w:val="center"/>
              <w:rPr>
                <w:rFonts w:eastAsia="Calibri"/>
                <w:sz w:val="23"/>
                <w:szCs w:val="23"/>
              </w:rPr>
            </w:pPr>
            <w:r>
              <w:rPr>
                <w:rFonts w:eastAsia="Calibri"/>
                <w:sz w:val="23"/>
                <w:szCs w:val="23"/>
              </w:rPr>
              <w:t xml:space="preserve">фактическое значение на конец года</w:t>
            </w:r>
          </w:p>
        </w:tc>
        <w:tc>
          <w:tcPr>
            <w:tcW w:w="2835" w:type="dxa"/>
            <w:textDirection w:val="lrTb"/>
            <w:vAlign w:val="top"/>
          </w:tcPr>
          <w:p>
            <w:pPr>
              <w:pStyle w:val="Normal"/>
              <w:jc w:val="center"/>
              <w:rPr>
                <w:rFonts w:eastAsia="Calibri"/>
                <w:sz w:val="23"/>
                <w:szCs w:val="23"/>
              </w:rPr>
            </w:pPr>
            <w:r>
              <w:rPr>
                <w:rFonts w:eastAsia="Calibri"/>
                <w:sz w:val="23"/>
                <w:szCs w:val="23"/>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textDirection w:val="lrTb"/>
            <w:vAlign w:val="top"/>
          </w:tcPr>
          <w:p>
            <w:pPr>
              <w:pStyle w:val="Normal"/>
              <w:jc w:val="center"/>
              <w:rPr>
                <w:rFonts w:eastAsia="Calibri"/>
                <w:sz w:val="23"/>
                <w:szCs w:val="23"/>
              </w:rPr>
            </w:pPr>
            <w:r>
              <w:rPr>
                <w:rFonts w:eastAsia="Calibri"/>
                <w:sz w:val="23"/>
                <w:szCs w:val="23"/>
              </w:rPr>
              <w:t xml:space="preserve">1</w:t>
            </w:r>
          </w:p>
        </w:tc>
        <w:tc>
          <w:tcPr>
            <w:tcW w:w="5893" w:type="dxa"/>
            <w:textDirection w:val="lrTb"/>
            <w:vAlign w:val="top"/>
          </w:tcPr>
          <w:p>
            <w:pPr>
              <w:pStyle w:val="Normal"/>
              <w:jc w:val="center"/>
              <w:rPr>
                <w:rFonts w:eastAsia="Calibri"/>
                <w:sz w:val="23"/>
                <w:szCs w:val="23"/>
              </w:rPr>
            </w:pPr>
            <w:r>
              <w:rPr>
                <w:rFonts w:eastAsia="Calibri"/>
                <w:sz w:val="23"/>
                <w:szCs w:val="23"/>
              </w:rPr>
              <w:t xml:space="preserve">2</w:t>
            </w:r>
          </w:p>
        </w:tc>
        <w:tc>
          <w:tcPr>
            <w:tcW w:w="1134" w:type="dxa"/>
            <w:textDirection w:val="lrTb"/>
            <w:vAlign w:val="top"/>
          </w:tcPr>
          <w:p>
            <w:pPr>
              <w:pStyle w:val="Normal"/>
              <w:jc w:val="center"/>
              <w:rPr>
                <w:rFonts w:eastAsia="Calibri"/>
                <w:sz w:val="23"/>
                <w:szCs w:val="23"/>
              </w:rPr>
            </w:pPr>
            <w:r>
              <w:rPr>
                <w:rFonts w:eastAsia="Calibri"/>
                <w:sz w:val="23"/>
                <w:szCs w:val="23"/>
              </w:rPr>
              <w:t xml:space="preserve">3</w:t>
            </w:r>
          </w:p>
        </w:tc>
        <w:tc>
          <w:tcPr>
            <w:tcW w:w="1560" w:type="dxa"/>
            <w:textDirection w:val="lrTb"/>
            <w:vAlign w:val="top"/>
          </w:tcPr>
          <w:p>
            <w:pPr>
              <w:pStyle w:val="Normal"/>
              <w:jc w:val="center"/>
              <w:rPr>
                <w:rFonts w:eastAsia="Calibri"/>
                <w:sz w:val="23"/>
                <w:szCs w:val="23"/>
              </w:rPr>
            </w:pPr>
            <w:r>
              <w:rPr>
                <w:rFonts w:eastAsia="Calibri"/>
                <w:sz w:val="23"/>
                <w:szCs w:val="23"/>
              </w:rPr>
              <w:t xml:space="preserve">4</w:t>
            </w:r>
          </w:p>
        </w:tc>
        <w:tc>
          <w:tcPr>
            <w:tcW w:w="1275" w:type="dxa"/>
            <w:textDirection w:val="lrTb"/>
            <w:vAlign w:val="top"/>
          </w:tcPr>
          <w:p>
            <w:pPr>
              <w:pStyle w:val="Normal"/>
              <w:jc w:val="center"/>
              <w:rPr>
                <w:rFonts w:eastAsia="Calibri"/>
                <w:sz w:val="23"/>
                <w:szCs w:val="23"/>
              </w:rPr>
            </w:pPr>
            <w:r>
              <w:rPr>
                <w:rFonts w:eastAsia="Calibri"/>
                <w:sz w:val="23"/>
                <w:szCs w:val="23"/>
              </w:rPr>
              <w:t xml:space="preserve">5</w:t>
            </w:r>
          </w:p>
        </w:tc>
        <w:tc>
          <w:tcPr>
            <w:tcW w:w="1276" w:type="dxa"/>
            <w:textDirection w:val="lrTb"/>
            <w:vAlign w:val="top"/>
          </w:tcPr>
          <w:p>
            <w:pPr>
              <w:pStyle w:val="Normal"/>
              <w:jc w:val="center"/>
              <w:rPr>
                <w:rFonts w:eastAsia="Calibri"/>
                <w:sz w:val="23"/>
                <w:szCs w:val="23"/>
              </w:rPr>
            </w:pPr>
            <w:r>
              <w:rPr>
                <w:rFonts w:eastAsia="Calibri"/>
                <w:sz w:val="23"/>
                <w:szCs w:val="23"/>
              </w:rPr>
              <w:t xml:space="preserve">6</w:t>
            </w:r>
          </w:p>
        </w:tc>
        <w:tc>
          <w:tcPr>
            <w:tcW w:w="2835" w:type="dxa"/>
            <w:textDirection w:val="lrTb"/>
            <w:vAlign w:val="top"/>
          </w:tcPr>
          <w:p>
            <w:pPr>
              <w:pStyle w:val="Normal"/>
              <w:jc w:val="center"/>
              <w:rPr>
                <w:rFonts w:eastAsia="Calibri"/>
                <w:sz w:val="23"/>
                <w:szCs w:val="23"/>
              </w:rPr>
            </w:pPr>
            <w:r>
              <w:rPr>
                <w:rFonts w:eastAsia="Calibri"/>
                <w:sz w:val="23"/>
                <w:szCs w:val="23"/>
              </w:rPr>
              <w:t xml:space="preserve">7</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7" w:type="dxa"/>
            <w:gridSpan w:val="7"/>
            <w:textDirection w:val="lrTb"/>
            <w:vAlign w:val="top"/>
          </w:tcPr>
          <w:p>
            <w:pPr>
              <w:pStyle w:val="Normal"/>
              <w:jc w:val="center"/>
              <w:rPr>
                <w:rFonts w:eastAsia="Calibri"/>
                <w:sz w:val="23"/>
                <w:szCs w:val="23"/>
              </w:rPr>
            </w:pPr>
            <w:r>
              <w:rPr>
                <w:rFonts w:eastAsia="Calibri"/>
                <w:sz w:val="23"/>
                <w:szCs w:val="23"/>
              </w:rPr>
              <w:t xml:space="preserve">Программа Петровского городского округа Ставропольского края «Социальная поддержка граждан»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7" w:type="dxa"/>
            <w:gridSpan w:val="7"/>
            <w:textDirection w:val="lrTb"/>
            <w:vAlign w:val="top"/>
          </w:tcPr>
          <w:p>
            <w:pPr>
              <w:pStyle w:val="Normal"/>
              <w:jc w:val="center"/>
              <w:rPr>
                <w:rFonts w:eastAsia="Calibri"/>
                <w:sz w:val="23"/>
                <w:szCs w:val="23"/>
              </w:rPr>
            </w:pPr>
            <w:r>
              <w:rPr>
                <w:rFonts w:eastAsia="Calibri"/>
                <w:sz w:val="23"/>
                <w:szCs w:val="23"/>
              </w:rPr>
              <w:t xml:space="preserve">Цель «Повышение уровня и качества жизни населения Петровского городского округа Ставропольского края»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textDirection w:val="lrTb"/>
            <w:vAlign w:val="top"/>
          </w:tcPr>
          <w:p>
            <w:pPr>
              <w:pStyle w:val="Normal"/>
              <w:jc w:val="center"/>
              <w:rPr>
                <w:rFonts w:eastAsia="Calibri"/>
                <w:sz w:val="23"/>
                <w:szCs w:val="23"/>
              </w:rPr>
            </w:pPr>
            <w:r>
              <w:rPr>
                <w:rFonts w:eastAsia="Calibri"/>
                <w:sz w:val="23"/>
                <w:szCs w:val="23"/>
              </w:rPr>
              <w:t xml:space="preserve">1</w:t>
            </w:r>
          </w:p>
        </w:tc>
        <w:tc>
          <w:tcPr>
            <w:tcW w:w="5893" w:type="dxa"/>
            <w:textDirection w:val="lrTb"/>
            <w:vAlign w:val="top"/>
          </w:tcPr>
          <w:p>
            <w:pPr>
              <w:pStyle w:val="UserStyle_110"/>
              <w:widowControl/>
              <w:jc w:val="both"/>
              <w:rPr>
                <w:rFonts w:eastAsia="Calibri"/>
                <w:sz w:val="23"/>
                <w:szCs w:val="23"/>
              </w:rPr>
            </w:pPr>
            <w:r>
              <w:rPr>
                <w:rFonts w:eastAsia="Calibri"/>
                <w:sz w:val="23"/>
                <w:szCs w:val="23"/>
              </w:rPr>
              <w:t xml:space="preserve">Доля граждан, получивших социальную поддержку и государственные социальные гарантии, в общей численности граждан, обратившихся и имеющих право на их получение в соответствии </w:t>
            </w:r>
            <w:r>
              <w:rPr>
                <w:rFonts w:eastAsia="Calibri"/>
                <w:sz w:val="23"/>
                <w:szCs w:val="23"/>
              </w:rPr>
              <w:t xml:space="preserve">с законодательством Российской Федерации и законодательством Ставропольского края</w:t>
            </w:r>
            <w:r>
              <w:rPr>
                <w:rFonts w:eastAsia="Calibri"/>
                <w:sz w:val="23"/>
                <w:szCs w:val="23"/>
              </w:rPr>
            </w:r>
          </w:p>
        </w:tc>
        <w:tc>
          <w:tcPr>
            <w:tcW w:w="1134" w:type="dxa"/>
            <w:textDirection w:val="lrTb"/>
            <w:vAlign w:val="top"/>
          </w:tcPr>
          <w:p>
            <w:pPr>
              <w:pStyle w:val="Normal"/>
              <w:jc w:val="center"/>
              <w:rPr>
                <w:rFonts w:eastAsia="Calibri"/>
                <w:sz w:val="23"/>
                <w:szCs w:val="23"/>
              </w:rPr>
            </w:pPr>
            <w:r>
              <w:rPr>
                <w:rFonts w:eastAsia="Calibri"/>
                <w:sz w:val="23"/>
                <w:szCs w:val="23"/>
              </w:rPr>
              <w:t xml:space="preserve">процент</w:t>
            </w:r>
          </w:p>
        </w:tc>
        <w:tc>
          <w:tcPr>
            <w:tcW w:w="1560" w:type="dxa"/>
            <w:textDirection w:val="lrTb"/>
            <w:vAlign w:val="top"/>
          </w:tcPr>
          <w:p>
            <w:pPr>
              <w:pStyle w:val="Normal"/>
              <w:jc w:val="center"/>
              <w:rPr>
                <w:rFonts w:eastAsia="Calibri"/>
                <w:sz w:val="23"/>
                <w:szCs w:val="23"/>
              </w:rPr>
            </w:pPr>
            <w:r>
              <w:rPr>
                <w:rFonts w:eastAsia="Calibri"/>
                <w:sz w:val="23"/>
                <w:szCs w:val="23"/>
              </w:rPr>
              <w:t xml:space="preserve">100,0</w:t>
            </w:r>
          </w:p>
        </w:tc>
        <w:tc>
          <w:tcPr>
            <w:tcW w:w="1275" w:type="dxa"/>
            <w:textDirection w:val="lrTb"/>
            <w:vAlign w:val="top"/>
          </w:tcPr>
          <w:p>
            <w:pPr>
              <w:pStyle w:val="Normal"/>
              <w:jc w:val="center"/>
              <w:rPr>
                <w:rFonts w:eastAsia="Calibri"/>
                <w:sz w:val="23"/>
                <w:szCs w:val="23"/>
              </w:rPr>
            </w:pPr>
            <w:r>
              <w:rPr>
                <w:rFonts w:eastAsia="Calibri"/>
                <w:sz w:val="23"/>
                <w:szCs w:val="23"/>
              </w:rPr>
              <w:t xml:space="preserve">100,0</w:t>
            </w:r>
          </w:p>
        </w:tc>
        <w:tc>
          <w:tcPr>
            <w:tcW w:w="1276" w:type="dxa"/>
            <w:textDirection w:val="lrTb"/>
            <w:vAlign w:val="top"/>
          </w:tcPr>
          <w:p>
            <w:pPr>
              <w:pStyle w:val="Normal"/>
              <w:jc w:val="center"/>
              <w:rPr>
                <w:rFonts w:eastAsia="Calibri"/>
                <w:sz w:val="23"/>
                <w:szCs w:val="23"/>
              </w:rPr>
            </w:pPr>
            <w:r>
              <w:rPr>
                <w:rFonts w:eastAsia="Calibri"/>
                <w:sz w:val="23"/>
                <w:szCs w:val="23"/>
              </w:rPr>
              <w:t xml:space="preserve">100,0</w:t>
            </w:r>
          </w:p>
        </w:tc>
        <w:tc>
          <w:tcPr>
            <w:tcW w:w="2835" w:type="dxa"/>
            <w:textDirection w:val="lrTb"/>
            <w:vAlign w:val="top"/>
          </w:tcPr>
          <w:p>
            <w:pPr>
              <w:pStyle w:val="Normal"/>
              <w:jc w:val="both"/>
              <w:rPr>
                <w:rFonts w:eastAsia="Calibri"/>
                <w:sz w:val="23"/>
                <w:szCs w:val="23"/>
              </w:rPr>
            </w:pPr>
            <w:r>
              <w:rPr>
                <w:rFonts w:eastAsia="Calibri"/>
                <w:sz w:val="23"/>
                <w:szCs w:val="23"/>
              </w:rPr>
              <w:t xml:space="preserve">Индикатор</w:t>
            </w:r>
            <w:r>
              <w:rPr>
                <w:rFonts w:eastAsia="Calibri"/>
                <w:sz w:val="23"/>
                <w:szCs w:val="23"/>
              </w:rPr>
              <w:t xml:space="preserve"> достигнут</w:t>
            </w:r>
            <w:r>
              <w:rPr>
                <w:rFonts w:eastAsia="Calibri"/>
                <w:sz w:val="23"/>
                <w:szCs w:val="23"/>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textDirection w:val="lrTb"/>
            <w:vAlign w:val="top"/>
          </w:tcPr>
          <w:p>
            <w:pPr>
              <w:pStyle w:val="Normal"/>
              <w:jc w:val="center"/>
              <w:rPr>
                <w:rFonts w:eastAsia="Calibri"/>
                <w:sz w:val="23"/>
                <w:szCs w:val="23"/>
              </w:rPr>
            </w:pPr>
            <w:r>
              <w:rPr>
                <w:rFonts w:eastAsia="Calibri"/>
                <w:sz w:val="23"/>
                <w:szCs w:val="23"/>
              </w:rPr>
              <w:t xml:space="preserve">2</w:t>
            </w:r>
          </w:p>
        </w:tc>
        <w:tc>
          <w:tcPr>
            <w:tcW w:w="5893" w:type="dxa"/>
            <w:tcBorders>
              <w:top w:val="single" w:color="000000" w:sz="4" w:space="0"/>
              <w:left w:val="single" w:color="000000" w:sz="4" w:space="0"/>
              <w:bottom w:val="single" w:color="000000" w:sz="4" w:space="0"/>
            </w:tcBorders>
            <w:textDirection w:val="lrTb"/>
            <w:vAlign w:val="top"/>
          </w:tcPr>
          <w:p>
            <w:pPr>
              <w:pStyle w:val="Normal"/>
              <w:jc w:val="both"/>
              <w:rPr>
                <w:rFonts w:eastAsia="Calibri"/>
                <w:sz w:val="23"/>
                <w:szCs w:val="23"/>
              </w:rPr>
            </w:pPr>
            <w:r>
              <w:rPr>
                <w:sz w:val="23"/>
                <w:szCs w:val="23"/>
              </w:rPr>
              <w:t xml:space="preserve">Доля доступных для инвалидов и других маломобильных групп населения округа приоритетных объектов в социальной сфере, в сфере образования, культуры, физической культуры и спорта, потребительского рынка в общем количестве приоритетных объектов в округе</w:t>
            </w:r>
            <w:r>
              <w:rPr>
                <w:rFonts w:eastAsia="Calibri"/>
                <w:sz w:val="23"/>
                <w:szCs w:val="23"/>
              </w:rPr>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rPr>
                <w:rFonts w:eastAsia="Calibri"/>
                <w:sz w:val="23"/>
                <w:szCs w:val="23"/>
              </w:rPr>
            </w:pPr>
            <w:r>
              <w:rPr>
                <w:sz w:val="23"/>
                <w:szCs w:val="23"/>
              </w:rPr>
              <w:t xml:space="preserve">процент</w:t>
            </w:r>
            <w:r>
              <w:rPr>
                <w:rFonts w:eastAsia="Calibri"/>
                <w:sz w:val="23"/>
                <w:szCs w:val="23"/>
              </w:rPr>
            </w:r>
          </w:p>
        </w:tc>
        <w:tc>
          <w:tcPr>
            <w:tcW w:w="1560" w:type="dxa"/>
            <w:textDirection w:val="lrTb"/>
            <w:vAlign w:val="top"/>
          </w:tcPr>
          <w:p>
            <w:pPr>
              <w:pStyle w:val="Normal"/>
              <w:jc w:val="center"/>
              <w:rPr>
                <w:rFonts w:eastAsia="Calibri"/>
                <w:sz w:val="23"/>
                <w:szCs w:val="23"/>
              </w:rPr>
            </w:pPr>
            <w:r>
              <w:rPr>
                <w:rFonts w:eastAsia="Calibri"/>
                <w:sz w:val="23"/>
                <w:szCs w:val="23"/>
              </w:rPr>
              <w:t xml:space="preserve">63,0</w:t>
            </w:r>
          </w:p>
        </w:tc>
        <w:tc>
          <w:tcPr>
            <w:tcW w:w="1275" w:type="dxa"/>
            <w:textDirection w:val="lrTb"/>
            <w:vAlign w:val="top"/>
          </w:tcPr>
          <w:p>
            <w:pPr>
              <w:pStyle w:val="Normal"/>
              <w:jc w:val="center"/>
              <w:rPr>
                <w:rFonts w:eastAsia="Calibri"/>
                <w:sz w:val="23"/>
                <w:szCs w:val="23"/>
              </w:rPr>
            </w:pPr>
            <w:r>
              <w:rPr>
                <w:rFonts w:eastAsia="Calibri"/>
                <w:sz w:val="23"/>
                <w:szCs w:val="23"/>
              </w:rPr>
              <w:t xml:space="preserve">6</w:t>
            </w:r>
            <w:r>
              <w:rPr>
                <w:rFonts w:eastAsia="Calibri"/>
                <w:sz w:val="23"/>
                <w:szCs w:val="23"/>
              </w:rPr>
              <w:t xml:space="preserve">4</w:t>
            </w:r>
            <w:r>
              <w:rPr>
                <w:rFonts w:eastAsia="Calibri"/>
                <w:sz w:val="23"/>
                <w:szCs w:val="23"/>
              </w:rPr>
              <w:t xml:space="preserve">,0</w:t>
            </w:r>
          </w:p>
        </w:tc>
        <w:tc>
          <w:tcPr>
            <w:tcW w:w="1276" w:type="dxa"/>
            <w:textDirection w:val="lrTb"/>
            <w:vAlign w:val="top"/>
          </w:tcPr>
          <w:p>
            <w:pPr>
              <w:pStyle w:val="Normal"/>
              <w:jc w:val="center"/>
              <w:rPr>
                <w:rFonts w:eastAsia="Calibri"/>
                <w:sz w:val="23"/>
                <w:szCs w:val="23"/>
              </w:rPr>
            </w:pPr>
            <w:r>
              <w:rPr>
                <w:rFonts w:eastAsia="Calibri"/>
                <w:sz w:val="23"/>
                <w:szCs w:val="23"/>
              </w:rPr>
              <w:t xml:space="preserve">6</w:t>
            </w:r>
            <w:r>
              <w:rPr>
                <w:rFonts w:eastAsia="Calibri"/>
                <w:sz w:val="23"/>
                <w:szCs w:val="23"/>
              </w:rPr>
              <w:t xml:space="preserve">4</w:t>
            </w:r>
            <w:r>
              <w:rPr>
                <w:rFonts w:eastAsia="Calibri"/>
                <w:sz w:val="23"/>
                <w:szCs w:val="23"/>
              </w:rPr>
              <w:t xml:space="preserve">,0</w:t>
            </w:r>
          </w:p>
        </w:tc>
        <w:tc>
          <w:tcPr>
            <w:tcW w:w="2835" w:type="dxa"/>
            <w:textDirection w:val="lrTb"/>
            <w:vAlign w:val="top"/>
          </w:tcPr>
          <w:p>
            <w:pPr>
              <w:pStyle w:val="Normal"/>
              <w:jc w:val="both"/>
              <w:rPr>
                <w:rFonts w:eastAsia="Calibri"/>
                <w:sz w:val="23"/>
                <w:szCs w:val="23"/>
              </w:rPr>
            </w:pPr>
            <w:r>
              <w:rPr>
                <w:rFonts w:eastAsia="Calibri"/>
                <w:sz w:val="23"/>
                <w:szCs w:val="23"/>
              </w:rPr>
              <w:t xml:space="preserve">Индикатор достигнут</w:t>
            </w:r>
            <w:r>
              <w:rPr>
                <w:rFonts w:eastAsia="Calibri"/>
                <w:sz w:val="23"/>
                <w:szCs w:val="23"/>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textDirection w:val="lrTb"/>
            <w:vAlign w:val="top"/>
          </w:tcPr>
          <w:p>
            <w:pPr>
              <w:pStyle w:val="Normal"/>
              <w:jc w:val="center"/>
              <w:rPr>
                <w:rFonts w:eastAsia="Calibri"/>
                <w:sz w:val="23"/>
                <w:szCs w:val="23"/>
              </w:rPr>
            </w:pPr>
            <w:r>
              <w:rPr>
                <w:rFonts w:eastAsia="Calibri"/>
                <w:sz w:val="23"/>
                <w:szCs w:val="23"/>
              </w:rPr>
              <w:t xml:space="preserve">3</w:t>
            </w:r>
          </w:p>
        </w:tc>
        <w:tc>
          <w:tcPr>
            <w:tcW w:w="5893" w:type="dxa"/>
            <w:tcBorders>
              <w:top w:val="single" w:color="000000" w:sz="4" w:space="0"/>
              <w:left w:val="single" w:color="000000" w:sz="4" w:space="0"/>
              <w:bottom w:val="single" w:color="000000" w:sz="4" w:space="0"/>
            </w:tcBorders>
            <w:textDirection w:val="lrTb"/>
            <w:vAlign w:val="top"/>
          </w:tcPr>
          <w:p>
            <w:pPr>
              <w:pStyle w:val="Normal"/>
              <w:jc w:val="both"/>
              <w:rPr>
                <w:rFonts w:eastAsia="Calibri"/>
                <w:sz w:val="23"/>
                <w:szCs w:val="23"/>
              </w:rPr>
            </w:pPr>
            <w:r>
              <w:rPr>
                <w:sz w:val="23"/>
                <w:szCs w:val="23"/>
              </w:rPr>
              <w:t xml:space="preserve">Доля граждан, проживающих на территории Петровского городского округа Ставропольског</w:t>
            </w:r>
            <w:r>
              <w:rPr>
                <w:sz w:val="23"/>
                <w:szCs w:val="23"/>
              </w:rPr>
              <w:t xml:space="preserve">о края, получивших дополнительные меры социальной поддержки по обеспечению автономными пожарными извещателями, в общей численности граждан, обратившихся и имеющих право на их получение</w:t>
            </w:r>
            <w:r>
              <w:rPr>
                <w:rFonts w:eastAsia="Calibri"/>
                <w:sz w:val="23"/>
                <w:szCs w:val="23"/>
              </w:rPr>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rPr>
                <w:rFonts w:eastAsia="Calibri"/>
                <w:sz w:val="23"/>
                <w:szCs w:val="23"/>
              </w:rPr>
            </w:pPr>
            <w:r>
              <w:rPr>
                <w:rFonts w:cs="Calibri"/>
                <w:sz w:val="23"/>
                <w:szCs w:val="23"/>
              </w:rPr>
              <w:t xml:space="preserve">процент</w:t>
            </w:r>
            <w:r>
              <w:rPr>
                <w:rFonts w:eastAsia="Calibri"/>
                <w:sz w:val="23"/>
                <w:szCs w:val="23"/>
              </w:rPr>
            </w:r>
          </w:p>
        </w:tc>
        <w:tc>
          <w:tcPr>
            <w:tcW w:w="1560" w:type="dxa"/>
            <w:textDirection w:val="lrTb"/>
            <w:vAlign w:val="top"/>
          </w:tcPr>
          <w:p>
            <w:pPr>
              <w:pStyle w:val="Normal"/>
              <w:jc w:val="center"/>
              <w:rPr>
                <w:rFonts w:eastAsia="Calibri"/>
                <w:sz w:val="23"/>
                <w:szCs w:val="23"/>
              </w:rPr>
            </w:pPr>
            <w:r>
              <w:rPr>
                <w:rFonts w:eastAsia="Calibri"/>
                <w:sz w:val="23"/>
                <w:szCs w:val="23"/>
              </w:rPr>
              <w:t xml:space="preserve">-</w:t>
            </w:r>
          </w:p>
        </w:tc>
        <w:tc>
          <w:tcPr>
            <w:tcW w:w="1275" w:type="dxa"/>
            <w:textDirection w:val="lrTb"/>
            <w:vAlign w:val="top"/>
          </w:tcPr>
          <w:p>
            <w:pPr>
              <w:pStyle w:val="Normal"/>
              <w:jc w:val="center"/>
              <w:rPr>
                <w:rFonts w:eastAsia="Calibri"/>
                <w:sz w:val="23"/>
                <w:szCs w:val="23"/>
              </w:rPr>
            </w:pPr>
            <w:r>
              <w:rPr>
                <w:rFonts w:eastAsia="Calibri"/>
                <w:sz w:val="23"/>
                <w:szCs w:val="23"/>
              </w:rPr>
              <w:t xml:space="preserve">100,0</w:t>
            </w:r>
          </w:p>
        </w:tc>
        <w:tc>
          <w:tcPr>
            <w:tcW w:w="1276" w:type="dxa"/>
            <w:textDirection w:val="lrTb"/>
            <w:vAlign w:val="top"/>
          </w:tcPr>
          <w:p>
            <w:pPr>
              <w:pStyle w:val="Normal"/>
              <w:jc w:val="center"/>
              <w:rPr>
                <w:rFonts w:eastAsia="Calibri"/>
                <w:sz w:val="23"/>
                <w:szCs w:val="23"/>
              </w:rPr>
            </w:pPr>
            <w:r>
              <w:rPr>
                <w:rFonts w:eastAsia="Calibri"/>
                <w:sz w:val="23"/>
                <w:szCs w:val="23"/>
              </w:rPr>
              <w:t xml:space="preserve">100,0</w:t>
            </w:r>
          </w:p>
        </w:tc>
        <w:tc>
          <w:tcPr>
            <w:tcW w:w="2835" w:type="dxa"/>
            <w:textDirection w:val="lrTb"/>
            <w:vAlign w:val="top"/>
          </w:tcPr>
          <w:p>
            <w:pPr>
              <w:pStyle w:val="Normal"/>
              <w:jc w:val="both"/>
              <w:rPr>
                <w:rFonts w:eastAsia="Calibri"/>
                <w:sz w:val="23"/>
                <w:szCs w:val="23"/>
              </w:rPr>
            </w:pPr>
            <w:r>
              <w:rPr>
                <w:rFonts w:eastAsia="Calibri"/>
                <w:sz w:val="23"/>
                <w:szCs w:val="23"/>
              </w:rPr>
              <w:t xml:space="preserve">Индикатор достигнут</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7" w:type="dxa"/>
            <w:gridSpan w:val="7"/>
            <w:textDirection w:val="lrTb"/>
            <w:vAlign w:val="top"/>
          </w:tcPr>
          <w:p>
            <w:pPr>
              <w:pStyle w:val="Normal"/>
              <w:jc w:val="center"/>
              <w:rPr>
                <w:rFonts w:eastAsia="Calibri"/>
                <w:sz w:val="23"/>
                <w:szCs w:val="23"/>
              </w:rPr>
            </w:pPr>
            <w:r>
              <w:rPr>
                <w:rFonts w:eastAsia="Calibri"/>
                <w:sz w:val="23"/>
                <w:szCs w:val="23"/>
              </w:rPr>
              <w:t xml:space="preserve">Подпрограмма «Социальное обеспечение населения Петровского городского округа»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7" w:type="dxa"/>
            <w:gridSpan w:val="7"/>
            <w:textDirection w:val="lrTb"/>
            <w:vAlign w:val="top"/>
          </w:tcPr>
          <w:p>
            <w:pPr>
              <w:pStyle w:val="Normal"/>
              <w:jc w:val="center"/>
              <w:rPr>
                <w:rFonts w:eastAsia="Calibri"/>
                <w:sz w:val="23"/>
                <w:szCs w:val="23"/>
              </w:rPr>
            </w:pPr>
            <w:r>
              <w:rPr>
                <w:rFonts w:eastAsia="Calibri"/>
                <w:sz w:val="23"/>
                <w:szCs w:val="23"/>
              </w:rPr>
              <w:t xml:space="preserve">Задача «Выполнение государственных полномочий по социальной поддержке граждан»</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textDirection w:val="lrTb"/>
            <w:vAlign w:val="top"/>
          </w:tcPr>
          <w:p>
            <w:pPr>
              <w:pStyle w:val="Normal"/>
              <w:jc w:val="center"/>
              <w:rPr>
                <w:rFonts w:eastAsia="Calibri"/>
                <w:sz w:val="23"/>
                <w:szCs w:val="23"/>
              </w:rPr>
            </w:pPr>
            <w:r>
              <w:rPr>
                <w:rFonts w:eastAsia="Calibri"/>
                <w:sz w:val="23"/>
                <w:szCs w:val="23"/>
              </w:rPr>
              <w:t xml:space="preserve">4</w:t>
            </w:r>
          </w:p>
        </w:tc>
        <w:tc>
          <w:tcPr>
            <w:tcW w:w="5893" w:type="dxa"/>
            <w:textDirection w:val="lrTb"/>
            <w:vAlign w:val="top"/>
          </w:tcPr>
          <w:p>
            <w:pPr>
              <w:pStyle w:val="UserStyle_110"/>
              <w:widowControl/>
              <w:jc w:val="both"/>
              <w:rPr>
                <w:rFonts w:eastAsia="Calibri"/>
                <w:sz w:val="23"/>
                <w:szCs w:val="23"/>
              </w:rPr>
            </w:pPr>
            <w:r>
              <w:rPr>
                <w:rFonts w:eastAsia="Calibri"/>
                <w:sz w:val="23"/>
                <w:szCs w:val="23"/>
              </w:rPr>
              <w:t xml:space="preserve">Доля граждан, которым предоставлены меры социальной поддержки в общей численности граждан, обратившихся и имеющих право на </w:t>
            </w:r>
            <w:r>
              <w:rPr>
                <w:rFonts w:eastAsia="Calibri"/>
                <w:sz w:val="23"/>
                <w:szCs w:val="23"/>
              </w:rPr>
              <w:t xml:space="preserve">их получение в соответствии с законодательством Российской Федерации и законодательством Ставропольского края</w:t>
            </w:r>
          </w:p>
        </w:tc>
        <w:tc>
          <w:tcPr>
            <w:tcW w:w="1134" w:type="dxa"/>
            <w:textDirection w:val="lrTb"/>
            <w:vAlign w:val="top"/>
          </w:tcPr>
          <w:p>
            <w:pPr>
              <w:pStyle w:val="Normal"/>
              <w:jc w:val="center"/>
              <w:rPr>
                <w:rFonts w:eastAsia="Calibri"/>
                <w:sz w:val="23"/>
                <w:szCs w:val="23"/>
              </w:rPr>
            </w:pPr>
            <w:r>
              <w:rPr>
                <w:rFonts w:eastAsia="Calibri"/>
                <w:sz w:val="23"/>
                <w:szCs w:val="23"/>
              </w:rPr>
              <w:t xml:space="preserve">процент</w:t>
            </w:r>
          </w:p>
        </w:tc>
        <w:tc>
          <w:tcPr>
            <w:tcW w:w="1560" w:type="dxa"/>
            <w:textDirection w:val="lrTb"/>
            <w:vAlign w:val="top"/>
          </w:tcPr>
          <w:p>
            <w:pPr>
              <w:pStyle w:val="Normal"/>
              <w:jc w:val="center"/>
              <w:rPr>
                <w:rFonts w:eastAsia="Calibri"/>
                <w:sz w:val="23"/>
                <w:szCs w:val="23"/>
              </w:rPr>
            </w:pPr>
            <w:r>
              <w:rPr>
                <w:rFonts w:eastAsia="Calibri"/>
                <w:sz w:val="23"/>
                <w:szCs w:val="23"/>
              </w:rPr>
              <w:t xml:space="preserve">100,0</w:t>
            </w:r>
          </w:p>
        </w:tc>
        <w:tc>
          <w:tcPr>
            <w:tcW w:w="1275" w:type="dxa"/>
            <w:textDirection w:val="lrTb"/>
            <w:vAlign w:val="top"/>
          </w:tcPr>
          <w:p>
            <w:pPr>
              <w:pStyle w:val="Normal"/>
              <w:jc w:val="center"/>
              <w:rPr>
                <w:rFonts w:eastAsia="Calibri"/>
                <w:sz w:val="23"/>
                <w:szCs w:val="23"/>
              </w:rPr>
            </w:pPr>
            <w:r>
              <w:rPr>
                <w:rFonts w:eastAsia="Calibri"/>
                <w:sz w:val="23"/>
                <w:szCs w:val="23"/>
              </w:rPr>
              <w:t xml:space="preserve">100,0</w:t>
            </w:r>
          </w:p>
        </w:tc>
        <w:tc>
          <w:tcPr>
            <w:tcW w:w="1276" w:type="dxa"/>
            <w:textDirection w:val="lrTb"/>
            <w:vAlign w:val="top"/>
          </w:tcPr>
          <w:p>
            <w:pPr>
              <w:pStyle w:val="Normal"/>
              <w:jc w:val="center"/>
              <w:rPr>
                <w:rFonts w:eastAsia="Calibri"/>
                <w:sz w:val="23"/>
                <w:szCs w:val="23"/>
              </w:rPr>
            </w:pPr>
            <w:r>
              <w:rPr>
                <w:rFonts w:eastAsia="Calibri"/>
                <w:sz w:val="23"/>
                <w:szCs w:val="23"/>
              </w:rPr>
              <w:t xml:space="preserve">100,0</w:t>
            </w:r>
          </w:p>
        </w:tc>
        <w:tc>
          <w:tcPr>
            <w:tcW w:w="2835" w:type="dxa"/>
            <w:textDirection w:val="lrTb"/>
            <w:vAlign w:val="top"/>
          </w:tcPr>
          <w:p>
            <w:pPr>
              <w:pStyle w:val="Normal"/>
              <w:jc w:val="both"/>
              <w:rPr>
                <w:rFonts w:eastAsia="Calibri"/>
                <w:sz w:val="23"/>
                <w:szCs w:val="23"/>
              </w:rPr>
            </w:pPr>
            <w:r>
              <w:rPr>
                <w:rFonts w:eastAsia="Calibri"/>
                <w:sz w:val="23"/>
                <w:szCs w:val="23"/>
              </w:rPr>
              <w:t xml:space="preserve">Показатель достигнут</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textDirection w:val="lrTb"/>
            <w:vAlign w:val="top"/>
          </w:tcPr>
          <w:p>
            <w:pPr>
              <w:pStyle w:val="Normal"/>
              <w:jc w:val="center"/>
              <w:rPr>
                <w:rFonts w:eastAsia="Calibri"/>
                <w:sz w:val="23"/>
                <w:szCs w:val="23"/>
              </w:rPr>
            </w:pPr>
            <w:r>
              <w:rPr>
                <w:rFonts w:eastAsia="Calibri"/>
                <w:sz w:val="23"/>
                <w:szCs w:val="23"/>
              </w:rPr>
              <w:t xml:space="preserve">5</w:t>
            </w:r>
          </w:p>
        </w:tc>
        <w:tc>
          <w:tcPr>
            <w:tcW w:w="5893" w:type="dxa"/>
            <w:tcBorders>
              <w:top w:val="single" w:color="000000" w:sz="4" w:space="0"/>
              <w:left w:val="single" w:color="000000" w:sz="4" w:space="0"/>
              <w:bottom w:val="single" w:color="000000" w:sz="4" w:space="0"/>
            </w:tcBorders>
            <w:textDirection w:val="lrTb"/>
            <w:vAlign w:val="top"/>
          </w:tcPr>
          <w:p>
            <w:pPr>
              <w:pStyle w:val="UserStyle_110"/>
              <w:widowControl/>
              <w:jc w:val="both"/>
              <w:rPr>
                <w:rFonts w:eastAsia="Calibri"/>
                <w:sz w:val="23"/>
                <w:szCs w:val="23"/>
              </w:rPr>
            </w:pPr>
            <w:r>
              <w:rPr>
                <w:rFonts w:cs="Calibri"/>
                <w:sz w:val="23"/>
                <w:szCs w:val="23"/>
              </w:rPr>
              <w:t xml:space="preserve">Доля граждан, охваченных государственной социальной помощью на основании социального контракта, в общей численности малоимущих граждан</w:t>
            </w:r>
            <w:r>
              <w:rPr>
                <w:rFonts w:eastAsia="Calibri"/>
                <w:sz w:val="23"/>
                <w:szCs w:val="23"/>
              </w:rPr>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rPr>
                <w:rFonts w:eastAsia="Calibri"/>
                <w:sz w:val="23"/>
                <w:szCs w:val="23"/>
              </w:rPr>
            </w:pPr>
            <w:r>
              <w:rPr>
                <w:rFonts w:cs="Calibri"/>
                <w:sz w:val="23"/>
                <w:szCs w:val="23"/>
              </w:rPr>
              <w:t xml:space="preserve">процент</w:t>
            </w:r>
            <w:r>
              <w:rPr>
                <w:rFonts w:eastAsia="Calibri"/>
                <w:sz w:val="23"/>
                <w:szCs w:val="23"/>
              </w:rPr>
            </w:r>
          </w:p>
        </w:tc>
        <w:tc>
          <w:tcPr>
            <w:tcW w:w="1560" w:type="dxa"/>
            <w:textDirection w:val="lrTb"/>
            <w:vAlign w:val="top"/>
          </w:tcPr>
          <w:p>
            <w:pPr>
              <w:pStyle w:val="Normal"/>
              <w:jc w:val="center"/>
              <w:rPr>
                <w:rFonts w:eastAsia="Calibri"/>
                <w:sz w:val="23"/>
                <w:szCs w:val="23"/>
              </w:rPr>
            </w:pPr>
            <w:r>
              <w:rPr>
                <w:rFonts w:eastAsia="Calibri"/>
                <w:sz w:val="23"/>
                <w:szCs w:val="23"/>
              </w:rPr>
              <w:t xml:space="preserve">-</w:t>
            </w:r>
            <w:r>
              <w:rPr>
                <w:rFonts w:eastAsia="Calibri"/>
                <w:sz w:val="23"/>
                <w:szCs w:val="23"/>
              </w:rPr>
            </w:r>
          </w:p>
        </w:tc>
        <w:tc>
          <w:tcPr>
            <w:tcW w:w="1275" w:type="dxa"/>
            <w:textDirection w:val="lrTb"/>
            <w:vAlign w:val="top"/>
          </w:tcPr>
          <w:p>
            <w:pPr>
              <w:pStyle w:val="Normal"/>
              <w:jc w:val="center"/>
              <w:rPr>
                <w:rFonts w:eastAsia="Calibri"/>
                <w:sz w:val="23"/>
                <w:szCs w:val="23"/>
              </w:rPr>
            </w:pPr>
            <w:r>
              <w:rPr>
                <w:rFonts w:eastAsia="Calibri"/>
                <w:sz w:val="23"/>
                <w:szCs w:val="23"/>
              </w:rPr>
              <w:t xml:space="preserve">60</w:t>
            </w:r>
            <w:r>
              <w:rPr>
                <w:rFonts w:eastAsia="Calibri"/>
                <w:sz w:val="23"/>
                <w:szCs w:val="23"/>
              </w:rPr>
              <w:t xml:space="preserve">,0</w:t>
            </w:r>
            <w:r>
              <w:rPr>
                <w:rFonts w:eastAsia="Calibri"/>
                <w:sz w:val="23"/>
                <w:szCs w:val="23"/>
              </w:rPr>
            </w:r>
          </w:p>
        </w:tc>
        <w:tc>
          <w:tcPr>
            <w:tcW w:w="1276" w:type="dxa"/>
            <w:textDirection w:val="lrTb"/>
            <w:vAlign w:val="top"/>
          </w:tcPr>
          <w:p>
            <w:pPr>
              <w:pStyle w:val="Normal"/>
              <w:jc w:val="center"/>
              <w:rPr>
                <w:rFonts w:eastAsia="Calibri"/>
                <w:sz w:val="23"/>
                <w:szCs w:val="23"/>
              </w:rPr>
            </w:pPr>
            <w:r>
              <w:rPr>
                <w:rFonts w:eastAsia="Calibri"/>
                <w:sz w:val="23"/>
                <w:szCs w:val="23"/>
              </w:rPr>
              <w:t xml:space="preserve">60</w:t>
            </w:r>
            <w:r>
              <w:rPr>
                <w:rFonts w:eastAsia="Calibri"/>
                <w:sz w:val="23"/>
                <w:szCs w:val="23"/>
              </w:rPr>
              <w:t xml:space="preserve">,0</w:t>
            </w:r>
            <w:r>
              <w:rPr>
                <w:rFonts w:eastAsia="Calibri"/>
                <w:sz w:val="23"/>
                <w:szCs w:val="23"/>
              </w:rPr>
            </w:r>
          </w:p>
        </w:tc>
        <w:tc>
          <w:tcPr>
            <w:tcW w:w="2835" w:type="dxa"/>
            <w:textDirection w:val="lrTb"/>
            <w:vAlign w:val="top"/>
          </w:tcPr>
          <w:p>
            <w:pPr>
              <w:pStyle w:val="Normal"/>
              <w:jc w:val="both"/>
              <w:rPr>
                <w:rFonts w:eastAsia="Calibri"/>
                <w:sz w:val="23"/>
                <w:szCs w:val="23"/>
              </w:rPr>
            </w:pPr>
            <w:r>
              <w:rPr>
                <w:rFonts w:eastAsia="Calibri"/>
                <w:sz w:val="23"/>
                <w:szCs w:val="23"/>
              </w:rPr>
              <w:t xml:space="preserve">Показатель достигнут</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textDirection w:val="lrTb"/>
            <w:vAlign w:val="top"/>
          </w:tcPr>
          <w:p>
            <w:pPr>
              <w:pStyle w:val="Normal"/>
              <w:jc w:val="center"/>
              <w:rPr>
                <w:rFonts w:eastAsia="Calibri"/>
                <w:sz w:val="23"/>
                <w:szCs w:val="23"/>
              </w:rPr>
            </w:pPr>
            <w:r>
              <w:rPr>
                <w:rFonts w:eastAsia="Calibri"/>
                <w:sz w:val="23"/>
                <w:szCs w:val="23"/>
              </w:rPr>
              <w:t xml:space="preserve">6</w:t>
            </w:r>
          </w:p>
        </w:tc>
        <w:tc>
          <w:tcPr>
            <w:tcW w:w="5893" w:type="dxa"/>
            <w:tcBorders>
              <w:top w:val="single" w:color="000000" w:sz="4" w:space="0"/>
              <w:left w:val="single" w:color="000000" w:sz="4" w:space="0"/>
              <w:bottom w:val="single" w:color="000000" w:sz="4" w:space="0"/>
            </w:tcBorders>
            <w:textDirection w:val="lrTb"/>
            <w:vAlign w:val="top"/>
          </w:tcPr>
          <w:p>
            <w:pPr>
              <w:pStyle w:val="UserStyle_110"/>
              <w:widowControl/>
              <w:jc w:val="both"/>
              <w:rPr>
                <w:rFonts w:eastAsia="Calibri"/>
                <w:sz w:val="23"/>
                <w:szCs w:val="23"/>
              </w:rPr>
            </w:pPr>
            <w:r>
              <w:rPr>
                <w:rFonts w:cs="Calibri"/>
                <w:sz w:val="23"/>
                <w:szCs w:val="23"/>
              </w:rPr>
              <w:t xml:space="preserve">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w:t>
            </w:r>
            <w:r>
              <w:rPr>
                <w:rFonts w:cs="Calibri"/>
                <w:sz w:val="23"/>
                <w:szCs w:val="23"/>
              </w:rPr>
              <w:t xml:space="preserve">ичину прожиточного минимума, установленную в крае,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r>
              <w:rPr>
                <w:rFonts w:eastAsia="Calibri"/>
                <w:sz w:val="23"/>
                <w:szCs w:val="23"/>
              </w:rPr>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rPr>
                <w:rFonts w:eastAsia="Calibri"/>
                <w:sz w:val="23"/>
                <w:szCs w:val="23"/>
              </w:rPr>
            </w:pPr>
            <w:r>
              <w:rPr>
                <w:rFonts w:cs="Calibri"/>
                <w:sz w:val="23"/>
                <w:szCs w:val="23"/>
              </w:rPr>
              <w:t xml:space="preserve">процент</w:t>
            </w:r>
            <w:r>
              <w:rPr>
                <w:rFonts w:eastAsia="Calibri"/>
                <w:sz w:val="23"/>
                <w:szCs w:val="23"/>
              </w:rPr>
            </w:r>
          </w:p>
        </w:tc>
        <w:tc>
          <w:tcPr>
            <w:tcW w:w="1560" w:type="dxa"/>
            <w:textDirection w:val="lrTb"/>
            <w:vAlign w:val="top"/>
          </w:tcPr>
          <w:p>
            <w:pPr>
              <w:pStyle w:val="Normal"/>
              <w:jc w:val="center"/>
              <w:rPr>
                <w:rFonts w:eastAsia="Calibri"/>
                <w:sz w:val="23"/>
                <w:szCs w:val="23"/>
              </w:rPr>
            </w:pPr>
            <w:r>
              <w:rPr>
                <w:rFonts w:eastAsia="Calibri"/>
                <w:sz w:val="23"/>
                <w:szCs w:val="23"/>
              </w:rPr>
              <w:t xml:space="preserve">-</w:t>
            </w:r>
            <w:r>
              <w:rPr>
                <w:rFonts w:eastAsia="Calibri"/>
                <w:sz w:val="23"/>
                <w:szCs w:val="23"/>
              </w:rPr>
            </w:r>
          </w:p>
        </w:tc>
        <w:tc>
          <w:tcPr>
            <w:tcW w:w="1275" w:type="dxa"/>
            <w:textDirection w:val="lrTb"/>
            <w:vAlign w:val="top"/>
          </w:tcPr>
          <w:p>
            <w:pPr>
              <w:pStyle w:val="Normal"/>
              <w:jc w:val="center"/>
              <w:rPr>
                <w:rFonts w:eastAsia="Calibri"/>
                <w:sz w:val="23"/>
                <w:szCs w:val="23"/>
              </w:rPr>
            </w:pPr>
            <w:r>
              <w:rPr>
                <w:rFonts w:eastAsia="Calibri"/>
                <w:sz w:val="23"/>
                <w:szCs w:val="23"/>
              </w:rPr>
              <w:t xml:space="preserve">32,0</w:t>
            </w:r>
            <w:r>
              <w:rPr>
                <w:rFonts w:eastAsia="Calibri"/>
                <w:sz w:val="23"/>
                <w:szCs w:val="23"/>
              </w:rPr>
            </w:r>
          </w:p>
        </w:tc>
        <w:tc>
          <w:tcPr>
            <w:tcW w:w="1276" w:type="dxa"/>
            <w:textDirection w:val="lrTb"/>
            <w:vAlign w:val="top"/>
          </w:tcPr>
          <w:p>
            <w:pPr>
              <w:pStyle w:val="Normal"/>
              <w:jc w:val="center"/>
              <w:rPr>
                <w:rFonts w:eastAsia="Calibri"/>
                <w:sz w:val="23"/>
                <w:szCs w:val="23"/>
              </w:rPr>
            </w:pPr>
            <w:r>
              <w:rPr>
                <w:rFonts w:eastAsia="Calibri"/>
                <w:sz w:val="23"/>
                <w:szCs w:val="23"/>
              </w:rPr>
              <w:t xml:space="preserve">54,0</w:t>
            </w:r>
            <w:r>
              <w:rPr>
                <w:rFonts w:eastAsia="Calibri"/>
                <w:sz w:val="23"/>
                <w:szCs w:val="23"/>
              </w:rPr>
            </w:r>
          </w:p>
        </w:tc>
        <w:tc>
          <w:tcPr>
            <w:tcW w:w="2835" w:type="dxa"/>
            <w:textDirection w:val="lrTb"/>
            <w:vAlign w:val="top"/>
          </w:tcPr>
          <w:p>
            <w:pPr>
              <w:pStyle w:val="Normal"/>
              <w:rPr>
                <w:rFonts w:eastAsia="Calibri"/>
                <w:sz w:val="23"/>
                <w:szCs w:val="23"/>
              </w:rPr>
            </w:pPr>
            <w:r>
              <w:rPr>
                <w:rFonts w:eastAsia="Calibri"/>
                <w:sz w:val="23"/>
                <w:szCs w:val="23"/>
              </w:rPr>
              <w:t xml:space="preserve">Показатель достигнут</w:t>
            </w:r>
            <w:r>
              <w:rPr>
                <w:rFonts w:eastAsia="Calibri"/>
                <w:sz w:val="23"/>
                <w:szCs w:val="23"/>
              </w:rPr>
              <w:t xml:space="preserve">.</w:t>
            </w:r>
            <w:r>
              <w:rPr>
                <w:rFonts w:eastAsia="Calibri"/>
                <w:sz w:val="23"/>
                <w:szCs w:val="23"/>
              </w:rPr>
            </w:r>
          </w:p>
          <w:p>
            <w:pPr>
              <w:pStyle w:val="Normal"/>
              <w:rPr>
                <w:rFonts w:eastAsia="Calibri"/>
                <w:sz w:val="23"/>
                <w:szCs w:val="23"/>
              </w:rPr>
            </w:pPr>
            <w:r>
              <w:rPr>
                <w:rFonts w:eastAsia="Calibri"/>
                <w:sz w:val="23"/>
                <w:szCs w:val="23"/>
              </w:rPr>
              <w:t xml:space="preserve">Активизировалась разъяснительная работа среди малоимущих граждан, имеющих право на получение государственной социальной помощи на основании социального контракта.</w:t>
            </w:r>
            <w:r>
              <w:rPr>
                <w:rFonts w:eastAsia="Calibri"/>
                <w:sz w:val="23"/>
                <w:szCs w:val="23"/>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tcBorders>
              <w:top w:val="single" w:color="000000" w:sz="4" w:space="0"/>
              <w:left w:val="single" w:color="000000" w:sz="4" w:space="0"/>
              <w:bottom w:val="single" w:color="000000" w:sz="4" w:space="0"/>
            </w:tcBorders>
            <w:textDirection w:val="lrTb"/>
            <w:vAlign w:val="top"/>
          </w:tcPr>
          <w:p>
            <w:pPr>
              <w:pStyle w:val="Normal"/>
              <w:jc w:val="center"/>
              <w:rPr>
                <w:rFonts w:eastAsia="Calibri"/>
                <w:sz w:val="23"/>
                <w:szCs w:val="23"/>
              </w:rPr>
            </w:pPr>
            <w:r>
              <w:rPr>
                <w:szCs w:val="28"/>
              </w:rPr>
              <w:t xml:space="preserve">7</w:t>
            </w:r>
            <w:r>
              <w:rPr>
                <w:rFonts w:eastAsia="Calibri"/>
                <w:sz w:val="23"/>
                <w:szCs w:val="23"/>
              </w:rPr>
            </w:r>
          </w:p>
        </w:tc>
        <w:tc>
          <w:tcPr>
            <w:tcW w:w="5893" w:type="dxa"/>
            <w:tcBorders>
              <w:top w:val="single" w:color="000000" w:sz="4" w:space="0"/>
              <w:left w:val="single" w:color="000000" w:sz="4" w:space="0"/>
              <w:bottom w:val="single" w:color="000000" w:sz="4" w:space="0"/>
            </w:tcBorders>
            <w:textDirection w:val="lrTb"/>
            <w:vAlign w:val="top"/>
          </w:tcPr>
          <w:p>
            <w:pPr>
              <w:pStyle w:val="UserStyle_110"/>
              <w:widowControl/>
              <w:jc w:val="both"/>
              <w:rPr>
                <w:rFonts w:cs="Calibri"/>
                <w:sz w:val="23"/>
                <w:szCs w:val="23"/>
              </w:rPr>
            </w:pPr>
            <w:r>
              <w:rPr>
                <w:sz w:val="23"/>
                <w:szCs w:val="23"/>
              </w:rPr>
              <w:t xml:space="preserve">Количество многодетных семей, семей находящихся в социально опасном положении или трудной жиз</w:t>
            </w:r>
            <w:r>
              <w:rPr>
                <w:sz w:val="23"/>
                <w:szCs w:val="23"/>
              </w:rPr>
              <w:t xml:space="preserve">ненной ситуации, обеспеченных автономными пожарными извещателями (нарастающим итогом)</w:t>
            </w:r>
            <w:r>
              <w:rPr>
                <w:rFonts w:cs="Calibri"/>
                <w:sz w:val="23"/>
                <w:szCs w:val="23"/>
              </w:rPr>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rPr>
                <w:rFonts w:cs="Calibri"/>
                <w:sz w:val="23"/>
                <w:szCs w:val="23"/>
              </w:rPr>
            </w:pPr>
            <w:r>
              <w:rPr>
                <w:rFonts w:cs="Calibri"/>
                <w:sz w:val="23"/>
                <w:szCs w:val="23"/>
              </w:rPr>
              <w:t xml:space="preserve">единиц</w:t>
            </w:r>
          </w:p>
        </w:tc>
        <w:tc>
          <w:tcPr>
            <w:tcW w:w="1560" w:type="dxa"/>
            <w:textDirection w:val="lrTb"/>
            <w:vAlign w:val="top"/>
          </w:tcPr>
          <w:p>
            <w:pPr>
              <w:pStyle w:val="Normal"/>
              <w:jc w:val="center"/>
              <w:rPr>
                <w:rFonts w:eastAsia="Calibri"/>
                <w:sz w:val="23"/>
                <w:szCs w:val="23"/>
              </w:rPr>
            </w:pPr>
            <w:r>
              <w:rPr>
                <w:rFonts w:eastAsia="Calibri"/>
                <w:sz w:val="23"/>
                <w:szCs w:val="23"/>
              </w:rPr>
              <w:t xml:space="preserve">-</w:t>
            </w:r>
          </w:p>
        </w:tc>
        <w:tc>
          <w:tcPr>
            <w:tcW w:w="1275" w:type="dxa"/>
            <w:textDirection w:val="lrTb"/>
            <w:vAlign w:val="top"/>
          </w:tcPr>
          <w:p>
            <w:pPr>
              <w:pStyle w:val="Normal"/>
              <w:jc w:val="center"/>
              <w:rPr>
                <w:rFonts w:eastAsia="Calibri"/>
                <w:sz w:val="23"/>
                <w:szCs w:val="23"/>
              </w:rPr>
            </w:pPr>
            <w:r>
              <w:rPr>
                <w:rFonts w:eastAsia="Calibri"/>
                <w:sz w:val="23"/>
                <w:szCs w:val="23"/>
              </w:rPr>
              <w:t xml:space="preserve">38</w:t>
            </w:r>
          </w:p>
        </w:tc>
        <w:tc>
          <w:tcPr>
            <w:tcW w:w="1276" w:type="dxa"/>
            <w:textDirection w:val="lrTb"/>
            <w:vAlign w:val="top"/>
          </w:tcPr>
          <w:p>
            <w:pPr>
              <w:pStyle w:val="Normal"/>
              <w:jc w:val="center"/>
              <w:rPr>
                <w:rFonts w:eastAsia="Calibri"/>
                <w:sz w:val="23"/>
                <w:szCs w:val="23"/>
              </w:rPr>
            </w:pPr>
            <w:r>
              <w:rPr>
                <w:rFonts w:eastAsia="Calibri"/>
                <w:sz w:val="23"/>
                <w:szCs w:val="23"/>
              </w:rPr>
              <w:t xml:space="preserve">38</w:t>
            </w:r>
          </w:p>
        </w:tc>
        <w:tc>
          <w:tcPr>
            <w:tcW w:w="2835" w:type="dxa"/>
            <w:textDirection w:val="lrTb"/>
            <w:vAlign w:val="top"/>
          </w:tcPr>
          <w:p>
            <w:pPr>
              <w:pStyle w:val="Normal"/>
              <w:rPr>
                <w:rFonts w:eastAsia="Calibri"/>
                <w:sz w:val="23"/>
                <w:szCs w:val="23"/>
              </w:rPr>
            </w:pPr>
            <w:r>
              <w:rPr>
                <w:rFonts w:eastAsia="Calibri"/>
                <w:sz w:val="23"/>
                <w:szCs w:val="23"/>
              </w:rPr>
              <w:t xml:space="preserve">Показатель достигнут.</w:t>
            </w:r>
            <w:r>
              <w:rPr>
                <w:rFonts w:eastAsia="Calibri"/>
                <w:sz w:val="23"/>
                <w:szCs w:val="23"/>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7" w:type="dxa"/>
            <w:gridSpan w:val="7"/>
            <w:textDirection w:val="lrTb"/>
            <w:vAlign w:val="top"/>
          </w:tcPr>
          <w:p>
            <w:pPr>
              <w:pStyle w:val="Normal"/>
              <w:jc w:val="center"/>
              <w:rPr>
                <w:rFonts w:eastAsia="Calibri"/>
                <w:sz w:val="23"/>
                <w:szCs w:val="23"/>
              </w:rPr>
            </w:pPr>
            <w:r>
              <w:rPr>
                <w:rFonts w:eastAsia="Calibri"/>
                <w:sz w:val="23"/>
                <w:szCs w:val="23"/>
              </w:rPr>
              <w:t xml:space="preserve">Подпрограмма «Доступная среда»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7" w:type="dxa"/>
            <w:gridSpan w:val="7"/>
            <w:textDirection w:val="lrTb"/>
            <w:vAlign w:val="top"/>
          </w:tcPr>
          <w:p>
            <w:pPr>
              <w:pStyle w:val="Normal"/>
              <w:jc w:val="center"/>
              <w:rPr>
                <w:rFonts w:eastAsia="Calibri"/>
                <w:sz w:val="23"/>
                <w:szCs w:val="23"/>
              </w:rPr>
            </w:pPr>
            <w:r>
              <w:rPr>
                <w:rFonts w:eastAsia="Calibri"/>
                <w:sz w:val="23"/>
                <w:szCs w:val="23"/>
              </w:rPr>
              <w:t xml:space="preserve">Задача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округа»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textDirection w:val="lrTb"/>
            <w:vAlign w:val="top"/>
          </w:tcPr>
          <w:p>
            <w:pPr>
              <w:pStyle w:val="Normal"/>
              <w:jc w:val="center"/>
              <w:rPr>
                <w:rFonts w:eastAsia="Calibri"/>
                <w:sz w:val="23"/>
                <w:szCs w:val="23"/>
              </w:rPr>
            </w:pPr>
            <w:r>
              <w:rPr>
                <w:rFonts w:eastAsia="Calibri"/>
                <w:sz w:val="23"/>
                <w:szCs w:val="23"/>
              </w:rPr>
              <w:t xml:space="preserve">8</w:t>
            </w:r>
          </w:p>
        </w:tc>
        <w:tc>
          <w:tcPr>
            <w:tcW w:w="5893" w:type="dxa"/>
            <w:tcBorders>
              <w:top w:val="single" w:color="000000" w:sz="4" w:space="0"/>
              <w:left w:val="single" w:color="000000" w:sz="4" w:space="0"/>
              <w:bottom w:val="single" w:color="000000" w:sz="4" w:space="0"/>
            </w:tcBorders>
            <w:textDirection w:val="lrTb"/>
            <w:vAlign w:val="top"/>
          </w:tcPr>
          <w:p>
            <w:pPr>
              <w:pStyle w:val="Normal"/>
              <w:jc w:val="both"/>
              <w:rPr>
                <w:rFonts w:eastAsia="Calibri"/>
                <w:sz w:val="23"/>
                <w:szCs w:val="23"/>
              </w:rPr>
            </w:pPr>
            <w:r>
              <w:rPr>
                <w:sz w:val="23"/>
                <w:szCs w:val="23"/>
              </w:rPr>
              <w:t xml:space="preserve">Доля размещенных информационных материалов о предоставлении мер социальной поддержки отдельным категориям граждан на официальном сайте администрации Петровского городского округа Ставрополь</w:t>
            </w:r>
            <w:r>
              <w:rPr>
                <w:sz w:val="23"/>
                <w:szCs w:val="23"/>
              </w:rPr>
              <w:t xml:space="preserve">ского края в разделе «Версия для слабовидящих</w:t>
            </w:r>
            <w:r>
              <w:rPr>
                <w:rFonts w:eastAsia="Calibri"/>
                <w:sz w:val="23"/>
                <w:szCs w:val="23"/>
              </w:rPr>
            </w:r>
          </w:p>
        </w:tc>
        <w:tc>
          <w:tcPr>
            <w:tcW w:w="1134" w:type="dxa"/>
            <w:textDirection w:val="lrTb"/>
            <w:vAlign w:val="top"/>
          </w:tcPr>
          <w:p>
            <w:pPr>
              <w:pStyle w:val="Normal"/>
              <w:jc w:val="center"/>
              <w:rPr>
                <w:rFonts w:eastAsia="Calibri"/>
                <w:sz w:val="23"/>
                <w:szCs w:val="23"/>
              </w:rPr>
            </w:pPr>
            <w:r>
              <w:rPr>
                <w:rFonts w:eastAsia="Calibri"/>
                <w:sz w:val="23"/>
                <w:szCs w:val="23"/>
              </w:rPr>
              <w:t xml:space="preserve">процент</w:t>
            </w:r>
          </w:p>
        </w:tc>
        <w:tc>
          <w:tcPr>
            <w:tcW w:w="1560" w:type="dxa"/>
            <w:textDirection w:val="lrTb"/>
            <w:vAlign w:val="top"/>
          </w:tcPr>
          <w:p>
            <w:pPr>
              <w:pStyle w:val="Normal"/>
              <w:jc w:val="center"/>
              <w:rPr>
                <w:rFonts w:eastAsia="Calibri"/>
                <w:sz w:val="23"/>
                <w:szCs w:val="23"/>
              </w:rPr>
            </w:pPr>
            <w:r>
              <w:rPr>
                <w:rFonts w:eastAsia="Calibri"/>
                <w:sz w:val="23"/>
                <w:szCs w:val="23"/>
              </w:rPr>
              <w:t xml:space="preserve">100,0</w:t>
            </w:r>
          </w:p>
        </w:tc>
        <w:tc>
          <w:tcPr>
            <w:tcW w:w="1275" w:type="dxa"/>
            <w:textDirection w:val="lrTb"/>
            <w:vAlign w:val="top"/>
          </w:tcPr>
          <w:p>
            <w:pPr>
              <w:pStyle w:val="Normal"/>
              <w:jc w:val="center"/>
              <w:rPr>
                <w:rFonts w:eastAsia="Calibri"/>
                <w:sz w:val="23"/>
                <w:szCs w:val="23"/>
              </w:rPr>
            </w:pPr>
            <w:r>
              <w:rPr>
                <w:rFonts w:eastAsia="Calibri"/>
                <w:sz w:val="23"/>
                <w:szCs w:val="23"/>
              </w:rPr>
              <w:t xml:space="preserve">100,0</w:t>
            </w:r>
          </w:p>
        </w:tc>
        <w:tc>
          <w:tcPr>
            <w:tcW w:w="1276" w:type="dxa"/>
            <w:textDirection w:val="lrTb"/>
            <w:vAlign w:val="top"/>
          </w:tcPr>
          <w:p>
            <w:pPr>
              <w:pStyle w:val="Normal"/>
              <w:jc w:val="center"/>
              <w:rPr>
                <w:rFonts w:eastAsia="Calibri"/>
                <w:sz w:val="23"/>
                <w:szCs w:val="23"/>
              </w:rPr>
            </w:pPr>
            <w:r>
              <w:rPr>
                <w:rFonts w:eastAsia="Calibri"/>
                <w:sz w:val="23"/>
                <w:szCs w:val="23"/>
              </w:rPr>
              <w:t xml:space="preserve">100,0</w:t>
            </w:r>
          </w:p>
        </w:tc>
        <w:tc>
          <w:tcPr>
            <w:tcW w:w="2835" w:type="dxa"/>
            <w:textDirection w:val="lrTb"/>
            <w:vAlign w:val="top"/>
          </w:tcPr>
          <w:p>
            <w:pPr>
              <w:pStyle w:val="Normal"/>
              <w:jc w:val="both"/>
              <w:rPr>
                <w:rFonts w:eastAsia="Calibri"/>
                <w:sz w:val="23"/>
                <w:szCs w:val="23"/>
              </w:rPr>
            </w:pPr>
            <w:r>
              <w:rPr>
                <w:rFonts w:eastAsia="Calibri"/>
                <w:sz w:val="23"/>
                <w:szCs w:val="23"/>
              </w:rPr>
              <w:t xml:space="preserve">Показатель достигнут</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tcBorders>
              <w:top w:val="single" w:color="000000" w:sz="4" w:space="0"/>
              <w:left w:val="single" w:color="000000" w:sz="4" w:space="0"/>
              <w:bottom w:val="single" w:color="000000" w:sz="4" w:space="0"/>
            </w:tcBorders>
            <w:textDirection w:val="lrTb"/>
            <w:vAlign w:val="top"/>
          </w:tcPr>
          <w:p>
            <w:pPr>
              <w:pStyle w:val="Normal"/>
              <w:jc w:val="center"/>
              <w:rPr>
                <w:rFonts w:eastAsia="Calibri"/>
                <w:sz w:val="23"/>
                <w:szCs w:val="23"/>
              </w:rPr>
            </w:pPr>
            <w:r>
              <w:rPr>
                <w:rFonts w:eastAsia="Calibri"/>
                <w:sz w:val="23"/>
                <w:szCs w:val="23"/>
              </w:rPr>
              <w:t xml:space="preserve">9</w:t>
            </w:r>
            <w:r>
              <w:rPr>
                <w:rFonts w:eastAsia="Calibri"/>
                <w:sz w:val="23"/>
                <w:szCs w:val="23"/>
              </w:rPr>
            </w:r>
          </w:p>
        </w:tc>
        <w:tc>
          <w:tcPr>
            <w:tcW w:w="5893" w:type="dxa"/>
            <w:tcBorders>
              <w:top w:val="single" w:color="000000" w:sz="4" w:space="0"/>
              <w:left w:val="single" w:color="000000" w:sz="4" w:space="0"/>
              <w:bottom w:val="single" w:color="000000" w:sz="4" w:space="0"/>
            </w:tcBorders>
            <w:textDirection w:val="lrTb"/>
            <w:vAlign w:val="top"/>
          </w:tcPr>
          <w:p>
            <w:pPr>
              <w:pStyle w:val="Normal"/>
              <w:jc w:val="both"/>
              <w:rPr>
                <w:rFonts w:eastAsia="Calibri"/>
                <w:sz w:val="23"/>
                <w:szCs w:val="23"/>
              </w:rPr>
            </w:pPr>
            <w:r>
              <w:rPr>
                <w:sz w:val="23"/>
                <w:szCs w:val="23"/>
              </w:rPr>
              <w:t xml:space="preserve">Количество проектной документации, прошедшей согласование на наличие выполнения требований по обеспечению беспрепятственного доступа инвалидов и других маломобильных групп населения округа к объектам социальной, инженерной и транспортной инфраструктур (нарастающим итогом)</w:t>
            </w:r>
            <w:r>
              <w:rPr>
                <w:rFonts w:eastAsia="Calibri"/>
                <w:sz w:val="23"/>
                <w:szCs w:val="23"/>
              </w:rPr>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rPr>
                <w:rFonts w:eastAsia="Calibri"/>
                <w:sz w:val="23"/>
                <w:szCs w:val="23"/>
              </w:rPr>
            </w:pPr>
            <w:r>
              <w:rPr>
                <w:rFonts w:cs="Calibri"/>
                <w:sz w:val="23"/>
                <w:szCs w:val="23"/>
              </w:rPr>
              <w:t xml:space="preserve">единиц</w:t>
            </w:r>
            <w:r>
              <w:rPr>
                <w:rFonts w:eastAsia="Calibri"/>
                <w:sz w:val="23"/>
                <w:szCs w:val="23"/>
              </w:rPr>
            </w:r>
          </w:p>
        </w:tc>
        <w:tc>
          <w:tcPr>
            <w:tcW w:w="1560" w:type="dxa"/>
            <w:textDirection w:val="lrTb"/>
            <w:vAlign w:val="top"/>
          </w:tcPr>
          <w:p>
            <w:pPr>
              <w:pStyle w:val="Normal"/>
              <w:jc w:val="center"/>
              <w:rPr>
                <w:rFonts w:eastAsia="Calibri"/>
                <w:sz w:val="23"/>
                <w:szCs w:val="23"/>
              </w:rPr>
            </w:pPr>
            <w:r>
              <w:rPr>
                <w:rFonts w:eastAsia="Calibri"/>
                <w:sz w:val="23"/>
                <w:szCs w:val="23"/>
              </w:rPr>
              <w:t xml:space="preserve">5</w:t>
            </w:r>
            <w:r>
              <w:rPr>
                <w:rFonts w:eastAsia="Calibri"/>
                <w:sz w:val="23"/>
                <w:szCs w:val="23"/>
              </w:rPr>
              <w:t xml:space="preserve">1</w:t>
            </w:r>
            <w:r>
              <w:rPr>
                <w:rFonts w:eastAsia="Calibri"/>
                <w:sz w:val="23"/>
                <w:szCs w:val="23"/>
              </w:rPr>
            </w:r>
          </w:p>
        </w:tc>
        <w:tc>
          <w:tcPr>
            <w:tcW w:w="1275" w:type="dxa"/>
            <w:textDirection w:val="lrTb"/>
            <w:vAlign w:val="top"/>
          </w:tcPr>
          <w:p>
            <w:pPr>
              <w:pStyle w:val="Normal"/>
              <w:jc w:val="center"/>
              <w:rPr>
                <w:rFonts w:eastAsia="Calibri"/>
                <w:sz w:val="23"/>
                <w:szCs w:val="23"/>
              </w:rPr>
            </w:pPr>
            <w:r>
              <w:rPr>
                <w:rFonts w:eastAsia="Calibri"/>
                <w:sz w:val="23"/>
                <w:szCs w:val="23"/>
              </w:rPr>
              <w:t xml:space="preserve">55</w:t>
            </w:r>
          </w:p>
        </w:tc>
        <w:tc>
          <w:tcPr>
            <w:tcW w:w="1276" w:type="dxa"/>
            <w:textDirection w:val="lrTb"/>
            <w:vAlign w:val="top"/>
          </w:tcPr>
          <w:p>
            <w:pPr>
              <w:pStyle w:val="Normal"/>
              <w:jc w:val="center"/>
              <w:rPr>
                <w:rFonts w:eastAsia="Calibri"/>
                <w:sz w:val="23"/>
                <w:szCs w:val="23"/>
              </w:rPr>
            </w:pPr>
            <w:r>
              <w:rPr>
                <w:rFonts w:eastAsia="Calibri"/>
                <w:sz w:val="23"/>
                <w:szCs w:val="23"/>
              </w:rPr>
              <w:t xml:space="preserve">5</w:t>
            </w:r>
            <w:r>
              <w:rPr>
                <w:rFonts w:eastAsia="Calibri"/>
                <w:sz w:val="23"/>
                <w:szCs w:val="23"/>
              </w:rPr>
              <w:t xml:space="preserve">6</w:t>
            </w:r>
            <w:r>
              <w:rPr>
                <w:rFonts w:eastAsia="Calibri"/>
                <w:sz w:val="23"/>
                <w:szCs w:val="23"/>
              </w:rPr>
            </w:r>
          </w:p>
        </w:tc>
        <w:tc>
          <w:tcPr>
            <w:tcW w:w="2835" w:type="dxa"/>
            <w:textDirection w:val="lrTb"/>
            <w:vAlign w:val="top"/>
          </w:tcPr>
          <w:p>
            <w:pPr>
              <w:pStyle w:val="Normal"/>
              <w:jc w:val="both"/>
              <w:rPr>
                <w:rFonts w:eastAsia="Calibri"/>
                <w:sz w:val="23"/>
                <w:szCs w:val="23"/>
              </w:rPr>
            </w:pPr>
            <w:r>
              <w:rPr>
                <w:rFonts w:eastAsia="Calibri"/>
                <w:sz w:val="23"/>
                <w:szCs w:val="23"/>
              </w:rPr>
              <w:t xml:space="preserve">Показатель достигнут</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4" w:type="dxa"/>
            <w:textDirection w:val="lrTb"/>
            <w:vAlign w:val="top"/>
          </w:tcPr>
          <w:p>
            <w:pPr>
              <w:pStyle w:val="Normal"/>
              <w:jc w:val="center"/>
              <w:rPr>
                <w:rFonts w:eastAsia="Calibri"/>
                <w:sz w:val="23"/>
                <w:szCs w:val="23"/>
              </w:rPr>
            </w:pPr>
            <w:r>
              <w:rPr>
                <w:rFonts w:eastAsia="Calibri"/>
                <w:sz w:val="23"/>
                <w:szCs w:val="23"/>
              </w:rPr>
              <w:t xml:space="preserve">10</w:t>
            </w:r>
            <w:r>
              <w:rPr>
                <w:rFonts w:eastAsia="Calibri"/>
                <w:sz w:val="23"/>
                <w:szCs w:val="23"/>
              </w:rPr>
            </w:r>
          </w:p>
        </w:tc>
        <w:tc>
          <w:tcPr>
            <w:tcW w:w="5893" w:type="dxa"/>
            <w:tcBorders>
              <w:top w:val="single" w:color="000000" w:sz="4" w:space="0"/>
              <w:left w:val="single" w:color="000000" w:sz="4" w:space="0"/>
              <w:bottom w:val="single" w:color="000000" w:sz="4" w:space="0"/>
            </w:tcBorders>
            <w:textDirection w:val="lrTb"/>
            <w:vAlign w:val="top"/>
          </w:tcPr>
          <w:p>
            <w:pPr>
              <w:pStyle w:val="Normal"/>
              <w:jc w:val="both"/>
              <w:rPr>
                <w:rFonts w:eastAsia="Calibri"/>
                <w:sz w:val="23"/>
                <w:szCs w:val="23"/>
              </w:rPr>
            </w:pPr>
            <w:r>
              <w:rPr>
                <w:sz w:val="23"/>
                <w:szCs w:val="23"/>
                <w:lang w:eastAsia="ar-SA"/>
              </w:rPr>
              <w:t xml:space="preserve">Количество доступных для инвалидов и других маломобильных групп населения округа приоритетных объектов</w:t>
            </w:r>
            <w:r>
              <w:rPr>
                <w:sz w:val="23"/>
                <w:szCs w:val="23"/>
                <w:lang w:eastAsia="ar-SA"/>
              </w:rPr>
              <w:t xml:space="preserve"> в социальной сфере, в сфере образования, культуры, физической культуры и спорта, потребительского рынка (нарастающим итогом)</w:t>
            </w:r>
            <w:r>
              <w:rPr>
                <w:rFonts w:eastAsia="Calibri"/>
                <w:sz w:val="23"/>
                <w:szCs w:val="23"/>
              </w:rPr>
            </w:r>
          </w:p>
        </w:tc>
        <w:tc>
          <w:tcPr>
            <w:tcW w:w="1134" w:type="dxa"/>
            <w:tcBorders>
              <w:top w:val="single" w:color="000000" w:sz="4" w:space="0"/>
              <w:left w:val="single" w:color="000000" w:sz="4" w:space="0"/>
              <w:bottom w:val="single" w:color="000000" w:sz="4" w:space="0"/>
            </w:tcBorders>
            <w:textDirection w:val="lrTb"/>
            <w:vAlign w:val="top"/>
          </w:tcPr>
          <w:p>
            <w:pPr>
              <w:pStyle w:val="Normal"/>
              <w:jc w:val="center"/>
              <w:rPr>
                <w:rFonts w:eastAsia="Calibri"/>
                <w:sz w:val="23"/>
                <w:szCs w:val="23"/>
              </w:rPr>
            </w:pPr>
            <w:r>
              <w:rPr>
                <w:sz w:val="23"/>
                <w:szCs w:val="23"/>
              </w:rPr>
              <w:t xml:space="preserve">единиц</w:t>
            </w:r>
            <w:r>
              <w:rPr>
                <w:rFonts w:eastAsia="Calibri"/>
                <w:sz w:val="23"/>
                <w:szCs w:val="23"/>
              </w:rPr>
            </w:r>
          </w:p>
        </w:tc>
        <w:tc>
          <w:tcPr>
            <w:tcW w:w="1560" w:type="dxa"/>
            <w:textDirection w:val="lrTb"/>
            <w:vAlign w:val="top"/>
          </w:tcPr>
          <w:p>
            <w:pPr>
              <w:pStyle w:val="Normal"/>
              <w:jc w:val="center"/>
              <w:rPr>
                <w:rFonts w:eastAsia="Calibri"/>
                <w:sz w:val="23"/>
                <w:szCs w:val="23"/>
              </w:rPr>
            </w:pPr>
            <w:r>
              <w:rPr>
                <w:rFonts w:eastAsia="Calibri"/>
                <w:sz w:val="23"/>
                <w:szCs w:val="23"/>
              </w:rPr>
              <w:t xml:space="preserve">98</w:t>
            </w:r>
            <w:r>
              <w:rPr>
                <w:rFonts w:eastAsia="Calibri"/>
                <w:sz w:val="23"/>
                <w:szCs w:val="23"/>
              </w:rPr>
            </w:r>
          </w:p>
        </w:tc>
        <w:tc>
          <w:tcPr>
            <w:tcW w:w="1275" w:type="dxa"/>
            <w:textDirection w:val="lrTb"/>
            <w:vAlign w:val="top"/>
          </w:tcPr>
          <w:p>
            <w:pPr>
              <w:pStyle w:val="Normal"/>
              <w:jc w:val="center"/>
              <w:rPr>
                <w:rFonts w:eastAsia="Calibri"/>
                <w:sz w:val="23"/>
                <w:szCs w:val="23"/>
              </w:rPr>
            </w:pPr>
            <w:r>
              <w:rPr>
                <w:rFonts w:eastAsia="Calibri"/>
                <w:sz w:val="23"/>
                <w:szCs w:val="23"/>
              </w:rPr>
              <w:t xml:space="preserve">223</w:t>
            </w:r>
            <w:r>
              <w:rPr>
                <w:rFonts w:eastAsia="Calibri"/>
                <w:sz w:val="23"/>
                <w:szCs w:val="23"/>
              </w:rPr>
            </w:r>
          </w:p>
        </w:tc>
        <w:tc>
          <w:tcPr>
            <w:tcW w:w="1276" w:type="dxa"/>
            <w:textDirection w:val="lrTb"/>
            <w:vAlign w:val="top"/>
          </w:tcPr>
          <w:p>
            <w:pPr>
              <w:pStyle w:val="Normal"/>
              <w:jc w:val="center"/>
              <w:rPr>
                <w:rFonts w:eastAsia="Calibri"/>
                <w:sz w:val="23"/>
                <w:szCs w:val="23"/>
              </w:rPr>
            </w:pPr>
            <w:r>
              <w:rPr>
                <w:rFonts w:eastAsia="Calibri"/>
                <w:sz w:val="23"/>
                <w:szCs w:val="23"/>
              </w:rPr>
              <w:t xml:space="preserve">223</w:t>
            </w:r>
            <w:r>
              <w:rPr>
                <w:rFonts w:eastAsia="Calibri"/>
                <w:sz w:val="23"/>
                <w:szCs w:val="23"/>
              </w:rPr>
            </w:r>
          </w:p>
        </w:tc>
        <w:tc>
          <w:tcPr>
            <w:tcW w:w="2835" w:type="dxa"/>
            <w:textDirection w:val="lrTb"/>
            <w:vAlign w:val="top"/>
          </w:tcPr>
          <w:p>
            <w:pPr>
              <w:pStyle w:val="Normal"/>
              <w:jc w:val="both"/>
              <w:rPr>
                <w:rFonts w:eastAsia="Calibri"/>
                <w:sz w:val="23"/>
                <w:szCs w:val="23"/>
              </w:rPr>
            </w:pPr>
            <w:r>
              <w:rPr>
                <w:rFonts w:eastAsia="Calibri"/>
                <w:sz w:val="23"/>
                <w:szCs w:val="23"/>
              </w:rPr>
              <w:t xml:space="preserve">Показатель достигнут</w:t>
            </w:r>
            <w:r>
              <w:rPr>
                <w:rFonts w:eastAsia="Calibri"/>
                <w:sz w:val="23"/>
                <w:szCs w:val="23"/>
              </w:rPr>
            </w:r>
          </w:p>
        </w:tc>
      </w:tr>
    </w:tbl>
    <w:p>
      <w:pPr>
        <w:pStyle w:val="Normal"/>
        <w:jc w:val="center"/>
        <w:rPr>
          <w:b/>
          <w:vanish/>
          <w:spacing w:val="30"/>
          <w:sz w:val="36"/>
        </w:rPr>
      </w:pPr>
      <w:r>
        <w:rPr>
          <w:b/>
          <w:vanish/>
          <w:spacing w:val="30"/>
          <w:sz w:val="36"/>
        </w:rPr>
        <mc:AlternateContent>
          <mc:Choice Requires="wpg">
            <w:drawing>
              <wp:inline xmlns:wp="http://schemas.openxmlformats.org/drawingml/2006/wordprocessingDrawing" distT="0" distB="0" distL="0" distR="0">
                <wp:extent cx="152400" cy="1524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152400" cy="152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00pt;height:12.00pt;mso-wrap-distance-left:0.00pt;mso-wrap-distance-top:0.00pt;mso-wrap-distance-right:0.00pt;mso-wrap-distance-bottom:0.00pt;" stroked="f">
                <v:path textboxrect="0,0,0,0"/>
                <v:imagedata r:id="rId10" o:title=""/>
              </v:shape>
            </w:pict>
          </mc:Fallback>
        </mc:AlternateContent>
      </w:r>
    </w:p>
    <w:sectPr>
      <w:type w:val="nextPage"/>
      <w:pgSz w:w="16838" w:h="11906" w:orient="landscape"/>
      <w:pgMar w:top="851" w:right="624" w:bottom="85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OpenSymbol">
    <w:panose1 w:val="05010000000000000000"/>
  </w:font>
  <w:font w:name="Courier New">
    <w:panose1 w:val="02070309020205020404"/>
  </w:font>
  <w:font w:name="Verdana">
    <w:panose1 w:val="020B0604030504040204"/>
  </w:font>
  <w:font w:name="Times New Roman CYR">
    <w:panose1 w:val="02020603050405020304"/>
  </w:font>
  <w:font w:name="Tahoma">
    <w:panose1 w:val="020B0604030504040204"/>
  </w:font>
  <w:font w:name="Calibri">
    <w:panose1 w:val="020F0502020204030204"/>
  </w:font>
  <w:font w:name="Arial Unicode MS">
    <w:panose1 w:val="020B0604020202020204"/>
  </w:font>
  <w:font w:name="Arial">
    <w:panose1 w:val="020B0604020202020204"/>
  </w:font>
  <w:font w:name="AG Souvenir">
    <w:panose1 w:val="02000603000000000000"/>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31</w:t>
    </w:r>
    <w:r>
      <w:rPr>
        <w:rStyle w:val="PageNumber"/>
      </w:rPr>
      <w:fldChar w:fldCharType="end"/>
    </w:r>
    <w:r>
      <w:rPr>
        <w:rStyle w:val="PageNumber"/>
      </w:rPr>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right" w:y="1"/>
      <w:rPr>
        <w:rStyle w:val="PageNumber"/>
      </w:rPr>
    </w:pPr>
    <w:r>
      <w:rPr>
        <w:rStyle w:val="PageNumber"/>
      </w:rPr>
    </w:r>
  </w:p>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432" w:hanging="432"/>
      </w:pPr>
    </w:lvl>
    <w:lvl w:ilvl="1">
      <w:start w:val="1"/>
      <w:numFmt w:val="decimal"/>
      <w:suff w:val="nothing"/>
      <w:lvlText w:val=""/>
      <w:lvlJc w:val="left"/>
      <w:pPr>
        <w:pStyle w:val="Normal"/>
        <w:tabs>
          <w:tab w:val="num" w:pos="0" w:leader="none"/>
        </w:tabs>
        <w:ind w:left="576" w:hanging="576"/>
      </w:pPr>
    </w:lvl>
    <w:lvl w:ilvl="2">
      <w:start w:val="1"/>
      <w:numFmt w:val="decimal"/>
      <w:suff w:val="nothing"/>
      <w:lvlText w:val=""/>
      <w:lvlJc w:val="left"/>
      <w:pPr>
        <w:pStyle w:val="Normal"/>
        <w:tabs>
          <w:tab w:val="num" w:pos="0" w:leader="none"/>
        </w:tabs>
        <w:ind w:left="720" w:hanging="720"/>
      </w:pPr>
    </w:lvl>
    <w:lvl w:ilvl="3">
      <w:start w:val="1"/>
      <w:numFmt w:val="decimal"/>
      <w:suff w:val="nothing"/>
      <w:lvlText w:val=""/>
      <w:lvlJc w:val="left"/>
      <w:pPr>
        <w:pStyle w:val="Normal"/>
        <w:tabs>
          <w:tab w:val="num" w:pos="0" w:leader="none"/>
        </w:tabs>
        <w:ind w:left="864" w:hanging="864"/>
      </w:pPr>
    </w:lvl>
    <w:lvl w:ilvl="4">
      <w:start w:val="1"/>
      <w:numFmt w:val="decimal"/>
      <w:suff w:val="nothing"/>
      <w:lvlText w:val=""/>
      <w:lvlJc w:val="left"/>
      <w:pPr>
        <w:pStyle w:val="Normal"/>
        <w:tabs>
          <w:tab w:val="num" w:pos="0" w:leader="none"/>
        </w:tabs>
        <w:ind w:left="1008" w:hanging="1008"/>
      </w:pPr>
    </w:lvl>
    <w:lvl w:ilvl="5">
      <w:start w:val="1"/>
      <w:numFmt w:val="decimal"/>
      <w:suff w:val="nothing"/>
      <w:lvlText w:val=""/>
      <w:lvlJc w:val="left"/>
      <w:pPr>
        <w:pStyle w:val="Normal"/>
        <w:tabs>
          <w:tab w:val="num" w:pos="0" w:leader="none"/>
        </w:tabs>
        <w:ind w:left="1152" w:hanging="1152"/>
      </w:pPr>
    </w:lvl>
    <w:lvl w:ilvl="6">
      <w:start w:val="1"/>
      <w:numFmt w:val="decimal"/>
      <w:suff w:val="nothing"/>
      <w:lvlText w:val=""/>
      <w:lvlJc w:val="left"/>
      <w:pPr>
        <w:pStyle w:val="Normal"/>
        <w:tabs>
          <w:tab w:val="num" w:pos="0" w:leader="none"/>
        </w:tabs>
        <w:ind w:left="1296" w:hanging="1296"/>
      </w:pPr>
    </w:lvl>
    <w:lvl w:ilvl="7">
      <w:start w:val="1"/>
      <w:numFmt w:val="decimal"/>
      <w:suff w:val="nothing"/>
      <w:lvlText w:val=""/>
      <w:lvlJc w:val="left"/>
      <w:pPr>
        <w:pStyle w:val="Normal"/>
        <w:tabs>
          <w:tab w:val="num" w:pos="0" w:leader="none"/>
        </w:tabs>
        <w:ind w:left="1440" w:hanging="1440"/>
      </w:pPr>
    </w:lvl>
    <w:lvl w:ilvl="8">
      <w:start w:val="1"/>
      <w:numFmt w:val="decimal"/>
      <w:suff w:val="nothing"/>
      <w:lvlText w:val=""/>
      <w:lvlJc w:val="left"/>
      <w:pPr>
        <w:pStyle w:val="Normal"/>
        <w:tabs>
          <w:tab w:val="num" w:pos="0" w:leader="none"/>
        </w:tabs>
        <w:ind w:left="1584" w:hanging="1584"/>
      </w:pPr>
    </w:lvl>
  </w:abstractNum>
  <w:abstractNum w:abstractNumId="1">
    <w:multiLevelType w:val="hybridMultilevel"/>
    <w:lvl w:ilvl="0">
      <w:start w:val="1"/>
      <w:numFmt w:val="decimal"/>
      <w:suff w:val="tab"/>
      <w:lvlText w:val="%1."/>
      <w:lvlJc w:val="left"/>
      <w:pPr>
        <w:pStyle w:val="Normal"/>
        <w:tabs>
          <w:tab w:val="num" w:pos="720" w:leader="none"/>
        </w:tabs>
        <w:ind w:left="720" w:hanging="360"/>
      </w:pPr>
    </w:lvl>
    <w:lvl w:ilvl="1">
      <w:start w:val="1"/>
      <w:numFmt w:val="decimal"/>
      <w:suff w:val="tab"/>
      <w:lvlText w:val="%2."/>
      <w:lvlJc w:val="left"/>
      <w:pPr>
        <w:pStyle w:val="Normal"/>
        <w:tabs>
          <w:tab w:val="num" w:pos="1080" w:leader="none"/>
        </w:tabs>
        <w:ind w:left="1080" w:hanging="360"/>
      </w:pPr>
    </w:lvl>
    <w:lvl w:ilvl="2">
      <w:start w:val="1"/>
      <w:numFmt w:val="decimal"/>
      <w:suff w:val="tab"/>
      <w:lvlText w:val="%3."/>
      <w:lvlJc w:val="left"/>
      <w:pPr>
        <w:pStyle w:val="Normal"/>
        <w:tabs>
          <w:tab w:val="num" w:pos="1440" w:leader="none"/>
        </w:tabs>
        <w:ind w:left="1440" w:hanging="360"/>
      </w:pPr>
    </w:lvl>
    <w:lvl w:ilvl="3">
      <w:start w:val="1"/>
      <w:numFmt w:val="decimal"/>
      <w:suff w:val="tab"/>
      <w:lvlText w:val="%4."/>
      <w:lvlJc w:val="left"/>
      <w:pPr>
        <w:pStyle w:val="Normal"/>
        <w:tabs>
          <w:tab w:val="num" w:pos="1800" w:leader="none"/>
        </w:tabs>
        <w:ind w:left="1800" w:hanging="360"/>
      </w:pPr>
    </w:lvl>
    <w:lvl w:ilvl="4">
      <w:start w:val="1"/>
      <w:numFmt w:val="decimal"/>
      <w:suff w:val="tab"/>
      <w:lvlText w:val="%5."/>
      <w:lvlJc w:val="left"/>
      <w:pPr>
        <w:pStyle w:val="Normal"/>
        <w:tabs>
          <w:tab w:val="num" w:pos="2160" w:leader="none"/>
        </w:tabs>
        <w:ind w:left="2160" w:hanging="360"/>
      </w:pPr>
    </w:lvl>
    <w:lvl w:ilvl="5">
      <w:start w:val="1"/>
      <w:numFmt w:val="decimal"/>
      <w:suff w:val="tab"/>
      <w:lvlText w:val="%6."/>
      <w:lvlJc w:val="left"/>
      <w:pPr>
        <w:pStyle w:val="Normal"/>
        <w:tabs>
          <w:tab w:val="num" w:pos="2520" w:leader="none"/>
        </w:tabs>
        <w:ind w:left="2520" w:hanging="360"/>
      </w:pPr>
    </w:lvl>
    <w:lvl w:ilvl="6">
      <w:start w:val="1"/>
      <w:numFmt w:val="decimal"/>
      <w:suff w:val="tab"/>
      <w:lvlText w:val="%7."/>
      <w:lvlJc w:val="left"/>
      <w:pPr>
        <w:pStyle w:val="Normal"/>
        <w:tabs>
          <w:tab w:val="num" w:pos="2880" w:leader="none"/>
        </w:tabs>
        <w:ind w:left="2880" w:hanging="360"/>
      </w:pPr>
    </w:lvl>
    <w:lvl w:ilvl="7">
      <w:start w:val="1"/>
      <w:numFmt w:val="decimal"/>
      <w:suff w:val="tab"/>
      <w:lvlText w:val="%8."/>
      <w:lvlJc w:val="left"/>
      <w:pPr>
        <w:pStyle w:val="Normal"/>
        <w:tabs>
          <w:tab w:val="num" w:pos="3240" w:leader="none"/>
        </w:tabs>
        <w:ind w:left="3240" w:hanging="360"/>
      </w:pPr>
    </w:lvl>
    <w:lvl w:ilvl="8">
      <w:start w:val="1"/>
      <w:numFmt w:val="decimal"/>
      <w:suff w:val="tab"/>
      <w:lvlText w:val="%9."/>
      <w:lvlJc w:val="left"/>
      <w:pPr>
        <w:pStyle w:val="Normal"/>
        <w:tabs>
          <w:tab w:val="num" w:pos="3600" w:leader="none"/>
        </w:tabs>
        <w:ind w:left="3600" w:hanging="360"/>
      </w:pPr>
    </w:lvl>
  </w:abstractNum>
  <w:abstractNum w:abstractNumId="2">
    <w:multiLevelType w:val="hybridMultilevel"/>
    <w:lvl w:ilvl="0">
      <w:start w:val="1"/>
      <w:numFmt w:val="bullet"/>
      <w:suff w:val="tab"/>
      <w:lvlText w:val=""/>
      <w:lvlJc w:val="left"/>
      <w:pPr>
        <w:pStyle w:val="Normal"/>
        <w:tabs>
          <w:tab w:val="num" w:pos="360" w:leader="none"/>
        </w:tabs>
        <w:ind w:left="360" w:hanging="360"/>
      </w:pPr>
      <w:rPr>
        <w:rFonts w:ascii="Symbol" w:hAnsi="Symbol" w:cs="OpenSymbol"/>
      </w:rPr>
    </w:lvl>
    <w:lvl w:ilvl="1">
      <w:start w:val="1"/>
      <w:numFmt w:val="bullet"/>
      <w:suff w:val="tab"/>
      <w:lvlText w:val="◦"/>
      <w:lvlJc w:val="left"/>
      <w:pPr>
        <w:pStyle w:val="Normal"/>
        <w:tabs>
          <w:tab w:val="num" w:pos="720" w:leader="none"/>
        </w:tabs>
        <w:ind w:left="720" w:hanging="360"/>
      </w:pPr>
      <w:rPr>
        <w:rFonts w:ascii="OpenSymbol" w:hAnsi="OpenSymbol" w:cs="OpenSymbol"/>
      </w:rPr>
    </w:lvl>
    <w:lvl w:ilvl="2">
      <w:start w:val="1"/>
      <w:numFmt w:val="bullet"/>
      <w:suff w:val="tab"/>
      <w:lvlText w:val="▪"/>
      <w:lvlJc w:val="left"/>
      <w:pPr>
        <w:pStyle w:val="Normal"/>
        <w:tabs>
          <w:tab w:val="num" w:pos="1080" w:leader="none"/>
        </w:tabs>
        <w:ind w:left="1080" w:hanging="360"/>
      </w:pPr>
      <w:rPr>
        <w:rFonts w:ascii="OpenSymbol" w:hAnsi="OpenSymbol" w:cs="OpenSymbol"/>
      </w:rPr>
    </w:lvl>
    <w:lvl w:ilvl="3">
      <w:start w:val="1"/>
      <w:numFmt w:val="bullet"/>
      <w:suff w:val="tab"/>
      <w:lvlText w:val=""/>
      <w:lvlJc w:val="left"/>
      <w:pPr>
        <w:pStyle w:val="Normal"/>
        <w:tabs>
          <w:tab w:val="num" w:pos="1440" w:leader="none"/>
        </w:tabs>
        <w:ind w:left="1440" w:hanging="360"/>
      </w:pPr>
      <w:rPr>
        <w:rFonts w:ascii="Symbol" w:hAnsi="Symbol" w:cs="OpenSymbol"/>
      </w:rPr>
    </w:lvl>
    <w:lvl w:ilvl="4">
      <w:start w:val="1"/>
      <w:numFmt w:val="bullet"/>
      <w:suff w:val="tab"/>
      <w:lvlText w:val="◦"/>
      <w:lvlJc w:val="left"/>
      <w:pPr>
        <w:pStyle w:val="Normal"/>
        <w:tabs>
          <w:tab w:val="num" w:pos="1800" w:leader="none"/>
        </w:tabs>
        <w:ind w:left="1800" w:hanging="360"/>
      </w:pPr>
      <w:rPr>
        <w:rFonts w:ascii="OpenSymbol" w:hAnsi="OpenSymbol" w:cs="OpenSymbol"/>
      </w:rPr>
    </w:lvl>
    <w:lvl w:ilvl="5">
      <w:start w:val="1"/>
      <w:numFmt w:val="bullet"/>
      <w:suff w:val="tab"/>
      <w:lvlText w:val="▪"/>
      <w:lvlJc w:val="left"/>
      <w:pPr>
        <w:pStyle w:val="Normal"/>
        <w:tabs>
          <w:tab w:val="num" w:pos="2160" w:leader="none"/>
        </w:tabs>
        <w:ind w:left="2160" w:hanging="360"/>
      </w:pPr>
      <w:rPr>
        <w:rFonts w:ascii="OpenSymbol" w:hAnsi="OpenSymbol" w:cs="OpenSymbol"/>
      </w:rPr>
    </w:lvl>
    <w:lvl w:ilvl="6">
      <w:start w:val="1"/>
      <w:numFmt w:val="bullet"/>
      <w:suff w:val="tab"/>
      <w:lvlText w:val=""/>
      <w:lvlJc w:val="left"/>
      <w:pPr>
        <w:pStyle w:val="Normal"/>
        <w:tabs>
          <w:tab w:val="num" w:pos="2520" w:leader="none"/>
        </w:tabs>
        <w:ind w:left="2520" w:hanging="360"/>
      </w:pPr>
      <w:rPr>
        <w:rFonts w:ascii="Symbol" w:hAnsi="Symbol" w:cs="OpenSymbol"/>
      </w:rPr>
    </w:lvl>
    <w:lvl w:ilvl="7">
      <w:start w:val="1"/>
      <w:numFmt w:val="bullet"/>
      <w:suff w:val="tab"/>
      <w:lvlText w:val="◦"/>
      <w:lvlJc w:val="left"/>
      <w:pPr>
        <w:pStyle w:val="Normal"/>
        <w:tabs>
          <w:tab w:val="num" w:pos="2880" w:leader="none"/>
        </w:tabs>
        <w:ind w:left="2880" w:hanging="360"/>
      </w:pPr>
      <w:rPr>
        <w:rFonts w:ascii="OpenSymbol" w:hAnsi="OpenSymbol" w:cs="OpenSymbol"/>
      </w:rPr>
    </w:lvl>
    <w:lvl w:ilvl="8">
      <w:start w:val="1"/>
      <w:numFmt w:val="bullet"/>
      <w:suff w:val="tab"/>
      <w:lvlText w:val="▪"/>
      <w:lvlJc w:val="left"/>
      <w:pPr>
        <w:pStyle w:val="Normal"/>
        <w:tabs>
          <w:tab w:val="num" w:pos="3240" w:leader="none"/>
        </w:tabs>
        <w:ind w:left="3240" w:hanging="360"/>
      </w:pPr>
      <w:rPr>
        <w:rFonts w:ascii="OpenSymbol" w:hAnsi="OpenSymbol" w:cs="OpenSymbol"/>
      </w:rPr>
    </w:lvl>
  </w:abstractNum>
  <w:abstractNum w:abstractNumId="3">
    <w:multiLevelType w:val="hybridMultilevel"/>
    <w:lvl w:ilvl="0">
      <w:start w:val="3"/>
      <w:numFmt w:val="upperRoman"/>
      <w:suff w:val="tab"/>
      <w:lvlText w:val="%1."/>
      <w:lvlJc w:val="left"/>
      <w:pPr>
        <w:pStyle w:val="Normal"/>
        <w:ind w:left="1080" w:hanging="720"/>
      </w:pPr>
    </w:lvl>
    <w:lvl w:ilvl="1">
      <w:start w:val="1"/>
      <w:numFmt w:val="decimal"/>
      <w:suff w:val="tab"/>
      <w:lvlText w:val="%1.%2."/>
      <w:lvlJc w:val="left"/>
      <w:pPr>
        <w:pStyle w:val="Normal"/>
        <w:ind w:left="1428" w:hanging="720"/>
      </w:pPr>
    </w:lvl>
    <w:lvl w:ilvl="2">
      <w:start w:val="1"/>
      <w:numFmt w:val="decimal"/>
      <w:suff w:val="tab"/>
      <w:lvlText w:val="%1.%2.%3."/>
      <w:lvlJc w:val="left"/>
      <w:pPr>
        <w:pStyle w:val="Normal"/>
        <w:ind w:left="1776" w:hanging="720"/>
      </w:pPr>
    </w:lvl>
    <w:lvl w:ilvl="3">
      <w:start w:val="1"/>
      <w:numFmt w:val="decimal"/>
      <w:suff w:val="tab"/>
      <w:lvlText w:val="%1.%2.%3.%4."/>
      <w:lvlJc w:val="left"/>
      <w:pPr>
        <w:pStyle w:val="Normal"/>
        <w:ind w:left="2484" w:hanging="1080"/>
      </w:pPr>
    </w:lvl>
    <w:lvl w:ilvl="4">
      <w:start w:val="1"/>
      <w:numFmt w:val="decimal"/>
      <w:suff w:val="tab"/>
      <w:lvlText w:val="%1.%2.%3.%4.%5."/>
      <w:lvlJc w:val="left"/>
      <w:pPr>
        <w:pStyle w:val="Normal"/>
        <w:ind w:left="2832" w:hanging="1080"/>
      </w:pPr>
    </w:lvl>
    <w:lvl w:ilvl="5">
      <w:start w:val="1"/>
      <w:numFmt w:val="decimal"/>
      <w:suff w:val="tab"/>
      <w:lvlText w:val="%1.%2.%3.%4.%5.%6."/>
      <w:lvlJc w:val="left"/>
      <w:pPr>
        <w:pStyle w:val="Normal"/>
        <w:ind w:left="3540" w:hanging="1440"/>
      </w:pPr>
    </w:lvl>
    <w:lvl w:ilvl="6">
      <w:start w:val="1"/>
      <w:numFmt w:val="decimal"/>
      <w:suff w:val="tab"/>
      <w:lvlText w:val="%1.%2.%3.%4.%5.%6.%7."/>
      <w:lvlJc w:val="left"/>
      <w:pPr>
        <w:pStyle w:val="Normal"/>
        <w:ind w:left="4248" w:hanging="1800"/>
      </w:pPr>
    </w:lvl>
    <w:lvl w:ilvl="7">
      <w:start w:val="1"/>
      <w:numFmt w:val="decimal"/>
      <w:suff w:val="tab"/>
      <w:lvlText w:val="%1.%2.%3.%4.%5.%6.%7.%8."/>
      <w:lvlJc w:val="left"/>
      <w:pPr>
        <w:pStyle w:val="Normal"/>
        <w:ind w:left="4596" w:hanging="1800"/>
      </w:pPr>
    </w:lvl>
    <w:lvl w:ilvl="8">
      <w:start w:val="1"/>
      <w:numFmt w:val="decimal"/>
      <w:suff w:val="tab"/>
      <w:lvlText w:val="%1.%2.%3.%4.%5.%6.%7.%8.%9."/>
      <w:lvlJc w:val="left"/>
      <w:pPr>
        <w:pStyle w:val="Normal"/>
        <w:ind w:left="5304" w:hanging="2160"/>
      </w:pPr>
    </w:lvl>
  </w:abstractNum>
  <w:abstractNum w:abstractNumId="4">
    <w:multiLevelType w:val="hybridMultilevel"/>
    <w:lvl w:ilvl="0">
      <w:start w:val="3"/>
      <w:numFmt w:val="upperRoman"/>
      <w:suff w:val="tab"/>
      <w:lvlText w:val="%1."/>
      <w:lvlJc w:val="left"/>
      <w:pPr>
        <w:pStyle w:val="Normal"/>
        <w:ind w:left="1080" w:hanging="720"/>
      </w:pPr>
    </w:lvl>
    <w:lvl w:ilvl="1">
      <w:start w:val="1"/>
      <w:numFmt w:val="decimal"/>
      <w:suff w:val="tab"/>
      <w:lvlText w:val="%1.%2."/>
      <w:lvlJc w:val="left"/>
      <w:pPr>
        <w:pStyle w:val="Normal"/>
        <w:ind w:left="1428" w:hanging="720"/>
      </w:pPr>
    </w:lvl>
    <w:lvl w:ilvl="2">
      <w:start w:val="1"/>
      <w:numFmt w:val="decimal"/>
      <w:suff w:val="tab"/>
      <w:lvlText w:val="%1.%2.%3."/>
      <w:lvlJc w:val="left"/>
      <w:pPr>
        <w:pStyle w:val="Normal"/>
        <w:ind w:left="1776" w:hanging="720"/>
      </w:pPr>
    </w:lvl>
    <w:lvl w:ilvl="3">
      <w:start w:val="1"/>
      <w:numFmt w:val="decimal"/>
      <w:suff w:val="tab"/>
      <w:lvlText w:val="%1.%2.%3.%4."/>
      <w:lvlJc w:val="left"/>
      <w:pPr>
        <w:pStyle w:val="Normal"/>
        <w:ind w:left="2484" w:hanging="1080"/>
      </w:pPr>
    </w:lvl>
    <w:lvl w:ilvl="4">
      <w:start w:val="1"/>
      <w:numFmt w:val="decimal"/>
      <w:suff w:val="tab"/>
      <w:lvlText w:val="%1.%2.%3.%4.%5."/>
      <w:lvlJc w:val="left"/>
      <w:pPr>
        <w:pStyle w:val="Normal"/>
        <w:ind w:left="2832" w:hanging="1080"/>
      </w:pPr>
    </w:lvl>
    <w:lvl w:ilvl="5">
      <w:start w:val="1"/>
      <w:numFmt w:val="decimal"/>
      <w:suff w:val="tab"/>
      <w:lvlText w:val="%1.%2.%3.%4.%5.%6."/>
      <w:lvlJc w:val="left"/>
      <w:pPr>
        <w:pStyle w:val="Normal"/>
        <w:ind w:left="3540" w:hanging="1440"/>
      </w:pPr>
    </w:lvl>
    <w:lvl w:ilvl="6">
      <w:start w:val="1"/>
      <w:numFmt w:val="decimal"/>
      <w:suff w:val="tab"/>
      <w:lvlText w:val="%1.%2.%3.%4.%5.%6.%7."/>
      <w:lvlJc w:val="left"/>
      <w:pPr>
        <w:pStyle w:val="Normal"/>
        <w:ind w:left="4248" w:hanging="1800"/>
      </w:pPr>
    </w:lvl>
    <w:lvl w:ilvl="7">
      <w:start w:val="1"/>
      <w:numFmt w:val="decimal"/>
      <w:suff w:val="tab"/>
      <w:lvlText w:val="%1.%2.%3.%4.%5.%6.%7.%8."/>
      <w:lvlJc w:val="left"/>
      <w:pPr>
        <w:pStyle w:val="Normal"/>
        <w:ind w:left="4596" w:hanging="1800"/>
      </w:pPr>
    </w:lvl>
    <w:lvl w:ilvl="8">
      <w:start w:val="1"/>
      <w:numFmt w:val="decimal"/>
      <w:suff w:val="tab"/>
      <w:lvlText w:val="%1.%2.%3.%4.%5.%6.%7.%8.%9."/>
      <w:lvlJc w:val="left"/>
      <w:pPr>
        <w:pStyle w:val="Normal"/>
        <w:ind w:left="5304" w:hanging="2160"/>
      </w:pPr>
    </w:lvl>
  </w:abstractNum>
  <w:abstractNum w:abstractNumId="5">
    <w:multiLevelType w:val="hybridMultilevel"/>
    <w:lvl w:ilvl="0">
      <w:start w:val="1"/>
      <w:numFmt w:val="upperRoman"/>
      <w:suff w:val="tab"/>
      <w:lvlText w:val="%1."/>
      <w:lvlJc w:val="left"/>
      <w:pPr>
        <w:pStyle w:val="Normal"/>
        <w:ind w:left="1080" w:hanging="720"/>
      </w:pPr>
    </w:lvl>
    <w:lvl w:ilvl="1">
      <w:start w:val="1"/>
      <w:numFmt w:val="decimal"/>
      <w:suff w:val="tab"/>
      <w:lvlText w:val="%1.%2."/>
      <w:lvlJc w:val="left"/>
      <w:pPr>
        <w:pStyle w:val="Normal"/>
        <w:ind w:left="1288" w:hanging="720"/>
      </w:pPr>
    </w:lvl>
    <w:lvl w:ilvl="2">
      <w:start w:val="1"/>
      <w:numFmt w:val="decimal"/>
      <w:suff w:val="tab"/>
      <w:lvlText w:val="%1.%2.%3."/>
      <w:lvlJc w:val="left"/>
      <w:pPr>
        <w:pStyle w:val="Normal"/>
        <w:ind w:left="1776" w:hanging="720"/>
      </w:pPr>
    </w:lvl>
    <w:lvl w:ilvl="3">
      <w:start w:val="1"/>
      <w:numFmt w:val="decimal"/>
      <w:suff w:val="tab"/>
      <w:lvlText w:val="%1.%2.%3.%4."/>
      <w:lvlJc w:val="left"/>
      <w:pPr>
        <w:pStyle w:val="Normal"/>
        <w:ind w:left="2484" w:hanging="1080"/>
      </w:pPr>
    </w:lvl>
    <w:lvl w:ilvl="4">
      <w:start w:val="1"/>
      <w:numFmt w:val="decimal"/>
      <w:suff w:val="tab"/>
      <w:lvlText w:val="%1.%2.%3.%4.%5."/>
      <w:lvlJc w:val="left"/>
      <w:pPr>
        <w:pStyle w:val="Normal"/>
        <w:ind w:left="2832" w:hanging="1080"/>
      </w:pPr>
    </w:lvl>
    <w:lvl w:ilvl="5">
      <w:start w:val="1"/>
      <w:numFmt w:val="decimal"/>
      <w:suff w:val="tab"/>
      <w:lvlText w:val="%1.%2.%3.%4.%5.%6."/>
      <w:lvlJc w:val="left"/>
      <w:pPr>
        <w:pStyle w:val="Normal"/>
        <w:ind w:left="3540" w:hanging="1440"/>
      </w:pPr>
    </w:lvl>
    <w:lvl w:ilvl="6">
      <w:start w:val="1"/>
      <w:numFmt w:val="decimal"/>
      <w:suff w:val="tab"/>
      <w:lvlText w:val="%1.%2.%3.%4.%5.%6.%7."/>
      <w:lvlJc w:val="left"/>
      <w:pPr>
        <w:pStyle w:val="Normal"/>
        <w:ind w:left="4248" w:hanging="1800"/>
      </w:pPr>
    </w:lvl>
    <w:lvl w:ilvl="7">
      <w:start w:val="1"/>
      <w:numFmt w:val="decimal"/>
      <w:suff w:val="tab"/>
      <w:lvlText w:val="%1.%2.%3.%4.%5.%6.%7.%8."/>
      <w:lvlJc w:val="left"/>
      <w:pPr>
        <w:pStyle w:val="Normal"/>
        <w:ind w:left="4596" w:hanging="1800"/>
      </w:pPr>
    </w:lvl>
    <w:lvl w:ilvl="8">
      <w:start w:val="1"/>
      <w:numFmt w:val="decimal"/>
      <w:suff w:val="tab"/>
      <w:lvlText w:val="%1.%2.%3.%4.%5.%6.%7.%8.%9."/>
      <w:lvlJc w:val="left"/>
      <w:pPr>
        <w:pStyle w:val="Normal"/>
        <w:ind w:left="5304" w:hanging="2160"/>
      </w:pPr>
    </w:lvl>
  </w:abstractNum>
  <w:abstractNum w:abstractNumId="6">
    <w:multiLevelType w:val="hybridMultilevel"/>
    <w:lvl w:ilvl="0">
      <w:start w:val="3"/>
      <w:numFmt w:val="upperRoman"/>
      <w:suff w:val="tab"/>
      <w:lvlText w:val="%1."/>
      <w:lvlJc w:val="left"/>
      <w:pPr>
        <w:pStyle w:val="Normal"/>
        <w:ind w:left="1080" w:hanging="720"/>
      </w:pPr>
    </w:lvl>
    <w:lvl w:ilvl="1">
      <w:start w:val="1"/>
      <w:numFmt w:val="decimal"/>
      <w:suff w:val="tab"/>
      <w:lvlText w:val="%1.%2."/>
      <w:lvlJc w:val="left"/>
      <w:pPr>
        <w:pStyle w:val="Normal"/>
        <w:ind w:left="1428" w:hanging="720"/>
      </w:pPr>
    </w:lvl>
    <w:lvl w:ilvl="2">
      <w:start w:val="1"/>
      <w:numFmt w:val="decimal"/>
      <w:suff w:val="tab"/>
      <w:lvlText w:val="%1.%2.%3."/>
      <w:lvlJc w:val="left"/>
      <w:pPr>
        <w:pStyle w:val="Normal"/>
        <w:ind w:left="1776" w:hanging="720"/>
      </w:pPr>
    </w:lvl>
    <w:lvl w:ilvl="3">
      <w:start w:val="1"/>
      <w:numFmt w:val="decimal"/>
      <w:suff w:val="tab"/>
      <w:lvlText w:val="%1.%2.%3.%4."/>
      <w:lvlJc w:val="left"/>
      <w:pPr>
        <w:pStyle w:val="Normal"/>
        <w:ind w:left="2484" w:hanging="1080"/>
      </w:pPr>
    </w:lvl>
    <w:lvl w:ilvl="4">
      <w:start w:val="1"/>
      <w:numFmt w:val="decimal"/>
      <w:suff w:val="tab"/>
      <w:lvlText w:val="%1.%2.%3.%4.%5."/>
      <w:lvlJc w:val="left"/>
      <w:pPr>
        <w:pStyle w:val="Normal"/>
        <w:ind w:left="2832" w:hanging="1080"/>
      </w:pPr>
    </w:lvl>
    <w:lvl w:ilvl="5">
      <w:start w:val="1"/>
      <w:numFmt w:val="decimal"/>
      <w:suff w:val="tab"/>
      <w:lvlText w:val="%1.%2.%3.%4.%5.%6."/>
      <w:lvlJc w:val="left"/>
      <w:pPr>
        <w:pStyle w:val="Normal"/>
        <w:ind w:left="3540" w:hanging="1440"/>
      </w:pPr>
    </w:lvl>
    <w:lvl w:ilvl="6">
      <w:start w:val="1"/>
      <w:numFmt w:val="decimal"/>
      <w:suff w:val="tab"/>
      <w:lvlText w:val="%1.%2.%3.%4.%5.%6.%7."/>
      <w:lvlJc w:val="left"/>
      <w:pPr>
        <w:pStyle w:val="Normal"/>
        <w:ind w:left="4248" w:hanging="1800"/>
      </w:pPr>
    </w:lvl>
    <w:lvl w:ilvl="7">
      <w:start w:val="1"/>
      <w:numFmt w:val="decimal"/>
      <w:suff w:val="tab"/>
      <w:lvlText w:val="%1.%2.%3.%4.%5.%6.%7.%8."/>
      <w:lvlJc w:val="left"/>
      <w:pPr>
        <w:pStyle w:val="Normal"/>
        <w:ind w:left="4596" w:hanging="1800"/>
      </w:pPr>
    </w:lvl>
    <w:lvl w:ilvl="8">
      <w:start w:val="1"/>
      <w:numFmt w:val="decimal"/>
      <w:suff w:val="tab"/>
      <w:lvlText w:val="%1.%2.%3.%4.%5.%6.%7.%8.%9."/>
      <w:lvlJc w:val="left"/>
      <w:pPr>
        <w:pStyle w:val="Normal"/>
        <w:ind w:left="5304" w:hanging="2160"/>
      </w:pPr>
    </w:lvl>
  </w:abstractNum>
  <w:abstractNum w:abstractNumId="7">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8">
    <w:multiLevelType w:val="hybridMultilevel"/>
    <w:lvl w:ilvl="0">
      <w:start w:val="1"/>
      <w:numFmt w:val="upperRoman"/>
      <w:suff w:val="tab"/>
      <w:lvlText w:val="%1."/>
      <w:lvlJc w:val="left"/>
      <w:pPr>
        <w:pStyle w:val="Normal"/>
        <w:ind w:left="1080" w:hanging="72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9">
    <w:multiLevelType w:val="hybridMultilevel"/>
    <w:lvl w:ilvl="0">
      <w:start w:val="1"/>
      <w:numFmt w:val="upperRoman"/>
      <w:suff w:val="tab"/>
      <w:lvlText w:val="%1."/>
      <w:lvlJc w:val="left"/>
      <w:pPr>
        <w:pStyle w:val="Normal"/>
        <w:ind w:left="1080" w:hanging="720"/>
      </w:pPr>
    </w:lvl>
    <w:lvl w:ilvl="1">
      <w:start w:val="1"/>
      <w:numFmt w:val="decimal"/>
      <w:suff w:val="tab"/>
      <w:lvlText w:val="%1.%2."/>
      <w:lvlJc w:val="left"/>
      <w:pPr>
        <w:pStyle w:val="Normal"/>
        <w:ind w:left="1288" w:hanging="720"/>
      </w:pPr>
    </w:lvl>
    <w:lvl w:ilvl="2">
      <w:start w:val="1"/>
      <w:numFmt w:val="decimal"/>
      <w:suff w:val="tab"/>
      <w:lvlText w:val="%1.%2.%3."/>
      <w:lvlJc w:val="left"/>
      <w:pPr>
        <w:pStyle w:val="Normal"/>
        <w:ind w:left="1776" w:hanging="720"/>
      </w:pPr>
    </w:lvl>
    <w:lvl w:ilvl="3">
      <w:start w:val="1"/>
      <w:numFmt w:val="decimal"/>
      <w:suff w:val="tab"/>
      <w:lvlText w:val="%1.%2.%3.%4."/>
      <w:lvlJc w:val="left"/>
      <w:pPr>
        <w:pStyle w:val="Normal"/>
        <w:ind w:left="2484" w:hanging="1080"/>
      </w:pPr>
    </w:lvl>
    <w:lvl w:ilvl="4">
      <w:start w:val="1"/>
      <w:numFmt w:val="decimal"/>
      <w:suff w:val="tab"/>
      <w:lvlText w:val="%1.%2.%3.%4.%5."/>
      <w:lvlJc w:val="left"/>
      <w:pPr>
        <w:pStyle w:val="Normal"/>
        <w:ind w:left="2832" w:hanging="1080"/>
      </w:pPr>
    </w:lvl>
    <w:lvl w:ilvl="5">
      <w:start w:val="1"/>
      <w:numFmt w:val="decimal"/>
      <w:suff w:val="tab"/>
      <w:lvlText w:val="%1.%2.%3.%4.%5.%6."/>
      <w:lvlJc w:val="left"/>
      <w:pPr>
        <w:pStyle w:val="Normal"/>
        <w:ind w:left="3540" w:hanging="1440"/>
      </w:pPr>
    </w:lvl>
    <w:lvl w:ilvl="6">
      <w:start w:val="1"/>
      <w:numFmt w:val="decimal"/>
      <w:suff w:val="tab"/>
      <w:lvlText w:val="%1.%2.%3.%4.%5.%6.%7."/>
      <w:lvlJc w:val="left"/>
      <w:pPr>
        <w:pStyle w:val="Normal"/>
        <w:ind w:left="4248" w:hanging="1800"/>
      </w:pPr>
    </w:lvl>
    <w:lvl w:ilvl="7">
      <w:start w:val="1"/>
      <w:numFmt w:val="decimal"/>
      <w:suff w:val="tab"/>
      <w:lvlText w:val="%1.%2.%3.%4.%5.%6.%7.%8."/>
      <w:lvlJc w:val="left"/>
      <w:pPr>
        <w:pStyle w:val="Normal"/>
        <w:ind w:left="4596" w:hanging="1800"/>
      </w:pPr>
    </w:lvl>
    <w:lvl w:ilvl="8">
      <w:start w:val="1"/>
      <w:numFmt w:val="decimal"/>
      <w:suff w:val="tab"/>
      <w:lvlText w:val="%1.%2.%3.%4.%5.%6.%7.%8.%9."/>
      <w:lvlJc w:val="left"/>
      <w:pPr>
        <w:pStyle w:val="Normal"/>
        <w:ind w:left="5304" w:hanging="2160"/>
      </w:pPr>
    </w:lvl>
  </w:abstractNum>
  <w:abstractNum w:abstractNumId="10">
    <w:multiLevelType w:val="hybridMultilevel"/>
    <w:lvl w:ilvl="0">
      <w:start w:val="1"/>
      <w:numFmt w:val="bullet"/>
      <w:suff w:val="tab"/>
      <w:lvlText w:val=""/>
      <w:lvlJc w:val="left"/>
      <w:pPr>
        <w:pStyle w:val="Normal"/>
        <w:ind w:left="900" w:hanging="360"/>
      </w:pPr>
      <w:rPr>
        <w:rFonts w:ascii="Symbol" w:hAnsi="Symbol" w:eastAsia="Calibri" w:cs="Times New Roman"/>
      </w:rPr>
    </w:lvl>
    <w:lvl w:ilvl="1">
      <w:start w:val="1"/>
      <w:numFmt w:val="bullet"/>
      <w:suff w:val="tab"/>
      <w:lvlText w:val="o"/>
      <w:lvlJc w:val="left"/>
      <w:pPr>
        <w:pStyle w:val="Normal"/>
        <w:ind w:left="1620" w:hanging="360"/>
      </w:pPr>
      <w:rPr>
        <w:rFonts w:ascii="Courier New" w:hAnsi="Courier New" w:cs="Courier New"/>
      </w:rPr>
    </w:lvl>
    <w:lvl w:ilvl="2">
      <w:start w:val="1"/>
      <w:numFmt w:val="bullet"/>
      <w:suff w:val="tab"/>
      <w:lvlText w:val=""/>
      <w:lvlJc w:val="left"/>
      <w:pPr>
        <w:pStyle w:val="Normal"/>
        <w:ind w:left="2340" w:hanging="360"/>
      </w:pPr>
      <w:rPr>
        <w:rFonts w:ascii="Wingdings" w:hAnsi="Wingdings"/>
      </w:rPr>
    </w:lvl>
    <w:lvl w:ilvl="3">
      <w:start w:val="1"/>
      <w:numFmt w:val="bullet"/>
      <w:suff w:val="tab"/>
      <w:lvlText w:val=""/>
      <w:lvlJc w:val="left"/>
      <w:pPr>
        <w:pStyle w:val="Normal"/>
        <w:ind w:left="3060" w:hanging="360"/>
      </w:pPr>
      <w:rPr>
        <w:rFonts w:ascii="Symbol" w:hAnsi="Symbol"/>
      </w:rPr>
    </w:lvl>
    <w:lvl w:ilvl="4">
      <w:start w:val="1"/>
      <w:numFmt w:val="bullet"/>
      <w:suff w:val="tab"/>
      <w:lvlText w:val="o"/>
      <w:lvlJc w:val="left"/>
      <w:pPr>
        <w:pStyle w:val="Normal"/>
        <w:ind w:left="3780" w:hanging="360"/>
      </w:pPr>
      <w:rPr>
        <w:rFonts w:ascii="Courier New" w:hAnsi="Courier New" w:cs="Courier New"/>
      </w:rPr>
    </w:lvl>
    <w:lvl w:ilvl="5">
      <w:start w:val="1"/>
      <w:numFmt w:val="bullet"/>
      <w:suff w:val="tab"/>
      <w:lvlText w:val=""/>
      <w:lvlJc w:val="left"/>
      <w:pPr>
        <w:pStyle w:val="Normal"/>
        <w:ind w:left="4500" w:hanging="360"/>
      </w:pPr>
      <w:rPr>
        <w:rFonts w:ascii="Wingdings" w:hAnsi="Wingdings"/>
      </w:rPr>
    </w:lvl>
    <w:lvl w:ilvl="6">
      <w:start w:val="1"/>
      <w:numFmt w:val="bullet"/>
      <w:suff w:val="tab"/>
      <w:lvlText w:val=""/>
      <w:lvlJc w:val="left"/>
      <w:pPr>
        <w:pStyle w:val="Normal"/>
        <w:ind w:left="5220" w:hanging="360"/>
      </w:pPr>
      <w:rPr>
        <w:rFonts w:ascii="Symbol" w:hAnsi="Symbol"/>
      </w:rPr>
    </w:lvl>
    <w:lvl w:ilvl="7">
      <w:start w:val="1"/>
      <w:numFmt w:val="bullet"/>
      <w:suff w:val="tab"/>
      <w:lvlText w:val="o"/>
      <w:lvlJc w:val="left"/>
      <w:pPr>
        <w:pStyle w:val="Normal"/>
        <w:ind w:left="5940" w:hanging="360"/>
      </w:pPr>
      <w:rPr>
        <w:rFonts w:ascii="Courier New" w:hAnsi="Courier New" w:cs="Courier New"/>
      </w:rPr>
    </w:lvl>
    <w:lvl w:ilvl="8">
      <w:start w:val="1"/>
      <w:numFmt w:val="bullet"/>
      <w:suff w:val="tab"/>
      <w:lvlText w:val=""/>
      <w:lvlJc w:val="left"/>
      <w:pPr>
        <w:pStyle w:val="Normal"/>
        <w:ind w:left="6660" w:hanging="360"/>
      </w:pPr>
      <w:rPr>
        <w:rFonts w:ascii="Wingdings" w:hAnsi="Wingdings"/>
      </w:rPr>
    </w:lvl>
  </w:abstractNum>
  <w:abstractNum w:abstractNumId="11">
    <w:multiLevelType w:val="hybridMultilevel"/>
    <w:lvl w:ilvl="0">
      <w:start w:val="3"/>
      <w:numFmt w:val="upperRoman"/>
      <w:suff w:val="tab"/>
      <w:lvlText w:val="%1."/>
      <w:lvlJc w:val="left"/>
      <w:pPr>
        <w:pStyle w:val="Normal"/>
        <w:ind w:left="1080" w:hanging="720"/>
      </w:pPr>
    </w:lvl>
    <w:lvl w:ilvl="1">
      <w:start w:val="1"/>
      <w:numFmt w:val="decimal"/>
      <w:suff w:val="tab"/>
      <w:lvlText w:val="%1.%2."/>
      <w:lvlJc w:val="left"/>
      <w:pPr>
        <w:pStyle w:val="Normal"/>
        <w:ind w:left="1428" w:hanging="720"/>
      </w:pPr>
    </w:lvl>
    <w:lvl w:ilvl="2">
      <w:start w:val="1"/>
      <w:numFmt w:val="decimal"/>
      <w:suff w:val="tab"/>
      <w:lvlText w:val="%1.%2.%3."/>
      <w:lvlJc w:val="left"/>
      <w:pPr>
        <w:pStyle w:val="Normal"/>
        <w:ind w:left="1776" w:hanging="720"/>
      </w:pPr>
    </w:lvl>
    <w:lvl w:ilvl="3">
      <w:start w:val="1"/>
      <w:numFmt w:val="decimal"/>
      <w:suff w:val="tab"/>
      <w:lvlText w:val="%1.%2.%3.%4."/>
      <w:lvlJc w:val="left"/>
      <w:pPr>
        <w:pStyle w:val="Normal"/>
        <w:ind w:left="2484" w:hanging="1080"/>
      </w:pPr>
    </w:lvl>
    <w:lvl w:ilvl="4">
      <w:start w:val="1"/>
      <w:numFmt w:val="decimal"/>
      <w:suff w:val="tab"/>
      <w:lvlText w:val="%1.%2.%3.%4.%5."/>
      <w:lvlJc w:val="left"/>
      <w:pPr>
        <w:pStyle w:val="Normal"/>
        <w:ind w:left="2832" w:hanging="1080"/>
      </w:pPr>
    </w:lvl>
    <w:lvl w:ilvl="5">
      <w:start w:val="1"/>
      <w:numFmt w:val="decimal"/>
      <w:suff w:val="tab"/>
      <w:lvlText w:val="%1.%2.%3.%4.%5.%6."/>
      <w:lvlJc w:val="left"/>
      <w:pPr>
        <w:pStyle w:val="Normal"/>
        <w:ind w:left="3540" w:hanging="1440"/>
      </w:pPr>
    </w:lvl>
    <w:lvl w:ilvl="6">
      <w:start w:val="1"/>
      <w:numFmt w:val="decimal"/>
      <w:suff w:val="tab"/>
      <w:lvlText w:val="%1.%2.%3.%4.%5.%6.%7."/>
      <w:lvlJc w:val="left"/>
      <w:pPr>
        <w:pStyle w:val="Normal"/>
        <w:ind w:left="4248" w:hanging="1800"/>
      </w:pPr>
    </w:lvl>
    <w:lvl w:ilvl="7">
      <w:start w:val="1"/>
      <w:numFmt w:val="decimal"/>
      <w:suff w:val="tab"/>
      <w:lvlText w:val="%1.%2.%3.%4.%5.%6.%7.%8."/>
      <w:lvlJc w:val="left"/>
      <w:pPr>
        <w:pStyle w:val="Normal"/>
        <w:ind w:left="4596" w:hanging="1800"/>
      </w:pPr>
    </w:lvl>
    <w:lvl w:ilvl="8">
      <w:start w:val="1"/>
      <w:numFmt w:val="decimal"/>
      <w:suff w:val="tab"/>
      <w:lvlText w:val="%1.%2.%3.%4.%5.%6.%7.%8.%9."/>
      <w:lvlJc w:val="left"/>
      <w:pPr>
        <w:pStyle w:val="Normal"/>
        <w:ind w:left="5304" w:hanging="2160"/>
      </w:pPr>
    </w:lvl>
  </w:abstractNum>
  <w:abstractNum w:abstractNumId="12">
    <w:multiLevelType w:val="hybridMultilevel"/>
    <w:lvl w:ilvl="0">
      <w:start w:val="1"/>
      <w:numFmt w:val="upperRoman"/>
      <w:suff w:val="tab"/>
      <w:lvlText w:val="%1."/>
      <w:lvlJc w:val="left"/>
      <w:pPr>
        <w:pStyle w:val="Normal"/>
        <w:ind w:left="1080" w:hanging="72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3">
    <w:multiLevelType w:val="hybridMultilevel"/>
    <w:lvl w:ilvl="0">
      <w:start w:val="1"/>
      <w:numFmt w:val="decimal"/>
      <w:suff w:val="tab"/>
      <w:lvlText w:val="%1."/>
      <w:lvlJc w:val="left"/>
      <w:pPr>
        <w:pStyle w:val="Normal"/>
        <w:ind w:left="928" w:hanging="360"/>
      </w:p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14">
    <w:multiLevelType w:val="hybridMultilevel"/>
    <w:lvl w:ilvl="0">
      <w:start w:val="1"/>
      <w:numFmt w:val="upperRoman"/>
      <w:suff w:val="tab"/>
      <w:lvlText w:val="%1."/>
      <w:lvlJc w:val="left"/>
      <w:pPr>
        <w:pStyle w:val="Normal"/>
        <w:ind w:left="1080" w:hanging="720"/>
      </w:pPr>
    </w:lvl>
    <w:lvl w:ilvl="1">
      <w:start w:val="1"/>
      <w:numFmt w:val="decimal"/>
      <w:suff w:val="tab"/>
      <w:lvlText w:val="%1.%2."/>
      <w:lvlJc w:val="left"/>
      <w:pPr>
        <w:pStyle w:val="Normal"/>
        <w:ind w:left="1288" w:hanging="720"/>
      </w:pPr>
    </w:lvl>
    <w:lvl w:ilvl="2">
      <w:start w:val="1"/>
      <w:numFmt w:val="decimal"/>
      <w:suff w:val="tab"/>
      <w:lvlText w:val="%1.%2.%3."/>
      <w:lvlJc w:val="left"/>
      <w:pPr>
        <w:pStyle w:val="Normal"/>
        <w:ind w:left="1776" w:hanging="720"/>
      </w:pPr>
    </w:lvl>
    <w:lvl w:ilvl="3">
      <w:start w:val="1"/>
      <w:numFmt w:val="decimal"/>
      <w:suff w:val="tab"/>
      <w:lvlText w:val="%1.%2.%3.%4."/>
      <w:lvlJc w:val="left"/>
      <w:pPr>
        <w:pStyle w:val="Normal"/>
        <w:ind w:left="2484" w:hanging="1080"/>
      </w:pPr>
    </w:lvl>
    <w:lvl w:ilvl="4">
      <w:start w:val="1"/>
      <w:numFmt w:val="decimal"/>
      <w:suff w:val="tab"/>
      <w:lvlText w:val="%1.%2.%3.%4.%5."/>
      <w:lvlJc w:val="left"/>
      <w:pPr>
        <w:pStyle w:val="Normal"/>
        <w:ind w:left="2832" w:hanging="1080"/>
      </w:pPr>
    </w:lvl>
    <w:lvl w:ilvl="5">
      <w:start w:val="1"/>
      <w:numFmt w:val="decimal"/>
      <w:suff w:val="tab"/>
      <w:lvlText w:val="%1.%2.%3.%4.%5.%6."/>
      <w:lvlJc w:val="left"/>
      <w:pPr>
        <w:pStyle w:val="Normal"/>
        <w:ind w:left="3540" w:hanging="1440"/>
      </w:pPr>
    </w:lvl>
    <w:lvl w:ilvl="6">
      <w:start w:val="1"/>
      <w:numFmt w:val="decimal"/>
      <w:suff w:val="tab"/>
      <w:lvlText w:val="%1.%2.%3.%4.%5.%6.%7."/>
      <w:lvlJc w:val="left"/>
      <w:pPr>
        <w:pStyle w:val="Normal"/>
        <w:ind w:left="4248" w:hanging="1800"/>
      </w:pPr>
    </w:lvl>
    <w:lvl w:ilvl="7">
      <w:start w:val="1"/>
      <w:numFmt w:val="decimal"/>
      <w:suff w:val="tab"/>
      <w:lvlText w:val="%1.%2.%3.%4.%5.%6.%7.%8."/>
      <w:lvlJc w:val="left"/>
      <w:pPr>
        <w:pStyle w:val="Normal"/>
        <w:ind w:left="4596" w:hanging="1800"/>
      </w:pPr>
    </w:lvl>
    <w:lvl w:ilvl="8">
      <w:start w:val="1"/>
      <w:numFmt w:val="decimal"/>
      <w:suff w:val="tab"/>
      <w:lvlText w:val="%1.%2.%3.%4.%5.%6.%7.%8.%9."/>
      <w:lvlJc w:val="left"/>
      <w:pPr>
        <w:pStyle w:val="Normal"/>
        <w:ind w:left="5304" w:hanging="2160"/>
      </w:pPr>
    </w:lvl>
  </w:abstractNum>
  <w:abstractNum w:abstractNumId="15">
    <w:multiLevelType w:val="hybridMultilevel"/>
    <w:lvl w:ilvl="0">
      <w:start w:val="3"/>
      <w:numFmt w:val="upperRoman"/>
      <w:suff w:val="tab"/>
      <w:lvlText w:val="%1."/>
      <w:lvlJc w:val="left"/>
      <w:pPr>
        <w:pStyle w:val="Normal"/>
        <w:ind w:left="1080" w:hanging="720"/>
      </w:pPr>
    </w:lvl>
    <w:lvl w:ilvl="1">
      <w:start w:val="1"/>
      <w:numFmt w:val="decimal"/>
      <w:suff w:val="tab"/>
      <w:lvlText w:val="%1.%2."/>
      <w:lvlJc w:val="left"/>
      <w:pPr>
        <w:pStyle w:val="Normal"/>
        <w:ind w:left="1428" w:hanging="720"/>
      </w:pPr>
    </w:lvl>
    <w:lvl w:ilvl="2">
      <w:start w:val="1"/>
      <w:numFmt w:val="decimal"/>
      <w:suff w:val="tab"/>
      <w:lvlText w:val="%1.%2.%3."/>
      <w:lvlJc w:val="left"/>
      <w:pPr>
        <w:pStyle w:val="Normal"/>
        <w:ind w:left="1776" w:hanging="720"/>
      </w:pPr>
    </w:lvl>
    <w:lvl w:ilvl="3">
      <w:start w:val="1"/>
      <w:numFmt w:val="decimal"/>
      <w:suff w:val="tab"/>
      <w:lvlText w:val="%1.%2.%3.%4."/>
      <w:lvlJc w:val="left"/>
      <w:pPr>
        <w:pStyle w:val="Normal"/>
        <w:ind w:left="2484" w:hanging="1080"/>
      </w:pPr>
    </w:lvl>
    <w:lvl w:ilvl="4">
      <w:start w:val="1"/>
      <w:numFmt w:val="decimal"/>
      <w:suff w:val="tab"/>
      <w:lvlText w:val="%1.%2.%3.%4.%5."/>
      <w:lvlJc w:val="left"/>
      <w:pPr>
        <w:pStyle w:val="Normal"/>
        <w:ind w:left="2832" w:hanging="1080"/>
      </w:pPr>
    </w:lvl>
    <w:lvl w:ilvl="5">
      <w:start w:val="1"/>
      <w:numFmt w:val="decimal"/>
      <w:suff w:val="tab"/>
      <w:lvlText w:val="%1.%2.%3.%4.%5.%6."/>
      <w:lvlJc w:val="left"/>
      <w:pPr>
        <w:pStyle w:val="Normal"/>
        <w:ind w:left="3540" w:hanging="1440"/>
      </w:pPr>
    </w:lvl>
    <w:lvl w:ilvl="6">
      <w:start w:val="1"/>
      <w:numFmt w:val="decimal"/>
      <w:suff w:val="tab"/>
      <w:lvlText w:val="%1.%2.%3.%4.%5.%6.%7."/>
      <w:lvlJc w:val="left"/>
      <w:pPr>
        <w:pStyle w:val="Normal"/>
        <w:ind w:left="4248" w:hanging="1800"/>
      </w:pPr>
    </w:lvl>
    <w:lvl w:ilvl="7">
      <w:start w:val="1"/>
      <w:numFmt w:val="decimal"/>
      <w:suff w:val="tab"/>
      <w:lvlText w:val="%1.%2.%3.%4.%5.%6.%7.%8."/>
      <w:lvlJc w:val="left"/>
      <w:pPr>
        <w:pStyle w:val="Normal"/>
        <w:ind w:left="4596" w:hanging="1800"/>
      </w:pPr>
    </w:lvl>
    <w:lvl w:ilvl="8">
      <w:start w:val="1"/>
      <w:numFmt w:val="decimal"/>
      <w:suff w:val="tab"/>
      <w:lvlText w:val="%1.%2.%3.%4.%5.%6.%7.%8.%9."/>
      <w:lvlJc w:val="left"/>
      <w:pPr>
        <w:pStyle w:val="Normal"/>
        <w:ind w:left="5304" w:hanging="2160"/>
      </w:pPr>
    </w:lvl>
  </w:abstractNum>
  <w:num w:numId="1">
    <w:abstractNumId w:val="13"/>
  </w:num>
  <w:num w:numId="2">
    <w:abstractNumId w:val="5"/>
  </w:num>
  <w:num w:numId="3">
    <w:abstractNumId w:val="10"/>
  </w:num>
  <w:num w:numId="4">
    <w:abstractNumId w:val="7"/>
  </w:num>
  <w:num w:numId="5">
    <w:abstractNumId w:val="6"/>
  </w:num>
  <w:num w:numId="6">
    <w:abstractNumId w:val="3"/>
  </w:num>
  <w:num w:numId="7">
    <w:abstractNumId w:val="4"/>
  </w:num>
  <w:num w:numId="8">
    <w:abstractNumId w:val="9"/>
  </w:num>
  <w:num w:numId="9">
    <w:abstractNumId w:val="14"/>
  </w:num>
  <w:num w:numId="10">
    <w:abstractNumId w:val="11"/>
  </w:num>
  <w:num w:numId="11">
    <w:abstractNumId w:val="15"/>
  </w:num>
  <w:num w:numId="12">
    <w:abstractNumId w:val="0"/>
  </w:num>
  <w:num w:numId="13">
    <w:abstractNumId w:val="1"/>
  </w:num>
  <w:num w:numId="14">
    <w:abstractNumId w:val="2"/>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footnoteLayoutLikeWW8 w:val="true"/>
    <w:shapeLayoutLikeWW8 w:val="true"/>
    <w:alignTablesRowByRow w:val="true"/>
    <w:forgetLastTabAlignment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lang w:val="ru-RU" w:eastAsia="ru-RU" w:bidi="ar-SA"/>
    </w:rPr>
  </w:style>
  <w:style w:type="paragraph" w:styleId="Heading1">
    <w:name w:val="Заголовок 1"/>
    <w:basedOn w:val="Normal"/>
    <w:next w:val="Normal"/>
    <w:link w:val="Normal"/>
    <w:qFormat/>
    <w:pPr>
      <w:keepNext/>
      <w:spacing w:line="220" w:lineRule="exact"/>
      <w:jc w:val="center"/>
      <w:outlineLvl w:val="0"/>
    </w:pPr>
    <w:rPr>
      <w:rFonts w:ascii="AG Souvenir" w:hAnsi="AG Souvenir"/>
      <w:b/>
      <w:spacing w:val="38"/>
      <w:sz w:val="28"/>
    </w:rPr>
  </w:style>
  <w:style w:type="paragraph" w:styleId="Heading2">
    <w:name w:val="Заголовок 2"/>
    <w:basedOn w:val="Normal"/>
    <w:next w:val="Normal"/>
    <w:link w:val="Normal"/>
    <w:qFormat/>
    <w:pPr>
      <w:keepNext/>
      <w:ind w:left="709"/>
      <w:outlineLvl w:val="1"/>
    </w:pPr>
    <w:rPr>
      <w:sz w:val="28"/>
    </w:rPr>
  </w:style>
  <w:style w:type="paragraph" w:styleId="Heading3">
    <w:name w:val="Заголовок 3"/>
    <w:basedOn w:val="Normal"/>
    <w:next w:val="Normal"/>
    <w:link w:val="Normal"/>
    <w:qFormat/>
    <w:pPr>
      <w:keepNext/>
      <w:spacing w:before="240" w:after="60"/>
      <w:outlineLvl w:val="2"/>
    </w:pPr>
    <w:rPr>
      <w:rFonts w:ascii="Arial" w:hAnsi="Arial" w:cs="Arial"/>
      <w:b/>
      <w:bCs/>
      <w:sz w:val="26"/>
      <w:szCs w:val="26"/>
    </w:rPr>
  </w:style>
  <w:style w:type="paragraph" w:styleId="Heading4">
    <w:name w:val="Заголовок 4"/>
    <w:basedOn w:val="Normal"/>
    <w:next w:val="Normal"/>
    <w:link w:val="Normal"/>
    <w:qFormat/>
    <w:pPr>
      <w:keepNext/>
      <w:spacing w:before="240" w:after="60"/>
      <w:outlineLvl w:val="3"/>
    </w:pPr>
    <w:rPr>
      <w:b/>
      <w:bCs/>
      <w:sz w:val="28"/>
      <w:szCs w:val="28"/>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BodyText">
    <w:name w:val="Основной текст"/>
    <w:basedOn w:val="Normal"/>
    <w:next w:val="BodyText"/>
    <w:link w:val="Normal"/>
    <w:rPr>
      <w:sz w:val="28"/>
    </w:rPr>
  </w:style>
  <w:style w:type="paragraph" w:styleId="BodyTextIndent">
    <w:name w:val="Основной текст с отступом"/>
    <w:basedOn w:val="Normal"/>
    <w:next w:val="BodyTextIndent"/>
    <w:link w:val="Normal"/>
    <w:pPr>
      <w:ind w:firstLine="709"/>
      <w:jc w:val="both"/>
    </w:pPr>
    <w:rPr>
      <w:sz w:val="28"/>
    </w:rPr>
  </w:style>
  <w:style w:type="paragraph" w:styleId="UserStyle_0">
    <w:name w:val="Postan"/>
    <w:basedOn w:val="Normal"/>
    <w:next w:val="UserStyle_0"/>
    <w:link w:val="Normal"/>
    <w:pPr>
      <w:jc w:val="center"/>
    </w:pPr>
    <w:rPr>
      <w:sz w:val="28"/>
    </w:rPr>
  </w:style>
  <w:style w:type="paragraph" w:styleId="Footer">
    <w:name w:val="Нижний колонтитул"/>
    <w:basedOn w:val="Normal"/>
    <w:next w:val="Footer"/>
    <w:link w:val="UserStyle_1"/>
    <w:pPr>
      <w:tabs>
        <w:tab w:val="center" w:pos="4153" w:leader="none"/>
        <w:tab w:val="right" w:pos="8306" w:leader="none"/>
      </w:tabs>
    </w:pPr>
  </w:style>
  <w:style w:type="paragraph" w:styleId="Header">
    <w:name w:val="Верхний колонтитул"/>
    <w:basedOn w:val="Normal"/>
    <w:next w:val="Header"/>
    <w:link w:val="UserStyle_2"/>
    <w:uiPriority w:val="99"/>
    <w:pPr>
      <w:tabs>
        <w:tab w:val="center" w:pos="4153" w:leader="none"/>
        <w:tab w:val="right" w:pos="8306" w:leader="none"/>
      </w:tabs>
    </w:pPr>
  </w:style>
  <w:style w:type="character" w:styleId="PageNumber">
    <w:name w:val="Номер страницы"/>
    <w:basedOn w:val="NormalCharacter"/>
    <w:next w:val="PageNumber"/>
    <w:link w:val="Normal"/>
  </w:style>
  <w:style w:type="paragraph" w:styleId="179">
    <w:name w:val="Абзац списка"/>
    <w:basedOn w:val="Normal"/>
    <w:next w:val="179"/>
    <w:link w:val="Normal"/>
    <w:qFormat/>
    <w:pPr>
      <w:spacing w:after="200" w:line="276" w:lineRule="auto"/>
      <w:ind w:left="720"/>
      <w:contextualSpacing/>
    </w:pPr>
    <w:rPr>
      <w:rFonts w:ascii="Calibri" w:hAnsi="Calibri" w:eastAsia="Calibri"/>
      <w:sz w:val="22"/>
      <w:szCs w:val="22"/>
      <w:lang w:eastAsia="en-US"/>
    </w:rPr>
  </w:style>
  <w:style w:type="paragraph" w:styleId="Acetate">
    <w:name w:val="Текст выноски"/>
    <w:basedOn w:val="Normal"/>
    <w:next w:val="Acetate"/>
    <w:link w:val="UserStyle_3"/>
    <w:semiHidden/>
    <w:unhideWhenUsed/>
    <w:rPr>
      <w:rFonts w:ascii="Tahoma" w:hAnsi="Tahoma" w:eastAsia="Calibri" w:cs="Tahoma"/>
      <w:sz w:val="16"/>
      <w:szCs w:val="16"/>
      <w:lang w:eastAsia="en-US"/>
    </w:rPr>
  </w:style>
  <w:style w:type="character" w:styleId="UserStyle_3">
    <w:name w:val="Текст выноски Знак"/>
    <w:next w:val="UserStyle_3"/>
    <w:link w:val="Acetate"/>
    <w:semiHidden/>
    <w:rPr>
      <w:rFonts w:ascii="Tahoma" w:hAnsi="Tahoma" w:eastAsia="Calibri" w:cs="Tahoma"/>
      <w:sz w:val="16"/>
      <w:szCs w:val="16"/>
      <w:lang w:val="ru-RU" w:eastAsia="en-US" w:bidi="ar-SA"/>
    </w:rPr>
  </w:style>
  <w:style w:type="table" w:styleId="TableGrid">
    <w:name w:val="Сетка таблицы"/>
    <w:basedOn w:val="TableNormal"/>
    <w:next w:val="TableGrid"/>
    <w:link w:val="Normal"/>
    <w:rPr>
      <w:rFonts w:ascii="Calibri" w:hAnsi="Calibri" w:eastAsia="Calibri"/>
    </w:rPr>
  </w:style>
  <w:style w:type="numbering" w:styleId="UserStyle_4">
    <w:name w:val="Нет списка1"/>
    <w:next w:val="NormalList"/>
    <w:link w:val="Normal"/>
    <w:semiHidden/>
    <w:unhideWhenUsed/>
  </w:style>
  <w:style w:type="character" w:styleId="Hyperlink">
    <w:name w:val="Гиперссылка"/>
    <w:next w:val="Hyperlink"/>
    <w:link w:val="Normal"/>
    <w:semiHidden/>
    <w:unhideWhenUsed/>
    <w:rPr>
      <w:color w:val="0000ff"/>
      <w:u w:val="single"/>
    </w:rPr>
  </w:style>
  <w:style w:type="character" w:styleId="FollowedHyperlink">
    <w:name w:val="Просмотренная гиперссылка"/>
    <w:next w:val="FollowedHyperlink"/>
    <w:link w:val="Normal"/>
    <w:semiHidden/>
    <w:unhideWhenUsed/>
    <w:rPr>
      <w:color w:val="800080"/>
      <w:u w:val="single"/>
    </w:rPr>
  </w:style>
  <w:style w:type="paragraph" w:styleId="UserStyle_5">
    <w:name w:val="xl65"/>
    <w:basedOn w:val="Normal"/>
    <w:next w:val="UserStyle_5"/>
    <w:link w:val="Normal"/>
    <w:pPr>
      <w:spacing w:before="100" w:beforeAutospacing="1" w:after="100" w:afterAutospacing="1"/>
    </w:pPr>
    <w:rPr>
      <w:sz w:val="24"/>
      <w:szCs w:val="24"/>
    </w:rPr>
  </w:style>
  <w:style w:type="paragraph" w:styleId="UserStyle_6">
    <w:name w:val="xl66"/>
    <w:basedOn w:val="Normal"/>
    <w:next w:val="UserStyle_6"/>
    <w:link w:val="Normal"/>
    <w:pPr>
      <w:spacing w:before="100" w:beforeAutospacing="1" w:after="100" w:afterAutospacing="1"/>
      <w:jc w:val="center"/>
    </w:pPr>
    <w:rPr>
      <w:sz w:val="24"/>
      <w:szCs w:val="24"/>
    </w:rPr>
  </w:style>
  <w:style w:type="paragraph" w:styleId="UserStyle_7">
    <w:name w:val="xl67"/>
    <w:basedOn w:val="Normal"/>
    <w:next w:val="UserStyle_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8">
    <w:name w:val="xl68"/>
    <w:basedOn w:val="Normal"/>
    <w:next w:val="UserStyle_8"/>
    <w:link w:val="Normal"/>
    <w:pPr>
      <w:pBdr>
        <w:top w:val="single" w:color="000000" w:sz="4" w:space="0"/>
        <w:right w:val="single" w:color="000000" w:sz="4" w:space="0"/>
      </w:pBdr>
      <w:spacing w:before="100" w:beforeAutospacing="1" w:after="100" w:afterAutospacing="1"/>
    </w:pPr>
    <w:rPr>
      <w:sz w:val="24"/>
      <w:szCs w:val="24"/>
    </w:rPr>
  </w:style>
  <w:style w:type="paragraph" w:styleId="UserStyle_9">
    <w:name w:val="xl69"/>
    <w:basedOn w:val="Normal"/>
    <w:next w:val="UserStyle_9"/>
    <w:link w:val="Normal"/>
    <w:pPr>
      <w:pBdr>
        <w:right w:val="single" w:color="000000" w:sz="4" w:space="0"/>
      </w:pBdr>
      <w:spacing w:before="100" w:beforeAutospacing="1" w:after="100" w:afterAutospacing="1"/>
    </w:pPr>
    <w:rPr>
      <w:sz w:val="24"/>
      <w:szCs w:val="24"/>
    </w:rPr>
  </w:style>
  <w:style w:type="paragraph" w:styleId="UserStyle_10">
    <w:name w:val="xl70"/>
    <w:basedOn w:val="Normal"/>
    <w:next w:val="UserStyle_10"/>
    <w:link w:val="Normal"/>
    <w:pPr>
      <w:spacing w:before="100" w:beforeAutospacing="1" w:after="100" w:afterAutospacing="1"/>
      <w:jc w:val="center"/>
    </w:pPr>
    <w:rPr>
      <w:sz w:val="24"/>
      <w:szCs w:val="24"/>
    </w:rPr>
  </w:style>
  <w:style w:type="paragraph" w:styleId="UserStyle_11">
    <w:name w:val="xl71"/>
    <w:basedOn w:val="Normal"/>
    <w:next w:val="UserStyle_11"/>
    <w:link w:val="Normal"/>
    <w:pPr>
      <w:pBdr>
        <w:left w:val="single" w:color="000000" w:sz="4" w:space="0"/>
        <w:bottom w:val="single" w:color="000000" w:sz="4" w:space="0"/>
      </w:pBdr>
      <w:spacing w:before="100" w:beforeAutospacing="1" w:after="100" w:afterAutospacing="1"/>
      <w:jc w:val="center"/>
    </w:pPr>
    <w:rPr>
      <w:sz w:val="24"/>
      <w:szCs w:val="24"/>
    </w:rPr>
  </w:style>
  <w:style w:type="paragraph" w:styleId="UserStyle_12">
    <w:name w:val="xl72"/>
    <w:basedOn w:val="Normal"/>
    <w:next w:val="UserStyle_12"/>
    <w:link w:val="Normal"/>
    <w:pPr>
      <w:pBdr>
        <w:top w:val="single" w:color="000000" w:sz="4" w:space="0"/>
        <w:left w:val="single" w:color="000000" w:sz="4" w:space="0"/>
        <w:right w:val="single" w:color="000000" w:sz="4" w:space="0"/>
      </w:pBdr>
      <w:spacing w:before="100" w:beforeAutospacing="1" w:after="100" w:afterAutospacing="1"/>
    </w:pPr>
    <w:rPr>
      <w:sz w:val="24"/>
      <w:szCs w:val="24"/>
    </w:rPr>
  </w:style>
  <w:style w:type="paragraph" w:styleId="UserStyle_13">
    <w:name w:val="xl73"/>
    <w:basedOn w:val="Normal"/>
    <w:next w:val="UserStyle_13"/>
    <w:link w:val="Normal"/>
    <w:pPr>
      <w:pBdr>
        <w:top w:val="single" w:color="000000" w:sz="4" w:space="0"/>
      </w:pBdr>
      <w:spacing w:before="100" w:beforeAutospacing="1" w:after="100" w:afterAutospacing="1"/>
      <w:jc w:val="center"/>
    </w:pPr>
    <w:rPr>
      <w:sz w:val="24"/>
      <w:szCs w:val="24"/>
    </w:rPr>
  </w:style>
  <w:style w:type="paragraph" w:styleId="UserStyle_14">
    <w:name w:val="xl74"/>
    <w:basedOn w:val="Normal"/>
    <w:next w:val="UserStyle_14"/>
    <w:link w:val="Normal"/>
    <w:pPr>
      <w:pBdr>
        <w:top w:val="single" w:color="000000" w:sz="4" w:space="0"/>
        <w:right w:val="single" w:color="000000" w:sz="4" w:space="0"/>
      </w:pBdr>
      <w:spacing w:before="100" w:beforeAutospacing="1" w:after="100" w:afterAutospacing="1"/>
    </w:pPr>
    <w:rPr>
      <w:sz w:val="24"/>
      <w:szCs w:val="24"/>
    </w:rPr>
  </w:style>
  <w:style w:type="paragraph" w:styleId="UserStyle_15">
    <w:name w:val="xl75"/>
    <w:basedOn w:val="Normal"/>
    <w:next w:val="UserStyle_15"/>
    <w:link w:val="Normal"/>
    <w:pPr>
      <w:pBdr>
        <w:right w:val="single" w:color="000000" w:sz="4" w:space="0"/>
      </w:pBdr>
      <w:spacing w:before="100" w:beforeAutospacing="1" w:after="100" w:afterAutospacing="1"/>
    </w:pPr>
    <w:rPr>
      <w:sz w:val="24"/>
      <w:szCs w:val="24"/>
    </w:rPr>
  </w:style>
  <w:style w:type="paragraph" w:styleId="UserStyle_16">
    <w:name w:val="xl76"/>
    <w:basedOn w:val="Normal"/>
    <w:next w:val="UserStyle_1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17">
    <w:name w:val="xl77"/>
    <w:basedOn w:val="Normal"/>
    <w:next w:val="UserStyle_17"/>
    <w:link w:val="Normal"/>
    <w:pPr>
      <w:pBdr>
        <w:top w:val="single" w:color="000000" w:sz="4" w:space="0"/>
        <w:left w:val="single" w:color="000000" w:sz="4" w:space="0"/>
        <w:right w:val="single" w:color="000000" w:sz="4" w:space="0"/>
      </w:pBdr>
      <w:spacing w:before="100" w:beforeAutospacing="1" w:after="100" w:afterAutospacing="1"/>
    </w:pPr>
    <w:rPr>
      <w:sz w:val="24"/>
      <w:szCs w:val="24"/>
    </w:rPr>
  </w:style>
  <w:style w:type="paragraph" w:styleId="UserStyle_18">
    <w:name w:val="xl78"/>
    <w:basedOn w:val="Normal"/>
    <w:next w:val="UserStyle_18"/>
    <w:link w:val="Normal"/>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19">
    <w:name w:val="xl79"/>
    <w:basedOn w:val="Normal"/>
    <w:next w:val="UserStyle_19"/>
    <w:link w:val="Normal"/>
    <w:pPr>
      <w:pBdr>
        <w:top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20">
    <w:name w:val="xl80"/>
    <w:basedOn w:val="Normal"/>
    <w:next w:val="UserStyle_20"/>
    <w:link w:val="Normal"/>
    <w:pPr>
      <w:pBdr>
        <w:top w:val="single" w:color="000000" w:sz="4" w:space="0"/>
        <w:left w:val="single" w:color="000000" w:sz="4" w:space="0"/>
      </w:pBdr>
      <w:spacing w:before="100" w:beforeAutospacing="1" w:after="100" w:afterAutospacing="1"/>
    </w:pPr>
    <w:rPr>
      <w:sz w:val="24"/>
      <w:szCs w:val="24"/>
    </w:rPr>
  </w:style>
  <w:style w:type="paragraph" w:styleId="UserStyle_21">
    <w:name w:val="xl81"/>
    <w:basedOn w:val="Normal"/>
    <w:next w:val="UserStyle_21"/>
    <w:link w:val="Normal"/>
    <w:pPr>
      <w:pBdr>
        <w:top w:val="single" w:color="000000" w:sz="4" w:space="0"/>
        <w:left w:val="single" w:color="000000" w:sz="4" w:space="0"/>
        <w:right w:val="single" w:color="000000" w:sz="4" w:space="0"/>
      </w:pBdr>
      <w:spacing w:before="100" w:beforeAutospacing="1" w:after="100" w:afterAutospacing="1"/>
    </w:pPr>
    <w:rPr>
      <w:sz w:val="24"/>
      <w:szCs w:val="24"/>
    </w:rPr>
  </w:style>
  <w:style w:type="paragraph" w:styleId="UserStyle_22">
    <w:name w:val="xl82"/>
    <w:basedOn w:val="Normal"/>
    <w:next w:val="UserStyle_22"/>
    <w:link w:val="Normal"/>
    <w:pPr>
      <w:pBdr>
        <w:top w:val="single" w:color="000000" w:sz="4" w:space="0"/>
        <w:left w:val="single" w:color="000000" w:sz="4" w:space="0"/>
      </w:pBdr>
      <w:spacing w:before="100" w:beforeAutospacing="1" w:after="100" w:afterAutospacing="1"/>
    </w:pPr>
    <w:rPr>
      <w:sz w:val="24"/>
      <w:szCs w:val="24"/>
    </w:rPr>
  </w:style>
  <w:style w:type="paragraph" w:styleId="UserStyle_23">
    <w:name w:val="xl83"/>
    <w:basedOn w:val="Normal"/>
    <w:next w:val="UserStyle_23"/>
    <w:link w:val="Normal"/>
    <w:pPr>
      <w:pBdr>
        <w:top w:val="single" w:color="000000" w:sz="4" w:space="0"/>
        <w:right w:val="single" w:color="000000" w:sz="4" w:space="0"/>
      </w:pBdr>
      <w:spacing w:before="100" w:beforeAutospacing="1" w:after="100" w:afterAutospacing="1"/>
    </w:pPr>
    <w:rPr>
      <w:sz w:val="24"/>
      <w:szCs w:val="24"/>
    </w:rPr>
  </w:style>
  <w:style w:type="paragraph" w:styleId="UserStyle_24">
    <w:name w:val="xl84"/>
    <w:basedOn w:val="Normal"/>
    <w:next w:val="UserStyle_24"/>
    <w:link w:val="Normal"/>
    <w:pPr>
      <w:pBdr>
        <w:left w:val="single" w:color="000000" w:sz="4" w:space="0"/>
      </w:pBdr>
      <w:spacing w:before="100" w:beforeAutospacing="1" w:after="100" w:afterAutospacing="1"/>
    </w:pPr>
    <w:rPr>
      <w:sz w:val="24"/>
      <w:szCs w:val="24"/>
    </w:rPr>
  </w:style>
  <w:style w:type="paragraph" w:styleId="UserStyle_25">
    <w:name w:val="xl85"/>
    <w:basedOn w:val="Normal"/>
    <w:next w:val="UserStyle_25"/>
    <w:link w:val="Normal"/>
    <w:pPr>
      <w:pBdr>
        <w:right w:val="single" w:color="000000" w:sz="4" w:space="0"/>
      </w:pBdr>
      <w:spacing w:before="100" w:beforeAutospacing="1" w:after="100" w:afterAutospacing="1"/>
      <w:jc w:val="center"/>
    </w:pPr>
    <w:rPr>
      <w:sz w:val="24"/>
      <w:szCs w:val="24"/>
    </w:rPr>
  </w:style>
  <w:style w:type="paragraph" w:styleId="UserStyle_26">
    <w:name w:val="xl86"/>
    <w:basedOn w:val="Normal"/>
    <w:next w:val="UserStyle_26"/>
    <w:link w:val="Normal"/>
    <w:pPr>
      <w:pBdr>
        <w:right w:val="single" w:color="000000" w:sz="4" w:space="0"/>
      </w:pBdr>
      <w:spacing w:before="100" w:beforeAutospacing="1" w:after="100" w:afterAutospacing="1"/>
    </w:pPr>
    <w:rPr>
      <w:sz w:val="24"/>
      <w:szCs w:val="24"/>
    </w:rPr>
  </w:style>
  <w:style w:type="paragraph" w:styleId="UserStyle_27">
    <w:name w:val="xl87"/>
    <w:basedOn w:val="Normal"/>
    <w:next w:val="UserStyle_27"/>
    <w:link w:val="Normal"/>
    <w:pPr>
      <w:spacing w:before="100" w:beforeAutospacing="1" w:after="100" w:afterAutospacing="1"/>
    </w:pPr>
    <w:rPr>
      <w:sz w:val="24"/>
      <w:szCs w:val="24"/>
    </w:rPr>
  </w:style>
  <w:style w:type="paragraph" w:styleId="UserStyle_28">
    <w:name w:val="xl88"/>
    <w:basedOn w:val="Normal"/>
    <w:next w:val="UserStyle_28"/>
    <w:link w:val="Normal"/>
    <w:pPr>
      <w:pBdr>
        <w:left w:val="single" w:color="000000" w:sz="4" w:space="0"/>
      </w:pBdr>
      <w:spacing w:before="100" w:beforeAutospacing="1" w:after="100" w:afterAutospacing="1"/>
    </w:pPr>
    <w:rPr>
      <w:sz w:val="24"/>
      <w:szCs w:val="24"/>
    </w:rPr>
  </w:style>
  <w:style w:type="paragraph" w:styleId="UserStyle_29">
    <w:name w:val="xl89"/>
    <w:basedOn w:val="Normal"/>
    <w:next w:val="UserStyle_29"/>
    <w:link w:val="Normal"/>
    <w:pPr>
      <w:pBdr>
        <w:left w:val="single" w:color="000000" w:sz="4" w:space="0"/>
      </w:pBdr>
      <w:spacing w:before="100" w:beforeAutospacing="1" w:after="100" w:afterAutospacing="1"/>
    </w:pPr>
    <w:rPr>
      <w:sz w:val="24"/>
      <w:szCs w:val="24"/>
    </w:rPr>
  </w:style>
  <w:style w:type="paragraph" w:styleId="UserStyle_30">
    <w:name w:val="xl90"/>
    <w:basedOn w:val="Normal"/>
    <w:next w:val="UserStyle_30"/>
    <w:link w:val="Normal"/>
    <w:pPr>
      <w:pBdr>
        <w:left w:val="single" w:color="000000" w:sz="4" w:space="0"/>
        <w:right w:val="single" w:color="000000" w:sz="4" w:space="0"/>
      </w:pBdr>
      <w:spacing w:before="100" w:beforeAutospacing="1" w:after="100" w:afterAutospacing="1"/>
    </w:pPr>
    <w:rPr>
      <w:sz w:val="24"/>
      <w:szCs w:val="24"/>
    </w:rPr>
  </w:style>
  <w:style w:type="paragraph" w:styleId="UserStyle_31">
    <w:name w:val="xl91"/>
    <w:basedOn w:val="Normal"/>
    <w:next w:val="UserStyle_31"/>
    <w:link w:val="Normal"/>
    <w:pPr>
      <w:pBdr>
        <w:left w:val="single" w:color="000000" w:sz="4" w:space="0"/>
        <w:bottom w:val="single" w:color="000000" w:sz="4" w:space="0"/>
      </w:pBdr>
      <w:spacing w:before="100" w:beforeAutospacing="1" w:after="100" w:afterAutospacing="1"/>
    </w:pPr>
    <w:rPr>
      <w:sz w:val="24"/>
      <w:szCs w:val="24"/>
    </w:rPr>
  </w:style>
  <w:style w:type="paragraph" w:styleId="UserStyle_32">
    <w:name w:val="xl92"/>
    <w:basedOn w:val="Normal"/>
    <w:next w:val="UserStyle_32"/>
    <w:link w:val="Normal"/>
    <w:pPr>
      <w:pBdr>
        <w:bottom w:val="single" w:color="000000" w:sz="4" w:space="0"/>
        <w:right w:val="single" w:color="000000" w:sz="4" w:space="0"/>
      </w:pBdr>
      <w:spacing w:before="100" w:beforeAutospacing="1" w:after="100" w:afterAutospacing="1"/>
    </w:pPr>
    <w:rPr>
      <w:sz w:val="24"/>
      <w:szCs w:val="24"/>
    </w:rPr>
  </w:style>
  <w:style w:type="paragraph" w:styleId="UserStyle_33">
    <w:name w:val="xl93"/>
    <w:basedOn w:val="Normal"/>
    <w:next w:val="UserStyle_3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34">
    <w:name w:val="xl94"/>
    <w:basedOn w:val="Normal"/>
    <w:next w:val="UserStyle_3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35">
    <w:name w:val="xl95"/>
    <w:basedOn w:val="Normal"/>
    <w:next w:val="UserStyle_35"/>
    <w:link w:val="Normal"/>
    <w:pPr>
      <w:pBdr>
        <w:left w:val="single" w:color="000000" w:sz="4" w:space="0"/>
        <w:bottom w:val="single" w:color="000000" w:sz="4" w:space="0"/>
      </w:pBdr>
      <w:spacing w:before="100" w:beforeAutospacing="1" w:after="100" w:afterAutospacing="1"/>
      <w:jc w:val="center"/>
    </w:pPr>
    <w:rPr>
      <w:sz w:val="24"/>
      <w:szCs w:val="24"/>
    </w:rPr>
  </w:style>
  <w:style w:type="paragraph" w:styleId="UserStyle_36">
    <w:name w:val="xl96"/>
    <w:basedOn w:val="Normal"/>
    <w:next w:val="UserStyle_36"/>
    <w:link w:val="Normal"/>
    <w:pPr>
      <w:pBdr>
        <w:top w:val="single" w:color="000000" w:sz="4" w:space="0"/>
        <w:left w:val="single" w:color="000000" w:sz="4" w:space="0"/>
        <w:bottom w:val="single" w:color="000000" w:sz="4" w:space="0"/>
      </w:pBdr>
      <w:spacing w:before="100" w:beforeAutospacing="1" w:after="100" w:afterAutospacing="1"/>
      <w:jc w:val="center"/>
    </w:pPr>
    <w:rPr>
      <w:sz w:val="24"/>
      <w:szCs w:val="24"/>
    </w:rPr>
  </w:style>
  <w:style w:type="paragraph" w:styleId="UserStyle_37">
    <w:name w:val="xl97"/>
    <w:basedOn w:val="Normal"/>
    <w:next w:val="UserStyle_3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CYR" w:hAnsi="Times New Roman CYR"/>
      <w:sz w:val="24"/>
      <w:szCs w:val="24"/>
    </w:rPr>
  </w:style>
  <w:style w:type="paragraph" w:styleId="UserStyle_38">
    <w:name w:val="xl98"/>
    <w:basedOn w:val="Normal"/>
    <w:next w:val="UserStyle_38"/>
    <w:link w:val="Normal"/>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39">
    <w:name w:val="xl99"/>
    <w:basedOn w:val="Normal"/>
    <w:next w:val="UserStyle_3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CYR" w:hAnsi="Times New Roman CYR"/>
      <w:sz w:val="24"/>
      <w:szCs w:val="24"/>
    </w:rPr>
  </w:style>
  <w:style w:type="paragraph" w:styleId="UserStyle_40">
    <w:name w:val="xl100"/>
    <w:basedOn w:val="Normal"/>
    <w:next w:val="UserStyle_4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41">
    <w:name w:val="xl101"/>
    <w:basedOn w:val="Normal"/>
    <w:next w:val="UserStyle_41"/>
    <w:link w:val="Normal"/>
    <w:pPr>
      <w:pBdr>
        <w:top w:val="single" w:color="000000" w:sz="4" w:space="0"/>
        <w:left w:val="single" w:color="000000" w:sz="4" w:space="0"/>
      </w:pBdr>
      <w:spacing w:before="100" w:beforeAutospacing="1" w:after="100" w:afterAutospacing="1"/>
    </w:pPr>
    <w:rPr>
      <w:sz w:val="24"/>
      <w:szCs w:val="24"/>
    </w:rPr>
  </w:style>
  <w:style w:type="paragraph" w:styleId="UserStyle_42">
    <w:name w:val="xl102"/>
    <w:basedOn w:val="Normal"/>
    <w:next w:val="UserStyle_4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43">
    <w:name w:val="xl103"/>
    <w:basedOn w:val="Normal"/>
    <w:next w:val="UserStyle_4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44">
    <w:name w:val="xl104"/>
    <w:basedOn w:val="Normal"/>
    <w:next w:val="UserStyle_44"/>
    <w:link w:val="Normal"/>
    <w:pPr>
      <w:pBdr>
        <w:top w:val="single" w:color="000000" w:sz="4" w:space="0"/>
        <w:left w:val="single" w:color="000000" w:sz="4" w:space="0"/>
        <w:bottom w:val="single" w:color="000000" w:sz="4" w:space="0"/>
      </w:pBdr>
      <w:spacing w:before="100" w:beforeAutospacing="1" w:after="100" w:afterAutospacing="1"/>
      <w:jc w:val="center"/>
    </w:pPr>
    <w:rPr>
      <w:sz w:val="24"/>
      <w:szCs w:val="24"/>
    </w:rPr>
  </w:style>
  <w:style w:type="paragraph" w:styleId="UserStyle_45">
    <w:name w:val="xl105"/>
    <w:basedOn w:val="Normal"/>
    <w:next w:val="UserStyle_45"/>
    <w:link w:val="Normal"/>
    <w:pPr>
      <w:pBdr>
        <w:top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46">
    <w:name w:val="xl106"/>
    <w:basedOn w:val="Normal"/>
    <w:next w:val="UserStyle_4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47">
    <w:name w:val="xl107"/>
    <w:basedOn w:val="Normal"/>
    <w:next w:val="UserStyle_47"/>
    <w:link w:val="Normal"/>
    <w:pPr>
      <w:pBdr>
        <w:top w:val="single" w:color="000000" w:sz="4" w:space="0"/>
        <w:left w:val="single" w:color="000000" w:sz="4" w:space="0"/>
        <w:right w:val="single" w:color="000000" w:sz="4" w:space="0"/>
      </w:pBdr>
      <w:spacing w:before="100" w:beforeAutospacing="1" w:after="100" w:afterAutospacing="1"/>
    </w:pPr>
    <w:rPr>
      <w:sz w:val="24"/>
      <w:szCs w:val="24"/>
    </w:rPr>
  </w:style>
  <w:style w:type="paragraph" w:styleId="UserStyle_48">
    <w:name w:val="xl108"/>
    <w:basedOn w:val="Normal"/>
    <w:next w:val="UserStyle_48"/>
    <w:link w:val="Normal"/>
    <w:pPr>
      <w:pBdr>
        <w:left w:val="single" w:color="000000" w:sz="4" w:space="0"/>
        <w:right w:val="single" w:color="000000" w:sz="4" w:space="0"/>
      </w:pBdr>
      <w:spacing w:before="100" w:beforeAutospacing="1" w:after="100" w:afterAutospacing="1"/>
    </w:pPr>
    <w:rPr>
      <w:sz w:val="24"/>
      <w:szCs w:val="24"/>
    </w:rPr>
  </w:style>
  <w:style w:type="paragraph" w:styleId="UserStyle_49">
    <w:name w:val="xl109"/>
    <w:basedOn w:val="Normal"/>
    <w:next w:val="UserStyle_49"/>
    <w:link w:val="Normal"/>
    <w:pPr>
      <w:pBdr>
        <w:bottom w:val="single" w:color="000000" w:sz="4" w:space="0"/>
        <w:right w:val="single" w:color="000000" w:sz="4" w:space="0"/>
      </w:pBdr>
      <w:spacing w:before="100" w:beforeAutospacing="1" w:after="100" w:afterAutospacing="1"/>
    </w:pPr>
    <w:rPr>
      <w:sz w:val="24"/>
      <w:szCs w:val="24"/>
    </w:rPr>
  </w:style>
  <w:style w:type="paragraph" w:styleId="UserStyle_50">
    <w:name w:val="xl110"/>
    <w:basedOn w:val="Normal"/>
    <w:next w:val="UserStyle_50"/>
    <w:link w:val="Normal"/>
    <w:pPr>
      <w:pBdr>
        <w:right w:val="single" w:color="000000" w:sz="4" w:space="0"/>
      </w:pBdr>
      <w:spacing w:before="100" w:beforeAutospacing="1" w:after="100" w:afterAutospacing="1"/>
    </w:pPr>
    <w:rPr>
      <w:sz w:val="24"/>
      <w:szCs w:val="24"/>
    </w:rPr>
  </w:style>
  <w:style w:type="paragraph" w:styleId="UserStyle_51">
    <w:name w:val="xl111"/>
    <w:basedOn w:val="Normal"/>
    <w:next w:val="UserStyle_51"/>
    <w:link w:val="Normal"/>
    <w:pPr>
      <w:pBdr>
        <w:top w:val="single" w:color="000000" w:sz="4" w:space="0"/>
        <w:left w:val="single" w:color="000000" w:sz="4" w:space="0"/>
      </w:pBdr>
      <w:spacing w:before="100" w:beforeAutospacing="1" w:after="100" w:afterAutospacing="1"/>
    </w:pPr>
    <w:rPr>
      <w:sz w:val="24"/>
      <w:szCs w:val="24"/>
    </w:rPr>
  </w:style>
  <w:style w:type="paragraph" w:styleId="UserStyle_52">
    <w:name w:val="xl112"/>
    <w:basedOn w:val="Normal"/>
    <w:next w:val="UserStyle_52"/>
    <w:link w:val="Normal"/>
    <w:pPr>
      <w:pBdr>
        <w:top w:val="single" w:color="000000" w:sz="4" w:space="0"/>
        <w:right w:val="single" w:color="000000" w:sz="4" w:space="0"/>
      </w:pBdr>
      <w:spacing w:before="100" w:beforeAutospacing="1" w:after="100" w:afterAutospacing="1"/>
    </w:pPr>
    <w:rPr>
      <w:sz w:val="24"/>
      <w:szCs w:val="24"/>
    </w:rPr>
  </w:style>
  <w:style w:type="paragraph" w:styleId="UserStyle_53">
    <w:name w:val="xl113"/>
    <w:basedOn w:val="Normal"/>
    <w:next w:val="UserStyle_53"/>
    <w:link w:val="Normal"/>
    <w:pPr>
      <w:pBdr>
        <w:left w:val="single" w:color="000000" w:sz="4" w:space="0"/>
      </w:pBdr>
      <w:spacing w:before="100" w:beforeAutospacing="1" w:after="100" w:afterAutospacing="1"/>
    </w:pPr>
    <w:rPr>
      <w:sz w:val="24"/>
      <w:szCs w:val="24"/>
    </w:rPr>
  </w:style>
  <w:style w:type="paragraph" w:styleId="UserStyle_54">
    <w:name w:val="xl114"/>
    <w:basedOn w:val="Normal"/>
    <w:next w:val="UserStyle_54"/>
    <w:link w:val="Normal"/>
    <w:pPr>
      <w:pBdr>
        <w:right w:val="single" w:color="000000" w:sz="4" w:space="0"/>
      </w:pBdr>
      <w:spacing w:before="100" w:beforeAutospacing="1" w:after="100" w:afterAutospacing="1"/>
    </w:pPr>
    <w:rPr>
      <w:sz w:val="24"/>
      <w:szCs w:val="24"/>
    </w:rPr>
  </w:style>
  <w:style w:type="paragraph" w:styleId="UserStyle_55">
    <w:name w:val="xl115"/>
    <w:basedOn w:val="Normal"/>
    <w:next w:val="UserStyle_55"/>
    <w:link w:val="Normal"/>
    <w:pPr>
      <w:spacing w:before="100" w:beforeAutospacing="1" w:after="100" w:afterAutospacing="1"/>
      <w:jc w:val="center"/>
    </w:pPr>
    <w:rPr>
      <w:sz w:val="24"/>
      <w:szCs w:val="24"/>
    </w:rPr>
  </w:style>
  <w:style w:type="paragraph" w:styleId="UserStyle_56">
    <w:name w:val="xl116"/>
    <w:basedOn w:val="Normal"/>
    <w:next w:val="UserStyle_56"/>
    <w:link w:val="Normal"/>
    <w:pPr>
      <w:pBdr>
        <w:left w:val="single" w:color="000000" w:sz="4" w:space="0"/>
        <w:bottom w:val="single" w:color="000000" w:sz="4" w:space="0"/>
      </w:pBdr>
      <w:spacing w:before="100" w:beforeAutospacing="1" w:after="100" w:afterAutospacing="1"/>
    </w:pPr>
    <w:rPr>
      <w:sz w:val="24"/>
      <w:szCs w:val="24"/>
    </w:rPr>
  </w:style>
  <w:style w:type="paragraph" w:styleId="UserStyle_57">
    <w:name w:val="xl117"/>
    <w:basedOn w:val="Normal"/>
    <w:next w:val="UserStyle_5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CYR" w:hAnsi="Times New Roman CYR"/>
      <w:sz w:val="24"/>
      <w:szCs w:val="24"/>
    </w:rPr>
  </w:style>
  <w:style w:type="paragraph" w:styleId="UserStyle_58">
    <w:name w:val="xl118"/>
    <w:basedOn w:val="Normal"/>
    <w:next w:val="UserStyle_5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59">
    <w:name w:val="xl119"/>
    <w:basedOn w:val="Normal"/>
    <w:next w:val="UserStyle_59"/>
    <w:link w:val="Normal"/>
    <w:pPr>
      <w:spacing w:before="100" w:beforeAutospacing="1" w:after="100" w:afterAutospacing="1"/>
    </w:pPr>
    <w:rPr>
      <w:sz w:val="24"/>
      <w:szCs w:val="24"/>
    </w:rPr>
  </w:style>
  <w:style w:type="paragraph" w:styleId="UserStyle_60">
    <w:name w:val="xl120"/>
    <w:basedOn w:val="Normal"/>
    <w:next w:val="UserStyle_60"/>
    <w:link w:val="Normal"/>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styleId="UserStyle_61">
    <w:name w:val="xl121"/>
    <w:basedOn w:val="Normal"/>
    <w:next w:val="UserStyle_61"/>
    <w:link w:val="Normal"/>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styleId="UserStyle_62">
    <w:name w:val="xl122"/>
    <w:basedOn w:val="Normal"/>
    <w:next w:val="UserStyle_62"/>
    <w:link w:val="Normal"/>
    <w:pPr>
      <w:pBdr>
        <w:left w:val="single" w:color="000000" w:sz="4" w:space="0"/>
        <w:right w:val="single" w:color="000000" w:sz="4" w:space="0"/>
      </w:pBdr>
      <w:spacing w:before="100" w:beforeAutospacing="1" w:after="100" w:afterAutospacing="1"/>
      <w:jc w:val="center"/>
    </w:pPr>
    <w:rPr>
      <w:sz w:val="24"/>
      <w:szCs w:val="24"/>
    </w:rPr>
  </w:style>
  <w:style w:type="paragraph" w:styleId="UserStyle_63">
    <w:name w:val="xl123"/>
    <w:basedOn w:val="Normal"/>
    <w:next w:val="UserStyle_63"/>
    <w:link w:val="Normal"/>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64">
    <w:name w:val="xl124"/>
    <w:basedOn w:val="Normal"/>
    <w:next w:val="UserStyle_64"/>
    <w:link w:val="Normal"/>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65">
    <w:name w:val="xl125"/>
    <w:basedOn w:val="Normal"/>
    <w:next w:val="UserStyle_65"/>
    <w:link w:val="Normal"/>
    <w:pPr>
      <w:pBdr>
        <w:top w:val="single" w:color="000000" w:sz="4" w:space="0"/>
        <w:left w:val="single" w:color="000000" w:sz="4" w:space="0"/>
      </w:pBdr>
      <w:spacing w:before="100" w:beforeAutospacing="1" w:after="100" w:afterAutospacing="1"/>
      <w:jc w:val="center"/>
    </w:pPr>
    <w:rPr>
      <w:sz w:val="24"/>
      <w:szCs w:val="24"/>
    </w:rPr>
  </w:style>
  <w:style w:type="paragraph" w:styleId="UserStyle_66">
    <w:name w:val="xl126"/>
    <w:basedOn w:val="Normal"/>
    <w:next w:val="UserStyle_66"/>
    <w:link w:val="Normal"/>
    <w:pPr>
      <w:pBdr>
        <w:left w:val="single" w:color="000000" w:sz="4" w:space="0"/>
      </w:pBdr>
      <w:spacing w:before="100" w:beforeAutospacing="1" w:after="100" w:afterAutospacing="1"/>
      <w:jc w:val="center"/>
    </w:pPr>
    <w:rPr>
      <w:sz w:val="24"/>
      <w:szCs w:val="24"/>
    </w:rPr>
  </w:style>
  <w:style w:type="paragraph" w:styleId="UserStyle_67">
    <w:name w:val="xl127"/>
    <w:basedOn w:val="Normal"/>
    <w:next w:val="UserStyle_6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68">
    <w:name w:val="xl128"/>
    <w:basedOn w:val="Normal"/>
    <w:next w:val="UserStyle_68"/>
    <w:link w:val="Normal"/>
    <w:pPr>
      <w:pBdr>
        <w:left w:val="single" w:color="000000" w:sz="4" w:space="0"/>
        <w:right w:val="single" w:color="000000" w:sz="4" w:space="0"/>
      </w:pBdr>
      <w:spacing w:before="100" w:beforeAutospacing="1" w:after="100" w:afterAutospacing="1"/>
      <w:jc w:val="center"/>
    </w:pPr>
    <w:rPr>
      <w:sz w:val="24"/>
      <w:szCs w:val="24"/>
    </w:rPr>
  </w:style>
  <w:style w:type="paragraph" w:styleId="UserStyle_69">
    <w:name w:val="xl129"/>
    <w:basedOn w:val="Normal"/>
    <w:next w:val="UserStyle_69"/>
    <w:link w:val="Normal"/>
    <w:pPr>
      <w:pBdr>
        <w:top w:val="single" w:color="000000" w:sz="4" w:space="0"/>
        <w:left w:val="single" w:color="000000" w:sz="4" w:space="0"/>
        <w:bottom w:val="single" w:color="000000" w:sz="4" w:space="0"/>
      </w:pBdr>
      <w:spacing w:before="100" w:beforeAutospacing="1" w:after="100" w:afterAutospacing="1"/>
      <w:jc w:val="center"/>
    </w:pPr>
    <w:rPr>
      <w:sz w:val="24"/>
      <w:szCs w:val="24"/>
    </w:rPr>
  </w:style>
  <w:style w:type="paragraph" w:styleId="UserStyle_70">
    <w:name w:val="xl130"/>
    <w:basedOn w:val="Normal"/>
    <w:next w:val="UserStyle_70"/>
    <w:link w:val="Normal"/>
    <w:pPr>
      <w:pBdr>
        <w:top w:val="single" w:color="000000" w:sz="4" w:space="0"/>
        <w:bottom w:val="single" w:color="000000" w:sz="4" w:space="0"/>
      </w:pBdr>
      <w:spacing w:before="100" w:beforeAutospacing="1" w:after="100" w:afterAutospacing="1"/>
      <w:jc w:val="center"/>
    </w:pPr>
    <w:rPr>
      <w:sz w:val="24"/>
      <w:szCs w:val="24"/>
    </w:rPr>
  </w:style>
  <w:style w:type="paragraph" w:styleId="UserStyle_71">
    <w:name w:val="xl131"/>
    <w:basedOn w:val="Normal"/>
    <w:next w:val="UserStyle_71"/>
    <w:link w:val="Normal"/>
    <w:pPr>
      <w:pBdr>
        <w:left w:val="single" w:color="000000" w:sz="4" w:space="0"/>
      </w:pBdr>
      <w:spacing w:before="100" w:beforeAutospacing="1" w:after="100" w:afterAutospacing="1"/>
      <w:jc w:val="center"/>
    </w:pPr>
    <w:rPr>
      <w:sz w:val="24"/>
      <w:szCs w:val="24"/>
    </w:rPr>
  </w:style>
  <w:style w:type="paragraph" w:styleId="UserStyle_72">
    <w:name w:val="xl132"/>
    <w:basedOn w:val="Normal"/>
    <w:next w:val="UserStyle_72"/>
    <w:link w:val="Normal"/>
    <w:pPr>
      <w:pBdr>
        <w:bottom w:val="single" w:color="000000" w:sz="4" w:space="0"/>
        <w:right w:val="single" w:color="000000" w:sz="4" w:space="0"/>
      </w:pBdr>
      <w:spacing w:before="100" w:beforeAutospacing="1" w:after="100" w:afterAutospacing="1"/>
    </w:pPr>
    <w:rPr>
      <w:sz w:val="24"/>
      <w:szCs w:val="24"/>
    </w:rPr>
  </w:style>
  <w:style w:type="paragraph" w:styleId="UserStyle_73">
    <w:name w:val="xl133"/>
    <w:basedOn w:val="Normal"/>
    <w:next w:val="UserStyle_73"/>
    <w:link w:val="Normal"/>
    <w:pPr>
      <w:pBdr>
        <w:bottom w:val="single" w:color="000000" w:sz="4" w:space="0"/>
      </w:pBdr>
      <w:spacing w:before="100" w:beforeAutospacing="1" w:after="100" w:afterAutospacing="1"/>
      <w:jc w:val="center"/>
    </w:pPr>
    <w:rPr>
      <w:sz w:val="24"/>
      <w:szCs w:val="24"/>
    </w:rPr>
  </w:style>
  <w:style w:type="paragraph" w:styleId="UserStyle_74">
    <w:name w:val="xl134"/>
    <w:basedOn w:val="Normal"/>
    <w:next w:val="UserStyle_74"/>
    <w:link w:val="Normal"/>
    <w:pPr>
      <w:pBdr>
        <w:top w:val="single" w:color="000000" w:sz="4" w:space="0"/>
        <w:left w:val="single" w:color="000000" w:sz="4" w:space="0"/>
        <w:bottom w:val="single" w:color="000000" w:sz="4" w:space="0"/>
      </w:pBdr>
      <w:spacing w:before="100" w:beforeAutospacing="1" w:after="100" w:afterAutospacing="1"/>
    </w:pPr>
    <w:rPr>
      <w:sz w:val="24"/>
      <w:szCs w:val="24"/>
    </w:rPr>
  </w:style>
  <w:style w:type="paragraph" w:styleId="UserStyle_75">
    <w:name w:val="xl135"/>
    <w:basedOn w:val="Normal"/>
    <w:next w:val="UserStyle_75"/>
    <w:link w:val="Normal"/>
    <w:pPr>
      <w:pBdr>
        <w:top w:val="single" w:color="000000" w:sz="4" w:space="0"/>
      </w:pBdr>
      <w:spacing w:before="100" w:beforeAutospacing="1" w:after="100" w:afterAutospacing="1"/>
      <w:jc w:val="center"/>
    </w:pPr>
    <w:rPr>
      <w:sz w:val="24"/>
      <w:szCs w:val="24"/>
    </w:rPr>
  </w:style>
  <w:style w:type="paragraph" w:styleId="UserStyle_76">
    <w:name w:val="xl136"/>
    <w:basedOn w:val="Normal"/>
    <w:next w:val="UserStyle_76"/>
    <w:link w:val="Normal"/>
    <w:pPr>
      <w:pBdr>
        <w:top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77">
    <w:name w:val="xl137"/>
    <w:basedOn w:val="Normal"/>
    <w:next w:val="UserStyle_77"/>
    <w:link w:val="Normal"/>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styleId="UserStyle_78">
    <w:name w:val="xl138"/>
    <w:basedOn w:val="Normal"/>
    <w:next w:val="UserStyle_78"/>
    <w:link w:val="Normal"/>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79">
    <w:name w:val="xl139"/>
    <w:basedOn w:val="Normal"/>
    <w:next w:val="UserStyle_79"/>
    <w:link w:val="Normal"/>
    <w:pPr>
      <w:pBdr>
        <w:left w:val="single" w:color="000000" w:sz="4" w:space="0"/>
        <w:right w:val="single" w:color="000000" w:sz="4" w:space="0"/>
      </w:pBdr>
      <w:spacing w:before="100" w:beforeAutospacing="1" w:after="100" w:afterAutospacing="1"/>
      <w:jc w:val="center"/>
    </w:pPr>
    <w:rPr>
      <w:sz w:val="24"/>
      <w:szCs w:val="24"/>
    </w:rPr>
  </w:style>
  <w:style w:type="paragraph" w:styleId="UserStyle_80">
    <w:name w:val="xl140"/>
    <w:basedOn w:val="Normal"/>
    <w:next w:val="UserStyle_80"/>
    <w:link w:val="Normal"/>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81">
    <w:name w:val="xl141"/>
    <w:basedOn w:val="Normal"/>
    <w:next w:val="UserStyle_81"/>
    <w:link w:val="Normal"/>
    <w:pPr>
      <w:pBdr>
        <w:top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82">
    <w:name w:val="xl142"/>
    <w:basedOn w:val="Normal"/>
    <w:next w:val="UserStyle_82"/>
    <w:link w:val="Normal"/>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styleId="UserStyle_83">
    <w:name w:val="xl143"/>
    <w:basedOn w:val="Normal"/>
    <w:next w:val="UserStyle_83"/>
    <w:link w:val="Normal"/>
    <w:pPr>
      <w:pBdr>
        <w:left w:val="single" w:color="000000" w:sz="4" w:space="0"/>
        <w:right w:val="single" w:color="000000" w:sz="4" w:space="0"/>
      </w:pBdr>
      <w:spacing w:before="100" w:beforeAutospacing="1" w:after="100" w:afterAutospacing="1"/>
      <w:jc w:val="center"/>
    </w:pPr>
    <w:rPr>
      <w:sz w:val="24"/>
      <w:szCs w:val="24"/>
    </w:rPr>
  </w:style>
  <w:style w:type="paragraph" w:styleId="UserStyle_84">
    <w:name w:val="xl144"/>
    <w:basedOn w:val="Normal"/>
    <w:next w:val="UserStyle_84"/>
    <w:link w:val="Normal"/>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85">
    <w:name w:val="xl145"/>
    <w:basedOn w:val="Normal"/>
    <w:next w:val="UserStyle_85"/>
    <w:link w:val="Normal"/>
    <w:pPr>
      <w:pBdr>
        <w:top w:val="single" w:color="000000" w:sz="4" w:space="0"/>
        <w:left w:val="single" w:color="000000" w:sz="4" w:space="0"/>
        <w:right w:val="single" w:color="000000" w:sz="4" w:space="0"/>
      </w:pBdr>
      <w:spacing w:before="100" w:beforeAutospacing="1" w:after="100" w:afterAutospacing="1"/>
    </w:pPr>
    <w:rPr>
      <w:sz w:val="24"/>
      <w:szCs w:val="24"/>
    </w:rPr>
  </w:style>
  <w:style w:type="paragraph" w:styleId="UserStyle_86">
    <w:name w:val="xl146"/>
    <w:basedOn w:val="Normal"/>
    <w:next w:val="UserStyle_86"/>
    <w:link w:val="Normal"/>
    <w:pPr>
      <w:pBdr>
        <w:left w:val="single" w:color="000000" w:sz="4" w:space="0"/>
        <w:right w:val="single" w:color="000000" w:sz="4" w:space="0"/>
      </w:pBdr>
      <w:spacing w:before="100" w:beforeAutospacing="1" w:after="100" w:afterAutospacing="1"/>
    </w:pPr>
    <w:rPr>
      <w:sz w:val="24"/>
      <w:szCs w:val="24"/>
    </w:rPr>
  </w:style>
  <w:style w:type="paragraph" w:styleId="UserStyle_87">
    <w:name w:val="xl147"/>
    <w:basedOn w:val="Normal"/>
    <w:next w:val="UserStyle_87"/>
    <w:link w:val="Normal"/>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88">
    <w:name w:val="xl148"/>
    <w:basedOn w:val="Normal"/>
    <w:next w:val="UserStyle_88"/>
    <w:link w:val="Normal"/>
    <w:pPr>
      <w:pBdr>
        <w:top w:val="single" w:color="000000" w:sz="4" w:space="0"/>
        <w:left w:val="single" w:color="000000" w:sz="4" w:space="0"/>
      </w:pBdr>
      <w:spacing w:before="100" w:beforeAutospacing="1" w:after="100" w:afterAutospacing="1"/>
      <w:jc w:val="center"/>
    </w:pPr>
    <w:rPr>
      <w:sz w:val="24"/>
      <w:szCs w:val="24"/>
    </w:rPr>
  </w:style>
  <w:style w:type="paragraph" w:styleId="UserStyle_89">
    <w:name w:val="xl149"/>
    <w:basedOn w:val="Normal"/>
    <w:next w:val="UserStyle_89"/>
    <w:link w:val="Normal"/>
    <w:pPr>
      <w:pBdr>
        <w:top w:val="single" w:color="000000" w:sz="4" w:space="0"/>
        <w:right w:val="single" w:color="000000" w:sz="4" w:space="0"/>
      </w:pBdr>
      <w:spacing w:before="100" w:beforeAutospacing="1" w:after="100" w:afterAutospacing="1"/>
      <w:jc w:val="center"/>
    </w:pPr>
    <w:rPr>
      <w:sz w:val="24"/>
      <w:szCs w:val="24"/>
    </w:rPr>
  </w:style>
  <w:style w:type="paragraph" w:styleId="UserStyle_90">
    <w:name w:val="xl150"/>
    <w:basedOn w:val="Normal"/>
    <w:next w:val="UserStyle_90"/>
    <w:link w:val="Normal"/>
    <w:pPr>
      <w:pBdr>
        <w:left w:val="single" w:color="000000" w:sz="4" w:space="0"/>
        <w:bottom w:val="single" w:color="000000" w:sz="4" w:space="0"/>
      </w:pBdr>
      <w:spacing w:before="100" w:beforeAutospacing="1" w:after="100" w:afterAutospacing="1"/>
      <w:jc w:val="center"/>
    </w:pPr>
    <w:rPr>
      <w:sz w:val="24"/>
      <w:szCs w:val="24"/>
    </w:rPr>
  </w:style>
  <w:style w:type="paragraph" w:styleId="UserStyle_91">
    <w:name w:val="xl151"/>
    <w:basedOn w:val="Normal"/>
    <w:next w:val="UserStyle_91"/>
    <w:link w:val="Normal"/>
    <w:pPr>
      <w:pBdr>
        <w:bottom w:val="single" w:color="000000" w:sz="4" w:space="0"/>
        <w:right w:val="single" w:color="000000" w:sz="4" w:space="0"/>
      </w:pBdr>
      <w:spacing w:before="100" w:beforeAutospacing="1" w:after="100" w:afterAutospacing="1"/>
      <w:jc w:val="center"/>
    </w:pPr>
    <w:rPr>
      <w:sz w:val="24"/>
      <w:szCs w:val="24"/>
    </w:rPr>
  </w:style>
  <w:style w:type="paragraph" w:styleId="UserStyle_92">
    <w:name w:val="xl152"/>
    <w:basedOn w:val="Normal"/>
    <w:next w:val="UserStyle_92"/>
    <w:link w:val="Normal"/>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styleId="UserStyle_93">
    <w:name w:val="xl153"/>
    <w:basedOn w:val="Normal"/>
    <w:next w:val="UserStyle_93"/>
    <w:link w:val="Normal"/>
    <w:pPr>
      <w:pBdr>
        <w:left w:val="single" w:color="000000" w:sz="4" w:space="0"/>
        <w:right w:val="single" w:color="000000" w:sz="4" w:space="0"/>
      </w:pBdr>
      <w:spacing w:before="100" w:beforeAutospacing="1" w:after="100" w:afterAutospacing="1"/>
      <w:jc w:val="center"/>
    </w:pPr>
    <w:rPr>
      <w:sz w:val="24"/>
      <w:szCs w:val="24"/>
    </w:rPr>
  </w:style>
  <w:style w:type="paragraph" w:styleId="UserStyle_94">
    <w:name w:val="xl154"/>
    <w:basedOn w:val="Normal"/>
    <w:next w:val="UserStyle_94"/>
    <w:link w:val="Normal"/>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95">
    <w:name w:val="xl155"/>
    <w:basedOn w:val="Normal"/>
    <w:next w:val="UserStyle_95"/>
    <w:link w:val="Normal"/>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styleId="UserStyle_96">
    <w:name w:val="xl156"/>
    <w:basedOn w:val="Normal"/>
    <w:next w:val="UserStyle_96"/>
    <w:link w:val="Normal"/>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97">
    <w:name w:val="xl157"/>
    <w:basedOn w:val="Normal"/>
    <w:next w:val="UserStyle_97"/>
    <w:link w:val="Normal"/>
    <w:pPr>
      <w:pBdr>
        <w:top w:val="single" w:color="000000" w:sz="4" w:space="0"/>
        <w:left w:val="single" w:color="000000" w:sz="4" w:space="0"/>
        <w:bottom w:val="single" w:color="000000" w:sz="4" w:space="0"/>
      </w:pBdr>
      <w:spacing w:before="100" w:beforeAutospacing="1" w:after="100" w:afterAutospacing="1"/>
      <w:jc w:val="center"/>
    </w:pPr>
    <w:rPr>
      <w:sz w:val="24"/>
      <w:szCs w:val="24"/>
    </w:rPr>
  </w:style>
  <w:style w:type="paragraph" w:styleId="UserStyle_98">
    <w:name w:val="xl158"/>
    <w:basedOn w:val="Normal"/>
    <w:next w:val="UserStyle_98"/>
    <w:link w:val="Normal"/>
    <w:pPr>
      <w:pBdr>
        <w:top w:val="single" w:color="000000" w:sz="4" w:space="0"/>
        <w:bottom w:val="single" w:color="000000" w:sz="4" w:space="0"/>
      </w:pBdr>
      <w:spacing w:before="100" w:beforeAutospacing="1" w:after="100" w:afterAutospacing="1"/>
      <w:jc w:val="center"/>
    </w:pPr>
    <w:rPr>
      <w:sz w:val="24"/>
      <w:szCs w:val="24"/>
    </w:rPr>
  </w:style>
  <w:style w:type="paragraph" w:styleId="UserStyle_99">
    <w:name w:val="xl159"/>
    <w:basedOn w:val="Normal"/>
    <w:next w:val="UserStyle_99"/>
    <w:link w:val="Normal"/>
    <w:pPr>
      <w:pBdr>
        <w:top w:val="single" w:color="000000" w:sz="4" w:space="0"/>
        <w:bottom w:val="single" w:color="000000" w:sz="4" w:space="0"/>
        <w:right w:val="single" w:color="000000" w:sz="4" w:space="0"/>
      </w:pBdr>
      <w:spacing w:before="100" w:beforeAutospacing="1" w:after="100" w:afterAutospacing="1"/>
      <w:jc w:val="center"/>
    </w:pPr>
    <w:rPr>
      <w:sz w:val="24"/>
      <w:szCs w:val="24"/>
    </w:rPr>
  </w:style>
  <w:style w:type="numbering" w:styleId="UserStyle_100">
    <w:name w:val="Нет списка2"/>
    <w:next w:val="NormalList"/>
    <w:link w:val="Normal"/>
    <w:semiHidden/>
    <w:unhideWhenUsed/>
  </w:style>
  <w:style w:type="numbering" w:styleId="UserStyle_101">
    <w:name w:val="Нет списка3"/>
    <w:next w:val="NormalList"/>
    <w:link w:val="Normal"/>
    <w:semiHidden/>
    <w:unhideWhenUsed/>
  </w:style>
  <w:style w:type="numbering" w:styleId="UserStyle_102">
    <w:name w:val="Нет списка4"/>
    <w:next w:val="NormalList"/>
    <w:link w:val="Normal"/>
    <w:semiHidden/>
    <w:unhideWhenUsed/>
  </w:style>
  <w:style w:type="paragraph" w:styleId="UserStyle_103">
    <w:name w:val="ConsPlusNormal"/>
    <w:next w:val="UserStyle_103"/>
    <w:link w:val="Normal"/>
    <w:rPr>
      <w:rFonts w:ascii="Arial" w:hAnsi="Arial" w:eastAsia="Calibri" w:cs="Arial"/>
      <w:lang w:val="ru-RU" w:eastAsia="en-US" w:bidi="ar-SA"/>
    </w:rPr>
  </w:style>
  <w:style w:type="character" w:styleId="LineNumber">
    <w:name w:val="Номер строки"/>
    <w:basedOn w:val="NormalCharacter"/>
    <w:next w:val="LineNumber"/>
    <w:link w:val="Normal"/>
    <w:semiHidden/>
    <w:unhideWhenUsed/>
  </w:style>
  <w:style w:type="character" w:styleId="UserStyle_2">
    <w:name w:val="Верхний колонтитул Знак"/>
    <w:next w:val="UserStyle_2"/>
    <w:link w:val="Header"/>
    <w:uiPriority w:val="99"/>
    <w:rPr>
      <w:lang w:val="ru-RU" w:eastAsia="ru-RU" w:bidi="ar-SA"/>
    </w:rPr>
  </w:style>
  <w:style w:type="character" w:styleId="UserStyle_1">
    <w:name w:val="Нижний колонтитул Знак"/>
    <w:next w:val="UserStyle_1"/>
    <w:link w:val="Footer"/>
    <w:rPr>
      <w:lang w:val="ru-RU" w:eastAsia="ru-RU" w:bidi="ar-SA"/>
    </w:rPr>
  </w:style>
  <w:style w:type="paragraph" w:styleId="UserStyle_104">
    <w:name w:val="Знак Знак2 Char Char Знак Знак Char Char Знак Знак Char Char Знак Знак Char Char Знак Знак Char Char Знак Знак Char Char Знак Знак Char Char Знак Знак Char Char"/>
    <w:basedOn w:val="Normal"/>
    <w:next w:val="UserStyle_104"/>
    <w:link w:val="Normal"/>
    <w:pPr>
      <w:spacing w:before="100" w:beforeAutospacing="1" w:after="100" w:afterAutospacing="1"/>
    </w:pPr>
    <w:rPr>
      <w:rFonts w:ascii="Tahoma" w:hAnsi="Tahoma"/>
      <w:lang w:val="en-US" w:eastAsia="en-US"/>
    </w:rPr>
  </w:style>
  <w:style w:type="paragraph" w:styleId="UserStyle_105">
    <w:name w:val="Знак1"/>
    <w:basedOn w:val="Normal"/>
    <w:next w:val="UserStyle_105"/>
    <w:link w:val="Normal"/>
    <w:pPr>
      <w:spacing w:after="160" w:line="240" w:lineRule="exact"/>
    </w:pPr>
    <w:rPr>
      <w:rFonts w:ascii="Verdana" w:hAnsi="Verdana" w:cs="Verdana"/>
      <w:lang w:val="en-US" w:eastAsia="en-US"/>
    </w:rPr>
  </w:style>
  <w:style w:type="paragraph" w:styleId="UserStyle_106">
    <w:name w:val="ConsPlusNonformat"/>
    <w:next w:val="UserStyle_106"/>
    <w:link w:val="Normal"/>
    <w:rPr>
      <w:rFonts w:ascii="Courier New" w:hAnsi="Courier New" w:eastAsia="Calibri" w:cs="Courier New"/>
      <w:lang w:val="ru-RU" w:eastAsia="ru-RU" w:bidi="ar-SA"/>
    </w:rPr>
  </w:style>
  <w:style w:type="character" w:styleId="UserStyle_107">
    <w:name w:val="Font Style13"/>
    <w:next w:val="UserStyle_107"/>
    <w:link w:val="Normal"/>
    <w:rPr>
      <w:rFonts w:ascii="Times New Roman" w:hAnsi="Times New Roman" w:cs="Times New Roman"/>
      <w:sz w:val="26"/>
      <w:szCs w:val="26"/>
    </w:rPr>
  </w:style>
  <w:style w:type="paragraph" w:styleId="UserStyle_108">
    <w:name w:val="ConsTitle"/>
    <w:next w:val="UserStyle_108"/>
    <w:link w:val="Normal"/>
    <w:pPr>
      <w:widowControl w:val="off"/>
      <w:ind w:right="19772"/>
    </w:pPr>
    <w:rPr>
      <w:rFonts w:ascii="Arial" w:hAnsi="Arial" w:eastAsia="Arial" w:cs="Arial"/>
      <w:b/>
      <w:bCs/>
      <w:lang w:val="ru-RU" w:eastAsia="ar-SA" w:bidi="ar-SA"/>
    </w:rPr>
  </w:style>
  <w:style w:type="paragraph" w:styleId="UserStyle_109">
    <w:name w:val="Основной текст 31"/>
    <w:basedOn w:val="Normal"/>
    <w:next w:val="UserStyle_109"/>
    <w:link w:val="Normal"/>
    <w:pPr>
      <w:jc w:val="center"/>
    </w:pPr>
    <w:rPr>
      <w:sz w:val="28"/>
      <w:lang w:eastAsia="ar-SA"/>
    </w:rPr>
  </w:style>
  <w:style w:type="paragraph" w:styleId="UserStyle_110">
    <w:name w:val="ConsPlusCell"/>
    <w:next w:val="UserStyle_110"/>
    <w:link w:val="Normal"/>
    <w:pPr>
      <w:widowControl w:val="off"/>
    </w:pPr>
    <w:rPr>
      <w:sz w:val="24"/>
      <w:szCs w:val="24"/>
      <w:lang w:val="ru-RU" w:eastAsia="ru-RU" w:bidi="ar-SA"/>
    </w:rPr>
  </w:style>
  <w:style w:type="paragraph" w:styleId="UserStyle_111">
    <w:name w:val="ConsNonformat"/>
    <w:next w:val="UserStyle_111"/>
    <w:link w:val="Normal"/>
    <w:pPr>
      <w:widowControl w:val="off"/>
      <w:ind w:right="19772"/>
    </w:pPr>
    <w:rPr>
      <w:rFonts w:ascii="Courier New" w:hAnsi="Courier New" w:cs="Courier New"/>
      <w:lang w:val="ru-RU" w:eastAsia="ru-RU" w:bidi="ar-SA"/>
    </w:rPr>
  </w:style>
  <w:style w:type="paragraph" w:styleId="UserStyle_112">
    <w:name w:val="ConsNormal"/>
    <w:next w:val="UserStyle_112"/>
    <w:link w:val="Normal"/>
    <w:pPr>
      <w:widowControl w:val="off"/>
      <w:ind w:right="19772" w:firstLine="720"/>
    </w:pPr>
    <w:rPr>
      <w:rFonts w:ascii="Arial" w:hAnsi="Arial" w:cs="Arial"/>
      <w:lang w:val="ru-RU" w:eastAsia="ru-RU" w:bidi="ar-SA"/>
    </w:rPr>
  </w:style>
  <w:style w:type="paragraph" w:styleId="UserStyle_113">
    <w:name w:val="Т-1,5"/>
    <w:basedOn w:val="Normal"/>
    <w:next w:val="UserStyle_113"/>
    <w:link w:val="Normal"/>
    <w:pPr>
      <w:spacing w:line="360" w:lineRule="auto"/>
      <w:ind w:firstLine="720"/>
      <w:jc w:val="both"/>
    </w:pPr>
    <w:rPr>
      <w:sz w:val="28"/>
    </w:rPr>
  </w:style>
  <w:style w:type="paragraph" w:styleId="NavPane">
    <w:name w:val="Схема документа"/>
    <w:basedOn w:val="Normal"/>
    <w:next w:val="NavPane"/>
    <w:link w:val="Normal"/>
    <w:semiHidden/>
    <w:pPr>
      <w:shd w:val="clear" w:color="auto" w:fill="000080"/>
    </w:pPr>
    <w:rPr>
      <w:rFonts w:ascii="Tahoma" w:hAnsi="Tahoma" w:cs="Tahoma"/>
    </w:rPr>
  </w:style>
  <w:style w:type="character" w:styleId="UserStyle_114">
    <w:name w:val="Основной шрифт абзаца1"/>
    <w:next w:val="UserStyle_114"/>
    <w:link w:val="Normal"/>
  </w:style>
  <w:style w:type="paragraph" w:styleId="Title">
    <w:name w:val="Заголовок"/>
    <w:basedOn w:val="Normal"/>
    <w:next w:val="BodyText"/>
    <w:link w:val="Normal"/>
    <w:qFormat/>
    <w:pPr>
      <w:keepNext/>
      <w:spacing w:before="240" w:after="120"/>
    </w:pPr>
    <w:rPr>
      <w:rFonts w:ascii="Arial" w:hAnsi="Arial" w:eastAsia="Arial Unicode MS" w:cs="Tahoma"/>
      <w:sz w:val="28"/>
      <w:szCs w:val="28"/>
      <w:lang w:eastAsia="ar-SA"/>
    </w:rPr>
  </w:style>
  <w:style w:type="paragraph" w:styleId="List">
    <w:name w:val="Список"/>
    <w:basedOn w:val="BodyText"/>
    <w:next w:val="List"/>
    <w:link w:val="Normal"/>
    <w:pPr>
      <w:spacing w:after="120"/>
    </w:pPr>
    <w:rPr>
      <w:rFonts w:cs="Tahoma"/>
      <w:lang w:eastAsia="ar-SA"/>
    </w:rPr>
  </w:style>
  <w:style w:type="paragraph" w:styleId="UserStyle_115">
    <w:name w:val="Название1"/>
    <w:basedOn w:val="Normal"/>
    <w:next w:val="UserStyle_115"/>
    <w:link w:val="Normal"/>
    <w:pPr>
      <w:suppressLineNumbers/>
      <w:spacing w:before="120" w:after="120"/>
    </w:pPr>
    <w:rPr>
      <w:rFonts w:cs="Tahoma"/>
      <w:i/>
      <w:iCs/>
      <w:sz w:val="24"/>
      <w:szCs w:val="24"/>
      <w:lang w:eastAsia="ar-SA"/>
    </w:rPr>
  </w:style>
  <w:style w:type="paragraph" w:styleId="UserStyle_116">
    <w:name w:val="Указатель1"/>
    <w:basedOn w:val="Normal"/>
    <w:next w:val="UserStyle_116"/>
    <w:link w:val="Normal"/>
    <w:pPr>
      <w:suppressLineNumbers/>
    </w:pPr>
    <w:rPr>
      <w:rFonts w:cs="Tahoma"/>
      <w:sz w:val="28"/>
      <w:lang w:eastAsia="ar-SA"/>
    </w:rPr>
  </w:style>
  <w:style w:type="paragraph" w:styleId="UserStyle_117">
    <w:name w:val="Содержимое таблицы"/>
    <w:basedOn w:val="Normal"/>
    <w:next w:val="UserStyle_117"/>
    <w:link w:val="Normal"/>
    <w:pPr>
      <w:suppressLineNumbers/>
    </w:pPr>
    <w:rPr>
      <w:sz w:val="28"/>
      <w:lang w:eastAsia="ar-SA"/>
    </w:rPr>
  </w:style>
  <w:style w:type="paragraph" w:styleId="UserStyle_118">
    <w:name w:val="Заголовок таблицы"/>
    <w:basedOn w:val="UserStyle_117"/>
    <w:next w:val="UserStyle_118"/>
    <w:link w:val="Normal"/>
    <w:pPr>
      <w:jc w:val="center"/>
    </w:pPr>
    <w:rPr>
      <w:b/>
      <w:bCs/>
    </w:rPr>
  </w:style>
  <w:style w:type="paragraph" w:styleId="User">
    <w:name w:val="Без интервала"/>
    <w:next w:val="User"/>
    <w:link w:val="Normal"/>
    <w:qFormat/>
    <w:rPr>
      <w:rFonts w:ascii="Calibri" w:hAnsi="Calibri" w:eastAsia="Calibri"/>
      <w:sz w:val="22"/>
      <w:szCs w:val="22"/>
      <w:lang w:val="ru-RU" w:eastAsia="en-US" w:bidi="ar-SA"/>
    </w:rPr>
  </w:style>
  <w:style w:type="paragraph" w:styleId="UserStyle_119">
    <w:name w:val="Знак"/>
    <w:basedOn w:val="Normal"/>
    <w:next w:val="UserStyle_119"/>
    <w:link w:val="Normal"/>
    <w:rPr>
      <w:rFonts w:ascii="Verdana" w:hAnsi="Verdana" w:cs="Verdana"/>
      <w:lang w:val="en-US" w:eastAsia="en-US"/>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120"/>
  </w:style>
  <w:style w:type="character" w:styleId="UserStyle_120">
    <w:name w:val="Текст примечания Знак"/>
    <w:basedOn w:val="NormalCharacter"/>
    <w:next w:val="UserStyle_120"/>
    <w:link w:val="AnnotationText"/>
  </w:style>
  <w:style w:type="paragraph" w:styleId="AnnotationSubject">
    <w:name w:val="Тема примечания"/>
    <w:basedOn w:val="AnnotationText"/>
    <w:next w:val="AnnotationText"/>
    <w:link w:val="UserStyle_121"/>
    <w:rPr>
      <w:b/>
      <w:bCs/>
      <w:lang w:val="en-US" w:eastAsia="en-US"/>
    </w:rPr>
  </w:style>
  <w:style w:type="character" w:styleId="UserStyle_121">
    <w:name w:val="Тема примечания Знак"/>
    <w:next w:val="UserStyle_121"/>
    <w:link w:val="AnnotationSubject"/>
    <w:rPr>
      <w:b/>
      <w:b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 Id="rId10"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58382</Characters>
  <CharactersWithSpaces>68488</CharactersWithSpaces>
  <Company>Ростовская область</Company>
  <DocSecurity>0</DocSecurity>
  <HyperlinksChanged>false</HyperlinksChanged>
  <Lines>486</Lines>
  <Pages>10</Pages>
  <Paragraphs>136</Paragraphs>
  <ScaleCrop>false</ScaleCrop>
  <SharedDoc>false</SharedDoc>
  <Template>Постановление Правительства</Template>
  <Words>10242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Пресс-служба  Губернатора РО</dc:creator>
  <cp:lastModifiedBy>Писаренко Г П</cp:lastModifiedBy>
  <cp:revision>404</cp:revision>
  <dcterms:created xsi:type="dcterms:W3CDTF">2013-05-20T06:27:00Z</dcterms:created>
  <dcterms:modified xsi:type="dcterms:W3CDTF">2024-03-12T10:08:00Z</dcterms:modified>
  <cp:version>1048576</cp:version>
</cp:coreProperties>
</file>