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4"/>
        <w:numPr>
          <w:numId w:val="0"/>
          <w:ilvl w:val="0"/>
        </w:numPr>
        <w:shd w:val="clear" w:color="auto" w:fill="ffffff"/>
        <w:spacing w:before="0" w:after="0" w:line="240" w:lineRule="auto"/>
        <w:ind w:left="0" w:firstLine="0"/>
        <w:jc w:val="center"/>
        <w:outlineLvl w:val="0"/>
      </w:pPr>
      <w:r>
        <w:rPr>
          <w:rFonts w:eastAsia="Times New Roman" w:cs="Times New Roman"/>
          <w:b/>
          <w:color w:val="000000"/>
        </w:rPr>
        <w:t xml:space="preserve">ГОДОВОЙ ОТЧЕТ</w:t>
      </w:r>
    </w:p>
    <w:p>
      <w:pPr>
        <w:pStyle w:val="14"/>
        <w:numPr>
          <w:numId w:val="0"/>
          <w:ilvl w:val="0"/>
        </w:numPr>
        <w:shd w:val="clear" w:color="auto" w:fill="ffffff"/>
        <w:spacing w:before="0" w:after="0" w:line="240" w:lineRule="auto"/>
        <w:ind w:left="0" w:firstLine="720"/>
        <w:jc w:val="center"/>
        <w:outlineLvl w:val="0"/>
        <w:rPr>
          <w:rFonts w:eastAsia="Times New Roman" w:cs="Times New Roman"/>
          <w:b/>
          <w:color w:val="000000"/>
        </w:rPr>
      </w:pPr>
      <w:r>
        <w:rPr>
          <w:rFonts w:eastAsia="Times New Roman" w:cs="Times New Roman"/>
          <w:b/>
          <w:color w:val="000000"/>
        </w:rPr>
      </w:r>
    </w:p>
    <w:p>
      <w:pPr>
        <w:pStyle w:val="14"/>
        <w:numPr>
          <w:numId w:val="0"/>
          <w:ilvl w:val="0"/>
        </w:numPr>
        <w:shd w:val="clear" w:color="auto" w:fill="ffffff"/>
        <w:spacing w:before="0" w:after="0" w:line="240" w:lineRule="auto"/>
        <w:ind w:left="0" w:firstLine="720"/>
        <w:outlineLvl w:val="0"/>
      </w:pPr>
      <w:r>
        <w:rPr>
          <w:rFonts w:eastAsia="Times New Roman" w:cs="Times New Roman"/>
          <w:color w:val="000000"/>
        </w:rPr>
        <w:t xml:space="preserve">о ходе реализации муниципальной программы Петровского городского округа Ставропольского края «</w:t>
      </w:r>
      <w:r>
        <w:t xml:space="preserve">Развитие сельского хозяйства</w:t>
      </w:r>
      <w:r>
        <w:rPr>
          <w:rFonts w:eastAsia="Times New Roman" w:cs="Times New Roman"/>
          <w:color w:val="000000"/>
        </w:rPr>
        <w:t xml:space="preserve">» за 2023 год</w:t>
      </w:r>
    </w:p>
    <w:p>
      <w:pPr>
        <w:pStyle w:val="14"/>
        <w:tabs>
          <w:tab w:val="clear" w:pos="709"/>
          <w:tab w:val="left" w:pos="708" w:leader="none"/>
          <w:tab w:val="center" w:pos="4153" w:leader="none"/>
          <w:tab w:val="right" w:pos="8306" w:leader="none"/>
        </w:tabs>
        <w:spacing w:before="0" w:after="0" w:line="240" w:lineRule="auto"/>
        <w:ind w:firstLine="709"/>
        <w:rPr>
          <w:rFonts w:eastAsia="Times New Roman" w:cs="Times New Roman"/>
        </w:rPr>
      </w:pPr>
      <w:r>
        <w:rPr>
          <w:rFonts w:eastAsia="Times New Roman" w:cs="Times New Roman"/>
        </w:rPr>
      </w:r>
    </w:p>
    <w:p>
      <w:pPr>
        <w:pStyle w:val="14"/>
        <w:tabs>
          <w:tab w:val="clear" w:pos="709"/>
          <w:tab w:val="left" w:pos="708" w:leader="none"/>
          <w:tab w:val="center" w:pos="4153" w:leader="none"/>
          <w:tab w:val="right" w:pos="8306" w:leader="none"/>
        </w:tabs>
        <w:spacing w:before="0" w:after="0" w:line="240" w:lineRule="auto"/>
      </w:pPr>
      <w:r>
        <w:rPr>
          <w:rFonts w:eastAsia="Times New Roman" w:cs="Times New Roman"/>
          <w:b/>
        </w:rPr>
        <w:t xml:space="preserve">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pPr>
        <w:pStyle w:val="14"/>
        <w:tabs>
          <w:tab w:val="clear" w:pos="709"/>
          <w:tab w:val="left" w:pos="708" w:leader="none"/>
          <w:tab w:val="center" w:pos="4153" w:leader="none"/>
          <w:tab w:val="right" w:pos="8306" w:leader="none"/>
        </w:tabs>
        <w:spacing w:before="0" w:after="0" w:line="240" w:lineRule="auto"/>
        <w:rPr>
          <w:rFonts w:eastAsia="Times New Roman" w:cs="Times New Roman"/>
          <w:b/>
        </w:rPr>
      </w:pPr>
      <w:r>
        <w:rPr>
          <w:rFonts w:eastAsia="Times New Roman" w:cs="Times New Roman"/>
          <w:b/>
        </w:rPr>
      </w:r>
    </w:p>
    <w:p>
      <w:pPr>
        <w:pStyle w:val="14"/>
        <w:numPr>
          <w:numId w:val="0"/>
          <w:ilvl w:val="0"/>
        </w:numPr>
        <w:shd w:val="clear" w:color="auto" w:fill="ffffff"/>
        <w:spacing w:before="0" w:after="0" w:line="240" w:lineRule="auto"/>
        <w:ind w:left="0" w:firstLine="709"/>
        <w:outlineLvl w:val="0"/>
      </w:pPr>
      <w:r>
        <w:rPr>
          <w:rFonts w:eastAsia="Times New Roman" w:cs="Times New Roman"/>
          <w:color w:val="000000"/>
        </w:rPr>
        <w:t xml:space="preserve">Муниципальная программа Петровского городского округа Ставропольского края «</w:t>
      </w:r>
      <w:r>
        <w:t xml:space="preserve">Развитие сельского хозяйства</w:t>
      </w:r>
      <w:r>
        <w:rPr>
          <w:rFonts w:eastAsia="Times New Roman" w:cs="Times New Roman"/>
          <w:color w:val="000000"/>
        </w:rPr>
        <w:t xml:space="preserve">» </w:t>
      </w:r>
      <w:r>
        <w:rPr>
          <w:rFonts w:eastAsia="Times New Roman" w:cs="Times New Roman"/>
        </w:rPr>
        <w:t xml:space="preserve">утверждена постановлением администрации Петровского городского округа Ставропольского края от 13 ноября 2020 г. № </w:t>
      </w:r>
      <w:r>
        <w:t xml:space="preserve">1568</w:t>
      </w:r>
      <w:r>
        <w:rPr>
          <w:rFonts w:eastAsia="Times New Roman" w:cs="Times New Roman"/>
        </w:rPr>
        <w:t xml:space="preserve"> (в редакции                             </w:t>
      </w:r>
      <w:r>
        <w:rPr>
          <w:rFonts w:eastAsia="Calibri"/>
        </w:rPr>
        <w:t xml:space="preserve">от </w:t>
      </w:r>
      <w:r>
        <w:rPr>
          <w:rFonts w:eastAsia="Times New Roman" w:cs="Times New Roman"/>
        </w:rPr>
        <w:t xml:space="preserve">10 марта 2021 г. № 386, от 18 августа 2021 г. № 1333,                                         от 14 февраля 2022 г. № 174, от 29 марта 2023 г. № 467,                                           от 21 сентября 2023 г. № 1528) (далее – Программа). </w:t>
      </w:r>
    </w:p>
    <w:p>
      <w:pPr>
        <w:pStyle w:val="14"/>
        <w:spacing w:before="0" w:after="0" w:line="240" w:lineRule="auto"/>
      </w:pPr>
      <w:r>
        <w:rPr>
          <w:rFonts w:eastAsia="Times New Roman" w:cs="Times New Roman"/>
        </w:rPr>
        <w:t xml:space="preserve">Программа включает </w:t>
      </w:r>
      <w:r>
        <w:t xml:space="preserve">3</w:t>
      </w:r>
      <w:r>
        <w:rPr>
          <w:rFonts w:eastAsia="Times New Roman" w:cs="Times New Roman"/>
        </w:rPr>
        <w:t xml:space="preserve"> подпрограмм</w:t>
      </w:r>
      <w:r>
        <w:t xml:space="preserve">ы</w:t>
      </w:r>
      <w:r>
        <w:rPr>
          <w:rFonts w:eastAsia="Times New Roman" w:cs="Times New Roman"/>
        </w:rPr>
        <w:t xml:space="preserve">:</w:t>
      </w:r>
    </w:p>
    <w:p>
      <w:pPr>
        <w:pStyle w:val="14"/>
        <w:spacing w:before="0" w:after="0" w:line="240" w:lineRule="auto"/>
        <w:ind w:firstLine="709"/>
      </w:pPr>
      <w:r>
        <w:rPr>
          <w:rFonts w:cs="Times New Roman"/>
        </w:rPr>
        <w:t xml:space="preserve">«Обеспечение устойчивого развития сельскохозяйственного производства»;</w:t>
      </w:r>
    </w:p>
    <w:p>
      <w:pPr>
        <w:pStyle w:val="14"/>
        <w:spacing w:before="0" w:after="0" w:line="240" w:lineRule="auto"/>
        <w:ind w:firstLine="709"/>
      </w:pPr>
      <w:r>
        <w:rPr>
          <w:rFonts w:cs="Times New Roman"/>
        </w:rPr>
        <w:t xml:space="preserve">«Охрана окружающей среды»;</w:t>
      </w:r>
    </w:p>
    <w:p>
      <w:pPr>
        <w:pStyle w:val="14"/>
        <w:spacing w:before="0" w:after="0" w:line="240" w:lineRule="auto"/>
        <w:ind w:firstLine="709"/>
      </w:pPr>
      <w:r>
        <w:rPr>
          <w:rFonts w:cs="Times New Roman"/>
        </w:rPr>
        <w:t xml:space="preserve">«Обеспечение реализации муниципальной программы Петровского городского округа Ставропольского края «Развитие сельского хозяйства» и общепрограммные мероприятия».</w:t>
      </w:r>
    </w:p>
    <w:p>
      <w:pPr>
        <w:pStyle w:val="14"/>
        <w:spacing w:before="0" w:after="0" w:line="240" w:lineRule="auto"/>
        <w:ind w:firstLine="709"/>
      </w:pPr>
      <w:r>
        <w:rPr>
          <w:rFonts w:eastAsia="Calibri"/>
        </w:rPr>
        <w:t xml:space="preserve">Программа разработана в соответствии </w:t>
      </w:r>
      <w:r>
        <w:rPr>
          <w:rFonts w:eastAsia="Calibri" w:cs="Times New Roman"/>
        </w:rPr>
        <w:t xml:space="preserve">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r>
        <w:rPr>
          <w:rFonts w:eastAsia="Calibri" w:cs="Times New Roman"/>
          <w:color w:val="000000"/>
        </w:rPr>
        <w:t xml:space="preserve">с изменениями</w:t>
      </w:r>
      <w:r>
        <w:rPr>
          <w:rFonts w:eastAsia="Calibri" w:cs="Times New Roman"/>
        </w:rPr>
        <w:t xml:space="preserve">), распоряжением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w:t>
      </w:r>
      <w:r>
        <w:rPr>
          <w:rFonts w:eastAsia="Calibri"/>
        </w:rPr>
        <w:t xml:space="preserve">.</w:t>
      </w:r>
    </w:p>
    <w:p>
      <w:pPr>
        <w:pStyle w:val="14"/>
        <w:numPr>
          <w:numId w:val="0"/>
          <w:ilvl w:val="0"/>
        </w:numPr>
        <w:shd w:val="clear" w:color="auto" w:fill="ffffff"/>
        <w:spacing w:before="0" w:after="0" w:line="240" w:lineRule="auto"/>
        <w:ind w:left="0" w:firstLine="709"/>
        <w:outlineLvl w:val="0"/>
      </w:pPr>
      <w:r>
        <w:rPr>
          <w:rFonts w:eastAsia="Times New Roman" w:cs="Times New Roman"/>
          <w:b/>
          <w:bCs/>
        </w:rPr>
        <w:t xml:space="preserve">Цель 1.</w:t>
      </w:r>
      <w:r>
        <w:rPr>
          <w:rFonts w:eastAsia="Cambria" w:cs="Times New Roman"/>
          <w:b/>
          <w:bCs/>
        </w:rPr>
        <w:t xml:space="preserve">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w:t>
      </w:r>
      <w:r>
        <w:rPr>
          <w:rFonts w:eastAsia="Times New Roman" w:cs="Times New Roman"/>
          <w:b/>
          <w:bCs/>
          <w:color w:val="000000"/>
        </w:rPr>
        <w:t xml:space="preserve">городско</w:t>
      </w:r>
      <w:r>
        <w:rPr>
          <w:rFonts w:eastAsia="Cambria" w:cs="Times New Roman"/>
          <w:b/>
          <w:bCs/>
        </w:rPr>
        <w:t xml:space="preserve">м округе Ставропольского края.</w:t>
      </w:r>
    </w:p>
    <w:p>
      <w:pPr>
        <w:pStyle w:val="14"/>
        <w:spacing w:before="0" w:after="0" w:line="240" w:lineRule="auto"/>
      </w:pPr>
      <w:r>
        <w:rPr>
          <w:rFonts w:eastAsia="Cambria" w:cs="Times New Roman"/>
          <w:b/>
        </w:rPr>
        <w:t xml:space="preserve">Задача 1</w:t>
      </w:r>
      <w:r>
        <w:rPr>
          <w:rFonts w:eastAsia="Cambria" w:cs="Times New Roman"/>
        </w:rPr>
        <w:t xml:space="preserve">. </w:t>
      </w:r>
      <w:r>
        <w:rPr>
          <w:rFonts w:eastAsia="Cambria" w:cs="Times New Roman"/>
          <w:b/>
          <w:bCs/>
        </w:rPr>
        <w:t xml:space="preserve">«Развитие приоритетных подотраслей сельского хозяйства, создание условий для устойчивого развития сельских территорий».</w:t>
      </w:r>
    </w:p>
    <w:p>
      <w:pPr>
        <w:pStyle w:val="NoSpacing"/>
        <w:ind w:firstLine="709"/>
        <w:jc w:val="both"/>
        <w:rPr>
          <w:szCs w:val="28"/>
        </w:rPr>
      </w:pPr>
      <w:r>
        <w:rPr>
          <w:rFonts w:eastAsia="Cambria"/>
          <w:szCs w:val="28"/>
        </w:rPr>
        <w:t xml:space="preserve">В рамках исполнения задачи 1 Подпрограммы 1 «Обеспечение устойчивого развития сельскохозяйственного производства» Программы в 2023 году были выполнены основные мероприятия, в результате чего:</w:t>
      </w:r>
    </w:p>
    <w:p>
      <w:pPr>
        <w:pStyle w:val="NoSpacing"/>
        <w:ind w:firstLine="709"/>
        <w:jc w:val="both"/>
        <w:rPr>
          <w:szCs w:val="28"/>
        </w:rPr>
      </w:pPr>
      <w:r>
        <w:rPr>
          <w:rFonts w:eastAsia="Times New Roman"/>
          <w:szCs w:val="28"/>
        </w:rPr>
        <w:t xml:space="preserve">-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2023 году постановлением администрации Петровского городского округа                           от 23 мая 2023 г. № 753</w:t>
      </w:r>
      <w:r>
        <w:rPr>
          <w:bCs/>
          <w:szCs w:val="28"/>
        </w:rPr>
        <w:t xml:space="preserve">;</w:t>
      </w:r>
    </w:p>
    <w:p>
      <w:pPr>
        <w:pStyle w:val="NoSpacing"/>
        <w:ind w:firstLine="709"/>
        <w:jc w:val="both"/>
        <w:rPr>
          <w:szCs w:val="28"/>
        </w:rPr>
      </w:pPr>
      <w:r>
        <w:rPr>
          <w:szCs w:val="28"/>
        </w:rPr>
        <w:t xml:space="preserve">- проведено заседание комиссии муниципального округа по подведению итогов соревнования по организованному проведению уборки зерновых культур;</w:t>
      </w:r>
    </w:p>
    <w:p>
      <w:pPr>
        <w:pStyle w:val="NoSpacing"/>
        <w:ind w:firstLine="709"/>
        <w:jc w:val="both"/>
        <w:rPr>
          <w:szCs w:val="28"/>
        </w:rPr>
      </w:pPr>
      <w:r>
        <w:rPr>
          <w:szCs w:val="28"/>
        </w:rPr>
        <w:t xml:space="preserve">-</w:t>
      </w:r>
      <w:r>
        <w:rPr>
          <w:rFonts w:eastAsia="Times New Roman"/>
          <w:szCs w:val="28"/>
        </w:rPr>
        <w:t xml:space="preserve"> подведены и утверждены итоги соревнования по организованному проведению уборки зерновых и зернобобовых культур в Петровском </w:t>
      </w:r>
      <w:r>
        <w:rPr>
          <w:rFonts w:eastAsia="Times New Roman"/>
          <w:color w:val="000000"/>
          <w:szCs w:val="28"/>
        </w:rPr>
        <w:t xml:space="preserve">городско</w:t>
      </w:r>
      <w:r>
        <w:rPr>
          <w:rFonts w:eastAsia="Times New Roman"/>
          <w:szCs w:val="28"/>
        </w:rPr>
        <w:t xml:space="preserve">м округе постановлением администрации Петровского городского округа Ставропольского края № 1369 от 24 августа 2023 г. «О подведении итогов соревнования по организованному проведению уборки урожая зерновых и зернобобовых культур в 2023 году в Петровском городском округе Ставропольского края»;</w:t>
      </w:r>
    </w:p>
    <w:p>
      <w:pPr>
        <w:pStyle w:val="NoSpacing"/>
        <w:ind w:firstLine="709"/>
        <w:jc w:val="both"/>
        <w:rPr>
          <w:szCs w:val="28"/>
        </w:rPr>
      </w:pPr>
      <w:r>
        <w:rPr>
          <w:szCs w:val="28"/>
        </w:rPr>
        <w:t xml:space="preserve">- 15.12.2023 года проведено совещание по подведению итогов соревнования по организованному проведению уборки зерновых культур. В министерство сельского хозяйства Ставропольского края было представлено 42 наградных документа; </w:t>
      </w:r>
    </w:p>
    <w:p>
      <w:pPr>
        <w:pStyle w:val="NoSpacing"/>
        <w:ind w:firstLine="709"/>
        <w:jc w:val="both"/>
        <w:rPr>
          <w:szCs w:val="28"/>
        </w:rPr>
      </w:pPr>
      <w:r>
        <w:rPr>
          <w:szCs w:val="28"/>
        </w:rPr>
        <w:t xml:space="preserve">- проведены энтомологическое обследование и аккарицидная обработка пастбищ</w:t>
      </w:r>
      <w:r>
        <w:rPr>
          <w:rFonts w:eastAsia="MS Mincho"/>
          <w:szCs w:val="28"/>
        </w:rPr>
        <w:t xml:space="preserve"> на площади 67,91 га</w:t>
      </w:r>
      <w:r>
        <w:rPr>
          <w:szCs w:val="28"/>
        </w:rPr>
        <w:t xml:space="preserve"> (в поселке Рогатая Балка и                     селе Шведино). Установлена эффективность противоклещевой обработки;</w:t>
      </w:r>
    </w:p>
    <w:p>
      <w:pPr>
        <w:pStyle w:val="NoSpacing"/>
        <w:ind w:firstLine="709"/>
        <w:jc w:val="both"/>
        <w:rPr>
          <w:szCs w:val="28"/>
        </w:rPr>
      </w:pPr>
      <w:r>
        <w:rPr>
          <w:szCs w:val="28"/>
        </w:rPr>
        <w:t xml:space="preserve">- произведен мониторинг развития животноводства в хозяйствах всех категорий;</w:t>
      </w:r>
    </w:p>
    <w:p>
      <w:pPr>
        <w:pStyle w:val="NoSpacing"/>
        <w:ind w:firstLine="709"/>
        <w:jc w:val="both"/>
        <w:rPr>
          <w:szCs w:val="28"/>
        </w:rPr>
      </w:pPr>
      <w:r>
        <w:rPr>
          <w:szCs w:val="28"/>
        </w:rPr>
        <w:t xml:space="preserve">- приобретена биологическая продукция для искусственного осеменения КРС — 734,36 тыс. руб.;</w:t>
      </w:r>
    </w:p>
    <w:p>
      <w:pPr>
        <w:pStyle w:val="NoSpacing"/>
        <w:ind w:firstLine="709"/>
        <w:jc w:val="both"/>
        <w:rPr>
          <w:szCs w:val="28"/>
        </w:rPr>
      </w:pPr>
      <w:r>
        <w:rPr>
          <w:szCs w:val="28"/>
        </w:rPr>
        <w:t xml:space="preserve">- проведено 5 совещаний и обеспечено участие специалистов отдела сельского хозяйства, сельскохозяйственных организаций в 24 краевых семинарах, выставках, совещаниях;</w:t>
      </w:r>
    </w:p>
    <w:p>
      <w:pPr>
        <w:pStyle w:val="NoSpacing"/>
        <w:ind w:firstLine="709"/>
        <w:jc w:val="both"/>
        <w:rPr>
          <w:szCs w:val="28"/>
        </w:rPr>
      </w:pPr>
      <w:r>
        <w:t xml:space="preserve">- </w:t>
      </w:r>
      <w:r>
        <w:rPr>
          <w:szCs w:val="28"/>
        </w:rPr>
        <w:t xml:space="preserve">индекс физического объема производства продукции сельского хозяйства в хозяйствах всех категорий (в сопоставимых ценах) составил - 105,18 %. Цель достигнута.</w:t>
      </w:r>
    </w:p>
    <w:p>
      <w:pPr>
        <w:pStyle w:val="14"/>
        <w:spacing w:before="0" w:after="0" w:line="240" w:lineRule="auto"/>
        <w:rPr>
          <w:b/>
          <w:bCs/>
        </w:rPr>
      </w:pPr>
      <w:r>
        <w:rPr>
          <w:rFonts w:eastAsia="Cambria" w:cs="Times New Roman"/>
          <w:b/>
          <w:bCs/>
        </w:rPr>
        <w:t xml:space="preserve">Цель 2. Стабилизация экологической ситуации.</w:t>
      </w:r>
    </w:p>
    <w:p>
      <w:pPr>
        <w:pStyle w:val="14"/>
        <w:spacing w:before="0" w:after="0" w:line="240" w:lineRule="auto"/>
        <w:rPr>
          <w:b/>
          <w:bCs/>
        </w:rPr>
      </w:pPr>
      <w:r>
        <w:rPr>
          <w:rFonts w:eastAsia="Cambria" w:cs="Times New Roman"/>
          <w:b/>
          <w:bCs/>
        </w:rPr>
        <w:t xml:space="preserve">Задача 1. «Повышение уровня экологической безопасности».</w:t>
      </w:r>
    </w:p>
    <w:p>
      <w:pPr>
        <w:pStyle w:val="Normal"/>
        <w:ind w:firstLine="708"/>
        <w:jc w:val="both"/>
        <w:rPr>
          <w:rFonts w:ascii="Times New Roman" w:hAnsi="Times New Roman"/>
          <w:sz w:val="28"/>
          <w:szCs w:val="28"/>
        </w:rPr>
      </w:pPr>
      <w:r>
        <w:rPr>
          <w:rFonts w:ascii="Times New Roman" w:hAnsi="Times New Roman" w:eastAsia="Cambria" w:cs="Times New Roman"/>
          <w:sz w:val="28"/>
          <w:szCs w:val="28"/>
        </w:rPr>
        <w:t xml:space="preserve">В рамках выполнения задачи 1 Подпрограммы 2 «Охрана окружающей среды» Программы в 2023 году проведена следующая работа:</w:t>
      </w:r>
    </w:p>
    <w:p>
      <w:pPr>
        <w:pStyle w:val="Normal"/>
        <w:ind w:firstLine="708"/>
        <w:jc w:val="both"/>
        <w:rPr>
          <w:rFonts w:ascii="Times New Roman" w:hAnsi="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bCs/>
          <w:sz w:val="28"/>
          <w:szCs w:val="28"/>
        </w:rPr>
        <w:t xml:space="preserve">на </w:t>
      </w:r>
      <w:r>
        <w:rPr>
          <w:rFonts w:ascii="Times New Roman" w:hAnsi="Times New Roman" w:cs="Times New Roman"/>
          <w:sz w:val="28"/>
          <w:szCs w:val="28"/>
        </w:rPr>
        <w:t xml:space="preserve">территории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cs="Times New Roman"/>
          <w:sz w:val="28"/>
          <w:szCs w:val="28"/>
        </w:rPr>
        <w:t xml:space="preserve"> округа Ставропольского края выявлено и ликвидировано 41 стихийная свалка;</w:t>
      </w:r>
    </w:p>
    <w:p>
      <w:pPr>
        <w:pStyle w:val="Normal"/>
        <w:widowControl w:val="off"/>
        <w:ind w:firstLine="708"/>
        <w:jc w:val="both"/>
        <w:rPr>
          <w:rFonts w:ascii="Times New Roman" w:hAnsi="Times New Roman"/>
          <w:sz w:val="28"/>
          <w:szCs w:val="28"/>
        </w:rPr>
      </w:pPr>
      <w:r>
        <w:rPr>
          <w:rFonts w:ascii="Times New Roman" w:hAnsi="Times New Roman" w:cs="Times New Roman"/>
          <w:sz w:val="28"/>
          <w:szCs w:val="28"/>
        </w:rPr>
        <w:t xml:space="preserve">- проведен </w:t>
      </w:r>
      <w:r>
        <w:rPr>
          <w:rFonts w:ascii="Times New Roman" w:hAnsi="Times New Roman" w:eastAsia="Cambria" w:cs="Times New Roman"/>
          <w:sz w:val="28"/>
          <w:szCs w:val="28"/>
        </w:rPr>
        <w:t xml:space="preserve">мониторинг хозяйствующих субъектов, оказывающих негативное воздействие на окружающую среду;</w:t>
      </w:r>
    </w:p>
    <w:p>
      <w:pPr>
        <w:pStyle w:val="Normal"/>
        <w:widowControl w:val="off"/>
        <w:ind w:firstLine="708"/>
        <w:jc w:val="both"/>
        <w:rPr>
          <w:rFonts w:ascii="Times New Roman" w:hAnsi="Times New Roman"/>
          <w:sz w:val="28"/>
          <w:szCs w:val="28"/>
        </w:rPr>
      </w:pPr>
      <w:r>
        <w:rPr>
          <w:rFonts w:ascii="Times New Roman" w:hAnsi="Times New Roman" w:eastAsia="Cambria" w:cs="Times New Roman"/>
          <w:sz w:val="28"/>
          <w:szCs w:val="28"/>
        </w:rPr>
        <w:t xml:space="preserve">- </w:t>
      </w:r>
      <w:r>
        <w:rPr>
          <w:rFonts w:ascii="Times New Roman" w:hAnsi="Times New Roman"/>
          <w:sz w:val="28"/>
          <w:szCs w:val="28"/>
        </w:rPr>
        <w:t xml:space="preserve">проведено 13</w:t>
      </w:r>
      <w:r>
        <w:rPr>
          <w:rFonts w:ascii="Times New Roman" w:hAnsi="Times New Roman" w:cs="Times New Roman"/>
          <w:sz w:val="28"/>
          <w:szCs w:val="28"/>
        </w:rPr>
        <w:t xml:space="preserve"> мероприятий по </w:t>
      </w:r>
      <w:r>
        <w:rPr>
          <w:rFonts w:ascii="Times New Roman" w:hAnsi="Times New Roman" w:eastAsia="Cambria" w:cs="Times New Roman"/>
          <w:sz w:val="28"/>
          <w:szCs w:val="28"/>
        </w:rPr>
        <w:t xml:space="preserve">обеспечению чистоты береговых полос водных объектов общего пользования, расположенных на территории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eastAsia="Cambria" w:cs="Times New Roman"/>
          <w:sz w:val="28"/>
          <w:szCs w:val="28"/>
        </w:rPr>
        <w:t xml:space="preserve"> округа Ставропольского края. </w:t>
      </w:r>
      <w:r>
        <w:rPr>
          <w:rFonts w:ascii="Times New Roman" w:hAnsi="Times New Roman" w:eastAsia="Times New Roman" w:cs="Times New Roman"/>
          <w:bCs/>
          <w:sz w:val="28"/>
          <w:szCs w:val="28"/>
        </w:rPr>
        <w:t xml:space="preserve">Всего </w:t>
      </w:r>
      <w:r>
        <w:rPr>
          <w:rFonts w:ascii="Times New Roman" w:hAnsi="Times New Roman" w:cs="Times New Roman"/>
          <w:sz w:val="28"/>
          <w:szCs w:val="28"/>
        </w:rPr>
        <w:t xml:space="preserve">убрано и вывезено около 34 м</w:t>
      </w:r>
      <w:r>
        <w:rPr>
          <w:rFonts w:ascii="Times New Roman" w:hAnsi="Times New Roman" w:cs="Times New Roman"/>
          <w:sz w:val="28"/>
          <w:szCs w:val="28"/>
          <w:vertAlign w:val="superscript"/>
        </w:rPr>
        <w:t xml:space="preserve">3</w:t>
      </w:r>
      <w:r>
        <w:rPr>
          <w:rFonts w:ascii="Times New Roman" w:hAnsi="Times New Roman" w:cs="Times New Roman"/>
          <w:sz w:val="28"/>
          <w:szCs w:val="28"/>
        </w:rPr>
        <w:t xml:space="preserve"> бытового мусора;</w:t>
      </w:r>
    </w:p>
    <w:p>
      <w:pPr>
        <w:pStyle w:val="Normal"/>
        <w:widowControl w:val="off"/>
        <w:ind w:firstLine="708"/>
        <w:jc w:val="both"/>
        <w:rPr>
          <w:rFonts w:ascii="Times New Roman" w:hAnsi="Times New Roman"/>
          <w:sz w:val="28"/>
          <w:szCs w:val="28"/>
        </w:rPr>
      </w:pPr>
      <w:r>
        <w:rPr>
          <w:rFonts w:ascii="Times New Roman" w:hAnsi="Times New Roman" w:cs="Times New Roman"/>
          <w:color w:val="000000"/>
          <w:sz w:val="28"/>
          <w:szCs w:val="28"/>
        </w:rPr>
        <w:t xml:space="preserve">- установлено на водных объектах, расположенных на территории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cs="Times New Roman"/>
          <w:color w:val="000000"/>
          <w:sz w:val="28"/>
          <w:szCs w:val="28"/>
        </w:rPr>
        <w:t xml:space="preserve"> округа Ставропольского края 15 запрещающих знаков «Купание ЗАПРЕЩЕНО» (с 18.05.2023 г. по 31.05.2023 г.) и 18 запрещающих знаков </w:t>
      </w:r>
      <w:r>
        <w:rPr>
          <w:rFonts w:ascii="Times New Roman" w:hAnsi="Times New Roman" w:cs="Times New Roman"/>
          <w:sz w:val="28"/>
          <w:szCs w:val="28"/>
        </w:rPr>
        <w:t xml:space="preserve">«Выход на лед ЗАПРЕЩЕН (с 27.11.2023 г. по 30.11.2023 г.)</w:t>
      </w:r>
      <w:r>
        <w:rPr>
          <w:rFonts w:ascii="Times New Roman" w:hAnsi="Times New Roman" w:cs="Times New Roman"/>
          <w:color w:val="000000"/>
          <w:sz w:val="28"/>
          <w:szCs w:val="28"/>
        </w:rPr>
        <w:t xml:space="preserve">;</w:t>
      </w:r>
    </w:p>
    <w:p>
      <w:pPr>
        <w:pStyle w:val="Normal"/>
        <w:ind w:firstLine="708"/>
        <w:jc w:val="both"/>
        <w:rPr>
          <w:rFonts w:ascii="Times New Roman" w:hAnsi="Times New Roman"/>
          <w:sz w:val="28"/>
          <w:szCs w:val="28"/>
        </w:rPr>
      </w:pPr>
      <w:r>
        <w:rPr>
          <w:rFonts w:ascii="Times New Roman" w:hAnsi="Times New Roman"/>
          <w:sz w:val="28"/>
          <w:szCs w:val="28"/>
        </w:rPr>
        <w:t xml:space="preserve">- на территории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sz w:val="28"/>
          <w:szCs w:val="28"/>
        </w:rPr>
        <w:t xml:space="preserve"> округа Ставропольского края в 2023 г. в рамках экологической акции «Сохраним природу Ставрополья» </w:t>
      </w:r>
      <w:r>
        <w:rPr>
          <w:rFonts w:ascii="Times New Roman" w:hAnsi="Times New Roman" w:cs="Times New Roman"/>
          <w:sz w:val="28"/>
          <w:szCs w:val="28"/>
        </w:rPr>
        <w:t xml:space="preserve">проведено 305 субботников </w:t>
      </w:r>
      <w:r>
        <w:rPr>
          <w:rFonts w:ascii="Times New Roman" w:hAnsi="Times New Roman"/>
          <w:sz w:val="28"/>
          <w:szCs w:val="28"/>
        </w:rPr>
        <w:t xml:space="preserve">по санитарной очистке, благоустройству и озеленению населенных пунктов, придорожных и лесозащитных полос. В экологических субботниках приняли участие около 4437 человек. Вывезено мусора более 280 м</w:t>
      </w:r>
      <w:r>
        <w:rPr>
          <w:rFonts w:ascii="Times New Roman" w:hAnsi="Times New Roman"/>
          <w:sz w:val="28"/>
          <w:szCs w:val="28"/>
          <w:vertAlign w:val="superscript"/>
        </w:rPr>
        <w:t xml:space="preserve">3</w:t>
      </w:r>
      <w:r>
        <w:rPr>
          <w:rFonts w:ascii="Times New Roman" w:hAnsi="Times New Roman"/>
          <w:sz w:val="28"/>
          <w:szCs w:val="28"/>
        </w:rPr>
        <w:t xml:space="preserve">. </w:t>
      </w:r>
      <w:r>
        <w:rPr>
          <w:rFonts w:ascii="Times New Roman" w:hAnsi="Times New Roman" w:cs="Times New Roman"/>
          <w:sz w:val="28"/>
          <w:szCs w:val="28"/>
        </w:rPr>
        <w:t xml:space="preserve">Информация о проведенных</w:t>
      </w:r>
      <w:r>
        <w:rPr>
          <w:rFonts w:ascii="Times New Roman" w:hAnsi="Times New Roman" w:eastAsia="Cambria" w:cs="Times New Roman"/>
          <w:sz w:val="28"/>
          <w:szCs w:val="28"/>
        </w:rPr>
        <w:t xml:space="preserve"> экологических акциях и экологических субботниках </w:t>
      </w:r>
      <w:r>
        <w:rPr>
          <w:rFonts w:ascii="Times New Roman" w:hAnsi="Times New Roman" w:cs="Times New Roman"/>
          <w:sz w:val="28"/>
          <w:szCs w:val="28"/>
        </w:rPr>
        <w:t xml:space="preserve">на территории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cs="Times New Roman"/>
          <w:sz w:val="28"/>
          <w:szCs w:val="28"/>
        </w:rPr>
        <w:t xml:space="preserve"> округа была размещена в средствах массовой информации;</w:t>
      </w:r>
      <w:r>
        <w:rPr>
          <w:rFonts w:ascii="Times New Roman" w:hAnsi="Times New Roman" w:cs="Times New Roman"/>
          <w:bCs/>
          <w:color w:val="333333"/>
          <w:sz w:val="28"/>
          <w:szCs w:val="28"/>
        </w:rPr>
        <w:t xml:space="preserve"> </w:t>
      </w:r>
    </w:p>
    <w:p>
      <w:pPr>
        <w:pStyle w:val="Normal"/>
        <w:jc w:val="both"/>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- 07.04.2023 г. муниципальным</w:t>
      </w:r>
      <w:r>
        <w:rPr>
          <w:rFonts w:ascii="Times New Roman" w:hAnsi="Times New Roman" w:cs="Times New Roman"/>
          <w:color w:val="000000"/>
          <w:sz w:val="28"/>
          <w:szCs w:val="28"/>
        </w:rPr>
        <w:t xml:space="preserve"> бюджетным </w:t>
      </w:r>
      <w:r>
        <w:rPr>
          <w:rFonts w:ascii="Times New Roman" w:hAnsi="Times New Roman" w:cs="Times New Roman"/>
          <w:bCs/>
          <w:color w:val="000000"/>
          <w:sz w:val="28"/>
          <w:szCs w:val="28"/>
        </w:rPr>
        <w:t xml:space="preserve">учреждением</w:t>
      </w:r>
      <w:r>
        <w:rPr>
          <w:rFonts w:ascii="Times New Roman" w:hAnsi="Times New Roman" w:cs="Times New Roman"/>
          <w:color w:val="000000"/>
          <w:sz w:val="28"/>
          <w:szCs w:val="28"/>
        </w:rPr>
        <w:t xml:space="preserve"> дополнительного образования "Районный детский экологический центр" проведена </w:t>
      </w:r>
      <w:r>
        <w:rPr>
          <w:rStyle w:val="23"/>
          <w:rFonts w:eastAsia="Tahoma"/>
          <w:sz w:val="28"/>
          <w:szCs w:val="28"/>
        </w:rPr>
        <w:t xml:space="preserve">научно-исследовательская конференция. «Эколого-краеведческие проблемы земли Петровской»</w:t>
      </w:r>
      <w:r>
        <w:rPr>
          <w:rStyle w:val="Style19"/>
          <w:rFonts w:eastAsia="Tahoma"/>
          <w:color w:val="000000"/>
          <w:sz w:val="28"/>
          <w:szCs w:val="28"/>
          <w:shd w:val="clear" w:fill="auto"/>
        </w:rPr>
        <w:t xml:space="preserve">.</w:t>
      </w:r>
      <w:r>
        <w:rPr>
          <w:rStyle w:val="23"/>
          <w:rFonts w:eastAsia="Tahoma"/>
          <w:sz w:val="28"/>
          <w:szCs w:val="28"/>
          <w:lang w:bidi="ar-SA"/>
        </w:rPr>
        <w:t xml:space="preserve"> </w:t>
      </w:r>
      <w:r>
        <w:rPr>
          <w:rStyle w:val="23"/>
          <w:rFonts w:eastAsia="Tahoma"/>
          <w:sz w:val="28"/>
          <w:szCs w:val="28"/>
        </w:rPr>
        <w:t xml:space="preserve">В апреле 2023 г. проведен экологический субботник «Зеленая весна 2023». </w:t>
      </w:r>
    </w:p>
    <w:p>
      <w:pPr>
        <w:pStyle w:val="Normal"/>
        <w:ind w:firstLine="708"/>
        <w:jc w:val="both"/>
        <w:rPr>
          <w:rFonts w:ascii="Times New Roman" w:hAnsi="Times New Roman"/>
          <w:sz w:val="28"/>
          <w:szCs w:val="28"/>
        </w:rPr>
      </w:pPr>
      <w:r>
        <w:rPr>
          <w:rFonts w:ascii="Times New Roman" w:hAnsi="Times New Roman" w:cs="Times New Roman"/>
          <w:sz w:val="28"/>
          <w:szCs w:val="28"/>
        </w:rPr>
        <w:t xml:space="preserve">МБОУ СОШ №4 и МКДОУ ДС №7 «Колосок» приняли участие в краевом этапе Конкурса рисунков «Эколята за раздельный сбор отходов и повторное использование материалов».</w:t>
      </w:r>
    </w:p>
    <w:p>
      <w:pPr>
        <w:pStyle w:val="Normal"/>
        <w:ind w:firstLine="567"/>
        <w:jc w:val="both"/>
        <w:rPr>
          <w:rFonts w:ascii="Times New Roman" w:hAnsi="Times New Roman"/>
          <w:sz w:val="28"/>
          <w:szCs w:val="28"/>
        </w:rPr>
      </w:pPr>
      <w:r>
        <w:rPr>
          <w:rFonts w:ascii="Times New Roman" w:hAnsi="Times New Roman" w:cs="Times New Roman"/>
          <w:sz w:val="28"/>
          <w:szCs w:val="28"/>
        </w:rPr>
        <w:t xml:space="preserve">Весной и осенью 2023 года в Ставропольском крае вновь стартовал Всероссийский Эко - марафон ПЕРЕРАБОТКА под девизом: «Сдай макулатуру – спаси дерево!», который проводился при поддержке Министерства природных ресурсов и охраны окружающей среды Ставропольского края и краудфандинг проекта «Подари Дерево» www.подари-дерево.рф. </w:t>
      </w:r>
      <w:r>
        <w:rPr>
          <w:rFonts w:ascii="Times New Roman" w:hAnsi="Times New Roman" w:eastAsia="Times New Roman" w:cs="Times New Roman"/>
          <w:color w:val="2c2d2e"/>
          <w:sz w:val="28"/>
          <w:szCs w:val="28"/>
        </w:rPr>
        <w:t xml:space="preserve">В Эко - марафоне приняли участие более 500 человек: организации, общеобразовательные и дошкольные учреждения, жители округа. Весной 2023 года </w:t>
      </w:r>
      <w:r>
        <w:rPr>
          <w:rFonts w:ascii="Times New Roman" w:hAnsi="Times New Roman" w:eastAsia="Calibri" w:cs="Times New Roman"/>
          <w:sz w:val="28"/>
          <w:szCs w:val="28"/>
          <w:lang w:eastAsia="en-US"/>
        </w:rPr>
        <w:t xml:space="preserve">Петровским городским округом было собрано 2336  кг макулатуры. За активное участие в Эко - марафоне МБОУ лицей №3 г. Светлограда и администрация округа были отмечены благодарственными письмами, а также </w:t>
      </w:r>
      <w:r>
        <w:rPr>
          <w:rFonts w:ascii="Times New Roman" w:hAnsi="Times New Roman" w:eastAsia="Times New Roman" w:cs="Times New Roman"/>
          <w:bCs/>
          <w:color w:val="2c2d2e"/>
          <w:sz w:val="28"/>
          <w:szCs w:val="28"/>
        </w:rPr>
        <w:t xml:space="preserve">администрации округа начислено денежное вознаграждение в размере 2200 руб.</w:t>
      </w:r>
      <w:r>
        <w:rPr>
          <w:rFonts w:ascii="Times New Roman" w:hAnsi="Times New Roman" w:eastAsia="Times New Roman" w:cs="Times New Roman"/>
          <w:b/>
          <w:bCs/>
          <w:color w:val="2c2d2e"/>
          <w:sz w:val="28"/>
          <w:szCs w:val="28"/>
        </w:rPr>
        <w:t xml:space="preserve">  </w:t>
      </w:r>
      <w:r>
        <w:rPr>
          <w:rFonts w:ascii="Times New Roman" w:hAnsi="Times New Roman" w:eastAsia="Calibri" w:cs="Times New Roman"/>
          <w:sz w:val="28"/>
          <w:szCs w:val="28"/>
          <w:lang w:eastAsia="en-US"/>
        </w:rPr>
        <w:t xml:space="preserve">На полученное вознаграждение администрацией округа были приобретены зеленые насаждения (деревья), которые были высажены на территории округа. </w:t>
      </w:r>
    </w:p>
    <w:p>
      <w:pPr>
        <w:pStyle w:val="Normal"/>
        <w:ind w:firstLine="708"/>
        <w:jc w:val="both"/>
      </w:pPr>
      <w:r>
        <w:rPr>
          <w:rFonts w:ascii="Times New Roman" w:hAnsi="Times New Roman" w:eastAsia="Times New Roman" w:cs="Times New Roman"/>
          <w:sz w:val="28"/>
          <w:szCs w:val="28"/>
        </w:rPr>
        <w:t xml:space="preserve">МБУ ДО «Районный детский экологический центр»</w:t>
      </w:r>
      <w:r>
        <w:rPr>
          <w:rStyle w:val="23"/>
          <w:rFonts w:eastAsia="Tahoma"/>
          <w:sz w:val="28"/>
          <w:szCs w:val="28"/>
        </w:rPr>
        <w:t xml:space="preserve"> разработан </w:t>
      </w:r>
      <w:r>
        <w:rPr>
          <w:rFonts w:ascii="Times New Roman" w:hAnsi="Times New Roman" w:cs="Times New Roman"/>
          <w:color w:val="000000"/>
          <w:sz w:val="28"/>
          <w:szCs w:val="28"/>
          <w:lang w:bidi="ru-RU"/>
        </w:rPr>
        <w:t xml:space="preserve">проект по формированию культуры обращения с отходами «Цель: создание комплексной системы экологических мероприятий в области обращения с ТКО для формирования у детей и молодежи осознанного подхода к собственному потреблению и обращению с отходами. </w:t>
      </w:r>
      <w:r>
        <w:rPr>
          <w:rStyle w:val="23"/>
          <w:rFonts w:eastAsia="Tahoma"/>
          <w:sz w:val="28"/>
          <w:szCs w:val="28"/>
        </w:rPr>
        <w:t xml:space="preserve">Данные мероприятия направлены на улучшение состояния окружающей среды.</w:t>
      </w:r>
    </w:p>
    <w:p>
      <w:pPr>
        <w:pStyle w:val="Normal"/>
        <w:ind w:firstLine="708"/>
        <w:jc w:val="both"/>
        <w:rPr>
          <w:rFonts w:ascii="Times New Roman" w:hAnsi="Times New Roman"/>
          <w:sz w:val="28"/>
          <w:szCs w:val="28"/>
        </w:rPr>
      </w:pPr>
      <w:r>
        <w:rPr>
          <w:rFonts w:ascii="Times New Roman" w:hAnsi="Times New Roman" w:cs="Times New Roman"/>
          <w:color w:val="000000"/>
          <w:sz w:val="28"/>
          <w:szCs w:val="28"/>
        </w:rPr>
        <w:t xml:space="preserve">-</w:t>
      </w:r>
      <w:r>
        <w:rPr>
          <w:rFonts w:ascii="Times New Roman" w:hAnsi="Times New Roman" w:cs="Times New Roman"/>
          <w:sz w:val="28"/>
          <w:szCs w:val="28"/>
        </w:rPr>
        <w:t xml:space="preserve"> с жителями округа постоянно ведутся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 СМИ, информационно – телекоммуникационной сети «Интернет», разносятся памятки.</w:t>
      </w:r>
    </w:p>
    <w:p>
      <w:pPr>
        <w:pStyle w:val="NoSpacing"/>
        <w:ind w:firstLine="709"/>
        <w:jc w:val="both"/>
        <w:rPr>
          <w:szCs w:val="28"/>
        </w:rPr>
      </w:pPr>
      <w:r>
        <w:rPr>
          <w:szCs w:val="28"/>
        </w:rPr>
        <w:t xml:space="preserve">По итогам 2023 года цель достигнута.</w:t>
      </w:r>
    </w:p>
    <w:p>
      <w:pPr>
        <w:pStyle w:val="NoSpacing"/>
        <w:ind w:firstLine="709"/>
        <w:jc w:val="both"/>
        <w:rPr>
          <w:szCs w:val="28"/>
        </w:rPr>
      </w:pPr>
      <w:r>
        <w:rPr>
          <w:szCs w:val="28"/>
        </w:rPr>
        <w:t xml:space="preserve">- 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88 %;</w:t>
      </w:r>
    </w:p>
    <w:p>
      <w:pPr>
        <w:pStyle w:val="NoSpacing"/>
        <w:ind w:firstLine="709"/>
        <w:jc w:val="both"/>
        <w:rPr>
          <w:szCs w:val="28"/>
        </w:rPr>
      </w:pPr>
      <w:r>
        <w:rPr>
          <w:szCs w:val="28"/>
        </w:rPr>
        <w:t xml:space="preserve">- количество ежегодных мероприятий в рамках Дней защиты от экологической опасности составило 136 единиц.</w:t>
      </w:r>
    </w:p>
    <w:p>
      <w:pPr>
        <w:pStyle w:val="NoSpacing"/>
        <w:ind w:firstLine="709"/>
        <w:jc w:val="both"/>
        <w:rPr>
          <w:szCs w:val="28"/>
        </w:rPr>
      </w:pPr>
      <w:r>
        <w:rPr>
          <w:szCs w:val="28"/>
        </w:rPr>
      </w:r>
    </w:p>
    <w:p>
      <w:pPr>
        <w:pStyle w:val="14"/>
        <w:tabs>
          <w:tab w:val="clear" w:pos="709"/>
          <w:tab w:val="left" w:pos="708" w:leader="none"/>
          <w:tab w:val="center" w:pos="4153" w:leader="none"/>
          <w:tab w:val="right" w:pos="8306" w:leader="none"/>
        </w:tabs>
        <w:spacing w:before="0" w:after="0" w:line="240" w:lineRule="auto"/>
        <w:ind w:firstLine="709"/>
      </w:pPr>
      <w:r>
        <w:rPr>
          <w:rFonts w:eastAsia="Times New Roman" w:cs="Times New Roman"/>
          <w:b/>
        </w:rPr>
        <w:t xml:space="preserve">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pPr>
        <w:pStyle w:val="14"/>
        <w:tabs>
          <w:tab w:val="clear" w:pos="709"/>
          <w:tab w:val="left" w:pos="708" w:leader="none"/>
          <w:tab w:val="center" w:pos="4153" w:leader="none"/>
          <w:tab w:val="right" w:pos="8306" w:leader="none"/>
        </w:tabs>
        <w:spacing w:before="0" w:after="0" w:line="240" w:lineRule="auto"/>
        <w:ind w:firstLine="709"/>
        <w:rPr>
          <w:rFonts w:eastAsia="Times New Roman" w:cs="Times New Roman"/>
        </w:rPr>
      </w:pPr>
      <w:r>
        <w:rPr>
          <w:rFonts w:eastAsia="Times New Roman" w:cs="Times New Roman"/>
        </w:rPr>
      </w:r>
    </w:p>
    <w:p>
      <w:pPr>
        <w:pStyle w:val="14"/>
        <w:spacing w:before="0" w:after="0" w:line="240" w:lineRule="auto"/>
        <w:ind w:firstLine="709"/>
      </w:pPr>
      <w:r>
        <w:rPr>
          <w:rFonts w:eastAsia="Times New Roman" w:cs="Times New Roman"/>
        </w:rPr>
        <w:t xml:space="preserve">Программой </w:t>
      </w:r>
      <w:r>
        <w:rPr>
          <w:rFonts w:eastAsia="Times New Roman" w:cs="Times New Roman"/>
          <w:color w:val="000000"/>
        </w:rPr>
        <w:t xml:space="preserve">«</w:t>
      </w:r>
      <w:r>
        <w:t xml:space="preserve">Развитие сельского хозяйства</w:t>
      </w:r>
      <w:r>
        <w:rPr>
          <w:rFonts w:eastAsia="Times New Roman" w:cs="Times New Roman"/>
          <w:color w:val="000000"/>
        </w:rPr>
        <w:t xml:space="preserve">» в 2023 году предусмотрена реализация 9 основных мероприятий.</w:t>
      </w:r>
    </w:p>
    <w:p>
      <w:pPr>
        <w:pStyle w:val="14"/>
        <w:spacing w:before="0" w:after="0" w:line="240" w:lineRule="auto"/>
        <w:ind w:firstLine="709"/>
      </w:pPr>
      <w:r>
        <w:rPr>
          <w:rFonts w:eastAsia="Times New Roman" w:cs="Times New Roman"/>
        </w:rPr>
        <w:t xml:space="preserve">Степень выполнения основных мероприятий отражают                                  24 контрольных события. Все основные мероприятия и контрольные события выполнены в срок.</w:t>
      </w:r>
    </w:p>
    <w:p>
      <w:pPr>
        <w:pStyle w:val="14"/>
        <w:tabs>
          <w:tab w:val="clear" w:pos="709"/>
          <w:tab w:val="left" w:pos="708" w:leader="none"/>
          <w:tab w:val="center" w:pos="4153" w:leader="none"/>
          <w:tab w:val="right" w:pos="8306" w:leader="none"/>
        </w:tabs>
        <w:spacing w:before="0" w:after="0" w:line="240" w:lineRule="auto"/>
        <w:ind w:firstLine="709"/>
      </w:pPr>
      <w:r>
        <w:rPr>
          <w:rFonts w:eastAsia="Times New Roman" w:cs="Times New Roman"/>
        </w:rPr>
        <w:tab/>
        <w:t xml:space="preserve">Сведения о степени выполнения мероприятий, контрольных событий подпрограмм Программы приведены в Приложении 2.</w:t>
      </w:r>
    </w:p>
    <w:p>
      <w:pPr>
        <w:pStyle w:val="14"/>
        <w:tabs>
          <w:tab w:val="clear" w:pos="709"/>
          <w:tab w:val="left" w:pos="708" w:leader="none"/>
          <w:tab w:val="center" w:pos="4153" w:leader="none"/>
          <w:tab w:val="right" w:pos="8306" w:leader="none"/>
        </w:tabs>
        <w:spacing w:before="0" w:after="0" w:line="240" w:lineRule="auto"/>
        <w:ind w:firstLine="709"/>
        <w:rPr>
          <w:rFonts w:eastAsia="Times New Roman" w:cs="Times New Roman"/>
        </w:rPr>
      </w:pPr>
      <w:r>
        <w:rPr>
          <w:rFonts w:eastAsia="Times New Roman" w:cs="Times New Roman"/>
        </w:rPr>
      </w:r>
    </w:p>
    <w:p>
      <w:pPr>
        <w:pStyle w:val="14"/>
        <w:spacing w:before="0" w:after="0" w:line="240" w:lineRule="auto"/>
        <w:ind w:firstLine="709"/>
      </w:pPr>
      <w:r>
        <w:rPr>
          <w:rFonts w:eastAsia="Times New Roman" w:cs="Times New Roman"/>
          <w:b/>
        </w:rPr>
        <w:t xml:space="preserve">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14"/>
        <w:spacing w:before="0" w:after="0" w:line="240" w:lineRule="auto"/>
        <w:ind w:firstLine="709"/>
        <w:rPr>
          <w:rFonts w:eastAsia="Times New Roman" w:cs="Times New Roman"/>
          <w:b/>
        </w:rPr>
      </w:pPr>
      <w:r>
        <w:rPr>
          <w:rFonts w:eastAsia="Times New Roman" w:cs="Times New Roman"/>
          <w:b/>
        </w:rPr>
      </w:r>
    </w:p>
    <w:p>
      <w:pPr>
        <w:pStyle w:val="14"/>
        <w:spacing w:before="0" w:after="0" w:line="240" w:lineRule="auto"/>
        <w:ind w:firstLine="709"/>
      </w:pPr>
      <w:r>
        <w:rPr>
          <w:rFonts w:eastAsia="Times New Roman" w:cs="Times New Roman"/>
        </w:rPr>
        <w:t xml:space="preserve">Основными рисками в 2023 году, повлиявшими на достижение запланированных индикаторов Программы, являются:</w:t>
      </w:r>
    </w:p>
    <w:p>
      <w:pPr>
        <w:pStyle w:val="14"/>
        <w:spacing w:before="0" w:after="0" w:line="240" w:lineRule="auto"/>
        <w:ind w:firstLine="709"/>
      </w:pPr>
      <w:r>
        <w:rPr>
          <w:rFonts w:eastAsia="Times New Roman" w:cs="Times New Roman"/>
        </w:rPr>
        <w:t xml:space="preserve">рост цен на энергоресурсы, средства защиты растений, удобрения и другие материально - технические средства, потребляемые в производстве продукции сельского хозяйства, </w:t>
      </w:r>
    </w:p>
    <w:p>
      <w:pPr>
        <w:pStyle w:val="14"/>
        <w:spacing w:before="0" w:after="0" w:line="240" w:lineRule="auto"/>
        <w:ind w:firstLine="709"/>
      </w:pPr>
      <w:r>
        <w:rPr>
          <w:rFonts w:eastAsia="Times New Roman" w:cs="Times New Roman"/>
        </w:rPr>
        <w:t xml:space="preserve">изменение конъюнктуры мирового рынка продовольствия и возникающие в связи с этим колебания цен, все это привело к тому, что </w:t>
      </w:r>
      <w:r>
        <w:t xml:space="preserve">доля удобренной площади посевов сельскохозяйственных культур в общей посевной площади сельскохозяйственных культур составила 72% при плане 92,50 %.</w:t>
      </w:r>
    </w:p>
    <w:p>
      <w:pPr>
        <w:pStyle w:val="14"/>
        <w:spacing w:before="0" w:after="0" w:line="240" w:lineRule="auto"/>
        <w:ind w:firstLine="709"/>
        <w:rPr>
          <w:rFonts w:eastAsia="Times New Roman" w:cs="Times New Roman"/>
        </w:rPr>
      </w:pPr>
      <w:r>
        <w:rPr>
          <w:rFonts w:eastAsia="Times New Roman" w:cs="Times New Roman"/>
        </w:rPr>
      </w:r>
    </w:p>
    <w:p>
      <w:pPr>
        <w:pStyle w:val="14"/>
        <w:spacing w:before="0" w:after="0" w:line="240" w:lineRule="auto"/>
      </w:pPr>
      <w:r>
        <w:rPr>
          <w:rFonts w:eastAsia="Times New Roman" w:cs="Times New Roman"/>
          <w:b/>
        </w:rPr>
        <w:t xml:space="preserve">4. Использование средств бюджета округа и иных средств на выполнение основных мероприятий подпрограмм Программы.</w:t>
      </w:r>
    </w:p>
    <w:p>
      <w:pPr>
        <w:pStyle w:val="14"/>
        <w:spacing w:before="0" w:after="0" w:line="240" w:lineRule="auto"/>
        <w:rPr>
          <w:rFonts w:eastAsia="Times New Roman" w:cs="Times New Roman"/>
          <w:b/>
        </w:rPr>
      </w:pPr>
      <w:r>
        <w:rPr>
          <w:rFonts w:eastAsia="Times New Roman" w:cs="Times New Roman"/>
          <w:b/>
        </w:rPr>
      </w:r>
    </w:p>
    <w:p>
      <w:pPr>
        <w:pStyle w:val="14"/>
        <w:spacing w:before="0" w:after="0" w:line="240" w:lineRule="auto"/>
        <w:ind w:firstLine="709"/>
      </w:pPr>
      <w:r>
        <w:rPr>
          <w:rFonts w:eastAsia="Times New Roman" w:cs="Times New Roman"/>
        </w:rPr>
        <w:t xml:space="preserve">Для успешной реализации Программы, достижения поставленных целей и решения задач предусмотрено финансирование основных мероприятий за счет средств из бюджета Ставропольского края (далее – краевой бюджет), средств бюджета Петровского </w:t>
      </w:r>
      <w:r>
        <w:rPr>
          <w:rFonts w:eastAsia="Times New Roman" w:cs="Times New Roman"/>
          <w:color w:val="000000"/>
        </w:rPr>
        <w:t xml:space="preserve">городского</w:t>
      </w:r>
      <w:r>
        <w:rPr>
          <w:rFonts w:eastAsia="Times New Roman" w:cs="Times New Roman"/>
        </w:rPr>
        <w:t xml:space="preserve"> округа (далее – бюджет округа), налоговых расходов бюджета округа и средств участников Программы.</w:t>
      </w:r>
    </w:p>
    <w:p>
      <w:pPr>
        <w:pStyle w:val="14"/>
        <w:spacing w:before="0" w:after="0" w:line="240" w:lineRule="auto"/>
        <w:ind w:firstLine="709"/>
      </w:pPr>
      <w:r>
        <w:rPr>
          <w:rFonts w:eastAsia="Times New Roman" w:cs="Times New Roman"/>
        </w:rPr>
        <w:t xml:space="preserve">Запланированный объем финансирования на реализацию мероприятий Программы на 2023 год составил 13390,79 тыс. рублей, в том числе по источникам финансового обеспечения:</w:t>
      </w:r>
    </w:p>
    <w:p>
      <w:pPr>
        <w:pStyle w:val="14"/>
        <w:spacing w:before="0" w:after="0" w:line="240" w:lineRule="auto"/>
        <w:ind w:firstLine="709"/>
      </w:pPr>
      <w:r>
        <w:rPr>
          <w:rFonts w:eastAsia="Times New Roman" w:cs="Times New Roman"/>
        </w:rPr>
        <w:t xml:space="preserve">краевой бюджет – 7949,83 тыс. рублей;</w:t>
      </w:r>
    </w:p>
    <w:p>
      <w:pPr>
        <w:pStyle w:val="14"/>
        <w:spacing w:before="0" w:after="0" w:line="240" w:lineRule="auto"/>
        <w:ind w:firstLine="709"/>
      </w:pPr>
      <w:r>
        <w:rPr>
          <w:rFonts w:eastAsia="Times New Roman" w:cs="Times New Roman"/>
        </w:rPr>
        <w:t xml:space="preserve">бюджет округа – 4316,06 тыс. рулей;</w:t>
      </w:r>
    </w:p>
    <w:p>
      <w:pPr>
        <w:pStyle w:val="14"/>
        <w:spacing w:before="0" w:after="0" w:line="240" w:lineRule="auto"/>
        <w:ind w:firstLine="709"/>
      </w:pPr>
      <w:r>
        <w:rPr>
          <w:rFonts w:eastAsia="Times New Roman" w:cs="Times New Roman"/>
        </w:rPr>
        <w:t xml:space="preserve">средства участников программы – 1124,90 тыс. рублей.</w:t>
      </w:r>
    </w:p>
    <w:p>
      <w:pPr>
        <w:pStyle w:val="14"/>
        <w:spacing w:before="0" w:after="0" w:line="240" w:lineRule="auto"/>
        <w:ind w:firstLine="709"/>
      </w:pPr>
      <w:r>
        <w:rPr>
          <w:rFonts w:eastAsia="Times New Roman" w:cs="Times New Roman"/>
        </w:rPr>
        <w:t xml:space="preserve">С учетом изменений, внесенных в бюджет в течение отчетного года, объем финансовых назначений на 31 декабря 2023 года составил                    13390,79 тыс. рублей, в том числе по источникам финансового обеспечения:</w:t>
      </w:r>
    </w:p>
    <w:p>
      <w:pPr>
        <w:pStyle w:val="14"/>
        <w:spacing w:before="0" w:after="0" w:line="240" w:lineRule="auto"/>
        <w:ind w:firstLine="709"/>
      </w:pPr>
      <w:r>
        <w:rPr>
          <w:rFonts w:eastAsia="Times New Roman" w:cs="Times New Roman"/>
        </w:rPr>
        <w:t xml:space="preserve">краевой бюджет – 7949,83 тыс. рублей;</w:t>
      </w:r>
    </w:p>
    <w:p>
      <w:pPr>
        <w:pStyle w:val="14"/>
        <w:spacing w:before="0" w:after="0" w:line="240" w:lineRule="auto"/>
        <w:ind w:firstLine="709"/>
      </w:pPr>
      <w:r>
        <w:rPr>
          <w:rFonts w:eastAsia="Times New Roman" w:cs="Times New Roman"/>
        </w:rPr>
        <w:t xml:space="preserve">бюджет округа – 4316,06 тыс. рулей;</w:t>
      </w:r>
    </w:p>
    <w:p>
      <w:pPr>
        <w:pStyle w:val="14"/>
        <w:spacing w:before="0" w:after="0" w:line="240" w:lineRule="auto"/>
        <w:ind w:firstLine="709"/>
      </w:pPr>
      <w:r>
        <w:rPr>
          <w:rFonts w:eastAsia="Times New Roman" w:cs="Times New Roman"/>
        </w:rPr>
        <w:t xml:space="preserve">средства участников программы – 1124,90 тыс. рублей.</w:t>
      </w:r>
    </w:p>
    <w:p>
      <w:pPr>
        <w:pStyle w:val="14"/>
        <w:spacing w:before="0" w:after="0" w:line="240" w:lineRule="auto"/>
        <w:ind w:firstLine="709"/>
      </w:pPr>
      <w:r>
        <w:rPr>
          <w:rFonts w:eastAsia="Times New Roman" w:cs="Times New Roman"/>
        </w:rPr>
        <w:t xml:space="preserve">Исполнение по итогам отчетного года составило 13390,79 тыс. рублей, в том числе по источникам финансового обеспечения:</w:t>
      </w:r>
    </w:p>
    <w:p>
      <w:pPr>
        <w:pStyle w:val="14"/>
        <w:spacing w:before="0" w:after="0" w:line="240" w:lineRule="auto"/>
        <w:ind w:firstLine="709"/>
      </w:pPr>
      <w:r>
        <w:rPr>
          <w:rFonts w:eastAsia="Times New Roman" w:cs="Times New Roman"/>
        </w:rPr>
        <w:t xml:space="preserve">краевой бюджет – 7949,83 тыс. рублей;</w:t>
      </w:r>
    </w:p>
    <w:p>
      <w:pPr>
        <w:pStyle w:val="14"/>
        <w:spacing w:before="0" w:after="0" w:line="240" w:lineRule="auto"/>
        <w:ind w:firstLine="709"/>
      </w:pPr>
      <w:r>
        <w:rPr>
          <w:rFonts w:eastAsia="Times New Roman" w:cs="Times New Roman"/>
        </w:rPr>
        <w:t xml:space="preserve">бюджет округа – 4316,06 тыс. рулей;</w:t>
      </w:r>
    </w:p>
    <w:p>
      <w:pPr>
        <w:pStyle w:val="14"/>
        <w:spacing w:before="0" w:after="0" w:line="240" w:lineRule="auto"/>
        <w:ind w:firstLine="709"/>
      </w:pPr>
      <w:r>
        <w:rPr>
          <w:rFonts w:eastAsia="Times New Roman" w:cs="Times New Roman"/>
        </w:rPr>
        <w:t xml:space="preserve">средства участников программы – 1124,90 тыс. рублей.</w:t>
      </w:r>
    </w:p>
    <w:p>
      <w:pPr>
        <w:pStyle w:val="14"/>
        <w:spacing w:before="0" w:after="0" w:line="240" w:lineRule="auto"/>
        <w:ind w:firstLine="709"/>
      </w:pPr>
      <w:r>
        <w:rPr>
          <w:rFonts w:eastAsia="Times New Roman" w:cs="Times New Roman"/>
          <w:color w:val="050505"/>
        </w:rPr>
        <w:t xml:space="preserve">Сведения об использовании средств бюджета Петровского </w:t>
      </w:r>
      <w:r>
        <w:rPr>
          <w:rFonts w:eastAsia="Times New Roman" w:cs="Times New Roman"/>
          <w:color w:val="000000"/>
        </w:rPr>
        <w:t xml:space="preserve">городского</w:t>
      </w:r>
      <w:r>
        <w:rPr>
          <w:rFonts w:eastAsia="Cambria" w:cs="Times New Roman"/>
          <w:color w:val="050505"/>
        </w:rPr>
        <w:t xml:space="preserve"> </w:t>
      </w:r>
      <w:r>
        <w:rPr>
          <w:rFonts w:eastAsia="Times New Roman" w:cs="Times New Roman"/>
          <w:color w:val="050505"/>
        </w:rPr>
        <w:t xml:space="preserve">округа Ставропольского края на реализацию Программы приведены в Приложении 3, сведения о расходах бюджета Петровского </w:t>
      </w:r>
      <w:r>
        <w:rPr>
          <w:rFonts w:eastAsia="Times New Roman" w:cs="Times New Roman"/>
          <w:color w:val="000000"/>
        </w:rPr>
        <w:t xml:space="preserve">городского</w:t>
      </w:r>
      <w:r>
        <w:rPr>
          <w:rFonts w:eastAsia="Times New Roman" w:cs="Times New Roman"/>
          <w:color w:val="050505"/>
        </w:rPr>
        <w:t xml:space="preserve"> округа Ставропольского края, средств физических и юридических лиц на реализацию Программы приведены в Приложении 4.</w:t>
      </w:r>
    </w:p>
    <w:p>
      <w:pPr>
        <w:pStyle w:val="14"/>
        <w:spacing w:before="0" w:after="0" w:line="240" w:lineRule="auto"/>
        <w:ind w:firstLine="709"/>
        <w:rPr>
          <w:rFonts w:eastAsia="Times New Roman" w:cs="Times New Roman"/>
        </w:rPr>
      </w:pPr>
      <w:r>
        <w:rPr>
          <w:rFonts w:eastAsia="Times New Roman" w:cs="Times New Roman"/>
        </w:rPr>
      </w:r>
    </w:p>
    <w:p>
      <w:pPr>
        <w:pStyle w:val="14"/>
        <w:spacing w:line="240" w:lineRule="auto"/>
      </w:pPr>
      <w:r>
        <w:rPr>
          <w:rFonts w:cs="Times New Roman"/>
          <w:b/>
        </w:rPr>
        <w:t xml:space="preserve">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
    <w:p>
      <w:pPr>
        <w:pStyle w:val="14"/>
        <w:spacing w:line="240" w:lineRule="auto"/>
      </w:pPr>
      <w:r>
        <w:rPr>
          <w:rFonts w:cs="Times New Roman"/>
        </w:rPr>
        <w:t xml:space="preserve">Муниципальной программой Петровского </w:t>
      </w:r>
      <w:r>
        <w:rPr>
          <w:rFonts w:eastAsia="Times New Roman" w:cs="Times New Roman"/>
          <w:color w:val="000000"/>
        </w:rPr>
        <w:t xml:space="preserve">городского</w:t>
      </w:r>
      <w:r>
        <w:rPr>
          <w:rFonts w:cs="Times New Roman"/>
        </w:rPr>
        <w:t xml:space="preserve"> округа Ставропольского края «Развитие сельского хозяйства» не предусмотрено участие в реализации региональных и (или) муниципальных проектов (программ).</w:t>
      </w:r>
    </w:p>
    <w:p>
      <w:pPr>
        <w:pStyle w:val="14"/>
        <w:spacing w:before="0" w:after="0" w:line="240" w:lineRule="auto"/>
      </w:pPr>
      <w:r>
        <w:rPr>
          <w:rFonts w:cs="Times New Roman"/>
        </w:rPr>
        <w:t xml:space="preserve">В рамках реализации государственной программы Ставропольского края «Развитие сельского хозяйства» в 2023 году были выплачены субвенции на организацию и проведение мероприятий по борьбе с иксодовыми клещами в сумме 196,90 тыс. рублей. В 2022 году эта сумма составила 210,35 тыс. руб.</w:t>
      </w:r>
    </w:p>
    <w:p>
      <w:pPr>
        <w:pStyle w:val="14"/>
        <w:spacing w:before="0" w:after="0" w:line="240" w:lineRule="auto"/>
      </w:pPr>
      <w:r/>
    </w:p>
    <w:p>
      <w:pPr>
        <w:pStyle w:val="14"/>
        <w:spacing w:before="0" w:after="0" w:line="240" w:lineRule="auto"/>
        <w:ind w:firstLine="0"/>
      </w:pPr>
      <w:r>
        <w:rPr>
          <w:rFonts w:cs="Times New Roman"/>
        </w:rPr>
        <w:tab/>
      </w:r>
      <w:r>
        <w:rPr>
          <w:rFonts w:eastAsia="Times New Roman" w:cs="Times New Roman"/>
          <w:b/>
        </w:rPr>
        <w:t xml:space="preserve">6. Достижение значений индикаторов достижения целей Программы и показателей решения задач подпрограмм</w:t>
      </w:r>
    </w:p>
    <w:p>
      <w:pPr>
        <w:pStyle w:val="14"/>
        <w:spacing w:before="0" w:after="0" w:line="240" w:lineRule="auto"/>
        <w:rPr>
          <w:rFonts w:eastAsia="Times New Roman" w:cs="Times New Roman"/>
          <w:b/>
        </w:rPr>
      </w:pPr>
      <w:r>
        <w:rPr>
          <w:rFonts w:eastAsia="Times New Roman" w:cs="Times New Roman"/>
          <w:b/>
        </w:rPr>
      </w:r>
    </w:p>
    <w:p>
      <w:pPr>
        <w:pStyle w:val="14"/>
        <w:spacing w:before="0" w:after="0" w:line="240" w:lineRule="auto"/>
        <w:ind w:firstLine="709"/>
      </w:pPr>
      <w:r>
        <w:rPr>
          <w:rFonts w:eastAsia="Times New Roman" w:cs="Times New Roman"/>
        </w:rPr>
        <w:t xml:space="preserve">В рамках реализации муниципальной программы Петровского </w:t>
      </w:r>
      <w:r>
        <w:rPr>
          <w:rFonts w:eastAsia="Times New Roman" w:cs="Times New Roman"/>
          <w:color w:val="000000"/>
        </w:rPr>
        <w:t xml:space="preserve">городского</w:t>
      </w:r>
      <w:r>
        <w:rPr>
          <w:rFonts w:eastAsia="Times New Roman" w:cs="Times New Roman"/>
        </w:rPr>
        <w:t xml:space="preserve"> округа Ставропольского края «</w:t>
      </w:r>
      <w:r>
        <w:t xml:space="preserve">Развитие сельского хозяйства</w:t>
      </w:r>
      <w:r>
        <w:rPr>
          <w:rFonts w:eastAsia="Times New Roman" w:cs="Times New Roman"/>
        </w:rPr>
        <w:t xml:space="preserve">» в 2023 году предусмотрено 3 индикатора достижения целей Программы и 10 показателей решения задачи. </w:t>
      </w:r>
    </w:p>
    <w:p>
      <w:pPr>
        <w:pStyle w:val="14"/>
        <w:spacing w:before="0" w:after="0" w:line="240" w:lineRule="auto"/>
        <w:ind w:firstLine="709"/>
      </w:pPr>
      <w:r>
        <w:rPr>
          <w:rFonts w:eastAsia="Times New Roman" w:cs="Times New Roman"/>
          <w:color w:val="000000"/>
        </w:rPr>
        <w:t xml:space="preserve">В отчетном периоде не выполнены 3 показателя решения задач:</w:t>
      </w:r>
    </w:p>
    <w:p>
      <w:pPr>
        <w:pStyle w:val="ConsPlusNormal"/>
        <w:jc w:val="both"/>
        <w:rPr>
          <w:sz w:val="28"/>
          <w:szCs w:val="28"/>
        </w:rPr>
      </w:pPr>
      <w:r>
        <w:rPr>
          <w:sz w:val="28"/>
          <w:szCs w:val="28"/>
        </w:rPr>
        <w:tab/>
        <w:t xml:space="preserve">1. Увеличение объемов производства молока в хозяйствах всех категорий. Невыполнение показателя связано с тем, что в ООО «Хлебороб» произошло сокращение численности молочных коров по причине заболевания бруцеллезом. Поголовье сдано на реализацию мяса, в результате чего произошло уменьшение производства молока.</w:t>
      </w:r>
    </w:p>
    <w:p>
      <w:pPr>
        <w:pStyle w:val="ConsPlusNormal"/>
        <w:jc w:val="both"/>
        <w:rPr>
          <w:sz w:val="28"/>
          <w:szCs w:val="28"/>
        </w:rPr>
      </w:pPr>
      <w:r>
        <w:rPr>
          <w:sz w:val="28"/>
          <w:szCs w:val="28"/>
        </w:rPr>
        <w:t xml:space="preserve">Реализация произведенной 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p>
      <w:pPr>
        <w:pStyle w:val="ConsPlusNormal"/>
        <w:jc w:val="both"/>
        <w:rPr>
          <w:sz w:val="28"/>
          <w:szCs w:val="28"/>
        </w:rPr>
      </w:pPr>
      <w:r>
        <w:rPr>
          <w:sz w:val="28"/>
          <w:szCs w:val="28"/>
        </w:rPr>
        <w:tab/>
        <w:t xml:space="preserve">2. Доля прибыльных сельскохозяйственных организаций в общем их числе. Этот показатель не выполнен связи с тем, что, из двадцати одного, три предприятия дали убыток в организации.</w:t>
      </w:r>
    </w:p>
    <w:p>
      <w:pPr>
        <w:pStyle w:val="ConsPlusNormal"/>
        <w:jc w:val="both"/>
        <w:rPr>
          <w:sz w:val="28"/>
          <w:szCs w:val="28"/>
        </w:rPr>
      </w:pPr>
      <w:r>
        <w:rPr>
          <w:sz w:val="28"/>
          <w:szCs w:val="28"/>
        </w:rPr>
        <w:tab/>
        <w:t xml:space="preserve">3. Доля удобренной площади посевов сельскохозяйственных культур в общей посевной площади сельскохозяйственных культур. На не выполнение индикатора повлиял рост цен на средства защиты растений и удобрения.</w:t>
      </w:r>
    </w:p>
    <w:p>
      <w:pPr>
        <w:pStyle w:val="14"/>
        <w:tabs>
          <w:tab w:val="left" w:pos="709" w:leader="none"/>
          <w:tab w:val="center" w:pos="4153" w:leader="none"/>
          <w:tab w:val="right" w:pos="8306" w:leader="none"/>
        </w:tabs>
        <w:spacing w:before="0" w:after="0" w:line="240" w:lineRule="auto"/>
        <w:ind w:firstLine="709"/>
      </w:pPr>
      <w:r>
        <w:rPr>
          <w:rFonts w:eastAsia="Times New Roman" w:cs="Times New Roman"/>
        </w:rPr>
        <w:t xml:space="preserve">Сведения о достижении значений индикаторов достижения целей Программы и показателей решения задач подпрограмм приведены в Приложении 1.</w:t>
      </w:r>
    </w:p>
    <w:p>
      <w:pPr>
        <w:pStyle w:val="14"/>
        <w:tabs>
          <w:tab w:val="left" w:pos="709" w:leader="none"/>
          <w:tab w:val="center" w:pos="4153" w:leader="none"/>
          <w:tab w:val="right" w:pos="8306" w:leader="none"/>
        </w:tabs>
        <w:spacing w:before="0" w:after="0" w:line="240" w:lineRule="auto"/>
        <w:ind w:firstLine="709"/>
        <w:rPr>
          <w:rFonts w:eastAsia="Times New Roman" w:cs="Times New Roman"/>
        </w:rPr>
      </w:pPr>
      <w:r>
        <w:rPr>
          <w:rFonts w:eastAsia="Times New Roman" w:cs="Times New Roman"/>
        </w:rPr>
      </w:r>
    </w:p>
    <w:p>
      <w:pPr>
        <w:pStyle w:val="14"/>
        <w:spacing w:before="0" w:after="0" w:line="240" w:lineRule="auto"/>
        <w:ind w:firstLine="709"/>
      </w:pPr>
      <w:r>
        <w:rPr>
          <w:rFonts w:eastAsia="Times New Roman" w:cs="Times New Roman"/>
          <w:b/>
        </w:rPr>
        <w:t xml:space="preserve">7. Результаты реализации мер правового регулирования</w:t>
      </w:r>
    </w:p>
    <w:p>
      <w:pPr>
        <w:pStyle w:val="14"/>
        <w:spacing w:before="0" w:after="0" w:line="240" w:lineRule="auto"/>
        <w:ind w:firstLine="709"/>
        <w:jc w:val="center"/>
        <w:rPr>
          <w:rFonts w:eastAsia="Times New Roman" w:cs="Times New Roman"/>
          <w:b/>
        </w:rPr>
      </w:pPr>
      <w:r>
        <w:rPr>
          <w:rFonts w:eastAsia="Times New Roman" w:cs="Times New Roman"/>
          <w:b/>
        </w:rPr>
      </w:r>
    </w:p>
    <w:p>
      <w:pPr>
        <w:pStyle w:val="14"/>
        <w:spacing w:before="0" w:after="0" w:line="240" w:lineRule="auto"/>
        <w:ind w:firstLine="709"/>
      </w:pPr>
      <w:r>
        <w:rPr>
          <w:rStyle w:val="Apple-converted-space"/>
          <w:rFonts w:cs="Times New Roman"/>
          <w:color w:val="000000"/>
        </w:rPr>
        <w:t xml:space="preserve">В 2023 году в муниципальную программу</w:t>
      </w:r>
      <w:r>
        <w:rPr>
          <w:rFonts w:eastAsia="Times New Roman" w:cs="Times New Roman"/>
        </w:rPr>
        <w:t xml:space="preserve"> Петровского </w:t>
      </w:r>
      <w:r>
        <w:rPr>
          <w:rFonts w:eastAsia="Times New Roman" w:cs="Times New Roman"/>
          <w:color w:val="000000"/>
        </w:rPr>
        <w:t xml:space="preserve">городского</w:t>
      </w:r>
      <w:r>
        <w:rPr>
          <w:rFonts w:eastAsia="Times New Roman" w:cs="Times New Roman"/>
        </w:rPr>
        <w:t xml:space="preserve"> округа Ставропольского края «</w:t>
      </w:r>
      <w:r>
        <w:t xml:space="preserve">Развитие сельского хозяйства</w:t>
      </w:r>
      <w:r>
        <w:rPr>
          <w:rFonts w:eastAsia="Times New Roman" w:cs="Times New Roman"/>
        </w:rPr>
        <w:t xml:space="preserve">» изменения вносились 2 раза, п</w:t>
      </w:r>
      <w:r>
        <w:rPr>
          <w:rStyle w:val="Apple-converted-space"/>
          <w:rFonts w:cs="Times New Roman"/>
          <w:color w:val="000000"/>
        </w:rPr>
        <w:t xml:space="preserve">остановлением администрации Петровского городского округа Ставропольского края:</w:t>
      </w:r>
    </w:p>
    <w:p>
      <w:pPr>
        <w:pStyle w:val="14"/>
        <w:spacing w:before="0" w:after="0" w:line="240" w:lineRule="auto"/>
        <w:ind w:firstLine="709"/>
      </w:pPr>
      <w:r>
        <w:rPr>
          <w:rStyle w:val="Apple-converted-space"/>
          <w:rFonts w:cs="Times New Roman"/>
          <w:color w:val="000000"/>
        </w:rPr>
        <w:t xml:space="preserve">от 29 марта 2023 г. № 467</w:t>
      </w:r>
      <w:r>
        <w:rPr>
          <w:rStyle w:val="Apple-converted-space"/>
          <w:rFonts w:cs="Times New Roman"/>
          <w:bCs/>
          <w:color w:val="000000"/>
        </w:rPr>
        <w:t xml:space="preserve"> </w:t>
      </w:r>
      <w:hyperlink r:id="rId7">
        <w:r>
          <w:rPr>
            <w:rFonts w:cs="Times New Roman"/>
            <w:color w:val="000000"/>
          </w:rPr>
          <w:t xml:space="preserve"> «О внесении изменений в муниципальную программу Петровского городского округа Ставропольского края «Развитие сельского хозяйства», утвержденную постановлением администрации Петровского городского округа Ставропольского края от 13 ноября 2020 г. № 1568</w:t>
        </w:r>
      </w:hyperlink>
      <w:r>
        <w:rPr>
          <w:rStyle w:val="Apple-converted-space"/>
          <w:rFonts w:cs="Times New Roman"/>
          <w:color w:val="000000"/>
        </w:rPr>
        <w:t xml:space="preserve">», программа была приведена в соответствие с </w:t>
      </w:r>
      <w:r>
        <w:rPr>
          <w:rStyle w:val="Apple-converted-space"/>
          <w:rFonts w:eastAsia="Calibri" w:cs="Times New Roman"/>
          <w:color w:val="000000"/>
        </w:rPr>
        <w:t xml:space="preserve">решениями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 и от 16 февраля 2023 года № 4 «О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Pr>
          <w:rStyle w:val="Apple-converted-space"/>
          <w:rFonts w:cs="Times New Roman"/>
          <w:bCs/>
          <w:color w:val="000000"/>
        </w:rPr>
        <w:t xml:space="preserve">;</w:t>
      </w:r>
    </w:p>
    <w:p>
      <w:pPr>
        <w:pStyle w:val="14"/>
        <w:spacing w:before="0" w:after="0" w:line="240" w:lineRule="auto"/>
        <w:ind w:firstLine="709"/>
      </w:pPr>
      <w:r>
        <w:rPr>
          <w:rStyle w:val="Apple-converted-space"/>
          <w:rFonts w:cs="Times New Roman"/>
          <w:color w:val="000000"/>
        </w:rPr>
        <w:t xml:space="preserve">от 21 сентября 2023 г. № 1528 «</w:t>
      </w:r>
      <w:hyperlink r:id="rId8">
        <w:r>
          <w:rPr>
            <w:rFonts w:cs="Times New Roman"/>
            <w:color w:val="000000"/>
          </w:rPr>
          <w:t xml:space="preserve">О внесении изменений в муниципальную программу Петровского городского округа Ставропольского края «Развитие сельского хозяйства», утвержденную постановлением администрации Петровского городского округа Ставропольского края от 13 ноября 2020 г. № 1568</w:t>
        </w:r>
      </w:hyperlink>
      <w:r>
        <w:rPr>
          <w:rStyle w:val="Apple-converted-space"/>
          <w:rFonts w:cs="Times New Roman"/>
          <w:color w:val="000000"/>
        </w:rPr>
        <w:t xml:space="preserve">», программа была приведена в соответствие с </w:t>
      </w:r>
      <w:r>
        <w:rPr>
          <w:rStyle w:val="Apple-converted-space"/>
          <w:rFonts w:eastAsia="Calibri" w:cs="Times New Roman"/>
          <w:color w:val="000000"/>
        </w:rPr>
        <w:t xml:space="preserve">решением Совета депутатов Петровского городского округа Ставропольского края от 27 июля 2023 года № 62 « 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p>
    <w:p>
      <w:pPr>
        <w:pStyle w:val="14"/>
        <w:spacing w:before="0" w:after="0" w:line="240" w:lineRule="auto"/>
        <w:ind w:firstLine="709"/>
      </w:pPr>
      <w:r>
        <w:rPr>
          <w:rStyle w:val="Apple-converted-space"/>
          <w:rFonts w:eastAsia="Calibri" w:cs="Times New Roman"/>
          <w:color w:val="000000"/>
        </w:rPr>
        <w:t xml:space="preserve">В детальный план-график реализации муниципальной программы на 2023 год, утвержденный </w:t>
      </w:r>
      <w:hyperlink r:id="rId9">
        <w:r>
          <w:rPr>
            <w:rStyle w:val="Hyperlink"/>
            <w:rFonts w:eastAsia="Calibri" w:cs="Times New Roman"/>
            <w:color w:val="000000"/>
            <w:u w:val="none"/>
          </w:rPr>
          <w:t xml:space="preserve">распоряжением администрации Петровского городского округа Ставропольского края от 05 декабря 2022 г. № 650-р</w:t>
        </w:r>
      </w:hyperlink>
      <w:r>
        <w:rPr>
          <w:rFonts w:eastAsia="Calibri" w:cs="Times New Roman"/>
          <w:color w:val="000000"/>
        </w:rPr>
        <w:t xml:space="preserve">, изменения вносились два раза:</w:t>
      </w:r>
    </w:p>
    <w:p>
      <w:pPr>
        <w:pStyle w:val="14"/>
        <w:spacing w:before="0" w:after="0" w:line="240" w:lineRule="auto"/>
        <w:ind w:firstLine="709"/>
      </w:pPr>
      <w:r>
        <w:rPr>
          <w:rStyle w:val="Apple-converted-space"/>
          <w:rFonts w:eastAsia="Calibri" w:cs="Times New Roman"/>
          <w:color w:val="000000"/>
        </w:rPr>
        <w:t xml:space="preserve">от 04 июля 2023 г. № 312-р «О внесении изменений в детальный план-график реализации муниципальной программы Петровского городского округа Ставропольского края «Развитие сельского хозяйства» на 2023 год;</w:t>
      </w:r>
    </w:p>
    <w:p>
      <w:pPr>
        <w:pStyle w:val="14"/>
        <w:spacing w:before="0" w:after="0" w:line="240" w:lineRule="auto"/>
        <w:ind w:firstLine="709"/>
      </w:pPr>
      <w:r>
        <w:rPr>
          <w:rStyle w:val="Apple-converted-space"/>
          <w:rFonts w:eastAsia="Calibri" w:cs="Times New Roman"/>
          <w:color w:val="000000"/>
        </w:rPr>
        <w:t xml:space="preserve">от 27 сентября 2023 г. №</w:t>
      </w:r>
      <w:r>
        <w:rPr>
          <w:rStyle w:val="Apple-converted-space"/>
          <w:rFonts w:eastAsia="Times New Roman" w:cs="Times New Roman"/>
          <w:color w:val="000000"/>
        </w:rPr>
        <w:t xml:space="preserve"> </w:t>
      </w:r>
      <w:r>
        <w:rPr>
          <w:rStyle w:val="Apple-converted-space"/>
          <w:rFonts w:eastAsia="Calibri" w:cs="Times New Roman"/>
          <w:color w:val="000000"/>
        </w:rPr>
        <w:t xml:space="preserve">471-р «О внесении изменений в детальный план-график реализации муниципальной программы Петровского городского округа Ставропольского края «Развитие сельского хозяйства» на 2023 год.</w:t>
      </w:r>
    </w:p>
    <w:p>
      <w:pPr>
        <w:pStyle w:val="14"/>
        <w:spacing w:before="0" w:after="0" w:line="240" w:lineRule="auto"/>
        <w:ind w:firstLine="709"/>
        <w:rPr>
          <w:rStyle w:val="Apple-converted-space"/>
          <w:rFonts w:cs="Times New Roman"/>
        </w:rPr>
      </w:pPr>
      <w:r>
        <w:rPr>
          <w:rFonts w:cs="Times New Roman"/>
        </w:rPr>
      </w:r>
    </w:p>
    <w:p>
      <w:pPr>
        <w:pStyle w:val="14"/>
        <w:spacing w:before="0" w:after="0" w:line="240" w:lineRule="auto"/>
        <w:ind w:firstLine="709"/>
      </w:pPr>
      <w:r>
        <w:rPr>
          <w:rFonts w:eastAsia="Times New Roman" w:cs="Times New Roman"/>
          <w:b/>
        </w:rPr>
        <w:t xml:space="preserve">8. Предложения по дальнейшей реализации Программы (подпрограмм)</w:t>
      </w:r>
    </w:p>
    <w:p>
      <w:pPr>
        <w:pStyle w:val="14"/>
        <w:spacing w:before="0" w:after="0" w:line="240" w:lineRule="auto"/>
        <w:ind w:firstLine="709"/>
        <w:jc w:val="center"/>
        <w:rPr>
          <w:rFonts w:eastAsia="Times New Roman" w:cs="Times New Roman"/>
          <w:b/>
        </w:rPr>
      </w:pPr>
      <w:r>
        <w:rPr>
          <w:rFonts w:eastAsia="Times New Roman" w:cs="Times New Roman"/>
          <w:b/>
        </w:rPr>
      </w:r>
    </w:p>
    <w:p>
      <w:pPr>
        <w:pStyle w:val="14"/>
        <w:spacing w:before="0" w:after="0" w:line="240" w:lineRule="auto"/>
        <w:ind w:firstLine="709"/>
      </w:pPr>
      <w:r>
        <w:rPr>
          <w:rFonts w:eastAsia="Times New Roman" w:cs="Times New Roman"/>
        </w:rPr>
        <w:t xml:space="preserve">В 2024 году продолжится реализация муниципальной программы Петровского </w:t>
      </w:r>
      <w:r>
        <w:rPr>
          <w:rFonts w:eastAsia="Times New Roman" w:cs="Times New Roman"/>
          <w:color w:val="000000"/>
        </w:rPr>
        <w:t xml:space="preserve">городского</w:t>
      </w:r>
      <w:r>
        <w:rPr>
          <w:rFonts w:eastAsia="Times New Roman" w:cs="Times New Roman"/>
        </w:rPr>
        <w:t xml:space="preserve"> округа Ставропольского края «Развитие сельского хозяйства», утвержденной постановлением администрации Петровского городского округа Ставропольского края № 1568 от 13 ноября 2020 г., в ходе которой будут выполнены следующие мероприятия, направленные на реализацию Программы:</w:t>
      </w:r>
    </w:p>
    <w:p>
      <w:pPr>
        <w:pStyle w:val="14"/>
        <w:spacing w:before="0" w:after="0" w:line="240" w:lineRule="auto"/>
        <w:ind w:firstLine="709"/>
      </w:pPr>
      <w:r>
        <w:rPr>
          <w:rFonts w:eastAsia="Times New Roman" w:cs="Times New Roman"/>
        </w:rPr>
        <w:t xml:space="preserve">создание условий для эффективного использования земель сельскохозяйственного назначения;</w:t>
      </w:r>
    </w:p>
    <w:p>
      <w:pPr>
        <w:pStyle w:val="14"/>
        <w:spacing w:before="0" w:after="0" w:line="240" w:lineRule="auto"/>
        <w:ind w:firstLine="709"/>
      </w:pPr>
      <w:r>
        <w:rPr>
          <w:rFonts w:eastAsia="Times New Roman" w:cs="Times New Roman"/>
        </w:rPr>
        <w:t xml:space="preserve">стимулирование инновационной деятельности и инновационного развития агропромышленного комплекса;</w:t>
      </w:r>
    </w:p>
    <w:p>
      <w:pPr>
        <w:pStyle w:val="14"/>
        <w:spacing w:before="0" w:after="0" w:line="240" w:lineRule="auto"/>
        <w:ind w:firstLine="709"/>
      </w:pPr>
      <w:r>
        <w:rPr>
          <w:rFonts w:eastAsia="Times New Roman" w:cs="Times New Roman"/>
        </w:rPr>
        <w:t xml:space="preserve">поддержка малых форм хозяйствования;</w:t>
      </w:r>
    </w:p>
    <w:p>
      <w:pPr>
        <w:pStyle w:val="14"/>
        <w:spacing w:before="0" w:after="0" w:line="240" w:lineRule="auto"/>
        <w:ind w:firstLine="709"/>
      </w:pPr>
      <w:r>
        <w:rPr>
          <w:rFonts w:eastAsia="Times New Roman" w:cs="Times New Roman"/>
        </w:rPr>
        <w:t xml:space="preserve">стимулирование роста производства основных видов сельскохозяйственной продукции и производства пищевых продуктов;</w:t>
      </w:r>
    </w:p>
    <w:p>
      <w:pPr>
        <w:pStyle w:val="Normal"/>
        <w:shd w:val="clear" w:color="auto" w:fill="ffffff"/>
        <w:ind w:firstLine="709"/>
        <w:jc w:val="both"/>
        <w:rPr>
          <w:rFonts w:ascii="Times New Roman" w:hAnsi="Times New Roman"/>
          <w:sz w:val="28"/>
          <w:szCs w:val="28"/>
        </w:rPr>
      </w:pPr>
      <w:r>
        <w:rPr>
          <w:rFonts w:ascii="Times New Roman" w:hAnsi="Times New Roman" w:cs="Times New Roman"/>
          <w:sz w:val="28"/>
          <w:szCs w:val="28"/>
        </w:rPr>
        <w:t xml:space="preserve">формирование экологической культуры жителей Петровского </w:t>
      </w:r>
      <w:r>
        <w:rPr>
          <w:rFonts w:ascii="Times New Roman" w:hAnsi="Times New Roman" w:eastAsia="Times New Roman" w:cs="Times New Roman"/>
          <w:color w:val="000000"/>
          <w:sz w:val="28"/>
          <w:szCs w:val="28"/>
        </w:rPr>
        <w:t xml:space="preserve">городского</w:t>
      </w:r>
      <w:r>
        <w:rPr>
          <w:rFonts w:ascii="Times New Roman" w:hAnsi="Times New Roman" w:cs="Times New Roman"/>
          <w:sz w:val="28"/>
          <w:szCs w:val="28"/>
        </w:rPr>
        <w:t xml:space="preserve"> округа Ставропольского края; </w:t>
      </w:r>
    </w:p>
    <w:p>
      <w:pPr>
        <w:pStyle w:val="Normal"/>
        <w:shd w:val="clear" w:color="auto" w:fill="ffffff"/>
        <w:ind w:firstLine="709"/>
        <w:jc w:val="both"/>
        <w:rPr>
          <w:rFonts w:ascii="Times New Roman" w:hAnsi="Times New Roman"/>
          <w:sz w:val="28"/>
          <w:szCs w:val="28"/>
        </w:rPr>
      </w:pPr>
      <w:r>
        <w:rPr>
          <w:rFonts w:ascii="Times New Roman" w:hAnsi="Times New Roman" w:cs="Times New Roman"/>
          <w:sz w:val="28"/>
          <w:szCs w:val="28"/>
        </w:rPr>
        <w:t xml:space="preserve">повышение уровня экологического воспитания и образования населения, особенно детей и подростков;</w:t>
      </w:r>
    </w:p>
    <w:p>
      <w:pPr>
        <w:pStyle w:val="Normal"/>
        <w:shd w:val="clear" w:color="auto" w:fill="ffffff"/>
        <w:ind w:firstLine="709"/>
        <w:jc w:val="both"/>
        <w:rPr>
          <w:rFonts w:ascii="Times New Roman" w:hAnsi="Times New Roman"/>
          <w:sz w:val="28"/>
          <w:szCs w:val="28"/>
        </w:rPr>
      </w:pPr>
      <w:r>
        <w:rPr>
          <w:rFonts w:ascii="Times New Roman" w:hAnsi="Times New Roman" w:cs="Times New Roman"/>
          <w:sz w:val="28"/>
          <w:szCs w:val="28"/>
        </w:rPr>
        <w:t xml:space="preserve">рациональное использования природно-ресурсного потенциала и сохранения окружающей среды, как единого комплекса.</w:t>
      </w:r>
    </w:p>
    <w:p>
      <w:pPr>
        <w:pStyle w:val="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r>
    </w:p>
    <w:p>
      <w:pPr>
        <w:pStyle w:val="14"/>
        <w:spacing w:before="0" w:after="0" w:line="240" w:lineRule="auto"/>
        <w:ind w:firstLine="0"/>
        <w:rPr>
          <w:rFonts w:eastAsia="Times New Roman" w:cs="Times New Roman"/>
          <w:sz w:val="26"/>
          <w:szCs w:val="26"/>
        </w:rPr>
      </w:pPr>
      <w:r>
        <w:rPr>
          <w:rFonts w:eastAsia="Times New Roman" w:cs="Times New Roman"/>
          <w:sz w:val="26"/>
          <w:szCs w:val="26"/>
        </w:rPr>
      </w:r>
    </w:p>
    <w:tbl>
      <w:tblPr>
        <w:tblW w:w="9291" w:type="dxa"/>
        <w:tblInd w:w="0" w:type="dxa"/>
        <w:tblLayout w:type="fixed"/>
        <w:tblCellMar>
          <w:left w:w="108" w:type="dxa"/>
          <w:top w:w="0" w:type="dxa"/>
          <w:right w:w="108" w:type="dxa"/>
          <w:bottom w:w="0" w:type="dxa"/>
        </w:tblCellMar>
        <w:tblLook w:val="04A0" w:firstRow="1" w:lastRow="0" w:firstColumn="1" w:lastColumn="0" w:noHBand="0" w:noVBand="1"/>
      </w:tblPr>
      <w:tblGrid>
        <w:gridCol w:w="5779"/>
        <w:gridCol w:w="3511"/>
      </w:tblGrid>
      <w:tr>
        <w:trPr/>
        <w:tc>
          <w:tcPr>
            <w:tcW w:w="5779" w:type="dxa"/>
          </w:tcPr>
          <w:p>
            <w:pPr>
              <w:pStyle w:val="NoSpacing"/>
              <w:widowControl w:val="off"/>
              <w:spacing w:before="57" w:after="57" w:line="240" w:lineRule="exact"/>
            </w:pPr>
            <w:r>
              <w:rPr>
                <w:szCs w:val="28"/>
              </w:rPr>
              <w:t xml:space="preserve">Заместитель главы администрации - </w:t>
            </w:r>
          </w:p>
          <w:p>
            <w:pPr>
              <w:pStyle w:val="NoSpacing"/>
              <w:widowControl w:val="off"/>
              <w:spacing w:before="57" w:after="57" w:line="240" w:lineRule="exact"/>
            </w:pPr>
            <w:r>
              <w:rPr>
                <w:szCs w:val="28"/>
              </w:rPr>
              <w:t xml:space="preserve">начальник отдела сельского хозяйства </w:t>
            </w:r>
          </w:p>
          <w:p>
            <w:pPr>
              <w:pStyle w:val="NoSpacing"/>
              <w:widowControl w:val="off"/>
              <w:spacing w:before="57" w:after="57" w:line="240" w:lineRule="exact"/>
            </w:pPr>
            <w:r>
              <w:rPr>
                <w:szCs w:val="28"/>
              </w:rPr>
              <w:t xml:space="preserve">и охраны окружающей среды администрации</w:t>
            </w:r>
          </w:p>
          <w:p>
            <w:pPr>
              <w:pStyle w:val="NoSpacing"/>
              <w:widowControl w:val="off"/>
              <w:spacing w:before="57" w:after="57" w:line="240" w:lineRule="exact"/>
            </w:pPr>
            <w:r>
              <w:rPr>
                <w:szCs w:val="28"/>
              </w:rPr>
              <w:t xml:space="preserve">Петровского </w:t>
            </w:r>
            <w:r>
              <w:rPr>
                <w:rFonts w:eastAsia="Times New Roman"/>
                <w:szCs w:val="28"/>
              </w:rPr>
              <w:t xml:space="preserve">муниципального</w:t>
            </w:r>
            <w:r>
              <w:rPr>
                <w:szCs w:val="28"/>
              </w:rPr>
              <w:t xml:space="preserve"> округа</w:t>
            </w:r>
          </w:p>
          <w:p>
            <w:pPr>
              <w:pStyle w:val="NoSpacing"/>
              <w:widowControl w:val="off"/>
              <w:spacing w:before="57" w:after="57" w:line="240" w:lineRule="exact"/>
            </w:pPr>
            <w:r>
              <w:rPr>
                <w:szCs w:val="28"/>
              </w:rPr>
              <w:t xml:space="preserve">Ставропольского края</w:t>
            </w:r>
          </w:p>
        </w:tc>
        <w:tc>
          <w:tcPr>
            <w:tcW w:w="3511" w:type="dxa"/>
          </w:tcPr>
          <w:p>
            <w:pPr>
              <w:pStyle w:val="NoSpacing"/>
              <w:widowControl w:val="off"/>
              <w:spacing w:before="57" w:after="57" w:line="240" w:lineRule="exact"/>
              <w:rPr>
                <w:szCs w:val="28"/>
              </w:rPr>
            </w:pPr>
            <w:r>
              <w:rPr>
                <w:szCs w:val="28"/>
              </w:rPr>
            </w:r>
          </w:p>
          <w:p>
            <w:pPr>
              <w:pStyle w:val="NoSpacing"/>
              <w:widowControl w:val="off"/>
              <w:spacing w:before="57" w:after="57" w:line="240" w:lineRule="exact"/>
              <w:rPr>
                <w:szCs w:val="28"/>
              </w:rPr>
            </w:pPr>
            <w:r>
              <w:rPr>
                <w:szCs w:val="28"/>
              </w:rPr>
            </w:r>
          </w:p>
          <w:p>
            <w:pPr>
              <w:pStyle w:val="NoSpacing"/>
              <w:widowControl w:val="off"/>
              <w:spacing w:before="57" w:after="57" w:line="240" w:lineRule="exact"/>
              <w:rPr>
                <w:szCs w:val="28"/>
              </w:rPr>
            </w:pPr>
            <w:r>
              <w:rPr>
                <w:szCs w:val="28"/>
              </w:rPr>
            </w:r>
          </w:p>
          <w:p>
            <w:pPr>
              <w:pStyle w:val="NoSpacing"/>
              <w:widowControl w:val="off"/>
              <w:spacing w:before="57" w:after="57" w:line="240" w:lineRule="exact"/>
              <w:jc w:val="right"/>
            </w:pPr>
            <w:r>
              <w:rPr>
                <w:szCs w:val="28"/>
              </w:rPr>
              <w:t xml:space="preserve">В.Б.Ковтун</w:t>
            </w:r>
          </w:p>
        </w:tc>
      </w:tr>
    </w:tbl>
    <w:p>
      <w:pPr>
        <w:sectPr>
          <w:type w:val="nextPage"/>
          <w:pgSz w:w="11906" w:h="16838"/>
          <w:pgMar w:top="1134" w:right="624" w:bottom="1134" w:left="1985" w:header="0" w:footer="0" w:gutter="0"/>
          <w:cols w:space="708"/>
          <w:docGrid w:linePitch="360"/>
        </w:sectPr>
      </w:pPr>
    </w:p>
    <w:tbl>
      <w:tblPr>
        <w:tblW w:w="4285" w:type="dxa"/>
        <w:jc w:val="right"/>
        <w:tblInd w:w="0" w:type="dxa"/>
        <w:tblLayout w:type="fixed"/>
        <w:tblCellMar>
          <w:left w:w="108" w:type="dxa"/>
          <w:top w:w="0" w:type="dxa"/>
          <w:right w:w="108" w:type="dxa"/>
          <w:bottom w:w="0" w:type="dxa"/>
        </w:tblCellMar>
        <w:tblLook w:val="04A0" w:firstRow="1" w:lastRow="0" w:firstColumn="1" w:lastColumn="0" w:noHBand="0" w:noVBand="1"/>
      </w:tblPr>
      <w:tblGrid>
        <w:gridCol w:w="4285"/>
      </w:tblGrid>
      <w:tr>
        <w:trPr>
          <w:trHeight w:val="335"/>
        </w:trPr>
        <w:tc>
          <w:tcPr>
            <w:tcW w:w="4285" w:type="dxa"/>
          </w:tcPr>
          <w:p>
            <w:pPr>
              <w:pStyle w:val="14"/>
              <w:widowControl w:val="off"/>
              <w:numPr>
                <w:numId w:val="0"/>
                <w:ilvl w:val="0"/>
              </w:numPr>
              <w:tabs>
                <w:tab w:val="left" w:pos="398" w:leader="none"/>
                <w:tab w:val="left" w:pos="709" w:leader="none"/>
              </w:tabs>
              <w:spacing w:before="0" w:after="0" w:line="240" w:lineRule="exact"/>
              <w:ind w:left="0" w:firstLine="0"/>
              <w:jc w:val="center"/>
              <w:outlineLvl w:val="1"/>
            </w:pPr>
            <w:r>
              <w:rPr>
                <w:rFonts w:cs="Times New Roman"/>
                <w:sz w:val="24"/>
              </w:rPr>
              <w:t xml:space="preserve">Приложение 1</w:t>
            </w:r>
          </w:p>
          <w:p>
            <w:pPr>
              <w:pStyle w:val="14"/>
              <w:widowControl w:val="off"/>
              <w:spacing w:before="0" w:after="0" w:line="240" w:lineRule="exact"/>
              <w:ind w:firstLine="0"/>
            </w:pPr>
            <w:r>
              <w:rPr>
                <w:rFonts w:cs="Times New Roman"/>
                <w:sz w:val="24"/>
              </w:rPr>
              <w:t xml:space="preserve">к годовому отчету о реализации муниципальной программы Петровского </w:t>
            </w:r>
            <w:r>
              <w:rPr>
                <w:rFonts w:eastAsia="Times New Roman" w:cs="Times New Roman"/>
                <w:sz w:val="24"/>
                <w:szCs w:val="24"/>
              </w:rPr>
              <w:t xml:space="preserve">городского</w:t>
            </w:r>
            <w:r>
              <w:rPr>
                <w:rFonts w:eastAsia="Times New Roman" w:cs="Times New Roman"/>
                <w:sz w:val="26"/>
                <w:szCs w:val="26"/>
              </w:rPr>
              <w:t xml:space="preserve"> </w:t>
            </w:r>
            <w:r>
              <w:rPr>
                <w:rFonts w:cs="Times New Roman"/>
                <w:sz w:val="24"/>
              </w:rPr>
              <w:t xml:space="preserve">округа Ставропольского края «Развитие сельского хозяйства» за 2023 год</w:t>
            </w:r>
          </w:p>
        </w:tc>
      </w:tr>
    </w:tbl>
    <w:p>
      <w:pPr>
        <w:pStyle w:val="14"/>
        <w:widowControl w:val="off"/>
        <w:spacing w:before="0" w:after="0" w:line="240" w:lineRule="auto"/>
        <w:jc w:val="center"/>
        <w:rPr>
          <w:rFonts w:eastAsia="Times New Roman" w:cs="Times New Roman"/>
          <w:sz w:val="28"/>
          <w:szCs w:val="28"/>
        </w:rPr>
      </w:pPr>
      <w:r>
        <w:rPr>
          <w:rFonts w:eastAsia="Times New Roman" w:cs="Times New Roman"/>
          <w:sz w:val="28"/>
          <w:szCs w:val="28"/>
        </w:rPr>
      </w:r>
    </w:p>
    <w:p>
      <w:pPr>
        <w:pStyle w:val="ConsPlusNormal"/>
        <w:jc w:val="center"/>
      </w:pPr>
      <w:r>
        <w:rPr>
          <w:sz w:val="28"/>
          <w:szCs w:val="28"/>
        </w:rPr>
        <w:t xml:space="preserve">СВЕДЕНИЯ</w:t>
      </w:r>
    </w:p>
    <w:p>
      <w:pPr>
        <w:pStyle w:val="ConsPlusNormal"/>
        <w:jc w:val="center"/>
      </w:pPr>
      <w:r>
        <w:rPr>
          <w:sz w:val="28"/>
          <w:szCs w:val="28"/>
        </w:rPr>
        <w:t xml:space="preserve">о достижении значений индикаторов достижения целей</w:t>
      </w:r>
    </w:p>
    <w:p>
      <w:pPr>
        <w:pStyle w:val="ConsPlusNormal"/>
        <w:jc w:val="center"/>
      </w:pPr>
      <w:r>
        <w:rPr>
          <w:sz w:val="28"/>
          <w:szCs w:val="28"/>
        </w:rPr>
        <w:t xml:space="preserve">Программы и показателей решения задач подпрограммы Программы</w:t>
      </w:r>
    </w:p>
    <w:p>
      <w:pPr>
        <w:pStyle w:val="ConsPlusNormal"/>
        <w:jc w:val="center"/>
        <w:rPr>
          <w:sz w:val="28"/>
          <w:szCs w:val="28"/>
        </w:rPr>
      </w:pPr>
      <w:r>
        <w:rPr>
          <w:sz w:val="28"/>
          <w:szCs w:val="28"/>
        </w:rPr>
      </w:r>
    </w:p>
    <w:tbl>
      <w:tblPr>
        <w:tblW w:w="14520" w:type="dxa"/>
        <w:tblInd w:w="46" w:type="dxa"/>
        <w:tblLayout w:type="fixed"/>
        <w:tblCellMar>
          <w:left w:w="62" w:type="dxa"/>
          <w:top w:w="102" w:type="dxa"/>
          <w:right w:w="62" w:type="dxa"/>
          <w:bottom w:w="102" w:type="dxa"/>
        </w:tblCellMar>
        <w:tblLook w:val="04A0" w:firstRow="1" w:lastRow="0" w:firstColumn="1" w:lastColumn="0" w:noHBand="0" w:noVBand="1"/>
      </w:tblPr>
      <w:tblGrid>
        <w:gridCol w:w="586"/>
        <w:gridCol w:w="2997"/>
        <w:gridCol w:w="1561"/>
        <w:gridCol w:w="2342"/>
        <w:gridCol w:w="1079"/>
        <w:gridCol w:w="1979"/>
        <w:gridCol w:w="3975"/>
      </w:tblGrid>
      <w:tr>
        <w:trPr/>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 </w:t>
            </w:r>
            <w:r>
              <w:rPr>
                <w:sz w:val="20"/>
              </w:rPr>
              <w:t xml:space="preserve">п/п</w:t>
            </w:r>
          </w:p>
        </w:tc>
        <w:tc>
          <w:tcPr>
            <w:tcW w:w="2997" w:type="dxa"/>
            <w:vMerge w:val="restart"/>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Наименование целевого индикатора достижения цели Программы, показателя решения задачи подпрограммы Программы</w:t>
            </w: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Единица измерения</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Значение целевого индикатора достижения цели Программы, показателя решения задачи подпрограммы Программы</w:t>
            </w:r>
          </w:p>
        </w:tc>
        <w:tc>
          <w:tcPr>
            <w:tcW w:w="3975" w:type="dxa"/>
            <w:vMerge w:val="restart"/>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ind w:left="298" w:hanging="298"/>
              <w:jc w:val="center"/>
              <w:rPr>
                <w:sz w:val="20"/>
              </w:rPr>
            </w:pPr>
            <w:r>
              <w:rPr>
                <w:sz w:val="20"/>
              </w:rPr>
              <w:t xml:space="preserve">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997"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156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42" w:type="dxa"/>
            <w:vMerge w:val="restart"/>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год, предшествующий отчетному</w:t>
            </w:r>
          </w:p>
          <w:p>
            <w:pPr>
              <w:pStyle w:val="ConsPlusNormal"/>
              <w:widowControl w:val="off"/>
              <w:jc w:val="center"/>
              <w:rPr>
                <w:sz w:val="20"/>
              </w:rPr>
            </w:pPr>
            <w:r>
              <w:rPr>
                <w:sz w:val="20"/>
              </w:rPr>
              <w:t xml:space="preserve">2022</w:t>
            </w:r>
          </w:p>
        </w:tc>
        <w:tc>
          <w:tcPr>
            <w:tcW w:w="3058" w:type="dxa"/>
            <w:gridSpan w:val="2"/>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отчетный год 2023</w:t>
            </w:r>
          </w:p>
        </w:tc>
        <w:tc>
          <w:tcPr>
            <w:tcW w:w="397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r>
      <w:tr>
        <w:trPr>
          <w:trHeight w:val="747"/>
        </w:trPr>
        <w:tc>
          <w:tcPr>
            <w:tcW w:w="5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997"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156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42"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план</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фактическое значение на конец года</w:t>
            </w:r>
          </w:p>
        </w:tc>
        <w:tc>
          <w:tcPr>
            <w:tcW w:w="397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w:t>
            </w:r>
          </w:p>
        </w:tc>
        <w:tc>
          <w:tcPr>
            <w:tcW w:w="2997"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2</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3</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4</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5</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6</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7</w:t>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b/>
                <w:bCs/>
                <w:sz w:val="20"/>
              </w:rPr>
            </w:pPr>
            <w:r>
              <w:rPr>
                <w:b/>
                <w:bCs/>
                <w:sz w:val="20"/>
              </w:rPr>
              <w:t xml:space="preserve">Программа «Развитие сельского хозяйства»</w:t>
            </w:r>
          </w:p>
          <w:p>
            <w:pPr>
              <w:pStyle w:val="ConsPlusNormal"/>
              <w:widowControl w:val="off"/>
              <w:jc w:val="center"/>
              <w:rPr>
                <w:b/>
                <w:bCs/>
                <w:sz w:val="20"/>
              </w:rPr>
            </w:pPr>
            <w:r>
              <w:rPr>
                <w:b/>
                <w:bCs/>
                <w:sz w:val="20"/>
              </w:rPr>
              <w:t xml:space="preserve">Цель 1 Программы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муниципальном округе Ставропольского края»</w:t>
            </w:r>
          </w:p>
        </w:tc>
      </w:tr>
      <w:tr>
        <w:trPr>
          <w:trHeight w:val="1573"/>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w:t>
            </w:r>
          </w:p>
        </w:tc>
        <w:tc>
          <w:tcPr>
            <w:tcW w:w="2997" w:type="dxa"/>
            <w:tcBorders>
              <w:top w:val="single" w:color="000000" w:sz="4" w:space="0"/>
              <w:left w:val="single" w:color="000000" w:sz="4" w:space="0"/>
              <w:bottom w:val="single" w:color="000000" w:sz="4" w:space="0"/>
              <w:right w:val="single" w:color="000000" w:sz="4" w:space="0"/>
            </w:tcBorders>
          </w:tcPr>
          <w:p>
            <w:pPr>
              <w:pStyle w:val="ConsPlusNormal"/>
              <w:widowControl w:val="off"/>
              <w:jc w:val="both"/>
              <w:rPr>
                <w:sz w:val="20"/>
              </w:rPr>
            </w:pPr>
            <w:r>
              <w:rPr>
                <w:sz w:val="20"/>
              </w:rPr>
              <w:t xml:space="preserve">Индекс физического объема производства продукции сельского хозяйства в хозяйствах всех категорий (в сопоставимых ценах)</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108,30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100,55</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105,18</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Целевой индикатор выполнен.</w:t>
            </w:r>
          </w:p>
          <w:p>
            <w:pPr>
              <w:pStyle w:val="ConsPlusNormal"/>
              <w:widowControl w:val="off"/>
              <w:jc w:val="both"/>
              <w:rPr>
                <w:sz w:val="20"/>
              </w:rPr>
            </w:pPr>
            <w:r>
              <w:rPr>
                <w:sz w:val="20"/>
              </w:rPr>
              <w:t xml:space="preserve">Агротехнические мероприятия выполнены в срок, в результате чего получен хороший урожай зерновых и зернобобовых культур.</w:t>
            </w:r>
          </w:p>
          <w:p>
            <w:pPr>
              <w:pStyle w:val="ConsPlusNormal"/>
              <w:widowControl w:val="off"/>
              <w:jc w:val="both"/>
              <w:rPr>
                <w:sz w:val="20"/>
                <w:shd w:val="clear" w:fill="ffff00"/>
              </w:rPr>
            </w:pPr>
            <w:r>
              <w:rPr>
                <w:sz w:val="20"/>
                <w:shd w:val="clear" w:fill="ffff00"/>
              </w:rPr>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pPr>
            <w:r>
              <w:rPr>
                <w:b/>
                <w:bCs/>
                <w:sz w:val="20"/>
              </w:rPr>
              <w:t xml:space="preserve">Подпрограмма 1 «Обеспечение устойчивого развития сельскохозяйственного производства»</w:t>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pPr>
            <w:r>
              <w:rPr>
                <w:b/>
                <w:bCs/>
                <w:sz w:val="20"/>
              </w:rPr>
              <w:t xml:space="preserve">Задача 1 подпрограммы 1 Программы «Развитие приоритетных подотраслей сельского хозяйства, создание условий для устойчивого развития сельских территорий»</w:t>
            </w:r>
          </w:p>
        </w:tc>
      </w:tr>
      <w:tr>
        <w:trPr>
          <w:trHeight w:val="607"/>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2.</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Индекс производства продукции растениеводства</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103,20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100,70</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120,21</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достигнут.</w:t>
            </w:r>
          </w:p>
          <w:p>
            <w:pPr>
              <w:pStyle w:val="ConsPlusNormal"/>
              <w:widowControl w:val="off"/>
              <w:jc w:val="both"/>
              <w:rPr>
                <w:sz w:val="20"/>
              </w:rPr>
            </w:pPr>
            <w:r>
              <w:rPr>
                <w:sz w:val="20"/>
              </w:rPr>
              <w:t xml:space="preserve">Агротехнические мероприятия выполнены в срок и с хорошим качеством, в результате чего получен хороший урожай зерновых и зернобобовых культур .</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3.</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Удельный вес площади посевов сельскохозяйственных культур, засеваемой элитными семенами, в общей площади посевов сельскохозяйственных культур, не менее</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8,60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8,65</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12,0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cs="Times New Roman"/>
                <w:sz w:val="20"/>
                <w:szCs w:val="20"/>
              </w:rPr>
              <w:t xml:space="preserve">Показатель решения задач достигнут.</w:t>
            </w:r>
          </w:p>
          <w:p>
            <w:pPr>
              <w:pStyle w:val="14"/>
              <w:widowControl w:val="off"/>
              <w:spacing w:before="0" w:after="0" w:line="240" w:lineRule="auto"/>
              <w:ind w:firstLine="0"/>
              <w:rPr>
                <w:sz w:val="20"/>
                <w:szCs w:val="20"/>
              </w:rPr>
            </w:pPr>
            <w:r>
              <w:rPr>
                <w:sz w:val="20"/>
                <w:szCs w:val="20"/>
              </w:rPr>
              <w:t xml:space="preserve">Благодаря государственной поддержки, выдачи субсидии на возмещение затрат, стало доступным приобретение элитных семян. Увеличилась площадь полей. За счет чего увеличился валовой сбор урожая.</w:t>
            </w:r>
          </w:p>
        </w:tc>
      </w:tr>
      <w:tr>
        <w:trPr>
          <w:trHeight w:val="563"/>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4.</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Увеличение объемов производства молока в хозяйствах всех категорий</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92,50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100,19</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80,3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left="57" w:right="57" w:firstLine="0"/>
              <w:contextualSpacing/>
              <w:jc w:val="center"/>
              <w:rPr>
                <w:sz w:val="20"/>
                <w:szCs w:val="20"/>
              </w:rPr>
            </w:pPr>
            <w:r>
              <w:rPr>
                <w:rFonts w:cs="Times New Roman"/>
                <w:sz w:val="20"/>
                <w:szCs w:val="20"/>
              </w:rPr>
              <w:t xml:space="preserve">Показатель решения задач не достигнут.</w:t>
            </w:r>
          </w:p>
          <w:p>
            <w:pPr>
              <w:pStyle w:val="14"/>
              <w:widowControl w:val="off"/>
              <w:spacing w:before="0" w:after="0" w:line="240" w:lineRule="auto"/>
              <w:ind w:firstLine="0"/>
              <w:contextualSpacing/>
              <w:rPr>
                <w:sz w:val="20"/>
                <w:szCs w:val="20"/>
              </w:rPr>
            </w:pPr>
            <w:r>
              <w:rPr>
                <w:rFonts w:cs="Times New Roman"/>
                <w:sz w:val="20"/>
                <w:szCs w:val="20"/>
              </w:rPr>
              <w:t xml:space="preserve">В ООО «Хлебороб» в связи с инфекционным заболеванием КРС было ликвидировано всё поголовье.</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5.</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Производство скота и птицы на убой в хозяйствах всех категорий (в живом весе)</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тыс. тонн</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31,72</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24,22</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28,44</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достигнут</w:t>
            </w:r>
            <w:r>
              <w:rPr>
                <w:spacing w:val="-6"/>
                <w:sz w:val="20"/>
              </w:rPr>
              <w:t xml:space="preserve">.</w:t>
            </w:r>
          </w:p>
          <w:p>
            <w:pPr>
              <w:pStyle w:val="ConsPlusNormal"/>
              <w:widowControl w:val="off"/>
              <w:jc w:val="both"/>
              <w:rPr>
                <w:sz w:val="20"/>
              </w:rPr>
            </w:pPr>
            <w:r>
              <w:rPr>
                <w:spacing w:val="-6"/>
                <w:sz w:val="20"/>
              </w:rPr>
              <w:t xml:space="preserve">Увеличение производства мяса связано с тем, что в ООО «Хлебороб» в целях недопущения гибели животных была внеплановая реализация поголовья КРС.</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6.</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Темп роста заработной платы в сельском хозяйстве по сельскохозяйственным организациям</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105,25</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105,15</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105,15</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достигнут.</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7.</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Доля прибыльных сельскохозяйственных организаций в общем их числе</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76,2</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96,15</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86,0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не выполнен.</w:t>
            </w:r>
          </w:p>
          <w:p>
            <w:pPr>
              <w:pStyle w:val="ConsPlusNormal"/>
              <w:widowControl w:val="off"/>
              <w:jc w:val="both"/>
              <w:rPr>
                <w:sz w:val="20"/>
              </w:rPr>
            </w:pPr>
            <w:r>
              <w:rPr>
                <w:sz w:val="20"/>
              </w:rPr>
              <w:t xml:space="preserve">Согласно годовых отчетов сельскохозяйственных предприятий, входящих в реестр сельхозтоваропроизводителей СК. Из 21 с/х организации вошедшей в отчет, 3 предприятия сработали с убытком. Реализация производственной 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p>
            <w:pPr>
              <w:pStyle w:val="ConsPlusNormal"/>
              <w:widowControl w:val="off"/>
              <w:jc w:val="both"/>
              <w:rPr>
                <w:sz w:val="20"/>
              </w:rPr>
            </w:pPr>
            <w:r>
              <w:rPr>
                <w:sz w:val="20"/>
              </w:rPr>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w:t>
            </w:r>
          </w:p>
        </w:tc>
        <w:tc>
          <w:tcPr>
            <w:tcW w:w="2997"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cs="Times New Roman"/>
                <w:sz w:val="20"/>
                <w:szCs w:val="20"/>
              </w:rPr>
              <w:t xml:space="preserve">Доля удобренной площади посевов сельскохозяйственных культур в общей посевной площади сельскохозяйственных культур</w:t>
            </w:r>
          </w:p>
        </w:tc>
        <w:tc>
          <w:tcPr>
            <w:tcW w:w="1561" w:type="dxa"/>
            <w:tcBorders>
              <w:top w:val="single" w:color="000000" w:sz="4" w:space="0"/>
              <w:left w:val="single" w:color="000000" w:sz="4" w:space="0"/>
              <w:bottom w:val="single" w:color="000000" w:sz="4" w:space="0"/>
              <w:right w:val="single" w:color="000000" w:sz="4" w:space="0"/>
            </w:tcBorders>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79,00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92,50</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72,00</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не достигнут.</w:t>
            </w:r>
          </w:p>
          <w:p>
            <w:pPr>
              <w:pStyle w:val="ConsPlusNormal"/>
              <w:widowControl w:val="off"/>
              <w:jc w:val="both"/>
              <w:rPr>
                <w:sz w:val="20"/>
              </w:rPr>
            </w:pPr>
            <w:r>
              <w:rPr>
                <w:sz w:val="20"/>
              </w:rPr>
              <w:t xml:space="preserve">На не выполнение этого показателя повлияли высокие закупочные цены на удобрения.</w:t>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b/>
                <w:bCs/>
                <w:sz w:val="20"/>
              </w:rPr>
            </w:pPr>
            <w:r>
              <w:rPr>
                <w:b/>
                <w:bCs/>
                <w:sz w:val="20"/>
              </w:rPr>
              <w:t xml:space="preserve">Цель 2 Программы «Стабилизация экологической ситуации»</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9.</w:t>
            </w:r>
          </w:p>
        </w:tc>
        <w:tc>
          <w:tcPr>
            <w:tcW w:w="2997" w:type="dxa"/>
            <w:tcBorders>
              <w:top w:val="single" w:color="000000" w:sz="4" w:space="0"/>
              <w:left w:val="single" w:color="000000" w:sz="4" w:space="0"/>
              <w:bottom w:val="single" w:color="000000" w:sz="4" w:space="0"/>
              <w:right w:val="single" w:color="000000" w:sz="4" w:space="0"/>
            </w:tcBorders>
          </w:tcPr>
          <w:p>
            <w:pPr>
              <w:pStyle w:val="Normal"/>
              <w:widowControl w:val="off"/>
              <w:jc w:val="both"/>
              <w:rPr>
                <w:sz w:val="20"/>
                <w:szCs w:val="20"/>
              </w:rPr>
            </w:pPr>
            <w:r>
              <w:rPr>
                <w:rFonts w:ascii="Times New Roman" w:hAnsi="Times New Roman" w:cs="Times New Roman"/>
                <w:sz w:val="20"/>
                <w:szCs w:val="20"/>
              </w:rPr>
              <w:t xml:space="preserve">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87</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88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ConsPlusNormal"/>
              <w:widowControl w:val="off"/>
              <w:jc w:val="center"/>
              <w:rPr>
                <w:sz w:val="20"/>
              </w:rPr>
            </w:pPr>
            <w:r>
              <w:rPr>
                <w:sz w:val="20"/>
              </w:rPr>
              <w:t xml:space="preserve">88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ConsPlusNormal"/>
              <w:widowControl w:val="off"/>
              <w:jc w:val="center"/>
              <w:rPr>
                <w:sz w:val="20"/>
              </w:rPr>
            </w:pPr>
            <w:r>
              <w:rPr>
                <w:sz w:val="20"/>
              </w:rPr>
              <w:t xml:space="preserve">Целевой индикатор выполнен.</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10.</w:t>
            </w:r>
          </w:p>
        </w:tc>
        <w:tc>
          <w:tcPr>
            <w:tcW w:w="2997" w:type="dxa"/>
            <w:tcBorders>
              <w:top w:val="single" w:color="000000" w:sz="4" w:space="0"/>
              <w:left w:val="single" w:color="000000" w:sz="4" w:space="0"/>
              <w:bottom w:val="single" w:color="000000" w:sz="4" w:space="0"/>
              <w:right w:val="single" w:color="000000" w:sz="4" w:space="0"/>
            </w:tcBorders>
          </w:tcPr>
          <w:p>
            <w:pPr>
              <w:pStyle w:val="Normal"/>
              <w:widowControl w:val="off"/>
              <w:jc w:val="both"/>
              <w:rPr>
                <w:sz w:val="20"/>
                <w:szCs w:val="20"/>
              </w:rPr>
            </w:pPr>
            <w:r>
              <w:rPr>
                <w:rFonts w:ascii="Times New Roman" w:hAnsi="Times New Roman" w:cs="Times New Roman"/>
                <w:sz w:val="20"/>
                <w:szCs w:val="20"/>
              </w:rPr>
              <w:t xml:space="preserve">Количество ежегодных мероприятий в рамках Дней защиты от экологической опасности, не менее</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единиц</w:t>
            </w:r>
          </w:p>
        </w:tc>
        <w:tc>
          <w:tcPr>
            <w:tcW w:w="2342" w:type="dxa"/>
            <w:tcBorders>
              <w:top w:val="single" w:color="000000" w:sz="4" w:space="0"/>
              <w:left w:val="single" w:color="000000" w:sz="4" w:space="0"/>
              <w:bottom w:val="single" w:color="000000" w:sz="4" w:space="0"/>
              <w:right w:val="single" w:color="000000" w:sz="4" w:space="0"/>
            </w:tcBorders>
          </w:tcPr>
          <w:p>
            <w:pPr>
              <w:pStyle w:val="NoSpacing"/>
              <w:widowControl w:val="off"/>
              <w:jc w:val="center"/>
              <w:rPr>
                <w:sz w:val="20"/>
                <w:szCs w:val="20"/>
              </w:rPr>
            </w:pPr>
            <w:r>
              <w:rPr>
                <w:color w:val="000000"/>
                <w:sz w:val="20"/>
                <w:szCs w:val="20"/>
              </w:rPr>
              <w:t xml:space="preserve">193</w:t>
            </w:r>
          </w:p>
        </w:tc>
        <w:tc>
          <w:tcPr>
            <w:tcW w:w="1079" w:type="dxa"/>
            <w:tcBorders>
              <w:top w:val="single" w:color="000000" w:sz="4" w:space="0"/>
              <w:left w:val="single" w:color="000000" w:sz="4" w:space="0"/>
              <w:bottom w:val="single" w:color="000000" w:sz="4" w:space="0"/>
              <w:right w:val="single" w:color="000000" w:sz="4" w:space="0"/>
            </w:tcBorders>
          </w:tcPr>
          <w:p>
            <w:pPr>
              <w:pStyle w:val="NoSpacing"/>
              <w:widowControl w:val="off"/>
              <w:jc w:val="center"/>
              <w:rPr>
                <w:sz w:val="20"/>
                <w:szCs w:val="20"/>
              </w:rPr>
            </w:pPr>
            <w:r>
              <w:rPr>
                <w:color w:val="000000"/>
                <w:sz w:val="20"/>
                <w:szCs w:val="20"/>
              </w:rPr>
              <w:t xml:space="preserve">39</w:t>
            </w:r>
          </w:p>
        </w:tc>
        <w:tc>
          <w:tcPr>
            <w:tcW w:w="1979" w:type="dxa"/>
            <w:tcBorders>
              <w:top w:val="single" w:color="000000" w:sz="4" w:space="0"/>
              <w:left w:val="single" w:color="000000" w:sz="4" w:space="0"/>
              <w:bottom w:val="single" w:color="000000" w:sz="4" w:space="0"/>
              <w:right w:val="single" w:color="000000" w:sz="4" w:space="0"/>
            </w:tcBorders>
          </w:tcPr>
          <w:p>
            <w:pPr>
              <w:pStyle w:val="NoSpacing"/>
              <w:widowControl w:val="off"/>
              <w:jc w:val="center"/>
              <w:rPr>
                <w:sz w:val="20"/>
                <w:szCs w:val="20"/>
              </w:rPr>
            </w:pPr>
            <w:r>
              <w:rPr>
                <w:color w:val="000000"/>
                <w:sz w:val="20"/>
                <w:szCs w:val="20"/>
              </w:rPr>
              <w:t xml:space="preserve">136</w:t>
            </w:r>
          </w:p>
        </w:tc>
        <w:tc>
          <w:tcPr>
            <w:tcW w:w="3975"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cs="Times New Roman"/>
                <w:color w:val="000000"/>
                <w:sz w:val="20"/>
                <w:szCs w:val="20"/>
              </w:rPr>
              <w:t xml:space="preserve">Целевой индикатор выполнен.</w:t>
            </w:r>
          </w:p>
          <w:p>
            <w:pPr>
              <w:pStyle w:val="Normal"/>
              <w:widowControl w:val="off"/>
              <w:jc w:val="both"/>
              <w:rPr>
                <w:sz w:val="20"/>
                <w:szCs w:val="20"/>
              </w:rPr>
            </w:pPr>
            <w:r>
              <w:rPr>
                <w:rFonts w:ascii="Times New Roman" w:hAnsi="Times New Roman" w:cs="Times New Roman"/>
                <w:color w:val="000000"/>
                <w:sz w:val="20"/>
                <w:szCs w:val="20"/>
              </w:rPr>
              <w:t xml:space="preserve">Активизирована работа по мероприятиям в рамках Дней защиты от экологической опасности.</w:t>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b/>
                <w:bCs/>
                <w:sz w:val="20"/>
              </w:rPr>
            </w:pPr>
            <w:r>
              <w:rPr>
                <w:b/>
                <w:bCs/>
                <w:sz w:val="20"/>
              </w:rPr>
              <w:t xml:space="preserve">Подпрограмма 2 «Охрана окружающей среды»</w:t>
            </w:r>
          </w:p>
        </w:tc>
      </w:tr>
      <w:tr>
        <w:trPr>
          <w:trHeight w:val="171"/>
        </w:trPr>
        <w:tc>
          <w:tcPr>
            <w:tcW w:w="14519" w:type="dxa"/>
            <w:gridSpan w:val="7"/>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b/>
                <w:bCs/>
                <w:sz w:val="20"/>
              </w:rPr>
            </w:pPr>
            <w:r>
              <w:rPr>
                <w:b/>
                <w:bCs/>
                <w:sz w:val="20"/>
              </w:rPr>
              <w:t xml:space="preserve">Задача 1 подпрограммы 2 Программы «Повышение уровня экологической безопасности»</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11.</w:t>
            </w:r>
          </w:p>
        </w:tc>
        <w:tc>
          <w:tcPr>
            <w:tcW w:w="2997" w:type="dxa"/>
            <w:tcBorders>
              <w:top w:val="single" w:color="000000" w:sz="4" w:space="0"/>
              <w:left w:val="single" w:color="000000" w:sz="4" w:space="0"/>
              <w:bottom w:val="single" w:color="000000" w:sz="4" w:space="0"/>
              <w:right w:val="single" w:color="000000" w:sz="4" w:space="0"/>
            </w:tcBorders>
          </w:tcPr>
          <w:p>
            <w:pPr>
              <w:pStyle w:val="Normal"/>
              <w:widowControl w:val="off"/>
              <w:jc w:val="both"/>
              <w:rPr>
                <w:sz w:val="20"/>
                <w:szCs w:val="20"/>
              </w:rPr>
            </w:pPr>
            <w:r>
              <w:rPr>
                <w:rFonts w:ascii="Times New Roman" w:hAnsi="Times New Roman" w:cs="Times New Roman"/>
                <w:sz w:val="20"/>
                <w:szCs w:val="20"/>
              </w:rPr>
              <w:t xml:space="preserve">Количество публикаций экологической направленности, размещенных в средствах массовой информации</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cs="Times New Roman"/>
                <w:sz w:val="20"/>
                <w:szCs w:val="20"/>
              </w:rPr>
              <w:t xml:space="preserve">единиц</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54</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50</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55</w:t>
            </w:r>
          </w:p>
        </w:tc>
        <w:tc>
          <w:tcPr>
            <w:tcW w:w="3975"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cs="Times New Roman"/>
                <w:sz w:val="20"/>
                <w:szCs w:val="20"/>
              </w:rPr>
              <w:t xml:space="preserve">Показатель решения задач достигнут.</w:t>
            </w:r>
          </w:p>
          <w:p>
            <w:pPr>
              <w:pStyle w:val="Normal"/>
              <w:widowControl w:val="off"/>
              <w:jc w:val="both"/>
              <w:rPr>
                <w:sz w:val="20"/>
                <w:szCs w:val="20"/>
              </w:rPr>
            </w:pPr>
            <w:r>
              <w:rPr>
                <w:rFonts w:ascii="Times New Roman" w:hAnsi="Times New Roman" w:cs="Times New Roman"/>
                <w:color w:val="000000"/>
                <w:sz w:val="20"/>
                <w:szCs w:val="20"/>
              </w:rPr>
              <w:t xml:space="preserve">Увеличение проводимых  мероприятиям в рамках Дней защиты от экологической опасности повлияло на увеличение публикаций.</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12.</w:t>
            </w:r>
          </w:p>
        </w:tc>
        <w:tc>
          <w:tcPr>
            <w:tcW w:w="2997" w:type="dxa"/>
            <w:tcBorders>
              <w:top w:val="single" w:color="000000" w:sz="4" w:space="0"/>
              <w:left w:val="single" w:color="000000" w:sz="4" w:space="0"/>
              <w:bottom w:val="single" w:color="000000" w:sz="4" w:space="0"/>
              <w:right w:val="single" w:color="000000" w:sz="4" w:space="0"/>
            </w:tcBorders>
          </w:tcPr>
          <w:p>
            <w:pPr>
              <w:pStyle w:val="Normal"/>
              <w:widowControl w:val="off"/>
              <w:jc w:val="both"/>
              <w:rPr>
                <w:sz w:val="20"/>
                <w:szCs w:val="20"/>
              </w:rPr>
            </w:pPr>
            <w:r>
              <w:rPr>
                <w:rFonts w:ascii="Times New Roman" w:hAnsi="Times New Roman" w:cs="Times New Roman"/>
                <w:sz w:val="20"/>
                <w:szCs w:val="20"/>
              </w:rPr>
              <w:t xml:space="preserve">Количество несанкционированных свалок на территории округа</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cs="Times New Roman"/>
                <w:sz w:val="20"/>
                <w:szCs w:val="20"/>
              </w:rPr>
              <w:t xml:space="preserve">единиц</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3</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14</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3</w:t>
            </w:r>
          </w:p>
        </w:tc>
        <w:tc>
          <w:tcPr>
            <w:tcW w:w="3975"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Показатель решения задач достигнут.</w:t>
            </w:r>
          </w:p>
          <w:p>
            <w:pPr>
              <w:pStyle w:val="ConsPlusNormal"/>
              <w:widowControl w:val="off"/>
              <w:jc w:val="center"/>
              <w:rPr>
                <w:sz w:val="20"/>
              </w:rPr>
            </w:pPr>
            <w:r>
              <w:rPr>
                <w:sz w:val="20"/>
              </w:rPr>
              <w:t xml:space="preserve">Несанкционированные свалки ликвидированы</w:t>
            </w:r>
            <w:r>
              <w:rPr>
                <w:color w:val="000000"/>
                <w:sz w:val="20"/>
              </w:rPr>
              <w:t xml:space="preserve"> хозяйственным способом</w:t>
            </w:r>
            <w:r>
              <w:rPr>
                <w:sz w:val="20"/>
              </w:rPr>
              <w:t xml:space="preserve">, в рамках проведенных экологических субботников.</w:t>
            </w:r>
          </w:p>
        </w:tc>
      </w:tr>
      <w:tr>
        <w:trPr>
          <w:trHeight w:val="171"/>
        </w:trPr>
        <w:tc>
          <w:tcPr>
            <w:tcW w:w="5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13.</w:t>
            </w:r>
          </w:p>
        </w:tc>
        <w:tc>
          <w:tcPr>
            <w:tcW w:w="2997" w:type="dxa"/>
            <w:tcBorders>
              <w:top w:val="single" w:color="000000" w:sz="4" w:space="0"/>
              <w:left w:val="single" w:color="000000" w:sz="4" w:space="0"/>
              <w:bottom w:val="single" w:color="000000" w:sz="4" w:space="0"/>
              <w:right w:val="single" w:color="000000" w:sz="4" w:space="0"/>
            </w:tcBorders>
          </w:tcPr>
          <w:p>
            <w:pPr>
              <w:pStyle w:val="Normal"/>
              <w:widowControl w:val="off"/>
              <w:jc w:val="both"/>
              <w:rPr>
                <w:sz w:val="20"/>
                <w:szCs w:val="20"/>
              </w:rPr>
            </w:pPr>
            <w:r>
              <w:rPr>
                <w:rFonts w:ascii="Times New Roman" w:hAnsi="Times New Roman" w:cs="Times New Roman"/>
                <w:sz w:val="20"/>
                <w:szCs w:val="20"/>
              </w:rPr>
              <w:t xml:space="preserve">Выполнение</w:t>
            </w:r>
            <w:r>
              <w:rPr>
                <w:rFonts w:ascii="Times New Roman" w:hAnsi="Times New Roman" w:cs="Times New Roman"/>
                <w:color w:val="000000"/>
                <w:sz w:val="20"/>
                <w:szCs w:val="20"/>
              </w:rPr>
              <w:t xml:space="preserve">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городского округа Ставропольского края</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jc w:val="center"/>
              <w:rPr>
                <w:sz w:val="20"/>
              </w:rPr>
            </w:pPr>
            <w:r>
              <w:rPr>
                <w:sz w:val="20"/>
              </w:rPr>
              <w:t xml:space="preserve">%</w:t>
            </w:r>
          </w:p>
        </w:tc>
        <w:tc>
          <w:tcPr>
            <w:tcW w:w="2342"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100</w:t>
            </w: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100</w:t>
            </w:r>
          </w:p>
        </w:tc>
        <w:tc>
          <w:tcPr>
            <w:tcW w:w="1979" w:type="dxa"/>
            <w:tcBorders>
              <w:top w:val="single" w:color="000000" w:sz="4" w:space="0"/>
              <w:left w:val="single" w:color="000000" w:sz="4" w:space="0"/>
              <w:bottom w:val="single" w:color="000000" w:sz="4" w:space="0"/>
              <w:right w:val="single" w:color="000000" w:sz="4" w:space="0"/>
            </w:tcBorders>
            <w:vAlign w:val="center"/>
          </w:tcPr>
          <w:p>
            <w:pPr>
              <w:pStyle w:val="NoSpacing"/>
              <w:widowControl w:val="off"/>
              <w:jc w:val="center"/>
              <w:rPr>
                <w:sz w:val="20"/>
                <w:szCs w:val="20"/>
              </w:rPr>
            </w:pPr>
            <w:r>
              <w:rPr>
                <w:sz w:val="20"/>
                <w:szCs w:val="20"/>
              </w:rPr>
              <w:t xml:space="preserve">100</w:t>
            </w:r>
          </w:p>
        </w:tc>
        <w:tc>
          <w:tcPr>
            <w:tcW w:w="3975"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cs="Times New Roman"/>
                <w:sz w:val="20"/>
                <w:szCs w:val="20"/>
              </w:rPr>
              <w:t xml:space="preserve">Показатель решения задач достигнут.</w:t>
            </w:r>
          </w:p>
        </w:tc>
      </w:tr>
    </w:tbl>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p>
      <w:pPr>
        <w:pStyle w:val="ConsPlusNormal"/>
        <w:rPr>
          <w:szCs w:val="24"/>
        </w:rPr>
      </w:pPr>
      <w:r>
        <w:rPr>
          <w:szCs w:val="24"/>
        </w:rPr>
      </w:r>
    </w:p>
    <w:tbl>
      <w:tblPr>
        <w:tblW w:w="4285" w:type="dxa"/>
        <w:jc w:val="right"/>
        <w:tblInd w:w="0" w:type="dxa"/>
        <w:tblLayout w:type="fixed"/>
        <w:tblCellMar>
          <w:left w:w="108" w:type="dxa"/>
          <w:top w:w="0" w:type="dxa"/>
          <w:right w:w="108" w:type="dxa"/>
          <w:bottom w:w="0" w:type="dxa"/>
        </w:tblCellMar>
        <w:tblLook w:val="04A0" w:firstRow="1" w:lastRow="0" w:firstColumn="1" w:lastColumn="0" w:noHBand="0" w:noVBand="1"/>
      </w:tblPr>
      <w:tblGrid>
        <w:gridCol w:w="4285"/>
      </w:tblGrid>
      <w:tr>
        <w:trPr>
          <w:trHeight w:val="335"/>
        </w:trPr>
        <w:tc>
          <w:tcPr>
            <w:tcW w:w="4285" w:type="dxa"/>
          </w:tcPr>
          <w:p>
            <w:pPr>
              <w:pStyle w:val="14"/>
              <w:widowControl w:val="off"/>
              <w:numPr>
                <w:numId w:val="0"/>
                <w:ilvl w:val="0"/>
              </w:numPr>
              <w:spacing w:before="0" w:after="0" w:line="240" w:lineRule="exact"/>
              <w:ind w:left="0" w:firstLine="0"/>
              <w:jc w:val="center"/>
              <w:outlineLvl w:val="1"/>
            </w:pPr>
            <w:r>
              <w:rPr>
                <w:rFonts w:cs="Times New Roman"/>
                <w:sz w:val="24"/>
                <w:szCs w:val="24"/>
              </w:rPr>
              <w:t xml:space="preserve">Приложение 2</w:t>
            </w:r>
          </w:p>
          <w:p>
            <w:pPr>
              <w:pStyle w:val="14"/>
              <w:widowControl w:val="off"/>
              <w:numPr>
                <w:numId w:val="0"/>
                <w:ilvl w:val="0"/>
              </w:numPr>
              <w:spacing w:before="0" w:after="0" w:line="240" w:lineRule="exact"/>
              <w:ind w:left="0" w:firstLine="0"/>
              <w:outlineLvl w:val="1"/>
            </w:pPr>
            <w:r>
              <w:rPr>
                <w:rFonts w:eastAsia="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b/>
                <w:sz w:val="24"/>
                <w:szCs w:val="24"/>
              </w:rPr>
              <w:t xml:space="preserve">«</w:t>
            </w:r>
            <w:r>
              <w:rPr>
                <w:rFonts w:eastAsia="Times New Roman" w:cs="Times New Roman"/>
                <w:sz w:val="24"/>
                <w:szCs w:val="24"/>
              </w:rPr>
              <w:t xml:space="preserve">Развитие сельского хозяйства» за 2023 год</w:t>
            </w:r>
          </w:p>
        </w:tc>
      </w:tr>
    </w:tbl>
    <w:p>
      <w:pPr>
        <w:pStyle w:val="14"/>
        <w:widowControl w:val="off"/>
        <w:numPr>
          <w:numId w:val="0"/>
          <w:ilvl w:val="0"/>
        </w:numPr>
        <w:spacing w:before="0" w:after="0" w:line="240" w:lineRule="exact"/>
        <w:ind w:left="0" w:firstLine="720"/>
        <w:jc w:val="center"/>
        <w:outlineLvl w:val="1"/>
        <w:rPr>
          <w:rFonts w:cs="Times New Roman"/>
          <w:sz w:val="24"/>
          <w:szCs w:val="24"/>
        </w:rPr>
      </w:pPr>
      <w:r>
        <w:rPr>
          <w:rFonts w:cs="Times New Roman"/>
          <w:sz w:val="24"/>
          <w:szCs w:val="24"/>
        </w:rPr>
      </w:r>
    </w:p>
    <w:p>
      <w:pPr>
        <w:pStyle w:val="14"/>
        <w:widowControl w:val="off"/>
        <w:numPr>
          <w:numId w:val="0"/>
          <w:ilvl w:val="0"/>
        </w:numPr>
        <w:spacing w:before="0" w:after="0" w:line="240" w:lineRule="exact"/>
        <w:ind w:left="0" w:firstLine="720"/>
        <w:jc w:val="center"/>
        <w:outlineLvl w:val="1"/>
        <w:rPr>
          <w:rFonts w:cs="Times New Roman"/>
          <w:sz w:val="24"/>
          <w:szCs w:val="24"/>
        </w:rPr>
      </w:pPr>
      <w:r>
        <w:rPr>
          <w:rFonts w:cs="Times New Roman"/>
          <w:sz w:val="24"/>
          <w:szCs w:val="24"/>
        </w:rPr>
      </w:r>
    </w:p>
    <w:p>
      <w:pPr>
        <w:pStyle w:val="14"/>
        <w:widowControl w:val="off"/>
        <w:spacing w:before="0" w:after="0" w:line="240" w:lineRule="exact"/>
        <w:jc w:val="center"/>
      </w:pPr>
      <w:r>
        <w:rPr>
          <w:rFonts w:eastAsia="Times New Roman" w:cs="Times New Roman"/>
        </w:rPr>
        <w:t xml:space="preserve">СВЕДЕНИЯ</w:t>
      </w:r>
    </w:p>
    <w:p>
      <w:pPr>
        <w:pStyle w:val="14"/>
        <w:widowControl w:val="off"/>
        <w:spacing w:before="0" w:after="0" w:line="240" w:lineRule="exact"/>
        <w:jc w:val="center"/>
      </w:pPr>
      <w:r>
        <w:rPr>
          <w:rFonts w:eastAsia="Times New Roman" w:cs="Times New Roman"/>
        </w:rPr>
        <w:t xml:space="preserve">о степени выполнения основных мероприятий подпрограмм, мероприятий</w:t>
      </w:r>
    </w:p>
    <w:p>
      <w:pPr>
        <w:pStyle w:val="14"/>
        <w:widowControl w:val="off"/>
        <w:spacing w:before="0" w:after="0" w:line="240" w:lineRule="exact"/>
        <w:jc w:val="center"/>
      </w:pPr>
      <w:r>
        <w:rPr>
          <w:rFonts w:eastAsia="Times New Roman" w:cs="Times New Roman"/>
        </w:rPr>
        <w:t xml:space="preserve">и контрольных событий Программы</w:t>
      </w:r>
    </w:p>
    <w:p>
      <w:pPr>
        <w:pStyle w:val="14"/>
        <w:widowControl w:val="off"/>
        <w:spacing w:before="0" w:after="0" w:line="240" w:lineRule="exact"/>
        <w:jc w:val="center"/>
        <w:rPr>
          <w:rFonts w:eastAsia="Times New Roman" w:cs="Times New Roman"/>
          <w:sz w:val="24"/>
          <w:szCs w:val="24"/>
        </w:rPr>
      </w:pPr>
      <w:r>
        <w:rPr>
          <w:rFonts w:eastAsia="Times New Roman" w:cs="Times New Roman"/>
          <w:sz w:val="24"/>
          <w:szCs w:val="24"/>
        </w:rPr>
      </w:r>
    </w:p>
    <w:tbl>
      <w:tblPr>
        <w:tblW w:w="15024" w:type="dxa"/>
        <w:jc w:val="center"/>
        <w:tblInd w:w="0" w:type="dxa"/>
        <w:tblLayout w:type="fixed"/>
        <w:tblCellMar>
          <w:left w:w="62" w:type="dxa"/>
          <w:top w:w="0" w:type="dxa"/>
          <w:right w:w="62" w:type="dxa"/>
          <w:bottom w:w="0" w:type="dxa"/>
        </w:tblCellMar>
        <w:tblLook w:val="04A0" w:firstRow="1" w:lastRow="0" w:firstColumn="1" w:lastColumn="0" w:noHBand="0" w:noVBand="1"/>
      </w:tblPr>
      <w:tblGrid>
        <w:gridCol w:w="602"/>
        <w:gridCol w:w="3263"/>
        <w:gridCol w:w="2856"/>
        <w:gridCol w:w="4940"/>
        <w:gridCol w:w="3363"/>
      </w:tblGrid>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 </w:t>
            </w:r>
            <w:r>
              <w:rPr>
                <w:rFonts w:eastAsia="Times New Roman" w:cs="Times New Roman"/>
                <w:sz w:val="20"/>
                <w:szCs w:val="20"/>
              </w:rPr>
              <w:t xml:space="preserve">п/п</w:t>
            </w:r>
          </w:p>
        </w:tc>
        <w:tc>
          <w:tcPr>
            <w:tcW w:w="326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Наименование основного мероприятия подпрограммы муниципальной программы Петровского городского округа Ставропольского края</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Плановый/фактический срок наступления контрольного события</w:t>
            </w:r>
          </w:p>
        </w:tc>
        <w:tc>
          <w:tcPr>
            <w:tcW w:w="4940"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Сведения о ходе реализации основного мероприятия, проблемы, возникшие в ходе выполнения основного мероприятия, контрольного события</w:t>
            </w:r>
          </w:p>
        </w:tc>
        <w:tc>
          <w:tcPr>
            <w:tcW w:w="336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Результаты реализации</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jc w:val="center"/>
              <w:rPr>
                <w:sz w:val="20"/>
                <w:szCs w:val="20"/>
              </w:rPr>
            </w:pPr>
            <w:r>
              <w:rPr>
                <w:rFonts w:eastAsia="Times New Roman" w:cs="Times New Roman"/>
                <w:sz w:val="20"/>
                <w:szCs w:val="20"/>
              </w:rPr>
              <w:t xml:space="preserve">1</w:t>
            </w:r>
          </w:p>
        </w:tc>
        <w:tc>
          <w:tcPr>
            <w:tcW w:w="326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jc w:val="center"/>
              <w:rPr>
                <w:sz w:val="20"/>
                <w:szCs w:val="20"/>
              </w:rPr>
            </w:pPr>
            <w:r>
              <w:rPr>
                <w:rFonts w:eastAsia="Times New Roman" w:cs="Times New Roman"/>
                <w:sz w:val="20"/>
                <w:szCs w:val="20"/>
              </w:rPr>
              <w:t xml:space="preserve">2</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jc w:val="center"/>
              <w:rPr>
                <w:sz w:val="20"/>
                <w:szCs w:val="20"/>
              </w:rPr>
            </w:pPr>
            <w:r>
              <w:rPr>
                <w:rFonts w:eastAsia="Times New Roman" w:cs="Times New Roman"/>
                <w:sz w:val="20"/>
                <w:szCs w:val="20"/>
              </w:rPr>
              <w:t xml:space="preserve">3</w:t>
            </w:r>
          </w:p>
        </w:tc>
        <w:tc>
          <w:tcPr>
            <w:tcW w:w="4940"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jc w:val="center"/>
              <w:rPr>
                <w:sz w:val="20"/>
                <w:szCs w:val="20"/>
              </w:rPr>
            </w:pPr>
            <w:r>
              <w:rPr>
                <w:rFonts w:eastAsia="Times New Roman" w:cs="Times New Roman"/>
                <w:sz w:val="20"/>
                <w:szCs w:val="20"/>
              </w:rPr>
              <w:t xml:space="preserve">4</w:t>
            </w:r>
          </w:p>
        </w:tc>
        <w:tc>
          <w:tcPr>
            <w:tcW w:w="336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jc w:val="center"/>
              <w:rPr>
                <w:sz w:val="20"/>
                <w:szCs w:val="20"/>
              </w:rPr>
            </w:pPr>
            <w:r>
              <w:rPr>
                <w:rFonts w:eastAsia="Times New Roman" w:cs="Times New Roman"/>
                <w:sz w:val="20"/>
                <w:szCs w:val="20"/>
              </w:rPr>
              <w:t xml:space="preserve">5</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rFonts w:eastAsia="Times New Roman" w:cs="Times New Roman"/>
                <w:sz w:val="20"/>
                <w:szCs w:val="20"/>
              </w:rPr>
            </w:pPr>
            <w:r>
              <w:rPr>
                <w:rFonts w:eastAsia="Times New Roman" w:cs="Times New Roman"/>
                <w:sz w:val="20"/>
                <w:szCs w:val="20"/>
              </w:rPr>
            </w:r>
          </w:p>
        </w:tc>
        <w:tc>
          <w:tcPr>
            <w:tcW w:w="14422" w:type="dxa"/>
            <w:gridSpan w:val="4"/>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eastAsia="Cambria"/>
                <w:b/>
                <w:sz w:val="20"/>
                <w:szCs w:val="20"/>
                <w:lang w:eastAsia="ar-SA"/>
              </w:rPr>
              <w:t xml:space="preserve">Цель 1 Программы </w:t>
            </w:r>
            <w:r>
              <w:rPr>
                <w:b/>
                <w:bCs/>
                <w:sz w:val="20"/>
                <w:szCs w:val="20"/>
              </w:rPr>
              <w:t xml:space="preserve">«Устойчивое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rFonts w:eastAsia="Times New Roman" w:cs="Times New Roman"/>
                <w:sz w:val="20"/>
                <w:szCs w:val="20"/>
              </w:rPr>
            </w:pPr>
            <w:r>
              <w:rPr>
                <w:rFonts w:eastAsia="Times New Roman" w:cs="Times New Roman"/>
                <w:sz w:val="20"/>
                <w:szCs w:val="20"/>
              </w:rPr>
            </w:r>
          </w:p>
        </w:tc>
        <w:tc>
          <w:tcPr>
            <w:tcW w:w="14422" w:type="dxa"/>
            <w:gridSpan w:val="4"/>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eastAsia="Cambria"/>
                <w:b/>
                <w:sz w:val="20"/>
                <w:szCs w:val="20"/>
                <w:lang w:eastAsia="ar-SA"/>
              </w:rPr>
              <w:t xml:space="preserve">Подпрограмма 1 </w:t>
            </w:r>
            <w:r>
              <w:rPr>
                <w:rFonts w:eastAsia="Cambria"/>
                <w:sz w:val="20"/>
                <w:szCs w:val="20"/>
                <w:lang w:eastAsia="ar-SA"/>
              </w:rPr>
              <w:t xml:space="preserve">«Обеспечение устойчивого развития сельскохозяйственного производства»</w:t>
            </w:r>
          </w:p>
        </w:tc>
      </w:tr>
      <w:tr>
        <w:trPr>
          <w:trHeight w:val="664"/>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rFonts w:eastAsia="Times New Roman" w:cs="Times New Roman"/>
                <w:sz w:val="20"/>
                <w:szCs w:val="20"/>
              </w:rPr>
            </w:pPr>
            <w:r>
              <w:rPr>
                <w:rFonts w:eastAsia="Times New Roman" w:cs="Times New Roman"/>
                <w:sz w:val="20"/>
                <w:szCs w:val="20"/>
              </w:rPr>
            </w:r>
          </w:p>
        </w:tc>
        <w:tc>
          <w:tcPr>
            <w:tcW w:w="14422" w:type="dxa"/>
            <w:gridSpan w:val="4"/>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i/>
                <w:iCs/>
                <w:sz w:val="20"/>
                <w:szCs w:val="20"/>
              </w:rPr>
            </w:pPr>
            <w:r>
              <w:rPr>
                <w:rFonts w:eastAsia="Cambria" w:cs="Times New Roman"/>
                <w:b/>
                <w:i/>
                <w:iCs/>
                <w:sz w:val="20"/>
                <w:szCs w:val="20"/>
              </w:rPr>
              <w:t xml:space="preserve">Задача 1 подпрограммы 1 Программы</w:t>
            </w:r>
            <w:r>
              <w:rPr>
                <w:i/>
                <w:iCs/>
                <w:sz w:val="20"/>
                <w:szCs w:val="20"/>
              </w:rPr>
              <w:t xml:space="preserve"> </w:t>
            </w:r>
            <w:r>
              <w:rPr>
                <w:b/>
                <w:bCs/>
                <w:i/>
                <w:iCs/>
                <w:sz w:val="20"/>
                <w:szCs w:val="20"/>
              </w:rPr>
              <w:t xml:space="preserve">«Развитие приоритетных подотраслей сельского хозяйства, создание условий для устойчивого развития сельских территорий»</w:t>
            </w:r>
          </w:p>
        </w:tc>
      </w:tr>
      <w:tr>
        <w:trPr>
          <w:trHeight w:val="3915"/>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ListParagraph"/>
              <w:widowControl w:val="off"/>
              <w:rPr>
                <w:color w:val="000000"/>
              </w:rPr>
            </w:pPr>
            <w:r>
              <w:rPr>
                <w:color w:val="000000"/>
              </w:rPr>
              <w:t xml:space="preserve">1.</w:t>
            </w:r>
          </w:p>
        </w:tc>
        <w:tc>
          <w:tcPr>
            <w:tcW w:w="3263"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ListParagraph"/>
              <w:widowControl w:val="off"/>
              <w:rPr>
                <w:color w:val="000000"/>
              </w:rPr>
            </w:pPr>
            <w:r>
              <w:rPr>
                <w:color w:val="000000"/>
              </w:rPr>
              <w:t xml:space="preserve">Развитие растениеводства</w:t>
            </w:r>
          </w:p>
        </w:tc>
        <w:tc>
          <w:tcPr>
            <w:tcW w:w="2856"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ListParagraph"/>
              <w:widowControl w:val="off"/>
              <w:rPr>
                <w:color w:val="000000"/>
              </w:rPr>
            </w:pPr>
            <w:r>
              <w:rPr>
                <w:color w:val="00000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ListParagraph"/>
              <w:widowControl w:val="off"/>
              <w:jc w:val="both"/>
            </w:pPr>
            <w:r>
              <w:rPr>
                <w:rFonts w:eastAsia="Times New Roman" w:cs="Times New Roman"/>
                <w:color w:val="000000"/>
              </w:rPr>
              <w:t xml:space="preserve">В 2023 году в рамках реализации основного мероприятия б</w:t>
            </w:r>
            <w:r>
              <w:rPr>
                <w:rFonts w:cs="Times New Roman"/>
                <w:color w:val="000000"/>
              </w:rPr>
              <w:t xml:space="preserve">ыли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2023 году, были подведены итоги соревнования по организованному проведению уборки зерновых и зернобобовых культур, также были проведены: э</w:t>
            </w:r>
            <w:r>
              <w:rPr>
                <w:rFonts w:eastAsia="MS Mincho" w:cs="Times New Roman"/>
                <w:color w:val="000000"/>
              </w:rPr>
              <w:t xml:space="preserve">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аккарицидная обработка природных биотопов (пастбищ) на площади 67,91 га.</w:t>
            </w:r>
          </w:p>
          <w:p>
            <w:pPr>
              <w:pStyle w:val="ListParagraph"/>
              <w:widowControl w:val="off"/>
              <w:rPr>
                <w:color w:val="000000"/>
              </w:rPr>
            </w:pPr>
            <w:r>
              <w:rPr>
                <w:color w:val="000000"/>
              </w:rPr>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color w:val="000000"/>
                <w:sz w:val="20"/>
                <w:szCs w:val="20"/>
              </w:rPr>
              <w:t xml:space="preserve">мероприятие выполнено</w:t>
            </w:r>
          </w:p>
          <w:p>
            <w:pPr>
              <w:pStyle w:val="ListParagraph"/>
              <w:widowControl w:val="off"/>
              <w:rPr>
                <w:color w:val="000000"/>
              </w:rPr>
            </w:pPr>
            <w:r>
              <w:rPr>
                <w:color w:val="000000"/>
              </w:rPr>
              <w:t xml:space="preserve">Индекс производства продукции растениеводства - 120,21 %;</w:t>
            </w:r>
          </w:p>
          <w:p>
            <w:pPr>
              <w:pStyle w:val="ListParagraph"/>
              <w:widowControl w:val="off"/>
              <w:rPr>
                <w:color w:val="000000"/>
              </w:rPr>
            </w:pPr>
            <w:r>
              <w:rPr>
                <w:color w:val="000000"/>
              </w:rPr>
              <w:t xml:space="preserve">удельный вес площади посевов сельскохозяйственных культур, засеваемой элитными семенами, в общей площади посевов сельскохозяйственных культур составила 12 %;</w:t>
            </w:r>
          </w:p>
          <w:p>
            <w:pPr>
              <w:pStyle w:val="ListParagraph"/>
              <w:widowControl w:val="off"/>
              <w:rPr>
                <w:color w:val="000000"/>
              </w:rPr>
            </w:pPr>
            <w:r>
              <w:rPr>
                <w:color w:val="000000"/>
              </w:rPr>
              <w:t xml:space="preserve">доля удобренной площади посевов сельскохозяйственных культур в общей посевной площади сельскохозяйственных культур составила 72 %.</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sz w:val="20"/>
                <w:szCs w:val="20"/>
              </w:rPr>
              <w:t xml:space="preserve">1.1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w:t>
            </w:r>
          </w:p>
          <w:p>
            <w:pPr>
              <w:pStyle w:val="Style51"/>
              <w:widowControl w:val="off"/>
              <w:spacing w:line="240" w:lineRule="auto"/>
              <w:ind w:hanging="27"/>
              <w:rPr>
                <w:sz w:val="20"/>
                <w:szCs w:val="20"/>
              </w:rPr>
            </w:pPr>
            <w:r>
              <w:rPr>
                <w:i/>
                <w:sz w:val="20"/>
                <w:szCs w:val="20"/>
              </w:rPr>
              <w:t xml:space="preserve">Оказание финансовой поддержки в области растениеводства, оказана</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sz w:val="20"/>
                <w:szCs w:val="20"/>
              </w:rPr>
              <w:t xml:space="preserve">20.11.2023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Благодаря полученным грантам в форме субсидий гражданам ведущим личные подсобные хозяйства на закладку сада суперинтенсивного типа, была произведена закладка 12 садов ЛПХ.</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1.2.</w:t>
            </w:r>
          </w:p>
        </w:tc>
        <w:tc>
          <w:tcPr>
            <w:tcW w:w="3263" w:type="dxa"/>
            <w:tcBorders>
              <w:left w:val="single" w:color="000000" w:sz="4" w:space="0"/>
              <w:bottom w:val="single" w:color="000000" w:sz="4" w:space="0"/>
              <w:right w:val="single" w:color="000000" w:sz="4" w:space="0"/>
            </w:tcBorders>
          </w:tcPr>
          <w:p>
            <w:pPr>
              <w:pStyle w:val="Style51"/>
              <w:widowControl w:val="off"/>
              <w:spacing w:line="240" w:lineRule="exact"/>
              <w:ind w:hanging="27"/>
              <w:rPr>
                <w:sz w:val="20"/>
                <w:szCs w:val="20"/>
              </w:rPr>
            </w:pPr>
            <w:r>
              <w:rPr>
                <w:i/>
                <w:sz w:val="20"/>
                <w:szCs w:val="20"/>
              </w:rPr>
              <w:t xml:space="preserve">Контрольное событие 2</w:t>
            </w:r>
            <w:r>
              <w:rPr>
                <w:sz w:val="20"/>
                <w:szCs w:val="20"/>
              </w:rPr>
              <w:t xml:space="preserve">.</w:t>
            </w:r>
          </w:p>
          <w:p>
            <w:pPr>
              <w:pStyle w:val="Style51"/>
              <w:widowControl w:val="off"/>
              <w:spacing w:line="240" w:lineRule="exact"/>
              <w:ind w:hanging="27"/>
              <w:rPr>
                <w:sz w:val="20"/>
                <w:szCs w:val="20"/>
              </w:rPr>
            </w:pPr>
            <w:r>
              <w:rPr>
                <w:i/>
                <w:sz w:val="20"/>
                <w:szCs w:val="20"/>
              </w:rPr>
              <w:t xml:space="preserve">Условия проведения соревнования муниципального округа по организованному проведению уборки зерновых культур и состав комиссии муниципального округа по подведению итогов соревнования по организованному проведению уборки зерновых культур утверждены постановлением администрации Петровского городского округа</w:t>
            </w:r>
          </w:p>
        </w:tc>
        <w:tc>
          <w:tcPr>
            <w:tcW w:w="2856" w:type="dxa"/>
            <w:tcBorders>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sz w:val="20"/>
                <w:szCs w:val="20"/>
              </w:rPr>
              <w:t xml:space="preserve">до 30.06.2023/</w:t>
            </w:r>
          </w:p>
          <w:p>
            <w:pPr>
              <w:pStyle w:val="14"/>
              <w:widowControl w:val="off"/>
              <w:spacing w:before="0" w:after="0" w:line="240" w:lineRule="exact"/>
              <w:ind w:firstLine="0"/>
              <w:jc w:val="center"/>
              <w:rPr>
                <w:sz w:val="20"/>
                <w:szCs w:val="20"/>
              </w:rPr>
            </w:pPr>
            <w:r>
              <w:rPr>
                <w:rFonts w:eastAsia="Times New Roman" w:cs="Times New Roman"/>
                <w:sz w:val="20"/>
                <w:szCs w:val="20"/>
              </w:rPr>
              <w:t xml:space="preserve">23.05.2023 г.</w:t>
            </w:r>
          </w:p>
        </w:tc>
        <w:tc>
          <w:tcPr>
            <w:tcW w:w="4940" w:type="dxa"/>
            <w:tcBorders>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утверждены постановлением администрации Петровского городского округа от 23 мая 2023 г. № 753</w:t>
            </w:r>
            <w:r>
              <w:rPr>
                <w:rFonts w:cs="Times New Roman"/>
                <w:bCs/>
                <w:sz w:val="20"/>
                <w:szCs w:val="20"/>
              </w:rPr>
              <w:t xml:space="preserve">.</w:t>
            </w:r>
          </w:p>
        </w:tc>
        <w:tc>
          <w:tcPr>
            <w:tcW w:w="3363" w:type="dxa"/>
            <w:tcBorders>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1.3.</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3.</w:t>
            </w:r>
          </w:p>
          <w:p>
            <w:pPr>
              <w:pStyle w:val="14"/>
              <w:widowControl w:val="off"/>
              <w:spacing w:before="0" w:after="0" w:line="240" w:lineRule="exact"/>
              <w:ind w:firstLine="0"/>
              <w:rPr>
                <w:sz w:val="20"/>
                <w:szCs w:val="20"/>
              </w:rPr>
            </w:pPr>
            <w:r>
              <w:rPr>
                <w:i/>
                <w:sz w:val="20"/>
                <w:szCs w:val="20"/>
              </w:rPr>
              <w:t xml:space="preserve">Итоги соревнования по организованному проведению уборки зерновых и зернобобовых культур в Петровском </w:t>
            </w:r>
            <w:r>
              <w:rPr>
                <w:rFonts w:eastAsia="Times New Roman" w:cs="Times New Roman"/>
                <w:i/>
                <w:sz w:val="20"/>
                <w:szCs w:val="20"/>
              </w:rPr>
              <w:t xml:space="preserve">городско</w:t>
            </w:r>
            <w:r>
              <w:rPr>
                <w:i/>
                <w:sz w:val="20"/>
                <w:szCs w:val="20"/>
              </w:rPr>
              <w:t xml:space="preserve">м округе Ставропольского края, подведены</w:t>
            </w:r>
          </w:p>
        </w:tc>
        <w:tc>
          <w:tcPr>
            <w:tcW w:w="2856"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eastAsia="Times New Roman" w:cs="Times New Roman"/>
                <w:bCs/>
                <w:sz w:val="20"/>
                <w:szCs w:val="20"/>
              </w:rPr>
              <w:t xml:space="preserve">до 31.08.2023 г./</w:t>
            </w:r>
          </w:p>
          <w:p>
            <w:pPr>
              <w:pStyle w:val="14"/>
              <w:widowControl w:val="off"/>
              <w:spacing w:before="0" w:after="0" w:line="240" w:lineRule="exact"/>
              <w:rPr>
                <w:sz w:val="20"/>
                <w:szCs w:val="20"/>
              </w:rPr>
            </w:pPr>
            <w:r>
              <w:rPr>
                <w:rFonts w:eastAsia="Times New Roman" w:cs="Times New Roman"/>
                <w:bCs/>
                <w:sz w:val="20"/>
                <w:szCs w:val="20"/>
              </w:rPr>
              <w:t xml:space="preserve">24.08.2023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Итоги соревнования по организованному проведению уборки зерновых и зернобобовых культур в Петровском городском округе подведены и утверждены итоги соревнования по организованному проведению уборки зерновых и зернобобовых культур в Петровском городском округе постановлением администрации Петровского городского округа Ставропольского края № 1369 от 24 августа 2023 г. «О подведении итогов соревнования по организованному проведению уборки урожая зерновых и зернобобовых культур в 2023 году в Петровском городском округе Ставропольского края».</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1.4.</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4.</w:t>
            </w:r>
          </w:p>
          <w:p>
            <w:pPr>
              <w:pStyle w:val="Normal"/>
              <w:widowControl w:val="off"/>
              <w:jc w:val="both"/>
              <w:rPr>
                <w:sz w:val="20"/>
                <w:szCs w:val="20"/>
              </w:rPr>
            </w:pPr>
            <w:r>
              <w:rPr>
                <w:rFonts w:ascii="Times New Roman" w:hAnsi="Times New Roman"/>
                <w:i/>
                <w:sz w:val="20"/>
                <w:szCs w:val="20"/>
              </w:rPr>
              <w:t xml:space="preserve">Совещание по подведению итогов соревнования по организованному проведению уборки зерновых культур, проведено</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bCs/>
                <w:sz w:val="20"/>
                <w:szCs w:val="20"/>
              </w:rPr>
              <w:t xml:space="preserve">15.12.2023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rPr>
                <w:sz w:val="20"/>
                <w:szCs w:val="20"/>
              </w:rPr>
            </w:pPr>
            <w:r>
              <w:rPr>
                <w:rFonts w:cs="Times New Roman"/>
                <w:sz w:val="20"/>
                <w:szCs w:val="20"/>
              </w:rPr>
              <w:t xml:space="preserve">Контрольное событие выполнено.</w:t>
            </w:r>
          </w:p>
          <w:p>
            <w:pPr>
              <w:pStyle w:val="14"/>
              <w:widowControl w:val="off"/>
              <w:spacing w:before="0" w:after="0" w:line="240" w:lineRule="auto"/>
              <w:ind w:firstLine="0"/>
              <w:rPr>
                <w:sz w:val="20"/>
                <w:szCs w:val="20"/>
              </w:rPr>
            </w:pPr>
            <w:r>
              <w:rPr>
                <w:rFonts w:cs="Times New Roman"/>
                <w:sz w:val="20"/>
                <w:szCs w:val="20"/>
              </w:rPr>
              <w:t xml:space="preserve">Совещание по подведению итогов соревнования по организованному проведению уборки зерновых культур было проведено 15 декабря 2023 года.</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1.5.</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5.</w:t>
            </w:r>
          </w:p>
          <w:p>
            <w:pPr>
              <w:pStyle w:val="Normal"/>
              <w:widowControl w:val="off"/>
              <w:jc w:val="both"/>
              <w:rPr>
                <w:sz w:val="20"/>
                <w:szCs w:val="20"/>
              </w:rPr>
            </w:pPr>
            <w:r>
              <w:rPr>
                <w:rFonts w:ascii="Times New Roman" w:hAnsi="Times New Roman" w:eastAsia="MS Mincho" w:cs="Times New Roman"/>
                <w:i/>
                <w:sz w:val="20"/>
                <w:szCs w:val="20"/>
              </w:rPr>
              <w:t xml:space="preserve">Энтомологическое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проведено</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sz w:val="20"/>
                <w:szCs w:val="20"/>
              </w:rPr>
            </w:pPr>
            <w:r>
              <w:rPr>
                <w:rFonts w:ascii="Times New Roman" w:hAnsi="Times New Roman" w:eastAsia="Times New Roman" w:cs="Times New Roman"/>
                <w:bCs/>
                <w:sz w:val="20"/>
                <w:szCs w:val="20"/>
              </w:rPr>
              <w:t xml:space="preserve">12.05.2023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Энтомологическое обследование пастбищ с. Шведино и п. Рогатая Балка проведено 12.05.2023 года. Сбор и учет иксодовых клещей осуществлялся по общепринятым методикам «на флаг» и «на наблюдателя».</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1.6.</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6.</w:t>
            </w:r>
          </w:p>
          <w:p>
            <w:pPr>
              <w:pStyle w:val="Style51"/>
              <w:widowControl w:val="off"/>
              <w:spacing w:line="240" w:lineRule="auto"/>
              <w:ind w:hanging="27"/>
              <w:rPr>
                <w:sz w:val="20"/>
                <w:szCs w:val="20"/>
              </w:rPr>
            </w:pPr>
            <w:r>
              <w:rPr>
                <w:rFonts w:eastAsia="MS Mincho"/>
                <w:i/>
                <w:sz w:val="20"/>
                <w:szCs w:val="20"/>
              </w:rPr>
              <w:t xml:space="preserve">Аккарицидная обработка природных биотопов (пастбищ) проведена</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sz w:val="20"/>
                <w:szCs w:val="20"/>
              </w:rPr>
            </w:pPr>
            <w:r>
              <w:rPr>
                <w:rFonts w:ascii="Times New Roman" w:hAnsi="Times New Roman" w:eastAsia="Times New Roman" w:cs="Times New Roman"/>
                <w:bCs/>
                <w:sz w:val="20"/>
                <w:szCs w:val="20"/>
              </w:rPr>
              <w:t xml:space="preserve">12.05.2023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12.05.2022 года проведена аккарицидная обработка пастбищ п. Рогатая Балка и с. Шведино на площади 67,91 га - препаратом «Юракс 25%».</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1.7.</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7</w:t>
            </w:r>
          </w:p>
          <w:p>
            <w:pPr>
              <w:pStyle w:val="Style51"/>
              <w:widowControl w:val="off"/>
              <w:spacing w:line="240" w:lineRule="auto"/>
              <w:ind w:hanging="27"/>
              <w:rPr>
                <w:sz w:val="20"/>
                <w:szCs w:val="20"/>
              </w:rPr>
            </w:pPr>
            <w:r>
              <w:rPr>
                <w:rFonts w:eastAsia="MS Mincho"/>
                <w:i/>
                <w:sz w:val="20"/>
                <w:szCs w:val="20"/>
              </w:rPr>
              <w:t xml:space="preserve">Установлена эффективность противоклещевой обработки - иксодовые клещи отсутствуют</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sz w:val="20"/>
                <w:szCs w:val="20"/>
              </w:rPr>
            </w:pPr>
            <w:r>
              <w:rPr>
                <w:rFonts w:ascii="Times New Roman" w:hAnsi="Times New Roman" w:eastAsia="Times New Roman" w:cs="Times New Roman"/>
                <w:sz w:val="20"/>
                <w:szCs w:val="20"/>
              </w:rPr>
              <w:t xml:space="preserve">26.05.2023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Контроль эффективности аккарицидной обработки природных биотопов (пастбищ) проведен 26.05.2023 года. По результатам учета иксодовых клещей установлено отсутствие иксодовых клещей на обработанной территории.</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1.8.</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8.</w:t>
            </w:r>
          </w:p>
          <w:p>
            <w:pPr>
              <w:pStyle w:val="Style51"/>
              <w:widowControl w:val="off"/>
              <w:spacing w:line="240" w:lineRule="auto"/>
              <w:ind w:hanging="27"/>
              <w:rPr>
                <w:sz w:val="20"/>
                <w:szCs w:val="20"/>
              </w:rPr>
            </w:pPr>
            <w:r>
              <w:rPr>
                <w:i/>
                <w:sz w:val="20"/>
                <w:szCs w:val="20"/>
              </w:rPr>
              <w:t xml:space="preserve">Агрохимическое обследование земельных участков и земель сельскохозяйственного назначения сельскохозяйственных предприятий и крестьянских (фермерских) хозяйств, проведено</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sz w:val="20"/>
                <w:szCs w:val="20"/>
              </w:rPr>
              <w:t xml:space="preserve">до 29.12.2023 г /</w:t>
            </w:r>
          </w:p>
          <w:p>
            <w:pPr>
              <w:pStyle w:val="Normal"/>
              <w:widowControl w:val="off"/>
              <w:jc w:val="center"/>
              <w:rPr>
                <w:sz w:val="20"/>
                <w:szCs w:val="20"/>
              </w:rPr>
            </w:pPr>
            <w:r>
              <w:rPr>
                <w:rFonts w:ascii="Times New Roman" w:hAnsi="Times New Roman" w:eastAsia="Times New Roman" w:cs="Times New Roman"/>
                <w:sz w:val="20"/>
                <w:szCs w:val="20"/>
              </w:rPr>
              <w:t xml:space="preserve">01.11.2023-20.12.2023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Агрохимическое обследование земельных участков и земель сельскохозяйственного назначения проведено на площади 61315,9 га.</w:t>
            </w:r>
          </w:p>
          <w:p>
            <w:pPr>
              <w:pStyle w:val="14"/>
              <w:widowControl w:val="off"/>
              <w:spacing w:before="0" w:after="0" w:line="240" w:lineRule="exact"/>
              <w:ind w:firstLine="0"/>
              <w:rPr>
                <w:sz w:val="20"/>
                <w:szCs w:val="20"/>
              </w:rPr>
            </w:pPr>
            <w:r>
              <w:rPr>
                <w:rFonts w:eastAsia="Times New Roman" w:cs="Times New Roman"/>
                <w:sz w:val="20"/>
                <w:szCs w:val="20"/>
              </w:rPr>
              <w:t xml:space="preserve">ООО им. С.М.Кирова — 20263 га;</w:t>
            </w:r>
          </w:p>
          <w:p>
            <w:pPr>
              <w:pStyle w:val="14"/>
              <w:widowControl w:val="off"/>
              <w:spacing w:before="0" w:after="0" w:line="240" w:lineRule="exact"/>
              <w:ind w:firstLine="0"/>
              <w:rPr>
                <w:sz w:val="20"/>
                <w:szCs w:val="20"/>
              </w:rPr>
            </w:pPr>
            <w:r>
              <w:rPr>
                <w:rFonts w:eastAsia="Times New Roman" w:cs="Times New Roman"/>
                <w:sz w:val="20"/>
                <w:szCs w:val="20"/>
              </w:rPr>
              <w:t xml:space="preserve">ООО «Хлебороб» - 36849,88 га;</w:t>
            </w:r>
          </w:p>
          <w:p>
            <w:pPr>
              <w:pStyle w:val="14"/>
              <w:widowControl w:val="off"/>
              <w:spacing w:before="0" w:after="0" w:line="240" w:lineRule="exact"/>
              <w:ind w:firstLine="0"/>
              <w:rPr>
                <w:sz w:val="20"/>
                <w:szCs w:val="20"/>
              </w:rPr>
            </w:pPr>
            <w:r>
              <w:rPr>
                <w:rFonts w:eastAsia="Times New Roman" w:cs="Times New Roman"/>
                <w:sz w:val="20"/>
                <w:szCs w:val="20"/>
              </w:rPr>
              <w:t xml:space="preserve">ИП Глава К(Ф)Х Черниговский А.П. – 4230 га, что составило 39% от посевной площади.</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2.</w:t>
            </w:r>
          </w:p>
        </w:tc>
        <w:tc>
          <w:tcPr>
            <w:tcW w:w="3263"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Style51"/>
              <w:widowControl w:val="off"/>
              <w:spacing w:line="240" w:lineRule="exact"/>
              <w:ind w:hanging="27"/>
              <w:jc w:val="center"/>
              <w:rPr>
                <w:sz w:val="20"/>
                <w:szCs w:val="20"/>
              </w:rPr>
            </w:pPr>
            <w:r>
              <w:rPr>
                <w:sz w:val="20"/>
                <w:szCs w:val="20"/>
              </w:rPr>
              <w:t xml:space="preserve">Развитие животноводства</w:t>
            </w:r>
          </w:p>
        </w:tc>
        <w:tc>
          <w:tcPr>
            <w:tcW w:w="2856"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jc w:val="center"/>
              <w:rPr>
                <w:rFonts w:eastAsia="Times New Roman" w:cs="Times New Roman"/>
                <w:sz w:val="20"/>
                <w:szCs w:val="20"/>
              </w:rPr>
            </w:pPr>
            <w:r>
              <w:rPr>
                <w:rFonts w:eastAsia="Times New Roman" w:cs="Times New Roman"/>
                <w:sz w:val="20"/>
                <w:szCs w:val="2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rPr>
                <w:sz w:val="20"/>
                <w:szCs w:val="20"/>
              </w:rPr>
            </w:pPr>
            <w:r>
              <w:rPr>
                <w:rFonts w:eastAsia="Times New Roman" w:cs="Times New Roman"/>
                <w:sz w:val="20"/>
                <w:szCs w:val="20"/>
              </w:rPr>
              <w:t xml:space="preserve">В рамках мероприятия отделом сельского хозяйства проводился ежеквартальный мониторинг развития животноводства в хозяйствах всех категорий.</w:t>
            </w:r>
          </w:p>
          <w:p>
            <w:pPr>
              <w:pStyle w:val="14"/>
              <w:widowControl w:val="off"/>
              <w:spacing w:before="0" w:after="0" w:line="240" w:lineRule="exact"/>
              <w:rPr>
                <w:sz w:val="20"/>
                <w:szCs w:val="20"/>
              </w:rPr>
            </w:pPr>
            <w:r>
              <w:rPr>
                <w:rFonts w:eastAsia="Times New Roman" w:cs="Times New Roman"/>
                <w:sz w:val="20"/>
                <w:szCs w:val="20"/>
              </w:rPr>
              <w:t xml:space="preserve">В 2023 году произведено:</w:t>
            </w:r>
          </w:p>
          <w:p>
            <w:pPr>
              <w:pStyle w:val="14"/>
              <w:widowControl w:val="off"/>
              <w:spacing w:before="0" w:after="0" w:line="240" w:lineRule="exact"/>
              <w:ind w:firstLine="0"/>
              <w:rPr>
                <w:sz w:val="20"/>
                <w:szCs w:val="20"/>
              </w:rPr>
            </w:pPr>
            <w:r>
              <w:rPr>
                <w:rFonts w:eastAsia="Times New Roman" w:cs="Times New Roman"/>
                <w:sz w:val="20"/>
                <w:szCs w:val="20"/>
              </w:rPr>
              <w:t xml:space="preserve">молока – 21,3 тыс. тонн; мяса – 28,44 т; яиц- 22288 тыс. шт.</w:t>
            </w:r>
          </w:p>
          <w:p>
            <w:pPr>
              <w:pStyle w:val="14"/>
              <w:widowControl w:val="off"/>
              <w:spacing w:before="0" w:after="0" w:line="240" w:lineRule="exact"/>
              <w:ind w:firstLine="0"/>
              <w:rPr>
                <w:sz w:val="20"/>
                <w:szCs w:val="20"/>
              </w:rPr>
            </w:pPr>
            <w:r>
              <w:rPr>
                <w:rFonts w:eastAsia="Times New Roman" w:cs="Times New Roman"/>
                <w:sz w:val="20"/>
                <w:szCs w:val="20"/>
              </w:rPr>
              <w:t xml:space="preserve">численность КРС- 9351 голов.</w:t>
            </w:r>
          </w:p>
          <w:p>
            <w:pPr>
              <w:pStyle w:val="14"/>
              <w:widowControl w:val="off"/>
              <w:spacing w:before="0" w:after="0" w:line="240" w:lineRule="exact"/>
              <w:ind w:firstLine="0"/>
              <w:rPr>
                <w:sz w:val="20"/>
                <w:szCs w:val="20"/>
              </w:rPr>
            </w:pPr>
            <w:r>
              <w:rPr>
                <w:rFonts w:cs="Times New Roman"/>
                <w:sz w:val="20"/>
                <w:szCs w:val="20"/>
              </w:rPr>
              <w:t xml:space="preserve">Биологическая продукция для искусственного осеменения сельскохозяйственными товаропроизводителями приобретена — 734,36 тыс. руб.</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мероприятие выполнено</w:t>
            </w:r>
          </w:p>
          <w:p>
            <w:pPr>
              <w:pStyle w:val="14"/>
              <w:widowControl w:val="off"/>
              <w:spacing w:before="0" w:after="0" w:line="220" w:lineRule="exact"/>
              <w:ind w:firstLine="0"/>
              <w:jc w:val="center"/>
              <w:rPr>
                <w:sz w:val="20"/>
                <w:szCs w:val="20"/>
              </w:rPr>
            </w:pPr>
            <w:r>
              <w:rPr>
                <w:rFonts w:cs="Times New Roman"/>
                <w:sz w:val="20"/>
                <w:szCs w:val="20"/>
              </w:rPr>
              <w:t xml:space="preserve">Увеличение объемом производства молока в хозяйствах всех категорий –80,30 %;</w:t>
            </w:r>
          </w:p>
          <w:p>
            <w:pPr>
              <w:pStyle w:val="14"/>
              <w:widowControl w:val="off"/>
              <w:spacing w:before="0" w:after="0" w:line="220" w:lineRule="exact"/>
              <w:ind w:firstLine="0"/>
              <w:jc w:val="center"/>
              <w:rPr>
                <w:sz w:val="20"/>
                <w:szCs w:val="20"/>
              </w:rPr>
            </w:pPr>
            <w:r>
              <w:rPr>
                <w:rFonts w:cs="Times New Roman"/>
                <w:sz w:val="20"/>
                <w:szCs w:val="20"/>
              </w:rPr>
              <w:t xml:space="preserve">производство скота и птицы на убой в хозяйствах всех категорий (в живом весе) – 28,44 тыс. тн.</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2.1.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9.</w:t>
            </w:r>
          </w:p>
          <w:p>
            <w:pPr>
              <w:pStyle w:val="Style51"/>
              <w:widowControl w:val="off"/>
              <w:spacing w:line="240" w:lineRule="auto"/>
              <w:ind w:hanging="27"/>
              <w:rPr>
                <w:sz w:val="20"/>
                <w:szCs w:val="20"/>
              </w:rPr>
            </w:pPr>
            <w:r>
              <w:rPr>
                <w:rFonts w:eastAsia="Cambria"/>
                <w:i/>
                <w:sz w:val="20"/>
                <w:szCs w:val="20"/>
              </w:rPr>
              <w:t xml:space="preserve">Мониторинг развития животноводства в хозяйствах всех категорий, проведен</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sz w:val="20"/>
                <w:szCs w:val="20"/>
              </w:rPr>
              <w:t xml:space="preserve">до 05.07.2023 г./</w:t>
            </w:r>
          </w:p>
          <w:p>
            <w:pPr>
              <w:pStyle w:val="Normal"/>
              <w:widowControl w:val="off"/>
              <w:jc w:val="center"/>
              <w:rPr>
                <w:sz w:val="20"/>
                <w:szCs w:val="20"/>
              </w:rPr>
            </w:pPr>
            <w:r>
              <w:rPr>
                <w:rFonts w:ascii="Times New Roman" w:hAnsi="Times New Roman" w:eastAsia="Times New Roman" w:cs="Times New Roman"/>
                <w:sz w:val="20"/>
                <w:szCs w:val="20"/>
              </w:rPr>
              <w:t xml:space="preserve">31.03.2023 г.;</w:t>
            </w:r>
          </w:p>
          <w:p>
            <w:pPr>
              <w:pStyle w:val="Normal"/>
              <w:widowControl w:val="off"/>
              <w:jc w:val="center"/>
              <w:rPr>
                <w:sz w:val="20"/>
                <w:szCs w:val="20"/>
              </w:rPr>
            </w:pPr>
            <w:r>
              <w:rPr>
                <w:rFonts w:ascii="Times New Roman" w:hAnsi="Times New Roman" w:eastAsia="Times New Roman" w:cs="Times New Roman"/>
                <w:sz w:val="20"/>
                <w:szCs w:val="20"/>
              </w:rPr>
              <w:t xml:space="preserve">01.07.2023 г.</w:t>
            </w:r>
          </w:p>
          <w:p>
            <w:pPr>
              <w:pStyle w:val="Normal"/>
              <w:widowControl w:val="off"/>
              <w:jc w:val="center"/>
              <w:rPr>
                <w:sz w:val="20"/>
                <w:szCs w:val="20"/>
              </w:rPr>
            </w:pPr>
            <w:r>
              <w:rPr>
                <w:rFonts w:ascii="Times New Roman" w:hAnsi="Times New Roman" w:eastAsia="Times New Roman" w:cs="Times New Roman"/>
                <w:sz w:val="20"/>
                <w:szCs w:val="20"/>
              </w:rPr>
              <w:t xml:space="preserve">до 29.12.2023 г/ </w:t>
            </w:r>
          </w:p>
          <w:p>
            <w:pPr>
              <w:pStyle w:val="Normal"/>
              <w:widowControl w:val="off"/>
              <w:jc w:val="center"/>
              <w:rPr>
                <w:sz w:val="20"/>
                <w:szCs w:val="20"/>
              </w:rPr>
            </w:pPr>
            <w:r>
              <w:rPr>
                <w:rFonts w:ascii="Times New Roman" w:hAnsi="Times New Roman" w:eastAsia="Times New Roman" w:cs="Times New Roman"/>
                <w:sz w:val="20"/>
                <w:szCs w:val="20"/>
              </w:rPr>
              <w:t xml:space="preserve">30.09.2023 г,;</w:t>
            </w:r>
          </w:p>
          <w:p>
            <w:pPr>
              <w:pStyle w:val="Normal"/>
              <w:widowControl w:val="off"/>
              <w:jc w:val="center"/>
              <w:rPr>
                <w:sz w:val="20"/>
                <w:szCs w:val="20"/>
              </w:rPr>
            </w:pPr>
            <w:r>
              <w:rPr>
                <w:rFonts w:ascii="Times New Roman" w:hAnsi="Times New Roman" w:eastAsia="Times New Roman" w:cs="Times New Roman"/>
                <w:sz w:val="20"/>
                <w:szCs w:val="20"/>
              </w:rPr>
              <w:t xml:space="preserve">31.12.2023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Cambria" w:cs="Times New Roman"/>
                <w:sz w:val="20"/>
                <w:szCs w:val="20"/>
              </w:rPr>
              <w:t xml:space="preserve">Контрольное событие выполнено.</w:t>
            </w:r>
          </w:p>
          <w:p>
            <w:pPr>
              <w:pStyle w:val="Normal"/>
              <w:widowControl w:val="off"/>
              <w:jc w:val="both"/>
              <w:rPr>
                <w:sz w:val="20"/>
                <w:szCs w:val="20"/>
              </w:rPr>
            </w:pPr>
            <w:r>
              <w:rPr>
                <w:rFonts w:ascii="Times New Roman" w:hAnsi="Times New Roman" w:eastAsia="Times New Roman" w:cs="Times New Roman"/>
                <w:sz w:val="20"/>
                <w:szCs w:val="20"/>
              </w:rPr>
              <w:t xml:space="preserve">Мониторинг развития животноводства в хозяйствах всех категорий отделом сельского хозяйства проводился ежеквартально.</w:t>
            </w:r>
          </w:p>
          <w:p>
            <w:pPr>
              <w:pStyle w:val="Normal"/>
              <w:widowControl w:val="off"/>
              <w:jc w:val="both"/>
              <w:rPr>
                <w:sz w:val="20"/>
                <w:szCs w:val="20"/>
              </w:rPr>
            </w:pPr>
            <w:r>
              <w:rPr>
                <w:rFonts w:ascii="Times New Roman" w:hAnsi="Times New Roman" w:eastAsia="Times New Roman" w:cs="Times New Roman"/>
                <w:sz w:val="20"/>
                <w:szCs w:val="20"/>
              </w:rPr>
              <w:t xml:space="preserve">По состоянию на 01.04.2023 года произведено молока-5223 т; произведено мяса – 7746 т.; произведено яиц - 5731 тыс. шт.; численность КРС -10571 голов.</w:t>
            </w:r>
          </w:p>
          <w:p>
            <w:pPr>
              <w:pStyle w:val="14"/>
              <w:widowControl w:val="off"/>
              <w:spacing w:before="0" w:after="0" w:line="240" w:lineRule="exact"/>
              <w:rPr>
                <w:sz w:val="20"/>
                <w:szCs w:val="20"/>
              </w:rPr>
            </w:pPr>
            <w:r>
              <w:rPr>
                <w:rFonts w:eastAsia="Times New Roman" w:cs="Times New Roman"/>
                <w:sz w:val="20"/>
                <w:szCs w:val="20"/>
              </w:rPr>
              <w:t xml:space="preserve">По состоянию на 01.07.2023 года произведено молока-12302 т; произведено мяса – 15765 т; произведено яиц - 9879 тыс. шт.; численность КРС -10516 голов.</w:t>
            </w:r>
          </w:p>
          <w:p>
            <w:pPr>
              <w:pStyle w:val="14"/>
              <w:widowControl w:val="off"/>
              <w:spacing w:before="0" w:after="0" w:line="240" w:lineRule="exact"/>
              <w:rPr>
                <w:sz w:val="20"/>
                <w:szCs w:val="20"/>
              </w:rPr>
            </w:pPr>
            <w:r>
              <w:rPr>
                <w:rFonts w:eastAsia="Times New Roman" w:cs="Times New Roman"/>
                <w:sz w:val="20"/>
                <w:szCs w:val="20"/>
              </w:rPr>
              <w:t xml:space="preserve">По состоянию на 01.10.2023 года произведено молока - 19556 т; произведено мяса – 23632 т; произведено яиц - 16866 тыс. шт.; численность КРС-10696 голов.</w:t>
            </w:r>
          </w:p>
          <w:p>
            <w:pPr>
              <w:pStyle w:val="14"/>
              <w:widowControl w:val="off"/>
              <w:spacing w:before="0" w:after="0" w:line="240" w:lineRule="exact"/>
              <w:rPr>
                <w:sz w:val="20"/>
                <w:szCs w:val="20"/>
              </w:rPr>
            </w:pPr>
            <w:r>
              <w:rPr>
                <w:rFonts w:eastAsia="Times New Roman" w:cs="Times New Roman"/>
                <w:sz w:val="20"/>
                <w:szCs w:val="20"/>
              </w:rPr>
              <w:t xml:space="preserve">По состоянию на 31.12.2023 года произведено молока - 25072 т; произведено мяса – 31717 т; произведено яиц - 22971 тыс. шт.; численность КРС - 8295 голов.</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2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2.2.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10.</w:t>
            </w:r>
          </w:p>
          <w:p>
            <w:pPr>
              <w:pStyle w:val="Style51"/>
              <w:widowControl w:val="off"/>
              <w:spacing w:line="240" w:lineRule="auto"/>
              <w:ind w:hanging="27"/>
              <w:rPr>
                <w:sz w:val="20"/>
                <w:szCs w:val="20"/>
              </w:rPr>
            </w:pPr>
            <w:r>
              <w:rPr>
                <w:i/>
                <w:sz w:val="20"/>
                <w:szCs w:val="20"/>
              </w:rPr>
              <w:t xml:space="preserve">Биологическая продукции для искусственного осеменения сельскохозяйственными товаропроизводителями, приобретена</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bCs/>
                <w:sz w:val="20"/>
                <w:szCs w:val="20"/>
              </w:rPr>
              <w:t xml:space="preserve">09.01.2023-30.12.2023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Cambria"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Cambria" w:cs="Times New Roman"/>
                <w:sz w:val="20"/>
                <w:szCs w:val="20"/>
              </w:rPr>
              <w:t xml:space="preserve">Биологическая продукция</w:t>
            </w:r>
            <w:r>
              <w:rPr>
                <w:rFonts w:cs="Times New Roman"/>
                <w:sz w:val="20"/>
                <w:szCs w:val="20"/>
              </w:rPr>
              <w:t xml:space="preserve"> для искусственного осеменения приобретена филиалом «Ставрополь-Кавказский» ООО «АПК» в количестве 1950 доз , и ЛПХ в количестве 1266 доз.</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2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3.</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auto"/>
              <w:ind w:firstLine="0"/>
              <w:rPr>
                <w:sz w:val="20"/>
                <w:szCs w:val="20"/>
              </w:rPr>
            </w:pPr>
            <w:r>
              <w:rPr>
                <w:rFonts w:cs="Times New Roman"/>
                <w:sz w:val="20"/>
                <w:szCs w:val="20"/>
              </w:rPr>
              <w:t xml:space="preserve">О</w:t>
            </w:r>
            <w:r>
              <w:rPr>
                <w:rFonts w:eastAsia="Times New Roman" w:cs="Times New Roman"/>
                <w:sz w:val="20"/>
                <w:szCs w:val="20"/>
              </w:rPr>
              <w:t xml:space="preserve">рганиз</w:t>
            </w:r>
            <w:r>
              <w:rPr>
                <w:rFonts w:cs="Times New Roman"/>
                <w:sz w:val="20"/>
                <w:szCs w:val="20"/>
              </w:rPr>
              <w:t xml:space="preserve">ация и подготовка</w:t>
            </w:r>
            <w:r>
              <w:rPr>
                <w:rFonts w:eastAsia="Times New Roman" w:cs="Times New Roman"/>
                <w:sz w:val="20"/>
                <w:szCs w:val="20"/>
              </w:rPr>
              <w:t xml:space="preserve"> документов на награждение передовиков производства</w:t>
            </w:r>
          </w:p>
        </w:tc>
        <w:tc>
          <w:tcPr>
            <w:tcW w:w="2856"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jc w:val="center"/>
              <w:rPr>
                <w:rFonts w:eastAsia="Times New Roman" w:cs="Times New Roman"/>
                <w:i/>
                <w:sz w:val="20"/>
                <w:szCs w:val="20"/>
              </w:rPr>
            </w:pPr>
            <w:r>
              <w:rPr>
                <w:rFonts w:eastAsia="Times New Roman" w:cs="Times New Roman"/>
                <w:i/>
                <w:sz w:val="20"/>
                <w:szCs w:val="2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rPr>
                <w:sz w:val="20"/>
                <w:szCs w:val="20"/>
              </w:rPr>
            </w:pPr>
            <w:r>
              <w:rPr>
                <w:rFonts w:eastAsia="Times New Roman" w:cs="Times New Roman"/>
                <w:sz w:val="20"/>
                <w:szCs w:val="20"/>
              </w:rPr>
              <w:t xml:space="preserve">По результатам уборки награждены 42 человека.</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мероприятие выполнено</w:t>
            </w:r>
          </w:p>
          <w:p>
            <w:pPr>
              <w:pStyle w:val="ConsPlusNormal"/>
              <w:widowControl w:val="off"/>
              <w:jc w:val="center"/>
            </w:pPr>
            <w:r>
              <w:rPr>
                <w:sz w:val="20"/>
              </w:rPr>
              <w:t xml:space="preserve">Доля прибыльных сельскохозяйственных организаций составила 86,0%;</w:t>
            </w:r>
          </w:p>
          <w:p>
            <w:pPr>
              <w:pStyle w:val="14"/>
              <w:widowControl w:val="off"/>
              <w:spacing w:before="0" w:after="0" w:line="220" w:lineRule="exact"/>
              <w:ind w:firstLine="0"/>
              <w:jc w:val="center"/>
            </w:pPr>
            <w:r>
              <w:rPr>
                <w:rFonts w:eastAsia="Times New Roman" w:cs="Times New Roman"/>
                <w:sz w:val="20"/>
                <w:szCs w:val="20"/>
              </w:rPr>
              <w:t xml:space="preserve">темп роста заработной платы в сельском хозяйстве по сельскохозяйственным организациям – 105,15%.</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3.1.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11.</w:t>
            </w:r>
          </w:p>
          <w:p>
            <w:pPr>
              <w:pStyle w:val="Normal"/>
              <w:widowControl w:val="off"/>
              <w:jc w:val="both"/>
              <w:rPr>
                <w:sz w:val="20"/>
                <w:szCs w:val="20"/>
              </w:rPr>
            </w:pPr>
            <w:r>
              <w:rPr>
                <w:rFonts w:ascii="Times New Roman" w:hAnsi="Times New Roman"/>
                <w:i/>
                <w:sz w:val="20"/>
                <w:szCs w:val="20"/>
              </w:rPr>
              <w:t xml:space="preserve">Наградные документы для награждения передовиков производства представлены в министерство сельского хозяйства Ставропольского края</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29.09.2023 г./</w:t>
            </w:r>
          </w:p>
          <w:p>
            <w:pPr>
              <w:pStyle w:val="Normal"/>
              <w:widowControl w:val="off"/>
              <w:jc w:val="center"/>
              <w:rPr>
                <w:sz w:val="20"/>
                <w:szCs w:val="20"/>
              </w:rPr>
            </w:pPr>
            <w:r>
              <w:rPr>
                <w:rFonts w:ascii="Times New Roman" w:hAnsi="Times New Roman" w:eastAsia="Times New Roman" w:cs="Times New Roman"/>
                <w:bCs/>
                <w:sz w:val="20"/>
                <w:szCs w:val="20"/>
              </w:rPr>
              <w:t xml:space="preserve">25.05.2023 г.</w:t>
            </w:r>
          </w:p>
          <w:p>
            <w:pPr>
              <w:pStyle w:val="Normal"/>
              <w:widowControl w:val="off"/>
              <w:jc w:val="center"/>
              <w:rPr>
                <w:sz w:val="20"/>
                <w:szCs w:val="20"/>
              </w:rPr>
            </w:pPr>
            <w:r>
              <w:rPr>
                <w:rFonts w:ascii="Times New Roman" w:hAnsi="Times New Roman" w:eastAsia="Times New Roman" w:cs="Times New Roman"/>
                <w:bCs/>
                <w:sz w:val="20"/>
                <w:szCs w:val="20"/>
              </w:rPr>
              <w:t xml:space="preserve">01.06.2023 г.</w:t>
            </w:r>
          </w:p>
          <w:p>
            <w:pPr>
              <w:pStyle w:val="Normal"/>
              <w:widowControl w:val="off"/>
              <w:jc w:val="center"/>
              <w:rPr>
                <w:sz w:val="20"/>
                <w:szCs w:val="20"/>
              </w:rPr>
            </w:pPr>
            <w:r>
              <w:rPr>
                <w:rFonts w:ascii="Times New Roman" w:hAnsi="Times New Roman" w:eastAsia="Times New Roman" w:cs="Times New Roman"/>
                <w:bCs/>
                <w:sz w:val="20"/>
                <w:szCs w:val="20"/>
              </w:rPr>
              <w:t xml:space="preserve">23.08.2023 г.</w:t>
            </w:r>
          </w:p>
          <w:p>
            <w:pPr>
              <w:pStyle w:val="Normal"/>
              <w:widowControl w:val="off"/>
              <w:jc w:val="center"/>
              <w:rPr>
                <w:sz w:val="20"/>
                <w:szCs w:val="20"/>
              </w:rPr>
            </w:pPr>
            <w:r>
              <w:rPr>
                <w:rFonts w:ascii="Times New Roman" w:hAnsi="Times New Roman" w:eastAsia="Times New Roman" w:cs="Times New Roman"/>
                <w:bCs/>
                <w:sz w:val="20"/>
                <w:szCs w:val="20"/>
              </w:rPr>
              <w:t xml:space="preserve">15.12.2023 г.</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42 наградных документа для награждения передовиков производства представлены в министерство сельского хозяйства Ставропольского края.</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2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3.2.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12.</w:t>
            </w:r>
          </w:p>
          <w:p>
            <w:pPr>
              <w:pStyle w:val="Normal"/>
              <w:widowControl w:val="off"/>
              <w:jc w:val="both"/>
              <w:rPr>
                <w:sz w:val="20"/>
                <w:szCs w:val="20"/>
              </w:rPr>
            </w:pPr>
            <w:r>
              <w:rPr>
                <w:rFonts w:ascii="Times New Roman" w:hAnsi="Times New Roman"/>
                <w:i/>
                <w:sz w:val="20"/>
                <w:szCs w:val="20"/>
              </w:rPr>
              <w:t xml:space="preserve">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w:t>
            </w:r>
          </w:p>
          <w:p>
            <w:pPr>
              <w:pStyle w:val="Normal"/>
              <w:widowControl w:val="off"/>
              <w:jc w:val="both"/>
              <w:rPr>
                <w:sz w:val="20"/>
                <w:szCs w:val="20"/>
              </w:rPr>
            </w:pPr>
            <w:r>
              <w:rPr>
                <w:sz w:val="20"/>
                <w:szCs w:val="20"/>
              </w:rPr>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sz w:val="20"/>
                <w:szCs w:val="20"/>
              </w:rPr>
              <w:t xml:space="preserve">до 29.12.2022 г./ </w:t>
            </w:r>
          </w:p>
          <w:p>
            <w:pPr>
              <w:pStyle w:val="Normal"/>
              <w:widowControl w:val="off"/>
              <w:jc w:val="center"/>
              <w:rPr>
                <w:sz w:val="20"/>
                <w:szCs w:val="20"/>
              </w:rPr>
            </w:pPr>
            <w:r>
              <w:rPr>
                <w:rFonts w:ascii="Times New Roman" w:hAnsi="Times New Roman" w:eastAsia="Times New Roman" w:cs="Times New Roman"/>
                <w:sz w:val="20"/>
                <w:szCs w:val="20"/>
              </w:rPr>
              <w:t xml:space="preserve">15.12.2023.</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cs="Times New Roman"/>
                <w:sz w:val="20"/>
                <w:szCs w:val="20"/>
              </w:rPr>
              <w:t xml:space="preserve">Награды Ставропольского края и министерства сельского хозяйства Ставропольского края вручены 42 людям на совещании по подведению итогов соревнования по организованному проведению уборки зерновых культур.</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20" w:lineRule="exact"/>
              <w:ind w:firstLine="0"/>
              <w:jc w:val="center"/>
              <w:rPr>
                <w:sz w:val="20"/>
                <w:szCs w:val="20"/>
              </w:rPr>
            </w:pPr>
            <w:r>
              <w:rPr>
                <w:rFonts w:eastAsia="Times New Roman" w:cs="Times New Roman"/>
                <w:sz w:val="20"/>
                <w:szCs w:val="20"/>
              </w:rPr>
              <w:t xml:space="preserve">х</w:t>
            </w:r>
          </w:p>
        </w:tc>
      </w:tr>
      <w:tr>
        <w:trPr>
          <w:trHeight w:val="1815"/>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4.</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rPr>
                <w:sz w:val="20"/>
                <w:szCs w:val="20"/>
              </w:rPr>
            </w:pPr>
            <w:r>
              <w:rPr>
                <w:rFonts w:eastAsia="Times New Roman" w:cs="Times New Roman"/>
                <w:sz w:val="20"/>
                <w:szCs w:val="20"/>
              </w:rPr>
              <w:t xml:space="preserve">Оказание консультационной и методической помощи сельскохозяйственным товаропроизводителям</w:t>
            </w:r>
          </w:p>
        </w:tc>
        <w:tc>
          <w:tcPr>
            <w:tcW w:w="2856" w:type="dxa"/>
            <w:tcBorders>
              <w:top w:val="single" w:color="000000" w:sz="4" w:space="0"/>
              <w:left w:val="single" w:color="000000" w:sz="4" w:space="0"/>
              <w:bottom w:val="single" w:color="000000" w:sz="4" w:space="0"/>
              <w:right w:val="single" w:color="000000" w:sz="4" w:space="0"/>
            </w:tcBorders>
            <w:shd w:val="clear" w:color="auto" w:fill="dddddd"/>
            <w:vAlign w:val="bottom"/>
          </w:tcPr>
          <w:p>
            <w:pPr>
              <w:pStyle w:val="14"/>
              <w:widowControl w:val="off"/>
              <w:spacing w:before="0" w:after="0" w:line="240" w:lineRule="exact"/>
              <w:ind w:firstLine="0"/>
              <w:jc w:val="center"/>
              <w:rPr>
                <w:rFonts w:eastAsia="Times New Roman" w:cs="Times New Roman"/>
                <w:sz w:val="20"/>
                <w:szCs w:val="20"/>
              </w:rPr>
            </w:pPr>
            <w:r>
              <w:rPr>
                <w:rFonts w:eastAsia="Times New Roman" w:cs="Times New Roman"/>
                <w:sz w:val="20"/>
                <w:szCs w:val="2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Normal"/>
              <w:widowControl w:val="off"/>
              <w:jc w:val="both"/>
              <w:rPr>
                <w:sz w:val="20"/>
                <w:szCs w:val="20"/>
              </w:rPr>
            </w:pPr>
            <w:r>
              <w:rPr>
                <w:rFonts w:ascii="Times New Roman" w:hAnsi="Times New Roman" w:eastAsia="Times New Roman" w:cs="Times New Roman"/>
                <w:sz w:val="20"/>
                <w:szCs w:val="20"/>
              </w:rPr>
              <w:t xml:space="preserve">Отделом сельского хозяйства и охраны окружающей среды было проведено 5 совещаний. Специалисты хозяйств и фермеры приняли участие в 24 семинарах и совещаниях.</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мероприятие выполнено</w:t>
            </w:r>
          </w:p>
          <w:p>
            <w:pPr>
              <w:pStyle w:val="ConsPlusNormal"/>
              <w:widowControl w:val="off"/>
              <w:jc w:val="center"/>
            </w:pPr>
            <w:r>
              <w:rPr>
                <w:sz w:val="20"/>
              </w:rPr>
              <w:t xml:space="preserve">Доля прибыльных сельскохозяйственных организаций составила 86,0%;</w:t>
            </w:r>
          </w:p>
          <w:p>
            <w:pPr>
              <w:pStyle w:val="14"/>
              <w:widowControl w:val="off"/>
              <w:spacing w:before="0" w:after="0" w:line="220" w:lineRule="exact"/>
              <w:ind w:firstLine="0"/>
              <w:jc w:val="center"/>
            </w:pPr>
            <w:r>
              <w:rPr>
                <w:rFonts w:eastAsia="Times New Roman" w:cs="Times New Roman"/>
                <w:sz w:val="20"/>
                <w:szCs w:val="20"/>
              </w:rPr>
              <w:t xml:space="preserve">темп роста заработной платы в сельском хозяйстве по сельскохозяйственным организациям – 105,15%.</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4.1.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13.</w:t>
            </w:r>
          </w:p>
          <w:p>
            <w:pPr>
              <w:pStyle w:val="Normal"/>
              <w:widowControl w:val="off"/>
              <w:jc w:val="both"/>
              <w:rPr>
                <w:sz w:val="20"/>
                <w:szCs w:val="20"/>
              </w:rPr>
            </w:pPr>
            <w:r>
              <w:rPr>
                <w:rFonts w:ascii="Times New Roman" w:hAnsi="Times New Roman"/>
                <w:i/>
                <w:sz w:val="20"/>
                <w:szCs w:val="20"/>
              </w:rPr>
              <w:t xml:space="preserve">Информационные письма направлены в адрес руководителей сельскохозяйственных организаций</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30.03.2023 г./</w:t>
            </w:r>
          </w:p>
          <w:p>
            <w:pPr>
              <w:pStyle w:val="Normal"/>
              <w:widowControl w:val="off"/>
              <w:jc w:val="center"/>
              <w:rPr>
                <w:sz w:val="20"/>
                <w:szCs w:val="20"/>
              </w:rPr>
            </w:pPr>
            <w:r>
              <w:rPr>
                <w:rFonts w:ascii="Times New Roman" w:hAnsi="Times New Roman" w:eastAsia="Times New Roman" w:cs="Times New Roman"/>
                <w:bCs/>
                <w:sz w:val="20"/>
                <w:szCs w:val="20"/>
              </w:rPr>
              <w:t xml:space="preserve">08.01.2023-31.03.2023 г.</w:t>
            </w:r>
          </w:p>
          <w:p>
            <w:pPr>
              <w:pStyle w:val="Normal"/>
              <w:widowControl w:val="off"/>
              <w:jc w:val="center"/>
              <w:rPr>
                <w:sz w:val="20"/>
                <w:szCs w:val="20"/>
              </w:rPr>
            </w:pPr>
            <w:r>
              <w:rPr>
                <w:rFonts w:ascii="Times New Roman" w:hAnsi="Times New Roman" w:eastAsia="Times New Roman" w:cs="Times New Roman"/>
                <w:bCs/>
                <w:sz w:val="20"/>
                <w:szCs w:val="20"/>
              </w:rPr>
              <w:t xml:space="preserve">до 30.06.2023 г./ </w:t>
            </w:r>
          </w:p>
          <w:p>
            <w:pPr>
              <w:pStyle w:val="Normal"/>
              <w:widowControl w:val="off"/>
              <w:jc w:val="center"/>
              <w:rPr>
                <w:sz w:val="20"/>
                <w:szCs w:val="20"/>
              </w:rPr>
            </w:pPr>
            <w:r>
              <w:rPr>
                <w:rFonts w:ascii="Times New Roman" w:hAnsi="Times New Roman" w:eastAsia="Times New Roman" w:cs="Times New Roman"/>
                <w:bCs/>
                <w:sz w:val="20"/>
                <w:szCs w:val="20"/>
              </w:rPr>
              <w:t xml:space="preserve">01.04.2023-30.06.2023;</w:t>
            </w:r>
          </w:p>
          <w:p>
            <w:pPr>
              <w:pStyle w:val="Normal"/>
              <w:widowControl w:val="off"/>
              <w:jc w:val="center"/>
              <w:rPr>
                <w:sz w:val="20"/>
                <w:szCs w:val="20"/>
              </w:rPr>
            </w:pPr>
            <w:r>
              <w:rPr>
                <w:rFonts w:ascii="Times New Roman" w:hAnsi="Times New Roman" w:eastAsia="Times New Roman" w:cs="Times New Roman"/>
                <w:bCs/>
                <w:sz w:val="20"/>
                <w:szCs w:val="20"/>
              </w:rPr>
              <w:t xml:space="preserve">до 29.09.2023 г./</w:t>
            </w:r>
          </w:p>
          <w:p>
            <w:pPr>
              <w:pStyle w:val="Normal"/>
              <w:widowControl w:val="off"/>
              <w:jc w:val="center"/>
              <w:rPr>
                <w:sz w:val="20"/>
                <w:szCs w:val="20"/>
              </w:rPr>
            </w:pPr>
            <w:r>
              <w:rPr>
                <w:rFonts w:ascii="Times New Roman" w:hAnsi="Times New Roman" w:eastAsia="Times New Roman" w:cs="Times New Roman"/>
                <w:bCs/>
                <w:sz w:val="20"/>
                <w:szCs w:val="20"/>
              </w:rPr>
              <w:t xml:space="preserve">01.07.2023-29.09.2023;</w:t>
            </w:r>
          </w:p>
          <w:p>
            <w:pPr>
              <w:pStyle w:val="Normal"/>
              <w:widowControl w:val="off"/>
              <w:jc w:val="center"/>
              <w:rPr>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bCs/>
                <w:sz w:val="20"/>
                <w:szCs w:val="20"/>
              </w:rPr>
              <w:t xml:space="preserve">01.10.2023-29.12.2023 г.</w:t>
            </w:r>
          </w:p>
          <w:p>
            <w:pPr>
              <w:pStyle w:val="Normal"/>
              <w:widowControl w:val="off"/>
              <w:jc w:val="center"/>
              <w:rPr>
                <w:sz w:val="20"/>
                <w:szCs w:val="20"/>
              </w:rPr>
            </w:pPr>
            <w:r>
              <w:rPr>
                <w:rFonts w:ascii="Times New Roman" w:hAnsi="Times New Roman" w:eastAsia="Times New Roman" w:cs="Times New Roman"/>
                <w:bCs/>
                <w:sz w:val="20"/>
                <w:szCs w:val="20"/>
              </w:rPr>
              <w:t xml:space="preserve">(по мере необходимости)</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ind w:firstLine="0"/>
              <w:rPr>
                <w:sz w:val="20"/>
                <w:szCs w:val="20"/>
              </w:rPr>
            </w:pPr>
            <w:r>
              <w:rPr>
                <w:rFonts w:eastAsia="Times New Roman" w:cs="Times New Roman"/>
                <w:sz w:val="20"/>
                <w:szCs w:val="20"/>
              </w:rPr>
              <w:t xml:space="preserve">За 2023 год было направлено 152 информационных письма в адрес руководителей сельскохозяйственных организаций Петровского городского округа по всем направлениям развития сельского хозяйства.</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4.2.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14.</w:t>
            </w:r>
          </w:p>
          <w:p>
            <w:pPr>
              <w:pStyle w:val="Normal"/>
              <w:widowControl w:val="off"/>
              <w:jc w:val="both"/>
              <w:rPr>
                <w:sz w:val="20"/>
                <w:szCs w:val="20"/>
              </w:rPr>
            </w:pPr>
            <w:r>
              <w:rPr>
                <w:rFonts w:ascii="Times New Roman" w:hAnsi="Times New Roman"/>
                <w:i/>
                <w:sz w:val="20"/>
                <w:szCs w:val="20"/>
              </w:rPr>
              <w:t xml:space="preserve">Проведен обучающий семинар для специалистов сельскохозяйственных организаций и глав крестьянских (фермерских) хозяйств</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30.03.2023 г./</w:t>
            </w:r>
          </w:p>
          <w:p>
            <w:pPr>
              <w:pStyle w:val="Normal"/>
              <w:widowControl w:val="off"/>
              <w:jc w:val="center"/>
              <w:rPr>
                <w:sz w:val="20"/>
                <w:szCs w:val="20"/>
              </w:rPr>
            </w:pPr>
            <w:r>
              <w:rPr>
                <w:rFonts w:ascii="Times New Roman" w:hAnsi="Times New Roman" w:eastAsia="Times New Roman" w:cs="Times New Roman"/>
                <w:bCs/>
                <w:sz w:val="20"/>
                <w:szCs w:val="20"/>
              </w:rPr>
              <w:t xml:space="preserve">01.02.2023 г.;</w:t>
            </w:r>
          </w:p>
          <w:p>
            <w:pPr>
              <w:pStyle w:val="Normal"/>
              <w:widowControl w:val="off"/>
              <w:jc w:val="center"/>
              <w:rPr>
                <w:sz w:val="20"/>
                <w:szCs w:val="20"/>
              </w:rPr>
            </w:pPr>
            <w:r>
              <w:rPr>
                <w:rFonts w:ascii="Times New Roman" w:hAnsi="Times New Roman" w:eastAsia="Times New Roman" w:cs="Times New Roman"/>
                <w:bCs/>
                <w:sz w:val="20"/>
                <w:szCs w:val="20"/>
              </w:rPr>
              <w:t xml:space="preserve">21.02.2023 г.;</w:t>
            </w:r>
          </w:p>
          <w:p>
            <w:pPr>
              <w:pStyle w:val="Normal"/>
              <w:widowControl w:val="off"/>
              <w:jc w:val="center"/>
              <w:rPr>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sz w:val="20"/>
                <w:szCs w:val="20"/>
              </w:rPr>
            </w:pPr>
            <w:r>
              <w:rPr>
                <w:rFonts w:ascii="Times New Roman" w:hAnsi="Times New Roman" w:eastAsia="Times New Roman" w:cs="Times New Roman"/>
                <w:bCs/>
                <w:sz w:val="20"/>
                <w:szCs w:val="20"/>
              </w:rPr>
              <w:t xml:space="preserve">09.06.2023 г.;</w:t>
            </w:r>
          </w:p>
          <w:p>
            <w:pPr>
              <w:pStyle w:val="Normal"/>
              <w:widowControl w:val="off"/>
              <w:jc w:val="center"/>
              <w:rPr>
                <w:sz w:val="20"/>
                <w:szCs w:val="20"/>
              </w:rPr>
            </w:pPr>
            <w:r>
              <w:rPr>
                <w:rFonts w:ascii="Times New Roman" w:hAnsi="Times New Roman" w:eastAsia="Times New Roman" w:cs="Times New Roman"/>
                <w:bCs/>
                <w:sz w:val="20"/>
                <w:szCs w:val="20"/>
              </w:rPr>
              <w:t xml:space="preserve">до 29.09.2023 г./</w:t>
            </w:r>
          </w:p>
          <w:p>
            <w:pPr>
              <w:pStyle w:val="Normal"/>
              <w:widowControl w:val="off"/>
              <w:jc w:val="center"/>
              <w:rPr>
                <w:sz w:val="20"/>
                <w:szCs w:val="20"/>
              </w:rPr>
            </w:pPr>
            <w:r>
              <w:rPr>
                <w:rFonts w:ascii="Times New Roman" w:hAnsi="Times New Roman" w:eastAsia="Times New Roman" w:cs="Times New Roman"/>
                <w:bCs/>
                <w:sz w:val="20"/>
                <w:szCs w:val="20"/>
              </w:rPr>
              <w:t xml:space="preserve">31.08.2023г.;</w:t>
            </w:r>
          </w:p>
          <w:p>
            <w:pPr>
              <w:pStyle w:val="Normal"/>
              <w:widowControl w:val="off"/>
              <w:jc w:val="center"/>
              <w:rPr>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bCs/>
                <w:sz w:val="20"/>
                <w:szCs w:val="20"/>
              </w:rPr>
              <w:t xml:space="preserve">15.12.2023 г.</w:t>
            </w:r>
          </w:p>
          <w:p>
            <w:pPr>
              <w:pStyle w:val="Normal"/>
              <w:widowControl w:val="off"/>
              <w:jc w:val="center"/>
              <w:rPr>
                <w:sz w:val="20"/>
                <w:szCs w:val="20"/>
              </w:rPr>
            </w:pPr>
            <w:r>
              <w:rPr>
                <w:rFonts w:ascii="Times New Roman" w:hAnsi="Times New Roman" w:eastAsia="Times New Roman" w:cs="Times New Roman"/>
                <w:bCs/>
                <w:sz w:val="20"/>
                <w:szCs w:val="20"/>
              </w:rPr>
              <w:t xml:space="preserve">(по мере необходимости)</w:t>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p>
            <w:pPr>
              <w:pStyle w:val="Normal"/>
              <w:widowControl w:val="off"/>
              <w:jc w:val="center"/>
              <w:rPr>
                <w:sz w:val="20"/>
                <w:szCs w:val="20"/>
              </w:rPr>
            </w:pPr>
            <w:r>
              <w:rPr>
                <w:sz w:val="20"/>
                <w:szCs w:val="20"/>
              </w:rPr>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eastAsia="Times New Roman" w:cs="Times New Roman"/>
                <w:sz w:val="20"/>
                <w:szCs w:val="20"/>
              </w:rPr>
              <w:t xml:space="preserve">Контрольное событие выполнено.</w:t>
            </w:r>
          </w:p>
          <w:p>
            <w:pPr>
              <w:pStyle w:val="Normal"/>
              <w:widowControl w:val="off"/>
              <w:jc w:val="both"/>
              <w:rPr>
                <w:sz w:val="20"/>
                <w:szCs w:val="20"/>
              </w:rPr>
            </w:pPr>
            <w:r>
              <w:rPr>
                <w:rFonts w:ascii="Times New Roman" w:hAnsi="Times New Roman" w:eastAsia="Times New Roman" w:cs="Times New Roman"/>
                <w:sz w:val="20"/>
                <w:szCs w:val="20"/>
              </w:rPr>
              <w:t xml:space="preserve">В 2023 году были проведены 5 совещаний и семинаров:</w:t>
            </w:r>
          </w:p>
          <w:p>
            <w:pPr>
              <w:pStyle w:val="Normal"/>
              <w:widowControl w:val="off"/>
              <w:jc w:val="both"/>
              <w:rPr>
                <w:sz w:val="20"/>
                <w:szCs w:val="20"/>
              </w:rPr>
            </w:pPr>
            <w:r>
              <w:rPr>
                <w:rFonts w:ascii="Times New Roman" w:hAnsi="Times New Roman" w:eastAsia="Times New Roman" w:cs="Times New Roman"/>
                <w:sz w:val="20"/>
                <w:szCs w:val="20"/>
              </w:rPr>
              <w:t xml:space="preserve">01.02.2023 г. - совещание «О готовности агропромышленного комплекса Петровского городского округа к весенним полевым работам»;</w:t>
            </w:r>
          </w:p>
          <w:p>
            <w:pPr>
              <w:pStyle w:val="Normal"/>
              <w:widowControl w:val="off"/>
              <w:jc w:val="both"/>
              <w:rPr>
                <w:sz w:val="20"/>
                <w:szCs w:val="20"/>
              </w:rPr>
            </w:pPr>
            <w:r>
              <w:rPr>
                <w:rFonts w:ascii="Times New Roman" w:hAnsi="Times New Roman" w:eastAsia="Times New Roman" w:cs="Times New Roman"/>
                <w:sz w:val="20"/>
                <w:szCs w:val="20"/>
              </w:rPr>
              <w:t xml:space="preserve">21.02.2023 г. - заседание администрации «О ходе выполнения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Ставропольского края «Развитие сельского хозяйства» в Петровском городском округе Ставропольского края в 2023 году»;</w:t>
            </w:r>
          </w:p>
          <w:p>
            <w:pPr>
              <w:pStyle w:val="Normal"/>
              <w:widowControl w:val="off"/>
              <w:jc w:val="both"/>
              <w:rPr>
                <w:sz w:val="20"/>
                <w:szCs w:val="20"/>
              </w:rPr>
            </w:pPr>
            <w:r>
              <w:rPr>
                <w:rFonts w:ascii="Times New Roman" w:hAnsi="Times New Roman" w:eastAsia="Times New Roman" w:cs="Times New Roman"/>
                <w:sz w:val="20"/>
                <w:szCs w:val="20"/>
              </w:rPr>
              <w:t xml:space="preserve">09.06.2023 г.- предуборочное совещание по организованному проведению уборки урожая зерновых и зернобобовых культур во всех категориях сельскохозяйственных предприятий округа;</w:t>
            </w:r>
          </w:p>
          <w:p>
            <w:pPr>
              <w:pStyle w:val="14"/>
              <w:widowControl w:val="off"/>
              <w:spacing w:before="0" w:after="0" w:line="240" w:lineRule="exact"/>
              <w:ind w:firstLine="0"/>
              <w:rPr>
                <w:sz w:val="20"/>
                <w:szCs w:val="20"/>
              </w:rPr>
            </w:pPr>
            <w:r>
              <w:rPr>
                <w:rFonts w:eastAsia="Times New Roman" w:cs="Times New Roman"/>
                <w:sz w:val="20"/>
                <w:szCs w:val="20"/>
              </w:rPr>
              <w:t xml:space="preserve">31.08.2023 г. – совещание «Требование к обращению с побочными продуктами животноводства»;</w:t>
            </w:r>
          </w:p>
          <w:p>
            <w:pPr>
              <w:pStyle w:val="14"/>
              <w:widowControl w:val="off"/>
              <w:spacing w:before="0" w:after="0" w:line="240" w:lineRule="exact"/>
              <w:ind w:firstLine="0"/>
              <w:rPr>
                <w:sz w:val="20"/>
                <w:szCs w:val="20"/>
              </w:rPr>
            </w:pPr>
            <w:r>
              <w:rPr>
                <w:rFonts w:eastAsia="Times New Roman" w:cs="Times New Roman"/>
                <w:sz w:val="20"/>
                <w:szCs w:val="20"/>
              </w:rPr>
              <w:t xml:space="preserve">15.12.2023 г. - «Торжественное мероприятие и праздничный концерт, посвященные чествованию передовиков сельскохозяйственного производства»</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4.3.</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15.</w:t>
            </w:r>
          </w:p>
          <w:p>
            <w:pPr>
              <w:pStyle w:val="Normal"/>
              <w:widowControl w:val="off"/>
              <w:jc w:val="both"/>
              <w:rPr>
                <w:sz w:val="20"/>
                <w:szCs w:val="20"/>
              </w:rPr>
            </w:pPr>
            <w:r>
              <w:rPr>
                <w:rFonts w:ascii="Times New Roman" w:hAnsi="Times New Roman"/>
                <w:i/>
                <w:sz w:val="20"/>
                <w:szCs w:val="20"/>
              </w:rPr>
              <w:t xml:space="preserve">Обеспечено участие специалистов отдела сельского хозяйства, сельскохозяйственных организаций и глав крестьянских (фермерских) хозяйств в краевых выставках, семинарах, совещаниях</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sz w:val="20"/>
                <w:szCs w:val="20"/>
              </w:rPr>
            </w:pPr>
            <w:r>
              <w:rPr>
                <w:rFonts w:ascii="Times New Roman" w:hAnsi="Times New Roman" w:eastAsia="Times New Roman" w:cs="Times New Roman"/>
                <w:bCs/>
                <w:sz w:val="20"/>
                <w:szCs w:val="20"/>
              </w:rPr>
              <w:t xml:space="preserve">до 30.03.2023 г./</w:t>
            </w:r>
          </w:p>
          <w:p>
            <w:pPr>
              <w:pStyle w:val="Normal"/>
              <w:widowControl w:val="off"/>
              <w:jc w:val="center"/>
              <w:rPr>
                <w:sz w:val="20"/>
                <w:szCs w:val="20"/>
              </w:rPr>
            </w:pPr>
            <w:r>
              <w:rPr>
                <w:rFonts w:ascii="Times New Roman" w:hAnsi="Times New Roman" w:eastAsia="Times New Roman" w:cs="Times New Roman"/>
                <w:bCs/>
                <w:sz w:val="20"/>
                <w:szCs w:val="20"/>
              </w:rPr>
              <w:t xml:space="preserve">01.02.2023 г.;</w:t>
            </w:r>
          </w:p>
          <w:p>
            <w:pPr>
              <w:pStyle w:val="Normal"/>
              <w:widowControl w:val="off"/>
              <w:jc w:val="center"/>
              <w:rPr>
                <w:sz w:val="20"/>
                <w:szCs w:val="20"/>
              </w:rPr>
            </w:pPr>
            <w:r>
              <w:rPr>
                <w:rFonts w:ascii="Times New Roman" w:hAnsi="Times New Roman" w:eastAsia="Times New Roman" w:cs="Times New Roman"/>
                <w:bCs/>
                <w:sz w:val="20"/>
                <w:szCs w:val="20"/>
              </w:rPr>
              <w:t xml:space="preserve">09.02.2023 г.;</w:t>
            </w:r>
          </w:p>
          <w:p>
            <w:pPr>
              <w:pStyle w:val="Normal"/>
              <w:widowControl w:val="off"/>
              <w:jc w:val="center"/>
              <w:rPr>
                <w:sz w:val="20"/>
                <w:szCs w:val="20"/>
              </w:rPr>
            </w:pPr>
            <w:r>
              <w:rPr>
                <w:rFonts w:ascii="Times New Roman" w:hAnsi="Times New Roman" w:eastAsia="Times New Roman" w:cs="Times New Roman"/>
                <w:bCs/>
                <w:sz w:val="20"/>
                <w:szCs w:val="20"/>
              </w:rPr>
              <w:t xml:space="preserve">14.02.2023 г.;</w:t>
            </w:r>
          </w:p>
          <w:p>
            <w:pPr>
              <w:pStyle w:val="Normal"/>
              <w:widowControl w:val="off"/>
              <w:jc w:val="center"/>
              <w:rPr>
                <w:sz w:val="20"/>
                <w:szCs w:val="20"/>
              </w:rPr>
            </w:pPr>
            <w:r>
              <w:rPr>
                <w:rFonts w:ascii="Times New Roman" w:hAnsi="Times New Roman" w:eastAsia="Times New Roman" w:cs="Times New Roman"/>
                <w:bCs/>
                <w:sz w:val="20"/>
                <w:szCs w:val="20"/>
              </w:rPr>
              <w:t xml:space="preserve">13.03.2023 г.;</w:t>
            </w:r>
          </w:p>
          <w:p>
            <w:pPr>
              <w:pStyle w:val="Normal"/>
              <w:widowControl w:val="off"/>
              <w:jc w:val="center"/>
              <w:rPr>
                <w:sz w:val="20"/>
                <w:szCs w:val="20"/>
              </w:rPr>
            </w:pPr>
            <w:r>
              <w:rPr>
                <w:rFonts w:ascii="Times New Roman" w:hAnsi="Times New Roman" w:eastAsia="Times New Roman" w:cs="Times New Roman"/>
                <w:bCs/>
                <w:sz w:val="20"/>
                <w:szCs w:val="20"/>
              </w:rPr>
              <w:t xml:space="preserve">14.03.2023 г.;</w:t>
            </w:r>
          </w:p>
          <w:p>
            <w:pPr>
              <w:pStyle w:val="Normal"/>
              <w:widowControl w:val="off"/>
              <w:jc w:val="center"/>
              <w:rPr>
                <w:sz w:val="20"/>
                <w:szCs w:val="20"/>
              </w:rPr>
            </w:pPr>
            <w:r>
              <w:rPr>
                <w:rFonts w:ascii="Times New Roman" w:hAnsi="Times New Roman" w:eastAsia="Times New Roman" w:cs="Times New Roman"/>
                <w:sz w:val="20"/>
                <w:szCs w:val="20"/>
              </w:rPr>
              <w:t xml:space="preserve">24.03.2023 г. ;</w:t>
            </w:r>
          </w:p>
          <w:p>
            <w:pPr>
              <w:pStyle w:val="Normal"/>
              <w:widowControl w:val="off"/>
              <w:jc w:val="center"/>
              <w:rPr>
                <w:sz w:val="20"/>
                <w:szCs w:val="20"/>
              </w:rPr>
            </w:pPr>
            <w:r>
              <w:rPr>
                <w:rFonts w:ascii="Times New Roman" w:hAnsi="Times New Roman" w:eastAsia="Times New Roman" w:cs="Times New Roman"/>
                <w:sz w:val="20"/>
                <w:szCs w:val="20"/>
              </w:rPr>
              <w:t xml:space="preserve">28.03.2023 г.;</w:t>
            </w:r>
          </w:p>
          <w:p>
            <w:pPr>
              <w:pStyle w:val="Normal"/>
              <w:widowControl w:val="off"/>
              <w:jc w:val="center"/>
              <w:rPr>
                <w:sz w:val="20"/>
                <w:szCs w:val="20"/>
              </w:rPr>
            </w:pPr>
            <w:r>
              <w:rPr>
                <w:rFonts w:ascii="Times New Roman" w:hAnsi="Times New Roman" w:eastAsia="Times New Roman" w:cs="Times New Roman"/>
                <w:sz w:val="20"/>
                <w:szCs w:val="20"/>
              </w:rPr>
              <w:t xml:space="preserve">до 30.06.2023 г./</w:t>
            </w:r>
          </w:p>
          <w:p>
            <w:pPr>
              <w:pStyle w:val="Normal"/>
              <w:widowControl w:val="off"/>
              <w:jc w:val="center"/>
              <w:rPr>
                <w:sz w:val="20"/>
                <w:szCs w:val="20"/>
              </w:rPr>
            </w:pPr>
            <w:r>
              <w:rPr>
                <w:rFonts w:ascii="Times New Roman" w:hAnsi="Times New Roman" w:eastAsia="Times New Roman" w:cs="Times New Roman"/>
                <w:sz w:val="20"/>
                <w:szCs w:val="20"/>
              </w:rPr>
              <w:t xml:space="preserve">26.05.2023 г;</w:t>
            </w:r>
          </w:p>
          <w:p>
            <w:pPr>
              <w:pStyle w:val="Normal"/>
              <w:widowControl w:val="off"/>
              <w:jc w:val="center"/>
              <w:rPr>
                <w:sz w:val="20"/>
                <w:szCs w:val="20"/>
              </w:rPr>
            </w:pPr>
            <w:r>
              <w:rPr>
                <w:rFonts w:ascii="Times New Roman" w:hAnsi="Times New Roman" w:eastAsia="Times New Roman" w:cs="Times New Roman"/>
                <w:sz w:val="20"/>
                <w:szCs w:val="20"/>
              </w:rPr>
              <w:t xml:space="preserve">02.06.2023 г.;</w:t>
            </w:r>
          </w:p>
          <w:p>
            <w:pPr>
              <w:pStyle w:val="Normal"/>
              <w:widowControl w:val="off"/>
              <w:jc w:val="center"/>
              <w:rPr>
                <w:sz w:val="20"/>
                <w:szCs w:val="20"/>
              </w:rPr>
            </w:pPr>
            <w:r>
              <w:rPr>
                <w:rFonts w:ascii="Times New Roman" w:hAnsi="Times New Roman" w:eastAsia="Times New Roman" w:cs="Times New Roman"/>
                <w:sz w:val="20"/>
                <w:szCs w:val="20"/>
              </w:rPr>
              <w:t xml:space="preserve">06.06.2023 г.;</w:t>
            </w:r>
          </w:p>
          <w:p>
            <w:pPr>
              <w:pStyle w:val="Normal"/>
              <w:widowControl w:val="off"/>
              <w:jc w:val="center"/>
              <w:rPr>
                <w:sz w:val="20"/>
                <w:szCs w:val="20"/>
              </w:rPr>
            </w:pPr>
            <w:r>
              <w:rPr>
                <w:rFonts w:ascii="Times New Roman" w:hAnsi="Times New Roman" w:eastAsia="Times New Roman" w:cs="Times New Roman"/>
                <w:sz w:val="20"/>
                <w:szCs w:val="20"/>
              </w:rPr>
              <w:t xml:space="preserve">до 29.09.2023 г./</w:t>
            </w:r>
          </w:p>
          <w:p>
            <w:pPr>
              <w:pStyle w:val="Normal"/>
              <w:widowControl w:val="off"/>
              <w:jc w:val="center"/>
              <w:rPr>
                <w:sz w:val="20"/>
                <w:szCs w:val="20"/>
              </w:rPr>
            </w:pPr>
            <w:r>
              <w:rPr>
                <w:rFonts w:ascii="Times New Roman" w:hAnsi="Times New Roman" w:eastAsia="Times New Roman" w:cs="Times New Roman"/>
                <w:sz w:val="20"/>
                <w:szCs w:val="20"/>
              </w:rPr>
              <w:t xml:space="preserve">02.08.2023 г.;</w:t>
            </w:r>
          </w:p>
          <w:p>
            <w:pPr>
              <w:pStyle w:val="Normal"/>
              <w:widowControl w:val="off"/>
              <w:jc w:val="center"/>
              <w:rPr>
                <w:sz w:val="20"/>
                <w:szCs w:val="20"/>
              </w:rPr>
            </w:pPr>
            <w:r>
              <w:rPr>
                <w:rFonts w:ascii="Times New Roman" w:hAnsi="Times New Roman" w:eastAsia="Times New Roman" w:cs="Times New Roman"/>
                <w:sz w:val="20"/>
                <w:szCs w:val="20"/>
              </w:rPr>
              <w:t xml:space="preserve">18.08.2023 г.;</w:t>
            </w:r>
          </w:p>
          <w:p>
            <w:pPr>
              <w:pStyle w:val="Normal"/>
              <w:widowControl w:val="off"/>
              <w:jc w:val="center"/>
              <w:rPr>
                <w:sz w:val="20"/>
                <w:szCs w:val="20"/>
              </w:rPr>
            </w:pPr>
            <w:r>
              <w:rPr>
                <w:rFonts w:ascii="Times New Roman" w:hAnsi="Times New Roman" w:eastAsia="Times New Roman" w:cs="Times New Roman"/>
                <w:sz w:val="20"/>
                <w:szCs w:val="20"/>
              </w:rPr>
              <w:t xml:space="preserve">25.08.2023 г.;</w:t>
            </w:r>
          </w:p>
          <w:p>
            <w:pPr>
              <w:pStyle w:val="Normal"/>
              <w:widowControl w:val="off"/>
              <w:jc w:val="center"/>
              <w:rPr>
                <w:sz w:val="20"/>
                <w:szCs w:val="20"/>
              </w:rPr>
            </w:pPr>
            <w:r>
              <w:rPr>
                <w:rFonts w:ascii="Times New Roman" w:hAnsi="Times New Roman" w:eastAsia="Times New Roman" w:cs="Times New Roman"/>
                <w:sz w:val="20"/>
                <w:szCs w:val="20"/>
              </w:rPr>
              <w:t xml:space="preserve">31.08.2023 г.;</w:t>
            </w:r>
          </w:p>
          <w:p>
            <w:pPr>
              <w:pStyle w:val="Normal"/>
              <w:widowControl w:val="off"/>
              <w:jc w:val="center"/>
              <w:rPr>
                <w:sz w:val="20"/>
                <w:szCs w:val="20"/>
              </w:rPr>
            </w:pPr>
            <w:r>
              <w:rPr>
                <w:rFonts w:ascii="Times New Roman" w:hAnsi="Times New Roman" w:eastAsia="Times New Roman" w:cs="Times New Roman"/>
                <w:sz w:val="20"/>
                <w:szCs w:val="20"/>
              </w:rPr>
              <w:t xml:space="preserve">27.09.2023 г.;</w:t>
            </w:r>
          </w:p>
          <w:p>
            <w:pPr>
              <w:pStyle w:val="Normal"/>
              <w:widowControl w:val="off"/>
              <w:jc w:val="center"/>
              <w:rPr>
                <w:sz w:val="20"/>
                <w:szCs w:val="20"/>
              </w:rPr>
            </w:pPr>
            <w:r>
              <w:rPr>
                <w:rFonts w:ascii="Times New Roman" w:hAnsi="Times New Roman" w:eastAsia="Times New Roman" w:cs="Times New Roman"/>
                <w:sz w:val="20"/>
                <w:szCs w:val="20"/>
              </w:rPr>
              <w:t xml:space="preserve">29.09.2023 г;</w:t>
            </w:r>
          </w:p>
          <w:p>
            <w:pPr>
              <w:pStyle w:val="Normal"/>
              <w:widowControl w:val="off"/>
              <w:jc w:val="center"/>
              <w:rPr>
                <w:sz w:val="20"/>
                <w:szCs w:val="20"/>
              </w:rPr>
            </w:pPr>
            <w:r>
              <w:rPr>
                <w:rFonts w:ascii="Times New Roman" w:hAnsi="Times New Roman" w:eastAsia="Times New Roman" w:cs="Times New Roman"/>
                <w:sz w:val="20"/>
                <w:szCs w:val="20"/>
              </w:rPr>
              <w:t xml:space="preserve">30.09.2023 г.;</w:t>
            </w:r>
          </w:p>
          <w:p>
            <w:pPr>
              <w:pStyle w:val="Normal"/>
              <w:widowControl w:val="off"/>
              <w:jc w:val="center"/>
              <w:rPr>
                <w:sz w:val="20"/>
                <w:szCs w:val="20"/>
              </w:rPr>
            </w:pPr>
            <w:r>
              <w:rPr>
                <w:rFonts w:ascii="Times New Roman" w:hAnsi="Times New Roman" w:eastAsia="Times New Roman" w:cs="Times New Roman"/>
                <w:sz w:val="20"/>
                <w:szCs w:val="20"/>
              </w:rPr>
              <w:t xml:space="preserve">до 29.12.2023 г./</w:t>
            </w:r>
          </w:p>
          <w:p>
            <w:pPr>
              <w:pStyle w:val="Normal"/>
              <w:widowControl w:val="off"/>
              <w:jc w:val="center"/>
              <w:rPr>
                <w:sz w:val="20"/>
                <w:szCs w:val="20"/>
              </w:rPr>
            </w:pPr>
            <w:r>
              <w:rPr>
                <w:rFonts w:ascii="Times New Roman" w:hAnsi="Times New Roman" w:eastAsia="Times New Roman" w:cs="Times New Roman"/>
                <w:sz w:val="20"/>
                <w:szCs w:val="20"/>
              </w:rPr>
              <w:t xml:space="preserve">03.10.2023 г.;</w:t>
            </w:r>
          </w:p>
          <w:p>
            <w:pPr>
              <w:pStyle w:val="Normal"/>
              <w:widowControl w:val="off"/>
              <w:jc w:val="center"/>
              <w:rPr>
                <w:sz w:val="20"/>
                <w:szCs w:val="20"/>
              </w:rPr>
            </w:pPr>
            <w:r>
              <w:rPr>
                <w:rFonts w:ascii="Times New Roman" w:hAnsi="Times New Roman" w:eastAsia="Times New Roman" w:cs="Times New Roman"/>
                <w:sz w:val="20"/>
                <w:szCs w:val="20"/>
              </w:rPr>
              <w:t xml:space="preserve">12.10.2023 г.;</w:t>
            </w:r>
          </w:p>
          <w:p>
            <w:pPr>
              <w:pStyle w:val="Normal"/>
              <w:widowControl w:val="off"/>
              <w:jc w:val="center"/>
              <w:rPr>
                <w:sz w:val="20"/>
                <w:szCs w:val="20"/>
              </w:rPr>
            </w:pPr>
            <w:r>
              <w:rPr>
                <w:rFonts w:ascii="Times New Roman" w:hAnsi="Times New Roman" w:eastAsia="Times New Roman" w:cs="Times New Roman"/>
                <w:sz w:val="20"/>
                <w:szCs w:val="20"/>
              </w:rPr>
              <w:t xml:space="preserve">02.11.2023 г.;</w:t>
            </w:r>
          </w:p>
          <w:p>
            <w:pPr>
              <w:pStyle w:val="Normal"/>
              <w:widowControl w:val="off"/>
              <w:jc w:val="center"/>
              <w:rPr>
                <w:sz w:val="20"/>
                <w:szCs w:val="20"/>
              </w:rPr>
            </w:pPr>
            <w:r>
              <w:rPr>
                <w:rFonts w:ascii="Times New Roman" w:hAnsi="Times New Roman" w:eastAsia="Times New Roman" w:cs="Times New Roman"/>
                <w:sz w:val="20"/>
                <w:szCs w:val="20"/>
              </w:rPr>
              <w:t xml:space="preserve">24.11.2023 г.;</w:t>
            </w:r>
          </w:p>
          <w:p>
            <w:pPr>
              <w:pStyle w:val="Normal"/>
              <w:widowControl w:val="off"/>
              <w:jc w:val="center"/>
              <w:rPr>
                <w:sz w:val="20"/>
                <w:szCs w:val="20"/>
              </w:rPr>
            </w:pPr>
            <w:r>
              <w:rPr>
                <w:rFonts w:ascii="Times New Roman" w:hAnsi="Times New Roman" w:eastAsia="Times New Roman" w:cs="Times New Roman"/>
                <w:sz w:val="20"/>
                <w:szCs w:val="20"/>
              </w:rPr>
              <w:t xml:space="preserve">28.11.2023 г.;</w:t>
            </w:r>
          </w:p>
          <w:p>
            <w:pPr>
              <w:pStyle w:val="Normal"/>
              <w:widowControl w:val="off"/>
              <w:jc w:val="center"/>
              <w:rPr>
                <w:sz w:val="20"/>
                <w:szCs w:val="20"/>
              </w:rPr>
            </w:pPr>
            <w:r>
              <w:rPr>
                <w:rFonts w:ascii="Times New Roman" w:hAnsi="Times New Roman" w:eastAsia="Times New Roman" w:cs="Times New Roman"/>
                <w:sz w:val="20"/>
                <w:szCs w:val="20"/>
              </w:rPr>
              <w:t xml:space="preserve">25.12.2023 г.;</w:t>
            </w:r>
          </w:p>
          <w:p>
            <w:pPr>
              <w:pStyle w:val="Normal"/>
              <w:widowControl w:val="off"/>
              <w:jc w:val="center"/>
              <w:rPr>
                <w:sz w:val="20"/>
                <w:szCs w:val="20"/>
              </w:rPr>
            </w:pPr>
            <w:r>
              <w:rPr>
                <w:rFonts w:ascii="Times New Roman" w:hAnsi="Times New Roman" w:eastAsia="Times New Roman" w:cs="Times New Roman"/>
                <w:sz w:val="20"/>
                <w:szCs w:val="20"/>
              </w:rPr>
              <w:t xml:space="preserve">26.12.2023 г.</w:t>
            </w:r>
          </w:p>
          <w:p>
            <w:pPr>
              <w:pStyle w:val="Normal"/>
              <w:widowControl w:val="off"/>
              <w:jc w:val="center"/>
              <w:rPr>
                <w:sz w:val="20"/>
                <w:szCs w:val="20"/>
              </w:rPr>
            </w:pPr>
            <w:r>
              <w:rPr>
                <w:rFonts w:ascii="Times New Roman" w:hAnsi="Times New Roman" w:eastAsia="Times New Roman" w:cs="Times New Roman"/>
                <w:sz w:val="20"/>
                <w:szCs w:val="20"/>
              </w:rPr>
              <w:t xml:space="preserve">(по мере необходимости)</w:t>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sz w:val="20"/>
                <w:szCs w:val="20"/>
              </w:rPr>
            </w:pPr>
            <w:r>
              <w:rPr>
                <w:rFonts w:ascii="Times New Roman" w:hAnsi="Times New Roman" w:eastAsia="Times New Roman" w:cs="Times New Roman"/>
                <w:sz w:val="20"/>
                <w:szCs w:val="20"/>
              </w:rPr>
              <w:t xml:space="preserve">Контрольное событие выполнено.</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В 2023 году было обеспечено участие специалистов отдела сельского хозяйства и специалистов сельскохозяйственных предприятий в 18 мероприятиях:</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01.02.2023 г. – семинар-совещание «О ходе ремонта в осенне-зимний период 2022-2023 годов сельскохозяйственной техники. Готовность машинно-тракторного парка хозяйств муниципальных и городских округов к проведению весенне-полевых работ»;</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09.02.2023 г. – совещание «Агрохимическое обеспечение весенних полевых работ, ранневесенняя подкормка озимых зерновых культур и особенности ее проведения в 2023 году»;</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14.02.2023 г. – совещание по вопросу «Недопущения заноса высокопатогенного гриппа птиц на территорию СК и мерах его профилактики»;</w:t>
            </w:r>
          </w:p>
          <w:p>
            <w:pPr>
              <w:pStyle w:val="Normal"/>
              <w:widowControl w:val="off"/>
              <w:jc w:val="both"/>
              <w:rPr>
                <w:sz w:val="20"/>
                <w:szCs w:val="20"/>
              </w:rPr>
            </w:pPr>
            <w:r>
              <w:rPr>
                <w:rFonts w:ascii="Times New Roman" w:hAnsi="Times New Roman" w:eastAsia="Times New Roman" w:cs="Times New Roman"/>
                <w:sz w:val="20"/>
                <w:szCs w:val="20"/>
              </w:rPr>
              <w:t xml:space="preserve">13.03.2023 г. – совещание «Работа предприятий мукомольно-крупяной промышленности и оптовой торговли продуктами переработки зерна в Федеральной государственной информационной системе «Зерно»;</w:t>
            </w:r>
          </w:p>
          <w:p>
            <w:pPr>
              <w:pStyle w:val="Normal"/>
              <w:widowControl w:val="off"/>
              <w:jc w:val="both"/>
              <w:rPr>
                <w:sz w:val="20"/>
                <w:szCs w:val="20"/>
              </w:rPr>
            </w:pPr>
            <w:r>
              <w:rPr>
                <w:rFonts w:ascii="Times New Roman" w:hAnsi="Times New Roman" w:eastAsia="Times New Roman" w:cs="Times New Roman"/>
                <w:sz w:val="20"/>
                <w:szCs w:val="20"/>
              </w:rPr>
              <w:t xml:space="preserve">14.03.2023 г. - совещание – «Прием документов в целях предоставления государственной поддержки в виде субсидий на финансовое обеспечение части затрат на обеспечение прироста сельскохозяйственной продукции собственного производства маточного товарного поголовья КРС специализированных мясных пород, также на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w:t>
            </w:r>
          </w:p>
          <w:p>
            <w:pPr>
              <w:pStyle w:val="Normal"/>
              <w:widowControl w:val="off"/>
              <w:jc w:val="both"/>
              <w:rPr>
                <w:sz w:val="20"/>
                <w:szCs w:val="20"/>
              </w:rPr>
            </w:pPr>
            <w:r>
              <w:rPr>
                <w:rFonts w:ascii="Times New Roman" w:hAnsi="Times New Roman" w:eastAsia="Times New Roman" w:cs="Times New Roman"/>
                <w:sz w:val="20"/>
                <w:szCs w:val="20"/>
              </w:rPr>
              <w:t xml:space="preserve">24.03.2023 г. - заседание отчетно-выборного Съезда Ассоциаций крестьянских (фермерских) хозяйств;</w:t>
            </w:r>
          </w:p>
          <w:p>
            <w:pPr>
              <w:pStyle w:val="Normal"/>
              <w:widowControl w:val="off"/>
              <w:jc w:val="both"/>
              <w:rPr>
                <w:sz w:val="20"/>
                <w:szCs w:val="20"/>
              </w:rPr>
            </w:pPr>
            <w:r>
              <w:rPr>
                <w:rFonts w:ascii="Times New Roman" w:hAnsi="Times New Roman" w:eastAsia="Times New Roman" w:cs="Times New Roman"/>
                <w:sz w:val="20"/>
                <w:szCs w:val="20"/>
              </w:rPr>
              <w:t xml:space="preserve">28.03.2023 г. – краевая экономическая конференция «Об итогах работы АПК Ставропольского края в 2022 году и задачах на 2023 год»;</w:t>
            </w:r>
          </w:p>
          <w:p>
            <w:pPr>
              <w:pStyle w:val="Normal"/>
              <w:widowControl w:val="off"/>
              <w:jc w:val="both"/>
              <w:rPr>
                <w:sz w:val="20"/>
                <w:szCs w:val="20"/>
              </w:rPr>
            </w:pPr>
            <w:r>
              <w:rPr>
                <w:rFonts w:ascii="Times New Roman" w:hAnsi="Times New Roman" w:eastAsia="Times New Roman" w:cs="Times New Roman"/>
                <w:sz w:val="20"/>
                <w:szCs w:val="20"/>
              </w:rPr>
              <w:t xml:space="preserve">26.05.2023 г. – семинар-совещание «О подведении итогов ремонта техники в осенне-зимний период 2022-2023 годов и задачах по подготовке зерноуборочной и кормоуборочной техники к уборочным работам в 2023 году»;</w:t>
            </w:r>
          </w:p>
          <w:p>
            <w:pPr>
              <w:pStyle w:val="Normal"/>
              <w:widowControl w:val="off"/>
              <w:jc w:val="both"/>
              <w:rPr>
                <w:sz w:val="20"/>
                <w:szCs w:val="20"/>
              </w:rPr>
            </w:pPr>
            <w:r>
              <w:rPr>
                <w:rFonts w:ascii="Times New Roman" w:hAnsi="Times New Roman" w:eastAsia="Times New Roman" w:cs="Times New Roman"/>
                <w:sz w:val="20"/>
                <w:szCs w:val="20"/>
              </w:rPr>
              <w:t xml:space="preserve">02.06.2023 г. – «День поля», совещание по вопросам законодательства в области семеноводства;</w:t>
            </w:r>
          </w:p>
          <w:p>
            <w:pPr>
              <w:pStyle w:val="Normal"/>
              <w:widowControl w:val="off"/>
              <w:jc w:val="both"/>
              <w:rPr>
                <w:sz w:val="20"/>
                <w:szCs w:val="20"/>
              </w:rPr>
            </w:pPr>
            <w:r>
              <w:rPr>
                <w:rFonts w:ascii="Times New Roman" w:hAnsi="Times New Roman" w:eastAsia="Times New Roman" w:cs="Times New Roman"/>
                <w:sz w:val="20"/>
                <w:szCs w:val="20"/>
              </w:rPr>
              <w:t xml:space="preserve">06.06.2023 г. - научно-производственное совещание «День поля», совещание «О взаимодействии министерства сельского хозяйства Ставропольского края с муниципальными округами по вопросу дальнейшего развития агропромышленного комплекса Ставропольского края в 2023 году»;</w:t>
            </w:r>
          </w:p>
          <w:p>
            <w:pPr>
              <w:pStyle w:val="Normal"/>
              <w:widowControl w:val="off"/>
              <w:jc w:val="both"/>
              <w:rPr>
                <w:sz w:val="20"/>
                <w:szCs w:val="20"/>
              </w:rPr>
            </w:pPr>
            <w:r>
              <w:rPr>
                <w:rFonts w:ascii="Times New Roman" w:hAnsi="Times New Roman" w:eastAsia="Times New Roman" w:cs="Times New Roman"/>
                <w:sz w:val="20"/>
                <w:szCs w:val="20"/>
              </w:rPr>
              <w:t xml:space="preserve">06.06.2023 г. - заседание по вопросу « О мероприятиях по недопущению возникновения и распространения гриппа птиц на территории Ставропольского края»;</w:t>
            </w:r>
          </w:p>
          <w:p>
            <w:pPr>
              <w:pStyle w:val="Normal"/>
              <w:widowControl w:val="off"/>
              <w:jc w:val="both"/>
              <w:rPr>
                <w:sz w:val="20"/>
                <w:szCs w:val="20"/>
              </w:rPr>
            </w:pPr>
            <w:r>
              <w:rPr>
                <w:rFonts w:ascii="Times New Roman" w:hAnsi="Times New Roman" w:eastAsia="Times New Roman" w:cs="Times New Roman"/>
                <w:sz w:val="20"/>
                <w:szCs w:val="20"/>
              </w:rPr>
              <w:t xml:space="preserve">02.08.2023 г. - семинар «Отечественные гибриды кукурузы. Технология возделывания»;</w:t>
            </w:r>
          </w:p>
          <w:p>
            <w:pPr>
              <w:pStyle w:val="Normal"/>
              <w:widowControl w:val="off"/>
              <w:jc w:val="both"/>
              <w:rPr>
                <w:sz w:val="20"/>
                <w:szCs w:val="20"/>
              </w:rPr>
            </w:pPr>
            <w:r>
              <w:rPr>
                <w:rFonts w:ascii="Times New Roman" w:hAnsi="Times New Roman" w:eastAsia="Times New Roman" w:cs="Times New Roman"/>
                <w:sz w:val="20"/>
                <w:szCs w:val="20"/>
              </w:rPr>
              <w:t xml:space="preserve">18.08.2023 г. - выставка «МинводыАгро -2023»;</w:t>
            </w:r>
          </w:p>
          <w:p>
            <w:pPr>
              <w:pStyle w:val="Normal"/>
              <w:widowControl w:val="off"/>
              <w:jc w:val="both"/>
              <w:rPr>
                <w:sz w:val="20"/>
                <w:szCs w:val="20"/>
              </w:rPr>
            </w:pPr>
            <w:r>
              <w:rPr>
                <w:rFonts w:ascii="Times New Roman" w:hAnsi="Times New Roman" w:eastAsia="Times New Roman" w:cs="Times New Roman"/>
                <w:sz w:val="20"/>
                <w:szCs w:val="20"/>
              </w:rPr>
              <w:t xml:space="preserve">25.08.2023 г. – семинар «Качество подготовки семян к осеннему севу и своевременные протравители семян, ведущих химкомпаний»;</w:t>
            </w:r>
          </w:p>
          <w:p>
            <w:pPr>
              <w:pStyle w:val="Normal"/>
              <w:widowControl w:val="off"/>
              <w:jc w:val="both"/>
              <w:rPr>
                <w:sz w:val="20"/>
                <w:szCs w:val="20"/>
              </w:rPr>
            </w:pPr>
            <w:r>
              <w:rPr>
                <w:rFonts w:ascii="Times New Roman" w:hAnsi="Times New Roman" w:eastAsia="Times New Roman" w:cs="Times New Roman"/>
                <w:sz w:val="20"/>
                <w:szCs w:val="20"/>
              </w:rPr>
              <w:t xml:space="preserve">31.08.2023 г. – совещание «Требования к обращению с побочными продуктами животноводства»;</w:t>
            </w:r>
          </w:p>
          <w:p>
            <w:pPr>
              <w:pStyle w:val="Normal"/>
              <w:widowControl w:val="off"/>
              <w:jc w:val="both"/>
              <w:rPr>
                <w:sz w:val="20"/>
                <w:szCs w:val="20"/>
              </w:rPr>
            </w:pPr>
            <w:r>
              <w:rPr>
                <w:rFonts w:ascii="Times New Roman" w:hAnsi="Times New Roman" w:eastAsia="Times New Roman" w:cs="Times New Roman"/>
                <w:sz w:val="20"/>
                <w:szCs w:val="20"/>
              </w:rPr>
              <w:t xml:space="preserve">27.09.2023 г. – экологический форум «Проблема загрязнения малых рек и водоемов»;</w:t>
            </w:r>
          </w:p>
          <w:p>
            <w:pPr>
              <w:pStyle w:val="Normal"/>
              <w:widowControl w:val="off"/>
              <w:jc w:val="both"/>
              <w:rPr>
                <w:sz w:val="20"/>
                <w:szCs w:val="20"/>
              </w:rPr>
            </w:pPr>
            <w:r>
              <w:rPr>
                <w:rFonts w:ascii="Times New Roman" w:hAnsi="Times New Roman" w:eastAsia="Times New Roman" w:cs="Times New Roman"/>
                <w:sz w:val="20"/>
                <w:szCs w:val="20"/>
              </w:rPr>
              <w:t xml:space="preserve">29.09.2023 г. – семинар «Методика формирования годовых итогов о сборе урожая сельскохозяйственных культур во всех категориях хозяйств»;</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30.09.2023 г. – выставка –ярмарка «Урожай-2023»;</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03.10.2023 г. - совещание «О выполнении Плана поставок тракторов российского и белорусского производства аграриям регионов на льготных условиях в рамках ценовых Соглашений с отечественными производителями и производителями Республики Беларусь тракторов сельскохозяйственного назначения»;</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12.10.2023 г. - совещание «По аграрно-продовольственной политике по вопросу стоимости услуг по подаче воды на орошение и рыборазведение на территории Ставропольского края»;</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02.11.2023 г. - совещание «о ходе развития сельскохозяйственной деятельности на местах»;</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24.11.2023 г. - совещание «Развитие виноградарства в Ставропольском крае»;</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28.11.2023 г. - совещание «Развитие кооперации предприятий сельскохозяйственного машиностроения и сельскохозяйственных товаропроизводителей Ставропольского края и Омской области»;</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25.12.2023 г. - заседание коллегии «О реализации мер государственной поддержки в 2023 году и планах на 2024 год, и состоянии рыбохозяйственного комплекса Ставропольского края»;</w:t>
            </w:r>
          </w:p>
          <w:p>
            <w:pPr>
              <w:pStyle w:val="Normal"/>
              <w:widowControl w:val="off"/>
              <w:jc w:val="both"/>
              <w:rPr>
                <w:sz w:val="20"/>
                <w:szCs w:val="20"/>
              </w:rPr>
            </w:pPr>
            <w:r>
              <w:rPr>
                <w:rFonts w:ascii="Times New Roman" w:hAnsi="Times New Roman" w:eastAsia="Times New Roman" w:cs="Times New Roman"/>
                <w:color w:val="000000"/>
                <w:sz w:val="20"/>
                <w:szCs w:val="20"/>
              </w:rPr>
              <w:t xml:space="preserve">26.12.2023 г. - совещание «По вопросу реализации нового вида государственной поддержки на финансовое обеспечение затрат, связанных с созданием туннельных тепличных модулей для производства овощеводства.</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15024" w:type="dxa"/>
            <w:gridSpan w:val="5"/>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jc w:val="center"/>
              <w:rPr>
                <w:sz w:val="20"/>
                <w:szCs w:val="20"/>
              </w:rPr>
            </w:pPr>
            <w:r>
              <w:rPr>
                <w:rFonts w:eastAsia="Cambria"/>
                <w:b/>
                <w:bCs/>
                <w:sz w:val="20"/>
                <w:szCs w:val="20"/>
                <w:lang w:eastAsia="ar-SA"/>
              </w:rPr>
              <w:t xml:space="preserve">Цель 2 Программы </w:t>
            </w:r>
            <w:r>
              <w:rPr>
                <w:b/>
                <w:bCs/>
                <w:sz w:val="20"/>
                <w:szCs w:val="20"/>
              </w:rPr>
              <w:t xml:space="preserve">«Стабилизация экологической ситуации»</w:t>
            </w:r>
          </w:p>
        </w:tc>
      </w:tr>
      <w:tr>
        <w:trPr/>
        <w:tc>
          <w:tcPr>
            <w:tcW w:w="15024" w:type="dxa"/>
            <w:gridSpan w:val="5"/>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jc w:val="center"/>
              <w:rPr>
                <w:sz w:val="20"/>
                <w:szCs w:val="20"/>
              </w:rPr>
            </w:pPr>
            <w:r>
              <w:rPr>
                <w:rFonts w:eastAsia="Cambria" w:cs="Times New Roman"/>
                <w:b/>
                <w:bCs/>
                <w:sz w:val="20"/>
                <w:szCs w:val="20"/>
                <w:lang w:eastAsia="ar-SA"/>
              </w:rPr>
              <w:t xml:space="preserve">Подпрограмма 2 </w:t>
            </w:r>
            <w:r>
              <w:rPr>
                <w:rFonts w:eastAsia="Cambria" w:cs="Times New Roman"/>
                <w:sz w:val="20"/>
                <w:szCs w:val="20"/>
                <w:lang w:eastAsia="ar-SA"/>
              </w:rPr>
              <w:t xml:space="preserve">«Охрана окружающей среды»</w:t>
            </w:r>
          </w:p>
        </w:tc>
      </w:tr>
      <w:tr>
        <w:trPr/>
        <w:tc>
          <w:tcPr>
            <w:tcW w:w="15024" w:type="dxa"/>
            <w:gridSpan w:val="5"/>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jc w:val="center"/>
              <w:rPr>
                <w:i/>
                <w:iCs/>
                <w:sz w:val="20"/>
                <w:szCs w:val="20"/>
              </w:rPr>
            </w:pPr>
            <w:r>
              <w:rPr>
                <w:rFonts w:eastAsia="Cambria" w:cs="Times New Roman"/>
                <w:b/>
                <w:bCs/>
                <w:i/>
                <w:iCs/>
                <w:sz w:val="20"/>
                <w:szCs w:val="20"/>
              </w:rPr>
              <w:t xml:space="preserve">Задача 1 подпрограммы 2 Программы</w:t>
            </w:r>
            <w:r>
              <w:rPr>
                <w:b/>
                <w:bCs/>
                <w:i/>
                <w:iCs/>
                <w:sz w:val="20"/>
                <w:szCs w:val="20"/>
              </w:rPr>
              <w:t xml:space="preserve"> «Повышение уровня экологической безопасности»</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5.</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Style51"/>
              <w:widowControl w:val="off"/>
              <w:spacing w:line="240" w:lineRule="auto"/>
              <w:ind w:hanging="27"/>
              <w:rPr>
                <w:sz w:val="20"/>
                <w:szCs w:val="20"/>
              </w:rPr>
            </w:pPr>
            <w:r>
              <w:rPr>
                <w:sz w:val="20"/>
                <w:szCs w:val="20"/>
              </w:rPr>
              <w:t xml:space="preserve">Снижение антропогенной нагрузки на окружающую среду</w:t>
            </w:r>
          </w:p>
        </w:tc>
        <w:tc>
          <w:tcPr>
            <w:tcW w:w="2856"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Normal"/>
              <w:widowControl w:val="off"/>
              <w:jc w:val="center"/>
              <w:rPr>
                <w:rFonts w:ascii="Times New Roman" w:hAnsi="Times New Roman" w:eastAsia="Times New Roman" w:cs="Times New Roman"/>
                <w:sz w:val="20"/>
                <w:szCs w:val="20"/>
                <w:shd w:val="clear" w:fill="ffff00"/>
              </w:rPr>
            </w:pPr>
            <w:r>
              <w:rPr>
                <w:rFonts w:ascii="Times New Roman" w:hAnsi="Times New Roman" w:eastAsia="Times New Roman" w:cs="Times New Roman"/>
                <w:sz w:val="20"/>
                <w:szCs w:val="20"/>
                <w:shd w:val="clear" w:fill="ffff0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Normal"/>
              <w:widowControl w:val="off"/>
              <w:jc w:val="both"/>
              <w:rPr>
                <w:rFonts w:ascii="Times New Roman" w:hAnsi="Times New Roman"/>
                <w:sz w:val="20"/>
                <w:szCs w:val="20"/>
              </w:rPr>
            </w:pPr>
            <w:r>
              <w:rPr>
                <w:rFonts w:ascii="Times New Roman" w:hAnsi="Times New Roman" w:eastAsia="Times New Roman" w:cs="Times New Roman"/>
                <w:sz w:val="20"/>
                <w:szCs w:val="20"/>
              </w:rPr>
              <w:t xml:space="preserve">В отчетном периоде на территории Петровского городского округа Ставропольского края выявлено и ликвидировано 41 стихийные свалки.</w:t>
            </w:r>
          </w:p>
          <w:p>
            <w:pPr>
              <w:pStyle w:val="Normal"/>
              <w:widowControl w:val="off"/>
              <w:jc w:val="both"/>
              <w:rPr>
                <w:rFonts w:ascii="Times New Roman" w:hAnsi="Times New Roman"/>
                <w:sz w:val="20"/>
                <w:szCs w:val="20"/>
              </w:rPr>
            </w:pPr>
            <w:r>
              <w:rPr>
                <w:rFonts w:ascii="Times New Roman" w:hAnsi="Times New Roman" w:eastAsia="Times New Roman" w:cs="Times New Roman"/>
                <w:sz w:val="20"/>
                <w:szCs w:val="20"/>
              </w:rPr>
              <w:t xml:space="preserve">Проведен </w:t>
            </w:r>
            <w:r>
              <w:rPr>
                <w:rFonts w:ascii="Times New Roman" w:hAnsi="Times New Roman" w:eastAsia="Cambria" w:cs="Times New Roman"/>
                <w:sz w:val="20"/>
                <w:szCs w:val="20"/>
              </w:rPr>
              <w:t xml:space="preserve">мониторинг хозяйствующих субъектов, оказывающих негативное воздействие на окружающую среду.</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мероприятие выполнено</w:t>
            </w:r>
          </w:p>
          <w:p>
            <w:pPr>
              <w:pStyle w:val="14"/>
              <w:widowControl w:val="off"/>
              <w:spacing w:before="0" w:after="0" w:line="240" w:lineRule="exact"/>
              <w:ind w:firstLine="0"/>
              <w:jc w:val="center"/>
              <w:rPr>
                <w:sz w:val="20"/>
                <w:szCs w:val="20"/>
              </w:rPr>
            </w:pPr>
            <w:r>
              <w:rPr>
                <w:sz w:val="20"/>
                <w:szCs w:val="20"/>
              </w:rPr>
              <w:t xml:space="preserve">Количество несанкционированных свалок на территории округа - 3 единицы;</w:t>
            </w:r>
          </w:p>
          <w:p>
            <w:pPr>
              <w:pStyle w:val="Normal"/>
              <w:widowControl w:val="off"/>
              <w:jc w:val="center"/>
              <w:rPr>
                <w:rFonts w:ascii="Times New Roman" w:hAnsi="Times New Roman"/>
                <w:sz w:val="20"/>
                <w:szCs w:val="20"/>
              </w:rPr>
            </w:pPr>
            <w:r>
              <w:rPr>
                <w:rFonts w:ascii="Times New Roman" w:hAnsi="Times New Roman" w:eastAsia="Droid Sans Fallback" w:cs="Times New Roman"/>
                <w:iCs/>
                <w:sz w:val="20"/>
                <w:szCs w:val="20"/>
              </w:rPr>
              <w:t xml:space="preserve">количество публикаций экологической направленности, размещенных в средствах массовой информации - 55 единиц.</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5.1.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16.</w:t>
            </w:r>
          </w:p>
          <w:p>
            <w:pPr>
              <w:pStyle w:val="Normal"/>
              <w:widowControl w:val="off"/>
              <w:jc w:val="both"/>
              <w:rPr>
                <w:rFonts w:ascii="Times New Roman" w:hAnsi="Times New Roman"/>
                <w:sz w:val="20"/>
                <w:szCs w:val="20"/>
              </w:rPr>
            </w:pPr>
            <w:r>
              <w:rPr>
                <w:rFonts w:ascii="Times New Roman" w:hAnsi="Times New Roman" w:eastAsia="Cambria" w:cs="Times New Roman"/>
                <w:i/>
                <w:sz w:val="20"/>
                <w:szCs w:val="20"/>
              </w:rPr>
              <w:t xml:space="preserve">Выявление и ликвидация стихийных свалок на территории Петровского городского округа, проведено</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12.01.2023 г., 18.01.2023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27.01.2023 г., 04.02.2023 г., 09.02.2023 г., 10.02.2023 г., 28.02.2023 г., 02.03.2023 г., 03.03.2023 г., 14.03.2023 г., 15.03.2023 г., 17.03.2023 г.,</w:t>
            </w:r>
          </w:p>
          <w:p>
            <w:pPr>
              <w:pStyle w:val="Normal"/>
              <w:widowControl w:val="off"/>
              <w:jc w:val="cente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28.03.2023 г., 31.03.2023г., 12.04.2023 г., 19.04.2023 г., 21.04.2023 г., 28.04.2023 г., 18.05.2023 г., 26.05.2023 г., 08.06.2023 г., 09.06.2023 г., 13.06.2023 г.</w:t>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07.07.2023 г., 10.08.2023 г., 11.08.2023 г., 17.08.2023 г., 05.09.2023 г., 15.09.2023 г., 27.09.2023 г., 12.10.2023 г., 14.11.2023 г., 24.11.2023 г., 15.12.2023 г., 18.12.2023 г.</w:t>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Контрольное событие выполнено.</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На территории Петровского городского округа Ставропольского края выявлено и ликвидировано 41 стихийная свалка:</w:t>
            </w:r>
          </w:p>
          <w:p>
            <w:pPr>
              <w:pStyle w:val="Normal"/>
              <w:widowControl w:val="off"/>
              <w:jc w:val="center"/>
              <w:rPr>
                <w:rFonts w:ascii="Times New Roman" w:hAnsi="Times New Roman"/>
                <w:sz w:val="20"/>
                <w:szCs w:val="20"/>
              </w:rPr>
            </w:pPr>
            <w:r>
              <w:rPr>
                <w:rFonts w:ascii="Times New Roman" w:hAnsi="Times New Roman" w:eastAsia="Times New Roman" w:cs="Times New Roman"/>
                <w:color w:val="000000"/>
                <w:sz w:val="20"/>
                <w:szCs w:val="20"/>
              </w:rPr>
              <w:t xml:space="preserve">г. Светлоград (18.01.2023 г., 10.02.2023 г., 28.02.2023 г., 03.03.2028 г., 28.03.2023 г., 31.03.2023 г., 19.04.2023 г., 28.04.2023 г., 07.07.2023 г., 17.08.2023 г., 27.09.2023 г.) -11 шт., с. Шангала (12.01.2023 г. -2 шт.) и 09.06.2023 г.) – 3 шт., с. Высоцкое (28.03.2023 г., 05.09.2023 г.) – 2 шт., с. Константиновское (09.02.2023 г., 14.03.2023 г.)-2 шт., с. Николина Балка (27.01.2023 г., 04.02.2023г., 15.03.2023 г., 08.06.2023 г.)  – 4 шт., с. Сухая Буйвола  (02.03.2023 г.,21.04.2023 г., </w:t>
            </w:r>
            <w:r>
              <w:rPr>
                <w:rFonts w:ascii="Times New Roman" w:hAnsi="Times New Roman" w:eastAsia="Times New Roman" w:cs="Times New Roman"/>
                <w:bCs/>
                <w:color w:val="000000"/>
                <w:sz w:val="20"/>
                <w:szCs w:val="20"/>
              </w:rPr>
              <w:t xml:space="preserve">18.05.2023 г., 13.06.2023 г.</w:t>
            </w:r>
            <w:r>
              <w:rPr>
                <w:rFonts w:ascii="Times New Roman" w:hAnsi="Times New Roman" w:eastAsia="Times New Roman" w:cs="Times New Roman"/>
                <w:color w:val="000000"/>
                <w:sz w:val="20"/>
                <w:szCs w:val="20"/>
              </w:rPr>
              <w:t xml:space="preserve">) – 4 шт., п. Рогатая Балка (17.03.2023 г..</w:t>
            </w:r>
            <w:r>
              <w:rPr>
                <w:rFonts w:ascii="Times New Roman" w:hAnsi="Times New Roman" w:eastAsia="Times New Roman" w:cs="Times New Roman"/>
                <w:bCs/>
                <w:color w:val="000000"/>
                <w:sz w:val="20"/>
                <w:szCs w:val="20"/>
              </w:rPr>
              <w:t xml:space="preserve">26.05.2023 г., 09.06.2023 г., 10.08.2023 г.</w:t>
            </w:r>
            <w:r>
              <w:rPr>
                <w:rFonts w:ascii="Times New Roman" w:hAnsi="Times New Roman" w:eastAsia="Times New Roman" w:cs="Times New Roman"/>
                <w:color w:val="000000"/>
                <w:sz w:val="20"/>
                <w:szCs w:val="20"/>
              </w:rPr>
              <w:t xml:space="preserve">) – 4 шт., с. Просянка (02.03.2023 г.) – 1 шт., с. Благодатное (</w:t>
            </w:r>
            <w:r>
              <w:rPr>
                <w:rFonts w:ascii="Times New Roman" w:hAnsi="Times New Roman" w:eastAsia="Times New Roman" w:cs="Times New Roman"/>
                <w:bCs/>
                <w:color w:val="000000"/>
                <w:sz w:val="20"/>
                <w:szCs w:val="20"/>
              </w:rPr>
              <w:t xml:space="preserve">12.04.2023г., 21.04.2023 г.) – 2 шт., с. Шведино (15.09.2023 г.) – 1 шт., с. Гофицкое (11.08.2023 г., 15.09.2023 г.) – 2 шт., г. Светлоград (</w:t>
            </w:r>
            <w:r>
              <w:rPr>
                <w:rFonts w:ascii="Times New Roman" w:hAnsi="Times New Roman" w:eastAsia="Times New Roman" w:cs="Times New Roman"/>
                <w:bCs/>
                <w:sz w:val="20"/>
                <w:szCs w:val="20"/>
              </w:rPr>
              <w:t xml:space="preserve">12.10.2023г., 14.11.2023г., 24.11.2023,15.12.2023г.), п. Рогатая Балка (18.12.2023 г.)  </w:t>
            </w:r>
          </w:p>
          <w:p>
            <w:pPr>
              <w:pStyle w:val="Normal"/>
              <w:widowControl w:val="off"/>
              <w:jc w:val="center"/>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r>
          </w:p>
          <w:p>
            <w:pPr>
              <w:pStyle w:val="Normal"/>
              <w:widowControl w:val="off"/>
              <w:rPr>
                <w:rFonts w:ascii="Times New Roman" w:hAnsi="Times New Roman"/>
                <w:sz w:val="20"/>
                <w:szCs w:val="20"/>
              </w:rPr>
            </w:pPr>
            <w:r>
              <w:rPr>
                <w:rFonts w:ascii="Times New Roman" w:hAnsi="Times New Roman"/>
                <w:sz w:val="20"/>
                <w:szCs w:val="20"/>
              </w:rPr>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5.2.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17.</w:t>
            </w:r>
          </w:p>
          <w:p>
            <w:pPr>
              <w:pStyle w:val="Style51"/>
              <w:widowControl w:val="off"/>
              <w:spacing w:line="240" w:lineRule="auto"/>
              <w:ind w:hanging="27"/>
              <w:rPr>
                <w:sz w:val="20"/>
                <w:szCs w:val="20"/>
              </w:rPr>
            </w:pPr>
            <w:r>
              <w:rPr>
                <w:rFonts w:eastAsia="Cambria"/>
                <w:i/>
                <w:sz w:val="20"/>
                <w:szCs w:val="20"/>
              </w:rPr>
              <w:t xml:space="preserve">Мониторинг хозяйствующих субъектов, оказывающих негативное воздействие на окружающую среду, проведен</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08.02.2023 г.</w:t>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p>
            <w:pPr>
              <w:pStyle w:val="Normal"/>
              <w:widowControl w:val="off"/>
              <w:jc w:val="center"/>
              <w:rPr>
                <w:rFonts w:ascii="Times New Roman" w:hAnsi="Times New Roman"/>
                <w:sz w:val="20"/>
                <w:szCs w:val="20"/>
              </w:rPr>
            </w:pPr>
            <w:r>
              <w:rPr>
                <w:rFonts w:ascii="Times New Roman" w:hAnsi="Times New Roman"/>
                <w:sz w:val="20"/>
                <w:szCs w:val="20"/>
              </w:rPr>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sz w:val="20"/>
                <w:szCs w:val="20"/>
              </w:rPr>
              <w:t xml:space="preserve">Контрольное событие выполнено.</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Отделом сельского хозяйства и охраны окружающей среды администрации Петровского </w:t>
            </w:r>
            <w:r>
              <w:rPr>
                <w:rFonts w:ascii="Times New Roman" w:hAnsi="Times New Roman" w:eastAsia="Times New Roman" w:cs="Times New Roman"/>
                <w:sz w:val="20"/>
                <w:szCs w:val="20"/>
              </w:rPr>
              <w:t xml:space="preserve">городского</w:t>
            </w:r>
            <w:r>
              <w:rPr>
                <w:rFonts w:ascii="Times New Roman" w:hAnsi="Times New Roman" w:eastAsia="Cambria" w:cs="Times New Roman"/>
                <w:sz w:val="20"/>
                <w:szCs w:val="20"/>
              </w:rPr>
              <w:t xml:space="preserve"> округа Ставропольского края направлен запрос в Северо-Кавказское межрегиональное управление федеральной службы по надзору в сфере природопользования о предоставлении данных о недоимке в разрезе плательщиков платы за негативное воздействие на окружающую среду (письмо- запрос АПМО СК от 08.02.2023 г. №641, письмо – ответ Северо-Кавказского межрегионального управления Росприроднадзора от 21.02.2023 г. №18-16/827).</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6.</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Style51"/>
              <w:widowControl w:val="off"/>
              <w:spacing w:line="240" w:lineRule="auto"/>
              <w:ind w:hanging="27"/>
              <w:rPr>
                <w:sz w:val="20"/>
                <w:szCs w:val="20"/>
              </w:rPr>
            </w:pPr>
            <w:r>
              <w:rPr>
                <w:sz w:val="20"/>
                <w:szCs w:val="20"/>
              </w:rPr>
              <w:t xml:space="preserve">Стабилизация гидрологической обстановки на территории Петровского городского округа Ставропольского края</w:t>
            </w:r>
          </w:p>
        </w:tc>
        <w:tc>
          <w:tcPr>
            <w:tcW w:w="2856"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Normal"/>
              <w:widowControl w:val="off"/>
              <w:jc w:val="center"/>
              <w:rPr>
                <w:rFonts w:ascii="Times New Roman" w:hAnsi="Times New Roman" w:eastAsia="Times New Roman" w:cs="Times New Roman"/>
                <w:sz w:val="20"/>
                <w:szCs w:val="20"/>
                <w:shd w:val="clear" w:fill="ffff00"/>
              </w:rPr>
            </w:pPr>
            <w:r>
              <w:rPr>
                <w:rFonts w:ascii="Times New Roman" w:hAnsi="Times New Roman" w:eastAsia="Times New Roman" w:cs="Times New Roman"/>
                <w:sz w:val="20"/>
                <w:szCs w:val="20"/>
                <w:shd w:val="clear" w:fill="ffff0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auto"/>
              <w:ind w:firstLine="0"/>
              <w:rPr>
                <w:sz w:val="20"/>
                <w:szCs w:val="20"/>
              </w:rPr>
            </w:pPr>
            <w:r>
              <w:rPr>
                <w:rFonts w:cs="Times New Roman"/>
                <w:sz w:val="20"/>
                <w:szCs w:val="20"/>
              </w:rPr>
              <w:t xml:space="preserve">В 2023 году проведено 13 мероприятий по </w:t>
            </w:r>
            <w:r>
              <w:rPr>
                <w:rFonts w:eastAsia="Cambria" w:cs="Times New Roman"/>
                <w:sz w:val="20"/>
                <w:szCs w:val="20"/>
              </w:rPr>
              <w:t xml:space="preserve">обеспечению чистоты береговых полос водных объектов общего пользования, расположенных на территории Петровского муниципального округа Ставропольского края.</w:t>
            </w:r>
            <w:r>
              <w:rPr>
                <w:rFonts w:cs="Times New Roman"/>
                <w:color w:val="000000"/>
                <w:sz w:val="20"/>
                <w:szCs w:val="20"/>
              </w:rPr>
              <w:t xml:space="preserve"> Всего убрано и вывезено около </w:t>
            </w:r>
            <w:r>
              <w:rPr>
                <w:rFonts w:cs="Times New Roman"/>
                <w:sz w:val="20"/>
                <w:szCs w:val="20"/>
              </w:rPr>
              <w:t xml:space="preserve">34 м</w:t>
            </w:r>
            <w:r>
              <w:rPr>
                <w:rFonts w:cs="Times New Roman"/>
                <w:sz w:val="20"/>
                <w:szCs w:val="20"/>
                <w:vertAlign w:val="superscript"/>
              </w:rPr>
              <w:t xml:space="preserve">3</w:t>
            </w:r>
            <w:r>
              <w:rPr>
                <w:rFonts w:cs="Times New Roman"/>
                <w:sz w:val="20"/>
                <w:szCs w:val="20"/>
              </w:rPr>
              <w:t xml:space="preserve"> мусора</w:t>
            </w:r>
            <w:r>
              <w:rPr>
                <w:rFonts w:cs="Times New Roman"/>
                <w:color w:val="000000"/>
                <w:sz w:val="20"/>
                <w:szCs w:val="20"/>
              </w:rPr>
              <w:t xml:space="preserve">. На водных объектах, расположенных на территории Петровского </w:t>
            </w:r>
            <w:r>
              <w:rPr>
                <w:rFonts w:eastAsia="Times New Roman" w:cs="Times New Roman"/>
                <w:color w:val="000000"/>
                <w:sz w:val="20"/>
                <w:szCs w:val="20"/>
              </w:rPr>
              <w:t xml:space="preserve">городского</w:t>
            </w:r>
            <w:r>
              <w:rPr>
                <w:rFonts w:cs="Times New Roman"/>
                <w:color w:val="000000"/>
                <w:sz w:val="20"/>
                <w:szCs w:val="20"/>
              </w:rPr>
              <w:t xml:space="preserve"> округа Ставропольского края установлено 15 запрещающих знаков «Купание ЗАПРЕЩЕНО» и 18 запрещающих знаков </w:t>
            </w:r>
            <w:r>
              <w:rPr>
                <w:rFonts w:cs="Times New Roman"/>
                <w:sz w:val="20"/>
                <w:szCs w:val="20"/>
              </w:rPr>
              <w:t xml:space="preserve">«Выход на лед ЗАПРЕЩЕН</w:t>
            </w:r>
            <w:r>
              <w:rPr>
                <w:rFonts w:cs="Times New Roman"/>
                <w:color w:val="000000"/>
                <w:sz w:val="20"/>
                <w:szCs w:val="20"/>
              </w:rPr>
              <w:t xml:space="preserve">.</w:t>
            </w:r>
          </w:p>
          <w:p>
            <w:pPr>
              <w:pStyle w:val="Normal"/>
              <w:widowControl w:val="off"/>
              <w:jc w:val="both"/>
              <w:rPr>
                <w:rFonts w:ascii="Times New Roman" w:hAnsi="Times New Roman"/>
                <w:sz w:val="20"/>
                <w:szCs w:val="20"/>
              </w:rPr>
            </w:pPr>
            <w:r>
              <w:rPr>
                <w:rFonts w:ascii="Times New Roman" w:hAnsi="Times New Roman"/>
                <w:sz w:val="20"/>
                <w:szCs w:val="20"/>
              </w:rPr>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Normal"/>
              <w:widowControl w:val="off"/>
              <w:jc w:val="center"/>
              <w:rPr>
                <w:rFonts w:ascii="Times New Roman" w:hAnsi="Times New Roman"/>
                <w:sz w:val="20"/>
                <w:szCs w:val="20"/>
              </w:rPr>
            </w:pPr>
            <w:r>
              <w:rPr>
                <w:rFonts w:ascii="Times New Roman" w:hAnsi="Times New Roman" w:eastAsia="Times New Roman" w:cs="Times New Roman"/>
                <w:color w:val="000000"/>
                <w:sz w:val="20"/>
                <w:szCs w:val="20"/>
              </w:rPr>
              <w:t xml:space="preserve">мероприятие выполнено</w:t>
            </w:r>
          </w:p>
          <w:p>
            <w:pPr>
              <w:pStyle w:val="Normal"/>
              <w:widowControl w:val="off"/>
              <w:jc w:val="center"/>
              <w:rPr>
                <w:rFonts w:ascii="Times New Roman" w:hAnsi="Times New Roman"/>
                <w:sz w:val="20"/>
                <w:szCs w:val="20"/>
              </w:rPr>
            </w:pPr>
            <w:r>
              <w:rPr>
                <w:rFonts w:ascii="Times New Roman" w:hAnsi="Times New Roman" w:eastAsia="Cambria" w:cs="Times New Roman"/>
                <w:color w:val="000000"/>
                <w:sz w:val="20"/>
                <w:szCs w:val="20"/>
              </w:rPr>
              <w:t xml:space="preserve">Выполнение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w:t>
            </w:r>
            <w:r>
              <w:rPr>
                <w:rFonts w:ascii="Times New Roman" w:hAnsi="Times New Roman" w:eastAsia="Times New Roman" w:cs="Times New Roman"/>
                <w:color w:val="000000"/>
                <w:sz w:val="20"/>
                <w:szCs w:val="20"/>
              </w:rPr>
              <w:t xml:space="preserve">городского</w:t>
            </w:r>
            <w:r>
              <w:rPr>
                <w:rFonts w:ascii="Times New Roman" w:hAnsi="Times New Roman" w:eastAsia="Cambria" w:cs="Times New Roman"/>
                <w:color w:val="000000"/>
                <w:sz w:val="20"/>
                <w:szCs w:val="20"/>
              </w:rPr>
              <w:t xml:space="preserve"> округа Ставропольского края составило 100%.</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6.1.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18.</w:t>
            </w:r>
          </w:p>
          <w:p>
            <w:pPr>
              <w:pStyle w:val="Style51"/>
              <w:widowControl w:val="off"/>
              <w:spacing w:line="240" w:lineRule="auto"/>
              <w:ind w:hanging="27"/>
              <w:rPr>
                <w:sz w:val="20"/>
                <w:szCs w:val="20"/>
              </w:rPr>
            </w:pPr>
            <w:r>
              <w:rPr>
                <w:rFonts w:eastAsia="Cambria"/>
                <w:i/>
                <w:sz w:val="20"/>
                <w:szCs w:val="20"/>
              </w:rPr>
              <w:t xml:space="preserve">Обеспечение чистоты береговых полос водных объектов общего пользования, расположенных на территории Петровского городского округа Ставропольского края, выполнено</w:t>
            </w:r>
          </w:p>
        </w:tc>
        <w:tc>
          <w:tcPr>
            <w:tcW w:w="2856"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30.06.2023 г./ </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21.04.2023 г., 12.05.2023г.,  26.05.2023г., 09.06.2023г., 23.06.2023г.</w:t>
            </w:r>
          </w:p>
          <w:p>
            <w:pPr>
              <w:pStyle w:val="Normal"/>
              <w:widowControl w:val="off"/>
              <w:jc w:val="center"/>
              <w:rPr>
                <w:rFonts w:ascii="Times New Roman" w:hAnsi="Times New Roman"/>
                <w:sz w:val="20"/>
                <w:szCs w:val="20"/>
              </w:rPr>
            </w:pPr>
            <w:r>
              <w:rPr>
                <w:rFonts w:ascii="Times New Roman" w:hAnsi="Times New Roman" w:eastAsia="Times New Roman"/>
                <w:sz w:val="20"/>
                <w:szCs w:val="20"/>
              </w:rPr>
              <w:t xml:space="preserve">до 29.09.2023 г./</w:t>
            </w:r>
          </w:p>
          <w:p>
            <w:pPr>
              <w:pStyle w:val="Normal"/>
              <w:widowControl w:val="off"/>
              <w:jc w:val="center"/>
              <w:rPr>
                <w:rFonts w:ascii="Times New Roman" w:hAnsi="Times New Roman"/>
                <w:sz w:val="20"/>
                <w:szCs w:val="20"/>
              </w:rPr>
            </w:pPr>
            <w:r>
              <w:rPr>
                <w:rFonts w:ascii="Times New Roman" w:hAnsi="Times New Roman" w:eastAsia="Times New Roman"/>
                <w:sz w:val="20"/>
                <w:szCs w:val="20"/>
              </w:rPr>
              <w:t xml:space="preserve">07.07.2023г., 21.07.2023г., 04.08.2023г., 18.08.2023г., 08.09.2023г., 22.09.2023г.,</w:t>
            </w:r>
            <w:r>
              <w:rPr>
                <w:rFonts w:ascii="Times New Roman" w:hAnsi="Times New Roman"/>
                <w:sz w:val="20"/>
                <w:szCs w:val="20"/>
              </w:rPr>
              <w:t xml:space="preserve"> </w:t>
            </w:r>
            <w:r>
              <w:rPr>
                <w:rFonts w:ascii="Times New Roman" w:hAnsi="Times New Roman" w:eastAsia="Times New Roman"/>
                <w:sz w:val="20"/>
                <w:szCs w:val="20"/>
              </w:rPr>
              <w:t xml:space="preserve">06.10.2023г.,13.10.2023г.</w:t>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sz w:val="20"/>
                <w:szCs w:val="20"/>
              </w:rPr>
              <w:t xml:space="preserve">Контрольное событие выполнено.</w:t>
            </w:r>
          </w:p>
          <w:p>
            <w:pPr>
              <w:pStyle w:val="Normal"/>
              <w:widowControl w:val="off"/>
              <w:jc w:val="both"/>
              <w:rPr>
                <w:rFonts w:ascii="Times New Roman" w:hAnsi="Times New Roman"/>
                <w:sz w:val="20"/>
                <w:szCs w:val="20"/>
              </w:rPr>
            </w:pPr>
            <w:r>
              <w:rPr>
                <w:rFonts w:ascii="Times New Roman" w:hAnsi="Times New Roman"/>
                <w:sz w:val="20"/>
                <w:szCs w:val="20"/>
              </w:rPr>
              <w:t xml:space="preserve">В 2023 года в рамках Всероссийской акции «Вода России» проведено 13 мероприятий по </w:t>
            </w:r>
            <w:r>
              <w:rPr>
                <w:rFonts w:ascii="Times New Roman" w:hAnsi="Times New Roman" w:eastAsia="Cambria"/>
                <w:sz w:val="20"/>
                <w:szCs w:val="20"/>
              </w:rPr>
              <w:t xml:space="preserve">обеспечению чистоты береговых полос водных объектов общего пользования, расположенных на территории Петровского </w:t>
            </w:r>
            <w:r>
              <w:rPr>
                <w:rFonts w:ascii="Times New Roman" w:hAnsi="Times New Roman" w:eastAsia="Times New Roman" w:cs="Times New Roman"/>
                <w:color w:val="000000"/>
                <w:sz w:val="20"/>
                <w:szCs w:val="20"/>
              </w:rPr>
              <w:t xml:space="preserve">городского</w:t>
            </w:r>
            <w:r>
              <w:rPr>
                <w:rFonts w:ascii="Times New Roman" w:hAnsi="Times New Roman" w:eastAsia="Cambria"/>
                <w:sz w:val="20"/>
                <w:szCs w:val="20"/>
              </w:rPr>
              <w:t xml:space="preserve"> округа Ставропольского края</w:t>
            </w:r>
            <w:r>
              <w:rPr>
                <w:rFonts w:ascii="Times New Roman" w:hAnsi="Times New Roman"/>
                <w:sz w:val="20"/>
                <w:szCs w:val="20"/>
              </w:rPr>
              <w:t xml:space="preserve">: 21.04.2023 г. - на территории с. Благодатное (водоем «Лисянский»). Собрано и вывезено 5 м</w:t>
            </w:r>
            <w:r>
              <w:rPr>
                <w:rFonts w:ascii="Times New Roman" w:hAnsi="Times New Roman"/>
                <w:sz w:val="20"/>
                <w:szCs w:val="20"/>
                <w:vertAlign w:val="superscript"/>
              </w:rPr>
              <w:t xml:space="preserve">3</w:t>
            </w:r>
            <w:r>
              <w:rPr>
                <w:rFonts w:ascii="Times New Roman" w:hAnsi="Times New Roman"/>
                <w:sz w:val="20"/>
                <w:szCs w:val="20"/>
              </w:rPr>
              <w:t xml:space="preserve"> мусора; 12.05.2023 г. - на территории с. Гофицкое (водоем «Черкесский»). Собрано и вывезено 3 м</w:t>
            </w:r>
            <w:r>
              <w:rPr>
                <w:rFonts w:ascii="Times New Roman" w:hAnsi="Times New Roman"/>
                <w:sz w:val="20"/>
                <w:szCs w:val="20"/>
                <w:vertAlign w:val="superscript"/>
              </w:rPr>
              <w:t xml:space="preserve">3</w:t>
            </w:r>
            <w:r>
              <w:rPr>
                <w:rFonts w:ascii="Times New Roman" w:hAnsi="Times New Roman"/>
                <w:sz w:val="20"/>
                <w:szCs w:val="20"/>
              </w:rPr>
              <w:t xml:space="preserve"> мусора; 26.05.2023 г. – на территории с. Донская Балка (водоем – Испаритель). Собрано 2 м</w:t>
            </w:r>
            <w:r>
              <w:rPr>
                <w:rFonts w:ascii="Times New Roman" w:hAnsi="Times New Roman"/>
                <w:sz w:val="20"/>
                <w:szCs w:val="20"/>
                <w:vertAlign w:val="superscript"/>
              </w:rPr>
              <w:t xml:space="preserve">3</w:t>
            </w:r>
            <w:r>
              <w:rPr>
                <w:rFonts w:ascii="Times New Roman" w:hAnsi="Times New Roman"/>
                <w:sz w:val="20"/>
                <w:szCs w:val="20"/>
              </w:rPr>
              <w:t xml:space="preserve"> мусора; 09.06.2023 г. – на территории с. Константиновское (Пруд «Таманский»). Собрано и вывезено 4  м</w:t>
            </w:r>
            <w:r>
              <w:rPr>
                <w:rFonts w:ascii="Times New Roman" w:hAnsi="Times New Roman"/>
                <w:sz w:val="20"/>
                <w:szCs w:val="20"/>
                <w:vertAlign w:val="superscript"/>
              </w:rPr>
              <w:t xml:space="preserve">3</w:t>
            </w:r>
            <w:r>
              <w:rPr>
                <w:rFonts w:ascii="Times New Roman" w:hAnsi="Times New Roman"/>
                <w:sz w:val="20"/>
                <w:szCs w:val="20"/>
              </w:rPr>
              <w:t xml:space="preserve"> мусора; 23.06.2023 г. - на территории с. Просянка (Пруд "Нижний"). Собрано и вывезено 1 м</w:t>
            </w:r>
            <w:r>
              <w:rPr>
                <w:rFonts w:ascii="Times New Roman" w:hAnsi="Times New Roman"/>
                <w:sz w:val="20"/>
                <w:szCs w:val="20"/>
                <w:vertAlign w:val="superscript"/>
              </w:rPr>
              <w:t xml:space="preserve">3</w:t>
            </w:r>
            <w:r>
              <w:rPr>
                <w:rFonts w:ascii="Times New Roman" w:hAnsi="Times New Roman"/>
                <w:sz w:val="20"/>
                <w:szCs w:val="20"/>
              </w:rPr>
              <w:t xml:space="preserve"> мусора</w:t>
            </w:r>
            <w:r>
              <w:rPr>
                <w:rFonts w:ascii="Times New Roman" w:hAnsi="Times New Roman" w:cs="Times New Roman"/>
                <w:sz w:val="20"/>
                <w:szCs w:val="20"/>
              </w:rPr>
              <w:t xml:space="preserve">. 07.07.2023 г. - водоем в с. Шангала. </w:t>
            </w:r>
            <w:r>
              <w:rPr>
                <w:rFonts w:ascii="Times New Roman" w:hAnsi="Times New Roman"/>
                <w:sz w:val="20"/>
                <w:szCs w:val="20"/>
              </w:rPr>
              <w:t xml:space="preserve">Собрано и вывезено 2 м</w:t>
            </w:r>
            <w:r>
              <w:rPr>
                <w:rFonts w:ascii="Times New Roman" w:hAnsi="Times New Roman"/>
                <w:sz w:val="20"/>
                <w:szCs w:val="20"/>
                <w:vertAlign w:val="superscript"/>
              </w:rPr>
              <w:t xml:space="preserve">3</w:t>
            </w:r>
            <w:r>
              <w:rPr>
                <w:rFonts w:ascii="Times New Roman" w:hAnsi="Times New Roman"/>
                <w:sz w:val="20"/>
                <w:szCs w:val="20"/>
              </w:rPr>
              <w:t xml:space="preserve"> мусора.21.07.2023 г. - водоем в с. Шведино. Собрано и вывезено 3,5 м</w:t>
            </w:r>
            <w:r>
              <w:rPr>
                <w:rFonts w:ascii="Times New Roman" w:hAnsi="Times New Roman"/>
                <w:sz w:val="20"/>
                <w:szCs w:val="20"/>
                <w:vertAlign w:val="superscript"/>
              </w:rPr>
              <w:t xml:space="preserve">3</w:t>
            </w:r>
            <w:r>
              <w:rPr>
                <w:rFonts w:ascii="Times New Roman" w:hAnsi="Times New Roman"/>
                <w:sz w:val="20"/>
                <w:szCs w:val="20"/>
              </w:rPr>
              <w:t xml:space="preserve"> мусора. 04.08.2023 г. - водоём в п. Рогатая Балка. Собрано и вывезено 3 м</w:t>
            </w:r>
            <w:r>
              <w:rPr>
                <w:rFonts w:ascii="Times New Roman" w:hAnsi="Times New Roman"/>
                <w:sz w:val="20"/>
                <w:szCs w:val="20"/>
                <w:vertAlign w:val="superscript"/>
              </w:rPr>
              <w:t xml:space="preserve">3</w:t>
            </w:r>
            <w:r>
              <w:rPr>
                <w:rFonts w:ascii="Times New Roman" w:hAnsi="Times New Roman"/>
                <w:sz w:val="20"/>
                <w:szCs w:val="20"/>
              </w:rPr>
              <w:t xml:space="preserve"> мусора. 18.08.2023 г. – г. Светлоград (Пруд «Кисличанский»). Собрано и вывезено 6,5 м</w:t>
            </w:r>
            <w:r>
              <w:rPr>
                <w:rFonts w:ascii="Times New Roman" w:hAnsi="Times New Roman"/>
                <w:sz w:val="20"/>
                <w:szCs w:val="20"/>
                <w:vertAlign w:val="superscript"/>
              </w:rPr>
              <w:t xml:space="preserve">3</w:t>
            </w:r>
            <w:r>
              <w:rPr>
                <w:rFonts w:ascii="Times New Roman" w:hAnsi="Times New Roman"/>
                <w:sz w:val="20"/>
                <w:szCs w:val="20"/>
              </w:rPr>
              <w:t xml:space="preserve"> мусора. 08.09.2023 г. – с. Сухая Буйвола (водоем "Новый"). Собрано и вывезено 5,5 м</w:t>
            </w:r>
            <w:r>
              <w:rPr>
                <w:rFonts w:ascii="Times New Roman" w:hAnsi="Times New Roman"/>
                <w:sz w:val="20"/>
                <w:szCs w:val="20"/>
                <w:vertAlign w:val="superscript"/>
              </w:rPr>
              <w:t xml:space="preserve">3</w:t>
            </w:r>
            <w:r>
              <w:rPr>
                <w:rFonts w:ascii="Times New Roman" w:hAnsi="Times New Roman"/>
                <w:sz w:val="20"/>
                <w:szCs w:val="20"/>
              </w:rPr>
              <w:t xml:space="preserve"> мусора. 22.09.2023 г. - с. Ореховка (р. Мокрая Буйвола (Буйвола, Малая Буйвола). Собрано и вывезено 3 м</w:t>
            </w:r>
            <w:r>
              <w:rPr>
                <w:rFonts w:ascii="Times New Roman" w:hAnsi="Times New Roman"/>
                <w:sz w:val="20"/>
                <w:szCs w:val="20"/>
                <w:vertAlign w:val="superscript"/>
              </w:rPr>
              <w:t xml:space="preserve">3</w:t>
            </w:r>
            <w:r>
              <w:rPr>
                <w:rFonts w:ascii="Times New Roman" w:hAnsi="Times New Roman"/>
                <w:sz w:val="20"/>
                <w:szCs w:val="20"/>
              </w:rPr>
              <w:t xml:space="preserve"> мусора. 06.10.2023 - р. Мокрая Буйвола (Буйвола, Малая Буйвола) в с.Высоцкое. 13.10.2023 - пруд Павловская Балка в с.Николина Балка.</w:t>
            </w:r>
          </w:p>
          <w:p>
            <w:pPr>
              <w:pStyle w:val="Normal"/>
              <w:widowControl w:val="off"/>
              <w:jc w:val="both"/>
              <w:rPr>
                <w:rFonts w:ascii="Times New Roman" w:hAnsi="Times New Roman"/>
                <w:sz w:val="20"/>
                <w:szCs w:val="20"/>
              </w:rPr>
            </w:pPr>
            <w:r>
              <w:rPr>
                <w:rFonts w:ascii="Times New Roman" w:hAnsi="Times New Roman" w:eastAsia="Droid Sans Fallback" w:cs="Times New Roman"/>
                <w:sz w:val="20"/>
                <w:szCs w:val="20"/>
              </w:rPr>
              <w:t xml:space="preserve">Всего в 2023 г. на водных объектах убрано и вывезено около </w:t>
            </w:r>
            <w:r>
              <w:rPr>
                <w:rFonts w:ascii="Times New Roman" w:hAnsi="Times New Roman"/>
                <w:sz w:val="20"/>
                <w:szCs w:val="20"/>
              </w:rPr>
              <w:t xml:space="preserve">34 м</w:t>
            </w:r>
            <w:r>
              <w:rPr>
                <w:rFonts w:ascii="Times New Roman" w:hAnsi="Times New Roman"/>
                <w:sz w:val="20"/>
                <w:szCs w:val="20"/>
                <w:vertAlign w:val="superscript"/>
              </w:rPr>
              <w:t xml:space="preserve">3</w:t>
            </w:r>
            <w:r>
              <w:rPr>
                <w:rFonts w:ascii="Times New Roman" w:hAnsi="Times New Roman"/>
                <w:sz w:val="20"/>
                <w:szCs w:val="20"/>
              </w:rPr>
              <w:t xml:space="preserve"> мусора</w:t>
            </w:r>
            <w:r>
              <w:rPr>
                <w:rFonts w:ascii="Times New Roman" w:hAnsi="Times New Roman" w:eastAsia="Droid Sans Fallback" w:cs="Times New Roman"/>
                <w:color w:val="000000"/>
                <w:sz w:val="20"/>
                <w:szCs w:val="20"/>
              </w:rPr>
              <w:t xml:space="preserve">. </w:t>
            </w:r>
            <w:r>
              <w:rPr>
                <w:rFonts w:ascii="Times New Roman" w:hAnsi="Times New Roman"/>
                <w:sz w:val="20"/>
                <w:szCs w:val="20"/>
              </w:rPr>
              <w:t xml:space="preserve">В мероприятиях приняли участие более 90 человек: сотрудники администрации Петровского </w:t>
            </w:r>
            <w:r>
              <w:rPr>
                <w:rFonts w:ascii="Times New Roman" w:hAnsi="Times New Roman" w:eastAsia="Cambria"/>
                <w:sz w:val="20"/>
                <w:szCs w:val="20"/>
              </w:rPr>
              <w:t xml:space="preserve">муниципального</w:t>
            </w:r>
            <w:r>
              <w:rPr>
                <w:rFonts w:ascii="Times New Roman" w:hAnsi="Times New Roman"/>
                <w:sz w:val="20"/>
                <w:szCs w:val="20"/>
              </w:rPr>
              <w:t xml:space="preserve"> округа Ставропольского края, сотрудники МБУ «Коммунальное хозяйство», территориальные отделы АПМО СК, сотрудники муниципального казенного учреждения «Молодежный центр «Импульс», волонтеры и просто неравнодушные граждане.</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rFonts w:eastAsia="Times New Roman" w:cs="Times New Roman"/>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6.2.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19.</w:t>
            </w:r>
          </w:p>
          <w:p>
            <w:pPr>
              <w:pStyle w:val="Style51"/>
              <w:widowControl w:val="off"/>
              <w:spacing w:line="240" w:lineRule="auto"/>
              <w:ind w:hanging="27"/>
              <w:rPr>
                <w:sz w:val="20"/>
                <w:szCs w:val="20"/>
              </w:rPr>
            </w:pPr>
            <w:r>
              <w:rPr>
                <w:rFonts w:eastAsia="Cambria"/>
                <w:i/>
                <w:sz w:val="20"/>
                <w:szCs w:val="20"/>
              </w:rPr>
              <w:t xml:space="preserve">Мониторинг водных объектов на наличие, отсутствие предупреждающих и запрещающих  знаков, в местах не пригодных для организованного отдыха людей в соответствии с Правилами охраны жизни людей на водных объектах, проведен</w:t>
            </w:r>
          </w:p>
        </w:tc>
        <w:tc>
          <w:tcPr>
            <w:tcW w:w="2856"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18.05.2023 г. по 31.05.2023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color w:val="000000"/>
                <w:sz w:val="20"/>
                <w:szCs w:val="20"/>
              </w:rPr>
              <w:t xml:space="preserve">до 29.12.2023 г./</w:t>
            </w:r>
          </w:p>
          <w:p>
            <w:pPr>
              <w:pStyle w:val="Normal"/>
              <w:widowControl w:val="off"/>
              <w:jc w:val="center"/>
              <w:rPr>
                <w:rFonts w:ascii="Times New Roman" w:hAnsi="Times New Roman"/>
                <w:sz w:val="20"/>
                <w:szCs w:val="20"/>
              </w:rPr>
            </w:pPr>
            <w:r>
              <w:rPr>
                <w:rFonts w:ascii="Times New Roman" w:hAnsi="Times New Roman" w:cs="Times New Roman"/>
                <w:color w:val="000000"/>
                <w:sz w:val="20"/>
                <w:szCs w:val="20"/>
              </w:rPr>
              <w:t xml:space="preserve">с 27.11.2023 г. по 30.11.2023 г.</w:t>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Контрольное событие выполнено</w:t>
            </w:r>
            <w:r>
              <w:rPr>
                <w:rFonts w:ascii="Times New Roman" w:hAnsi="Times New Roman" w:cs="Times New Roman"/>
                <w:color w:val="000000"/>
                <w:sz w:val="20"/>
                <w:szCs w:val="20"/>
              </w:rPr>
              <w:t xml:space="preserve">.</w:t>
            </w:r>
          </w:p>
          <w:p>
            <w:pPr>
              <w:pStyle w:val="Normal"/>
              <w:widowControl w:val="off"/>
              <w:jc w:val="center"/>
              <w:rPr>
                <w:rFonts w:ascii="Times New Roman" w:hAnsi="Times New Roman"/>
                <w:sz w:val="20"/>
                <w:szCs w:val="20"/>
              </w:rPr>
            </w:pPr>
            <w:r>
              <w:rPr>
                <w:rFonts w:ascii="Times New Roman" w:hAnsi="Times New Roman" w:eastAsia="Times New Roman" w:cs="Times New Roman"/>
                <w:color w:val="000000"/>
                <w:sz w:val="20"/>
                <w:szCs w:val="20"/>
              </w:rPr>
              <w:t xml:space="preserve">При осмотре водных объектов на наличие (отсутствие) предупреждающих и запрещающих знаков, в местах не пригодных для организованного отдыха людей в соответствии с Правилами охраны жизни людей на водных объектах </w:t>
            </w:r>
            <w:r>
              <w:rPr>
                <w:rFonts w:ascii="Times New Roman" w:hAnsi="Times New Roman" w:eastAsia="Times New Roman" w:cs="Times New Roman"/>
                <w:bCs/>
                <w:sz w:val="20"/>
                <w:szCs w:val="20"/>
              </w:rPr>
              <w:t xml:space="preserve">с 18.05.2023 г. по 31.05.2023 г. </w:t>
            </w:r>
            <w:r>
              <w:rPr>
                <w:rFonts w:ascii="Times New Roman" w:hAnsi="Times New Roman" w:eastAsia="Times New Roman" w:cs="Times New Roman"/>
                <w:color w:val="000000"/>
                <w:sz w:val="20"/>
                <w:szCs w:val="20"/>
              </w:rPr>
              <w:t xml:space="preserve">установлено 15 запрещающих знаков «Купание ЗАПРЕЩЕНО».</w:t>
            </w:r>
            <w:r>
              <w:rPr>
                <w:rFonts w:ascii="Times New Roman" w:hAnsi="Times New Roman"/>
                <w:sz w:val="20"/>
                <w:szCs w:val="20"/>
              </w:rPr>
              <w:t xml:space="preserve"> </w:t>
            </w:r>
          </w:p>
          <w:p>
            <w:pPr>
              <w:pStyle w:val="Normal"/>
              <w:widowControl w:val="off"/>
              <w:jc w:val="center"/>
              <w:rPr>
                <w:rFonts w:ascii="Times New Roman" w:hAnsi="Times New Roman"/>
                <w:sz w:val="20"/>
                <w:szCs w:val="20"/>
              </w:rPr>
            </w:pPr>
            <w:r>
              <w:rPr>
                <w:rFonts w:ascii="Times New Roman" w:hAnsi="Times New Roman" w:cs="Times New Roman"/>
                <w:color w:val="000000"/>
                <w:sz w:val="20"/>
                <w:szCs w:val="20"/>
              </w:rPr>
              <w:t xml:space="preserve">С 27.11.2023 г. по 30.11.2023 г.</w:t>
            </w:r>
            <w:r>
              <w:rPr>
                <w:rFonts w:ascii="Times New Roman" w:hAnsi="Times New Roman" w:cs="Times New Roman"/>
                <w:color w:val="000000" w:themeColor="text1"/>
                <w:sz w:val="20"/>
                <w:szCs w:val="20"/>
              </w:rPr>
              <w:t xml:space="preserve"> установлено 18</w:t>
            </w:r>
            <w:r>
              <w:rPr>
                <w:rFonts w:ascii="Times New Roman" w:hAnsi="Times New Roman" w:eastAsia="Times New Roman" w:cs="Times New Roman"/>
                <w:color w:val="000000"/>
                <w:sz w:val="20"/>
                <w:szCs w:val="20"/>
              </w:rPr>
              <w:t xml:space="preserve"> запрещающих знаков</w:t>
            </w:r>
            <w:r>
              <w:rPr>
                <w:rFonts w:ascii="Times New Roman" w:hAnsi="Times New Roman" w:cs="Times New Roman"/>
                <w:color w:val="000000" w:themeColor="text1"/>
                <w:sz w:val="20"/>
                <w:szCs w:val="20"/>
              </w:rPr>
              <w:t xml:space="preserve"> «Выход на лед ЗАПРЕЩЕН»</w:t>
            </w:r>
          </w:p>
        </w:tc>
        <w:tc>
          <w:tcPr>
            <w:tcW w:w="3363"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7.</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Style51"/>
              <w:widowControl w:val="off"/>
              <w:spacing w:line="240" w:lineRule="auto"/>
              <w:ind w:hanging="27"/>
              <w:rPr>
                <w:sz w:val="20"/>
                <w:szCs w:val="20"/>
              </w:rPr>
            </w:pPr>
            <w:r>
              <w:rPr>
                <w:sz w:val="20"/>
                <w:szCs w:val="20"/>
              </w:rPr>
              <w:t xml:space="preserve">Формирование системы экологического воспитания населения округа по вопросам обращения с отходами</w:t>
            </w:r>
          </w:p>
        </w:tc>
        <w:tc>
          <w:tcPr>
            <w:tcW w:w="2856"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Normal"/>
              <w:widowControl w:val="off"/>
              <w:jc w:val="center"/>
              <w:rPr>
                <w:rFonts w:ascii="Times New Roman" w:hAnsi="Times New Roman" w:eastAsia="Times New Roman" w:cs="Times New Roman"/>
                <w:sz w:val="20"/>
                <w:szCs w:val="20"/>
                <w:shd w:val="clear" w:fill="ffff00"/>
              </w:rPr>
            </w:pPr>
            <w:r>
              <w:rPr>
                <w:rFonts w:ascii="Times New Roman" w:hAnsi="Times New Roman" w:eastAsia="Times New Roman" w:cs="Times New Roman"/>
                <w:sz w:val="20"/>
                <w:szCs w:val="20"/>
                <w:shd w:val="clear" w:fill="ffff0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Normal"/>
              <w:widowControl w:val="off"/>
              <w:jc w:val="both"/>
            </w:pPr>
            <w:r>
              <w:rPr>
                <w:rFonts w:ascii="Times New Roman" w:hAnsi="Times New Roman" w:eastAsia="Times New Roman" w:cs="Times New Roman"/>
                <w:sz w:val="20"/>
                <w:szCs w:val="20"/>
              </w:rPr>
              <w:t xml:space="preserve">На территории Петровского муниципального округа Ставропольского края проведено 305 экологических субботников.</w:t>
            </w:r>
            <w:r>
              <w:rPr>
                <w:rFonts w:ascii="Times New Roman" w:hAnsi="Times New Roman" w:cs="Times New Roman"/>
                <w:sz w:val="20"/>
                <w:szCs w:val="20"/>
              </w:rPr>
              <w:t xml:space="preserve"> Информация о проведенных</w:t>
            </w:r>
            <w:r>
              <w:rPr>
                <w:rFonts w:ascii="Times New Roman" w:hAnsi="Times New Roman" w:eastAsia="Cambria" w:cs="Times New Roman"/>
                <w:sz w:val="20"/>
                <w:szCs w:val="20"/>
              </w:rPr>
              <w:t xml:space="preserve"> экологических акциях и экологических субботниках</w:t>
            </w:r>
            <w:r>
              <w:rPr>
                <w:rFonts w:ascii="Times New Roman" w:hAnsi="Times New Roman" w:cs="Times New Roman"/>
                <w:sz w:val="20"/>
                <w:szCs w:val="20"/>
              </w:rPr>
              <w:t xml:space="preserve"> на территории Петровского </w:t>
            </w:r>
            <w:r>
              <w:rPr>
                <w:rFonts w:ascii="Times New Roman" w:hAnsi="Times New Roman" w:eastAsia="Times New Roman" w:cs="Times New Roman"/>
                <w:color w:val="000000"/>
                <w:sz w:val="20"/>
                <w:szCs w:val="20"/>
              </w:rPr>
              <w:t xml:space="preserve">городского</w:t>
            </w:r>
            <w:r>
              <w:rPr>
                <w:rFonts w:ascii="Times New Roman" w:hAnsi="Times New Roman" w:cs="Times New Roman"/>
                <w:sz w:val="20"/>
                <w:szCs w:val="20"/>
              </w:rPr>
              <w:t xml:space="preserve"> округа размещена в средствах массовой информации, социальных сетях в количестве 55 ед.</w:t>
            </w:r>
          </w:p>
          <w:p>
            <w:pPr>
              <w:pStyle w:val="Normal"/>
              <w:widowControl w:val="off"/>
              <w:jc w:val="both"/>
            </w:pPr>
            <w:r>
              <w:rPr>
                <w:rStyle w:val="23"/>
                <w:rFonts w:eastAsiaTheme="minorEastAsia"/>
                <w:sz w:val="20"/>
                <w:szCs w:val="20"/>
              </w:rPr>
              <w:t xml:space="preserve">В целях </w:t>
            </w:r>
            <w:r>
              <w:rPr>
                <w:rFonts w:ascii="Times New Roman" w:hAnsi="Times New Roman" w:eastAsia="Cambria" w:cs="Times New Roman"/>
                <w:color w:val="000000"/>
                <w:sz w:val="20"/>
                <w:szCs w:val="20"/>
              </w:rPr>
              <w:t xml:space="preserve">экологического воспитания и просвещение детей и подростков  проведены:  </w:t>
            </w:r>
            <w:r>
              <w:rPr>
                <w:rStyle w:val="23"/>
                <w:rFonts w:eastAsiaTheme="minorEastAsia"/>
                <w:sz w:val="20"/>
                <w:szCs w:val="20"/>
              </w:rPr>
              <w:t xml:space="preserve">научно-исследовательская конференция «Эколого-краеведческие проблемы земли Петровской»,  экологический субботник «Зеленая весна 2023,  </w:t>
            </w:r>
            <w:r>
              <w:rPr>
                <w:rFonts w:ascii="Times New Roman" w:hAnsi="Times New Roman" w:eastAsia="Calibri" w:cs="Times New Roman" w:eastAsiaTheme="minorHAnsi"/>
                <w:color w:val="000000"/>
                <w:sz w:val="20"/>
                <w:szCs w:val="20"/>
                <w:lang w:eastAsia="en-US"/>
              </w:rPr>
              <w:t xml:space="preserve">экологические уроки «Раздельное накопление твердых коммунальных отходов», информационные пятиминутки по теме: «Человек и отходы: от века каменного к веку атомному», экологический эрудицион «Свалка по имени Земля», классные часы «Эколята - молодые защитники природы». </w:t>
            </w:r>
          </w:p>
          <w:p>
            <w:pPr>
              <w:pStyle w:val="NormalWeb"/>
              <w:widowControl w:val="off"/>
              <w:spacing w:before="0" w:after="0"/>
            </w:pPr>
            <w:r>
              <w:rPr>
                <w:sz w:val="20"/>
                <w:szCs w:val="20"/>
              </w:rPr>
              <w:t xml:space="preserve">В крае реализуется федеральный проект «Комплексная система обращения с твёрдыми коммунальными отходами» нацпроекта «Экология».</w:t>
            </w:r>
          </w:p>
          <w:p>
            <w:pPr>
              <w:pStyle w:val="NormalWeb"/>
              <w:widowControl w:val="off"/>
              <w:spacing w:before="0" w:after="0"/>
            </w:pPr>
            <w:r>
              <w:rPr>
                <w:sz w:val="20"/>
                <w:szCs w:val="20"/>
              </w:rPr>
              <w:t xml:space="preserve">В рамках этого проекта ведется информационная работа в социальных сетях, официальных сайтах органов исполнительной власти и органов местного самоуправления, а также работа по организации раздельного сбора ТКО. </w:t>
            </w:r>
          </w:p>
          <w:p>
            <w:pPr>
              <w:pStyle w:val="NormalWeb"/>
              <w:widowControl w:val="off"/>
              <w:spacing w:before="0" w:after="0"/>
            </w:pPr>
            <w:r>
              <w:rPr>
                <w:sz w:val="20"/>
                <w:szCs w:val="20"/>
              </w:rPr>
              <w:t xml:space="preserve">МБУ ДО «Районный детский экологический центр» реализует проекты по экологическому воспитанию детей и подростков, в том числе</w:t>
            </w:r>
            <w:r>
              <w:rPr>
                <w:rFonts w:eastAsia="Tahoma"/>
                <w:color w:val="000000"/>
                <w:sz w:val="20"/>
                <w:szCs w:val="20"/>
                <w:lang w:bidi="ru-RU"/>
              </w:rPr>
              <w:t xml:space="preserve"> по формированию культуры обращения с отходами.</w:t>
            </w:r>
            <w:r>
              <w:rPr>
                <w:sz w:val="20"/>
                <w:szCs w:val="20"/>
              </w:rPr>
              <w:t xml:space="preserve"> </w:t>
            </w:r>
          </w:p>
          <w:p>
            <w:pPr>
              <w:pStyle w:val="NormalWeb"/>
              <w:widowControl w:val="off"/>
              <w:spacing w:before="0" w:after="0"/>
              <w:ind w:firstLine="0"/>
            </w:pPr>
            <w:r>
              <w:rPr>
                <w:rFonts w:eastAsia="Tahoma"/>
                <w:color w:val="000000"/>
                <w:sz w:val="20"/>
                <w:szCs w:val="20"/>
                <w:lang w:bidi="ru-RU"/>
              </w:rPr>
              <w:t xml:space="preserve">МБУ ДО «Районный детский экологический» центр является региональным отделением Международного Форума</w:t>
            </w:r>
            <w:r>
              <w:rPr>
                <w:sz w:val="20"/>
                <w:szCs w:val="20"/>
              </w:rPr>
              <w:t xml:space="preserve"> «</w:t>
            </w:r>
            <w:r>
              <w:rPr>
                <w:rFonts w:eastAsia="Tahoma"/>
                <w:color w:val="000000"/>
                <w:sz w:val="20"/>
                <w:szCs w:val="20"/>
                <w:lang w:bidi="ru-RU"/>
              </w:rPr>
              <w:t xml:space="preserve">Изменение климата глазами детей», который прививает подрастающему поколению интерес к своему региону, ответственное отношение к сохранению окружающей среды, воспитывает патриотизм, формирует экологическое сознание и развивает профессиональную ориентацию.</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color w:val="000000"/>
                <w:sz w:val="20"/>
                <w:szCs w:val="20"/>
              </w:rPr>
              <w:t xml:space="preserve">мероприятие выполнено</w:t>
            </w:r>
          </w:p>
          <w:p>
            <w:pPr>
              <w:pStyle w:val="Normal"/>
              <w:widowControl w:val="off"/>
              <w:jc w:val="center"/>
              <w:rPr>
                <w:rFonts w:ascii="Times New Roman" w:hAnsi="Times New Roman"/>
                <w:sz w:val="20"/>
                <w:szCs w:val="20"/>
              </w:rPr>
            </w:pPr>
            <w:r>
              <w:rPr>
                <w:rFonts w:ascii="Times New Roman" w:hAnsi="Times New Roman" w:eastAsia="Cambria" w:cs="Times New Roman"/>
                <w:color w:val="000000"/>
                <w:sz w:val="20"/>
                <w:szCs w:val="20"/>
              </w:rPr>
              <w:t xml:space="preserve">К</w:t>
            </w:r>
            <w:r>
              <w:rPr>
                <w:rFonts w:ascii="Times New Roman" w:hAnsi="Times New Roman" w:cs="Times New Roman"/>
                <w:sz w:val="20"/>
                <w:szCs w:val="20"/>
              </w:rPr>
              <w:t xml:space="preserve">оличество публикаций экологической направленности, размещенных в средствах массой информации 55 единицы.</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7.1.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20.</w:t>
            </w:r>
          </w:p>
          <w:p>
            <w:pPr>
              <w:pStyle w:val="Style51"/>
              <w:widowControl w:val="off"/>
              <w:spacing w:line="240" w:lineRule="auto"/>
              <w:ind w:hanging="27"/>
              <w:rPr>
                <w:sz w:val="20"/>
                <w:szCs w:val="20"/>
              </w:rPr>
            </w:pPr>
            <w:r>
              <w:rPr>
                <w:rFonts w:eastAsia="Cambria"/>
                <w:i/>
                <w:sz w:val="20"/>
                <w:szCs w:val="20"/>
              </w:rPr>
              <w:t xml:space="preserve">Экологические акции и экологические субботники, направленные на сохранение окружающей среды, с участием различных возрастных групп населения, проведены</w:t>
            </w:r>
          </w:p>
        </w:tc>
        <w:tc>
          <w:tcPr>
            <w:tcW w:w="2856"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17.03.2023 г., 22.03.2023 г., 24.03.2023 г., 25.03.2023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28.03.2023 г., 29.03.2023 г., 31.03.2023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15.03.2023 г. по 05.04.2023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06.04.2023 г. по 12.04.2023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13.04.2023 г. по 19.04.2023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20.04.2023 г. по 26.04.2023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 </w:t>
            </w:r>
            <w:r>
              <w:rPr>
                <w:rFonts w:ascii="Times New Roman" w:hAnsi="Times New Roman" w:eastAsia="Cambria" w:cs="Times New Roman"/>
                <w:sz w:val="20"/>
                <w:szCs w:val="20"/>
              </w:rPr>
              <w:t xml:space="preserve">с 27.04.2023 г. по 03.05.2023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04.05.2023 г. по 10.05.2023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 </w:t>
            </w:r>
            <w:r>
              <w:rPr>
                <w:rFonts w:ascii="Times New Roman" w:hAnsi="Times New Roman" w:eastAsia="Cambria" w:cs="Times New Roman"/>
                <w:sz w:val="20"/>
                <w:szCs w:val="20"/>
              </w:rPr>
              <w:t xml:space="preserve">с 11.05.2023 г. по 17.05.2023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18.05.2023 г. по 24.05.2023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25.05.2023 г. по 31.05.2023 г.;</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01.06.2023 г. по 09.06.2023 г.</w:t>
            </w:r>
          </w:p>
          <w:p>
            <w:pPr>
              <w:pStyle w:val="Normal"/>
              <w:widowControl w:val="off"/>
              <w:jc w:val="cente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01.09.2023 г. по 06.09.2023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07.09.2023 г. по 13.09.2023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14.09.2023 г. по 20.09.2023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21.09.2023 г. по 27.09.2023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19.10.2023 г. по 01.11.2023 г. </w:t>
            </w:r>
          </w:p>
        </w:tc>
        <w:tc>
          <w:tcPr>
            <w:tcW w:w="4940" w:type="dxa"/>
            <w:tcBorders>
              <w:top w:val="single" w:color="000000" w:sz="4" w:space="0"/>
              <w:left w:val="single" w:color="000000" w:sz="4" w:space="0"/>
              <w:bottom w:val="single" w:color="000000" w:sz="4" w:space="0"/>
              <w:right w:val="single" w:color="000000" w:sz="4" w:space="0"/>
            </w:tcBorders>
          </w:tcPr>
          <w:p>
            <w:pPr>
              <w:pStyle w:val="Western"/>
              <w:widowControl w:val="off"/>
              <w:spacing w:before="280" w:after="0"/>
              <w:jc w:val="center"/>
              <w:rPr>
                <w:rFonts w:ascii="Times New Roman" w:hAnsi="Times New Roman"/>
                <w:sz w:val="20"/>
                <w:szCs w:val="20"/>
              </w:rPr>
            </w:pPr>
            <w:r>
              <w:rPr>
                <w:rFonts w:ascii="Times New Roman" w:hAnsi="Times New Roman"/>
                <w:sz w:val="20"/>
                <w:szCs w:val="20"/>
              </w:rPr>
              <w:t xml:space="preserve">Контрольное событие выполнено.</w:t>
            </w:r>
          </w:p>
          <w:p>
            <w:pPr>
              <w:pStyle w:val="Normal"/>
              <w:widowControl w:val="off"/>
              <w:jc w:val="center"/>
              <w:rPr>
                <w:rFonts w:ascii="Times New Roman" w:hAnsi="Times New Roman"/>
                <w:sz w:val="20"/>
                <w:szCs w:val="20"/>
              </w:rPr>
            </w:pPr>
            <w:r>
              <w:rPr>
                <w:rFonts w:ascii="Times New Roman" w:hAnsi="Times New Roman"/>
                <w:sz w:val="20"/>
                <w:szCs w:val="20"/>
              </w:rPr>
              <w:t xml:space="preserve">На территории Петровского городского округа </w:t>
            </w:r>
            <w:r>
              <w:rPr>
                <w:rFonts w:ascii="Times New Roman" w:hAnsi="Times New Roman" w:eastAsia="Cambria"/>
                <w:sz w:val="20"/>
                <w:szCs w:val="20"/>
              </w:rPr>
              <w:t xml:space="preserve">Ставропольского края в 2023 г. проведено 305 экологических субботников, направленных на сохранение окружающей среды, с участием различных возрастных групп населения:</w:t>
            </w:r>
            <w:r>
              <w:rPr>
                <w:rFonts w:ascii="Times New Roman" w:hAnsi="Times New Roman" w:eastAsia="Times New Roman" w:cs="Times New Roman"/>
                <w:bCs/>
                <w:sz w:val="20"/>
                <w:szCs w:val="20"/>
              </w:rPr>
              <w:t xml:space="preserve"> 17.03.2023 г. (10шт.), 22.03.2023 г., 24.03.2023 г. (10 шт.), 25.03.2023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28.03.2023 г., 29.03.2023 г., 31.03.2023 г. (3шт),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15.03.2023 г. по 05.04.2023 г. – 46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06.04.2023 г. по 12.04.2023 г. – 27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13.04.2023 г. по 19.04.2023 г. - 24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20.04.2023 г. по 26.04.2023 г. – 23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 </w:t>
            </w:r>
            <w:r>
              <w:rPr>
                <w:rFonts w:ascii="Times New Roman" w:hAnsi="Times New Roman" w:eastAsia="Cambria" w:cs="Times New Roman"/>
                <w:sz w:val="20"/>
                <w:szCs w:val="20"/>
              </w:rPr>
              <w:t xml:space="preserve">с 27.04.2023 г. по 03.05.2023 г.- 22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04.05.2023 г. по 10.05.2023 г. – 12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 </w:t>
            </w:r>
            <w:r>
              <w:rPr>
                <w:rFonts w:ascii="Times New Roman" w:hAnsi="Times New Roman" w:eastAsia="Cambria" w:cs="Times New Roman"/>
                <w:sz w:val="20"/>
                <w:szCs w:val="20"/>
              </w:rPr>
              <w:t xml:space="preserve">с 11.05.2023 г. по 17.05.2023 г. -  12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18.05.2023 г. по 24.05.2023 г. – 14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25.05.2023 г. по 31.05.2023 г -  15 шт.;</w:t>
            </w:r>
          </w:p>
          <w:p>
            <w:pPr>
              <w:pStyle w:val="Normal"/>
              <w:widowControl w:val="off"/>
              <w:jc w:val="center"/>
              <w:rPr>
                <w:rFonts w:ascii="Times New Roman" w:hAnsi="Times New Roman"/>
                <w:sz w:val="20"/>
                <w:szCs w:val="20"/>
              </w:rPr>
            </w:pPr>
            <w:r>
              <w:rPr>
                <w:rFonts w:ascii="Times New Roman" w:hAnsi="Times New Roman" w:eastAsia="Cambria" w:cs="Times New Roman"/>
                <w:sz w:val="20"/>
                <w:szCs w:val="20"/>
              </w:rPr>
              <w:t xml:space="preserve">с 01.06.2023 г. по 09.06.2023 г. - 15 шт.;</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01.09.2023 г. по 06.09.2023 г. – 18 шт.;</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07.09.2023 г. по 13.09.2023 г. – 7 шт.;</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14.09.2023 г. по 20.09.2023 г.- 14 шт.;</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21.09.2023 г. по 27.09.2023 г. – 13 шт.;</w:t>
            </w:r>
          </w:p>
          <w:p>
            <w:pPr>
              <w:pStyle w:val="Western"/>
              <w:widowControl w:val="off"/>
              <w:spacing w:before="0" w:after="0" w:line="240" w:lineRule="auto"/>
              <w:jc w:val="center"/>
              <w:rPr>
                <w:rFonts w:ascii="Times New Roman" w:hAnsi="Times New Roman" w:eastAsia="Cambria"/>
                <w:sz w:val="20"/>
                <w:szCs w:val="20"/>
              </w:rPr>
            </w:pPr>
            <w:r>
              <w:rPr>
                <w:rFonts w:ascii="Times New Roman" w:hAnsi="Times New Roman"/>
                <w:bCs/>
                <w:sz w:val="20"/>
                <w:szCs w:val="20"/>
              </w:rPr>
              <w:t xml:space="preserve">с 19.10.2023 г. по 01.11.2023 г. – 16 шт.</w:t>
            </w:r>
          </w:p>
          <w:p>
            <w:pPr>
              <w:pStyle w:val="Western"/>
              <w:widowControl w:val="off"/>
              <w:spacing w:before="0"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Вывезено более 280 куб.м. мусора. В субботниках приняли участие 4437 человека (сотрудники администрации Петровского городского округа СК, территориальные отделы управления по делам территорий администрации Петровского городского округа Ставропольского края, муниципальное бюджетное учреждение «Коммунальное хозяйство», Муниципальное казенное учреждение "Единая дежурно-диспетчерская </w:t>
            </w:r>
            <w:r>
              <w:rPr>
                <w:rFonts w:ascii="Times New Roman" w:hAnsi="Times New Roman"/>
                <w:bCs/>
                <w:sz w:val="20"/>
                <w:szCs w:val="20"/>
              </w:rPr>
              <w:t xml:space="preserve">служба</w:t>
            </w:r>
            <w:r>
              <w:rPr>
                <w:rFonts w:ascii="Times New Roman" w:hAnsi="Times New Roman"/>
                <w:sz w:val="20"/>
                <w:szCs w:val="20"/>
              </w:rPr>
              <w:t xml:space="preserve"> и </w:t>
            </w:r>
            <w:r>
              <w:rPr>
                <w:rFonts w:ascii="Times New Roman" w:hAnsi="Times New Roman"/>
                <w:bCs/>
                <w:sz w:val="20"/>
                <w:szCs w:val="20"/>
              </w:rPr>
              <w:t xml:space="preserve">Аварийно</w:t>
            </w:r>
            <w:r>
              <w:rPr>
                <w:rFonts w:ascii="Times New Roman" w:hAnsi="Times New Roman"/>
                <w:sz w:val="20"/>
                <w:szCs w:val="20"/>
              </w:rPr>
              <w:t xml:space="preserve">-</w:t>
            </w:r>
            <w:r>
              <w:rPr>
                <w:rFonts w:ascii="Times New Roman" w:hAnsi="Times New Roman"/>
                <w:bCs/>
                <w:sz w:val="20"/>
                <w:szCs w:val="20"/>
              </w:rPr>
              <w:t xml:space="preserve">спасательное</w:t>
            </w:r>
            <w:r>
              <w:rPr>
                <w:rFonts w:ascii="Times New Roman" w:hAnsi="Times New Roman"/>
                <w:sz w:val="20"/>
                <w:szCs w:val="20"/>
              </w:rPr>
              <w:t xml:space="preserve"> формирование Петровского муниципального округа Ставропольского края",Совет Депутатов ПМО СК, АО «Светлоградрайгаз», ФЛ Светлоградское ГПУ ООО «Газпром добыча Краснодар», ООО «Газпром трансгаз Ставрополь» Светлоградское ЛПУМГ, филиал ГУП СК «Ставэлектросеть», Светлоградские электрические сети (СЭС), Петровский участок Ипатовского филиала ГУП СК «Крайтеплоэнерго», отдел МВД России «Петровский», сотрудники газеты «Петровские вести», студенты и преподаватели ГБПОУ «Светлоградский региональный сельскохозяйственный колледж», ГБП ОУ «Светлоградский педагогический колледж», филиала «Кооперативный техникум», МКУ ДО «Районный детский экологический центр», ГКУ «Дивенское Лесничество» Петровское участковое лесничество, а так же неравнодушные жители округа.</w:t>
            </w:r>
          </w:p>
          <w:p>
            <w:pPr>
              <w:pStyle w:val="Normal"/>
              <w:widowControl w:val="off"/>
              <w:jc w:val="both"/>
              <w:rPr>
                <w:rFonts w:ascii="Times New Roman" w:hAnsi="Times New Roman"/>
                <w:sz w:val="20"/>
                <w:szCs w:val="20"/>
              </w:rPr>
            </w:pPr>
            <w:r>
              <w:rPr>
                <w:rFonts w:ascii="Times New Roman" w:hAnsi="Times New Roman" w:cs="Times New Roman"/>
                <w:color w:val="000000"/>
                <w:sz w:val="20"/>
                <w:szCs w:val="20"/>
              </w:rPr>
              <w:t xml:space="preserve">Информация о проведенных</w:t>
            </w:r>
            <w:r>
              <w:rPr>
                <w:rFonts w:ascii="Times New Roman" w:hAnsi="Times New Roman" w:eastAsia="Cambria" w:cs="Times New Roman"/>
                <w:color w:val="000000"/>
                <w:sz w:val="20"/>
                <w:szCs w:val="20"/>
              </w:rPr>
              <w:t xml:space="preserve"> экологических акциях и экологических субботниках</w:t>
            </w:r>
            <w:r>
              <w:rPr>
                <w:rFonts w:ascii="Times New Roman" w:hAnsi="Times New Roman" w:cs="Times New Roman"/>
                <w:color w:val="000000"/>
                <w:sz w:val="20"/>
                <w:szCs w:val="20"/>
              </w:rPr>
              <w:t xml:space="preserve"> на территории Петровского городского округа размещена в средствах массовой информации, социальных сетях в количестве 55 ед.</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rPr>
                <w:rFonts w:ascii="Times New Roman" w:hAnsi="Times New Roman"/>
                <w:sz w:val="20"/>
                <w:szCs w:val="20"/>
              </w:rPr>
            </w:pPr>
            <w:r>
              <w:rPr>
                <w:rFonts w:ascii="Times New Roman" w:hAnsi="Times New Roman" w:cs="Times New Roman"/>
                <w:sz w:val="20"/>
                <w:szCs w:val="20"/>
                <w:lang w:eastAsia="en-US"/>
              </w:rPr>
              <w:t xml:space="preserve">7.2.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21.</w:t>
            </w:r>
          </w:p>
          <w:p>
            <w:pPr>
              <w:pStyle w:val="Style51"/>
              <w:widowControl w:val="off"/>
              <w:spacing w:line="240" w:lineRule="auto"/>
              <w:ind w:hanging="27"/>
              <w:rPr>
                <w:sz w:val="20"/>
                <w:szCs w:val="20"/>
              </w:rPr>
            </w:pPr>
            <w:r>
              <w:rPr>
                <w:rFonts w:eastAsia="Cambria"/>
                <w:i/>
                <w:sz w:val="20"/>
                <w:szCs w:val="20"/>
              </w:rPr>
              <w:t xml:space="preserve">Экологическое воспитание и просвещение детей и подростков в рамках деятельности Светлоградского регионального общероссийского детского движения «Зеленая планета», обеспечено</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30.06.2023 г./</w:t>
            </w:r>
          </w:p>
          <w:p>
            <w:pPr>
              <w:pStyle w:val="Normal"/>
              <w:widowControl w:val="off"/>
              <w:jc w:val="center"/>
            </w:pPr>
            <w:r>
              <w:rPr>
                <w:rStyle w:val="Apple-converted-space"/>
                <w:rFonts w:ascii="Times New Roman" w:hAnsi="Times New Roman" w:cs="Times New Roman"/>
                <w:sz w:val="20"/>
                <w:szCs w:val="20"/>
              </w:rPr>
              <w:t xml:space="preserve">07.04.2023 г., </w:t>
            </w:r>
            <w:r>
              <w:rPr>
                <w:rStyle w:val="23"/>
                <w:rFonts w:eastAsiaTheme="minorEastAsia"/>
                <w:sz w:val="20"/>
                <w:szCs w:val="20"/>
              </w:rPr>
              <w:t xml:space="preserve">24.04.2023 г., 26.04.2023 г., 27.04.2023 г., 02.05.2023 г., 08.06.2023 г.,</w:t>
            </w:r>
          </w:p>
          <w:p>
            <w:pPr>
              <w:pStyle w:val="Normal"/>
              <w:widowControl w:val="off"/>
              <w:jc w:val="center"/>
            </w:pPr>
            <w:r>
              <w:rPr>
                <w:rStyle w:val="23"/>
                <w:rFonts w:eastAsiaTheme="minorEastAsia"/>
                <w:sz w:val="20"/>
                <w:szCs w:val="20"/>
              </w:rPr>
              <w:t xml:space="preserve">19.06.2023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до 29.12.2023 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28.08.2023г., 31.08.2023г., 04.09.2023г., 08.09.2023г.,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20.09.2023г.,</w:t>
            </w:r>
          </w:p>
          <w:p>
            <w:pPr>
              <w:pStyle w:val="Normal"/>
              <w:widowControl w:val="off"/>
              <w:jc w:val="center"/>
              <w:rPr>
                <w:rFonts w:ascii="Times New Roman" w:hAnsi="Times New Roman"/>
                <w:sz w:val="20"/>
                <w:szCs w:val="20"/>
              </w:rPr>
            </w:pPr>
            <w:r>
              <w:rPr>
                <w:rFonts w:ascii="Times New Roman" w:hAnsi="Times New Roman" w:eastAsia="Times New Roman" w:cs="Times New Roman"/>
                <w:bCs/>
                <w:sz w:val="20"/>
                <w:szCs w:val="20"/>
              </w:rPr>
              <w:t xml:space="preserve">с 18.09.2023 г. по 30.09.2023г., 18.09.2023 </w:t>
            </w:r>
            <w:bookmarkStart w:id="0" w:name="_GoBack"/>
            <w:bookmarkEnd w:id="0"/>
            <w:r>
              <w:rPr>
                <w:rFonts w:ascii="Times New Roman" w:hAnsi="Times New Roman" w:eastAsia="Times New Roman" w:cs="Times New Roman"/>
                <w:bCs/>
                <w:sz w:val="20"/>
                <w:szCs w:val="20"/>
              </w:rPr>
              <w:t xml:space="preserve">г., 25.09.2023г., 27.09.2023г., 18.09.2023г.</w:t>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Контрольное событие выполнено.</w:t>
            </w:r>
          </w:p>
          <w:p>
            <w:pPr>
              <w:pStyle w:val="Normal"/>
              <w:widowControl w:val="off"/>
              <w:jc w:val="both"/>
              <w:rPr>
                <w:rFonts w:ascii="Times New Roman" w:hAnsi="Times New Roman"/>
                <w:sz w:val="20"/>
                <w:szCs w:val="20"/>
              </w:rPr>
            </w:pPr>
            <w:r>
              <w:rPr>
                <w:rFonts w:ascii="Times New Roman" w:hAnsi="Times New Roman" w:cs="Times New Roman"/>
                <w:bCs/>
                <w:color w:val="000000"/>
                <w:sz w:val="20"/>
                <w:szCs w:val="20"/>
              </w:rPr>
              <w:t xml:space="preserve">Муниципальным</w:t>
            </w:r>
            <w:r>
              <w:rPr>
                <w:rFonts w:ascii="Times New Roman" w:hAnsi="Times New Roman" w:cs="Times New Roman"/>
                <w:color w:val="000000"/>
                <w:sz w:val="20"/>
                <w:szCs w:val="20"/>
              </w:rPr>
              <w:t xml:space="preserve"> бюджетным </w:t>
            </w:r>
            <w:r>
              <w:rPr>
                <w:rFonts w:ascii="Times New Roman" w:hAnsi="Times New Roman" w:cs="Times New Roman"/>
                <w:bCs/>
                <w:color w:val="000000"/>
                <w:sz w:val="20"/>
                <w:szCs w:val="20"/>
              </w:rPr>
              <w:t xml:space="preserve">учреждением</w:t>
            </w:r>
            <w:r>
              <w:rPr>
                <w:rFonts w:ascii="Times New Roman" w:hAnsi="Times New Roman" w:cs="Times New Roman"/>
                <w:color w:val="000000"/>
                <w:sz w:val="20"/>
                <w:szCs w:val="20"/>
              </w:rPr>
              <w:t xml:space="preserve"> дополнительного образования "Районный детский экологический центр" проведены следующие мероприятия:</w:t>
            </w:r>
          </w:p>
          <w:p>
            <w:pPr>
              <w:pStyle w:val="Normal"/>
              <w:widowControl w:val="off"/>
              <w:jc w:val="both"/>
            </w:pPr>
            <w:r>
              <w:rPr>
                <w:rFonts w:ascii="Times New Roman" w:hAnsi="Times New Roman" w:cs="Times New Roman"/>
                <w:color w:val="000000"/>
                <w:sz w:val="20"/>
                <w:szCs w:val="20"/>
              </w:rPr>
              <w:t xml:space="preserve">1. 07.04.2023 г состоялась </w:t>
            </w:r>
            <w:r>
              <w:rPr>
                <w:rStyle w:val="23"/>
                <w:rFonts w:eastAsiaTheme="minorEastAsia"/>
                <w:sz w:val="20"/>
                <w:szCs w:val="20"/>
              </w:rPr>
              <w:t xml:space="preserve">научно-исследовательская конференция. «Эколого-краеведческие проблемы земли Петровской»</w:t>
            </w:r>
            <w:r>
              <w:rPr>
                <w:rStyle w:val="Style19"/>
                <w:rFonts w:eastAsiaTheme="minorEastAsia"/>
                <w:color w:val="000000"/>
                <w:sz w:val="20"/>
                <w:szCs w:val="20"/>
                <w:shd w:val="clear" w:fill="auto"/>
              </w:rPr>
              <w:t xml:space="preserve">. </w:t>
            </w:r>
            <w:r>
              <w:rPr>
                <w:rStyle w:val="23"/>
                <w:rFonts w:eastAsiaTheme="minorEastAsia"/>
                <w:sz w:val="20"/>
                <w:szCs w:val="20"/>
              </w:rPr>
              <w:t xml:space="preserve">Количество участников 31 чел.</w:t>
            </w:r>
          </w:p>
          <w:p>
            <w:pPr>
              <w:pStyle w:val="Normal"/>
              <w:widowControl w:val="off"/>
              <w:jc w:val="both"/>
            </w:pPr>
            <w:r>
              <w:rPr>
                <w:rStyle w:val="23"/>
                <w:rFonts w:eastAsiaTheme="minorEastAsia"/>
                <w:sz w:val="20"/>
                <w:szCs w:val="20"/>
              </w:rPr>
              <w:t xml:space="preserve">24.04.2023г., 26.04.2023 г., 27.04.2023г. проведен экологический субботник «Зеленая весна 2023»</w:t>
            </w:r>
            <w:r>
              <w:rPr>
                <w:rStyle w:val="Style19"/>
                <w:rFonts w:eastAsiaTheme="minorEastAsia"/>
                <w:color w:val="000000"/>
                <w:sz w:val="20"/>
                <w:szCs w:val="20"/>
                <w:shd w:val="clear" w:fill="auto"/>
              </w:rPr>
              <w:t xml:space="preserve">. </w:t>
            </w:r>
            <w:r>
              <w:rPr>
                <w:rStyle w:val="Style19"/>
                <w:rFonts w:eastAsiaTheme="minorEastAsia"/>
                <w:b w:val="0"/>
                <w:color w:val="000000"/>
                <w:sz w:val="20"/>
                <w:szCs w:val="20"/>
                <w:shd w:val="clear" w:fill="auto"/>
              </w:rPr>
              <w:t xml:space="preserve">В данном мероприятии приняли </w:t>
            </w:r>
            <w:r>
              <w:rPr>
                <w:rStyle w:val="23"/>
                <w:rFonts w:eastAsiaTheme="minorEastAsia"/>
                <w:sz w:val="20"/>
                <w:szCs w:val="20"/>
              </w:rPr>
              <w:t xml:space="preserve">участие 248 чел. Мероприятие направлено на улучшение состояния окружающей среды.</w:t>
            </w:r>
          </w:p>
          <w:p>
            <w:pPr>
              <w:pStyle w:val="Normal"/>
              <w:widowControl w:val="off"/>
              <w:jc w:val="both"/>
            </w:pPr>
            <w:r>
              <w:rPr>
                <w:rFonts w:ascii="Times New Roman" w:hAnsi="Times New Roman" w:cs="Times New Roman"/>
                <w:color w:val="000000"/>
                <w:sz w:val="20"/>
                <w:szCs w:val="20"/>
              </w:rPr>
              <w:t xml:space="preserve">Трудовой десант по поливу молодых саженцев на г. Куцай </w:t>
            </w:r>
            <w:r>
              <w:rPr>
                <w:rStyle w:val="23"/>
                <w:rFonts w:eastAsiaTheme="minorEastAsia"/>
                <w:sz w:val="20"/>
                <w:szCs w:val="20"/>
              </w:rPr>
              <w:t xml:space="preserve">02.05.2023 г. 5 чел. «Зеленый уголок нашего города» 08.06.2023г. Количество участников 25 чел. Встреча с озеленителями парка им. Гайдар.</w:t>
            </w:r>
          </w:p>
          <w:p>
            <w:pPr>
              <w:pStyle w:val="Normal"/>
              <w:widowControl w:val="off"/>
              <w:jc w:val="both"/>
            </w:pPr>
            <w:r>
              <w:rPr>
                <w:rStyle w:val="23"/>
                <w:rFonts w:eastAsiaTheme="minorEastAsia"/>
                <w:sz w:val="20"/>
                <w:szCs w:val="20"/>
              </w:rPr>
              <w:t xml:space="preserve">Трудовой десант «Этот доктор-человек» 01.06.2023г – 30.06.2023 г. Количество участников 30 чел. Трудовые десанты по очистке и благоустройству территории МБУ ДО РДЭЦ.</w:t>
            </w:r>
          </w:p>
          <w:p>
            <w:pPr>
              <w:pStyle w:val="Normal"/>
              <w:widowControl w:val="off"/>
              <w:jc w:val="both"/>
            </w:pPr>
            <w:r>
              <w:rPr>
                <w:rStyle w:val="23"/>
                <w:rFonts w:eastAsiaTheme="minorEastAsia"/>
                <w:sz w:val="20"/>
                <w:szCs w:val="20"/>
              </w:rPr>
              <w:t xml:space="preserve">«Искусство рециклинга» 19.06.2023 г. Количество участников 42 чел. Мастер-класс по вторичному использованию материалов. Проект: всероссийский образовательный проект по формированию культуры обращения с отходами «Цель: создание комплексной системы экологических мероприятий в области обращения с ТКО для формирования у детей и молодежи осознанного подхода к собственному потреблению и обращению с отходами.</w:t>
            </w:r>
          </w:p>
          <w:p>
            <w:pPr>
              <w:pStyle w:val="Normal"/>
              <w:widowControl w:val="off"/>
              <w:jc w:val="both"/>
              <w:rPr>
                <w:rFonts w:ascii="Times New Roman" w:hAnsi="Times New Roman"/>
                <w:sz w:val="20"/>
                <w:szCs w:val="20"/>
              </w:rPr>
            </w:pPr>
            <w:r>
              <w:rPr>
                <w:rFonts w:ascii="Times New Roman" w:hAnsi="Times New Roman" w:cs="Times New Roman"/>
                <w:color w:val="000000"/>
                <w:sz w:val="20"/>
                <w:szCs w:val="20"/>
              </w:rPr>
              <w:t xml:space="preserve">20.09.2023 г. МБОУ СОШ №4 и МКДОУ  ДС №7 «Колосок» приняли участие в краевом этапе Конкурса рисунков «Эколята за раздельный сбор отходов и повторное использование материалов».</w:t>
            </w:r>
          </w:p>
          <w:p>
            <w:pPr>
              <w:pStyle w:val="Normal"/>
              <w:widowControl w:val="off"/>
              <w:jc w:val="both"/>
              <w:rPr>
                <w:rFonts w:ascii="Times New Roman" w:hAnsi="Times New Roman"/>
                <w:sz w:val="20"/>
                <w:szCs w:val="20"/>
              </w:rPr>
            </w:pPr>
            <w:r>
              <w:rPr>
                <w:rFonts w:ascii="Times New Roman" w:hAnsi="Times New Roman" w:cs="Times New Roman"/>
                <w:color w:val="000000"/>
                <w:sz w:val="20"/>
                <w:szCs w:val="20"/>
              </w:rPr>
              <w:t xml:space="preserve">С 18 сентября по 30 сентября 2023 года в Ставропольском крае прошел Всероссийский Эко-марафон ПЕРЕРАБОТКА под девизом: «Сдай макулатуру –спаси дерево!», в котором приняли участие</w:t>
            </w:r>
            <w:r>
              <w:rPr>
                <w:rFonts w:ascii="Times New Roman" w:hAnsi="Times New Roman" w:eastAsia="Calibri" w:cs="Times New Roman" w:eastAsiaTheme="minorHAnsi"/>
                <w:color w:val="000000"/>
                <w:sz w:val="20"/>
                <w:szCs w:val="20"/>
                <w:lang w:eastAsia="en-US"/>
              </w:rPr>
              <w:t xml:space="preserve"> 345 человек обучающихся в МБОУ лицея №3 г. Светлограда. Было собрано более 600 кг макулатуры. Участие учреждения было отмечено благодарственным письмом.</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В МКОУ СОШ № 6 с. Гофицкое:</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- 04.09.2023 г. проведены информационные пятиминутки по теме: «Человек и отходы: от века каменного к веку атомному» для 5-7 классов (75 учащихся).</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- 18.09.2023 г. проведен экологический эрудицион для 9-11 классов «Свалка по имени Земля». В экологическом эрудиционе приняли участия 45 учащихся.</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-25.09.2023 г. состоялась лекция для 8 классов «Опасные отходы в быту». На лекции присутствовали 28 учащихся.</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-28. 08. 2023 г. состоялся Мастер – класс «Вторая жизнь бытовым отходам» для 4 классов (20 учащихся); собрана макулатура, посажены деревья.</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В МКОУ СОШ № 12 с. Николина Балка:</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-18.09.2023 г. состоялась акция «Сохраним природу Ставрополья». В данной акции приняли участие160человек.</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-27.09.2023 г. состоялась экологическая акция «Бумажный бум». В акции приняли участие 200 человек.</w:t>
            </w:r>
          </w:p>
          <w:p>
            <w:pPr>
              <w:pStyle w:val="Normal"/>
              <w:widowControl w:val="off"/>
              <w:tabs>
                <w:tab w:val="clear" w:pos="708"/>
                <w:tab w:val="left" w:pos="1710" w:leader="none"/>
              </w:tabs>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31.08.2023 г. МКОУ СОШ №16 п. Рогатая Балка в начальной школе провели  выставку рисунков на тему « Поселок  ез мусора». Учащиеся 6 класса провели для ребят 1 класса экологический урок «Раздельное накопление твердых коммунальных отходов». Ребята рассказали малышам, как правильно сортировать отходы.</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 </w:t>
            </w:r>
            <w:r>
              <w:rPr>
                <w:rFonts w:ascii="Times New Roman" w:hAnsi="Times New Roman" w:eastAsia="Calibri" w:cs="Times New Roman" w:eastAsiaTheme="minorHAnsi"/>
                <w:color w:val="000000"/>
                <w:sz w:val="20"/>
                <w:szCs w:val="20"/>
                <w:lang w:eastAsia="en-US"/>
              </w:rPr>
              <w:t xml:space="preserve">08.09.2023 г. обучающиеся и педагоги МКОУ СОШ №13 приняли участие в реализации мероприятий в рамках ежегодной экологической акции «Сохраним природу Ставрополья» еженедельно проводя субботники. Были высажены деревья и кустарники, очищены от мусора территории. Проведен экологический субботник по уборке родника «Барков колодец» и прилежащей к нему территории. Материалы размещены на официальной странице школы в социальных сетях.</w:t>
            </w:r>
          </w:p>
          <w:p>
            <w:pPr>
              <w:pStyle w:val="Normal"/>
              <w:widowControl w:val="off"/>
              <w:jc w:val="both"/>
              <w:rPr>
                <w:rFonts w:ascii="Times New Roman" w:hAnsi="Times New Roman"/>
                <w:sz w:val="20"/>
                <w:szCs w:val="20"/>
              </w:rPr>
            </w:pPr>
            <w:r>
              <w:rPr>
                <w:rFonts w:ascii="Times New Roman" w:hAnsi="Times New Roman" w:eastAsia="Calibri" w:cs="Times New Roman" w:eastAsiaTheme="minorHAnsi"/>
                <w:color w:val="000000"/>
                <w:sz w:val="20"/>
                <w:szCs w:val="20"/>
                <w:lang w:eastAsia="en-US"/>
              </w:rPr>
              <w:t xml:space="preserve">В сентябре 2023 г. классными руководителя 1-10 классов проведены классные часы «Эколята - молодые защитники природы». Ребята узнали о том, что эколята совершают хорошие, добрые и правильные поступки по отношению к Природе. Являются друзьями и защитниками природы, заботятся о ней, приходят на помощь природе. Обсудили проблемы экологии и сохранения природы, прослушали торжественный «Гимн эколят». Классные руководители получили сертификаты об организации Всероссийского урока «Эколята - молодые защитники природы», а обучающиеся получили сертификаты об участии.</w:t>
            </w:r>
          </w:p>
          <w:p>
            <w:pPr>
              <w:pStyle w:val="NormalWeb"/>
              <w:widowControl w:val="off"/>
              <w:spacing w:before="0" w:after="0"/>
              <w:rPr>
                <w:sz w:val="20"/>
                <w:szCs w:val="20"/>
              </w:rPr>
            </w:pPr>
            <w:r>
              <w:rPr>
                <w:sz w:val="20"/>
                <w:szCs w:val="20"/>
              </w:rPr>
              <w:t xml:space="preserve">В крае реализуется федеральный проект «Комплексная система обращения с твёрдыми коммунальными отходами» нацпроекта «Экология». В рамках этого проекта ведется информационная работа в социальных сетях, официальных сайтах органов исполнительной власти и органов местного самоуправления, а также работа по организации раздельного сбора ТКО. МБУ ДО «Районный детский экологический центр» реализует проекты по экологическому воспитанию детей и подростков, в том числе</w:t>
            </w:r>
            <w:r>
              <w:rPr>
                <w:rFonts w:eastAsia="Tahoma"/>
                <w:color w:val="000000"/>
                <w:sz w:val="20"/>
                <w:szCs w:val="20"/>
                <w:lang w:bidi="ru-RU"/>
              </w:rPr>
              <w:t xml:space="preserve"> по формированию культуры обращения с отходами.</w:t>
            </w:r>
            <w:r>
              <w:rPr>
                <w:sz w:val="20"/>
                <w:szCs w:val="20"/>
              </w:rPr>
              <w:t xml:space="preserve"> </w:t>
            </w:r>
          </w:p>
          <w:p>
            <w:pPr>
              <w:pStyle w:val="Normal"/>
              <w:widowControl w:val="off"/>
              <w:jc w:val="both"/>
              <w:rPr>
                <w:rFonts w:ascii="Times New Roman" w:hAnsi="Times New Roman"/>
                <w:sz w:val="20"/>
                <w:szCs w:val="20"/>
              </w:rPr>
            </w:pPr>
            <w:r>
              <w:rPr>
                <w:rFonts w:ascii="Times New Roman" w:hAnsi="Times New Roman" w:cs="Times New Roman"/>
                <w:color w:val="000000"/>
                <w:sz w:val="20"/>
                <w:szCs w:val="20"/>
                <w:lang w:bidi="ru-RU"/>
              </w:rPr>
              <w:t xml:space="preserve">МБУ ДО «Районный детский экологический» центр является региональным отделением Международного Форума</w:t>
            </w:r>
            <w:r>
              <w:rPr>
                <w:rFonts w:ascii="Times New Roman" w:hAnsi="Times New Roman" w:cs="Times New Roman"/>
                <w:sz w:val="20"/>
                <w:szCs w:val="20"/>
              </w:rPr>
              <w:t xml:space="preserve"> «</w:t>
            </w:r>
            <w:r>
              <w:rPr>
                <w:rFonts w:ascii="Times New Roman" w:hAnsi="Times New Roman" w:cs="Times New Roman"/>
                <w:color w:val="000000"/>
                <w:sz w:val="20"/>
                <w:szCs w:val="20"/>
                <w:lang w:bidi="ru-RU"/>
              </w:rPr>
              <w:t xml:space="preserve">Изменение климата глазами детей», который прививает подрастающему поколению интерес к своему региону, ответственное отношение к сохранению окружающей среды, воспитывает патриотизм, формирует экологическое сознание и развивает профессиональную ориентацию.</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jc w:val="center"/>
              <w:rPr>
                <w:rFonts w:eastAsia="Times New Roman" w:cs="Times New Roman"/>
                <w:sz w:val="20"/>
                <w:szCs w:val="20"/>
              </w:rPr>
            </w:pPr>
            <w:r>
              <w:rPr>
                <w:rFonts w:eastAsia="Times New Roman" w:cs="Times New Roman"/>
                <w:sz w:val="20"/>
                <w:szCs w:val="20"/>
              </w:rPr>
              <w:t xml:space="preserve">х</w:t>
            </w:r>
          </w:p>
        </w:tc>
      </w:tr>
      <w:tr>
        <w:trPr/>
        <w:tc>
          <w:tcPr>
            <w:tcW w:w="602" w:type="dxa"/>
            <w:tcBorders>
              <w:left w:val="single" w:color="000000" w:sz="4" w:space="0"/>
              <w:bottom w:val="single" w:color="000000" w:sz="4" w:space="0"/>
              <w:right w:val="single" w:color="000000" w:sz="4" w:space="0"/>
            </w:tcBorders>
            <w:shd w:val="clear" w:color="auto" w:fill="dddddd"/>
            <w:vAlign w:val="center"/>
          </w:tcPr>
          <w:p>
            <w:pPr>
              <w:pStyle w:val="Normal"/>
              <w:widowControl w:val="off"/>
              <w:jc w:val="center"/>
              <w:rPr>
                <w:rFonts w:ascii="Times New Roman" w:hAnsi="Times New Roman"/>
              </w:rPr>
            </w:pPr>
            <w:r>
              <w:rPr>
                <w:rFonts w:ascii="Times New Roman" w:hAnsi="Times New Roman"/>
                <w:sz w:val="20"/>
                <w:szCs w:val="20"/>
              </w:rPr>
              <w:t xml:space="preserve">8.</w:t>
            </w:r>
          </w:p>
        </w:tc>
        <w:tc>
          <w:tcPr>
            <w:tcW w:w="3263" w:type="dxa"/>
            <w:tcBorders>
              <w:left w:val="single" w:color="000000" w:sz="4" w:space="0"/>
              <w:bottom w:val="single" w:color="000000" w:sz="4" w:space="0"/>
              <w:right w:val="single" w:color="000000" w:sz="4" w:space="0"/>
            </w:tcBorders>
            <w:shd w:val="clear" w:color="auto" w:fill="dddddd"/>
          </w:tcPr>
          <w:p>
            <w:pPr>
              <w:pStyle w:val="Style51"/>
              <w:widowControl w:val="off"/>
              <w:spacing w:line="240" w:lineRule="auto"/>
              <w:ind w:hanging="27"/>
            </w:pPr>
            <w:r>
              <w:rPr>
                <w:sz w:val="20"/>
                <w:szCs w:val="20"/>
              </w:rPr>
              <w:t xml:space="preserve">Ликвидация мест несанкционированного размещения отходов</w:t>
            </w:r>
          </w:p>
        </w:tc>
        <w:tc>
          <w:tcPr>
            <w:tcW w:w="2856" w:type="dxa"/>
            <w:tcBorders>
              <w:left w:val="single" w:color="000000" w:sz="4" w:space="0"/>
              <w:bottom w:val="single" w:color="000000" w:sz="4" w:space="0"/>
              <w:right w:val="single" w:color="000000" w:sz="4" w:space="0"/>
            </w:tcBorders>
            <w:shd w:val="clear" w:color="auto" w:fill="dddddd"/>
            <w:vAlign w:val="center"/>
          </w:tcPr>
          <w:p>
            <w:pPr>
              <w:pStyle w:val="Normal"/>
              <w:widowControl w:val="off"/>
              <w:jc w:val="center"/>
              <w:rPr>
                <w:rFonts w:ascii="Times New Roman" w:hAnsi="Times New Roman"/>
                <w:sz w:val="20"/>
                <w:szCs w:val="20"/>
              </w:rPr>
            </w:pPr>
            <w:r>
              <w:rPr>
                <w:rFonts w:ascii="Times New Roman" w:hAnsi="Times New Roman"/>
                <w:sz w:val="20"/>
                <w:szCs w:val="20"/>
              </w:rPr>
            </w:r>
          </w:p>
        </w:tc>
        <w:tc>
          <w:tcPr>
            <w:tcW w:w="4940" w:type="dxa"/>
            <w:tcBorders>
              <w:left w:val="single" w:color="000000" w:sz="4" w:space="0"/>
              <w:bottom w:val="single" w:color="000000" w:sz="4" w:space="0"/>
              <w:right w:val="single" w:color="000000" w:sz="4" w:space="0"/>
            </w:tcBorders>
            <w:shd w:val="clear" w:color="auto" w:fill="dddddd"/>
          </w:tcPr>
          <w:p>
            <w:pPr>
              <w:pStyle w:val="Normal"/>
              <w:widowControl w:val="off"/>
              <w:jc w:val="both"/>
              <w:rPr>
                <w:rFonts w:ascii="Times New Roman" w:hAnsi="Times New Roman"/>
              </w:rPr>
            </w:pPr>
            <w:r>
              <w:rPr>
                <w:rFonts w:ascii="Times New Roman" w:hAnsi="Times New Roman"/>
                <w:sz w:val="20"/>
                <w:szCs w:val="20"/>
              </w:rPr>
              <w:t xml:space="preserve">В рамках мероприятия «Ликвидация мест  несанкционированного размещения отходов» проведены работы по выявлению несанкционированного размещения отходов. Было обеспечено </w:t>
            </w:r>
            <w:r>
              <w:rPr>
                <w:rFonts w:ascii="Times New Roman" w:hAnsi="Times New Roman"/>
                <w:color w:val="000000"/>
                <w:sz w:val="20"/>
                <w:szCs w:val="20"/>
              </w:rPr>
              <w:t xml:space="preserve">участие в организации деятельности по сбору и транспортированию коммунальных отходов средствами</w:t>
            </w:r>
            <w:r>
              <w:rPr>
                <w:rFonts w:ascii="Times New Roman" w:hAnsi="Times New Roman"/>
                <w:sz w:val="20"/>
                <w:szCs w:val="20"/>
              </w:rPr>
              <w:t xml:space="preserve"> МБУ «Коммунальное хозяйство»</w:t>
            </w:r>
            <w:r>
              <w:rPr>
                <w:rFonts w:ascii="Times New Roman" w:hAnsi="Times New Roman"/>
                <w:color w:val="000000"/>
                <w:sz w:val="20"/>
                <w:szCs w:val="20"/>
              </w:rPr>
              <w:t xml:space="preserve"> </w:t>
            </w:r>
          </w:p>
        </w:tc>
        <w:tc>
          <w:tcPr>
            <w:tcW w:w="3363" w:type="dxa"/>
            <w:tcBorders>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pPr>
            <w:r>
              <w:rPr>
                <w:rFonts w:eastAsia="Times New Roman" w:cs="Times New Roman"/>
                <w:color w:val="000000"/>
                <w:sz w:val="20"/>
                <w:szCs w:val="20"/>
              </w:rPr>
              <w:t xml:space="preserve">мероприятие выполнено. </w:t>
            </w:r>
          </w:p>
          <w:p>
            <w:pPr>
              <w:pStyle w:val="14"/>
              <w:widowControl w:val="off"/>
              <w:spacing w:before="0" w:after="0" w:line="240" w:lineRule="exact"/>
              <w:ind w:firstLine="0"/>
              <w:jc w:val="center"/>
            </w:pPr>
            <w:r>
              <w:rPr>
                <w:rFonts w:eastAsia="Times New Roman" w:cs="Times New Roman"/>
                <w:color w:val="000000"/>
                <w:sz w:val="20"/>
                <w:szCs w:val="20"/>
              </w:rPr>
              <w:t xml:space="preserve">Денежные средства освоены</w:t>
            </w:r>
          </w:p>
          <w:p>
            <w:pPr>
              <w:pStyle w:val="14"/>
              <w:widowControl w:val="off"/>
              <w:spacing w:before="0" w:after="0" w:line="240" w:lineRule="exact"/>
              <w:ind w:firstLine="0"/>
              <w:jc w:val="center"/>
            </w:pPr>
            <w:r>
              <w:rPr>
                <w:rFonts w:cs="Times New Roman"/>
                <w:sz w:val="20"/>
                <w:szCs w:val="20"/>
              </w:rPr>
              <w:t xml:space="preserve"> </w:t>
            </w:r>
            <w:r>
              <w:rPr>
                <w:rFonts w:cs="Times New Roman"/>
                <w:sz w:val="20"/>
                <w:szCs w:val="20"/>
              </w:rPr>
              <w:t xml:space="preserve">на сумму 471 640,00 руб.</w:t>
            </w:r>
          </w:p>
          <w:p>
            <w:pPr>
              <w:pStyle w:val="14"/>
              <w:widowControl w:val="off"/>
              <w:spacing w:before="0" w:after="0" w:line="240" w:lineRule="exact"/>
              <w:jc w:val="center"/>
              <w:rPr>
                <w:rFonts w:eastAsia="Times New Roman" w:cs="Times New Roman"/>
                <w:sz w:val="20"/>
                <w:szCs w:val="20"/>
              </w:rPr>
            </w:pPr>
            <w:r>
              <w:rPr>
                <w:rFonts w:eastAsia="Times New Roman" w:cs="Times New Roman"/>
                <w:sz w:val="20"/>
                <w:szCs w:val="20"/>
              </w:rPr>
            </w:r>
          </w:p>
        </w:tc>
      </w:tr>
      <w:tr>
        <w:trPr>
          <w:trHeight w:val="2470"/>
        </w:trPr>
        <w:tc>
          <w:tcPr>
            <w:tcW w:w="602" w:type="dxa"/>
            <w:tcBorders>
              <w:left w:val="single" w:color="000000" w:sz="4" w:space="0"/>
              <w:bottom w:val="single" w:color="000000" w:sz="4" w:space="0"/>
              <w:right w:val="single" w:color="000000" w:sz="4" w:space="0"/>
            </w:tcBorders>
            <w:vAlign w:val="center"/>
          </w:tcPr>
          <w:p>
            <w:pPr>
              <w:pStyle w:val="Normal"/>
              <w:widowControl w:val="off"/>
              <w:jc w:val="center"/>
            </w:pPr>
            <w:r>
              <w:rPr>
                <w:rFonts w:ascii="Times New Roman" w:hAnsi="Times New Roman"/>
                <w:sz w:val="20"/>
                <w:szCs w:val="20"/>
              </w:rPr>
              <w:t xml:space="preserve">8.1</w:t>
            </w:r>
          </w:p>
        </w:tc>
        <w:tc>
          <w:tcPr>
            <w:tcW w:w="3263" w:type="dxa"/>
            <w:tcBorders>
              <w:left w:val="single" w:color="000000" w:sz="4" w:space="0"/>
              <w:bottom w:val="single" w:color="000000" w:sz="4" w:space="0"/>
              <w:right w:val="single" w:color="000000" w:sz="4" w:space="0"/>
            </w:tcBorders>
          </w:tcPr>
          <w:p>
            <w:pPr>
              <w:pStyle w:val="Style51"/>
              <w:widowControl w:val="off"/>
              <w:spacing w:line="240" w:lineRule="auto"/>
              <w:ind w:hanging="27"/>
            </w:pPr>
            <w:r>
              <w:rPr>
                <w:i/>
                <w:sz w:val="20"/>
                <w:szCs w:val="20"/>
              </w:rPr>
              <w:t xml:space="preserve">Контрольное событие 22.</w:t>
            </w:r>
          </w:p>
          <w:p>
            <w:pPr>
              <w:pStyle w:val="Style51"/>
              <w:widowControl w:val="off"/>
              <w:spacing w:line="240" w:lineRule="auto"/>
              <w:ind w:hanging="27"/>
            </w:pPr>
            <w:r>
              <w:rPr>
                <w:i/>
                <w:color w:val="000000"/>
                <w:sz w:val="20"/>
                <w:szCs w:val="20"/>
              </w:rPr>
              <w:t xml:space="preserve">Участие в организации деятельности по сбору и транспортированию коммунальных отходов</w:t>
            </w:r>
          </w:p>
        </w:tc>
        <w:tc>
          <w:tcPr>
            <w:tcW w:w="2856" w:type="dxa"/>
            <w:tcBorders>
              <w:left w:val="single" w:color="000000" w:sz="4" w:space="0"/>
              <w:bottom w:val="single" w:color="000000" w:sz="4" w:space="0"/>
              <w:right w:val="single" w:color="000000" w:sz="4" w:space="0"/>
            </w:tcBorders>
            <w:vAlign w:val="center"/>
          </w:tcPr>
          <w:p>
            <w:pPr>
              <w:pStyle w:val="Normal"/>
              <w:widowControl w:val="off"/>
              <w:jc w:val="center"/>
            </w:pPr>
            <w:r>
              <w:rPr>
                <w:rFonts w:ascii="Times New Roman" w:hAnsi="Times New Roman"/>
                <w:sz w:val="20"/>
                <w:szCs w:val="20"/>
              </w:rPr>
              <w:t xml:space="preserve">до 30.06.2023/</w:t>
            </w:r>
          </w:p>
          <w:p>
            <w:pPr>
              <w:pStyle w:val="Normal"/>
              <w:widowControl w:val="off"/>
              <w:jc w:val="center"/>
            </w:pPr>
            <w:r>
              <w:rPr>
                <w:rFonts w:ascii="Times New Roman" w:hAnsi="Times New Roman"/>
                <w:sz w:val="20"/>
                <w:szCs w:val="20"/>
              </w:rPr>
              <w:t xml:space="preserve">до 29.12.2023/</w:t>
            </w:r>
          </w:p>
          <w:p>
            <w:pPr>
              <w:pStyle w:val="Normal"/>
              <w:widowControl w:val="off"/>
              <w:jc w:val="center"/>
            </w:pPr>
            <w:r>
              <w:rPr>
                <w:rFonts w:ascii="Times New Roman" w:hAnsi="Times New Roman"/>
                <w:sz w:val="20"/>
                <w:szCs w:val="20"/>
              </w:rPr>
              <w:t xml:space="preserve">13.11.2023 г.</w:t>
            </w:r>
          </w:p>
        </w:tc>
        <w:tc>
          <w:tcPr>
            <w:tcW w:w="4940"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Контрольное событие выполнено.</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В рамках контракта №0121600005623000210 от 13.11.2023 года приобретены</w:t>
            </w:r>
            <w:r>
              <w:rPr>
                <w:rFonts w:ascii="Times New Roman" w:hAnsi="Times New Roman" w:eastAsia="Times New Roman" w:cs="Times New Roman"/>
                <w:sz w:val="20"/>
                <w:szCs w:val="20"/>
              </w:rPr>
              <w:t xml:space="preserve"> горюче-смазочные материалы </w:t>
            </w:r>
            <w:r>
              <w:rPr>
                <w:rFonts w:ascii="Times New Roman" w:hAnsi="Times New Roman" w:cs="Times New Roman"/>
                <w:sz w:val="20"/>
                <w:szCs w:val="20"/>
              </w:rPr>
              <w:t xml:space="preserve">для транспортировки коммунальных отходов, на сумму 471 640,00 руб. </w:t>
            </w:r>
          </w:p>
        </w:tc>
        <w:tc>
          <w:tcPr>
            <w:tcW w:w="3363" w:type="dxa"/>
            <w:tcBorders>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rFonts w:eastAsia="Times New Roman" w:cs="Times New Roman"/>
                <w:sz w:val="20"/>
                <w:szCs w:val="20"/>
              </w:rPr>
            </w:pPr>
            <w:r>
              <w:rPr>
                <w:rFonts w:eastAsia="Times New Roman" w:cs="Times New Roman"/>
                <w:sz w:val="20"/>
                <w:szCs w:val="20"/>
              </w:rPr>
              <w:t xml:space="preserve">х</w:t>
            </w:r>
          </w:p>
        </w:tc>
      </w:tr>
      <w:tr>
        <w:trPr/>
        <w:tc>
          <w:tcPr>
            <w:tcW w:w="15024" w:type="dxa"/>
            <w:gridSpan w:val="5"/>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rPr>
                <w:sz w:val="20"/>
                <w:szCs w:val="20"/>
              </w:rPr>
            </w:pPr>
            <w:r>
              <w:rPr>
                <w:rFonts w:eastAsia="Cambria" w:cs="Times New Roman"/>
                <w:b/>
                <w:bCs/>
                <w:sz w:val="20"/>
                <w:szCs w:val="20"/>
              </w:rPr>
              <w:t xml:space="preserve">Подпрограмма 3 </w:t>
            </w:r>
            <w:r>
              <w:rPr>
                <w:rFonts w:eastAsia="Cambria" w:cs="Times New Roman"/>
                <w:sz w:val="20"/>
                <w:szCs w:val="20"/>
              </w:rPr>
              <w:t xml:space="preserve">«</w:t>
            </w:r>
            <w:r>
              <w:rPr>
                <w:rFonts w:cs="Times New Roman"/>
                <w:sz w:val="20"/>
                <w:szCs w:val="20"/>
              </w:rPr>
              <w:t xml:space="preserve">Обеспечение реализации программы Петровского </w:t>
            </w:r>
            <w:r>
              <w:rPr>
                <w:rFonts w:eastAsia="Times New Roman" w:cs="Times New Roman"/>
                <w:color w:val="000000"/>
                <w:sz w:val="20"/>
                <w:szCs w:val="20"/>
              </w:rPr>
              <w:t xml:space="preserve">городского</w:t>
            </w:r>
            <w:r>
              <w:rPr>
                <w:rFonts w:cs="Times New Roman"/>
                <w:sz w:val="20"/>
                <w:szCs w:val="20"/>
              </w:rPr>
              <w:t xml:space="preserve"> округа Ставропольского края «Развитие сельского хозяйства</w:t>
            </w:r>
            <w:r>
              <w:rPr>
                <w:rFonts w:eastAsia="Cambria" w:cs="Times New Roman"/>
                <w:sz w:val="20"/>
                <w:szCs w:val="20"/>
              </w:rPr>
              <w:t xml:space="preserve">» и общепрограммные мероприятия» муниципальной программы Петровского </w:t>
            </w:r>
            <w:r>
              <w:rPr>
                <w:rFonts w:eastAsia="Times New Roman" w:cs="Times New Roman"/>
                <w:color w:val="000000"/>
                <w:sz w:val="20"/>
                <w:szCs w:val="20"/>
              </w:rPr>
              <w:t xml:space="preserve">городского</w:t>
            </w:r>
            <w:r>
              <w:rPr>
                <w:rFonts w:eastAsia="Cambria" w:cs="Times New Roman"/>
                <w:sz w:val="20"/>
                <w:szCs w:val="20"/>
              </w:rPr>
              <w:t xml:space="preserve"> округа Ставропольского края «Развитие сельского хозяйства»</w:t>
            </w:r>
          </w:p>
        </w:tc>
      </w:tr>
      <w:tr>
        <w:trPr/>
        <w:tc>
          <w:tcPr>
            <w:tcW w:w="602" w:type="dxa"/>
            <w:tcBorders>
              <w:top w:val="single" w:color="000000" w:sz="4" w:space="0"/>
              <w:left w:val="single" w:color="000000" w:sz="4" w:space="0"/>
              <w:bottom w:val="single" w:color="000000" w:sz="4" w:space="0"/>
              <w:right w:val="single" w:color="000000" w:sz="4" w:space="0"/>
            </w:tcBorders>
            <w:shd w:val="clear" w:color="auto" w:fill="dddddd"/>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9.</w:t>
            </w:r>
          </w:p>
        </w:tc>
        <w:tc>
          <w:tcPr>
            <w:tcW w:w="3263" w:type="dxa"/>
            <w:tcBorders>
              <w:top w:val="single" w:color="000000" w:sz="4" w:space="0"/>
              <w:left w:val="single" w:color="000000" w:sz="4" w:space="0"/>
              <w:bottom w:val="single" w:color="000000" w:sz="4" w:space="0"/>
              <w:right w:val="single" w:color="000000" w:sz="4" w:space="0"/>
            </w:tcBorders>
            <w:shd w:val="clear" w:color="auto" w:fill="dddddd"/>
          </w:tcPr>
          <w:p>
            <w:pPr>
              <w:pStyle w:val="Style51"/>
              <w:widowControl w:val="off"/>
              <w:spacing w:line="240" w:lineRule="exact"/>
              <w:ind w:hanging="27"/>
              <w:rPr>
                <w:sz w:val="20"/>
                <w:szCs w:val="20"/>
              </w:rPr>
            </w:pPr>
            <w:r>
              <w:rPr>
                <w:sz w:val="20"/>
                <w:szCs w:val="20"/>
              </w:rPr>
              <w:t xml:space="preserve">Обеспечение деятельности по реализации программы</w:t>
            </w:r>
          </w:p>
        </w:tc>
        <w:tc>
          <w:tcPr>
            <w:tcW w:w="2856"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jc w:val="center"/>
              <w:rPr>
                <w:rFonts w:eastAsia="Times New Roman" w:cs="Times New Roman"/>
                <w:sz w:val="20"/>
                <w:szCs w:val="20"/>
              </w:rPr>
            </w:pPr>
            <w:r>
              <w:rPr>
                <w:rFonts w:eastAsia="Times New Roman" w:cs="Times New Roman"/>
                <w:sz w:val="20"/>
                <w:szCs w:val="20"/>
              </w:rPr>
            </w:r>
          </w:p>
        </w:tc>
        <w:tc>
          <w:tcPr>
            <w:tcW w:w="4940"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rPr>
                <w:sz w:val="20"/>
                <w:szCs w:val="20"/>
              </w:rPr>
            </w:pPr>
            <w:r>
              <w:rPr>
                <w:rFonts w:cs="Times New Roman"/>
                <w:sz w:val="20"/>
                <w:szCs w:val="20"/>
              </w:rPr>
              <w:t xml:space="preserve">Оплата труда и приобретение расходных материалов выполнено в полном объеме и в установленные сроки.</w:t>
            </w:r>
          </w:p>
        </w:tc>
        <w:tc>
          <w:tcPr>
            <w:tcW w:w="3363" w:type="dxa"/>
            <w:tcBorders>
              <w:top w:val="single" w:color="000000" w:sz="4" w:space="0"/>
              <w:left w:val="single" w:color="000000" w:sz="4" w:space="0"/>
              <w:bottom w:val="single" w:color="000000" w:sz="4" w:space="0"/>
              <w:right w:val="single" w:color="000000" w:sz="4" w:space="0"/>
            </w:tcBorders>
            <w:shd w:val="clear" w:color="auto" w:fill="dddddd"/>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мероприятие выполнено</w:t>
            </w:r>
          </w:p>
          <w:p>
            <w:pPr>
              <w:pStyle w:val="14"/>
              <w:widowControl w:val="off"/>
              <w:spacing w:before="0" w:after="0" w:line="240" w:lineRule="exact"/>
              <w:ind w:firstLine="0"/>
              <w:jc w:val="center"/>
            </w:pPr>
            <w:r>
              <w:rPr>
                <w:rFonts w:cs="Times New Roman"/>
                <w:sz w:val="20"/>
                <w:szCs w:val="20"/>
              </w:rPr>
              <w:t xml:space="preserve">Индекс физического объема производства продукции сельского хозяйства в хозяйствах всех категорий (в сопоставимых ценах составил 105,18 %;</w:t>
            </w:r>
          </w:p>
          <w:p>
            <w:pPr>
              <w:pStyle w:val="14"/>
              <w:widowControl w:val="off"/>
              <w:spacing w:before="0" w:after="0" w:line="240" w:lineRule="exact"/>
              <w:ind w:firstLine="0"/>
              <w:jc w:val="center"/>
            </w:pPr>
            <w:r>
              <w:rPr>
                <w:rFonts w:cs="Times New Roman"/>
                <w:sz w:val="20"/>
                <w:szCs w:val="20"/>
              </w:rPr>
              <w:t xml:space="preserve">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88 %;</w:t>
            </w:r>
          </w:p>
          <w:p>
            <w:pPr>
              <w:pStyle w:val="14"/>
              <w:widowControl w:val="off"/>
              <w:spacing w:before="0" w:after="0" w:line="240" w:lineRule="exact"/>
              <w:ind w:firstLine="0"/>
              <w:jc w:val="center"/>
            </w:pPr>
            <w:r>
              <w:rPr>
                <w:rFonts w:cs="Times New Roman"/>
                <w:sz w:val="20"/>
                <w:szCs w:val="20"/>
              </w:rPr>
              <w:t xml:space="preserve">количество ежегодных мероприятий в рамках Дней защиты от экологической опасности - 136 единицы.</w:t>
            </w:r>
          </w:p>
          <w:p>
            <w:pPr>
              <w:pStyle w:val="14"/>
              <w:widowControl w:val="off"/>
              <w:spacing w:before="0" w:after="0" w:line="240" w:lineRule="exact"/>
              <w:ind w:firstLine="0"/>
              <w:rPr>
                <w:sz w:val="20"/>
                <w:szCs w:val="20"/>
              </w:rPr>
            </w:pPr>
            <w:r>
              <w:rPr>
                <w:sz w:val="20"/>
                <w:szCs w:val="20"/>
              </w:rPr>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9.1.</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23.</w:t>
            </w:r>
          </w:p>
          <w:p>
            <w:pPr>
              <w:pStyle w:val="Style51"/>
              <w:widowControl w:val="off"/>
              <w:spacing w:line="240" w:lineRule="exact"/>
              <w:ind w:hanging="27"/>
              <w:rPr>
                <w:sz w:val="20"/>
                <w:szCs w:val="20"/>
              </w:rPr>
            </w:pPr>
            <w:r>
              <w:rPr>
                <w:rFonts w:eastAsia="Cambria"/>
                <w:i/>
                <w:sz w:val="20"/>
                <w:szCs w:val="20"/>
              </w:rPr>
              <w:t xml:space="preserve">Оплата труда специалистов отдела сельского хозяйства произведена</w:t>
            </w:r>
          </w:p>
        </w:tc>
        <w:tc>
          <w:tcPr>
            <w:tcW w:w="2856"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до:</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20.01.2023 г./20.01.2023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03.02.2023 г./04.02.2023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20.02.2023 г./18.02.2023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03.03.2023 г./04.03.2023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20.03.2023 г./18.03.2023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05.04.2023 г./05.04.2023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20.04.2023 г./20.04.2023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05.05.2023 г./05.05.2023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19.05.2023 г./19.05.2023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05.06.2023 г./05.06.2023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20.06.2023 г./20.06.2023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05.07.2023 г./05.07.2023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20.07.2023 г./20.07.2023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04.08.2023 г./04.08.2023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18.08.2023 г./18.08.2023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05.09.2023 г./05.09.2023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20.09.2023 г./20.09.2023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05.10.2023г./05.10.2023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20.10.2023г./20.10.2023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03.11.2023г./05.11.2023г</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20.11.2023г./20.11.2023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05.12.2023г./05.12.2023</w:t>
            </w:r>
          </w:p>
          <w:p>
            <w:pPr>
              <w:pStyle w:val="Normal"/>
              <w:widowControl w:val="off"/>
              <w:jc w:val="center"/>
              <w:rPr>
                <w:rFonts w:ascii="Times New Roman" w:hAnsi="Times New Roman"/>
                <w:sz w:val="20"/>
                <w:szCs w:val="20"/>
              </w:rPr>
            </w:pPr>
            <w:r>
              <w:rPr>
                <w:rFonts w:ascii="Times New Roman" w:hAnsi="Times New Roman" w:cs="Times New Roman"/>
                <w:bCs/>
                <w:sz w:val="20"/>
                <w:szCs w:val="20"/>
              </w:rPr>
              <w:t xml:space="preserve">20.12.2023г./20.12.2023</w:t>
            </w:r>
          </w:p>
        </w:tc>
        <w:tc>
          <w:tcPr>
            <w:tcW w:w="4940"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jc w:val="center"/>
              <w:rPr>
                <w:sz w:val="20"/>
                <w:szCs w:val="20"/>
              </w:rPr>
            </w:pPr>
            <w:r>
              <w:rPr>
                <w:rFonts w:eastAsia="Times New Roman" w:cs="Times New Roman"/>
                <w:sz w:val="20"/>
                <w:szCs w:val="20"/>
              </w:rPr>
              <w:t xml:space="preserve">Контрольное событие выполнено.</w:t>
            </w:r>
          </w:p>
          <w:p>
            <w:pPr>
              <w:pStyle w:val="14"/>
              <w:widowControl w:val="off"/>
              <w:spacing w:before="0" w:after="0" w:line="240" w:lineRule="exact"/>
              <w:jc w:val="center"/>
              <w:rPr>
                <w:sz w:val="20"/>
                <w:szCs w:val="20"/>
              </w:rPr>
            </w:pPr>
            <w:r>
              <w:rPr>
                <w:rFonts w:eastAsia="Times New Roman" w:cs="Times New Roman"/>
                <w:sz w:val="20"/>
                <w:szCs w:val="20"/>
              </w:rPr>
              <w:t xml:space="preserve">Оплата труда произведена в установленные сроки в полном объеме.</w:t>
            </w:r>
          </w:p>
          <w:p>
            <w:pPr>
              <w:pStyle w:val="Normal"/>
              <w:widowControl w:val="off"/>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r>
        <w:trPr/>
        <w:tc>
          <w:tcPr>
            <w:tcW w:w="60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9.2.</w:t>
            </w:r>
          </w:p>
        </w:tc>
        <w:tc>
          <w:tcPr>
            <w:tcW w:w="3263" w:type="dxa"/>
            <w:tcBorders>
              <w:top w:val="single" w:color="000000" w:sz="4" w:space="0"/>
              <w:left w:val="single" w:color="000000" w:sz="4" w:space="0"/>
              <w:bottom w:val="single" w:color="000000" w:sz="4" w:space="0"/>
              <w:right w:val="single" w:color="000000" w:sz="4" w:space="0"/>
            </w:tcBorders>
          </w:tcPr>
          <w:p>
            <w:pPr>
              <w:pStyle w:val="Style51"/>
              <w:widowControl w:val="off"/>
              <w:spacing w:line="240" w:lineRule="auto"/>
              <w:ind w:hanging="27"/>
              <w:rPr>
                <w:sz w:val="20"/>
                <w:szCs w:val="20"/>
              </w:rPr>
            </w:pPr>
            <w:r>
              <w:rPr>
                <w:i/>
                <w:sz w:val="20"/>
                <w:szCs w:val="20"/>
              </w:rPr>
              <w:t xml:space="preserve">Контрольное событие 24.</w:t>
            </w:r>
          </w:p>
          <w:p>
            <w:pPr>
              <w:pStyle w:val="Style51"/>
              <w:widowControl w:val="off"/>
              <w:spacing w:line="240" w:lineRule="exact"/>
              <w:ind w:hanging="27"/>
              <w:rPr>
                <w:sz w:val="20"/>
                <w:szCs w:val="20"/>
              </w:rPr>
            </w:pPr>
            <w:r>
              <w:rPr>
                <w:rFonts w:eastAsia="Cambria"/>
                <w:i/>
                <w:sz w:val="20"/>
                <w:szCs w:val="20"/>
              </w:rPr>
              <w:t xml:space="preserve">Приобретены расходные материалы и обновлено программное обеспечение</w:t>
            </w:r>
          </w:p>
        </w:tc>
        <w:tc>
          <w:tcPr>
            <w:tcW w:w="2856"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до 29.12.2023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(по мере необходимости</w:t>
            </w:r>
            <w:r>
              <w:rPr>
                <w:rFonts w:ascii="Times New Roman" w:hAnsi="Times New Roman"/>
                <w:sz w:val="20"/>
                <w:szCs w:val="20"/>
              </w:rPr>
              <w:t xml:space="preserve">)/</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31.01.2023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28.02.2023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03.03.2023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31.03.2023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04.04.2023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28.04.2023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30.04.2023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03.05.2023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26.05.2023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31.05.2023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02.06.2023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30.06.2023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14.07.2023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18.07.2023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31.08.2023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30.09.2023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04.09.2023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29.09.2023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04.10.2023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24.10.2023 г.,</w:t>
            </w:r>
          </w:p>
          <w:p>
            <w:pPr>
              <w:pStyle w:val="Normal"/>
              <w:widowControl w:val="off"/>
              <w:jc w:val="center"/>
              <w:rPr>
                <w:rFonts w:ascii="Times New Roman" w:hAnsi="Times New Roman"/>
                <w:sz w:val="20"/>
                <w:szCs w:val="20"/>
              </w:rPr>
            </w:pPr>
            <w:r>
              <w:rPr>
                <w:rFonts w:ascii="Times New Roman" w:hAnsi="Times New Roman"/>
                <w:sz w:val="20"/>
                <w:szCs w:val="20"/>
              </w:rPr>
              <w:t xml:space="preserve">31.10.2023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02.11.2023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27.11.2023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30.11.2023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04.12.2023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18.12.2023 г.</w:t>
            </w:r>
          </w:p>
        </w:tc>
        <w:tc>
          <w:tcPr>
            <w:tcW w:w="4940" w:type="dxa"/>
            <w:tcBorders>
              <w:top w:val="single" w:color="000000" w:sz="4" w:space="0"/>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Контрольное событие выполнено.</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Приобретены расходные материалы и обновлено программное обеспечение.</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За 2023 год была произведена оплата за оказание услуг связи -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Муниципальный контракт на оказание услуг связи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467 от 30 января 2023 года: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44100025275/0410 от 28.02.2023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44100046783/0410 от 31.03.2023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44100068591/0410 от 30.04.2023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44100091019/0410 от 31.05.2023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44100113643/0410 от 30.06.2023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44100160625/0410 от 31.08.2023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44100182729/0410 от 30.09.2023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44100204307/0410 от 31.10.2023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акт № 44100232972/0410 от 30.11.2023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Произведена оплата за поставку ГСМ.</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Муниципальный контракт на поставку горюче-смазочных материалов</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0121600005622000183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от 19 декабря 2022 года:</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574 от 03.03.2023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812 от 04.04.2023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1426 от 03.05.2023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1808 от 02.06.2023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3129 от 04.09.2023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3473 от 04.10.2023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4065 от 02.11.2023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 4394 от 04.12.2023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Произведена оплата за оказание услуг по адаптации и сопровождению экземпляров Систем Консультант-Плюс.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Муниципальный контракт на оказание услуг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0121600005622000182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от 31 января 2023 года:</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259 от 31.01.2023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656 от 28.02.2023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998 от 31.03.2023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1227 от 28.04.2023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2086 от 30.06.2023 г.; </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2827 от 31.08.2023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3071 от 29.09.2023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3643 от 31.10.2023 г.;</w:t>
            </w:r>
          </w:p>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сч.ф 4092 от 30.11.2023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Произведена оплата за поставке товаров. 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0121600005623000135 от 13.07.2023 г.,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80 от 14.07.2023 г.</w:t>
              <w:br/>
              <w:t xml:space="preserve">Произведена оплата по ремонту и техническому обслуживанию автомобиля.</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0121600005623000212 от 20.11.2023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184 от 27.11.2023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Произведена оплата за поставку товаров.</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121600005623000138 от 14.07.2023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OOST-0016935 от 18.07.2023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Произведена оплата за поставку товаров.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121600005623000239 от 13.12.2023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OOST-0031886 от 18.12.2023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Произведена оплата за поставку товаров.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0121600005623000198 от 20.10.2023г.,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OOST-0027132 от 24.10.2023г.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Произведена оплата за проведение мероприятий по борьбе с иксовидными клещами.</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Муниципальный контракт </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0121600005623000027 от 27.03.2023 г.,</w:t>
            </w:r>
          </w:p>
          <w:p>
            <w:pPr>
              <w:pStyle w:val="Normal"/>
              <w:widowControl w:val="off"/>
              <w:jc w:val="center"/>
              <w:rPr>
                <w:rFonts w:ascii="Times New Roman" w:hAnsi="Times New Roman"/>
                <w:sz w:val="20"/>
                <w:szCs w:val="20"/>
              </w:rPr>
            </w:pPr>
            <w:r>
              <w:rPr>
                <w:rFonts w:ascii="Times New Roman" w:hAnsi="Times New Roman" w:eastAsia="Times New Roman" w:cs="Times New Roman"/>
                <w:sz w:val="20"/>
                <w:szCs w:val="20"/>
              </w:rPr>
              <w:t xml:space="preserve">сч.ф № 317 от 26.05.2023 г.</w:t>
            </w:r>
          </w:p>
        </w:tc>
        <w:tc>
          <w:tcPr>
            <w:tcW w:w="3363"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exact"/>
              <w:ind w:firstLine="0"/>
              <w:jc w:val="center"/>
              <w:rPr>
                <w:sz w:val="20"/>
                <w:szCs w:val="20"/>
              </w:rPr>
            </w:pPr>
            <w:r>
              <w:rPr>
                <w:rFonts w:eastAsia="Times New Roman" w:cs="Times New Roman"/>
                <w:sz w:val="20"/>
                <w:szCs w:val="20"/>
              </w:rPr>
              <w:t xml:space="preserve">х</w:t>
            </w:r>
          </w:p>
        </w:tc>
      </w:tr>
    </w:tbl>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p>
      <w:pPr>
        <w:pStyle w:val="NoSpacing"/>
        <w:spacing w:line="240" w:lineRule="exact"/>
        <w:rPr>
          <w:sz w:val="24"/>
          <w:szCs w:val="24"/>
        </w:rPr>
      </w:pPr>
      <w:r>
        <w:rPr>
          <w:sz w:val="24"/>
          <w:szCs w:val="24"/>
        </w:rPr>
      </w:r>
    </w:p>
    <w:tbl>
      <w:tblPr>
        <w:tblW w:w="4285" w:type="dxa"/>
        <w:jc w:val="right"/>
        <w:tblInd w:w="0" w:type="dxa"/>
        <w:tblLayout w:type="fixed"/>
        <w:tblCellMar>
          <w:left w:w="108" w:type="dxa"/>
          <w:top w:w="0" w:type="dxa"/>
          <w:right w:w="108" w:type="dxa"/>
          <w:bottom w:w="0" w:type="dxa"/>
        </w:tblCellMar>
        <w:tblLook w:val="04A0" w:firstRow="1" w:lastRow="0" w:firstColumn="1" w:lastColumn="0" w:noHBand="0" w:noVBand="1"/>
      </w:tblPr>
      <w:tblGrid>
        <w:gridCol w:w="4285"/>
      </w:tblGrid>
      <w:tr>
        <w:trPr>
          <w:trHeight w:val="335"/>
        </w:trPr>
        <w:tc>
          <w:tcPr>
            <w:tcW w:w="4285" w:type="dxa"/>
          </w:tcPr>
          <w:p>
            <w:pPr>
              <w:pStyle w:val="14"/>
              <w:widowControl w:val="off"/>
              <w:numPr>
                <w:numId w:val="0"/>
                <w:ilvl w:val="0"/>
              </w:numPr>
              <w:spacing w:before="0" w:after="0" w:line="240" w:lineRule="exact"/>
              <w:ind w:left="0" w:right="113" w:firstLine="0"/>
              <w:jc w:val="center"/>
              <w:outlineLvl w:val="1"/>
            </w:pPr>
            <w:r>
              <w:rPr>
                <w:rFonts w:cs="Times New Roman"/>
                <w:sz w:val="24"/>
              </w:rPr>
              <w:t xml:space="preserve"> </w:t>
            </w:r>
            <w:r>
              <w:rPr>
                <w:rFonts w:cs="Times New Roman"/>
                <w:sz w:val="24"/>
              </w:rPr>
              <w:t xml:space="preserve">Приложение 3</w:t>
            </w:r>
          </w:p>
          <w:p>
            <w:pPr>
              <w:pStyle w:val="14"/>
              <w:widowControl w:val="off"/>
              <w:numPr>
                <w:numId w:val="0"/>
                <w:ilvl w:val="0"/>
              </w:numPr>
              <w:spacing w:before="0" w:after="0" w:line="240" w:lineRule="exact"/>
              <w:ind w:left="0" w:right="113" w:firstLine="0"/>
              <w:outlineLvl w:val="1"/>
            </w:pPr>
            <w:r>
              <w:rPr>
                <w:rFonts w:cs="Times New Roman"/>
                <w:sz w:val="24"/>
                <w:szCs w:val="24"/>
              </w:rPr>
              <w:t xml:space="preserve">к годовому отчету о реализации муниципальной программы Петровского </w:t>
            </w:r>
            <w:r>
              <w:rPr>
                <w:rFonts w:eastAsia="Times New Roman" w:cs="Times New Roman"/>
                <w:sz w:val="24"/>
                <w:szCs w:val="24"/>
              </w:rPr>
              <w:t xml:space="preserve">городского</w:t>
            </w:r>
            <w:r>
              <w:rPr>
                <w:rFonts w:cs="Times New Roman"/>
                <w:sz w:val="24"/>
                <w:szCs w:val="24"/>
              </w:rPr>
              <w:t xml:space="preserve"> округа  Ставропольского края </w:t>
            </w:r>
            <w:r>
              <w:rPr>
                <w:rFonts w:cs="Times New Roman"/>
                <w:b/>
                <w:sz w:val="24"/>
                <w:szCs w:val="24"/>
              </w:rPr>
              <w:t xml:space="preserve">«</w:t>
            </w:r>
            <w:r>
              <w:rPr>
                <w:rFonts w:cs="Times New Roman"/>
                <w:sz w:val="24"/>
                <w:szCs w:val="24"/>
              </w:rPr>
              <w:t xml:space="preserve">Развитие сельского хозяйства» за 2023 год</w:t>
            </w:r>
          </w:p>
        </w:tc>
      </w:tr>
    </w:tbl>
    <w:p>
      <w:pPr>
        <w:pStyle w:val="14"/>
        <w:widowControl w:val="off"/>
        <w:spacing w:before="0" w:after="0" w:line="240" w:lineRule="auto"/>
        <w:ind w:firstLine="0"/>
        <w:rPr>
          <w:rFonts w:eastAsia="Times New Roman" w:cs="Times New Roman"/>
        </w:rPr>
      </w:pPr>
      <w:r>
        <w:rPr>
          <w:rFonts w:eastAsia="Times New Roman" w:cs="Times New Roman"/>
        </w:rPr>
      </w:r>
    </w:p>
    <w:p>
      <w:pPr>
        <w:pStyle w:val="14"/>
        <w:widowControl w:val="off"/>
        <w:spacing w:before="0" w:after="0" w:line="240" w:lineRule="auto"/>
        <w:jc w:val="right"/>
        <w:rPr>
          <w:rFonts w:eastAsia="Times New Roman" w:cs="Times New Roman"/>
        </w:rPr>
      </w:pPr>
      <w:r>
        <w:rPr>
          <w:rFonts w:eastAsia="Times New Roman" w:cs="Times New Roman"/>
        </w:rPr>
      </w:r>
    </w:p>
    <w:p>
      <w:pPr>
        <w:pStyle w:val="14"/>
        <w:widowControl w:val="off"/>
        <w:spacing w:before="57" w:after="57" w:line="240" w:lineRule="exact"/>
        <w:jc w:val="center"/>
      </w:pPr>
      <w:bookmarkStart w:id="1" w:name="Par858"/>
      <w:bookmarkEnd w:id="1"/>
      <w:r>
        <w:rPr>
          <w:rFonts w:eastAsia="Times New Roman" w:cs="Times New Roman"/>
        </w:rPr>
        <w:t xml:space="preserve">ОТЧЕТ</w:t>
      </w:r>
    </w:p>
    <w:p>
      <w:pPr>
        <w:pStyle w:val="14"/>
        <w:widowControl w:val="off"/>
        <w:spacing w:before="0" w:after="0" w:line="240" w:lineRule="exact"/>
        <w:jc w:val="center"/>
      </w:pPr>
      <w:r>
        <w:rPr>
          <w:rFonts w:eastAsia="Times New Roman" w:cs="Times New Roman"/>
        </w:rPr>
        <w:t xml:space="preserve">об использовании средств бюджета Петровского </w:t>
      </w:r>
      <w:r>
        <w:rPr>
          <w:rFonts w:eastAsia="Times New Roman" w:cs="Times New Roman"/>
          <w:color w:val="000000"/>
        </w:rPr>
        <w:t xml:space="preserve">городского</w:t>
      </w:r>
      <w:r>
        <w:rPr>
          <w:rFonts w:eastAsia="Times New Roman" w:cs="Times New Roman"/>
        </w:rPr>
        <w:t xml:space="preserve"> округа Ставропольского края</w:t>
      </w:r>
    </w:p>
    <w:p>
      <w:pPr>
        <w:pStyle w:val="14"/>
        <w:widowControl w:val="off"/>
        <w:spacing w:before="0" w:after="0" w:line="240" w:lineRule="exact"/>
        <w:jc w:val="center"/>
      </w:pPr>
      <w:r>
        <w:rPr>
          <w:rFonts w:eastAsia="Times New Roman" w:cs="Times New Roman"/>
        </w:rPr>
        <w:t xml:space="preserve">на реализацию Программы</w:t>
      </w:r>
    </w:p>
    <w:p>
      <w:pPr>
        <w:pStyle w:val="14"/>
        <w:widowControl w:val="off"/>
        <w:spacing w:before="0" w:after="0" w:line="240" w:lineRule="exact"/>
        <w:jc w:val="center"/>
        <w:rPr>
          <w:rFonts w:eastAsia="Times New Roman" w:cs="Times New Roman"/>
        </w:rPr>
      </w:pPr>
      <w:r>
        <w:rPr>
          <w:rFonts w:eastAsia="Times New Roman" w:cs="Times New Roman"/>
        </w:rPr>
      </w:r>
    </w:p>
    <w:tbl>
      <w:tblPr>
        <w:tblW w:w="14772" w:type="dxa"/>
        <w:tblInd w:w="-52" w:type="dxa"/>
        <w:tblLayout w:type="fixed"/>
        <w:tblCellMar>
          <w:left w:w="75" w:type="dxa"/>
          <w:top w:w="0" w:type="dxa"/>
          <w:right w:w="75" w:type="dxa"/>
          <w:bottom w:w="0" w:type="dxa"/>
        </w:tblCellMar>
        <w:tblLook w:val="04A0" w:firstRow="1" w:lastRow="0" w:firstColumn="1" w:lastColumn="0" w:noHBand="0" w:noVBand="1"/>
      </w:tblPr>
      <w:tblGrid>
        <w:gridCol w:w="645"/>
        <w:gridCol w:w="2712"/>
        <w:gridCol w:w="1762"/>
        <w:gridCol w:w="1427"/>
        <w:gridCol w:w="1433"/>
        <w:gridCol w:w="1572"/>
        <w:gridCol w:w="1366"/>
        <w:gridCol w:w="1275"/>
        <w:gridCol w:w="1328"/>
        <w:gridCol w:w="1250"/>
      </w:tblGrid>
      <w:tr>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w:t>
            </w:r>
            <w:r>
              <w:rPr>
                <w:rFonts w:eastAsia="Times New Roman" w:cs="Times New Roman"/>
                <w:sz w:val="20"/>
                <w:szCs w:val="20"/>
              </w:rPr>
              <w:br/>
              <w:t xml:space="preserve">п/п</w:t>
            </w:r>
          </w:p>
        </w:tc>
        <w:tc>
          <w:tcPr>
            <w:tcW w:w="2712" w:type="dxa"/>
            <w:vMerge w:val="restart"/>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Наименование Программы, подпрограммы Программы, основного мероприятия подпрограммы Программы</w:t>
            </w:r>
          </w:p>
        </w:tc>
        <w:tc>
          <w:tcPr>
            <w:tcW w:w="1762" w:type="dxa"/>
            <w:vMerge w:val="restart"/>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Ответственный исполнитель, соисполнители Программы</w:t>
            </w:r>
          </w:p>
        </w:tc>
        <w:tc>
          <w:tcPr>
            <w:tcW w:w="5798" w:type="dxa"/>
            <w:gridSpan w:val="4"/>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Целевая статья расходов</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Расходы за отчетный год</w:t>
            </w:r>
          </w:p>
          <w:p>
            <w:pPr>
              <w:pStyle w:val="14"/>
              <w:widowControl w:val="off"/>
              <w:spacing w:before="0" w:after="0" w:line="240" w:lineRule="auto"/>
              <w:jc w:val="center"/>
              <w:rPr>
                <w:sz w:val="20"/>
                <w:szCs w:val="20"/>
              </w:rPr>
            </w:pPr>
            <w:r>
              <w:rPr>
                <w:rFonts w:eastAsia="Times New Roman" w:cs="Times New Roman"/>
                <w:sz w:val="20"/>
                <w:szCs w:val="20"/>
              </w:rPr>
              <w:t xml:space="preserve">(тыс. рублей)</w:t>
            </w:r>
          </w:p>
        </w:tc>
      </w:tr>
      <w:tr>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pStyle w:val="Normal"/>
              <w:widowControl w:val="off"/>
              <w:rPr>
                <w:rFonts w:ascii="Times New Roman" w:hAnsi="Times New Roman"/>
                <w:sz w:val="20"/>
                <w:szCs w:val="20"/>
              </w:rPr>
            </w:pPr>
            <w:r>
              <w:rPr>
                <w:rFonts w:ascii="Times New Roman" w:hAnsi="Times New Roman"/>
                <w:sz w:val="20"/>
                <w:szCs w:val="20"/>
              </w:rPr>
            </w:r>
          </w:p>
        </w:tc>
        <w:tc>
          <w:tcPr>
            <w:tcW w:w="2712" w:type="dxa"/>
            <w:vMerge w:val="continue"/>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sz w:val="20"/>
                <w:szCs w:val="20"/>
              </w:rPr>
            </w:r>
          </w:p>
        </w:tc>
        <w:tc>
          <w:tcPr>
            <w:tcW w:w="1762" w:type="dxa"/>
            <w:vMerge w:val="continue"/>
            <w:tcBorders>
              <w:top w:val="single" w:color="000000" w:sz="4" w:space="0"/>
              <w:left w:val="single" w:color="000000" w:sz="4" w:space="0"/>
              <w:bottom w:val="single" w:color="000000" w:sz="4" w:space="0"/>
              <w:right w:val="single" w:color="000000" w:sz="4" w:space="0"/>
            </w:tcBorders>
            <w:vAlign w:val="center"/>
          </w:tcPr>
          <w:p>
            <w:pPr>
              <w:pStyle w:val="Normal"/>
              <w:widowControl w:val="off"/>
              <w:jc w:val="center"/>
              <w:rPr>
                <w:rFonts w:ascii="Times New Roman" w:hAnsi="Times New Roman"/>
                <w:sz w:val="20"/>
                <w:szCs w:val="20"/>
              </w:rPr>
            </w:pPr>
            <w:r>
              <w:rPr>
                <w:rFonts w:ascii="Times New Roman" w:hAnsi="Times New Roman"/>
                <w:sz w:val="20"/>
                <w:szCs w:val="20"/>
              </w:rPr>
            </w:r>
          </w:p>
        </w:tc>
        <w:tc>
          <w:tcPr>
            <w:tcW w:w="1427"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Программа</w:t>
            </w:r>
          </w:p>
        </w:tc>
        <w:tc>
          <w:tcPr>
            <w:tcW w:w="143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Подпрограмма</w:t>
            </w:r>
          </w:p>
        </w:tc>
        <w:tc>
          <w:tcPr>
            <w:tcW w:w="157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Основное мероприятие</w:t>
            </w: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Направление расходов</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сводная бюджетная</w:t>
            </w:r>
          </w:p>
          <w:p>
            <w:pPr>
              <w:pStyle w:val="14"/>
              <w:widowControl w:val="off"/>
              <w:spacing w:before="0" w:after="0" w:line="240" w:lineRule="auto"/>
              <w:ind w:firstLine="0"/>
              <w:jc w:val="center"/>
              <w:rPr>
                <w:sz w:val="20"/>
                <w:szCs w:val="20"/>
              </w:rPr>
            </w:pPr>
            <w:r>
              <w:rPr>
                <w:rFonts w:eastAsia="Times New Roman" w:cs="Times New Roman"/>
                <w:sz w:val="20"/>
                <w:szCs w:val="20"/>
              </w:rPr>
              <w:t xml:space="preserve">роспись, план на 1 января отчетного года</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сводная бюджетная роспись на 31 декабря отчетного года</w:t>
            </w:r>
          </w:p>
        </w:tc>
        <w:tc>
          <w:tcPr>
            <w:tcW w:w="1250"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кассовое исполнение</w:t>
            </w:r>
          </w:p>
        </w:tc>
      </w:tr>
      <w:tr>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1</w:t>
            </w:r>
          </w:p>
        </w:tc>
        <w:tc>
          <w:tcPr>
            <w:tcW w:w="271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2</w:t>
            </w:r>
          </w:p>
        </w:tc>
        <w:tc>
          <w:tcPr>
            <w:tcW w:w="176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3</w:t>
            </w:r>
          </w:p>
        </w:tc>
        <w:tc>
          <w:tcPr>
            <w:tcW w:w="1427"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4</w:t>
            </w:r>
          </w:p>
        </w:tc>
        <w:tc>
          <w:tcPr>
            <w:tcW w:w="1433"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5</w:t>
            </w:r>
          </w:p>
        </w:tc>
        <w:tc>
          <w:tcPr>
            <w:tcW w:w="1572"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6</w:t>
            </w: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7</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8</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9</w:t>
            </w:r>
          </w:p>
        </w:tc>
        <w:tc>
          <w:tcPr>
            <w:tcW w:w="1250"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sz w:val="20"/>
                <w:szCs w:val="20"/>
              </w:rPr>
            </w:pPr>
            <w:r>
              <w:rPr>
                <w:rFonts w:eastAsia="Times New Roman" w:cs="Times New Roman"/>
                <w:sz w:val="20"/>
                <w:szCs w:val="20"/>
              </w:rPr>
              <w:t xml:space="preserve">10</w:t>
            </w:r>
          </w:p>
        </w:tc>
      </w:tr>
      <w:tr>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jc w:val="center"/>
              <w:rPr>
                <w:rFonts w:eastAsia="Times New Roman" w:cs="Times New Roman"/>
                <w:sz w:val="20"/>
                <w:szCs w:val="20"/>
              </w:rPr>
            </w:pPr>
            <w:r>
              <w:rPr>
                <w:rFonts w:eastAsia="Times New Roman" w:cs="Times New Roman"/>
                <w:sz w:val="20"/>
                <w:szCs w:val="20"/>
              </w:rPr>
            </w:r>
          </w:p>
        </w:tc>
        <w:tc>
          <w:tcPr>
            <w:tcW w:w="271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rPr>
                <w:sz w:val="20"/>
                <w:szCs w:val="20"/>
              </w:rPr>
            </w:pPr>
            <w:r>
              <w:rPr>
                <w:rFonts w:cs="Times New Roman"/>
                <w:b/>
                <w:bCs/>
                <w:sz w:val="20"/>
                <w:szCs w:val="20"/>
              </w:rPr>
              <w:t xml:space="preserve">Муниципальная Программа Петровского </w:t>
            </w:r>
            <w:r>
              <w:rPr>
                <w:rFonts w:eastAsia="Times New Roman" w:cs="Times New Roman"/>
                <w:b/>
                <w:bCs/>
                <w:color w:val="000000"/>
                <w:sz w:val="20"/>
                <w:szCs w:val="20"/>
              </w:rPr>
              <w:t xml:space="preserve">городского</w:t>
            </w:r>
            <w:r>
              <w:rPr>
                <w:rFonts w:cs="Times New Roman"/>
                <w:b/>
                <w:bCs/>
                <w:sz w:val="20"/>
                <w:szCs w:val="20"/>
              </w:rPr>
              <w:t xml:space="preserve"> округа ставропольского края «Развитие сельского хозяйства»</w:t>
            </w:r>
          </w:p>
          <w:p>
            <w:pPr>
              <w:pStyle w:val="14"/>
              <w:widowControl w:val="off"/>
              <w:spacing w:before="0" w:after="0" w:line="240" w:lineRule="auto"/>
              <w:ind w:firstLine="0"/>
              <w:rPr>
                <w:sz w:val="20"/>
                <w:szCs w:val="20"/>
              </w:rPr>
            </w:pPr>
            <w:r>
              <w:rPr>
                <w:sz w:val="20"/>
                <w:szCs w:val="20"/>
              </w:rPr>
            </w:r>
          </w:p>
        </w:tc>
        <w:tc>
          <w:tcPr>
            <w:tcW w:w="176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
                <w:bCs/>
                <w:sz w:val="20"/>
                <w:szCs w:val="20"/>
              </w:rPr>
              <w:t xml:space="preserve">отдел сельского хозяйства и охраны окружающей среды</w:t>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00</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0000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6963,33</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12265,89</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12265,89</w:t>
            </w:r>
          </w:p>
        </w:tc>
      </w:tr>
      <w:tr>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1.</w:t>
            </w:r>
          </w:p>
        </w:tc>
        <w:tc>
          <w:tcPr>
            <w:tcW w:w="271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rPr>
                <w:sz w:val="20"/>
                <w:szCs w:val="20"/>
              </w:rPr>
            </w:pPr>
            <w:r>
              <w:rPr>
                <w:rFonts w:cs="Times New Roman"/>
                <w:b/>
                <w:bCs/>
                <w:sz w:val="20"/>
                <w:szCs w:val="20"/>
              </w:rPr>
              <w:t xml:space="preserve">Подпрограмма «Обеспечение устойчивого развития сельскохозяйственного производства»</w:t>
            </w:r>
          </w:p>
          <w:p>
            <w:pPr>
              <w:pStyle w:val="14"/>
              <w:widowControl w:val="off"/>
              <w:spacing w:before="0" w:after="0" w:line="240" w:lineRule="auto"/>
              <w:ind w:firstLine="0"/>
              <w:rPr>
                <w:sz w:val="20"/>
                <w:szCs w:val="20"/>
              </w:rPr>
            </w:pPr>
            <w:r>
              <w:rPr>
                <w:sz w:val="20"/>
                <w:szCs w:val="20"/>
              </w:rPr>
            </w:r>
          </w:p>
        </w:tc>
        <w:tc>
          <w:tcPr>
            <w:tcW w:w="176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
                <w:bCs/>
                <w:sz w:val="20"/>
                <w:szCs w:val="20"/>
              </w:rPr>
              <w:t xml:space="preserve">отдел сельского хозяйства и охраны окружающей среды</w:t>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1</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00</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0000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536,96</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5806,96</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5806,96</w:t>
            </w:r>
          </w:p>
        </w:tc>
      </w:tr>
      <w:tr>
        <w:trPr>
          <w:trHeight w:val="49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1.1.</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sz w:val="20"/>
                <w:szCs w:val="20"/>
              </w:rPr>
              <w:t xml:space="preserve">Основное мероприятие «Развитие растениеводства»</w:t>
            </w:r>
          </w:p>
        </w:tc>
        <w:tc>
          <w:tcPr>
            <w:tcW w:w="176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Cs/>
                <w:sz w:val="20"/>
                <w:szCs w:val="20"/>
              </w:rPr>
              <w:t xml:space="preserve">отдел сельского хозяйства и охраны окружающей среды</w:t>
            </w:r>
          </w:p>
          <w:p>
            <w:pPr>
              <w:pStyle w:val="14"/>
              <w:widowControl w:val="off"/>
              <w:spacing w:before="0" w:after="0" w:line="240" w:lineRule="auto"/>
              <w:ind w:firstLine="0"/>
              <w:jc w:val="center"/>
              <w:rPr>
                <w:sz w:val="20"/>
                <w:szCs w:val="20"/>
              </w:rPr>
            </w:pPr>
            <w:r>
              <w:rPr>
                <w:sz w:val="20"/>
                <w:szCs w:val="20"/>
              </w:rPr>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1</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00000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sz w:val="20"/>
                <w:szCs w:val="20"/>
              </w:rPr>
              <w:t xml:space="preserve">536,96</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5806,96</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5806,96</w:t>
            </w:r>
          </w:p>
        </w:tc>
      </w:tr>
      <w:tr>
        <w:trPr>
          <w:trHeight w:val="49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1.1.1</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sz w:val="20"/>
                <w:szCs w:val="20"/>
              </w:rPr>
              <w:t xml:space="preserve">Расходы на проведение соревнований по итогам уборки</w:t>
            </w:r>
          </w:p>
        </w:tc>
        <w:tc>
          <w:tcPr>
            <w:tcW w:w="176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Cs/>
                <w:sz w:val="20"/>
                <w:szCs w:val="20"/>
              </w:rPr>
              <w:t xml:space="preserve">отдел сельского хозяйства и охраны окружающей среды</w:t>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1</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20660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340,00</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390,00</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390,00</w:t>
            </w:r>
          </w:p>
        </w:tc>
      </w:tr>
      <w:tr>
        <w:trPr>
          <w:trHeight w:val="49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1.1.2</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sz w:val="20"/>
                <w:szCs w:val="20"/>
              </w:rPr>
              <w:t xml:space="preserve">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6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Cs/>
                <w:sz w:val="20"/>
                <w:szCs w:val="20"/>
              </w:rPr>
              <w:t xml:space="preserve">отдел сельского хозяйства и охраны окружающей среды</w:t>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1</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76540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196,96</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196,96</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196,96</w:t>
            </w:r>
          </w:p>
        </w:tc>
      </w:tr>
      <w:tr>
        <w:trPr>
          <w:trHeight w:val="493"/>
        </w:trPr>
        <w:tc>
          <w:tcPr>
            <w:tcW w:w="645" w:type="dxa"/>
            <w:tcBorders>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1.1.3</w:t>
            </w:r>
          </w:p>
        </w:tc>
        <w:tc>
          <w:tcPr>
            <w:tcW w:w="271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sz w:val="20"/>
                <w:szCs w:val="20"/>
              </w:rPr>
              <w:t xml:space="preserve">Гранты в форме субсидий гражданам ведущим личные подсобные хозяйства на закладку сада суперинтенсивного типа</w:t>
            </w:r>
          </w:p>
        </w:tc>
        <w:tc>
          <w:tcPr>
            <w:tcW w:w="176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Cs/>
                <w:sz w:val="20"/>
                <w:szCs w:val="20"/>
              </w:rPr>
              <w:t xml:space="preserve">отдел сельского хозяйства и охраны окружающей среды</w:t>
            </w:r>
          </w:p>
        </w:tc>
        <w:tc>
          <w:tcPr>
            <w:tcW w:w="1427"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sz w:val="20"/>
                <w:szCs w:val="20"/>
              </w:rPr>
            </w:pPr>
            <w:r>
              <w:rPr>
                <w:rFonts w:cs="Times New Roman"/>
                <w:bCs/>
                <w:sz w:val="20"/>
                <w:szCs w:val="20"/>
              </w:rPr>
              <w:t xml:space="preserve">1</w:t>
            </w:r>
          </w:p>
        </w:tc>
        <w:tc>
          <w:tcPr>
            <w:tcW w:w="157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rFonts w:cs="Times New Roman"/>
                <w:bCs/>
                <w:sz w:val="20"/>
                <w:szCs w:val="20"/>
              </w:rPr>
            </w:pPr>
            <w:r>
              <w:rPr>
                <w:rFonts w:cs="Times New Roman"/>
                <w:bCs/>
                <w:sz w:val="20"/>
                <w:szCs w:val="20"/>
              </w:rPr>
            </w:r>
          </w:p>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t xml:space="preserve">78970</w:t>
            </w:r>
          </w:p>
        </w:tc>
        <w:tc>
          <w:tcPr>
            <w:tcW w:w="1275"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0</w:t>
            </w:r>
          </w:p>
        </w:tc>
        <w:tc>
          <w:tcPr>
            <w:tcW w:w="1328"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5220,00</w:t>
            </w:r>
          </w:p>
        </w:tc>
        <w:tc>
          <w:tcPr>
            <w:tcW w:w="1250"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rFonts w:cs="Times New Roman"/>
                <w:bCs/>
                <w:sz w:val="20"/>
                <w:szCs w:val="20"/>
              </w:rPr>
            </w:pPr>
            <w:r>
              <w:rPr>
                <w:rFonts w:cs="Times New Roman"/>
                <w:bCs/>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5220,00</w:t>
            </w:r>
          </w:p>
        </w:tc>
      </w:tr>
      <w:tr>
        <w:trPr>
          <w:trHeight w:val="523"/>
        </w:trPr>
        <w:tc>
          <w:tcPr>
            <w:tcW w:w="645" w:type="dxa"/>
            <w:tcBorders>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2.</w:t>
            </w:r>
          </w:p>
        </w:tc>
        <w:tc>
          <w:tcPr>
            <w:tcW w:w="271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b/>
                <w:bCs/>
                <w:sz w:val="20"/>
                <w:szCs w:val="20"/>
                <w:lang w:eastAsia="ar-SA"/>
              </w:rPr>
              <w:t xml:space="preserve">Подпрограмма «Обеспечение реализации муниципальной программы Петровского </w:t>
            </w:r>
            <w:r>
              <w:rPr>
                <w:rFonts w:eastAsia="Times New Roman" w:cs="Times New Roman"/>
                <w:b/>
                <w:bCs/>
                <w:color w:val="000000"/>
                <w:sz w:val="20"/>
                <w:szCs w:val="20"/>
                <w:lang w:eastAsia="ar-SA"/>
              </w:rPr>
              <w:t xml:space="preserve">городского</w:t>
            </w:r>
            <w:r>
              <w:rPr>
                <w:rFonts w:eastAsia="Cambria" w:cs="Times New Roman"/>
                <w:b/>
                <w:bCs/>
                <w:sz w:val="20"/>
                <w:szCs w:val="20"/>
                <w:lang w:eastAsia="ar-SA"/>
              </w:rPr>
              <w:t xml:space="preserve"> округа Ставропольского края «Развитие сельского хозяйства»и общепрограммные мероприятия муниципальной программы Петровского </w:t>
            </w:r>
            <w:r>
              <w:rPr>
                <w:rFonts w:eastAsia="Times New Roman" w:cs="Times New Roman"/>
                <w:b/>
                <w:bCs/>
                <w:color w:val="000000"/>
                <w:sz w:val="20"/>
                <w:szCs w:val="20"/>
                <w:lang w:eastAsia="ar-SA"/>
              </w:rPr>
              <w:t xml:space="preserve">городского</w:t>
            </w:r>
            <w:r>
              <w:rPr>
                <w:rFonts w:eastAsia="Cambria" w:cs="Times New Roman"/>
                <w:b/>
                <w:bCs/>
                <w:sz w:val="20"/>
                <w:szCs w:val="20"/>
                <w:lang w:eastAsia="ar-SA"/>
              </w:rPr>
              <w:t xml:space="preserve"> округа Ставропольского края «Развитие сельского хозяйства»</w:t>
            </w:r>
          </w:p>
        </w:tc>
        <w:tc>
          <w:tcPr>
            <w:tcW w:w="176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jc w:val="center"/>
              <w:rPr>
                <w:sz w:val="20"/>
                <w:szCs w:val="20"/>
              </w:rPr>
            </w:pPr>
            <w:r>
              <w:rPr>
                <w:rFonts w:cs="Times New Roman"/>
                <w:b/>
                <w:bCs/>
                <w:sz w:val="20"/>
                <w:szCs w:val="20"/>
              </w:rPr>
              <w:t xml:space="preserve">отдел сельского хозяйства и охраны окружающей среды</w:t>
            </w:r>
          </w:p>
        </w:tc>
        <w:tc>
          <w:tcPr>
            <w:tcW w:w="1427"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09</w:t>
            </w:r>
          </w:p>
        </w:tc>
        <w:tc>
          <w:tcPr>
            <w:tcW w:w="1433"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2</w:t>
            </w:r>
          </w:p>
        </w:tc>
        <w:tc>
          <w:tcPr>
            <w:tcW w:w="157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
                <w:bCs/>
                <w:sz w:val="20"/>
                <w:szCs w:val="20"/>
              </w:rPr>
              <w:t xml:space="preserve">00</w:t>
            </w:r>
          </w:p>
        </w:tc>
        <w:tc>
          <w:tcPr>
            <w:tcW w:w="1366"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00000</w:t>
            </w:r>
          </w:p>
        </w:tc>
        <w:tc>
          <w:tcPr>
            <w:tcW w:w="1275"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
                <w:bCs/>
                <w:sz w:val="20"/>
                <w:szCs w:val="20"/>
              </w:rPr>
              <w:t xml:space="preserve">5954,74</w:t>
            </w:r>
          </w:p>
        </w:tc>
        <w:tc>
          <w:tcPr>
            <w:tcW w:w="1328"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sz w:val="20"/>
                <w:szCs w:val="20"/>
              </w:rPr>
            </w:pPr>
            <w:r>
              <w:rPr>
                <w:rFonts w:cs="Times New Roman"/>
                <w:b/>
                <w:bCs/>
                <w:sz w:val="20"/>
                <w:szCs w:val="20"/>
              </w:rPr>
              <w:t xml:space="preserve">5987,29</w:t>
            </w:r>
          </w:p>
        </w:tc>
        <w:tc>
          <w:tcPr>
            <w:tcW w:w="1250"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sz w:val="20"/>
                <w:szCs w:val="20"/>
              </w:rPr>
            </w:pPr>
            <w:r>
              <w:rPr>
                <w:rFonts w:cs="Times New Roman"/>
                <w:b/>
                <w:bCs/>
                <w:sz w:val="20"/>
                <w:szCs w:val="20"/>
              </w:rPr>
              <w:t xml:space="preserve">5987,29</w:t>
            </w:r>
          </w:p>
        </w:tc>
      </w:tr>
      <w:tr>
        <w:trPr>
          <w:trHeight w:val="52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2.1.</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bCs/>
                <w:sz w:val="20"/>
                <w:szCs w:val="20"/>
                <w:lang w:eastAsia="ar-SA"/>
              </w:rPr>
              <w:t xml:space="preserve">Основное мероприятие «Обеспечение деятельности по реализации Программы»</w:t>
            </w:r>
          </w:p>
        </w:tc>
        <w:tc>
          <w:tcPr>
            <w:tcW w:w="176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rPr>
                <w:rFonts w:cs="Times New Roman"/>
                <w:bCs/>
                <w:sz w:val="20"/>
                <w:szCs w:val="20"/>
              </w:rPr>
            </w:pPr>
            <w:r>
              <w:rPr>
                <w:rFonts w:cs="Times New Roman"/>
                <w:bCs/>
                <w:sz w:val="20"/>
                <w:szCs w:val="20"/>
              </w:rPr>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2</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0000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pPr>
            <w:r>
              <w:rPr>
                <w:rFonts w:cs="Times New Roman"/>
                <w:sz w:val="20"/>
                <w:szCs w:val="20"/>
              </w:rPr>
              <w:t xml:space="preserve">5954,74</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pPr>
            <w:r>
              <w:rPr>
                <w:rFonts w:cs="Times New Roman"/>
                <w:sz w:val="20"/>
                <w:szCs w:val="20"/>
              </w:rPr>
              <w:t xml:space="preserve">5987,29</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pPr>
            <w:r>
              <w:rPr>
                <w:rFonts w:cs="Times New Roman"/>
                <w:sz w:val="20"/>
                <w:szCs w:val="20"/>
              </w:rPr>
              <w:t xml:space="preserve">5987,29</w:t>
            </w:r>
          </w:p>
        </w:tc>
      </w:tr>
      <w:tr>
        <w:trPr>
          <w:trHeight w:val="52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2.1.1</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bCs/>
                <w:sz w:val="20"/>
                <w:szCs w:val="20"/>
                <w:lang w:eastAsia="ar-SA"/>
              </w:rPr>
              <w:t xml:space="preserve">Расходы на обеспечение функций органов местного самоуправления</w:t>
            </w:r>
          </w:p>
        </w:tc>
        <w:tc>
          <w:tcPr>
            <w:tcW w:w="176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rPr>
                <w:rFonts w:cs="Times New Roman"/>
                <w:bCs/>
                <w:sz w:val="20"/>
                <w:szCs w:val="20"/>
              </w:rPr>
            </w:pPr>
            <w:r>
              <w:rPr>
                <w:rFonts w:cs="Times New Roman"/>
                <w:bCs/>
                <w:sz w:val="20"/>
                <w:szCs w:val="20"/>
              </w:rPr>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2</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10010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83,1</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83,1</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83,1</w:t>
            </w:r>
          </w:p>
        </w:tc>
      </w:tr>
      <w:tr>
        <w:trPr>
          <w:trHeight w:val="52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2.1.2</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bCs/>
                <w:sz w:val="20"/>
                <w:szCs w:val="20"/>
                <w:lang w:eastAsia="ar-SA"/>
              </w:rPr>
              <w:t xml:space="preserve">Расходы на выплаты по оплате труда работников органов местного самоуправления</w:t>
            </w:r>
          </w:p>
        </w:tc>
        <w:tc>
          <w:tcPr>
            <w:tcW w:w="176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rPr>
                <w:rFonts w:cs="Times New Roman"/>
                <w:bCs/>
                <w:sz w:val="20"/>
                <w:szCs w:val="20"/>
              </w:rPr>
            </w:pPr>
            <w:r>
              <w:rPr>
                <w:rFonts w:cs="Times New Roman"/>
                <w:bCs/>
                <w:sz w:val="20"/>
                <w:szCs w:val="20"/>
              </w:rPr>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rFonts w:cs="Times New Roman"/>
                <w:bCs/>
                <w:sz w:val="20"/>
                <w:szCs w:val="20"/>
              </w:rPr>
              <w:t xml:space="preserve">2</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sz w:val="20"/>
                <w:szCs w:val="20"/>
              </w:rPr>
            </w:r>
          </w:p>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10020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3371,31</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3371,31</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sz w:val="20"/>
                <w:szCs w:val="20"/>
              </w:rPr>
            </w:r>
          </w:p>
          <w:p>
            <w:pPr>
              <w:pStyle w:val="14"/>
              <w:widowControl w:val="off"/>
              <w:spacing w:before="0" w:after="0" w:line="240" w:lineRule="auto"/>
              <w:ind w:firstLine="0"/>
              <w:jc w:val="center"/>
              <w:rPr>
                <w:sz w:val="20"/>
                <w:szCs w:val="20"/>
              </w:rPr>
            </w:pPr>
            <w:r>
              <w:rPr>
                <w:rFonts w:cs="Times New Roman"/>
                <w:bCs/>
                <w:sz w:val="20"/>
                <w:szCs w:val="20"/>
              </w:rPr>
              <w:t xml:space="preserve">3371,31</w:t>
            </w:r>
          </w:p>
        </w:tc>
      </w:tr>
      <w:tr>
        <w:trPr>
          <w:trHeight w:val="523"/>
        </w:trPr>
        <w:tc>
          <w:tcPr>
            <w:tcW w:w="645" w:type="dxa"/>
            <w:tcBorders>
              <w:top w:val="single" w:color="000000" w:sz="4" w:space="0"/>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rFonts w:eastAsia="Times New Roman" w:cs="Times New Roman"/>
                <w:sz w:val="20"/>
                <w:szCs w:val="20"/>
              </w:rPr>
              <w:t xml:space="preserve">2.1.3</w:t>
            </w:r>
          </w:p>
        </w:tc>
        <w:tc>
          <w:tcPr>
            <w:tcW w:w="2712" w:type="dxa"/>
            <w:tcBorders>
              <w:top w:val="single" w:color="000000" w:sz="4" w:space="0"/>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rFonts w:eastAsia="Cambria" w:cs="Times New Roman"/>
                <w:bCs/>
                <w:sz w:val="20"/>
                <w:szCs w:val="20"/>
                <w:lang w:eastAsia="ar-SA"/>
              </w:rPr>
              <w:t xml:space="preserve">Осуществление управленческих функций по реализации отдельных государственных полномочий в области сельского хозяйства</w:t>
            </w:r>
          </w:p>
        </w:tc>
        <w:tc>
          <w:tcPr>
            <w:tcW w:w="176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rPr>
                <w:rFonts w:cs="Times New Roman"/>
                <w:bCs/>
                <w:sz w:val="20"/>
                <w:szCs w:val="20"/>
              </w:rPr>
            </w:pPr>
            <w:r>
              <w:rPr>
                <w:rFonts w:cs="Times New Roman"/>
                <w:bCs/>
                <w:sz w:val="20"/>
                <w:szCs w:val="20"/>
              </w:rPr>
            </w:r>
          </w:p>
        </w:tc>
        <w:tc>
          <w:tcPr>
            <w:tcW w:w="1427"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09</w:t>
            </w:r>
          </w:p>
        </w:tc>
        <w:tc>
          <w:tcPr>
            <w:tcW w:w="1433"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2</w:t>
            </w:r>
          </w:p>
        </w:tc>
        <w:tc>
          <w:tcPr>
            <w:tcW w:w="1572"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rFonts w:cs="Times New Roman"/>
                <w:bCs/>
                <w:sz w:val="20"/>
                <w:szCs w:val="20"/>
              </w:rPr>
              <w:t xml:space="preserve">01</w:t>
            </w:r>
          </w:p>
        </w:tc>
        <w:tc>
          <w:tcPr>
            <w:tcW w:w="1366"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76530</w:t>
            </w:r>
          </w:p>
        </w:tc>
        <w:tc>
          <w:tcPr>
            <w:tcW w:w="1275"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2500,32</w:t>
            </w:r>
          </w:p>
        </w:tc>
        <w:tc>
          <w:tcPr>
            <w:tcW w:w="1328"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2532,87</w:t>
            </w:r>
          </w:p>
        </w:tc>
        <w:tc>
          <w:tcPr>
            <w:tcW w:w="1250" w:type="dxa"/>
            <w:tcBorders>
              <w:top w:val="single" w:color="000000" w:sz="4" w:space="0"/>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rFonts w:cs="Times New Roman"/>
                <w:bCs/>
                <w:sz w:val="20"/>
                <w:szCs w:val="20"/>
              </w:rPr>
              <w:t xml:space="preserve">2532,87</w:t>
            </w:r>
          </w:p>
        </w:tc>
      </w:tr>
      <w:tr>
        <w:trPr>
          <w:trHeight w:val="523"/>
        </w:trPr>
        <w:tc>
          <w:tcPr>
            <w:tcW w:w="645" w:type="dxa"/>
            <w:tcBorders>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sz w:val="20"/>
                <w:szCs w:val="20"/>
              </w:rPr>
              <w:t xml:space="preserve">3.</w:t>
            </w:r>
          </w:p>
        </w:tc>
        <w:tc>
          <w:tcPr>
            <w:tcW w:w="271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rPr>
                <w:b/>
                <w:bCs/>
                <w:sz w:val="20"/>
                <w:szCs w:val="20"/>
              </w:rPr>
            </w:pPr>
            <w:r>
              <w:rPr>
                <w:rFonts w:eastAsia="Cambria" w:cs="Times New Roman"/>
                <w:b/>
                <w:bCs/>
                <w:sz w:val="20"/>
                <w:szCs w:val="20"/>
                <w:lang w:eastAsia="ar-SA"/>
              </w:rPr>
              <w:t xml:space="preserve">Подпрограмма «Охрана окружающей среды»</w:t>
            </w:r>
          </w:p>
        </w:tc>
        <w:tc>
          <w:tcPr>
            <w:tcW w:w="176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sz w:val="20"/>
                <w:szCs w:val="20"/>
              </w:rPr>
            </w:pPr>
            <w:r>
              <w:rPr>
                <w:rFonts w:cs="Times New Roman"/>
                <w:b/>
                <w:bCs/>
                <w:sz w:val="20"/>
                <w:szCs w:val="20"/>
              </w:rPr>
              <w:t xml:space="preserve">управление муниципального хозяйства</w:t>
            </w:r>
          </w:p>
        </w:tc>
        <w:tc>
          <w:tcPr>
            <w:tcW w:w="1427"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b/>
                <w:bCs/>
              </w:rPr>
            </w:pPr>
            <w:r>
              <w:rPr>
                <w:b/>
                <w:bCs/>
                <w:sz w:val="20"/>
                <w:szCs w:val="20"/>
              </w:rPr>
              <w:t xml:space="preserve">09</w:t>
            </w:r>
          </w:p>
        </w:tc>
        <w:tc>
          <w:tcPr>
            <w:tcW w:w="1433"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b/>
                <w:bCs/>
              </w:rPr>
            </w:pPr>
            <w:r>
              <w:rPr>
                <w:b/>
                <w:bCs/>
                <w:sz w:val="20"/>
                <w:szCs w:val="20"/>
              </w:rPr>
              <w:t xml:space="preserve">3</w:t>
            </w:r>
          </w:p>
        </w:tc>
        <w:tc>
          <w:tcPr>
            <w:tcW w:w="157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b/>
                <w:bCs/>
              </w:rPr>
            </w:pPr>
            <w:r>
              <w:rPr>
                <w:b/>
                <w:bCs/>
                <w:sz w:val="20"/>
                <w:szCs w:val="20"/>
              </w:rPr>
              <w:t xml:space="preserve">02</w:t>
            </w:r>
          </w:p>
        </w:tc>
        <w:tc>
          <w:tcPr>
            <w:tcW w:w="1366"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rPr>
            </w:pPr>
            <w:r>
              <w:rPr>
                <w:b/>
                <w:bCs/>
                <w:sz w:val="20"/>
                <w:szCs w:val="20"/>
              </w:rPr>
              <w:t xml:space="preserve">20630</w:t>
            </w:r>
          </w:p>
        </w:tc>
        <w:tc>
          <w:tcPr>
            <w:tcW w:w="1275"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rPr>
            </w:pPr>
            <w:r>
              <w:rPr>
                <w:b/>
                <w:bCs/>
                <w:sz w:val="20"/>
                <w:szCs w:val="20"/>
              </w:rPr>
              <w:t xml:space="preserve">471,64</w:t>
            </w:r>
          </w:p>
        </w:tc>
        <w:tc>
          <w:tcPr>
            <w:tcW w:w="1328"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rPr>
            </w:pPr>
            <w:r>
              <w:rPr>
                <w:b/>
                <w:bCs/>
                <w:sz w:val="20"/>
                <w:szCs w:val="20"/>
              </w:rPr>
              <w:t xml:space="preserve">471,64</w:t>
            </w:r>
          </w:p>
        </w:tc>
        <w:tc>
          <w:tcPr>
            <w:tcW w:w="1250"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b/>
                <w:bCs/>
              </w:rPr>
            </w:pPr>
            <w:r>
              <w:rPr>
                <w:b/>
                <w:bCs/>
                <w:sz w:val="20"/>
                <w:szCs w:val="20"/>
              </w:rPr>
              <w:t xml:space="preserve">471,64</w:t>
            </w:r>
          </w:p>
        </w:tc>
      </w:tr>
      <w:tr>
        <w:trPr>
          <w:trHeight w:val="523"/>
        </w:trPr>
        <w:tc>
          <w:tcPr>
            <w:tcW w:w="645" w:type="dxa"/>
            <w:tcBorders>
              <w:left w:val="single" w:color="000000" w:sz="4" w:space="0"/>
              <w:bottom w:val="single" w:color="000000" w:sz="4" w:space="0"/>
              <w:right w:val="single" w:color="000000" w:sz="4" w:space="0"/>
            </w:tcBorders>
            <w:vAlign w:val="center"/>
          </w:tcPr>
          <w:p>
            <w:pPr>
              <w:pStyle w:val="14"/>
              <w:widowControl w:val="off"/>
              <w:spacing w:before="0" w:after="0" w:line="240" w:lineRule="auto"/>
              <w:ind w:firstLine="0"/>
              <w:jc w:val="center"/>
              <w:rPr>
                <w:sz w:val="20"/>
                <w:szCs w:val="20"/>
              </w:rPr>
            </w:pPr>
            <w:r>
              <w:rPr>
                <w:sz w:val="20"/>
                <w:szCs w:val="20"/>
              </w:rPr>
              <w:t xml:space="preserve">3.1</w:t>
            </w:r>
          </w:p>
        </w:tc>
        <w:tc>
          <w:tcPr>
            <w:tcW w:w="2712" w:type="dxa"/>
            <w:tcBorders>
              <w:left w:val="single" w:color="000000" w:sz="4" w:space="0"/>
              <w:bottom w:val="single" w:color="000000" w:sz="4" w:space="0"/>
              <w:right w:val="single" w:color="000000" w:sz="4" w:space="0"/>
            </w:tcBorders>
          </w:tcPr>
          <w:p>
            <w:pPr>
              <w:pStyle w:val="14"/>
              <w:widowControl w:val="off"/>
              <w:spacing w:before="0" w:after="0" w:line="240" w:lineRule="auto"/>
              <w:ind w:firstLine="0"/>
              <w:rPr>
                <w:sz w:val="20"/>
                <w:szCs w:val="20"/>
              </w:rPr>
            </w:pPr>
            <w:r>
              <w:rPr>
                <w:sz w:val="20"/>
                <w:szCs w:val="20"/>
              </w:rPr>
              <w:t xml:space="preserve">Основное мероприятие «Ликвидация мест несанкционированного размещения отходов»</w:t>
            </w:r>
          </w:p>
        </w:tc>
        <w:tc>
          <w:tcPr>
            <w:tcW w:w="176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r>
          </w:p>
        </w:tc>
        <w:tc>
          <w:tcPr>
            <w:tcW w:w="1427"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t xml:space="preserve">09</w:t>
            </w:r>
          </w:p>
        </w:tc>
        <w:tc>
          <w:tcPr>
            <w:tcW w:w="1433"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t xml:space="preserve">3</w:t>
            </w:r>
          </w:p>
        </w:tc>
        <w:tc>
          <w:tcPr>
            <w:tcW w:w="1572"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jc w:val="center"/>
              <w:rPr>
                <w:sz w:val="20"/>
                <w:szCs w:val="20"/>
              </w:rPr>
            </w:pPr>
            <w:r>
              <w:rPr>
                <w:sz w:val="20"/>
                <w:szCs w:val="20"/>
              </w:rPr>
              <w:t xml:space="preserve">02</w:t>
            </w:r>
          </w:p>
        </w:tc>
        <w:tc>
          <w:tcPr>
            <w:tcW w:w="1366"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t xml:space="preserve">20630</w:t>
            </w:r>
          </w:p>
        </w:tc>
        <w:tc>
          <w:tcPr>
            <w:tcW w:w="1275"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t xml:space="preserve">471,64</w:t>
            </w:r>
          </w:p>
        </w:tc>
        <w:tc>
          <w:tcPr>
            <w:tcW w:w="1328"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t xml:space="preserve">471,64</w:t>
            </w:r>
          </w:p>
        </w:tc>
        <w:tc>
          <w:tcPr>
            <w:tcW w:w="1250" w:type="dxa"/>
            <w:tcBorders>
              <w:left w:val="single" w:color="000000" w:sz="4" w:space="0"/>
              <w:bottom w:val="single" w:color="000000" w:sz="4" w:space="0"/>
              <w:right w:val="single" w:color="000000" w:sz="4" w:space="0"/>
            </w:tcBorders>
            <w:vAlign w:val="bottom"/>
          </w:tcPr>
          <w:p>
            <w:pPr>
              <w:pStyle w:val="14"/>
              <w:widowControl w:val="off"/>
              <w:spacing w:before="0" w:after="0" w:line="240" w:lineRule="auto"/>
              <w:ind w:firstLine="0"/>
              <w:jc w:val="center"/>
              <w:rPr>
                <w:sz w:val="20"/>
                <w:szCs w:val="20"/>
              </w:rPr>
            </w:pPr>
            <w:r>
              <w:rPr>
                <w:sz w:val="20"/>
                <w:szCs w:val="20"/>
              </w:rPr>
              <w:t xml:space="preserve">471,64</w:t>
            </w:r>
          </w:p>
        </w:tc>
      </w:tr>
    </w:tbl>
    <w:p>
      <w:pPr>
        <w:sectPr>
          <w:type w:val="nextPage"/>
          <w:pgSz w:w="16838" w:h="11906" w:orient="landscape"/>
          <w:pgMar w:top="1335" w:right="1134" w:bottom="624" w:left="1134" w:header="0" w:footer="0" w:gutter="0"/>
          <w:cols w:space="708"/>
          <w:docGrid w:linePitch="360"/>
        </w:sectPr>
      </w:pPr>
    </w:p>
    <w:tbl>
      <w:tblPr>
        <w:tblW w:w="9291" w:type="dxa"/>
        <w:tblInd w:w="46" w:type="dxa"/>
        <w:tblLayout w:type="fixed"/>
        <w:tblCellMar>
          <w:left w:w="108" w:type="dxa"/>
          <w:top w:w="0" w:type="dxa"/>
          <w:right w:w="108" w:type="dxa"/>
          <w:bottom w:w="0" w:type="dxa"/>
        </w:tblCellMar>
        <w:tblLook w:val="04A0" w:firstRow="1" w:lastRow="0" w:firstColumn="1" w:lastColumn="0" w:noHBand="0" w:noVBand="1"/>
      </w:tblPr>
      <w:tblGrid>
        <w:gridCol w:w="4992"/>
        <w:gridCol w:w="4298"/>
      </w:tblGrid>
      <w:tr>
        <w:trPr/>
        <w:tc>
          <w:tcPr>
            <w:tcW w:w="4992" w:type="dxa"/>
          </w:tcPr>
          <w:p>
            <w:pPr>
              <w:pStyle w:val="14"/>
              <w:widowControl w:val="off"/>
              <w:spacing w:before="0" w:after="200"/>
            </w:pPr>
            <w:r/>
          </w:p>
        </w:tc>
        <w:tc>
          <w:tcPr>
            <w:tcW w:w="4298" w:type="dxa"/>
          </w:tcPr>
          <w:p>
            <w:pPr>
              <w:pStyle w:val="ConsPlusNormal"/>
              <w:widowControl w:val="off"/>
              <w:jc w:val="center"/>
            </w:pPr>
            <w:r>
              <w:rPr>
                <w:szCs w:val="24"/>
              </w:rPr>
              <w:t xml:space="preserve">Приложение 4</w:t>
            </w:r>
          </w:p>
          <w:p>
            <w:pPr>
              <w:pStyle w:val="ConsPlusNormal"/>
              <w:widowControl w:val="off"/>
              <w:spacing w:line="240" w:lineRule="exact"/>
              <w:jc w:val="both"/>
              <w:rPr>
                <w:szCs w:val="24"/>
              </w:rPr>
            </w:pPr>
            <w:r>
              <w:rPr>
                <w:szCs w:val="24"/>
              </w:rPr>
              <w:t xml:space="preserve">к муниципальной программе Петровского городского округа Ставропольского края «Развитие сельского хозяйства» за 2023 год</w:t>
            </w:r>
          </w:p>
        </w:tc>
      </w:tr>
    </w:tbl>
    <w:p>
      <w:pPr>
        <w:pStyle w:val="ConsPlusNormal"/>
        <w:jc w:val="center"/>
      </w:pPr>
      <w:r/>
    </w:p>
    <w:p>
      <w:pPr>
        <w:pStyle w:val="ConsPlusNormal"/>
        <w:jc w:val="center"/>
        <w:rPr>
          <w:sz w:val="28"/>
          <w:szCs w:val="28"/>
        </w:rPr>
      </w:pPr>
      <w:r>
        <w:rPr>
          <w:sz w:val="28"/>
          <w:szCs w:val="28"/>
        </w:rPr>
      </w:r>
    </w:p>
    <w:p>
      <w:pPr>
        <w:pStyle w:val="ConsPlusNormal"/>
        <w:jc w:val="center"/>
        <w:rPr>
          <w:sz w:val="28"/>
          <w:szCs w:val="28"/>
        </w:rPr>
      </w:pPr>
      <w:r>
        <w:rPr>
          <w:sz w:val="28"/>
          <w:szCs w:val="28"/>
        </w:rPr>
        <w:t xml:space="preserve">ИНФОРМАЦИЯ</w:t>
      </w:r>
    </w:p>
    <w:p>
      <w:pPr>
        <w:pStyle w:val="ConsPlusNormal"/>
        <w:jc w:val="center"/>
        <w:rPr>
          <w:sz w:val="28"/>
          <w:szCs w:val="28"/>
        </w:rPr>
      </w:pPr>
      <w:r>
        <w:rPr>
          <w:sz w:val="28"/>
          <w:szCs w:val="28"/>
        </w:rPr>
        <w:t xml:space="preserve">о расходах бюджета Петровского </w:t>
      </w:r>
      <w:r>
        <w:rPr>
          <w:color w:val="000000"/>
          <w:sz w:val="28"/>
          <w:szCs w:val="28"/>
        </w:rPr>
        <w:t xml:space="preserve">городского</w:t>
      </w:r>
      <w:r>
        <w:rPr>
          <w:sz w:val="28"/>
          <w:szCs w:val="28"/>
        </w:rPr>
        <w:t xml:space="preserve"> округа Ставропольского края, средств физических и юридических лиц на реализацию Программы</w:t>
      </w:r>
    </w:p>
    <w:p>
      <w:pPr>
        <w:pStyle w:val="ConsPlusNormal"/>
        <w:spacing w:line="240" w:lineRule="exact"/>
        <w:jc w:val="right"/>
        <w:rPr>
          <w:sz w:val="20"/>
        </w:rPr>
      </w:pPr>
      <w:r>
        <w:rPr>
          <w:sz w:val="20"/>
        </w:rPr>
        <w:t xml:space="preserve">тыс. рублей</w:t>
      </w:r>
    </w:p>
    <w:tbl>
      <w:tblPr>
        <w:tblW w:w="4950" w:type="pct"/>
        <w:tblInd w:w="0" w:type="dxa"/>
        <w:tblLayout w:type="fixed"/>
        <w:tblCellMar>
          <w:left w:w="108" w:type="dxa"/>
          <w:top w:w="0" w:type="dxa"/>
          <w:right w:w="108" w:type="dxa"/>
          <w:bottom w:w="0" w:type="dxa"/>
        </w:tblCellMar>
        <w:tblLook w:val="04A0" w:firstRow="1" w:lastRow="0" w:firstColumn="1" w:lastColumn="0" w:noHBand="0" w:noVBand="1"/>
      </w:tblPr>
      <w:tblGrid>
        <w:gridCol w:w="786"/>
        <w:gridCol w:w="2381"/>
        <w:gridCol w:w="2858"/>
        <w:gridCol w:w="1651"/>
        <w:gridCol w:w="1528"/>
      </w:tblGrid>
      <w:tr>
        <w:trPr/>
        <w:tc>
          <w:tcPr>
            <w:tcW w:w="7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 </w:t>
            </w:r>
            <w:r>
              <w:rPr>
                <w:sz w:val="20"/>
              </w:rPr>
              <w:t xml:space="preserve">п/п</w:t>
            </w:r>
          </w:p>
        </w:tc>
        <w:tc>
          <w:tcPr>
            <w:tcW w:w="238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Наименование Программы, подпрограммы Программы, основного мероприятия</w:t>
            </w:r>
          </w:p>
        </w:tc>
        <w:tc>
          <w:tcPr>
            <w:tcW w:w="285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Источники ресурсного обеспечения</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Объемы финансового обеспечения по Программе</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Исполнение</w:t>
            </w:r>
          </w:p>
        </w:tc>
      </w:tr>
      <w:tr>
        <w:trPr/>
        <w:tc>
          <w:tcPr>
            <w:tcW w:w="786"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w:t>
            </w:r>
          </w:p>
        </w:tc>
        <w:tc>
          <w:tcPr>
            <w:tcW w:w="238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w:t>
            </w:r>
          </w:p>
        </w:tc>
        <w:tc>
          <w:tcPr>
            <w:tcW w:w="285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w:t>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1.</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b/>
                <w:sz w:val="20"/>
              </w:rPr>
              <w:t xml:space="preserve">Программа</w:t>
            </w:r>
          </w:p>
          <w:p>
            <w:pPr>
              <w:pStyle w:val="ConsPlusNormal"/>
              <w:widowControl w:val="off"/>
              <w:spacing w:line="240" w:lineRule="exact"/>
              <w:jc w:val="both"/>
              <w:rPr>
                <w:sz w:val="20"/>
              </w:rPr>
            </w:pPr>
            <w:r>
              <w:rPr>
                <w:b/>
                <w:sz w:val="20"/>
              </w:rPr>
              <w:t xml:space="preserve">«Развитие</w:t>
            </w:r>
          </w:p>
          <w:p>
            <w:pPr>
              <w:pStyle w:val="ConsPlusNormal"/>
              <w:widowControl w:val="off"/>
              <w:spacing w:line="240" w:lineRule="exact"/>
              <w:jc w:val="both"/>
              <w:rPr>
                <w:sz w:val="20"/>
              </w:rPr>
            </w:pPr>
            <w:r>
              <w:rPr>
                <w:b/>
                <w:sz w:val="20"/>
              </w:rPr>
              <w:t xml:space="preserve">сельского</w:t>
            </w:r>
          </w:p>
          <w:p>
            <w:pPr>
              <w:pStyle w:val="ConsPlusNormal"/>
              <w:widowControl w:val="off"/>
              <w:spacing w:line="240" w:lineRule="exact"/>
              <w:jc w:val="both"/>
              <w:rPr>
                <w:sz w:val="20"/>
              </w:rPr>
            </w:pPr>
            <w:r>
              <w:rPr>
                <w:b/>
                <w:sz w:val="20"/>
              </w:rPr>
              <w:t xml:space="preserve">хозяйства»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13390,79</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13390,79</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12265,89</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12265,89</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7949,83</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7949,83</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7949,83</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7949,83</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4316,06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4316,06</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3844,42</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3844,42</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1124,90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1124,90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1102,40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1102,40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2.</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b/>
                <w:sz w:val="20"/>
              </w:rPr>
              <w:t xml:space="preserve">Подпрограмма</w:t>
            </w:r>
          </w:p>
          <w:p>
            <w:pPr>
              <w:pStyle w:val="ConsPlusNormal"/>
              <w:widowControl w:val="off"/>
              <w:spacing w:line="240" w:lineRule="exact"/>
              <w:rPr>
                <w:sz w:val="20"/>
              </w:rPr>
            </w:pPr>
            <w:r>
              <w:rPr>
                <w:b/>
                <w:sz w:val="20"/>
              </w:rPr>
              <w:t xml:space="preserve">«Обеспечение</w:t>
            </w:r>
          </w:p>
          <w:p>
            <w:pPr>
              <w:pStyle w:val="ConsPlusNormal"/>
              <w:widowControl w:val="off"/>
              <w:spacing w:line="240" w:lineRule="exact"/>
              <w:rPr>
                <w:sz w:val="20"/>
              </w:rPr>
            </w:pPr>
            <w:r>
              <w:rPr>
                <w:b/>
                <w:sz w:val="20"/>
              </w:rPr>
              <w:t xml:space="preserve">устойчивого</w:t>
            </w:r>
          </w:p>
          <w:p>
            <w:pPr>
              <w:pStyle w:val="ConsPlusNormal"/>
              <w:widowControl w:val="off"/>
              <w:spacing w:line="240" w:lineRule="exact"/>
              <w:rPr>
                <w:sz w:val="20"/>
              </w:rPr>
            </w:pPr>
            <w:r>
              <w:rPr>
                <w:b/>
                <w:sz w:val="20"/>
              </w:rPr>
              <w:t xml:space="preserve">развития</w:t>
            </w:r>
          </w:p>
          <w:p>
            <w:pPr>
              <w:pStyle w:val="ConsPlusNormal"/>
              <w:widowControl w:val="off"/>
              <w:spacing w:line="240" w:lineRule="exact"/>
              <w:rPr>
                <w:sz w:val="20"/>
              </w:rPr>
            </w:pPr>
            <w:r>
              <w:rPr>
                <w:b/>
                <w:sz w:val="20"/>
              </w:rPr>
              <w:t xml:space="preserve">сельскохозяйственного</w:t>
            </w:r>
          </w:p>
          <w:p>
            <w:pPr>
              <w:pStyle w:val="ConsPlusNormal"/>
              <w:widowControl w:val="off"/>
              <w:spacing w:line="240" w:lineRule="exact"/>
              <w:rPr>
                <w:sz w:val="20"/>
              </w:rPr>
            </w:pPr>
            <w:r>
              <w:rPr>
                <w:b/>
                <w:sz w:val="20"/>
              </w:rPr>
              <w:t xml:space="preserve">производства»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6921,86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6921,86</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5806,96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5806,96</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                                                                           </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                                                                           </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p>
            <w:pPr>
              <w:pStyle w:val="ConsPlusNormal"/>
              <w:widowControl w:val="off"/>
              <w:rPr>
                <w:sz w:val="20"/>
              </w:rPr>
            </w:pPr>
            <w:r>
              <w:rPr>
                <w:sz w:val="20"/>
              </w:rPr>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1114,90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1114,90</w:t>
            </w:r>
          </w:p>
        </w:tc>
      </w:tr>
      <w:tr>
        <w:trPr/>
        <w:tc>
          <w:tcPr>
            <w:tcW w:w="786"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1092,40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1092,40</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r>
      <w:tr>
        <w:trPr>
          <w:trHeight w:val="1045"/>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rPr>
                <w:sz w:val="20"/>
              </w:rPr>
            </w:pPr>
            <w:r>
              <w:rPr>
                <w:sz w:val="20"/>
              </w:rPr>
              <w:t xml:space="preserve">в том числе следующие основные мероприятия:</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720"/>
              <w:rPr>
                <w:sz w:val="20"/>
              </w:rPr>
            </w:pPr>
            <w:r>
              <w:rPr>
                <w:sz w:val="20"/>
              </w:rPr>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2.1.</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Развитие растениеводства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6471,86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6471,86</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5806,96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5806,96</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5416,96</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390,00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664,90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664,90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642,40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642,40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22,50</w:t>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2.2.</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Развитие животноводства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450,00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450,00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450,00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450,00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450,00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450,00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2.3.</w:t>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Организация и подготовка документов на награждение передовиков производства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720"/>
              <w:rPr>
                <w:sz w:val="20"/>
              </w:rPr>
            </w:pPr>
            <w:r>
              <w:rPr>
                <w:sz w:val="20"/>
              </w:rPr>
              <w:t xml:space="preserve">не требует финансового обеспечения</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2.4.</w:t>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Оказание консультационной и методической помощи сельскохозяйственным товаропроизводителям</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720"/>
              <w:rPr>
                <w:sz w:val="20"/>
              </w:rPr>
            </w:pPr>
            <w:r>
              <w:rPr>
                <w:sz w:val="20"/>
              </w:rPr>
              <w:t xml:space="preserve">не требует финансового обеспечения</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r>
      <w:tr>
        <w:trPr>
          <w:trHeight w:val="250"/>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3.</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b/>
                <w:sz w:val="20"/>
              </w:rPr>
              <w:t xml:space="preserve">Подпрограмма «Охрана окружающей среды»</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b/>
                <w:sz w:val="20"/>
              </w:rPr>
              <w:t xml:space="preserve">481,64</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b/>
                <w:sz w:val="20"/>
              </w:rPr>
              <w:t xml:space="preserve">481,64</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471,64</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10,00</w:t>
            </w:r>
          </w:p>
        </w:tc>
      </w:tr>
      <w:tr>
        <w:trPr/>
        <w:tc>
          <w:tcPr>
            <w:tcW w:w="786"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10,00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 том числе следующие основные мероприятия:</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3.1.</w:t>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Снижение антропогенной нагрузки на окружающую среду</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по делам территорий</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управлению муниципального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налоговые расходы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участников программы,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юридических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0"/>
              <w:rPr>
                <w:sz w:val="20"/>
              </w:rPr>
            </w:pPr>
            <w:r>
              <w:rPr>
                <w:sz w:val="20"/>
              </w:rPr>
              <w:t xml:space="preserve">средства, физических лиц</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0,00</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3.2.</w:t>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Стабилизация гидрологической обстановки на территории Петровского </w:t>
            </w:r>
            <w:r>
              <w:rPr>
                <w:color w:val="000000"/>
                <w:sz w:val="20"/>
              </w:rPr>
              <w:t xml:space="preserve">городского</w:t>
            </w:r>
            <w:r>
              <w:rPr>
                <w:sz w:val="20"/>
              </w:rPr>
              <w:t xml:space="preserve"> округа Ставропольского края</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720"/>
              <w:rPr>
                <w:sz w:val="20"/>
              </w:rPr>
            </w:pPr>
            <w:r>
              <w:rPr>
                <w:sz w:val="20"/>
              </w:rPr>
              <w:t xml:space="preserve">не требует финансового обеспечения</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r>
      <w:tr>
        <w:trPr/>
        <w:tc>
          <w:tcPr>
            <w:tcW w:w="786"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3.3.</w:t>
            </w:r>
          </w:p>
        </w:tc>
        <w:tc>
          <w:tcPr>
            <w:tcW w:w="238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Формирование системы экологического воспитания населения округа по вопросам обращения с отходами</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ind w:right="-249" w:firstLine="720"/>
              <w:rPr>
                <w:sz w:val="20"/>
              </w:rPr>
            </w:pPr>
            <w:r>
              <w:rPr>
                <w:sz w:val="20"/>
              </w:rPr>
              <w:t xml:space="preserve">не требует финансового обеспечения</w:t>
            </w:r>
          </w:p>
        </w:tc>
        <w:tc>
          <w:tcPr>
            <w:tcW w:w="1651"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w:t>
            </w:r>
          </w:p>
        </w:tc>
      </w:tr>
      <w:tr>
        <w:trPr/>
        <w:tc>
          <w:tcPr>
            <w:tcW w:w="786" w:type="dxa"/>
            <w:vMerge w:val="restart"/>
            <w:tcBorders>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3.4.</w:t>
            </w:r>
          </w:p>
        </w:tc>
        <w:tc>
          <w:tcPr>
            <w:tcW w:w="2381" w:type="dxa"/>
            <w:vMerge w:val="restart"/>
            <w:tcBorders>
              <w:left w:val="single" w:color="000000" w:sz="4" w:space="0"/>
              <w:bottom w:val="single" w:color="000000" w:sz="4" w:space="0"/>
              <w:right w:val="single" w:color="000000" w:sz="4" w:space="0"/>
            </w:tcBorders>
          </w:tcPr>
          <w:p>
            <w:pPr>
              <w:pStyle w:val="Normal"/>
              <w:widowControl w:val="off"/>
              <w:jc w:val="both"/>
              <w:rPr>
                <w:rFonts w:ascii="Times New Roman" w:hAnsi="Times New Roman"/>
                <w:sz w:val="20"/>
                <w:szCs w:val="20"/>
              </w:rPr>
            </w:pPr>
            <w:r>
              <w:rPr>
                <w:rFonts w:ascii="Times New Roman" w:hAnsi="Times New Roman" w:cs="Times New Roman"/>
                <w:color w:val="000000"/>
                <w:sz w:val="20"/>
                <w:szCs w:val="20"/>
              </w:rPr>
              <w:t xml:space="preserve">Ликвидация мест несанкционированного размещения отходов</w:t>
            </w:r>
            <w:bookmarkStart w:id="2" w:name="_GoBack_Копия_2"/>
            <w:bookmarkEnd w:id="2"/>
          </w:p>
        </w:tc>
        <w:tc>
          <w:tcPr>
            <w:tcW w:w="2858" w:type="dxa"/>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eastAsia="Times New Roman" w:cs="Times New Roman"/>
                <w:b/>
                <w:bCs/>
                <w:sz w:val="20"/>
                <w:szCs w:val="20"/>
              </w:rPr>
              <w:t xml:space="preserve">всего:</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b/>
                <w:bCs/>
                <w:sz w:val="20"/>
                <w:szCs w:val="20"/>
              </w:rPr>
              <w:t xml:space="preserve">481,64</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b/>
                <w:bCs/>
                <w:sz w:val="20"/>
                <w:szCs w:val="20"/>
              </w:rPr>
              <w:t xml:space="preserve">481,64</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бюджет округа, в т.ч.</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средства краевого бюджета в т.ч. предусмотренные:</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отделу сельского хозяйства</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отделу образования</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управлению по делам территорий</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управлению муниципального хозяйства</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средства бюджета округа в т.ч. предусмотренные:</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отделу сельского хозяйства</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отделу образования</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управлению по делам территорий</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управлению муниципального хозяйства</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471,64</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налоговые расходы бюджета округа</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средства участников программы, в т.ч.</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10,00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10,00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средства юридических лиц</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10,00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10,00</w:t>
            </w:r>
          </w:p>
        </w:tc>
      </w:tr>
      <w:tr>
        <w:trPr/>
        <w:tc>
          <w:tcPr>
            <w:tcW w:w="786"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left w:val="single" w:color="000000" w:sz="4" w:space="0"/>
              <w:bottom w:val="single" w:color="000000" w:sz="4" w:space="0"/>
              <w:right w:val="single" w:color="000000" w:sz="4" w:space="0"/>
            </w:tcBorders>
          </w:tcPr>
          <w:p>
            <w:pPr>
              <w:pStyle w:val="Style28"/>
              <w:widowControl w:val="off"/>
              <w:jc w:val="left"/>
              <w:rPr>
                <w:rFonts w:ascii="Times New Roman" w:hAnsi="Times New Roman"/>
                <w:sz w:val="20"/>
                <w:szCs w:val="20"/>
              </w:rPr>
            </w:pPr>
            <w:r>
              <w:rPr>
                <w:rFonts w:ascii="Times New Roman" w:hAnsi="Times New Roman" w:cs="Times New Roman"/>
                <w:sz w:val="20"/>
                <w:szCs w:val="20"/>
              </w:rPr>
              <w:t xml:space="preserve">средства физических лиц</w:t>
            </w:r>
          </w:p>
        </w:tc>
        <w:tc>
          <w:tcPr>
            <w:tcW w:w="1651"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c>
          <w:tcPr>
            <w:tcW w:w="1528" w:type="dxa"/>
            <w:tcBorders>
              <w:left w:val="single" w:color="000000" w:sz="4" w:space="0"/>
              <w:bottom w:val="single" w:color="000000" w:sz="4" w:space="0"/>
              <w:right w:val="single" w:color="000000" w:sz="4" w:space="0"/>
            </w:tcBorders>
          </w:tcPr>
          <w:p>
            <w:pPr>
              <w:pStyle w:val="Normal"/>
              <w:widowControl w:val="off"/>
              <w:jc w:val="center"/>
              <w:rPr>
                <w:rFonts w:ascii="Times New Roman" w:hAnsi="Times New Roman"/>
                <w:sz w:val="20"/>
                <w:szCs w:val="20"/>
              </w:rPr>
            </w:pPr>
            <w:r>
              <w:rPr>
                <w:rFonts w:ascii="Times New Roman" w:hAnsi="Times New Roman" w:cs="Times New Roman"/>
                <w:sz w:val="20"/>
                <w:szCs w:val="20"/>
              </w:rPr>
              <w:t xml:space="preserve">0,00</w:t>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4.</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b/>
                <w:bCs/>
              </w:rPr>
            </w:pPr>
            <w:r>
              <w:rPr>
                <w:b/>
                <w:bCs/>
                <w:sz w:val="20"/>
              </w:rPr>
              <w:t xml:space="preserve">Подпрограмма</w:t>
            </w:r>
          </w:p>
          <w:p>
            <w:pPr>
              <w:pStyle w:val="ConsPlusNormal"/>
              <w:widowControl w:val="off"/>
              <w:spacing w:line="240" w:lineRule="exact"/>
              <w:jc w:val="both"/>
              <w:rPr>
                <w:b/>
                <w:bCs/>
              </w:rPr>
            </w:pPr>
            <w:r>
              <w:rPr>
                <w:b/>
                <w:bCs/>
                <w:sz w:val="20"/>
              </w:rPr>
              <w:t xml:space="preserve">«Обеспечение</w:t>
            </w:r>
          </w:p>
          <w:p>
            <w:pPr>
              <w:pStyle w:val="ConsPlusNormal"/>
              <w:widowControl w:val="off"/>
              <w:spacing w:line="240" w:lineRule="exact"/>
              <w:jc w:val="both"/>
              <w:rPr>
                <w:b/>
                <w:bCs/>
              </w:rPr>
            </w:pPr>
            <w:r>
              <w:rPr>
                <w:b/>
                <w:bCs/>
                <w:sz w:val="20"/>
              </w:rPr>
              <w:t xml:space="preserve">реализации</w:t>
            </w:r>
          </w:p>
          <w:p>
            <w:pPr>
              <w:pStyle w:val="ConsPlusNormal"/>
              <w:widowControl w:val="off"/>
              <w:spacing w:line="240" w:lineRule="exact"/>
              <w:jc w:val="both"/>
              <w:rPr>
                <w:b/>
                <w:bCs/>
              </w:rPr>
            </w:pPr>
            <w:r>
              <w:rPr>
                <w:b/>
                <w:bCs/>
                <w:sz w:val="20"/>
              </w:rPr>
              <w:t xml:space="preserve">программы Петровского </w:t>
            </w:r>
            <w:r>
              <w:rPr>
                <w:b/>
                <w:bCs/>
                <w:color w:val="000000"/>
                <w:sz w:val="20"/>
              </w:rPr>
              <w:t xml:space="preserve">городского</w:t>
            </w:r>
            <w:r>
              <w:rPr>
                <w:b/>
                <w:bCs/>
                <w:sz w:val="20"/>
              </w:rPr>
              <w:t xml:space="preserve"> округа Ставропольского края «Развитие сельского хозяйства» и общепрограммные мероприятия муниципальной программы Петровского </w:t>
            </w:r>
            <w:r>
              <w:rPr>
                <w:b/>
                <w:bCs/>
                <w:color w:val="000000"/>
                <w:sz w:val="20"/>
              </w:rPr>
              <w:t xml:space="preserve">городского</w:t>
            </w:r>
            <w:r>
              <w:rPr>
                <w:b/>
                <w:bCs/>
                <w:sz w:val="20"/>
              </w:rPr>
              <w:t xml:space="preserve"> округа Ставропольского края «Развитие сельского хозяйства»</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5987,29</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5987,29</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5987,29</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5987,29</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r>
      <w:tr>
        <w:trPr/>
        <w:tc>
          <w:tcPr>
            <w:tcW w:w="786"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4.1.</w:t>
            </w:r>
          </w:p>
        </w:tc>
        <w:tc>
          <w:tcPr>
            <w:tcW w:w="2381" w:type="dxa"/>
            <w:vMerge w:val="restart"/>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both"/>
              <w:rPr>
                <w:sz w:val="20"/>
              </w:rPr>
            </w:pPr>
            <w:r>
              <w:rPr>
                <w:sz w:val="20"/>
              </w:rPr>
              <w:t xml:space="preserve">Обеспечение деятельности по реализации программы</w:t>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всего:</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b/>
                <w:sz w:val="20"/>
              </w:rPr>
              <w:t xml:space="preserve">5987,29</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b/>
                <w:sz w:val="20"/>
              </w:rPr>
              <w:t xml:space="preserve">5987,29</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бюджет округа, в т.ч.</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5987,29</w:t>
            </w:r>
          </w:p>
        </w:tc>
        <w:tc>
          <w:tcPr>
            <w:tcW w:w="1528" w:type="dxa"/>
            <w:tcBorders>
              <w:top w:val="single" w:color="000000" w:sz="4" w:space="0"/>
              <w:left w:val="single" w:color="000000" w:sz="4" w:space="0"/>
              <w:bottom w:val="single" w:color="000000" w:sz="4" w:space="0"/>
              <w:right w:val="single" w:color="000000" w:sz="4" w:space="0"/>
            </w:tcBorders>
          </w:tcPr>
          <w:p>
            <w:pPr>
              <w:pStyle w:val="ConsPlusNormal"/>
              <w:widowControl w:val="off"/>
              <w:spacing w:line="240" w:lineRule="exact"/>
              <w:jc w:val="center"/>
              <w:rPr>
                <w:sz w:val="20"/>
              </w:rPr>
            </w:pPr>
            <w:r>
              <w:rPr>
                <w:sz w:val="20"/>
              </w:rPr>
              <w:t xml:space="preserve">5987,29</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краевого бюджета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2532,87</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средства бюджета округа,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в т.ч. предусмотренные:</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r>
          </w:p>
        </w:tc>
      </w:tr>
      <w:tr>
        <w:trPr/>
        <w:tc>
          <w:tcPr>
            <w:tcW w:w="786"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38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rPr>
                <w:rFonts w:ascii="Times New Roman" w:hAnsi="Times New Roman"/>
                <w:sz w:val="20"/>
                <w:szCs w:val="20"/>
              </w:rPr>
            </w:pPr>
            <w:r>
              <w:rPr>
                <w:rFonts w:ascii="Times New Roman" w:hAnsi="Times New Roman"/>
                <w:sz w:val="20"/>
                <w:szCs w:val="20"/>
              </w:rPr>
            </w:r>
          </w:p>
        </w:tc>
        <w:tc>
          <w:tcPr>
            <w:tcW w:w="2858" w:type="dxa"/>
            <w:tcBorders>
              <w:top w:val="single" w:color="000000" w:sz="4" w:space="0"/>
              <w:left w:val="single" w:color="000000" w:sz="4" w:space="0"/>
              <w:bottom w:val="single" w:color="000000" w:sz="4" w:space="0"/>
              <w:right w:val="single" w:color="000000" w:sz="4" w:space="0"/>
            </w:tcBorders>
          </w:tcPr>
          <w:p>
            <w:pPr>
              <w:pStyle w:val="ConsPlusNormal"/>
              <w:widowControl w:val="off"/>
              <w:rPr>
                <w:sz w:val="20"/>
              </w:rPr>
            </w:pPr>
            <w:r>
              <w:rPr>
                <w:sz w:val="20"/>
              </w:rPr>
              <w:t xml:space="preserve">отделу сельского хозяйства</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ConsPlusNormal"/>
              <w:widowControl w:val="off"/>
              <w:spacing w:line="240" w:lineRule="exact"/>
              <w:jc w:val="center"/>
              <w:rPr>
                <w:sz w:val="20"/>
              </w:rPr>
            </w:pPr>
            <w:r>
              <w:rPr>
                <w:sz w:val="20"/>
              </w:rPr>
              <w:t xml:space="preserve">3454,42</w:t>
            </w:r>
          </w:p>
        </w:tc>
      </w:tr>
    </w:tbl>
    <w:p>
      <w:pPr>
        <w:pStyle w:val="NoSpacing"/>
        <w:spacing w:line="240" w:lineRule="exact"/>
        <w:rPr>
          <w:sz w:val="20"/>
          <w:szCs w:val="20"/>
        </w:rPr>
      </w:pPr>
      <w:r>
        <w:rPr>
          <w:sz w:val="20"/>
          <w:szCs w:val="20"/>
        </w:rPr>
      </w:r>
    </w:p>
    <w:sectPr>
      <w:headerReference w:type="default" r:id="rId6"/>
      <w:type w:val="nextPage"/>
      <w:pgSz w:w="11906" w:h="16838"/>
      <w:pgMar w:top="1134" w:right="624" w:bottom="1134" w:left="1985"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Arial">
    <w:panose1 w:val="020B0604020202020204"/>
  </w:font>
  <w:font w:name="Courier New">
    <w:panose1 w:val="02070309020205020404"/>
  </w:font>
  <w:font w:name="DejaVu Sans">
    <w:panose1 w:val="020B0603030804020204"/>
  </w:font>
  <w:font w:name="Droid Sans Fallback">
    <w:panose1 w:val="020B0502000000000001"/>
  </w:font>
  <w:font w:name="Droid Sans Devanagari">
    <w:panose1 w:val="020B0606030804020204"/>
  </w:font>
  <w:font w:name="Liberation Sans">
    <w:panose1 w:val="020B0604020202020204"/>
  </w:font>
  <w:font w:name="Verdana">
    <w:panose1 w:val="020B0604030504040204"/>
  </w:font>
  <w:font w:name="Lucida Sans Unicode">
    <w:panose1 w:val="020B0603030804020204"/>
  </w:font>
  <w:font w:name="Times New Roman">
    <w:panose1 w:val="02020603050405020304"/>
  </w:font>
  <w:font w:name="MS Mincho">
    <w:panose1 w:val="02020603050405090304"/>
  </w:font>
  <w:font w:name="Tahoma">
    <w:panose1 w:val="020B06040305040402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ahoma" w:cs="Tahoma"/>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jc w:val="left"/>
    </w:pPr>
    <w:rPr>
      <w:rFonts w:ascii="Calibri" w:hAnsi="Calibri" w:eastAsia="Tahoma" w:cs="Tahoma"/>
      <w:color w:val="auto"/>
      <w:sz w:val="22"/>
      <w:szCs w:val="22"/>
      <w:lang w:val="ru-RU" w:eastAsia="ru-RU" w:bidi="ar-SA"/>
    </w:rPr>
  </w:style>
  <w:style w:type="character" w:styleId="DefaultParagraphFont" w:default="1">
    <w:name w:val="Default Paragraph Font"/>
    <w:uiPriority w:val="1"/>
    <w:semiHidden/>
    <w:unhideWhenUsed/>
    <w:qFormat/>
  </w:style>
  <w:style w:type="character" w:styleId="Style14" w:customStyle="1">
    <w:name w:val="Основной текст Знак"/>
    <w:basedOn w:val="DefaultParagraphFont"/>
    <w:qFormat/>
    <w:rPr>
      <w:rFonts w:ascii="Times New Roman" w:hAnsi="Times New Roman" w:eastAsia="Lucida Sans Unicode" w:cs="Times New Roman"/>
      <w:sz w:val="24"/>
      <w:szCs w:val="20"/>
    </w:rPr>
  </w:style>
  <w:style w:type="character" w:styleId="Hyperlink">
    <w:name w:val="Hyperlink"/>
    <w:basedOn w:val="DefaultParagraphFont"/>
    <w:rPr>
      <w:color w:val="0000ff"/>
      <w:u w:val="single"/>
    </w:rPr>
  </w:style>
  <w:style w:type="character" w:styleId="Apple-converted-space" w:customStyle="1">
    <w:name w:val="apple-converted-space"/>
    <w:basedOn w:val="DefaultParagraphFont"/>
    <w:qFormat/>
  </w:style>
  <w:style w:type="character" w:styleId="Style15" w:customStyle="1">
    <w:name w:val="Текст выноски Знак"/>
    <w:basedOn w:val="DefaultParagraphFont"/>
    <w:qFormat/>
    <w:rPr>
      <w:rFonts w:ascii="Tahoma" w:hAnsi="Tahoma" w:cs="Tahoma"/>
      <w:sz w:val="16"/>
      <w:szCs w:val="16"/>
    </w:rPr>
  </w:style>
  <w:style w:type="character" w:styleId="FontStyle15" w:customStyle="1">
    <w:name w:val="Font Style15"/>
    <w:basedOn w:val="DefaultParagraphFont"/>
    <w:qFormat/>
    <w:rPr>
      <w:rFonts w:ascii="Times New Roman" w:hAnsi="Times New Roman" w:cs="Times New Roman"/>
      <w:sz w:val="24"/>
      <w:szCs w:val="24"/>
    </w:rPr>
  </w:style>
  <w:style w:type="character" w:styleId="2" w:customStyle="1">
    <w:name w:val="Заголовок 2 Знак"/>
    <w:basedOn w:val="DefaultParagraphFont"/>
    <w:qFormat/>
    <w:rPr>
      <w:rFonts w:ascii="Times New Roman" w:hAnsi="Times New Roman" w:eastAsia="Times New Roman" w:cs="Times New Roman"/>
      <w:b/>
      <w:bCs/>
      <w:sz w:val="36"/>
      <w:szCs w:val="36"/>
    </w:rPr>
  </w:style>
  <w:style w:type="character" w:styleId="21" w:customStyle="1">
    <w:name w:val="Основной текст 2 Знак"/>
    <w:basedOn w:val="DefaultParagraphFont"/>
    <w:qFormat/>
  </w:style>
  <w:style w:type="character" w:styleId="Annotation1" w:customStyle="1">
    <w:name w:val="annotation1"/>
    <w:basedOn w:val="DefaultParagraphFont"/>
    <w:qFormat/>
    <w:rPr>
      <w:rFonts w:ascii="Verdana" w:hAnsi="Verdana"/>
      <w:b w:val="0"/>
      <w:bCs w:val="0"/>
      <w:color w:val="000000"/>
      <w:sz w:val="20"/>
      <w:szCs w:val="20"/>
    </w:rPr>
  </w:style>
  <w:style w:type="character" w:styleId="Style16" w:customStyle="1">
    <w:name w:val="Верхний колонтитул Знак"/>
    <w:basedOn w:val="DefaultParagraphFont"/>
    <w:qFormat/>
  </w:style>
  <w:style w:type="character" w:styleId="Style17" w:customStyle="1">
    <w:name w:val="Нижний колонтитул Знак"/>
    <w:basedOn w:val="DefaultParagraphFont"/>
    <w:qFormat/>
  </w:style>
  <w:style w:type="character" w:styleId="Style18" w:customStyle="1">
    <w:name w:val="Без интервала Знак"/>
    <w:basedOn w:val="DefaultParagraphFont"/>
    <w:qFormat/>
    <w:rPr>
      <w:rFonts w:ascii="Times New Roman" w:hAnsi="Times New Roman" w:eastAsia="Calibri" w:cs="Times New Roman"/>
      <w:sz w:val="28"/>
      <w:lang w:eastAsia="en-US"/>
    </w:rPr>
  </w:style>
  <w:style w:type="character" w:styleId="1" w:customStyle="1">
    <w:name w:val="Верхний колонтитул Знак1"/>
    <w:basedOn w:val="DefaultParagraphFont"/>
    <w:qFormat/>
  </w:style>
  <w:style w:type="character" w:styleId="11" w:customStyle="1">
    <w:name w:val="Нижний колонтитул Знак1"/>
    <w:basedOn w:val="DefaultParagraphFont"/>
    <w:qFormat/>
  </w:style>
  <w:style w:type="character" w:styleId="22" w:customStyle="1">
    <w:name w:val="Верхний колонтитул Знак2"/>
    <w:basedOn w:val="DefaultParagraphFont"/>
    <w:qFormat/>
  </w:style>
  <w:style w:type="character" w:styleId="3" w:customStyle="1">
    <w:name w:val="Верхний колонтитул Знак3"/>
    <w:basedOn w:val="DefaultParagraphFont"/>
    <w:qFormat/>
  </w:style>
  <w:style w:type="character" w:styleId="23" w:customStyle="1">
    <w:name w:val="Основной текст (2)"/>
    <w:qFormat/>
    <w:rPr>
      <w:rFonts w:ascii="Times New Roman" w:hAnsi="Times New Roman" w:eastAsia="Times New Roman" w:cs="Times New Roman"/>
      <w:b w:val="0"/>
      <w:bCs w:val="0"/>
      <w:i w:val="0"/>
      <w:iCs w:val="0"/>
      <w:caps w:val="0"/>
      <w:smallCaps w:val="0"/>
      <w:strike w:val="0"/>
      <w:color w:val="000000"/>
      <w:spacing w:val="0"/>
      <w:w w:val="100"/>
      <w:sz w:val="16"/>
      <w:szCs w:val="16"/>
      <w:u w:val="none"/>
      <w:lang w:val="ru-RU" w:eastAsia="ru-RU" w:bidi="ru-RU"/>
    </w:rPr>
  </w:style>
  <w:style w:type="character" w:styleId="Style19" w:customStyle="1">
    <w:name w:val="Подпись к таблице_"/>
    <w:basedOn w:val="DefaultParagraphFont"/>
    <w:link w:val="Style29"/>
    <w:qFormat/>
    <w:rPr>
      <w:rFonts w:ascii="Times New Roman" w:hAnsi="Times New Roman" w:eastAsia="Times New Roman" w:cs="Times New Roman"/>
      <w:b/>
      <w:bCs/>
      <w:sz w:val="16"/>
      <w:szCs w:val="16"/>
      <w:shd w:val="clear" w:fill="ffffff"/>
    </w:rPr>
  </w:style>
  <w:style w:type="paragraph" w:styleId="Style20">
    <w:name w:val="Заголовок"/>
    <w:basedOn w:val="Normal"/>
    <w:next w:val="BodyText"/>
    <w:qFormat/>
    <w:pPr>
      <w:keepNext/>
      <w:spacing w:before="240" w:after="120"/>
    </w:pPr>
    <w:rPr>
      <w:rFonts w:ascii="Liberation Sans" w:hAnsi="Liberation Sans" w:eastAsia="Tahoma" w:cs="Droid Sans Devanagari"/>
      <w:sz w:val="28"/>
      <w:szCs w:val="28"/>
    </w:rPr>
  </w:style>
  <w:style w:type="paragraph" w:styleId="BodyText">
    <w:name w:val="Body Text"/>
    <w:basedOn w:val="14"/>
    <w:pPr>
      <w:widowControl w:val="off"/>
      <w:spacing w:before="0" w:after="120" w:line="240" w:lineRule="auto"/>
    </w:pPr>
    <w:rPr>
      <w:rFonts w:eastAsia="Lucida Sans Unicode" w:cs="Times New Roman"/>
      <w:sz w:val="24"/>
      <w:szCs w:val="20"/>
    </w:r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Title">
    <w:name w:val="Title"/>
    <w:basedOn w:val="Normal"/>
    <w:next w:val="BodyText"/>
    <w:qFormat/>
    <w:pPr>
      <w:keepNext/>
      <w:spacing w:before="240" w:after="120"/>
    </w:pPr>
    <w:rPr>
      <w:rFonts w:ascii="Liberation Sans" w:hAnsi="Liberation Sans" w:eastAsia="Droid Sans Fallback" w:cs="Droid Sans Devanagari"/>
      <w:sz w:val="28"/>
      <w:szCs w:val="28"/>
    </w:rPr>
  </w:style>
  <w:style w:type="paragraph" w:styleId="Caption1">
    <w:name w:val="caption1"/>
    <w:basedOn w:val="Normal"/>
    <w:qFormat/>
    <w:pPr>
      <w:suppressLineNumbers/>
      <w:spacing w:before="120" w:after="120"/>
    </w:pPr>
    <w:rPr>
      <w:rFonts w:cs="Droid Sans Devanagari"/>
      <w:i/>
      <w:iCs/>
      <w:sz w:val="24"/>
      <w:szCs w:val="24"/>
    </w:rPr>
  </w:style>
  <w:style w:type="paragraph" w:styleId="Indexheading">
    <w:name w:val="index heading"/>
    <w:basedOn w:val="14"/>
    <w:qFormat/>
    <w:pPr>
      <w:suppressLineNumbers/>
    </w:pPr>
    <w:rPr>
      <w:rFonts w:cs="Droid Sans Devanagari"/>
    </w:rPr>
  </w:style>
  <w:style w:type="paragraph" w:styleId="211" w:customStyle="1">
    <w:name w:val="Заголовок 21"/>
    <w:basedOn w:val="14"/>
    <w:qFormat/>
    <w:pPr>
      <w:spacing w:before="280" w:after="280" w:line="240" w:lineRule="auto"/>
      <w:outlineLvl w:val="1"/>
    </w:pPr>
    <w:rPr>
      <w:rFonts w:eastAsia="Times New Roman" w:cs="Times New Roman"/>
      <w:b/>
      <w:bCs/>
      <w:sz w:val="36"/>
      <w:szCs w:val="36"/>
    </w:rPr>
  </w:style>
  <w:style w:type="paragraph" w:styleId="12" w:customStyle="1">
    <w:name w:val="Заголовок1"/>
    <w:basedOn w:val="14"/>
    <w:next w:val="BodyText"/>
    <w:qFormat/>
    <w:pPr>
      <w:keepNext/>
      <w:spacing w:before="240" w:after="120"/>
    </w:pPr>
    <w:rPr>
      <w:rFonts w:ascii="DejaVu Sans" w:hAnsi="DejaVu Sans" w:eastAsia="Droid Sans Fallback" w:cs="Droid Sans Devanagari"/>
    </w:rPr>
  </w:style>
  <w:style w:type="paragraph" w:styleId="13" w:customStyle="1">
    <w:name w:val="Название объекта1"/>
    <w:basedOn w:val="14"/>
    <w:qFormat/>
    <w:pPr>
      <w:suppressLineNumbers/>
      <w:spacing w:before="120" w:after="120"/>
    </w:pPr>
    <w:rPr>
      <w:rFonts w:cs="Droid Sans Devanagari"/>
      <w:i/>
      <w:iCs/>
      <w:sz w:val="24"/>
      <w:szCs w:val="24"/>
    </w:rPr>
  </w:style>
  <w:style w:type="paragraph" w:styleId="14" w:customStyle="1">
    <w:name w:val="Обычный1"/>
    <w:qFormat/>
    <w:pPr>
      <w:widowControl/>
      <w:tabs>
        <w:tab w:val="clear" w:pos="708"/>
        <w:tab w:val="left" w:pos="709" w:leader="none"/>
      </w:tabs>
      <w:spacing w:before="0" w:after="200" w:line="276" w:lineRule="auto"/>
      <w:ind w:firstLine="720"/>
      <w:jc w:val="both"/>
    </w:pPr>
    <w:rPr>
      <w:rFonts w:ascii="Times New Roman" w:hAnsi="Times New Roman" w:eastAsia="DejaVu Sans" w:cs="Calibri"/>
      <w:color w:val="auto"/>
      <w:sz w:val="28"/>
      <w:szCs w:val="28"/>
      <w:lang w:val="ru-RU" w:eastAsia="en-US" w:bidi="ar-SA"/>
    </w:rPr>
  </w:style>
  <w:style w:type="paragraph" w:styleId="Style51" w:customStyle="1">
    <w:name w:val="Style5"/>
    <w:basedOn w:val="14"/>
    <w:qFormat/>
    <w:pPr>
      <w:widowControl w:val="off"/>
      <w:spacing w:before="0" w:after="0" w:line="322" w:lineRule="exact"/>
    </w:pPr>
    <w:rPr>
      <w:rFonts w:eastAsia="Times New Roman" w:cs="Times New Roman"/>
      <w:sz w:val="24"/>
      <w:szCs w:val="24"/>
    </w:rPr>
  </w:style>
  <w:style w:type="paragraph" w:styleId="Style61" w:customStyle="1">
    <w:name w:val="Style6"/>
    <w:basedOn w:val="14"/>
    <w:qFormat/>
    <w:pPr>
      <w:widowControl w:val="off"/>
      <w:spacing w:before="0" w:after="0" w:line="325" w:lineRule="exact"/>
      <w:ind w:firstLine="715"/>
    </w:pPr>
    <w:rPr>
      <w:rFonts w:eastAsia="Times New Roman" w:cs="Times New Roman"/>
      <w:sz w:val="24"/>
      <w:szCs w:val="24"/>
    </w:rPr>
  </w:style>
  <w:style w:type="paragraph" w:styleId="ConsPlusCell" w:customStyle="1">
    <w:name w:val="ConsPlusCell"/>
    <w:qFormat/>
    <w:pPr>
      <w:widowControl w:val="off"/>
      <w:spacing w:before="0" w:after="0"/>
      <w:jc w:val="left"/>
    </w:pPr>
    <w:rPr>
      <w:rFonts w:ascii="Times New Roman" w:hAnsi="Times New Roman" w:eastAsia="Times New Roman" w:cs="Times New Roman"/>
      <w:color w:val="auto"/>
      <w:sz w:val="24"/>
      <w:szCs w:val="24"/>
      <w:lang w:val="ru-RU" w:eastAsia="ru-RU" w:bidi="ar-SA"/>
    </w:rPr>
  </w:style>
  <w:style w:type="paragraph" w:styleId="NoSpacing">
    <w:name w:val="No Spacing"/>
    <w:qFormat/>
    <w:pPr>
      <w:widowControl/>
      <w:spacing w:before="0" w:after="0"/>
      <w:jc w:val="left"/>
    </w:pPr>
    <w:rPr>
      <w:rFonts w:ascii="Times New Roman" w:hAnsi="Times New Roman" w:eastAsia="Calibri" w:cs="Times New Roman"/>
      <w:color w:val="auto"/>
      <w:sz w:val="28"/>
      <w:szCs w:val="22"/>
      <w:lang w:val="ru-RU" w:eastAsia="en-US" w:bidi="ar-SA"/>
    </w:rPr>
  </w:style>
  <w:style w:type="paragraph" w:styleId="ListParagraph">
    <w:name w:val="List Paragraph"/>
    <w:basedOn w:val="14"/>
    <w:qFormat/>
    <w:pPr>
      <w:widowControl w:val="off"/>
      <w:spacing w:before="0" w:after="0" w:line="240" w:lineRule="exact"/>
      <w:ind w:firstLine="0"/>
      <w:jc w:val="center"/>
    </w:pPr>
    <w:rPr>
      <w:sz w:val="20"/>
      <w:szCs w:val="20"/>
    </w:rPr>
  </w:style>
  <w:style w:type="paragraph" w:styleId="BalloonText">
    <w:name w:val="Balloon Text"/>
    <w:basedOn w:val="14"/>
    <w:qFormat/>
    <w:pPr>
      <w:spacing w:before="0" w:after="0" w:line="240" w:lineRule="auto"/>
    </w:pPr>
    <w:rPr>
      <w:rFonts w:ascii="Tahoma" w:hAnsi="Tahoma" w:cs="Tahoma"/>
      <w:sz w:val="16"/>
      <w:szCs w:val="16"/>
    </w:rPr>
  </w:style>
  <w:style w:type="paragraph" w:styleId="ConsPlusNonformat" w:customStyle="1">
    <w:name w:val="ConsPlusNonformat"/>
    <w:qFormat/>
    <w:pPr>
      <w:widowControl w:val="off"/>
      <w:spacing w:before="0" w:after="0"/>
      <w:jc w:val="left"/>
    </w:pPr>
    <w:rPr>
      <w:rFonts w:ascii="Courier New" w:hAnsi="Courier New" w:eastAsia="Times New Roman" w:cs="Courier New"/>
      <w:color w:val="auto"/>
      <w:sz w:val="20"/>
      <w:szCs w:val="20"/>
      <w:lang w:val="ru-RU" w:eastAsia="ru-RU" w:bidi="ar-SA"/>
    </w:rPr>
  </w:style>
  <w:style w:type="paragraph" w:styleId="BodyText2">
    <w:name w:val="Body Text 2"/>
    <w:basedOn w:val="14"/>
    <w:qFormat/>
    <w:pPr>
      <w:spacing w:before="0" w:after="120" w:line="480" w:lineRule="auto"/>
    </w:pPr>
  </w:style>
  <w:style w:type="paragraph" w:styleId="Style22" w:customStyle="1">
    <w:name w:val="Знак"/>
    <w:basedOn w:val="14"/>
    <w:qFormat/>
    <w:pPr>
      <w:spacing w:before="0" w:after="0" w:line="240" w:lineRule="auto"/>
    </w:pPr>
    <w:rPr>
      <w:rFonts w:ascii="Verdana" w:hAnsi="Verdana" w:eastAsia="Times New Roman" w:cs="Verdana"/>
      <w:sz w:val="20"/>
      <w:szCs w:val="20"/>
      <w:lang w:val="en-US"/>
    </w:rPr>
  </w:style>
  <w:style w:type="paragraph" w:styleId="Style23" w:customStyle="1">
    <w:name w:val="Верхний и нижний колонтитулы"/>
    <w:basedOn w:val="14"/>
    <w:qFormat/>
  </w:style>
  <w:style w:type="paragraph" w:styleId="15" w:customStyle="1">
    <w:name w:val="Верхний колонтитул1"/>
    <w:basedOn w:val="Normal"/>
    <w:qFormat/>
    <w:pPr>
      <w:tabs>
        <w:tab w:val="clear" w:pos="708"/>
        <w:tab w:val="center" w:pos="4677" w:leader="none"/>
        <w:tab w:val="right" w:pos="9355" w:leader="none"/>
      </w:tabs>
    </w:pPr>
  </w:style>
  <w:style w:type="paragraph" w:styleId="16" w:customStyle="1">
    <w:name w:val="Нижний колонтитул1"/>
    <w:basedOn w:val="Normal"/>
    <w:qFormat/>
    <w:pPr>
      <w:tabs>
        <w:tab w:val="clear" w:pos="708"/>
        <w:tab w:val="center" w:pos="4677" w:leader="none"/>
        <w:tab w:val="right" w:pos="9355" w:leader="none"/>
      </w:tabs>
    </w:pPr>
  </w:style>
  <w:style w:type="paragraph" w:styleId="ConsPlusNormal" w:customStyle="1">
    <w:name w:val="ConsPlusNormal"/>
    <w:qFormat/>
    <w:pPr>
      <w:widowControl w:val="off"/>
      <w:spacing w:before="0" w:after="0"/>
      <w:jc w:val="left"/>
    </w:pPr>
    <w:rPr>
      <w:rFonts w:ascii="Times New Roman" w:hAnsi="Times New Roman" w:eastAsia="Times New Roman" w:cs="Times New Roman"/>
      <w:color w:val="auto"/>
      <w:sz w:val="24"/>
      <w:szCs w:val="20"/>
      <w:lang w:val="ru-RU" w:eastAsia="ru-RU" w:bidi="ar-SA"/>
    </w:rPr>
  </w:style>
  <w:style w:type="paragraph" w:styleId="NormalWeb">
    <w:name w:val="Normal (Web)"/>
    <w:basedOn w:val="14"/>
    <w:uiPriority w:val="99"/>
    <w:qFormat/>
    <w:pPr>
      <w:spacing w:before="280" w:after="280" w:line="240" w:lineRule="auto"/>
    </w:pPr>
    <w:rPr>
      <w:rFonts w:eastAsia="Times New Roman" w:cs="Times New Roman"/>
      <w:sz w:val="24"/>
      <w:szCs w:val="24"/>
    </w:rPr>
  </w:style>
  <w:style w:type="paragraph" w:styleId="Style24" w:customStyle="1">
    <w:name w:val="Содержимое врезки"/>
    <w:basedOn w:val="14"/>
    <w:qFormat/>
  </w:style>
  <w:style w:type="paragraph" w:styleId="Style25" w:customStyle="1">
    <w:name w:val="Содержимое таблицы"/>
    <w:basedOn w:val="14"/>
    <w:qFormat/>
    <w:pPr>
      <w:suppressLineNumbers/>
    </w:pPr>
  </w:style>
  <w:style w:type="paragraph" w:styleId="Style26" w:customStyle="1">
    <w:name w:val="Заголовок таблицы"/>
    <w:basedOn w:val="Style25"/>
    <w:qFormat/>
    <w:pPr>
      <w:jc w:val="center"/>
    </w:pPr>
    <w:rPr>
      <w:b/>
      <w:bCs/>
    </w:rPr>
  </w:style>
  <w:style w:type="paragraph" w:styleId="DocumentMap">
    <w:name w:val="Document Map"/>
    <w:qFormat/>
    <w:pPr>
      <w:widowControl/>
      <w:spacing w:before="0" w:after="200" w:line="276" w:lineRule="auto"/>
      <w:jc w:val="left"/>
    </w:pPr>
    <w:rPr>
      <w:rFonts w:ascii="Calibri" w:hAnsi="Calibri" w:eastAsia="Times New Roman" w:cs="Calibri"/>
      <w:color w:val="auto"/>
      <w:sz w:val="22"/>
      <w:szCs w:val="22"/>
      <w:lang w:val="ru-RU" w:eastAsia="ru-RU" w:bidi="ar-SA"/>
    </w:rPr>
  </w:style>
  <w:style w:type="paragraph" w:styleId="Style27" w:customStyle="1">
    <w:name w:val="Колонтитул"/>
    <w:basedOn w:val="Normal"/>
    <w:qFormat/>
  </w:style>
  <w:style w:type="paragraph" w:styleId="Header">
    <w:name w:val="Header"/>
    <w:basedOn w:val="Normal"/>
    <w:link w:val="3"/>
    <w:pPr>
      <w:tabs>
        <w:tab w:val="clear" w:pos="708"/>
        <w:tab w:val="center" w:pos="4677" w:leader="none"/>
        <w:tab w:val="right" w:pos="9355" w:leader="none"/>
      </w:tabs>
    </w:pPr>
  </w:style>
  <w:style w:type="paragraph" w:styleId="Footer">
    <w:name w:val="Footer"/>
    <w:basedOn w:val="Normal"/>
    <w:pPr>
      <w:tabs>
        <w:tab w:val="clear" w:pos="708"/>
        <w:tab w:val="center" w:pos="4677" w:leader="none"/>
        <w:tab w:val="right" w:pos="9355" w:leader="none"/>
      </w:tabs>
    </w:pPr>
  </w:style>
  <w:style w:type="paragraph" w:styleId="Western" w:customStyle="1">
    <w:name w:val="western"/>
    <w:basedOn w:val="Normal"/>
    <w:qFormat/>
    <w:pPr>
      <w:spacing w:before="280" w:after="142" w:line="276" w:lineRule="auto"/>
    </w:pPr>
    <w:rPr>
      <w:rFonts w:eastAsia="Times New Roman" w:cs="Times New Roman"/>
      <w:color w:val="000000"/>
    </w:rPr>
  </w:style>
  <w:style w:type="paragraph" w:styleId="Style28" w:customStyle="1">
    <w:name w:val="Нормальный (таблица)"/>
    <w:basedOn w:val="Normal"/>
    <w:next w:val="Normal"/>
    <w:qFormat/>
    <w:pPr>
      <w:widowControl w:val="off"/>
      <w:jc w:val="both"/>
    </w:pPr>
    <w:rPr>
      <w:rFonts w:ascii="Arial" w:hAnsi="Arial" w:eastAsia="Times New Roman" w:cs="Arial"/>
      <w:sz w:val="24"/>
      <w:szCs w:val="24"/>
    </w:rPr>
  </w:style>
  <w:style w:type="paragraph" w:styleId="Style29" w:customStyle="1">
    <w:name w:val="Подпись к таблице"/>
    <w:basedOn w:val="Normal"/>
    <w:link w:val="Style19"/>
    <w:qFormat/>
    <w:pPr>
      <w:widowControl w:val="off"/>
      <w:shd w:val="clear" w:color="auto" w:fill="ffffff"/>
      <w:spacing w:line="0" w:lineRule="atLeast"/>
    </w:pPr>
    <w:rPr>
      <w:rFonts w:ascii="Times New Roman" w:hAnsi="Times New Roman" w:eastAsia="Times New Roman" w:cs="Times New Roman"/>
      <w:b/>
      <w:bCs/>
      <w:sz w:val="16"/>
      <w:szCs w:val="16"/>
    </w:rPr>
  </w:style>
  <w:style w:type="paragraph" w:styleId="Style91" w:customStyle="1">
    <w:name w:val="Style9"/>
    <w:basedOn w:val="Normal"/>
    <w:qFormat/>
    <w:pPr>
      <w:widowControl w:val="off"/>
      <w:spacing w:line="322" w:lineRule="exact"/>
      <w:ind w:firstLine="706"/>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styleId="a1" w:default="1">
    <w:name w:val="Normal Table"/>
    <w:uiPriority w:val="99"/>
    <w:semiHidden/>
    <w:unhideWhenUsed/>
    <w:tblPr>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yperlink" Target="https://petrgosk.gosuslugi.ru/ofitsialno/ekonomika/ekonomicheskoe-razvitie/strategicheskoe-planirovanie/munitsipalnye-programmy/munitsipalnye-programmy-2021-2026-gg/razvitie-selskogo-hozyaystva/dokumenty-omsu_698.html" TargetMode="External"/><Relationship Id="rId8" Type="http://schemas.openxmlformats.org/officeDocument/2006/relationships/hyperlink" Target="https://petrgosk.gosuslugi.ru/ofitsialno/ekonomika/ekonomicheskoe-razvitie/strategicheskoe-planirovanie/munitsipalnye-programmy/munitsipalnye-programmy-2021-2026-gg/razvitie-selskogo-hozyaystva/dokumenty-omsu_699.html" TargetMode="External"/><Relationship Id="rId9" Type="http://schemas.openxmlformats.org/officeDocument/2006/relationships/hyperlink" Target="https://petrgosk.gosuslugi.ru/ofitsialno/ekonomika/ekonomicheskoe-razvitie/strategicheskoe-planirovanie/munitsipalnye-programmy/munitsipalnye-programmy-2021-2026-gg/razvitie-selskogo-hozyaystva/dokumenty-omsu-1_706.html"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panose="020F0302020204030204"/>
        <a:ea typeface="Arial"/>
        <a:cs typeface="Arial"/>
      </a:majorFont>
      <a:minorFont>
        <a:latin typeface="Calibri" pitchFamily="0" charset="1" panose="020F0502020204030204"/>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61352</Characters>
  <CharactersWithSpaces>69316</CharactersWithSpaces>
  <Company>Администрация Петровского муниципального района</Company>
  <Pages>23</Pages>
  <Paragraphs>1321</Paragraphs>
  <Template>Normal</Template>
  <TotalTime>14875</TotalTime>
  <Words>8752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dc:description/>
  <dc:language>ru-RU</dc:language>
  <cp:lastModifiedBy/>
  <cp:revision>1025</cp:revision>
  <cp:lastPrinted>2024-04-15T14:50:20Z</cp:lastPrinted>
  <dcterms:created xsi:type="dcterms:W3CDTF">2015-03-02T07:52:00Z</dcterms:created>
  <dcterms:modified xsi:type="dcterms:W3CDTF">2024-04-15T14:51:29Z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