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rPr>
          <w:szCs w:val="32"/>
        </w:rPr>
      </w:pPr>
      <w:r>
        <w:rPr>
          <w:szCs w:val="32"/>
        </w:rPr>
        <w:t xml:space="preserve">П О С Т А Н О В Л Е Н И Е</w:t>
      </w:r>
    </w:p>
    <w:p>
      <w:pPr>
        <w:pStyle w:val="Title"/>
        <w:rPr>
          <w:sz w:val="28"/>
          <w:szCs w:val="28"/>
        </w:rPr>
      </w:pPr>
      <w:r>
        <w:rPr>
          <w:sz w:val="28"/>
          <w:szCs w:val="28"/>
        </w:rPr>
      </w:r>
    </w:p>
    <w:p>
      <w:pPr>
        <w:pStyle w:val="Title"/>
        <w:rPr>
          <w:b w:val="0"/>
          <w:sz w:val="24"/>
        </w:rPr>
      </w:pPr>
      <w:r>
        <w:rPr>
          <w:b w:val="0"/>
          <w:sz w:val="24"/>
        </w:rPr>
        <w:t xml:space="preserve">АДМИНИСТРАЦИИ ПЕТРОВСКОГО </w:t>
      </w:r>
      <w:r>
        <w:rPr>
          <w:b w:val="0"/>
          <w:sz w:val="24"/>
        </w:rPr>
        <w:t xml:space="preserve">МУНИЦИПАЛЬНОГО </w:t>
      </w:r>
      <w:r>
        <w:rPr>
          <w:b w:val="0"/>
          <w:sz w:val="24"/>
        </w:rPr>
        <w:t xml:space="preserve">ОКРУГА</w:t>
      </w:r>
    </w:p>
    <w:p>
      <w:pPr>
        <w:pStyle w:val="Title"/>
        <w:rPr>
          <w:b w:val="0"/>
          <w:sz w:val="24"/>
        </w:rPr>
      </w:pPr>
      <w:r>
        <w:rPr>
          <w:b w:val="0"/>
          <w:sz w:val="24"/>
        </w:rPr>
        <w:t xml:space="preserve">СТАВРОПОЛЬСКОГО КРАЯ</w:t>
      </w:r>
    </w:p>
    <w:p>
      <w:pPr>
        <w:pStyle w:val="Title"/>
        <w:rPr>
          <w:b w:val="0"/>
          <w:sz w:val="24"/>
        </w:rPr>
      </w:pPr>
      <w:r>
        <w:rPr>
          <w:b w:val="0"/>
          <w:sz w:val="24"/>
        </w:rPr>
      </w: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rP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8"/>
              <w:jc w:val="both"/>
              <w:rPr>
                <w:b w:val="0"/>
                <w:sz w:val="24"/>
                <w:lang w:val="ru-RU" w:eastAsia="ru-RU"/>
              </w:rPr>
            </w:pPr>
            <w:r>
              <w:rPr>
                <w:b w:val="0"/>
                <w:sz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b/>
                <w:sz w:val="24"/>
              </w:rPr>
            </w:pPr>
            <w:r>
              <w:rPr>
                <w:sz w:val="24"/>
                <w:szCs w:val="24"/>
              </w:rPr>
              <w:t xml:space="preserve">г. Светлоград</w:t>
            </w:r>
            <w:r>
              <w:rPr>
                <w:b/>
                <w:sz w:val="24"/>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Title"/>
              <w:jc w:val="right"/>
              <w:rPr>
                <w:b w:val="0"/>
                <w:sz w:val="24"/>
                <w:lang w:val="ru-RU" w:eastAsia="ru-RU"/>
              </w:rPr>
            </w:pPr>
            <w:r>
              <w:rPr>
                <w:b w:val="0"/>
                <w:sz w:val="24"/>
                <w:lang w:val="ru-RU" w:eastAsia="ru-RU"/>
              </w:rPr>
            </w:r>
          </w:p>
        </w:tc>
      </w:tr>
    </w:tbl>
    <w:p>
      <w:pPr>
        <w:pStyle w:val="Header"/>
        <w:tabs>
          <w:tab w:val="clear" w:pos="4153"/>
          <w:tab w:val="clear" w:pos="8306"/>
        </w:tabs>
        <w:rPr>
          <w:sz w:val="28"/>
          <w:szCs w:val="28"/>
        </w:rPr>
      </w:pPr>
      <w:r>
        <w:rPr>
          <w:sz w:val="28"/>
          <w:szCs w:val="28"/>
        </w:rPr>
      </w:r>
    </w:p>
    <w:p>
      <w:pPr>
        <w:pStyle w:val="BodyText"/>
        <w:spacing w:line="240" w:lineRule="exact"/>
        <w:jc w:val="both"/>
        <w:rPr>
          <w:sz w:val="28"/>
          <w:szCs w:val="28"/>
        </w:rPr>
      </w:pPr>
      <w:r>
        <w:rPr>
          <w:sz w:val="28"/>
          <w:szCs w:val="28"/>
        </w:rPr>
        <w:t xml:space="preserve">Об утверждении Положения о</w:t>
      </w:r>
      <w:r>
        <w:rPr>
          <w:sz w:val="28"/>
          <w:szCs w:val="28"/>
        </w:rPr>
        <w:t xml:space="preserve"> </w:t>
      </w:r>
      <w:r>
        <w:rPr>
          <w:sz w:val="28"/>
          <w:szCs w:val="28"/>
        </w:rPr>
        <w:t xml:space="preserve">Петровском муниципальном звене Ставропольской краевой территориальной подсистемы единой государственной системы предупреждения и ликвидации чрезвычайных ситуаций</w:t>
      </w:r>
    </w:p>
    <w:p>
      <w:pPr>
        <w:pStyle w:val="BodyText"/>
        <w:jc w:val="both"/>
        <w:rPr>
          <w:sz w:val="28"/>
          <w:szCs w:val="28"/>
        </w:rPr>
      </w:pPr>
      <w:r>
        <w:rPr>
          <w:sz w:val="28"/>
          <w:szCs w:val="28"/>
        </w:rPr>
      </w:r>
    </w:p>
    <w:p>
      <w:pPr>
        <w:pStyle w:val="BodyText"/>
        <w:jc w:val="both"/>
        <w:rPr>
          <w:sz w:val="28"/>
          <w:szCs w:val="28"/>
        </w:rPr>
      </w:pPr>
      <w:r>
        <w:rPr>
          <w:sz w:val="28"/>
          <w:szCs w:val="28"/>
        </w:rPr>
      </w:r>
    </w:p>
    <w:p>
      <w:pPr>
        <w:pStyle w:val="Normal"/>
        <w:ind w:firstLine="770"/>
        <w:jc w:val="both"/>
        <w:rPr>
          <w:sz w:val="28"/>
          <w:szCs w:val="28"/>
        </w:rPr>
      </w:pPr>
      <w:r>
        <w:rPr>
          <w:sz w:val="28"/>
          <w:szCs w:val="28"/>
        </w:rPr>
        <w:t xml:space="preserve">В соответствии с </w:t>
      </w:r>
      <w:r>
        <w:rPr>
          <w:sz w:val="28"/>
          <w:szCs w:val="28"/>
        </w:rPr>
        <w:t xml:space="preserve">ф</w:t>
      </w:r>
      <w:r>
        <w:rPr>
          <w:sz w:val="28"/>
          <w:szCs w:val="28"/>
        </w:rPr>
        <w:t xml:space="preserve">едеральн</w:t>
      </w:r>
      <w:r>
        <w:rPr>
          <w:sz w:val="28"/>
          <w:szCs w:val="28"/>
        </w:rPr>
        <w:t xml:space="preserve">ым</w:t>
      </w:r>
      <w:r>
        <w:rPr>
          <w:sz w:val="28"/>
          <w:szCs w:val="28"/>
        </w:rPr>
        <w:t xml:space="preserve">и</w:t>
      </w:r>
      <w:r>
        <w:rPr>
          <w:sz w:val="28"/>
          <w:szCs w:val="28"/>
        </w:rPr>
        <w:t xml:space="preserve"> закон</w:t>
      </w:r>
      <w:r>
        <w:rPr>
          <w:sz w:val="28"/>
          <w:szCs w:val="28"/>
        </w:rPr>
        <w:t xml:space="preserve">ами от 06 октября 2003 года     № 131-ФЗ «Об общих принципах организации местного самоуправления в Российской Федерации»,</w:t>
      </w:r>
      <w:r>
        <w:rPr>
          <w:sz w:val="28"/>
          <w:szCs w:val="28"/>
        </w:rPr>
        <w:t xml:space="preserve"> от 21 декабря 1994 года</w:t>
      </w:r>
      <w:r>
        <w:rPr>
          <w:sz w:val="28"/>
          <w:szCs w:val="28"/>
        </w:rPr>
        <w:t xml:space="preserve"> </w:t>
      </w:r>
      <w:r>
        <w:rPr>
          <w:sz w:val="28"/>
          <w:szCs w:val="28"/>
        </w:rPr>
        <w:t xml:space="preserve">№ 68-ФЗ «О защите населения и территорий от чрезвычайных ситуаций природного и техногенного характера», </w:t>
      </w:r>
      <w:r>
        <w:rPr>
          <w:sz w:val="28"/>
          <w:szCs w:val="28"/>
        </w:rPr>
        <w:t xml:space="preserve">п</w:t>
      </w:r>
      <w:r>
        <w:rPr>
          <w:sz w:val="28"/>
          <w:szCs w:val="28"/>
        </w:rPr>
        <w:t xml:space="preserve">остановлением Правительства Российской Федерации от 30 декабря 2003 года № 794</w:t>
      </w:r>
      <w:r>
        <w:rPr>
          <w:sz w:val="28"/>
          <w:szCs w:val="28"/>
        </w:rPr>
        <w:t xml:space="preserve"> «О единой государственной системе предупреждения и ликвидации чрезвычайных ситуаций»</w:t>
      </w:r>
      <w:r>
        <w:rPr>
          <w:sz w:val="28"/>
          <w:szCs w:val="28"/>
        </w:rPr>
        <w:t xml:space="preserve">,</w:t>
      </w:r>
      <w:r>
        <w:rPr>
          <w:sz w:val="28"/>
          <w:szCs w:val="28"/>
        </w:rPr>
        <w:t xml:space="preserve"> постановлением Правительства Ставропольского края от 10 августа 2005 года № 97-п </w:t>
      </w:r>
      <w:r>
        <w:rPr>
          <w:sz w:val="28"/>
          <w:szCs w:val="28"/>
        </w:rPr>
        <w:t xml:space="preserve">«О Ставропольской краевой территориальной подсистеме единой государственной системы предупреждения и ликвидации чрезвычайных ситуаций» администрация Петровского </w:t>
      </w:r>
      <w:r>
        <w:rPr>
          <w:sz w:val="28"/>
          <w:szCs w:val="28"/>
        </w:rPr>
        <w:t xml:space="preserve">муниципального</w:t>
      </w:r>
      <w:r>
        <w:rPr>
          <w:sz w:val="28"/>
          <w:szCs w:val="28"/>
        </w:rPr>
        <w:t xml:space="preserve"> округа Ставропольского края</w:t>
      </w:r>
      <w:r>
        <w:rPr>
          <w:sz w:val="28"/>
          <w:szCs w:val="28"/>
        </w:rPr>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t xml:space="preserve">ПОСТАНОВЛЯЕТ</w:t>
      </w:r>
      <w:r>
        <w:rPr>
          <w:sz w:val="28"/>
          <w:szCs w:val="28"/>
        </w:rPr>
        <w:t xml:space="preserve">:</w:t>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r>
    </w:p>
    <w:p>
      <w:pPr>
        <w:pStyle w:val="BodyText"/>
        <w:ind w:firstLine="709"/>
        <w:jc w:val="both"/>
        <w:rPr>
          <w:sz w:val="28"/>
          <w:szCs w:val="28"/>
        </w:rPr>
      </w:pPr>
      <w:r>
        <w:rPr>
          <w:sz w:val="28"/>
          <w:szCs w:val="28"/>
        </w:rPr>
        <w:t xml:space="preserve">1</w:t>
      </w:r>
      <w:r>
        <w:rPr>
          <w:sz w:val="28"/>
          <w:szCs w:val="28"/>
        </w:rPr>
        <w:t xml:space="preserve">. </w:t>
      </w:r>
      <w:r>
        <w:rPr>
          <w:sz w:val="28"/>
          <w:szCs w:val="28"/>
        </w:rPr>
        <w:t xml:space="preserve">Утвердить прилагаем</w:t>
      </w:r>
      <w:r>
        <w:rPr>
          <w:sz w:val="28"/>
          <w:szCs w:val="28"/>
        </w:rPr>
        <w:t xml:space="preserve">ое </w:t>
      </w:r>
      <w:r>
        <w:rPr>
          <w:sz w:val="28"/>
          <w:szCs w:val="28"/>
        </w:rPr>
        <w:t xml:space="preserve">Положение </w:t>
      </w:r>
      <w:r>
        <w:rPr>
          <w:sz w:val="28"/>
          <w:szCs w:val="28"/>
        </w:rPr>
        <w:t xml:space="preserve">о Петровском муниципальном звене Ставропольской краевой территориальной подсистемы единой государственной системы предупреждения и ликвидации чрезвычайных ситуаций</w:t>
      </w:r>
      <w:r>
        <w:rPr>
          <w:sz w:val="28"/>
          <w:szCs w:val="28"/>
        </w:rPr>
        <w:t xml:space="preserve">.</w:t>
      </w:r>
      <w:r>
        <w:rPr>
          <w:sz w:val="28"/>
          <w:szCs w:val="28"/>
        </w:rPr>
      </w:r>
    </w:p>
    <w:p>
      <w:pPr>
        <w:pStyle w:val="BodyText"/>
        <w:ind w:firstLine="709"/>
        <w:jc w:val="both"/>
        <w:rPr>
          <w:sz w:val="28"/>
          <w:szCs w:val="28"/>
        </w:rPr>
      </w:pPr>
      <w:r>
        <w:rPr>
          <w:sz w:val="28"/>
          <w:szCs w:val="28"/>
        </w:rPr>
      </w:r>
    </w:p>
    <w:p>
      <w:pPr>
        <w:pStyle w:val="BodyText"/>
        <w:ind w:firstLine="709"/>
        <w:jc w:val="both"/>
        <w:rPr>
          <w:sz w:val="28"/>
          <w:szCs w:val="28"/>
        </w:rPr>
      </w:pPr>
      <w:r>
        <w:rPr>
          <w:sz w:val="28"/>
          <w:szCs w:val="28"/>
        </w:rPr>
        <w:t xml:space="preserve">2. Признать утратившими силу постановления администрации Петровского городского округа Ставропольского края:</w:t>
      </w:r>
    </w:p>
    <w:p>
      <w:pPr>
        <w:pStyle w:val="BodyText"/>
        <w:ind w:firstLine="709"/>
        <w:jc w:val="both"/>
        <w:rPr>
          <w:sz w:val="28"/>
          <w:szCs w:val="28"/>
        </w:rPr>
      </w:pPr>
      <w:r>
        <w:rPr>
          <w:sz w:val="28"/>
          <w:szCs w:val="28"/>
        </w:rPr>
        <w:t xml:space="preserve">от </w:t>
      </w:r>
      <w:r>
        <w:rPr>
          <w:sz w:val="28"/>
          <w:szCs w:val="28"/>
        </w:rPr>
        <w:t xml:space="preserve">08</w:t>
      </w:r>
      <w:r>
        <w:rPr>
          <w:sz w:val="28"/>
          <w:szCs w:val="28"/>
        </w:rPr>
        <w:t xml:space="preserve"> </w:t>
      </w:r>
      <w:r>
        <w:rPr>
          <w:sz w:val="28"/>
          <w:szCs w:val="28"/>
        </w:rPr>
        <w:t xml:space="preserve">августа</w:t>
      </w:r>
      <w:r>
        <w:rPr>
          <w:sz w:val="28"/>
          <w:szCs w:val="28"/>
        </w:rPr>
        <w:t xml:space="preserve"> 2018 г.</w:t>
      </w:r>
      <w:r>
        <w:rPr>
          <w:sz w:val="28"/>
          <w:szCs w:val="28"/>
        </w:rPr>
        <w:t xml:space="preserve"> № </w:t>
      </w:r>
      <w:r>
        <w:rPr>
          <w:sz w:val="28"/>
          <w:szCs w:val="28"/>
        </w:rPr>
        <w:t xml:space="preserve">1361</w:t>
      </w:r>
      <w:r>
        <w:rPr>
          <w:sz w:val="28"/>
          <w:szCs w:val="28"/>
        </w:rPr>
        <w:t xml:space="preserve"> «</w:t>
      </w:r>
      <w:r>
        <w:rPr>
          <w:sz w:val="28"/>
          <w:szCs w:val="28"/>
        </w:rPr>
        <w:t xml:space="preserve">Об утверждении Положения о Петровском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w:t>
      </w:r>
      <w:r>
        <w:rPr>
          <w:sz w:val="28"/>
          <w:szCs w:val="28"/>
        </w:rPr>
        <w:t xml:space="preserve">»;</w:t>
      </w:r>
    </w:p>
    <w:p>
      <w:pPr>
        <w:pStyle w:val="BodyText"/>
        <w:ind w:firstLine="709"/>
        <w:jc w:val="both"/>
        <w:rPr>
          <w:sz w:val="28"/>
          <w:szCs w:val="28"/>
        </w:rPr>
      </w:pPr>
      <w:r>
        <w:rPr>
          <w:sz w:val="28"/>
          <w:szCs w:val="28"/>
        </w:rPr>
        <w:t xml:space="preserve">от </w:t>
      </w:r>
      <w:r>
        <w:rPr>
          <w:sz w:val="28"/>
          <w:szCs w:val="28"/>
        </w:rPr>
        <w:t xml:space="preserve">23</w:t>
      </w:r>
      <w:r>
        <w:rPr>
          <w:sz w:val="28"/>
          <w:szCs w:val="28"/>
        </w:rPr>
        <w:t xml:space="preserve"> </w:t>
      </w:r>
      <w:r>
        <w:rPr>
          <w:sz w:val="28"/>
          <w:szCs w:val="28"/>
        </w:rPr>
        <w:t xml:space="preserve">ноября</w:t>
      </w:r>
      <w:r>
        <w:rPr>
          <w:sz w:val="28"/>
          <w:szCs w:val="28"/>
        </w:rPr>
        <w:t xml:space="preserve"> 20</w:t>
      </w:r>
      <w:r>
        <w:rPr>
          <w:sz w:val="28"/>
          <w:szCs w:val="28"/>
        </w:rPr>
        <w:t xml:space="preserve">18</w:t>
      </w:r>
      <w:r>
        <w:rPr>
          <w:sz w:val="28"/>
          <w:szCs w:val="28"/>
        </w:rPr>
        <w:t xml:space="preserve"> г.</w:t>
      </w:r>
      <w:r>
        <w:rPr>
          <w:sz w:val="28"/>
          <w:szCs w:val="28"/>
        </w:rPr>
        <w:t xml:space="preserve"> № 2093</w:t>
      </w:r>
      <w:r>
        <w:rPr>
          <w:sz w:val="28"/>
          <w:szCs w:val="28"/>
        </w:rPr>
        <w:t xml:space="preserve"> «О внесении изменени</w:t>
      </w:r>
      <w:r>
        <w:rPr>
          <w:sz w:val="28"/>
          <w:szCs w:val="28"/>
        </w:rPr>
        <w:t xml:space="preserve">я</w:t>
      </w:r>
      <w:r>
        <w:rPr>
          <w:sz w:val="28"/>
          <w:szCs w:val="28"/>
        </w:rPr>
        <w:t xml:space="preserve"> в</w:t>
      </w:r>
      <w:r>
        <w:rPr>
          <w:sz w:val="28"/>
          <w:szCs w:val="28"/>
        </w:rPr>
        <w:t xml:space="preserve"> пункт 16 Положения о Петровском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 утвержденного постановлением администрации Петровского городского округа Ставропольского края от 08 августа 2018</w:t>
      </w:r>
      <w:r>
        <w:rPr>
          <w:sz w:val="28"/>
          <w:szCs w:val="28"/>
        </w:rPr>
        <w:t xml:space="preserve"> года № 1361</w:t>
      </w:r>
      <w:r>
        <w:rPr>
          <w:sz w:val="28"/>
          <w:szCs w:val="28"/>
        </w:rPr>
        <w:t xml:space="preserve">»;</w:t>
      </w:r>
    </w:p>
    <w:p>
      <w:pPr>
        <w:pStyle w:val="BodyText"/>
        <w:ind w:firstLine="709"/>
        <w:jc w:val="both"/>
        <w:rPr>
          <w:sz w:val="28"/>
          <w:szCs w:val="28"/>
        </w:rPr>
      </w:pPr>
      <w:r>
        <w:rPr>
          <w:sz w:val="28"/>
          <w:szCs w:val="28"/>
        </w:rPr>
        <w:t xml:space="preserve">от </w:t>
      </w:r>
      <w:r>
        <w:rPr>
          <w:sz w:val="28"/>
          <w:szCs w:val="28"/>
        </w:rPr>
        <w:t xml:space="preserve">25</w:t>
      </w:r>
      <w:r>
        <w:rPr>
          <w:sz w:val="28"/>
          <w:szCs w:val="28"/>
        </w:rPr>
        <w:t xml:space="preserve"> </w:t>
      </w:r>
      <w:r>
        <w:rPr>
          <w:sz w:val="28"/>
          <w:szCs w:val="28"/>
        </w:rPr>
        <w:t xml:space="preserve">апреля</w:t>
      </w:r>
      <w:r>
        <w:rPr>
          <w:sz w:val="28"/>
          <w:szCs w:val="28"/>
        </w:rPr>
        <w:t xml:space="preserve"> 20</w:t>
      </w:r>
      <w:r>
        <w:rPr>
          <w:sz w:val="28"/>
          <w:szCs w:val="28"/>
        </w:rPr>
        <w:t xml:space="preserve">18</w:t>
      </w:r>
      <w:r>
        <w:rPr>
          <w:sz w:val="28"/>
          <w:szCs w:val="28"/>
        </w:rPr>
        <w:t xml:space="preserve"> г.</w:t>
      </w:r>
      <w:r>
        <w:rPr>
          <w:sz w:val="28"/>
          <w:szCs w:val="28"/>
        </w:rPr>
        <w:t xml:space="preserve"> № 981</w:t>
      </w:r>
      <w:r>
        <w:rPr>
          <w:sz w:val="28"/>
          <w:szCs w:val="28"/>
        </w:rPr>
        <w:t xml:space="preserve"> «О внесении изменений в </w:t>
      </w:r>
      <w:r>
        <w:rPr>
          <w:sz w:val="28"/>
          <w:szCs w:val="28"/>
        </w:rPr>
        <w:t xml:space="preserve">Положени</w:t>
      </w:r>
      <w:r>
        <w:rPr>
          <w:sz w:val="28"/>
          <w:szCs w:val="28"/>
          <w:lang w:val="ru-RU"/>
        </w:rPr>
        <w:t xml:space="preserve">е</w:t>
      </w:r>
      <w:r>
        <w:rPr>
          <w:sz w:val="28"/>
          <w:szCs w:val="28"/>
        </w:rPr>
        <w:t xml:space="preserve"> о Петровском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w:t>
      </w:r>
      <w:r>
        <w:rPr>
          <w:sz w:val="28"/>
          <w:szCs w:val="28"/>
        </w:rPr>
        <w:t xml:space="preserve">, утверждённ</w:t>
      </w:r>
      <w:r>
        <w:rPr>
          <w:sz w:val="28"/>
          <w:szCs w:val="28"/>
        </w:rPr>
        <w:t xml:space="preserve">ое</w:t>
      </w:r>
      <w:r>
        <w:rPr>
          <w:sz w:val="28"/>
          <w:szCs w:val="28"/>
        </w:rPr>
        <w:t xml:space="preserve"> постановлением администрации Петровского городского округа Ставропольс</w:t>
      </w:r>
      <w:r>
        <w:rPr>
          <w:sz w:val="28"/>
          <w:szCs w:val="28"/>
        </w:rPr>
        <w:t xml:space="preserve">кого края от </w:t>
      </w:r>
      <w:r>
        <w:rPr>
          <w:sz w:val="28"/>
          <w:szCs w:val="28"/>
        </w:rPr>
        <w:t xml:space="preserve">08</w:t>
      </w:r>
      <w:r>
        <w:rPr>
          <w:sz w:val="28"/>
          <w:szCs w:val="28"/>
        </w:rPr>
        <w:t xml:space="preserve"> </w:t>
      </w:r>
      <w:r>
        <w:rPr>
          <w:sz w:val="28"/>
          <w:szCs w:val="28"/>
        </w:rPr>
        <w:t xml:space="preserve">августа </w:t>
      </w:r>
      <w:r>
        <w:rPr>
          <w:sz w:val="28"/>
          <w:szCs w:val="28"/>
        </w:rPr>
        <w:t xml:space="preserve">2018 г</w:t>
      </w:r>
      <w:r>
        <w:rPr>
          <w:sz w:val="28"/>
          <w:szCs w:val="28"/>
          <w:lang w:val="ru-RU"/>
        </w:rPr>
        <w:t xml:space="preserve">ода</w:t>
      </w:r>
      <w:r>
        <w:rPr>
          <w:sz w:val="28"/>
          <w:szCs w:val="28"/>
        </w:rPr>
        <w:t xml:space="preserve"> № </w:t>
      </w:r>
      <w:r>
        <w:rPr>
          <w:sz w:val="28"/>
          <w:szCs w:val="28"/>
        </w:rPr>
        <w:t xml:space="preserve">1361 (в редакции от 23 ноября 2018 года № 2093)</w:t>
      </w:r>
      <w:r>
        <w:rPr>
          <w:sz w:val="28"/>
          <w:szCs w:val="28"/>
        </w:rPr>
        <w:t xml:space="preserve">».</w:t>
      </w:r>
    </w:p>
    <w:p>
      <w:pPr>
        <w:pStyle w:val="BodyText"/>
        <w:ind w:firstLine="709"/>
        <w:jc w:val="both"/>
        <w:rPr>
          <w:sz w:val="28"/>
          <w:szCs w:val="28"/>
        </w:rPr>
      </w:pPr>
      <w:r>
        <w:rPr>
          <w:sz w:val="28"/>
          <w:szCs w:val="28"/>
        </w:rPr>
      </w:r>
    </w:p>
    <w:p>
      <w:pPr>
        <w:pStyle w:val="BodyText"/>
        <w:ind w:firstLine="708"/>
        <w:jc w:val="both"/>
        <w:rPr>
          <w:sz w:val="28"/>
          <w:szCs w:val="28"/>
        </w:rPr>
      </w:pPr>
      <w:r>
        <w:rPr>
          <w:sz w:val="28"/>
          <w:szCs w:val="28"/>
        </w:rPr>
        <w:t xml:space="preserve">3</w:t>
      </w:r>
      <w:r>
        <w:rPr>
          <w:sz w:val="28"/>
          <w:szCs w:val="28"/>
        </w:rPr>
        <w:t xml:space="preserve">. Контроль за выполнением настоящего постановления возложить на </w:t>
      </w:r>
      <w:r>
        <w:rPr>
          <w:sz w:val="28"/>
          <w:szCs w:val="28"/>
        </w:rPr>
        <w:t xml:space="preserve"> первого </w:t>
      </w:r>
      <w:r>
        <w:rPr>
          <w:sz w:val="28"/>
          <w:szCs w:val="28"/>
        </w:rPr>
        <w:t xml:space="preserve">заместителя главы администрации Петровского </w:t>
      </w:r>
      <w:r>
        <w:rPr>
          <w:sz w:val="28"/>
          <w:szCs w:val="28"/>
        </w:rPr>
        <w:t xml:space="preserve">муниципального</w:t>
      </w:r>
      <w:r>
        <w:rPr>
          <w:sz w:val="28"/>
          <w:szCs w:val="28"/>
        </w:rPr>
        <w:t xml:space="preserve"> округа </w:t>
      </w:r>
      <w:r>
        <w:rPr>
          <w:sz w:val="28"/>
          <w:szCs w:val="28"/>
        </w:rPr>
        <w:t xml:space="preserve">Ставропольского края Бабыкина А.И.</w:t>
      </w:r>
    </w:p>
    <w:p>
      <w:pPr>
        <w:pStyle w:val="BodyText"/>
        <w:ind w:firstLine="708"/>
        <w:jc w:val="both"/>
        <w:rPr>
          <w:sz w:val="28"/>
          <w:szCs w:val="28"/>
        </w:rPr>
      </w:pPr>
      <w:r>
        <w:rPr>
          <w:sz w:val="28"/>
          <w:szCs w:val="28"/>
        </w:rPr>
      </w:r>
    </w:p>
    <w:p>
      <w:pPr>
        <w:pStyle w:val="BodyText"/>
        <w:ind w:firstLine="709"/>
        <w:jc w:val="both"/>
        <w:rPr>
          <w:sz w:val="28"/>
          <w:szCs w:val="28"/>
        </w:rPr>
      </w:pPr>
      <w:r>
        <w:rPr>
          <w:sz w:val="28"/>
          <w:szCs w:val="28"/>
        </w:rPr>
        <w:t xml:space="preserve">4</w:t>
      </w:r>
      <w:r>
        <w:rPr>
          <w:sz w:val="28"/>
          <w:szCs w:val="28"/>
        </w:rPr>
        <w:t xml:space="preserve">.</w:t>
      </w:r>
      <w:r>
        <w:rPr>
          <w:sz w:val="28"/>
          <w:szCs w:val="28"/>
        </w:rPr>
        <w:t xml:space="preserve"> </w:t>
      </w:r>
      <w:r>
        <w:rPr>
          <w:sz w:val="28"/>
          <w:szCs w:val="28"/>
        </w:rPr>
        <w:t xml:space="preserve">Настоящее постановление</w:t>
      </w:r>
      <w:r>
        <w:rPr>
          <w:sz w:val="28"/>
          <w:szCs w:val="28"/>
        </w:rPr>
        <w:t xml:space="preserve"> </w:t>
      </w:r>
      <w:r>
        <w:rPr>
          <w:sz w:val="28"/>
          <w:szCs w:val="28"/>
        </w:rPr>
        <w:t xml:space="preserve"> </w:t>
      </w:r>
      <w:r>
        <w:rPr>
          <w:sz w:val="28"/>
          <w:szCs w:val="28"/>
        </w:rPr>
        <w:t xml:space="preserve">вступает в силу со дня </w:t>
      </w:r>
      <w:r>
        <w:rPr>
          <w:sz w:val="28"/>
          <w:szCs w:val="28"/>
        </w:rPr>
        <w:t xml:space="preserve">его опубликования в газете «Вестник Петровского </w:t>
      </w:r>
      <w:r>
        <w:rPr>
          <w:sz w:val="28"/>
          <w:szCs w:val="28"/>
        </w:rPr>
        <w:t xml:space="preserve">муниципального</w:t>
      </w:r>
      <w:r>
        <w:rPr>
          <w:sz w:val="28"/>
          <w:szCs w:val="28"/>
        </w:rPr>
        <w:t xml:space="preserve"> округа».</w:t>
      </w:r>
      <w:r>
        <w:rPr>
          <w:sz w:val="28"/>
          <w:szCs w:val="28"/>
        </w:rPr>
      </w:r>
    </w:p>
    <w:p>
      <w:pPr>
        <w:pStyle w:val="BodyText"/>
        <w:spacing w:line="240" w:lineRule="exact"/>
        <w:jc w:val="both"/>
        <w:rPr>
          <w:sz w:val="28"/>
          <w:szCs w:val="28"/>
        </w:rPr>
      </w:pPr>
      <w:r>
        <w:rPr>
          <w:sz w:val="28"/>
          <w:szCs w:val="28"/>
        </w:rPr>
      </w:r>
    </w:p>
    <w:p>
      <w:pPr>
        <w:pStyle w:val="BodyText"/>
        <w:spacing w:line="240" w:lineRule="exact"/>
        <w:jc w:val="both"/>
        <w:rPr>
          <w:sz w:val="28"/>
          <w:szCs w:val="28"/>
        </w:rPr>
      </w:pPr>
      <w:r>
        <w:rPr>
          <w:sz w:val="28"/>
          <w:szCs w:val="28"/>
        </w:rPr>
      </w:r>
    </w:p>
    <w:p>
      <w:pPr>
        <w:pStyle w:val="BodyText"/>
        <w:spacing w:line="240" w:lineRule="exact"/>
        <w:jc w:val="both"/>
        <w:rPr>
          <w:sz w:val="28"/>
          <w:szCs w:val="28"/>
        </w:rPr>
      </w:pPr>
      <w:r>
        <w:rPr>
          <w:sz w:val="28"/>
          <w:szCs w:val="28"/>
        </w:rPr>
        <w:t xml:space="preserve">Глава Петровского</w:t>
      </w:r>
    </w:p>
    <w:p>
      <w:pPr>
        <w:pStyle w:val="BodyText"/>
        <w:spacing w:line="240" w:lineRule="exact"/>
        <w:jc w:val="both"/>
        <w:rPr>
          <w:sz w:val="28"/>
          <w:szCs w:val="28"/>
        </w:rPr>
      </w:pPr>
      <w:r>
        <w:rPr>
          <w:sz w:val="28"/>
          <w:szCs w:val="28"/>
        </w:rPr>
        <w:t xml:space="preserve">муниципального</w:t>
      </w:r>
      <w:r>
        <w:rPr>
          <w:sz w:val="28"/>
          <w:szCs w:val="28"/>
        </w:rPr>
        <w:t xml:space="preserve"> округа </w:t>
      </w:r>
    </w:p>
    <w:p>
      <w:pPr>
        <w:pStyle w:val="BodyText"/>
        <w:spacing w:line="240" w:lineRule="exact"/>
        <w:jc w:val="both"/>
        <w:rPr>
          <w:sz w:val="28"/>
          <w:szCs w:val="28"/>
        </w:rPr>
      </w:pPr>
      <w:r>
        <w:rPr>
          <w:sz w:val="28"/>
          <w:szCs w:val="28"/>
        </w:rPr>
        <w:t xml:space="preserve">Ставропольского края</w:t>
        <w:tab/>
        <w:tab/>
        <w:tab/>
        <w:tab/>
        <w:tab/>
        <w:t xml:space="preserve">                   </w:t>
      </w:r>
      <w:r>
        <w:rPr>
          <w:sz w:val="28"/>
          <w:szCs w:val="28"/>
        </w:rPr>
        <w:t xml:space="preserve">           Н.В.Конкина</w:t>
      </w:r>
      <w:r>
        <w:rPr>
          <w:sz w:val="28"/>
          <w:szCs w:val="28"/>
        </w:rPr>
      </w:r>
    </w:p>
    <w:p>
      <w:pPr>
        <w:pStyle w:val="BodyText"/>
        <w:tabs>
          <w:tab w:val="left" w:pos="1020" w:leader="none"/>
        </w:tabs>
        <w:spacing w:line="240" w:lineRule="exact"/>
        <w:jc w:val="both"/>
        <w:rPr>
          <w:sz w:val="28"/>
          <w:szCs w:val="28"/>
        </w:rPr>
      </w:pPr>
      <w:r>
        <w:rPr>
          <w:sz w:val="28"/>
          <w:szCs w:val="28"/>
        </w:rPr>
      </w:r>
    </w:p>
    <w:p>
      <w:pPr>
        <w:pStyle w:val="BodyText"/>
        <w:tabs>
          <w:tab w:val="left" w:pos="1020" w:leader="none"/>
        </w:tabs>
        <w:spacing w:line="240" w:lineRule="exact"/>
        <w:jc w:val="both"/>
        <w:rPr>
          <w:sz w:val="28"/>
          <w:szCs w:val="28"/>
        </w:rPr>
      </w:pPr>
      <w:r>
        <w:rPr>
          <w:sz w:val="28"/>
          <w:szCs w:val="28"/>
        </w:rPr>
      </w:r>
    </w:p>
    <w:p>
      <w:pPr>
        <w:pStyle w:val="BodyText"/>
        <w:tabs>
          <w:tab w:val="left" w:pos="1020" w:leader="none"/>
        </w:tabs>
        <w:spacing w:line="240" w:lineRule="exact"/>
        <w:jc w:val="both"/>
        <w:rPr>
          <w:sz w:val="28"/>
          <w:szCs w:val="28"/>
        </w:rPr>
      </w:pPr>
      <w:r>
        <w:rPr>
          <w:sz w:val="28"/>
          <w:szCs w:val="28"/>
        </w:rPr>
      </w:r>
    </w:p>
    <w:p>
      <w:pPr>
        <w:pStyle w:val="BodyText"/>
        <w:spacing w:line="240" w:lineRule="exact"/>
        <w:jc w:val="both"/>
        <w:rPr>
          <w:sz w:val="28"/>
          <w:szCs w:val="28"/>
        </w:rPr>
      </w:pPr>
      <w:r>
        <w:rPr>
          <w:sz w:val="28"/>
          <w:szCs w:val="28"/>
        </w:rPr>
        <w:t xml:space="preserve">Проект постановления вносит первый заместитель главы</w:t>
      </w:r>
      <w:r>
        <w:rPr>
          <w:sz w:val="28"/>
          <w:szCs w:val="28"/>
        </w:rPr>
        <w:t xml:space="preserve"> администрации</w:t>
      </w:r>
      <w:r>
        <w:rPr>
          <w:sz w:val="28"/>
          <w:szCs w:val="28"/>
        </w:rPr>
        <w:t xml:space="preserve"> Петровского </w:t>
      </w:r>
      <w:r>
        <w:rPr>
          <w:sz w:val="28"/>
          <w:szCs w:val="28"/>
        </w:rPr>
        <w:t xml:space="preserve">муниципального</w:t>
      </w:r>
      <w:r>
        <w:rPr>
          <w:sz w:val="28"/>
          <w:szCs w:val="28"/>
        </w:rPr>
        <w:t xml:space="preserve"> округа Ставропольского края</w:t>
      </w:r>
    </w:p>
    <w:p>
      <w:pPr>
        <w:pStyle w:val="Normal"/>
        <w:spacing w:line="240" w:lineRule="exact"/>
        <w:jc w:val="both"/>
        <w:rPr>
          <w:sz w:val="28"/>
          <w:szCs w:val="28"/>
        </w:rPr>
      </w:pPr>
      <w:r>
        <w:rPr>
          <w:sz w:val="28"/>
          <w:szCs w:val="28"/>
        </w:rPr>
        <w:t xml:space="preserve">                                                                                                              А.И.Бабыкин</w:t>
      </w:r>
    </w:p>
    <w:p>
      <w:pPr>
        <w:pStyle w:val="Normal"/>
        <w:spacing w:line="240" w:lineRule="exact"/>
        <w:jc w:val="both"/>
        <w:rPr>
          <w:rFonts w:eastAsia="Cambria"/>
          <w:sz w:val="28"/>
          <w:szCs w:val="28"/>
        </w:rPr>
      </w:pPr>
      <w:r>
        <w:rPr>
          <w:rFonts w:eastAsia="Cambria"/>
          <w:sz w:val="28"/>
          <w:szCs w:val="28"/>
        </w:rPr>
      </w:r>
    </w:p>
    <w:p>
      <w:pPr>
        <w:pStyle w:val="Normal"/>
        <w:spacing w:line="240" w:lineRule="exact"/>
        <w:jc w:val="both"/>
        <w:rPr>
          <w:rFonts w:eastAsia="Cambria"/>
          <w:sz w:val="28"/>
          <w:szCs w:val="28"/>
        </w:rPr>
      </w:pPr>
      <w:r>
        <w:rPr>
          <w:rFonts w:eastAsia="Cambria"/>
          <w:sz w:val="28"/>
          <w:szCs w:val="28"/>
        </w:rPr>
      </w:r>
    </w:p>
    <w:p>
      <w:pPr>
        <w:pStyle w:val="Normal"/>
        <w:spacing w:line="240" w:lineRule="exact"/>
        <w:jc w:val="both"/>
        <w:rPr>
          <w:rFonts w:eastAsia="Cambria"/>
          <w:sz w:val="28"/>
          <w:szCs w:val="28"/>
        </w:rPr>
      </w:pPr>
      <w:r>
        <w:rPr>
          <w:rFonts w:eastAsia="Cambria"/>
          <w:sz w:val="28"/>
          <w:szCs w:val="28"/>
        </w:rPr>
      </w:r>
    </w:p>
    <w:p>
      <w:pPr>
        <w:pStyle w:val="Normal"/>
        <w:spacing w:line="240" w:lineRule="exact"/>
        <w:jc w:val="both"/>
        <w:rPr>
          <w:rFonts w:eastAsia="Cambria"/>
          <w:sz w:val="28"/>
          <w:szCs w:val="28"/>
        </w:rPr>
      </w:pPr>
      <w:r>
        <w:rPr>
          <w:rFonts w:eastAsia="Cambria"/>
          <w:sz w:val="28"/>
          <w:szCs w:val="28"/>
        </w:rPr>
      </w:r>
    </w:p>
    <w:p>
      <w:pPr>
        <w:pStyle w:val="Normal"/>
        <w:tabs>
          <w:tab w:val="left" w:pos="9356" w:leader="none"/>
        </w:tabs>
        <w:spacing w:line="240" w:lineRule="exact"/>
        <w:jc w:val="both"/>
        <w:rPr>
          <w:sz w:val="28"/>
          <w:szCs w:val="28"/>
        </w:rPr>
      </w:pPr>
      <w:r>
        <w:rPr>
          <w:sz w:val="28"/>
          <w:szCs w:val="28"/>
        </w:rPr>
        <w:t xml:space="preserve">Визируют:</w:t>
      </w:r>
    </w:p>
    <w:p>
      <w:pPr>
        <w:pStyle w:val="Normal"/>
        <w:tabs>
          <w:tab w:val="left" w:pos="9356" w:leader="none"/>
        </w:tabs>
        <w:spacing w:line="240" w:lineRule="exact"/>
        <w:jc w:val="both"/>
        <w:rPr>
          <w:sz w:val="28"/>
          <w:szCs w:val="28"/>
        </w:rPr>
      </w:pPr>
      <w:r>
        <w:rPr>
          <w:sz w:val="28"/>
          <w:szCs w:val="28"/>
        </w:rPr>
      </w:r>
    </w:p>
    <w:p>
      <w:pPr>
        <w:pStyle w:val="Normal"/>
        <w:tabs>
          <w:tab w:val="left" w:pos="9356" w:leader="none"/>
        </w:tabs>
        <w:spacing w:line="240" w:lineRule="exact"/>
        <w:jc w:val="both"/>
        <w:rPr>
          <w:sz w:val="28"/>
          <w:szCs w:val="28"/>
        </w:rPr>
      </w:pPr>
      <w:r>
        <w:rPr>
          <w:sz w:val="28"/>
          <w:szCs w:val="28"/>
        </w:rPr>
      </w:r>
    </w:p>
    <w:p>
      <w:pPr>
        <w:pStyle w:val="Normal"/>
        <w:spacing w:line="240" w:lineRule="exact"/>
        <w:jc w:val="both"/>
        <w:rPr>
          <w:sz w:val="28"/>
          <w:szCs w:val="28"/>
        </w:rPr>
      </w:pPr>
      <w:r>
        <w:rPr>
          <w:sz w:val="28"/>
          <w:szCs w:val="28"/>
        </w:rPr>
        <w:t xml:space="preserve">Начальник правового отдела </w:t>
      </w:r>
      <w:r>
        <w:rPr>
          <w:sz w:val="28"/>
          <w:szCs w:val="28"/>
        </w:rPr>
        <w:t xml:space="preserve">администрации </w:t>
      </w:r>
      <w:r>
        <w:rPr>
          <w:sz w:val="28"/>
          <w:szCs w:val="28"/>
        </w:rPr>
      </w:r>
    </w:p>
    <w:p>
      <w:pPr>
        <w:pStyle w:val="Normal"/>
        <w:spacing w:line="240" w:lineRule="exact"/>
        <w:jc w:val="both"/>
        <w:rPr>
          <w:sz w:val="28"/>
          <w:szCs w:val="28"/>
        </w:rPr>
      </w:pPr>
      <w:r>
        <w:rPr>
          <w:sz w:val="28"/>
          <w:szCs w:val="28"/>
        </w:rPr>
        <w:t xml:space="preserve">Петровского </w:t>
      </w:r>
      <w:r>
        <w:rPr>
          <w:sz w:val="28"/>
          <w:szCs w:val="28"/>
        </w:rPr>
        <w:t xml:space="preserve">муниципального</w:t>
      </w:r>
      <w:r>
        <w:rPr>
          <w:sz w:val="28"/>
          <w:szCs w:val="28"/>
        </w:rPr>
        <w:t xml:space="preserve">  </w:t>
      </w:r>
    </w:p>
    <w:p>
      <w:pPr>
        <w:pStyle w:val="Normal"/>
        <w:spacing w:line="240" w:lineRule="exact"/>
        <w:jc w:val="both"/>
        <w:rPr>
          <w:sz w:val="28"/>
          <w:szCs w:val="28"/>
        </w:rPr>
      </w:pPr>
      <w:r>
        <w:rPr>
          <w:sz w:val="28"/>
          <w:szCs w:val="28"/>
        </w:rPr>
        <w:t xml:space="preserve">округа Ставропольского края</w:t>
        <w:tab/>
        <w:tab/>
        <w:tab/>
        <w:tab/>
        <w:tab/>
        <w:t xml:space="preserve">        </w:t>
      </w:r>
      <w:r>
        <w:rPr>
          <w:sz w:val="28"/>
          <w:szCs w:val="28"/>
        </w:rPr>
        <w:t xml:space="preserve">  </w:t>
      </w:r>
      <w:r>
        <w:rPr>
          <w:sz w:val="28"/>
          <w:szCs w:val="28"/>
        </w:rPr>
        <w:t xml:space="preserve">        О.А.Нехаенко</w:t>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r>
    </w:p>
    <w:p>
      <w:pPr>
        <w:pStyle w:val="Normal"/>
        <w:spacing w:line="240" w:lineRule="exact"/>
        <w:ind w:right="-2"/>
        <w:jc w:val="both"/>
        <w:rPr>
          <w:sz w:val="28"/>
          <w:szCs w:val="28"/>
        </w:rPr>
      </w:pPr>
      <w:r>
        <w:rPr>
          <w:sz w:val="28"/>
          <w:szCs w:val="28"/>
        </w:rPr>
        <w:t xml:space="preserve">Начальник отдела по организационно - </w:t>
      </w:r>
    </w:p>
    <w:p>
      <w:pPr>
        <w:pStyle w:val="Normal"/>
        <w:spacing w:line="240" w:lineRule="exact"/>
        <w:ind w:right="-2"/>
        <w:jc w:val="both"/>
        <w:rPr>
          <w:sz w:val="28"/>
          <w:szCs w:val="28"/>
        </w:rPr>
      </w:pPr>
      <w:r>
        <w:rPr>
          <w:sz w:val="28"/>
          <w:szCs w:val="28"/>
        </w:rPr>
        <w:t xml:space="preserve">кадровым вопросам и профилактике </w:t>
      </w:r>
    </w:p>
    <w:p>
      <w:pPr>
        <w:pStyle w:val="Normal"/>
        <w:spacing w:line="240" w:lineRule="exact"/>
        <w:ind w:right="-2"/>
        <w:jc w:val="both"/>
        <w:rPr>
          <w:sz w:val="28"/>
          <w:szCs w:val="28"/>
        </w:rPr>
      </w:pPr>
      <w:r>
        <w:rPr>
          <w:sz w:val="28"/>
          <w:szCs w:val="28"/>
        </w:rPr>
        <w:t xml:space="preserve">коррупционных правонарушений </w:t>
      </w:r>
    </w:p>
    <w:p>
      <w:pPr>
        <w:pStyle w:val="Normal"/>
        <w:spacing w:line="240" w:lineRule="exact"/>
        <w:ind w:right="-2"/>
        <w:jc w:val="both"/>
        <w:rPr>
          <w:sz w:val="28"/>
          <w:szCs w:val="28"/>
        </w:rPr>
      </w:pPr>
      <w:r>
        <w:rPr>
          <w:sz w:val="28"/>
          <w:szCs w:val="28"/>
        </w:rPr>
        <w:t xml:space="preserve">администрации Петровского </w:t>
      </w:r>
      <w:r>
        <w:rPr>
          <w:sz w:val="28"/>
          <w:szCs w:val="28"/>
        </w:rPr>
      </w:r>
    </w:p>
    <w:p>
      <w:pPr>
        <w:pStyle w:val="Normal"/>
        <w:spacing w:line="240" w:lineRule="exact"/>
        <w:ind w:right="-2"/>
        <w:jc w:val="both"/>
        <w:rPr>
          <w:sz w:val="28"/>
          <w:szCs w:val="28"/>
        </w:rPr>
      </w:pPr>
      <w:r>
        <w:rPr>
          <w:sz w:val="28"/>
          <w:szCs w:val="28"/>
        </w:rPr>
        <w:t xml:space="preserve">муниципального</w:t>
      </w:r>
      <w:r>
        <w:rPr>
          <w:sz w:val="28"/>
          <w:szCs w:val="28"/>
        </w:rPr>
        <w:t xml:space="preserve"> </w:t>
      </w:r>
      <w:r>
        <w:rPr>
          <w:sz w:val="28"/>
          <w:szCs w:val="28"/>
        </w:rPr>
        <w:t xml:space="preserve">округа </w:t>
      </w:r>
      <w:r>
        <w:rPr>
          <w:sz w:val="28"/>
          <w:szCs w:val="28"/>
        </w:rPr>
      </w:r>
    </w:p>
    <w:p>
      <w:pPr>
        <w:pStyle w:val="Normal"/>
        <w:spacing w:line="240" w:lineRule="exact"/>
        <w:ind w:right="-2"/>
        <w:jc w:val="both"/>
        <w:rPr>
          <w:sz w:val="28"/>
          <w:szCs w:val="28"/>
        </w:rPr>
      </w:pPr>
      <w:r>
        <w:rPr>
          <w:sz w:val="28"/>
          <w:szCs w:val="28"/>
        </w:rPr>
        <w:t xml:space="preserve">Ставропольского края</w:t>
        <w:tab/>
        <w:tab/>
        <w:t xml:space="preserve">                                   </w:t>
      </w:r>
      <w:r>
        <w:rPr>
          <w:sz w:val="28"/>
          <w:szCs w:val="28"/>
        </w:rPr>
        <w:t xml:space="preserve">             </w:t>
      </w:r>
      <w:r>
        <w:rPr>
          <w:sz w:val="28"/>
          <w:szCs w:val="28"/>
        </w:rPr>
        <w:t xml:space="preserve">           С.Н.Кулькина</w:t>
      </w:r>
    </w:p>
    <w:p>
      <w:pPr>
        <w:pStyle w:val="Normal"/>
        <w:spacing w:line="240" w:lineRule="exact"/>
        <w:ind w:right="-2"/>
        <w:jc w:val="both"/>
        <w:rPr>
          <w:sz w:val="28"/>
          <w:szCs w:val="28"/>
        </w:rPr>
      </w:pPr>
      <w:r>
        <w:rPr>
          <w:sz w:val="28"/>
          <w:szCs w:val="28"/>
        </w:rPr>
      </w:r>
    </w:p>
    <w:p>
      <w:pPr>
        <w:pStyle w:val="Normal"/>
        <w:spacing w:line="240" w:lineRule="exact"/>
        <w:ind w:right="-2"/>
        <w:jc w:val="both"/>
        <w:rPr>
          <w:sz w:val="28"/>
          <w:szCs w:val="28"/>
        </w:rPr>
      </w:pPr>
      <w:r>
        <w:rPr>
          <w:sz w:val="28"/>
          <w:szCs w:val="28"/>
        </w:rPr>
      </w:r>
    </w:p>
    <w:p>
      <w:pPr>
        <w:pStyle w:val="Normal"/>
        <w:spacing w:line="240" w:lineRule="exact"/>
        <w:ind w:right="-2"/>
        <w:jc w:val="both"/>
        <w:rPr>
          <w:sz w:val="28"/>
          <w:szCs w:val="28"/>
        </w:rPr>
      </w:pPr>
      <w:r>
        <w:rPr>
          <w:sz w:val="28"/>
          <w:szCs w:val="28"/>
        </w:rPr>
        <w:t xml:space="preserve">Управляющий делами администрации</w:t>
      </w:r>
    </w:p>
    <w:p>
      <w:pPr>
        <w:pStyle w:val="Normal"/>
        <w:spacing w:line="240" w:lineRule="exact"/>
        <w:ind w:right="-2"/>
        <w:jc w:val="both"/>
        <w:rPr>
          <w:sz w:val="28"/>
          <w:szCs w:val="28"/>
        </w:rPr>
      </w:pPr>
      <w:r>
        <w:rPr>
          <w:sz w:val="28"/>
          <w:szCs w:val="28"/>
        </w:rPr>
        <w:t xml:space="preserve">Петровского </w:t>
      </w:r>
      <w:r>
        <w:rPr>
          <w:sz w:val="28"/>
          <w:szCs w:val="28"/>
        </w:rPr>
        <w:t xml:space="preserve">муниципального</w:t>
      </w:r>
      <w:r>
        <w:rPr>
          <w:sz w:val="28"/>
          <w:szCs w:val="28"/>
        </w:rPr>
        <w:t xml:space="preserve"> округа</w:t>
      </w:r>
    </w:p>
    <w:p>
      <w:pPr>
        <w:pStyle w:val="Normal"/>
        <w:spacing w:line="240" w:lineRule="exact"/>
        <w:ind w:right="-2"/>
        <w:jc w:val="both"/>
        <w:rPr>
          <w:sz w:val="28"/>
          <w:szCs w:val="28"/>
        </w:rPr>
      </w:pPr>
      <w:r>
        <w:rPr>
          <w:sz w:val="28"/>
          <w:szCs w:val="28"/>
        </w:rPr>
        <w:t xml:space="preserve">Ставропольского края                                                                          Ю.В.Петрич</w:t>
      </w:r>
    </w:p>
    <w:p>
      <w:pPr>
        <w:pStyle w:val="Normal"/>
        <w:spacing w:line="240" w:lineRule="exact"/>
        <w:ind w:right="-2"/>
        <w:jc w:val="both"/>
        <w:rPr>
          <w:sz w:val="28"/>
          <w:szCs w:val="28"/>
        </w:rPr>
      </w:pPr>
      <w:r>
        <w:rPr>
          <w:sz w:val="28"/>
          <w:szCs w:val="28"/>
        </w:rPr>
      </w:r>
    </w:p>
    <w:p>
      <w:pPr>
        <w:pStyle w:val="Normal"/>
        <w:spacing w:line="240" w:lineRule="exact"/>
        <w:ind w:right="-2"/>
        <w:jc w:val="both"/>
        <w:rPr>
          <w:sz w:val="28"/>
          <w:szCs w:val="28"/>
        </w:rPr>
      </w:pPr>
      <w:r>
        <w:rPr>
          <w:sz w:val="28"/>
          <w:szCs w:val="28"/>
        </w:rPr>
      </w:r>
    </w:p>
    <w:p>
      <w:pPr>
        <w:pStyle w:val="Normal"/>
        <w:spacing w:line="240" w:lineRule="exact"/>
        <w:ind w:right="-2"/>
        <w:jc w:val="both"/>
        <w:rPr>
          <w:sz w:val="28"/>
          <w:szCs w:val="28"/>
        </w:rPr>
      </w:pPr>
      <w:r>
        <w:rPr>
          <w:sz w:val="28"/>
          <w:szCs w:val="28"/>
        </w:rPr>
      </w:r>
    </w:p>
    <w:p>
      <w:pPr>
        <w:pStyle w:val="Normal"/>
        <w:spacing w:line="240" w:lineRule="exact"/>
        <w:ind w:right="-2"/>
        <w:jc w:val="both"/>
        <w:rPr>
          <w:sz w:val="28"/>
          <w:szCs w:val="28"/>
        </w:rPr>
      </w:pPr>
      <w:r>
        <w:rPr>
          <w:sz w:val="28"/>
          <w:szCs w:val="28"/>
        </w:rPr>
      </w:r>
    </w:p>
    <w:p>
      <w:pPr>
        <w:pStyle w:val="Normal"/>
        <w:spacing w:line="240" w:lineRule="exact"/>
        <w:ind w:right="-2"/>
        <w:jc w:val="both"/>
        <w:rPr>
          <w:sz w:val="28"/>
          <w:szCs w:val="28"/>
        </w:rPr>
      </w:pPr>
      <w:r>
        <w:rPr>
          <w:sz w:val="28"/>
          <w:szCs w:val="28"/>
        </w:rPr>
        <w:t xml:space="preserve">Проект постановления подготовлен отделом по общественной безопасности, гражданской обороне и чрезвычайным ситуациям администрации Петровского </w:t>
      </w:r>
      <w:r>
        <w:rPr>
          <w:sz w:val="28"/>
          <w:szCs w:val="28"/>
        </w:rPr>
        <w:t xml:space="preserve">муниципального</w:t>
      </w:r>
      <w:r>
        <w:rPr>
          <w:sz w:val="28"/>
          <w:szCs w:val="28"/>
        </w:rPr>
        <w:t xml:space="preserve"> округа Ставропольского края                       </w:t>
      </w:r>
      <w:r>
        <w:rPr>
          <w:sz w:val="28"/>
          <w:szCs w:val="28"/>
        </w:rPr>
      </w:r>
    </w:p>
    <w:p>
      <w:pPr>
        <w:pStyle w:val="Normal"/>
        <w:spacing w:line="240" w:lineRule="exact"/>
        <w:ind w:right="-2"/>
        <w:jc w:val="both"/>
        <w:rPr>
          <w:sz w:val="28"/>
          <w:szCs w:val="28"/>
        </w:rPr>
      </w:pPr>
      <w:r>
        <w:rPr>
          <w:sz w:val="28"/>
          <w:szCs w:val="28"/>
        </w:rPr>
        <w:t xml:space="preserve">                                                                                                                    </w:t>
      </w:r>
      <w:r>
        <w:rPr>
          <w:sz w:val="28"/>
          <w:szCs w:val="28"/>
        </w:rPr>
        <w:t xml:space="preserve">А.С.Берко</w:t>
      </w:r>
      <w:r>
        <w:rPr>
          <w:sz w:val="28"/>
          <w:szCs w:val="28"/>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644"/>
        <w:gridCol w:w="4820"/>
      </w:tblGrid>
      <w:tr>
        <w:trPr/>
        <w:tc>
          <w:tcPr>
            <w:tcW w:w="4644"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br w:type="page" w:clear="all"/>
            </w:r>
          </w:p>
        </w:tc>
        <w:tc>
          <w:tcPr>
            <w:tcW w:w="482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sz w:val="28"/>
                <w:szCs w:val="28"/>
              </w:rPr>
            </w:pPr>
            <w:r>
              <w:rPr>
                <w:sz w:val="28"/>
                <w:szCs w:val="28"/>
              </w:rPr>
              <w:t xml:space="preserve">Утверждено</w:t>
            </w:r>
            <w:r>
              <w:rPr>
                <w:sz w:val="28"/>
                <w:szCs w:val="28"/>
              </w:rPr>
            </w:r>
          </w:p>
        </w:tc>
      </w:tr>
      <w:tr>
        <w:trPr/>
        <w:tc>
          <w:tcPr>
            <w:tcW w:w="4644"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82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sz w:val="28"/>
              </w:rPr>
            </w:pPr>
            <w:r>
              <w:rPr>
                <w:sz w:val="28"/>
              </w:rPr>
              <w:t xml:space="preserve">постановлением администрации</w:t>
            </w:r>
          </w:p>
          <w:p>
            <w:pPr>
              <w:pStyle w:val="Normal"/>
              <w:spacing w:line="240" w:lineRule="exact"/>
              <w:jc w:val="center"/>
              <w:rPr>
                <w:sz w:val="28"/>
              </w:rPr>
            </w:pPr>
            <w:r>
              <w:rPr>
                <w:sz w:val="28"/>
              </w:rPr>
              <w:t xml:space="preserve">Петровского </w:t>
            </w:r>
            <w:r>
              <w:rPr>
                <w:sz w:val="28"/>
              </w:rPr>
              <w:t xml:space="preserve">муниципального</w:t>
            </w:r>
            <w:r>
              <w:rPr>
                <w:sz w:val="28"/>
              </w:rPr>
              <w:t xml:space="preserve"> округа Ставропольского края </w:t>
            </w:r>
          </w:p>
        </w:tc>
      </w:tr>
      <w:tr>
        <w:trPr/>
        <w:tc>
          <w:tcPr>
            <w:tcW w:w="4644"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82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t xml:space="preserve">от </w:t>
            </w:r>
            <w:r>
              <w:rPr>
                <w:sz w:val="28"/>
                <w:szCs w:val="28"/>
              </w:rPr>
            </w:r>
          </w:p>
        </w:tc>
      </w:tr>
    </w:tbl>
    <w:p>
      <w:pPr>
        <w:pStyle w:val="UserStyle_6"/>
        <w:widowControl/>
        <w:spacing w:line="240" w:lineRule="exact"/>
        <w:ind w:right="-58"/>
        <w:jc w:val="both"/>
        <w:rPr>
          <w:rFonts w:ascii="Times New Roman" w:hAnsi="Times New Roman"/>
          <w:sz w:val="28"/>
          <w:szCs w:val="28"/>
        </w:rPr>
      </w:pPr>
      <w:r>
        <w:rPr>
          <w:rFonts w:ascii="Times New Roman" w:hAnsi="Times New Roman"/>
          <w:sz w:val="28"/>
          <w:szCs w:val="28"/>
        </w:rPr>
      </w:r>
    </w:p>
    <w:p>
      <w:pPr>
        <w:pStyle w:val="UserStyle_6"/>
        <w:widowControl/>
        <w:spacing w:line="240" w:lineRule="exact"/>
        <w:ind w:right="-58"/>
        <w:jc w:val="both"/>
        <w:rPr>
          <w:rFonts w:ascii="Times New Roman" w:hAnsi="Times New Roman"/>
          <w:sz w:val="28"/>
          <w:szCs w:val="28"/>
        </w:rPr>
      </w:pPr>
      <w:r>
        <w:rPr>
          <w:rFonts w:ascii="Times New Roman" w:hAnsi="Times New Roman"/>
          <w:sz w:val="28"/>
          <w:szCs w:val="28"/>
        </w:rPr>
      </w:r>
    </w:p>
    <w:p>
      <w:pPr>
        <w:pStyle w:val="UserStyle_6"/>
        <w:widowControl/>
        <w:spacing w:line="240" w:lineRule="exact"/>
        <w:ind w:right="-58"/>
        <w:jc w:val="both"/>
        <w:rPr>
          <w:rFonts w:ascii="Times New Roman" w:hAnsi="Times New Roman"/>
          <w:sz w:val="28"/>
          <w:szCs w:val="28"/>
        </w:rPr>
      </w:pPr>
      <w:r>
        <w:rPr>
          <w:rFonts w:ascii="Times New Roman" w:hAnsi="Times New Roman"/>
          <w:sz w:val="28"/>
          <w:szCs w:val="28"/>
        </w:rPr>
      </w:r>
    </w:p>
    <w:p>
      <w:pPr>
        <w:pStyle w:val="Normal"/>
        <w:spacing w:line="240" w:lineRule="exact"/>
        <w:jc w:val="center"/>
        <w:rPr>
          <w:sz w:val="28"/>
          <w:szCs w:val="28"/>
        </w:rPr>
      </w:pPr>
      <w:r>
        <w:rPr>
          <w:sz w:val="28"/>
          <w:szCs w:val="28"/>
        </w:rPr>
        <w:t xml:space="preserve">ПОЛОЖЕНИ</w:t>
      </w:r>
      <w:r>
        <w:rPr>
          <w:sz w:val="28"/>
          <w:szCs w:val="28"/>
        </w:rPr>
        <w:t xml:space="preserve">Е</w:t>
      </w:r>
    </w:p>
    <w:p>
      <w:pPr>
        <w:pStyle w:val="Normal"/>
        <w:spacing w:line="240" w:lineRule="exact"/>
        <w:jc w:val="center"/>
        <w:rPr>
          <w:sz w:val="28"/>
          <w:szCs w:val="28"/>
        </w:rPr>
      </w:pPr>
      <w:r>
        <w:rPr>
          <w:sz w:val="28"/>
          <w:szCs w:val="28"/>
        </w:rPr>
        <w:t xml:space="preserve">о Петровском муниципальном звене Ставропольской краевой территориальной подсистемы единой государственной системы предупреждения и ликвидации чрезвычайных ситуаций</w:t>
      </w:r>
      <w:r>
        <w:rPr>
          <w:sz w:val="28"/>
          <w:szCs w:val="28"/>
        </w:rPr>
        <w:t xml:space="preserve"> </w:t>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r>
    </w:p>
    <w:p>
      <w:pPr>
        <w:pStyle w:val="Normal"/>
        <w:ind w:firstLine="708"/>
        <w:jc w:val="both"/>
        <w:rPr>
          <w:sz w:val="28"/>
          <w:szCs w:val="28"/>
        </w:rPr>
      </w:pPr>
      <w:r>
        <w:rPr>
          <w:sz w:val="28"/>
          <w:szCs w:val="28"/>
        </w:rPr>
        <w:t xml:space="preserve">1. </w:t>
      </w:r>
      <w:r>
        <w:rPr>
          <w:sz w:val="28"/>
          <w:szCs w:val="28"/>
        </w:rPr>
        <w:t xml:space="preserve">Настоящее Положение определяет порядок организации и функционирования Петровского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(далее – Петровское </w:t>
      </w:r>
      <w:r>
        <w:rPr>
          <w:sz w:val="28"/>
          <w:szCs w:val="28"/>
        </w:rPr>
        <w:t xml:space="preserve">муниципальное</w:t>
      </w:r>
      <w:r>
        <w:rPr>
          <w:sz w:val="28"/>
          <w:szCs w:val="28"/>
        </w:rPr>
        <w:t xml:space="preserve"> звено РСЧС).</w:t>
      </w:r>
      <w:r>
        <w:rPr>
          <w:sz w:val="28"/>
          <w:szCs w:val="28"/>
        </w:rPr>
      </w:r>
    </w:p>
    <w:p>
      <w:pPr>
        <w:pStyle w:val="Normal"/>
        <w:ind w:firstLine="708"/>
        <w:jc w:val="both"/>
        <w:rPr>
          <w:sz w:val="28"/>
          <w:szCs w:val="28"/>
        </w:rPr>
      </w:pPr>
      <w:r>
        <w:rPr>
          <w:sz w:val="28"/>
          <w:szCs w:val="28"/>
        </w:rPr>
        <w:t xml:space="preserve">2. Петровское муниципальное звено РСЧС создается для предупреждения и ликвидации чрезвычайных ситуаций природного и техногенного характера в пределах территории Петровского муниципального округа Ставропольского края и состоит из объектовых звеньев, находящиеся на территории Петровского муниципального округа Ставропольского края.</w:t>
      </w:r>
    </w:p>
    <w:p>
      <w:pPr>
        <w:pStyle w:val="Normal"/>
        <w:ind w:firstLine="708"/>
        <w:jc w:val="both"/>
        <w:rPr>
          <w:sz w:val="28"/>
          <w:szCs w:val="28"/>
        </w:rPr>
      </w:pPr>
      <w:r>
        <w:rPr>
          <w:sz w:val="28"/>
          <w:szCs w:val="28"/>
        </w:rPr>
        <w:t xml:space="preserve">3. </w:t>
      </w:r>
      <w:r>
        <w:rPr>
          <w:sz w:val="28"/>
          <w:szCs w:val="28"/>
        </w:rPr>
        <w:t xml:space="preserve">Петровское муниципальное звено РСЧС объединяет органы управления, силы и средства администрации Петровского муниципального округа Ставропольского края и организаций, в полномочия которых входит решение вопросов в области защиты населения и территорий от чрезвычайных ситуаций.</w:t>
      </w:r>
      <w:r>
        <w:rPr>
          <w:sz w:val="28"/>
          <w:szCs w:val="28"/>
        </w:rPr>
      </w:r>
    </w:p>
    <w:p>
      <w:pPr>
        <w:pStyle w:val="Normal"/>
        <w:ind w:firstLine="708"/>
        <w:jc w:val="both"/>
        <w:rPr>
          <w:sz w:val="28"/>
          <w:szCs w:val="28"/>
        </w:rPr>
      </w:pPr>
      <w:r>
        <w:rPr>
          <w:sz w:val="28"/>
          <w:szCs w:val="28"/>
        </w:rPr>
        <w:t xml:space="preserve">4. Петровское муниципальное звено РСЧС включает два уровня: </w:t>
      </w:r>
    </w:p>
    <w:p>
      <w:pPr>
        <w:pStyle w:val="Normal"/>
        <w:ind w:firstLine="708"/>
        <w:jc w:val="both"/>
        <w:rPr>
          <w:sz w:val="28"/>
          <w:szCs w:val="28"/>
        </w:rPr>
      </w:pPr>
      <w:r>
        <w:rPr>
          <w:sz w:val="28"/>
          <w:szCs w:val="28"/>
        </w:rPr>
        <w:t xml:space="preserve">муниципальный уровень - в пределах территории Петровского муниципального округа Ставропольского края (далее – муниципальный округ);</w:t>
      </w:r>
    </w:p>
    <w:p>
      <w:pPr>
        <w:pStyle w:val="Normal"/>
        <w:ind w:firstLine="708"/>
        <w:jc w:val="both"/>
        <w:rPr>
          <w:sz w:val="28"/>
          <w:szCs w:val="28"/>
        </w:rPr>
      </w:pPr>
      <w:r>
        <w:rPr>
          <w:sz w:val="28"/>
          <w:szCs w:val="28"/>
        </w:rPr>
        <w:t xml:space="preserve">объектовый уровень - в пределах площади земельного участка (застройки) организации (объекта) и прилегающей к ней территории.</w:t>
      </w:r>
    </w:p>
    <w:p>
      <w:pPr>
        <w:pStyle w:val="Normal"/>
        <w:ind w:firstLine="708"/>
        <w:jc w:val="both"/>
        <w:rPr>
          <w:sz w:val="28"/>
          <w:szCs w:val="28"/>
        </w:rPr>
      </w:pPr>
      <w:r>
        <w:rPr>
          <w:sz w:val="28"/>
          <w:szCs w:val="28"/>
        </w:rPr>
        <w:t xml:space="preserve">5. </w:t>
      </w:r>
      <w:r>
        <w:rPr>
          <w:sz w:val="28"/>
          <w:szCs w:val="28"/>
        </w:rPr>
        <w:t xml:space="preserve">На каждом уровне Петровского муниципального звена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Петровского муниципального звена РСЧС, системы оповещения населения о чрезвычайных ситуациях и системы информирования населения о чрезвычайных ситуациях.</w:t>
      </w:r>
      <w:r>
        <w:rPr>
          <w:sz w:val="28"/>
          <w:szCs w:val="28"/>
        </w:rPr>
      </w:r>
    </w:p>
    <w:p>
      <w:pPr>
        <w:pStyle w:val="Normal"/>
        <w:ind w:firstLine="708"/>
        <w:jc w:val="both"/>
        <w:rPr>
          <w:sz w:val="28"/>
          <w:szCs w:val="28"/>
        </w:rPr>
      </w:pPr>
      <w:r>
        <w:rPr>
          <w:sz w:val="28"/>
          <w:szCs w:val="28"/>
        </w:rPr>
        <w:t xml:space="preserve">6. </w:t>
      </w:r>
      <w:r>
        <w:rPr>
          <w:sz w:val="28"/>
          <w:szCs w:val="28"/>
        </w:rPr>
        <w:t xml:space="preserve">Координационными органами Петровского муниципального звена РСЧС являются:</w:t>
      </w:r>
    </w:p>
    <w:p>
      <w:pPr>
        <w:pStyle w:val="Normal"/>
        <w:ind w:firstLine="708"/>
        <w:jc w:val="both"/>
        <w:rPr>
          <w:sz w:val="28"/>
          <w:szCs w:val="28"/>
        </w:rPr>
      </w:pPr>
      <w:r>
        <w:rPr>
          <w:sz w:val="28"/>
          <w:szCs w:val="28"/>
        </w:rPr>
        <w:t xml:space="preserve">на муниципальном уровне - комиссия по предупреждению и ликвидации чрезвычайных ситуаций и обеспечению пожарной безопасности (далее - КЧС и ОПБ) в Петровском муниципальном округе Ставропольского края;</w:t>
      </w:r>
    </w:p>
    <w:p>
      <w:pPr>
        <w:pStyle w:val="Normal"/>
        <w:ind w:firstLine="708"/>
        <w:jc w:val="both"/>
        <w:rPr>
          <w:sz w:val="28"/>
          <w:szCs w:val="28"/>
        </w:rPr>
      </w:pPr>
      <w:r>
        <w:rPr>
          <w:sz w:val="28"/>
          <w:szCs w:val="28"/>
        </w:rPr>
        <w:t xml:space="preserve">на объектовом уровне - КЧС и ОПБ организации.</w:t>
      </w:r>
    </w:p>
    <w:p>
      <w:pPr>
        <w:pStyle w:val="Normal"/>
        <w:ind w:firstLine="708"/>
        <w:jc w:val="both"/>
        <w:rPr>
          <w:sz w:val="28"/>
          <w:szCs w:val="28"/>
        </w:rPr>
      </w:pPr>
      <w:r>
        <w:rPr>
          <w:sz w:val="28"/>
          <w:szCs w:val="28"/>
        </w:rPr>
        <w:t xml:space="preserve">Компетенция КЧС и ОПБ, а также порядок принятия решений определяются в положениях о них или в решениях об их образовании.</w:t>
      </w:r>
      <w:r>
        <w:rPr>
          <w:sz w:val="28"/>
          <w:szCs w:val="28"/>
        </w:rPr>
      </w:r>
    </w:p>
    <w:p>
      <w:pPr>
        <w:pStyle w:val="Normal"/>
        <w:ind w:firstLine="708"/>
        <w:jc w:val="both"/>
        <w:rPr>
          <w:sz w:val="28"/>
          <w:szCs w:val="28"/>
        </w:rPr>
      </w:pPr>
      <w:r>
        <w:rPr>
          <w:sz w:val="28"/>
          <w:szCs w:val="28"/>
        </w:rPr>
        <w:t xml:space="preserve">7. </w:t>
      </w:r>
      <w:r>
        <w:rPr>
          <w:sz w:val="28"/>
          <w:szCs w:val="28"/>
        </w:rPr>
        <w:t xml:space="preserve">Постоянно действующими органами управления Петровского муниципального звена РСЧС являются:</w:t>
      </w:r>
    </w:p>
    <w:p>
      <w:pPr>
        <w:pStyle w:val="Normal"/>
        <w:ind w:firstLine="708"/>
        <w:jc w:val="both"/>
        <w:rPr>
          <w:sz w:val="28"/>
          <w:szCs w:val="28"/>
        </w:rPr>
      </w:pPr>
      <w:r>
        <w:rPr>
          <w:sz w:val="28"/>
          <w:szCs w:val="28"/>
        </w:rPr>
        <w:t xml:space="preserve">на муниципальном уровне – администрация Петровского </w:t>
      </w:r>
      <w:r>
        <w:rPr>
          <w:sz w:val="28"/>
          <w:szCs w:val="28"/>
        </w:rPr>
        <w:t xml:space="preserve">муниципального</w:t>
      </w:r>
      <w:r>
        <w:rPr>
          <w:sz w:val="28"/>
          <w:szCs w:val="28"/>
        </w:rPr>
        <w:t xml:space="preserve"> округа Ставропольского края в лице отдела по общественной безопасности, гражданской обороне и чрезвычайным ситуациям;</w:t>
      </w:r>
    </w:p>
    <w:p>
      <w:pPr>
        <w:pStyle w:val="Normal"/>
        <w:ind w:firstLine="708"/>
        <w:jc w:val="both"/>
        <w:rPr>
          <w:sz w:val="28"/>
          <w:szCs w:val="28"/>
        </w:rPr>
      </w:pPr>
      <w:r>
        <w:rPr>
          <w:sz w:val="28"/>
          <w:szCs w:val="28"/>
        </w:rPr>
        <w:t xml:space="preserve">на объектовом уровне - структурные подразделения организаций, уполномоченных на решение задач в области защиты населения и территорий от чрезвычайных ситуаций</w:t>
      </w:r>
      <w:r>
        <w:rPr>
          <w:sz w:val="28"/>
          <w:szCs w:val="28"/>
        </w:rPr>
        <w:t xml:space="preserve">.</w:t>
      </w:r>
      <w:r>
        <w:rPr>
          <w:sz w:val="28"/>
          <w:szCs w:val="28"/>
        </w:rPr>
      </w:r>
    </w:p>
    <w:p>
      <w:pPr>
        <w:pStyle w:val="Normal"/>
        <w:ind w:firstLine="708"/>
        <w:jc w:val="both"/>
        <w:rPr>
          <w:sz w:val="28"/>
          <w:szCs w:val="28"/>
        </w:rPr>
      </w:pPr>
      <w:r>
        <w:rPr>
          <w:sz w:val="28"/>
          <w:szCs w:val="28"/>
        </w:rPr>
        <w:t xml:space="preserve">8. </w:t>
      </w:r>
      <w:r>
        <w:rPr>
          <w:sz w:val="28"/>
          <w:szCs w:val="28"/>
        </w:rPr>
        <w:t xml:space="preserve">Органами повседневного управления муниципального звена РСЧС являются:</w:t>
      </w:r>
    </w:p>
    <w:p>
      <w:pPr>
        <w:pStyle w:val="Normal"/>
        <w:ind w:firstLine="708"/>
        <w:jc w:val="both"/>
        <w:rPr>
          <w:sz w:val="28"/>
          <w:szCs w:val="28"/>
        </w:rPr>
      </w:pPr>
      <w:r>
        <w:rPr>
          <w:sz w:val="28"/>
          <w:szCs w:val="28"/>
        </w:rPr>
        <w:t xml:space="preserve">единая дежурно-диспетчерская служба Петровского муниципального округа Ставропольского края;</w:t>
      </w:r>
    </w:p>
    <w:p>
      <w:pPr>
        <w:pStyle w:val="Normal"/>
        <w:ind w:firstLine="708"/>
        <w:jc w:val="both"/>
        <w:rPr>
          <w:sz w:val="28"/>
          <w:szCs w:val="28"/>
        </w:rPr>
      </w:pPr>
      <w:r>
        <w:rPr>
          <w:sz w:val="28"/>
          <w:szCs w:val="28"/>
        </w:rPr>
        <w:t xml:space="preserve">дежурно-диспетчерские службы организаций (объектов).</w:t>
      </w:r>
    </w:p>
    <w:p>
      <w:pPr>
        <w:pStyle w:val="Normal"/>
        <w:ind w:firstLine="708"/>
        <w:jc w:val="both"/>
        <w:rPr>
          <w:sz w:val="28"/>
          <w:szCs w:val="28"/>
        </w:rPr>
      </w:pPr>
      <w:r>
        <w:rPr>
          <w:sz w:val="28"/>
          <w:szCs w:val="28"/>
        </w:rPr>
        <w:t xml:space="preserve">Органы повседневного управления Петровского муниципального звена РСЧС создаются и осуществляют свою деятельность в соответствии с законодательством Российской Федерации.</w:t>
      </w:r>
      <w:r>
        <w:rPr>
          <w:sz w:val="28"/>
          <w:szCs w:val="28"/>
        </w:rPr>
      </w:r>
    </w:p>
    <w:p>
      <w:pPr>
        <w:pStyle w:val="Normal"/>
        <w:ind w:firstLine="708"/>
        <w:jc w:val="both"/>
        <w:rPr>
          <w:sz w:val="28"/>
          <w:szCs w:val="28"/>
        </w:rPr>
      </w:pPr>
      <w:r>
        <w:rPr>
          <w:sz w:val="28"/>
          <w:szCs w:val="28"/>
        </w:rPr>
        <w:t xml:space="preserve">9. К силам и средствам Петровского муниципального звена РСЧС относятся специально подготовленные силы и средства, предназначенные и выделяемые (привлекаемые) для предупреждения и ликвидации чрезвычайных ситуаций.</w:t>
      </w:r>
    </w:p>
    <w:p>
      <w:pPr>
        <w:pStyle w:val="Normal"/>
        <w:ind w:firstLine="708"/>
        <w:jc w:val="both"/>
        <w:rPr>
          <w:sz w:val="28"/>
          <w:szCs w:val="28"/>
        </w:rPr>
      </w:pPr>
      <w:r>
        <w:rPr>
          <w:sz w:val="28"/>
          <w:szCs w:val="28"/>
        </w:rPr>
        <w:t xml:space="preserve">Состав сил и средств Петровского муниципального звена РСЧС определяется постановлением администрации Петровского муниципального округа Ставропольского края.</w:t>
      </w:r>
    </w:p>
    <w:p>
      <w:pPr>
        <w:pStyle w:val="Normal"/>
        <w:ind w:firstLine="708"/>
        <w:jc w:val="both"/>
        <w:rPr>
          <w:sz w:val="28"/>
          <w:szCs w:val="28"/>
        </w:rPr>
      </w:pPr>
      <w:r>
        <w:rPr>
          <w:sz w:val="28"/>
          <w:szCs w:val="28"/>
        </w:rPr>
        <w:t xml:space="preserve">В состав сил и средств Петровского муниципального звена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pPr>
        <w:pStyle w:val="Normal"/>
        <w:ind w:firstLine="708"/>
        <w:jc w:val="both"/>
        <w:rPr>
          <w:sz w:val="28"/>
          <w:szCs w:val="28"/>
        </w:rPr>
      </w:pPr>
      <w:r>
        <w:rPr>
          <w:sz w:val="28"/>
          <w:szCs w:val="28"/>
        </w:rPr>
        <w:t xml:space="preserve">Основу сил постоянной готовности составляют аварийно-спасательные службы, аварийно-спасательные формирования, иные службы и формирования, оснащённые специальной техникой, оборудованием, снаряжением, инструментами, материалами, с учётом обеспечения проведения аварийно-спасательных и других неотложных работ в зоне чрезвычайной ситуации в течение не менее трёх суток.</w:t>
      </w:r>
    </w:p>
    <w:p>
      <w:pPr>
        <w:pStyle w:val="Normal"/>
        <w:ind w:firstLine="708"/>
        <w:jc w:val="both"/>
        <w:rPr>
          <w:sz w:val="28"/>
          <w:szCs w:val="28"/>
        </w:rPr>
      </w:pPr>
      <w:r>
        <w:rPr>
          <w:sz w:val="28"/>
          <w:szCs w:val="28"/>
        </w:rPr>
        <w:t xml:space="preserve">Силы и средства Петровского муниципального звена РСЧС привлекаются к организации и проведению мероприятий по предотвращению и ликвидации чрезвычайных ситуаций в порядке, установленном федеральным законом.</w:t>
      </w:r>
    </w:p>
    <w:p>
      <w:pPr>
        <w:pStyle w:val="Normal"/>
        <w:ind w:firstLine="708"/>
        <w:jc w:val="both"/>
        <w:rPr>
          <w:sz w:val="28"/>
          <w:szCs w:val="28"/>
        </w:rPr>
      </w:pPr>
      <w:r>
        <w:rPr>
          <w:sz w:val="28"/>
          <w:szCs w:val="28"/>
        </w:rPr>
        <w:t xml:space="preserve">Координацию деятельности аварийно-спасательных служб и аварийно-спасательных формирований на территории муниципального округа осуществляет в установленном порядке администрация Петровского муниципального округа Ставропольского края в лице отдела по общественной безопасности, гражданской обороне и чрезвычайным ситуациям.</w:t>
      </w:r>
    </w:p>
    <w:p>
      <w:pPr>
        <w:pStyle w:val="Normal"/>
        <w:ind w:firstLine="708"/>
        <w:jc w:val="both"/>
        <w:rPr>
          <w:sz w:val="28"/>
          <w:szCs w:val="28"/>
        </w:rPr>
      </w:pPr>
      <w:r>
        <w:rPr>
          <w:sz w:val="28"/>
          <w:szCs w:val="28"/>
        </w:rPr>
        <w:t xml:space="preserve">Привлечение аварийно-спасательных служб и аварийно-спасательных формирований к ликвидации чрезвычайных ситуаций осуществляется:</w:t>
      </w:r>
    </w:p>
    <w:p>
      <w:pPr>
        <w:pStyle w:val="Normal"/>
        <w:ind w:firstLine="708"/>
        <w:jc w:val="both"/>
        <w:rPr>
          <w:sz w:val="28"/>
          <w:szCs w:val="28"/>
        </w:rPr>
      </w:pPr>
      <w:r>
        <w:rPr>
          <w:sz w:val="28"/>
          <w:szCs w:val="28"/>
        </w:rPr>
        <w:t xml:space="preserve">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
    <w:p>
      <w:pPr>
        <w:pStyle w:val="Normal"/>
        <w:ind w:firstLine="708"/>
        <w:jc w:val="both"/>
        <w:rPr>
          <w:sz w:val="28"/>
          <w:szCs w:val="28"/>
        </w:rPr>
      </w:pPr>
      <w:r>
        <w:rPr>
          <w:sz w:val="28"/>
          <w:szCs w:val="28"/>
        </w:rPr>
        <w:t xml:space="preserve">в соответствии с планами взаимодействия при ликвидации чрезвычайных ситуаций на других объектах и территориях;</w:t>
      </w:r>
    </w:p>
    <w:p>
      <w:pPr>
        <w:pStyle w:val="Normal"/>
        <w:ind w:firstLine="708"/>
        <w:jc w:val="both"/>
        <w:rPr>
          <w:sz w:val="28"/>
          <w:szCs w:val="28"/>
        </w:rPr>
      </w:pPr>
      <w:r>
        <w:rPr>
          <w:sz w:val="28"/>
          <w:szCs w:val="28"/>
        </w:rPr>
        <w:t xml:space="preserve">по решению администрации Петровского муниципального округа Ставропольского края, организаций, осуществляющих руководство деятельностью указанных служб и формирований.</w:t>
      </w:r>
    </w:p>
    <w:p>
      <w:pPr>
        <w:pStyle w:val="Normal"/>
        <w:ind w:firstLine="708"/>
        <w:jc w:val="both"/>
        <w:rPr>
          <w:sz w:val="28"/>
          <w:szCs w:val="28"/>
        </w:rPr>
      </w:pPr>
      <w:r>
        <w:rPr>
          <w:sz w:val="28"/>
          <w:szCs w:val="28"/>
        </w:rPr>
        <w:t xml:space="preserve">10. </w:t>
      </w:r>
      <w:r>
        <w:rPr>
          <w:sz w:val="28"/>
          <w:szCs w:val="28"/>
        </w:rPr>
        <w:t xml:space="preserve">Для ликвидации чрезвычайных ситуаций создаются и используются резервы финансовых и материальных ресурсов администрации Петровского муниципального округа Ставропольского края и организаций.</w:t>
      </w:r>
    </w:p>
    <w:p>
      <w:pPr>
        <w:pStyle w:val="Normal"/>
        <w:ind w:firstLine="708"/>
        <w:jc w:val="both"/>
        <w:rPr>
          <w:sz w:val="28"/>
          <w:szCs w:val="28"/>
        </w:rPr>
      </w:pPr>
      <w:r>
        <w:rPr>
          <w:sz w:val="28"/>
          <w:szCs w:val="28"/>
        </w:rPr>
        <w:t xml:space="preserve">Порядок создания, использования и восполнения резервов, финансовых и материальных ресурсов определяется законодательством Российской Федерации.</w:t>
      </w:r>
    </w:p>
    <w:p>
      <w:pPr>
        <w:pStyle w:val="Normal"/>
        <w:ind w:firstLine="708"/>
        <w:jc w:val="both"/>
        <w:rPr>
          <w:sz w:val="28"/>
          <w:szCs w:val="28"/>
        </w:rPr>
      </w:pPr>
      <w:r>
        <w:rPr>
          <w:sz w:val="28"/>
          <w:szCs w:val="28"/>
        </w:rPr>
        <w:t xml:space="preserve">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r>
        <w:rPr>
          <w:sz w:val="28"/>
          <w:szCs w:val="28"/>
        </w:rPr>
      </w:r>
    </w:p>
    <w:p>
      <w:pPr>
        <w:pStyle w:val="Normal"/>
        <w:ind w:firstLine="708"/>
        <w:jc w:val="both"/>
        <w:rPr>
          <w:sz w:val="28"/>
          <w:szCs w:val="28"/>
        </w:rPr>
      </w:pPr>
      <w:r>
        <w:rPr>
          <w:sz w:val="28"/>
          <w:szCs w:val="28"/>
        </w:rPr>
        <w:t xml:space="preserve">11. </w:t>
      </w:r>
      <w:r>
        <w:rPr>
          <w:sz w:val="28"/>
          <w:szCs w:val="28"/>
        </w:rPr>
        <w:t xml:space="preserve">Управление Петровским муниципальным звеном РСЧС осуществляется с использованием систем экстренного оповещения об угрозе возникновения или о возникновении чрезвычайных ситуаций,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Петровского муниципального звена РСЧС и населения.</w:t>
      </w:r>
      <w:r>
        <w:rPr>
          <w:sz w:val="28"/>
          <w:szCs w:val="28"/>
        </w:rPr>
      </w:r>
    </w:p>
    <w:p>
      <w:pPr>
        <w:pStyle w:val="Normal"/>
        <w:ind w:firstLine="708"/>
        <w:jc w:val="both"/>
        <w:rPr>
          <w:sz w:val="28"/>
          <w:szCs w:val="28"/>
        </w:rPr>
      </w:pPr>
      <w:r>
        <w:rPr>
          <w:sz w:val="28"/>
          <w:szCs w:val="28"/>
        </w:rPr>
        <w:t xml:space="preserve">12. Сбор информации в области защиты населения и территорий от чрезвычайных ситуаций, обеспечения пожарной безопасности и обмен такой информацией осуществляется администрацией Петровского муниципального округа Ставропольского края и организациями в порядке, устанавливаемом действующим законодательством Российской Федерации.</w:t>
      </w:r>
    </w:p>
    <w:p>
      <w:pPr>
        <w:pStyle w:val="Normal"/>
        <w:ind w:firstLine="708"/>
        <w:jc w:val="both"/>
        <w:rPr>
          <w:sz w:val="28"/>
          <w:szCs w:val="28"/>
        </w:rPr>
      </w:pPr>
      <w:r>
        <w:rPr>
          <w:sz w:val="28"/>
          <w:szCs w:val="28"/>
        </w:rPr>
        <w:t xml:space="preserve">Для приема сообщений о чрезвычайных ситуациях, в том числе вызванных пожарами, используется единый номер вызова экстренных оперативных служб «112».</w:t>
      </w:r>
    </w:p>
    <w:p>
      <w:pPr>
        <w:pStyle w:val="Normal"/>
        <w:ind w:firstLine="708"/>
        <w:jc w:val="both"/>
        <w:rPr>
          <w:sz w:val="28"/>
          <w:szCs w:val="28"/>
        </w:rPr>
      </w:pPr>
      <w:r>
        <w:rPr>
          <w:sz w:val="28"/>
          <w:szCs w:val="28"/>
        </w:rPr>
        <w:t xml:space="preserve">13. Проведение мероприятий по предупреждению и ликвидации чрезвычайных ситуаций в рамках Петровского муниципального звена РСЧС осуществляется на основе планов действий по предупреждению и ликвидации чрезвычайных ситуаций Петровского </w:t>
      </w:r>
      <w:r>
        <w:rPr>
          <w:sz w:val="28"/>
          <w:szCs w:val="28"/>
        </w:rPr>
        <w:t xml:space="preserve">муниципального</w:t>
      </w:r>
      <w:r>
        <w:rPr>
          <w:sz w:val="28"/>
          <w:szCs w:val="28"/>
        </w:rPr>
        <w:t xml:space="preserve"> округа Ставропольского края и организаций. </w:t>
      </w:r>
    </w:p>
    <w:p>
      <w:pPr>
        <w:pStyle w:val="Normal"/>
        <w:ind w:firstLine="708"/>
        <w:jc w:val="both"/>
        <w:rPr>
          <w:sz w:val="28"/>
          <w:szCs w:val="28"/>
        </w:rPr>
      </w:pPr>
      <w:r>
        <w:rPr>
          <w:sz w:val="28"/>
          <w:szCs w:val="28"/>
        </w:rPr>
        <w:t xml:space="preserve">Организационно-методическое руководство планированием действий в рамках Петровского </w:t>
      </w:r>
      <w:r>
        <w:rPr>
          <w:sz w:val="28"/>
          <w:szCs w:val="28"/>
        </w:rPr>
        <w:t xml:space="preserve">муниципального</w:t>
      </w:r>
      <w:r>
        <w:rPr>
          <w:sz w:val="28"/>
          <w:szCs w:val="28"/>
        </w:rPr>
        <w:t xml:space="preserve"> звена РСЧС осуществляют специалисты отдела по общественной безопасности, гражданской обороне и чрезвычайным ситуациям администрации Петровского </w:t>
      </w:r>
      <w:r>
        <w:rPr>
          <w:sz w:val="28"/>
          <w:szCs w:val="28"/>
        </w:rPr>
        <w:t xml:space="preserve">муниципального</w:t>
      </w:r>
      <w:r>
        <w:rPr>
          <w:sz w:val="28"/>
          <w:szCs w:val="28"/>
        </w:rPr>
        <w:t xml:space="preserve"> округа Ставропольского края</w:t>
      </w:r>
      <w:r>
        <w:rPr>
          <w:sz w:val="28"/>
          <w:szCs w:val="28"/>
        </w:rPr>
        <w:t xml:space="preserve">.</w:t>
      </w:r>
      <w:r>
        <w:rPr>
          <w:sz w:val="28"/>
          <w:szCs w:val="28"/>
        </w:rPr>
      </w:r>
    </w:p>
    <w:p>
      <w:pPr>
        <w:pStyle w:val="Normal"/>
        <w:ind w:firstLine="708"/>
        <w:jc w:val="both"/>
        <w:rPr>
          <w:sz w:val="28"/>
          <w:szCs w:val="28"/>
        </w:rPr>
      </w:pPr>
      <w:r>
        <w:rPr>
          <w:sz w:val="28"/>
          <w:szCs w:val="28"/>
        </w:rPr>
        <w:t xml:space="preserve">14. При отсутствии угрозы возникновения чрезвычайных ситуаций на объектах, территориях муниципального округа органы управления и силы Петровского муниципального звена РСЧС находятся в режиме повседневной деятельности. </w:t>
      </w:r>
    </w:p>
    <w:p>
      <w:pPr>
        <w:pStyle w:val="Normal"/>
        <w:ind w:firstLine="708"/>
        <w:jc w:val="both"/>
        <w:rPr>
          <w:sz w:val="28"/>
          <w:szCs w:val="28"/>
        </w:rPr>
      </w:pPr>
      <w:r>
        <w:rPr>
          <w:sz w:val="28"/>
          <w:szCs w:val="28"/>
        </w:rPr>
        <w:t xml:space="preserve">Решениями администрации Петровского муниципального округа Ставропольского края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Петровского муниципального звена РСЧС может устанавливаться один из следующих режимов функционирования: </w:t>
      </w:r>
    </w:p>
    <w:p>
      <w:pPr>
        <w:pStyle w:val="Normal"/>
        <w:ind w:firstLine="708"/>
        <w:jc w:val="both"/>
        <w:rPr>
          <w:sz w:val="28"/>
          <w:szCs w:val="28"/>
        </w:rPr>
      </w:pPr>
      <w:r>
        <w:rPr>
          <w:sz w:val="28"/>
          <w:szCs w:val="28"/>
        </w:rPr>
        <w:t xml:space="preserve">режим повышенной готовности - при угрозе возникновения чрезвычайных ситуаций;</w:t>
      </w:r>
    </w:p>
    <w:p>
      <w:pPr>
        <w:pStyle w:val="Normal"/>
        <w:ind w:firstLine="708"/>
        <w:jc w:val="both"/>
        <w:rPr>
          <w:sz w:val="28"/>
          <w:szCs w:val="28"/>
        </w:rPr>
      </w:pPr>
      <w:r>
        <w:rPr>
          <w:sz w:val="28"/>
          <w:szCs w:val="28"/>
        </w:rPr>
        <w:t xml:space="preserve">режим чрезвычайной ситуации - при возникновении и ликвидации чрезвычайных ситуаций. </w:t>
      </w:r>
    </w:p>
    <w:p>
      <w:pPr>
        <w:pStyle w:val="Normal"/>
        <w:ind w:firstLine="708"/>
        <w:jc w:val="both"/>
        <w:rPr>
          <w:sz w:val="28"/>
          <w:szCs w:val="28"/>
        </w:rPr>
      </w:pPr>
      <w:r>
        <w:rPr>
          <w:sz w:val="28"/>
          <w:szCs w:val="28"/>
        </w:rPr>
        <w:t xml:space="preserve">При введении режима повышенной готовности или чрезвычайной ситуации в зависимости от последствий чрезвычайной ситуации, для привлекаемых к предупреждению и ликвидации чрезвычайной ситуации сил и средств Петровского муниципального звена РСЧС, классификации чрезвычайной ситуации и характера развития чрезвычайной ситуации, а также других факторов, влияющих на безопасность жизнедеятельности и требующих принятия дополнительных мер по защите и территорий от чрезвычайных ситуаций, устанавливается один из следующих уровней реагирования:</w:t>
      </w:r>
    </w:p>
    <w:p>
      <w:pPr>
        <w:pStyle w:val="Normal"/>
        <w:ind w:firstLine="708"/>
        <w:jc w:val="both"/>
        <w:rPr>
          <w:sz w:val="28"/>
          <w:szCs w:val="28"/>
        </w:rPr>
      </w:pPr>
      <w:r>
        <w:rPr>
          <w:sz w:val="28"/>
          <w:szCs w:val="28"/>
        </w:rPr>
        <w:t xml:space="preserve">объектовый уровень реагирования;</w:t>
      </w:r>
    </w:p>
    <w:p>
      <w:pPr>
        <w:pStyle w:val="Normal"/>
        <w:ind w:firstLine="708"/>
        <w:jc w:val="both"/>
        <w:rPr>
          <w:sz w:val="28"/>
          <w:szCs w:val="28"/>
        </w:rPr>
      </w:pPr>
      <w:r>
        <w:rPr>
          <w:sz w:val="28"/>
          <w:szCs w:val="28"/>
        </w:rPr>
        <w:t xml:space="preserve">местный уровень реагирования</w:t>
      </w:r>
      <w:r>
        <w:rPr>
          <w:sz w:val="28"/>
          <w:szCs w:val="28"/>
        </w:rPr>
        <w:t xml:space="preserve">.</w:t>
      </w:r>
      <w:r>
        <w:rPr>
          <w:sz w:val="28"/>
          <w:szCs w:val="28"/>
        </w:rPr>
      </w:r>
    </w:p>
    <w:p>
      <w:pPr>
        <w:pStyle w:val="Normal"/>
        <w:ind w:firstLine="708"/>
        <w:jc w:val="both"/>
        <w:rPr>
          <w:sz w:val="28"/>
          <w:szCs w:val="28"/>
        </w:rPr>
      </w:pPr>
      <w:r>
        <w:rPr>
          <w:sz w:val="28"/>
          <w:szCs w:val="28"/>
        </w:rPr>
        <w:t xml:space="preserve">15. </w:t>
      </w:r>
      <w:r>
        <w:rPr>
          <w:sz w:val="28"/>
          <w:szCs w:val="28"/>
        </w:rPr>
        <w:t xml:space="preserve">Решением о введении для соответствующих органов управления и сил Петровского муниципального звена РСЧС режима повышенной готовности или режима чрезвычайной ситуации определяются:</w:t>
      </w:r>
    </w:p>
    <w:p>
      <w:pPr>
        <w:pStyle w:val="Normal"/>
        <w:ind w:firstLine="708"/>
        <w:jc w:val="both"/>
        <w:rPr>
          <w:sz w:val="28"/>
          <w:szCs w:val="28"/>
        </w:rPr>
      </w:pPr>
      <w:r>
        <w:rPr>
          <w:sz w:val="28"/>
          <w:szCs w:val="28"/>
        </w:rPr>
        <w:t xml:space="preserve">обстоятельства, послужившие основанием для введения режима повышенной готовности или режима чрезвычайной ситуации;</w:t>
      </w:r>
    </w:p>
    <w:p>
      <w:pPr>
        <w:pStyle w:val="Normal"/>
        <w:ind w:firstLine="708"/>
        <w:jc w:val="both"/>
        <w:rPr>
          <w:sz w:val="28"/>
          <w:szCs w:val="28"/>
        </w:rPr>
      </w:pPr>
      <w:r>
        <w:rPr>
          <w:sz w:val="28"/>
          <w:szCs w:val="28"/>
        </w:rPr>
        <w:t xml:space="preserve">границы территории, на которой может возникнуть чрезвычайная ситуация, или границы зоны чрезвычайной ситуации;</w:t>
      </w:r>
    </w:p>
    <w:p>
      <w:pPr>
        <w:pStyle w:val="Normal"/>
        <w:ind w:firstLine="708"/>
        <w:jc w:val="both"/>
        <w:rPr>
          <w:sz w:val="28"/>
          <w:szCs w:val="28"/>
        </w:rPr>
      </w:pPr>
      <w:r>
        <w:rPr>
          <w:sz w:val="28"/>
          <w:szCs w:val="28"/>
        </w:rPr>
        <w:t xml:space="preserve">силы и средства, привлекаемые к проведению мероприятий по предупреждению и ликвидации чрезвычайной ситуации;</w:t>
      </w:r>
    </w:p>
    <w:p>
      <w:pPr>
        <w:pStyle w:val="Normal"/>
        <w:ind w:firstLine="708"/>
        <w:jc w:val="both"/>
        <w:rPr>
          <w:sz w:val="28"/>
          <w:szCs w:val="28"/>
        </w:rPr>
      </w:pPr>
      <w:r>
        <w:rPr>
          <w:sz w:val="28"/>
          <w:szCs w:val="28"/>
        </w:rPr>
        <w:t xml:space="preserve">перечень мер по обеспечению защиты населения от чрезвычайной ситуации или организации работ по ее ликвидации;</w:t>
      </w:r>
    </w:p>
    <w:p>
      <w:pPr>
        <w:pStyle w:val="Normal"/>
        <w:ind w:firstLine="708"/>
        <w:jc w:val="both"/>
        <w:rPr>
          <w:sz w:val="28"/>
          <w:szCs w:val="28"/>
        </w:rPr>
      </w:pPr>
      <w:r>
        <w:rPr>
          <w:sz w:val="28"/>
          <w:szCs w:val="28"/>
        </w:rPr>
        <w:t xml:space="preserve">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pPr>
        <w:pStyle w:val="Normal"/>
        <w:ind w:firstLine="708"/>
        <w:jc w:val="both"/>
        <w:rPr>
          <w:sz w:val="28"/>
          <w:szCs w:val="28"/>
        </w:rPr>
      </w:pPr>
      <w:r>
        <w:rPr>
          <w:sz w:val="28"/>
          <w:szCs w:val="28"/>
        </w:rPr>
        <w:t xml:space="preserve">Должностные лица администрации Петровского </w:t>
      </w:r>
      <w:r>
        <w:rPr>
          <w:sz w:val="28"/>
          <w:szCs w:val="28"/>
        </w:rPr>
        <w:t xml:space="preserve">муниципального</w:t>
      </w:r>
      <w:r>
        <w:rPr>
          <w:sz w:val="28"/>
          <w:szCs w:val="28"/>
        </w:rPr>
        <w:t xml:space="preserve"> округа Ставропольского края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Петровского </w:t>
      </w:r>
      <w:r>
        <w:rPr>
          <w:sz w:val="28"/>
          <w:szCs w:val="28"/>
        </w:rPr>
        <w:t xml:space="preserve">муниципального</w:t>
      </w:r>
      <w:r>
        <w:rPr>
          <w:sz w:val="28"/>
          <w:szCs w:val="28"/>
        </w:rPr>
        <w:t xml:space="preserve"> звена РСЧС, а также мерах по обеспечению безопасности населения</w:t>
      </w:r>
      <w:r>
        <w:rPr>
          <w:sz w:val="28"/>
          <w:szCs w:val="28"/>
        </w:rPr>
        <w:t xml:space="preserve">.</w:t>
      </w:r>
      <w:r>
        <w:rPr>
          <w:sz w:val="28"/>
          <w:szCs w:val="28"/>
        </w:rPr>
      </w:r>
    </w:p>
    <w:p>
      <w:pPr>
        <w:pStyle w:val="Normal"/>
        <w:ind w:firstLine="708"/>
        <w:jc w:val="both"/>
        <w:rPr>
          <w:sz w:val="28"/>
          <w:szCs w:val="28"/>
        </w:rPr>
      </w:pPr>
      <w:r>
        <w:rPr>
          <w:sz w:val="28"/>
          <w:szCs w:val="28"/>
        </w:rPr>
        <w:t xml:space="preserve">16. </w:t>
      </w:r>
      <w:r>
        <w:rPr>
          <w:sz w:val="28"/>
          <w:szCs w:val="28"/>
        </w:rPr>
        <w:t xml:space="preserve">Основными мероприятиями, проводимыми органами управления и силами Петровского муниципального звена РСЧС, являются:</w:t>
      </w:r>
    </w:p>
    <w:p>
      <w:pPr>
        <w:pStyle w:val="Normal"/>
        <w:ind w:firstLine="708"/>
        <w:jc w:val="both"/>
        <w:rPr>
          <w:sz w:val="28"/>
          <w:szCs w:val="28"/>
        </w:rPr>
      </w:pPr>
      <w:r>
        <w:rPr>
          <w:sz w:val="28"/>
          <w:szCs w:val="28"/>
        </w:rPr>
        <w:t xml:space="preserve">а) в режиме повседневной деятельности:</w:t>
      </w:r>
    </w:p>
    <w:p>
      <w:pPr>
        <w:pStyle w:val="Normal"/>
        <w:ind w:firstLine="708"/>
        <w:jc w:val="both"/>
        <w:rPr>
          <w:sz w:val="28"/>
          <w:szCs w:val="28"/>
        </w:rPr>
      </w:pPr>
      <w:r>
        <w:rPr>
          <w:sz w:val="28"/>
          <w:szCs w:val="28"/>
        </w:rPr>
        <w:t xml:space="preserve">изучение состояния окружающей среды и прогнозирование чрезвычайных ситуаций;</w:t>
      </w:r>
    </w:p>
    <w:p>
      <w:pPr>
        <w:pStyle w:val="Normal"/>
        <w:ind w:firstLine="708"/>
        <w:jc w:val="both"/>
        <w:rPr>
          <w:sz w:val="28"/>
          <w:szCs w:val="28"/>
        </w:rPr>
      </w:pPr>
      <w:r>
        <w:rPr>
          <w:sz w:val="28"/>
          <w:szCs w:val="28"/>
        </w:rPr>
        <w:t xml:space="preserve">сбор, обработка информации в области защиты населения и территорий от чрезвычайных ситуаций, обеспечения пожарной безопасности и обмен такой информацией в порядке, устанавливаемом Правительством Российской Федерации;</w:t>
      </w:r>
    </w:p>
    <w:p>
      <w:pPr>
        <w:pStyle w:val="Normal"/>
        <w:ind w:firstLine="708"/>
        <w:jc w:val="both"/>
        <w:rPr>
          <w:sz w:val="28"/>
          <w:szCs w:val="28"/>
        </w:rPr>
      </w:pPr>
      <w:r>
        <w:rPr>
          <w:sz w:val="28"/>
          <w:szCs w:val="28"/>
        </w:rPr>
        <w:t xml:space="preserve">разработка и реализация программ и мер по предупреждению чрезвычайных ситуаций и обеспечению пожарной безопасности;</w:t>
      </w:r>
    </w:p>
    <w:p>
      <w:pPr>
        <w:pStyle w:val="Normal"/>
        <w:ind w:firstLine="708"/>
        <w:jc w:val="both"/>
        <w:rPr>
          <w:sz w:val="28"/>
          <w:szCs w:val="28"/>
        </w:rPr>
      </w:pPr>
      <w:r>
        <w:rPr>
          <w:sz w:val="28"/>
          <w:szCs w:val="28"/>
        </w:rPr>
        <w:t xml:space="preserve">планирование действий органов управления и сил Петровского муниципального звена РСЧС, организация подготовки и обеспечения их деятельности;</w:t>
      </w:r>
    </w:p>
    <w:p>
      <w:pPr>
        <w:pStyle w:val="Normal"/>
        <w:ind w:firstLine="708"/>
        <w:jc w:val="both"/>
        <w:rPr>
          <w:sz w:val="28"/>
          <w:szCs w:val="28"/>
        </w:rPr>
      </w:pPr>
      <w:r>
        <w:rPr>
          <w:sz w:val="28"/>
          <w:szCs w:val="28"/>
        </w:rPr>
        <w:t xml:space="preserve">подготовка населения к действиям в чрезвычайных ситуациях;</w:t>
      </w:r>
    </w:p>
    <w:p>
      <w:pPr>
        <w:pStyle w:val="Normal"/>
        <w:ind w:firstLine="708"/>
        <w:jc w:val="both"/>
        <w:rPr>
          <w:sz w:val="28"/>
          <w:szCs w:val="28"/>
        </w:rPr>
      </w:pPr>
      <w:r>
        <w:rPr>
          <w:sz w:val="28"/>
          <w:szCs w:val="28"/>
        </w:rPr>
        <w:t xml:space="preserve">пропаганда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pPr>
        <w:pStyle w:val="Normal"/>
        <w:ind w:firstLine="708"/>
        <w:jc w:val="both"/>
        <w:rPr>
          <w:sz w:val="28"/>
          <w:szCs w:val="28"/>
        </w:rPr>
      </w:pPr>
      <w:r>
        <w:rPr>
          <w:sz w:val="28"/>
          <w:szCs w:val="28"/>
        </w:rPr>
        <w:t xml:space="preserve">руководство созданием, размещением, хранением и восполнением резервов материальных ресурсов для ликвидации чрезвычайных ситуаций;</w:t>
      </w:r>
    </w:p>
    <w:p>
      <w:pPr>
        <w:pStyle w:val="Normal"/>
        <w:ind w:firstLine="708"/>
        <w:jc w:val="both"/>
        <w:rPr>
          <w:sz w:val="28"/>
          <w:szCs w:val="28"/>
        </w:rPr>
      </w:pPr>
      <w:r>
        <w:rPr>
          <w:sz w:val="28"/>
          <w:szCs w:val="28"/>
        </w:rPr>
        <w:t xml:space="preserve">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pPr>
        <w:pStyle w:val="Normal"/>
        <w:ind w:firstLine="708"/>
        <w:jc w:val="both"/>
        <w:rPr>
          <w:sz w:val="28"/>
          <w:szCs w:val="28"/>
        </w:rPr>
      </w:pPr>
      <w:r>
        <w:rPr>
          <w:sz w:val="28"/>
          <w:szCs w:val="28"/>
        </w:rPr>
        <w:t xml:space="preserve">осуществление в пределах своих полномочий необходимых видов страхования;</w:t>
      </w:r>
    </w:p>
    <w:p>
      <w:pPr>
        <w:pStyle w:val="Normal"/>
        <w:ind w:firstLine="708"/>
        <w:jc w:val="both"/>
        <w:rPr>
          <w:sz w:val="28"/>
          <w:szCs w:val="28"/>
        </w:rPr>
      </w:pPr>
      <w:r>
        <w:rPr>
          <w:sz w:val="28"/>
          <w:szCs w:val="28"/>
        </w:rPr>
        <w:t xml:space="preserve">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pPr>
        <w:pStyle w:val="Normal"/>
        <w:ind w:firstLine="708"/>
        <w:jc w:val="both"/>
        <w:rPr>
          <w:sz w:val="28"/>
          <w:szCs w:val="28"/>
        </w:rPr>
      </w:pPr>
      <w:r>
        <w:rPr>
          <w:sz w:val="28"/>
          <w:szCs w:val="28"/>
        </w:rPr>
        <w:t xml:space="preserve">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pPr>
        <w:pStyle w:val="Normal"/>
        <w:ind w:firstLine="708"/>
        <w:jc w:val="both"/>
        <w:rPr>
          <w:sz w:val="28"/>
          <w:szCs w:val="28"/>
        </w:rPr>
      </w:pPr>
      <w:r>
        <w:rPr>
          <w:sz w:val="28"/>
          <w:szCs w:val="28"/>
        </w:rPr>
        <w:t xml:space="preserve">б) в режиме повышенной готовности:</w:t>
      </w:r>
    </w:p>
    <w:p>
      <w:pPr>
        <w:pStyle w:val="Normal"/>
        <w:ind w:firstLine="708"/>
        <w:jc w:val="both"/>
        <w:rPr>
          <w:sz w:val="28"/>
          <w:szCs w:val="28"/>
        </w:rPr>
      </w:pPr>
      <w:r>
        <w:rPr>
          <w:sz w:val="28"/>
          <w:szCs w:val="28"/>
        </w:rPr>
        <w:t xml:space="preserve">усиление контроля за состоянием окружающей среды, прогнозирование возникновения чрезвычайных ситуаций и их последствий;</w:t>
      </w:r>
    </w:p>
    <w:p>
      <w:pPr>
        <w:pStyle w:val="Normal"/>
        <w:ind w:firstLine="708"/>
        <w:jc w:val="both"/>
        <w:rPr>
          <w:sz w:val="28"/>
          <w:szCs w:val="28"/>
        </w:rPr>
      </w:pPr>
      <w:r>
        <w:rPr>
          <w:sz w:val="28"/>
          <w:szCs w:val="28"/>
        </w:rPr>
        <w:t xml:space="preserve">введение, при необходимости, круглосуточного дежурства руководителей и должностных лиц органов управления и сил Петровского муниципального звена РСЧС на стационарных пунктах управления;</w:t>
      </w:r>
    </w:p>
    <w:p>
      <w:pPr>
        <w:pStyle w:val="Normal"/>
        <w:ind w:firstLine="708"/>
        <w:jc w:val="both"/>
        <w:rPr>
          <w:sz w:val="28"/>
          <w:szCs w:val="28"/>
        </w:rPr>
      </w:pPr>
      <w:r>
        <w:rPr>
          <w:sz w:val="28"/>
          <w:szCs w:val="28"/>
        </w:rPr>
        <w:t xml:space="preserve">непрерывный сбор, обработка информации о прогнозируемых чрезвычайных ситуациях и обмен такой информацией, а также информирование населения о чрезвычайных ситуациях;</w:t>
      </w:r>
    </w:p>
    <w:p>
      <w:pPr>
        <w:pStyle w:val="Normal"/>
        <w:ind w:firstLine="708"/>
        <w:jc w:val="both"/>
        <w:rPr>
          <w:sz w:val="28"/>
          <w:szCs w:val="28"/>
        </w:rPr>
      </w:pPr>
      <w:r>
        <w:rPr>
          <w:sz w:val="28"/>
          <w:szCs w:val="28"/>
        </w:rPr>
        <w:t xml:space="preserve">оповещение главы Петровского муниципального округа Ставропольского края, поселений, организаций и населения об угрозе возникновения чрезвычайных ситуаций;</w:t>
      </w:r>
    </w:p>
    <w:p>
      <w:pPr>
        <w:pStyle w:val="Normal"/>
        <w:ind w:firstLine="708"/>
        <w:jc w:val="both"/>
        <w:rPr>
          <w:sz w:val="28"/>
          <w:szCs w:val="28"/>
        </w:rPr>
      </w:pPr>
      <w:r>
        <w:rPr>
          <w:sz w:val="28"/>
          <w:szCs w:val="28"/>
        </w:rPr>
        <w:t xml:space="preserve">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pPr>
        <w:pStyle w:val="Normal"/>
        <w:ind w:firstLine="708"/>
        <w:jc w:val="both"/>
        <w:rPr>
          <w:sz w:val="28"/>
          <w:szCs w:val="28"/>
        </w:rPr>
      </w:pPr>
      <w:r>
        <w:rPr>
          <w:sz w:val="28"/>
          <w:szCs w:val="28"/>
        </w:rPr>
        <w:t xml:space="preserve">уточнение планов действий (взаимодействия) по предупреждению и ликвидации чрезвычайных ситуаций и иных документов;</w:t>
      </w:r>
    </w:p>
    <w:p>
      <w:pPr>
        <w:pStyle w:val="Normal"/>
        <w:ind w:firstLine="708"/>
        <w:jc w:val="both"/>
        <w:rPr>
          <w:sz w:val="28"/>
          <w:szCs w:val="28"/>
        </w:rPr>
      </w:pPr>
      <w:r>
        <w:rPr>
          <w:sz w:val="28"/>
          <w:szCs w:val="28"/>
        </w:rPr>
        <w:t xml:space="preserve">приведение при необходимости сил и средств Петровского муниципального звена РСЧС в готовность к реагированию на чрезвычайную ситуацию, формирование оперативных групп и организация выдвижения их в предполагаемые районы действий;</w:t>
      </w:r>
    </w:p>
    <w:p>
      <w:pPr>
        <w:pStyle w:val="Normal"/>
        <w:ind w:firstLine="708"/>
        <w:jc w:val="both"/>
        <w:rPr>
          <w:sz w:val="28"/>
          <w:szCs w:val="28"/>
        </w:rPr>
      </w:pPr>
      <w:r>
        <w:rPr>
          <w:sz w:val="28"/>
          <w:szCs w:val="28"/>
        </w:rPr>
        <w:t xml:space="preserve">восполнение при необходимости резервов материальных ресурсов, создаваемых для ликвидации чрезвычайных ситуаций;</w:t>
      </w:r>
    </w:p>
    <w:p>
      <w:pPr>
        <w:pStyle w:val="Normal"/>
        <w:ind w:firstLine="708"/>
        <w:jc w:val="both"/>
        <w:rPr>
          <w:sz w:val="28"/>
          <w:szCs w:val="28"/>
        </w:rPr>
      </w:pPr>
      <w:r>
        <w:rPr>
          <w:sz w:val="28"/>
          <w:szCs w:val="28"/>
        </w:rPr>
        <w:t xml:space="preserve">проведение при необходимости эвакуационных мероприятий</w:t>
      </w:r>
      <w:r>
        <w:rPr>
          <w:sz w:val="28"/>
          <w:szCs w:val="28"/>
        </w:rPr>
        <w:t xml:space="preserve">.</w:t>
      </w:r>
      <w:r>
        <w:rPr>
          <w:sz w:val="28"/>
          <w:szCs w:val="28"/>
        </w:rPr>
      </w:r>
    </w:p>
    <w:p>
      <w:pPr>
        <w:pStyle w:val="Normal"/>
        <w:ind w:firstLine="708"/>
        <w:jc w:val="both"/>
        <w:rPr>
          <w:sz w:val="28"/>
          <w:szCs w:val="28"/>
        </w:rPr>
      </w:pPr>
      <w:r>
        <w:rPr>
          <w:sz w:val="28"/>
          <w:szCs w:val="28"/>
        </w:rPr>
        <w:t xml:space="preserve">в) в режиме чрезвычайной ситуации:</w:t>
      </w:r>
    </w:p>
    <w:p>
      <w:pPr>
        <w:pStyle w:val="Normal"/>
        <w:ind w:firstLine="708"/>
        <w:jc w:val="both"/>
        <w:rPr>
          <w:sz w:val="28"/>
          <w:szCs w:val="28"/>
        </w:rPr>
      </w:pPr>
      <w:r>
        <w:rPr>
          <w:sz w:val="28"/>
          <w:szCs w:val="28"/>
        </w:rPr>
        <w:t xml:space="preserve">непрерывный контроль за состоянием окружающей среды, прогнозирование развития возникших чрезвычайных ситуаций и их последствий;</w:t>
      </w:r>
    </w:p>
    <w:p>
      <w:pPr>
        <w:pStyle w:val="Normal"/>
        <w:ind w:firstLine="708"/>
        <w:jc w:val="both"/>
        <w:rPr>
          <w:sz w:val="28"/>
          <w:szCs w:val="28"/>
        </w:rPr>
      </w:pPr>
      <w:r>
        <w:rPr>
          <w:sz w:val="28"/>
          <w:szCs w:val="28"/>
        </w:rPr>
        <w:t xml:space="preserve">оповещение главы Петровского </w:t>
      </w:r>
      <w:r>
        <w:rPr>
          <w:sz w:val="28"/>
          <w:szCs w:val="28"/>
        </w:rPr>
        <w:t xml:space="preserve">муниципального</w:t>
      </w:r>
      <w:r>
        <w:rPr>
          <w:sz w:val="28"/>
          <w:szCs w:val="28"/>
        </w:rPr>
        <w:t xml:space="preserve"> округа Ставропольского края, председателя КЧС и ОПБ в Петровском </w:t>
      </w:r>
      <w:r>
        <w:rPr>
          <w:sz w:val="28"/>
          <w:szCs w:val="28"/>
        </w:rPr>
        <w:t xml:space="preserve">муниципальном</w:t>
      </w:r>
      <w:r>
        <w:rPr>
          <w:sz w:val="28"/>
          <w:szCs w:val="28"/>
        </w:rPr>
        <w:t xml:space="preserve"> округе Ставропольского края, органов управления и сил Петровского </w:t>
      </w:r>
      <w:r>
        <w:rPr>
          <w:sz w:val="28"/>
          <w:szCs w:val="28"/>
        </w:rPr>
        <w:t xml:space="preserve">муниципального</w:t>
      </w:r>
      <w:r>
        <w:rPr>
          <w:sz w:val="28"/>
          <w:szCs w:val="28"/>
        </w:rPr>
        <w:t xml:space="preserve"> звена РСЧС, руководителей организаций, а также населения </w:t>
      </w:r>
      <w:r>
        <w:rPr>
          <w:sz w:val="28"/>
          <w:szCs w:val="28"/>
        </w:rPr>
        <w:t xml:space="preserve">муниципального</w:t>
      </w:r>
      <w:r>
        <w:rPr>
          <w:sz w:val="28"/>
          <w:szCs w:val="28"/>
        </w:rPr>
        <w:t xml:space="preserve"> округа о возникающих чрезвычайных ситуациях;</w:t>
      </w:r>
    </w:p>
    <w:p>
      <w:pPr>
        <w:pStyle w:val="Normal"/>
        <w:ind w:firstLine="708"/>
        <w:jc w:val="both"/>
        <w:rPr>
          <w:sz w:val="28"/>
          <w:szCs w:val="28"/>
        </w:rPr>
      </w:pPr>
      <w:r>
        <w:rPr>
          <w:sz w:val="28"/>
          <w:szCs w:val="28"/>
        </w:rPr>
        <w:t xml:space="preserve">проведение мероприятий по защите населения и территорий от чрезвычайных ситуаций;</w:t>
      </w:r>
    </w:p>
    <w:p>
      <w:pPr>
        <w:pStyle w:val="Normal"/>
        <w:ind w:firstLine="708"/>
        <w:jc w:val="both"/>
        <w:rPr>
          <w:sz w:val="28"/>
          <w:szCs w:val="28"/>
        </w:rPr>
      </w:pPr>
      <w:r>
        <w:rPr>
          <w:sz w:val="28"/>
          <w:szCs w:val="28"/>
        </w:rPr>
        <w:t xml:space="preserve">организация работ по ликвидации чрезвычайных ситуаций и всестороннему обеспечению действий сил и средств Петровского </w:t>
      </w:r>
      <w:r>
        <w:rPr>
          <w:sz w:val="28"/>
          <w:szCs w:val="28"/>
        </w:rPr>
        <w:t xml:space="preserve">муниципального</w:t>
      </w:r>
      <w:r>
        <w:rPr>
          <w:sz w:val="28"/>
          <w:szCs w:val="28"/>
        </w:rPr>
        <w:t xml:space="preserve"> звена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pPr>
        <w:pStyle w:val="Normal"/>
        <w:ind w:firstLine="708"/>
        <w:jc w:val="both"/>
        <w:rPr>
          <w:sz w:val="28"/>
          <w:szCs w:val="28"/>
        </w:rPr>
      </w:pPr>
      <w:r>
        <w:rPr>
          <w:sz w:val="28"/>
          <w:szCs w:val="28"/>
        </w:rPr>
        <w:t xml:space="preserve">непрерывный сбор, анализ информации об обстановке в зоне чрезвычайной ситуации и в ходе проведения работ по ее ликвидации и обмен такой информацией;</w:t>
      </w:r>
    </w:p>
    <w:p>
      <w:pPr>
        <w:pStyle w:val="Normal"/>
        <w:ind w:firstLine="708"/>
        <w:jc w:val="both"/>
        <w:rPr>
          <w:sz w:val="28"/>
          <w:szCs w:val="28"/>
        </w:rPr>
      </w:pPr>
      <w:r>
        <w:rPr>
          <w:sz w:val="28"/>
          <w:szCs w:val="28"/>
        </w:rPr>
        <w:t xml:space="preserve">организация и поддержание непрерывного взаимодействия органов исполнительной власти Ставропольского края, администрации Петровского </w:t>
      </w:r>
      <w:r>
        <w:rPr>
          <w:sz w:val="28"/>
          <w:szCs w:val="28"/>
        </w:rPr>
        <w:t xml:space="preserve">муниципального</w:t>
      </w:r>
      <w:r>
        <w:rPr>
          <w:sz w:val="28"/>
          <w:szCs w:val="28"/>
        </w:rPr>
        <w:t xml:space="preserve"> округа Ставропольского края и организаций по вопросам ликвидации чрезвычайных ситуаций и их последствий;</w:t>
      </w:r>
    </w:p>
    <w:p>
      <w:pPr>
        <w:pStyle w:val="Normal"/>
        <w:ind w:firstLine="708"/>
        <w:jc w:val="both"/>
        <w:rPr>
          <w:sz w:val="28"/>
          <w:szCs w:val="28"/>
        </w:rPr>
      </w:pPr>
      <w:r>
        <w:rPr>
          <w:sz w:val="28"/>
          <w:szCs w:val="28"/>
        </w:rPr>
        <w:t xml:space="preserve">проведение мероприятий по жизнеобеспечению населения в чрезвычайных ситуациях</w:t>
      </w:r>
      <w:r>
        <w:rPr>
          <w:sz w:val="28"/>
          <w:szCs w:val="28"/>
        </w:rPr>
        <w:t xml:space="preserve">;</w:t>
      </w:r>
      <w:r>
        <w:rPr>
          <w:sz w:val="28"/>
          <w:szCs w:val="28"/>
        </w:rPr>
      </w:r>
    </w:p>
    <w:p>
      <w:pPr>
        <w:pStyle w:val="Normal"/>
        <w:ind w:firstLine="708"/>
        <w:jc w:val="both"/>
        <w:rPr>
          <w:sz w:val="28"/>
          <w:szCs w:val="28"/>
        </w:rPr>
      </w:pPr>
      <w:r>
        <w:rPr>
          <w:sz w:val="28"/>
          <w:szCs w:val="28"/>
        </w:rPr>
        <w:t xml:space="preserve">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Ставропольского края, муниципальными правовыми актами выплат, о порядке восстановления утраченных в результате чрезвычайной ситуации документов.</w:t>
      </w:r>
    </w:p>
    <w:p>
      <w:pPr>
        <w:pStyle w:val="Normal"/>
        <w:ind w:firstLine="708"/>
        <w:jc w:val="both"/>
        <w:rPr>
          <w:sz w:val="28"/>
          <w:szCs w:val="28"/>
        </w:rPr>
      </w:pPr>
      <w:r>
        <w:rPr>
          <w:sz w:val="28"/>
          <w:szCs w:val="28"/>
        </w:rPr>
        <w:t xml:space="preserve">17. </w:t>
      </w:r>
      <w:r>
        <w:rPr>
          <w:sz w:val="28"/>
          <w:szCs w:val="28"/>
        </w:rPr>
        <w:t xml:space="preserve">Ликвидация чрезвычайных ситуаций:</w:t>
      </w:r>
    </w:p>
    <w:p>
      <w:pPr>
        <w:pStyle w:val="Normal"/>
        <w:ind w:firstLine="708"/>
        <w:jc w:val="both"/>
        <w:rPr>
          <w:sz w:val="28"/>
          <w:szCs w:val="28"/>
        </w:rPr>
      </w:pPr>
      <w:r>
        <w:rPr>
          <w:sz w:val="28"/>
          <w:szCs w:val="28"/>
        </w:rPr>
        <w:t xml:space="preserve">локального характера осуществляется силами и средствами организации;</w:t>
      </w:r>
    </w:p>
    <w:p>
      <w:pPr>
        <w:pStyle w:val="Normal"/>
        <w:ind w:firstLine="708"/>
        <w:jc w:val="both"/>
        <w:rPr>
          <w:sz w:val="28"/>
          <w:szCs w:val="28"/>
        </w:rPr>
      </w:pPr>
      <w:r>
        <w:rPr>
          <w:sz w:val="28"/>
          <w:szCs w:val="28"/>
        </w:rPr>
        <w:t xml:space="preserve">муниципального характера осуществляется силами и средствами Петровского муниципального звена РСЧС.</w:t>
      </w:r>
    </w:p>
    <w:p>
      <w:pPr>
        <w:pStyle w:val="Normal"/>
        <w:ind w:firstLine="708"/>
        <w:jc w:val="both"/>
        <w:rPr>
          <w:sz w:val="28"/>
          <w:szCs w:val="28"/>
        </w:rPr>
      </w:pPr>
      <w:r>
        <w:rPr>
          <w:sz w:val="28"/>
          <w:szCs w:val="28"/>
        </w:rPr>
        <w:t xml:space="preserve">При недостаточности указанных сил и средств привлекаются в установленном порядке силы и средства федеральных органов исполнительной власти.</w:t>
      </w:r>
      <w:r>
        <w:rPr>
          <w:sz w:val="28"/>
          <w:szCs w:val="28"/>
        </w:rPr>
      </w:r>
    </w:p>
    <w:p>
      <w:pPr>
        <w:pStyle w:val="Normal"/>
        <w:ind w:firstLine="708"/>
        <w:jc w:val="both"/>
        <w:rPr>
          <w:sz w:val="28"/>
          <w:szCs w:val="28"/>
        </w:rPr>
      </w:pPr>
      <w:r>
        <w:rPr>
          <w:sz w:val="28"/>
          <w:szCs w:val="28"/>
        </w:rPr>
        <w:t xml:space="preserve">18. </w:t>
      </w:r>
      <w:r>
        <w:rPr>
          <w:sz w:val="28"/>
          <w:szCs w:val="28"/>
        </w:rPr>
        <w:t xml:space="preserve">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Петровского муниципального округа Ставропольского края, руководители организаций отменяют установленные режимы функционирования органов управления и сил Петровского муниципального звена РСЧС.</w:t>
      </w:r>
      <w:r>
        <w:rPr>
          <w:sz w:val="28"/>
          <w:szCs w:val="28"/>
        </w:rPr>
      </w:r>
    </w:p>
    <w:p>
      <w:pPr>
        <w:pStyle w:val="Normal"/>
        <w:ind w:firstLine="708"/>
        <w:jc w:val="both"/>
        <w:rPr>
          <w:sz w:val="28"/>
          <w:szCs w:val="28"/>
        </w:rPr>
      </w:pPr>
      <w:r>
        <w:rPr>
          <w:sz w:val="28"/>
          <w:szCs w:val="28"/>
        </w:rPr>
        <w:t xml:space="preserve">19. </w:t>
      </w:r>
      <w:r>
        <w:rPr>
          <w:sz w:val="28"/>
          <w:szCs w:val="28"/>
        </w:rPr>
        <w:t xml:space="preserve">Руководство силами и средствами, привлечёнными к ликвидации чрезвычайных ситуаций, и организацию их взаимодействия осуществляют руководители ликвидации чрезвычайных ситуаций.</w:t>
      </w:r>
    </w:p>
    <w:p>
      <w:pPr>
        <w:pStyle w:val="Normal"/>
        <w:ind w:firstLine="708"/>
        <w:jc w:val="both"/>
        <w:rPr>
          <w:sz w:val="28"/>
          <w:szCs w:val="28"/>
        </w:rPr>
      </w:pPr>
      <w:r>
        <w:rPr>
          <w:sz w:val="28"/>
          <w:szCs w:val="28"/>
        </w:rPr>
        <w:t xml:space="preserve">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законодательством Ставропольского края, планами предупреждения и ликвидации чрезвычайных ситуаций или назначенных главой Петровского муниципального округа Ставропольского края, руководителями организаций, к полномочиям которых отнесена ликвидация чрезвычайных ситуаций.</w:t>
      </w:r>
    </w:p>
    <w:p>
      <w:pPr>
        <w:pStyle w:val="Normal"/>
        <w:ind w:firstLine="708"/>
        <w:jc w:val="both"/>
        <w:rPr>
          <w:sz w:val="28"/>
          <w:szCs w:val="28"/>
        </w:rPr>
      </w:pPr>
      <w:r>
        <w:rPr>
          <w:sz w:val="28"/>
          <w:szCs w:val="28"/>
        </w:rPr>
        <w:t xml:space="preserve">Руководители ликвидации чрезвычайных ситуаций по согласованию с главой Петровского </w:t>
      </w:r>
      <w:r>
        <w:rPr>
          <w:sz w:val="28"/>
          <w:szCs w:val="28"/>
        </w:rPr>
        <w:t xml:space="preserve">муниципального</w:t>
      </w:r>
      <w:r>
        <w:rPr>
          <w:sz w:val="28"/>
          <w:szCs w:val="28"/>
        </w:rPr>
        <w:t xml:space="preserve"> округа Ставропольского края и организациями, на территории которых возникла чрезвычайная ситуация, устанавливают границы зоны чрезвычайной ситуации, порядок и особенности действий по её локализации, а также принимают решения по проведению аварийно-спасательных и других неотложных работ.</w:t>
      </w:r>
    </w:p>
    <w:p>
      <w:pPr>
        <w:pStyle w:val="Normal"/>
        <w:ind w:firstLine="708"/>
        <w:jc w:val="both"/>
        <w:rPr>
          <w:sz w:val="28"/>
          <w:szCs w:val="28"/>
        </w:rPr>
      </w:pPr>
      <w:r>
        <w:rPr>
          <w:sz w:val="28"/>
          <w:szCs w:val="28"/>
        </w:rPr>
        <w:t xml:space="preserve">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r>
        <w:rPr>
          <w:sz w:val="28"/>
          <w:szCs w:val="28"/>
        </w:rPr>
        <w:t xml:space="preserve">.</w:t>
      </w:r>
      <w:r>
        <w:rPr>
          <w:sz w:val="28"/>
          <w:szCs w:val="28"/>
        </w:rPr>
      </w:r>
    </w:p>
    <w:p>
      <w:pPr>
        <w:pStyle w:val="Normal"/>
        <w:ind w:firstLine="708"/>
        <w:jc w:val="both"/>
        <w:rPr>
          <w:sz w:val="28"/>
          <w:szCs w:val="28"/>
        </w:rPr>
      </w:pPr>
      <w:r>
        <w:rPr>
          <w:sz w:val="28"/>
          <w:szCs w:val="28"/>
        </w:rPr>
        <w:t xml:space="preserve">20. </w:t>
      </w:r>
      <w:r>
        <w:rPr>
          <w:sz w:val="28"/>
          <w:szCs w:val="28"/>
        </w:rPr>
        <w:t xml:space="preserve">Финансовое обеспечение функционирования Петровского муниципального звена РСЧС осуществляется за счет средств бюджета Петровского муниципального округа Ставропольского края и собственников (пользователей) имущества в соответствии с действующим законодательством Российской Федерации.</w:t>
      </w:r>
    </w:p>
    <w:p>
      <w:pPr>
        <w:pStyle w:val="Normal"/>
        <w:ind w:firstLine="708"/>
        <w:jc w:val="both"/>
        <w:rPr>
          <w:sz w:val="28"/>
          <w:szCs w:val="28"/>
        </w:rPr>
      </w:pPr>
      <w:r>
        <w:rPr>
          <w:sz w:val="28"/>
          <w:szCs w:val="28"/>
        </w:rPr>
        <w:t xml:space="preserve">Организации всех форм собственности участвуют в ликвидации чрезвычайных ситуаций за счет собственных средств.</w:t>
      </w:r>
      <w:r>
        <w:rPr>
          <w:sz w:val="28"/>
          <w:szCs w:val="28"/>
        </w:rPr>
      </w:r>
    </w:p>
    <w:p>
      <w:pPr>
        <w:pStyle w:val="Normal"/>
        <w:ind w:firstLine="708"/>
        <w:jc w:val="both"/>
        <w:rPr>
          <w:sz w:val="28"/>
          <w:szCs w:val="28"/>
        </w:rPr>
      </w:pPr>
      <w:r>
        <w:rPr>
          <w:sz w:val="28"/>
          <w:szCs w:val="28"/>
        </w:rPr>
        <w:t xml:space="preserve">21. </w:t>
      </w:r>
      <w:r>
        <w:rPr>
          <w:sz w:val="28"/>
          <w:szCs w:val="28"/>
        </w:rPr>
        <w:t xml:space="preserve">Порядок организации и осуществления работ по профилактике пожаров и непосредственному их тушению, проведению возложенных на пожарную охрану аварийно-спасательных работ определяется законодательными и иными нормативными правовыми актами в области пожарной безопасности, в том числе техническими регламентами.</w:t>
      </w:r>
    </w:p>
    <w:p>
      <w:pPr>
        <w:pStyle w:val="Normal"/>
        <w:ind w:firstLine="708"/>
        <w:jc w:val="both"/>
        <w:rPr>
          <w:sz w:val="28"/>
          <w:szCs w:val="28"/>
        </w:rPr>
      </w:pPr>
      <w:r>
        <w:rPr>
          <w:sz w:val="28"/>
          <w:szCs w:val="28"/>
        </w:rPr>
        <w:t xml:space="preserve">Тушение пожаров в лесных массивах муниципального округа осуществляется в соответствии с действующим законодательством Российской Федерации.</w:t>
      </w:r>
      <w:r>
        <w:rPr>
          <w:sz w:val="28"/>
          <w:szCs w:val="28"/>
        </w:rPr>
      </w:r>
    </w:p>
    <w:p>
      <w:pPr>
        <w:pStyle w:val="Normal"/>
        <w:ind w:firstLine="708"/>
        <w:jc w:val="both"/>
        <w:rPr>
          <w:sz w:val="28"/>
          <w:szCs w:val="28"/>
        </w:rPr>
      </w:pPr>
      <w:r>
        <w:rPr>
          <w:sz w:val="28"/>
          <w:szCs w:val="28"/>
        </w:rPr>
      </w:r>
    </w:p>
    <w:p>
      <w:pPr>
        <w:pStyle w:val="UserStyle_6"/>
        <w:widowControl/>
        <w:spacing w:line="240" w:lineRule="exact"/>
        <w:ind w:right="-58"/>
        <w:jc w:val="both"/>
        <w:rPr>
          <w:rFonts w:ascii="Times New Roman" w:hAnsi="Times New Roman"/>
          <w:sz w:val="28"/>
          <w:szCs w:val="28"/>
        </w:rPr>
      </w:pPr>
      <w:r>
        <w:rPr>
          <w:rFonts w:ascii="Times New Roman" w:hAnsi="Times New Roman"/>
          <w:sz w:val="28"/>
          <w:szCs w:val="28"/>
        </w:rPr>
      </w:r>
    </w:p>
    <w:p>
      <w:pPr>
        <w:pStyle w:val="UserStyle_6"/>
        <w:widowControl/>
        <w:spacing w:line="240" w:lineRule="exact"/>
        <w:ind w:right="-58"/>
        <w:jc w:val="both"/>
        <w:rPr>
          <w:rFonts w:ascii="Times New Roman" w:hAnsi="Times New Roman"/>
          <w:sz w:val="28"/>
          <w:szCs w:val="28"/>
        </w:rPr>
      </w:pPr>
      <w:r>
        <w:rPr>
          <w:rFonts w:ascii="Times New Roman" w:hAnsi="Times New Roman"/>
          <w:sz w:val="28"/>
          <w:szCs w:val="28"/>
        </w:rPr>
      </w:r>
    </w:p>
    <w:p>
      <w:pPr>
        <w:pStyle w:val="UserStyle_6"/>
        <w:widowControl/>
        <w:spacing w:line="240" w:lineRule="exact"/>
        <w:ind w:right="-58"/>
        <w:jc w:val="both"/>
        <w:rPr>
          <w:rFonts w:ascii="Times New Roman" w:hAnsi="Times New Roman"/>
          <w:sz w:val="28"/>
          <w:szCs w:val="28"/>
        </w:rPr>
      </w:pPr>
      <w:r>
        <w:rPr>
          <w:rFonts w:ascii="Times New Roman" w:hAnsi="Times New Roman"/>
          <w:sz w:val="28"/>
          <w:szCs w:val="28"/>
        </w:rPr>
      </w:r>
    </w:p>
    <w:p>
      <w:pPr>
        <w:pStyle w:val="UserStyle_6"/>
        <w:widowControl/>
        <w:spacing w:line="240" w:lineRule="exact"/>
        <w:ind w:right="-58"/>
        <w:jc w:val="both"/>
        <w:rPr>
          <w:rFonts w:ascii="Times New Roman" w:hAnsi="Times New Roman"/>
          <w:sz w:val="28"/>
          <w:szCs w:val="28"/>
        </w:rPr>
      </w:pPr>
      <w:r>
        <w:rPr>
          <w:rFonts w:ascii="Times New Roman" w:hAnsi="Times New Roman"/>
          <w:sz w:val="28"/>
          <w:szCs w:val="28"/>
        </w:rPr>
        <w:t xml:space="preserve">Управляющий делами администрации</w:t>
      </w:r>
    </w:p>
    <w:p>
      <w:pPr>
        <w:pStyle w:val="UserStyle_6"/>
        <w:widowControl/>
        <w:spacing w:line="240" w:lineRule="exact"/>
        <w:ind w:right="-58"/>
        <w:jc w:val="both"/>
        <w:rPr>
          <w:rFonts w:ascii="Times New Roman" w:hAnsi="Times New Roman"/>
          <w:sz w:val="28"/>
          <w:szCs w:val="28"/>
        </w:rPr>
      </w:pPr>
      <w:r>
        <w:rPr>
          <w:rFonts w:ascii="Times New Roman" w:hAnsi="Times New Roman"/>
          <w:sz w:val="28"/>
          <w:szCs w:val="28"/>
        </w:rPr>
        <w:t xml:space="preserve">Перовского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w:t>
      </w:r>
    </w:p>
    <w:p>
      <w:pPr>
        <w:pStyle w:val="UserStyle_6"/>
        <w:widowControl/>
        <w:spacing w:line="240" w:lineRule="exact"/>
        <w:ind w:right="-58"/>
        <w:jc w:val="both"/>
        <w:rPr>
          <w:rFonts w:ascii="Times New Roman" w:hAnsi="Times New Roman"/>
          <w:sz w:val="28"/>
          <w:szCs w:val="28"/>
        </w:rPr>
      </w:pPr>
      <w:r>
        <w:rPr>
          <w:rFonts w:ascii="Times New Roman" w:hAnsi="Times New Roman"/>
          <w:sz w:val="28"/>
          <w:szCs w:val="28"/>
        </w:rPr>
        <w:t xml:space="preserve">Ставропольского края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Ю.В.Петрич</w:t>
      </w:r>
    </w:p>
    <w:sectPr>
      <w:headerReference w:type="first" r:id="rId6"/>
      <w:type w:val="nextPage"/>
      <w:pgSz w:w="11907" w:h="16840"/>
      <w:pgMar w:top="1418" w:right="567" w:bottom="1134" w:left="1985" w:header="720" w:footer="72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Verdana">
    <w:panose1 w:val="020B0604030504040204"/>
  </w:font>
  <w:font w:name="Courier New">
    <w:panose1 w:val="02070309020205020404"/>
  </w:font>
  <w:font w:name="Calibri">
    <w:panose1 w:val="020F0502020204030204"/>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eastAsia="Times New Roman"/>
      <w:lang w:val="ru-RU" w:eastAsia="ru-RU" w:bidi="ar-SA"/>
    </w:rPr>
  </w:style>
  <w:style w:type="paragraph" w:styleId="Heading1">
    <w:name w:val="Заголовок 1"/>
    <w:basedOn w:val="Normal"/>
    <w:next w:val="Normal"/>
    <w:link w:val="UserStyle_0"/>
    <w:qFormat/>
    <w:pPr>
      <w:keepNext/>
      <w:jc w:val="center"/>
      <w:outlineLvl w:val="0"/>
    </w:pPr>
    <w:rPr>
      <w:lang w:val="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0">
    <w:name w:val="Заголовок 1 Знак"/>
    <w:next w:val="UserStyle_0"/>
    <w:link w:val="Heading1"/>
    <w:rPr>
      <w:rFonts w:eastAsia="Times New Roman" w:cs="Times New Roman"/>
      <w:szCs w:val="20"/>
      <w:lang w:eastAsia="ru-RU"/>
    </w:rPr>
  </w:style>
  <w:style w:type="paragraph" w:styleId="BodyText3">
    <w:name w:val="Основной текст 3"/>
    <w:basedOn w:val="Normal"/>
    <w:next w:val="BodyText3"/>
    <w:link w:val="UserStyle_1"/>
    <w:rPr>
      <w:sz w:val="24"/>
      <w:lang w:val="en-US"/>
    </w:rPr>
  </w:style>
  <w:style w:type="character" w:styleId="UserStyle_1">
    <w:name w:val="Основной текст 3 Знак"/>
    <w:next w:val="UserStyle_1"/>
    <w:link w:val="BodyText3"/>
    <w:rPr>
      <w:rFonts w:eastAsia="Times New Roman" w:cs="Times New Roman"/>
      <w:sz w:val="24"/>
      <w:szCs w:val="20"/>
      <w:lang w:eastAsia="ru-RU"/>
    </w:rPr>
  </w:style>
  <w:style w:type="paragraph" w:styleId="Header">
    <w:name w:val="Верхний колонтитул"/>
    <w:basedOn w:val="Normal"/>
    <w:next w:val="Header"/>
    <w:link w:val="UserStyle_2"/>
    <w:pPr>
      <w:tabs>
        <w:tab w:val="center" w:pos="4153" w:leader="none"/>
        <w:tab w:val="right" w:pos="8306" w:leader="none"/>
      </w:tabs>
    </w:pPr>
    <w:rPr>
      <w:lang w:val="en-US"/>
    </w:rPr>
  </w:style>
  <w:style w:type="character" w:styleId="UserStyle_2">
    <w:name w:val="Верхний колонтитул Знак"/>
    <w:next w:val="UserStyle_2"/>
    <w:link w:val="Header"/>
    <w:rPr>
      <w:rFonts w:eastAsia="Times New Roman" w:cs="Times New Roman"/>
      <w:szCs w:val="20"/>
      <w:lang w:eastAsia="ru-RU"/>
    </w:rPr>
  </w:style>
  <w:style w:type="paragraph" w:styleId="UserStyle_3">
    <w:name w:val="Plain Text"/>
    <w:basedOn w:val="Normal"/>
    <w:next w:val="UserStyle_3"/>
    <w:link w:val="Normal"/>
    <w:rPr>
      <w:rFonts w:ascii="Courier New" w:hAnsi="Courier New"/>
    </w:rPr>
  </w:style>
  <w:style w:type="paragraph" w:styleId="BodyText">
    <w:name w:val="Основной текст"/>
    <w:basedOn w:val="Normal"/>
    <w:next w:val="BodyText"/>
    <w:link w:val="UserStyle_4"/>
    <w:rPr>
      <w:lang w:val="en-US"/>
    </w:rPr>
  </w:style>
  <w:style w:type="character" w:styleId="UserStyle_4">
    <w:name w:val="Основной текст Знак"/>
    <w:next w:val="UserStyle_4"/>
    <w:link w:val="BodyText"/>
    <w:rPr>
      <w:rFonts w:eastAsia="Times New Roman" w:cs="Times New Roman"/>
      <w:szCs w:val="20"/>
      <w:lang w:eastAsia="ru-RU"/>
    </w:rPr>
  </w:style>
  <w:style w:type="paragraph" w:styleId="BodyText2">
    <w:name w:val="Основной текст 2"/>
    <w:basedOn w:val="Normal"/>
    <w:next w:val="BodyText2"/>
    <w:link w:val="UserStyle_5"/>
    <w:pPr>
      <w:jc w:val="center"/>
    </w:pPr>
    <w:rPr>
      <w:lang w:val="en-US"/>
    </w:rPr>
  </w:style>
  <w:style w:type="character" w:styleId="UserStyle_5">
    <w:name w:val="Основной текст 2 Знак"/>
    <w:next w:val="UserStyle_5"/>
    <w:link w:val="BodyText2"/>
    <w:rPr>
      <w:rFonts w:eastAsia="Times New Roman" w:cs="Times New Roman"/>
      <w:sz w:val="20"/>
      <w:szCs w:val="20"/>
      <w:lang w:eastAsia="ru-RU"/>
    </w:rPr>
  </w:style>
  <w:style w:type="paragraph" w:styleId="UserStyle_6">
    <w:name w:val="ConsNonformat"/>
    <w:next w:val="UserStyle_6"/>
    <w:link w:val="Normal"/>
    <w:pPr>
      <w:widowControl w:val="off"/>
      <w:ind w:right="19772"/>
    </w:pPr>
    <w:rPr>
      <w:rFonts w:ascii="Courier New" w:hAnsi="Courier New" w:eastAsia="Times New Roman"/>
      <w:lang w:val="ru-RU" w:eastAsia="ar-SA" w:bidi="ar-SA"/>
    </w:rPr>
  </w:style>
  <w:style w:type="paragraph" w:styleId="Footer">
    <w:name w:val="Нижний колонтитул"/>
    <w:basedOn w:val="Normal"/>
    <w:next w:val="Footer"/>
    <w:link w:val="UserStyle_7"/>
    <w:uiPriority w:val="99"/>
    <w:unhideWhenUsed/>
    <w:pPr>
      <w:tabs>
        <w:tab w:val="center" w:pos="4677" w:leader="none"/>
        <w:tab w:val="right" w:pos="9355" w:leader="none"/>
      </w:tabs>
    </w:pPr>
    <w:rPr>
      <w:lang w:val="en-US" w:eastAsia="en-US"/>
    </w:rPr>
  </w:style>
  <w:style w:type="character" w:styleId="UserStyle_7">
    <w:name w:val="Нижний колонтитул Знак"/>
    <w:next w:val="UserStyle_7"/>
    <w:link w:val="Footer"/>
    <w:uiPriority w:val="99"/>
    <w:rPr>
      <w:rFonts w:eastAsia="Times New Roman"/>
    </w:rPr>
  </w:style>
  <w:style w:type="paragraph" w:styleId="Title">
    <w:name w:val="Название"/>
    <w:basedOn w:val="Normal"/>
    <w:next w:val="Title"/>
    <w:link w:val="UserStyle_8"/>
    <w:qFormat/>
    <w:pPr>
      <w:jc w:val="center"/>
    </w:pPr>
    <w:rPr>
      <w:b/>
      <w:bCs/>
      <w:sz w:val="32"/>
      <w:szCs w:val="24"/>
      <w:lang w:val="en-US" w:eastAsia="en-US"/>
    </w:rPr>
  </w:style>
  <w:style w:type="character" w:styleId="UserStyle_8">
    <w:name w:val="Название Знак"/>
    <w:next w:val="UserStyle_8"/>
    <w:link w:val="Title"/>
    <w:rPr>
      <w:rFonts w:eastAsia="Times New Roman"/>
      <w:b/>
      <w:bCs/>
      <w:sz w:val="32"/>
      <w:szCs w:val="24"/>
    </w:rPr>
  </w:style>
  <w:style w:type="paragraph" w:styleId="UserStyle_9">
    <w:name w:val="Т-1,5"/>
    <w:basedOn w:val="Normal"/>
    <w:next w:val="UserStyle_9"/>
    <w:link w:val="Normal"/>
    <w:pPr>
      <w:spacing w:line="360" w:lineRule="auto"/>
      <w:ind w:firstLine="720"/>
      <w:jc w:val="both"/>
    </w:pPr>
    <w:rPr>
      <w:sz w:val="28"/>
    </w:rPr>
  </w:style>
  <w:style w:type="paragraph" w:styleId="UserStyle_10">
    <w:name w:val=" Знак"/>
    <w:basedOn w:val="Normal"/>
    <w:next w:val="UserStyle_10"/>
    <w:link w:val="Normal"/>
    <w:pPr>
      <w:widowControl w:val="off"/>
    </w:pPr>
    <w:rPr>
      <w:rFonts w:ascii="Verdana" w:hAnsi="Verdana" w:cs="Verdana"/>
      <w:lang w:val="en-US"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18858</Characters>
  <CharactersWithSpaces>22122</CharactersWithSpaces>
  <Company>Администрация Петровского муниципального района</Company>
  <DocSecurity>0</DocSecurity>
  <HyperlinksChanged>false</HyperlinksChanged>
  <Lines>157</Lines>
  <Pages>10</Pages>
  <Paragraphs>44</Paragraphs>
  <ScaleCrop>false</ScaleCrop>
  <SharedDoc>false</SharedDoc>
  <Template>Normal</Template>
  <Words>3308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ГО и ЧС</dc:creator>
  <cp:lastModifiedBy>Admin</cp:lastModifiedBy>
  <cp:revision>140</cp:revision>
  <dcterms:created xsi:type="dcterms:W3CDTF">2018-03-28T05:32:00Z</dcterms:created>
  <dcterms:modified xsi:type="dcterms:W3CDTF">2024-05-31T06:02:00Z</dcterms:modified>
  <cp:version>786432</cp:version>
</cp:coreProperties>
</file>