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jc w:val="right"/>
        <w:rPr>
          <w:b/>
          <w:sz w:val="32"/>
          <w:lang w:val="ru-RU"/>
        </w:rPr>
      </w:pPr>
      <w:r>
        <w:rPr>
          <w:b/>
          <w:sz w:val="32"/>
          <w:lang w:val="ru-RU"/>
        </w:rPr>
        <w:t xml:space="preserve">                                                                                                                                                                                                                                                                                                                                                                                                                                                                                                                                                                                                                                                                                                                                                                                                                                                                                                                                                                                                                                                                                                                                                                                                                                                                                                                                                                                                                                                                                                                                                                                                                                                                                                                                                                                                                                                                                                                                                                                                                                                                                                 </w:t>
      </w:r>
      <w:r>
        <w:rPr>
          <w:b/>
          <w:sz w:val="32"/>
        </w:rPr>
        <w:t xml:space="preserve">П О С Т А Н О В Л Е Н И Е</w:t>
      </w:r>
      <w:r>
        <w:rPr>
          <w:b/>
          <w:sz w:val="32"/>
          <w:lang w:val="ru-RU"/>
        </w:rPr>
        <w:t xml:space="preserve">                   ПРОЕКТ</w:t>
      </w:r>
      <w:r>
        <w:rPr>
          <w:b/>
          <w:sz w:val="32"/>
          <w:lang w:val="ru-RU"/>
        </w:rPr>
      </w:r>
    </w:p>
    <w:p>
      <w:pPr>
        <w:pStyle w:val="Title"/>
        <w:rPr>
          <w:szCs w:val="24"/>
        </w:rPr>
      </w:pPr>
      <w:r>
        <w:rPr>
          <w:szCs w:val="24"/>
        </w:rPr>
      </w:r>
    </w:p>
    <w:p>
      <w:pPr>
        <w:pStyle w:val="Normal"/>
        <w:jc w:val="center"/>
        <w:rPr>
          <w:sz w:val="24"/>
          <w:szCs w:val="24"/>
        </w:rPr>
      </w:pPr>
      <w:r>
        <w:rPr>
          <w:sz w:val="24"/>
          <w:szCs w:val="24"/>
        </w:rPr>
        <w:t xml:space="preserve">АДМИНИСТРАЦИИ ПЕТРОВСКОГО </w:t>
      </w:r>
      <w:r>
        <w:rPr>
          <w:sz w:val="24"/>
          <w:szCs w:val="24"/>
        </w:rPr>
        <w:t xml:space="preserve">МУНИЦИПАЛЬНОГО</w:t>
      </w:r>
      <w:r>
        <w:rPr>
          <w:sz w:val="24"/>
          <w:szCs w:val="24"/>
        </w:rPr>
        <w:t xml:space="preserve"> ОКРУГА</w:t>
      </w:r>
    </w:p>
    <w:p>
      <w:pPr>
        <w:pStyle w:val="Normal"/>
        <w:jc w:val="center"/>
        <w:rPr>
          <w:sz w:val="24"/>
          <w:szCs w:val="24"/>
        </w:rPr>
      </w:pPr>
      <w:r>
        <w:rPr>
          <w:sz w:val="24"/>
          <w:szCs w:val="24"/>
        </w:rPr>
        <w:t xml:space="preserve"> СТАВРОПОЛЬСКОГО КРАЯ</w:t>
      </w:r>
    </w:p>
    <w:p>
      <w:pPr>
        <w:pStyle w:val="Normal"/>
        <w:jc w:val="center"/>
      </w:pP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sz w:val="24"/>
                <w:szCs w:val="24"/>
                <w:lang w:val="ru-RU" w:eastAsia="ru-RU"/>
              </w:rPr>
            </w:pPr>
            <w:r>
              <w:rPr>
                <w:sz w:val="24"/>
                <w:szCs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4"/>
                <w:szCs w:val="24"/>
              </w:rP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sz w:val="24"/>
                <w:szCs w:val="24"/>
                <w:lang w:val="ru-RU" w:eastAsia="ru-RU"/>
              </w:rPr>
            </w:pPr>
            <w:r>
              <w:rPr>
                <w:sz w:val="24"/>
                <w:szCs w:val="24"/>
                <w:lang w:val="ru-RU" w:eastAsia="ru-RU"/>
              </w:rPr>
              <w:t xml:space="preserve">№ </w:t>
            </w:r>
            <w:r>
              <w:rPr>
                <w:sz w:val="24"/>
                <w:szCs w:val="24"/>
                <w:lang w:val="ru-RU" w:eastAsia="ru-RU"/>
              </w:rPr>
            </w:r>
          </w:p>
        </w:tc>
      </w:tr>
    </w:tbl>
    <w:p>
      <w:pPr>
        <w:pStyle w:val="Normal"/>
        <w:jc w:val="center"/>
        <w:rPr>
          <w:sz w:val="28"/>
        </w:rPr>
      </w:pPr>
      <w:r>
        <w:rPr>
          <w:sz w:val="28"/>
        </w:rPr>
      </w:r>
    </w:p>
    <w:p>
      <w:pPr>
        <w:pStyle w:val="Normal"/>
        <w:spacing w:line="240" w:lineRule="exact"/>
        <w:jc w:val="both"/>
        <w:rPr>
          <w:sz w:val="28"/>
        </w:rPr>
      </w:pPr>
      <w:r>
        <w:rPr>
          <w:sz w:val="28"/>
          <w:szCs w:val="28"/>
        </w:rPr>
        <w:t xml:space="preserve">Об утверждении Положения о</w:t>
      </w:r>
      <w:r>
        <w:rPr>
          <w:sz w:val="28"/>
          <w:szCs w:val="28"/>
        </w:rPr>
        <w:t xml:space="preserve"> </w:t>
      </w:r>
      <w:r>
        <w:rPr>
          <w:sz w:val="28"/>
        </w:rPr>
        <w:t xml:space="preserve">конкурсной комиссии администрации Петровского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pPr>
        <w:pStyle w:val="Normal"/>
        <w:jc w:val="both"/>
        <w:rPr>
          <w:sz w:val="28"/>
        </w:rPr>
      </w:pPr>
      <w:r>
        <w:rPr>
          <w:sz w:val="28"/>
        </w:rPr>
      </w:r>
    </w:p>
    <w:p>
      <w:pPr>
        <w:pStyle w:val="Normal"/>
        <w:ind w:firstLine="708"/>
        <w:jc w:val="both"/>
        <w:rPr>
          <w:rFonts w:eastAsia="Calibri"/>
          <w:color w:val="000000"/>
          <w:sz w:val="28"/>
          <w:szCs w:val="28"/>
          <w:lang w:eastAsia="en-US"/>
        </w:rPr>
      </w:pPr>
      <w:r>
        <w:rPr>
          <w:rFonts w:eastAsia="Calibri"/>
          <w:color w:val="000000"/>
          <w:sz w:val="28"/>
          <w:szCs w:val="28"/>
          <w:lang w:eastAsia="en-US"/>
        </w:rPr>
        <w:t xml:space="preserve">В </w:t>
      </w:r>
      <w:r>
        <w:rPr>
          <w:rFonts w:eastAsia="Calibri"/>
          <w:color w:val="000000"/>
          <w:sz w:val="28"/>
          <w:szCs w:val="28"/>
          <w:lang w:eastAsia="en-US"/>
        </w:rPr>
        <w:t xml:space="preserve">соответствии </w:t>
      </w:r>
      <w:r>
        <w:rPr>
          <w:rFonts w:eastAsia="Calibri"/>
          <w:color w:val="000000"/>
          <w:sz w:val="28"/>
          <w:szCs w:val="28"/>
          <w:lang w:eastAsia="en-US"/>
        </w:rPr>
        <w:t xml:space="preserve">с </w:t>
      </w:r>
      <w:r>
        <w:rPr>
          <w:rFonts w:eastAsia="Calibri"/>
          <w:color w:val="000000"/>
          <w:sz w:val="28"/>
          <w:szCs w:val="28"/>
          <w:lang w:eastAsia="en-US"/>
        </w:rPr>
        <w:t xml:space="preserve">постановлением Правительства</w:t>
      </w:r>
      <w:r>
        <w:rPr>
          <w:rFonts w:eastAsia="Calibri"/>
          <w:color w:val="000000"/>
          <w:sz w:val="28"/>
          <w:szCs w:val="28"/>
          <w:lang w:eastAsia="en-US"/>
        </w:rPr>
        <w:t xml:space="preserve"> Ставропольского края от 29 января 2018 № 38-п «Об утверждении </w:t>
      </w:r>
      <w:r>
        <w:rPr>
          <w:rFonts w:eastAsia="Calibri"/>
          <w:color w:val="000000"/>
          <w:sz w:val="28"/>
          <w:szCs w:val="28"/>
          <w:lang w:eastAsia="en-US"/>
        </w:rPr>
        <w:t xml:space="preserve">П</w:t>
      </w:r>
      <w:r>
        <w:rPr>
          <w:rFonts w:eastAsia="Calibri"/>
          <w:color w:val="000000"/>
          <w:sz w:val="28"/>
          <w:szCs w:val="28"/>
          <w:lang w:eastAsia="en-US"/>
        </w:rPr>
        <w:t xml:space="preserve">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w:t>
      </w:r>
      <w:r>
        <w:rPr>
          <w:rFonts w:eastAsia="Calibri"/>
          <w:color w:val="000000"/>
          <w:sz w:val="28"/>
          <w:szCs w:val="28"/>
          <w:lang w:eastAsia="en-US"/>
        </w:rPr>
        <w:t xml:space="preserve"> суперинтенсивного типа»</w:t>
      </w:r>
      <w:r>
        <w:rPr>
          <w:rFonts w:eastAsia="Calibri"/>
          <w:color w:val="000000"/>
          <w:sz w:val="28"/>
          <w:szCs w:val="28"/>
          <w:lang w:eastAsia="en-US"/>
        </w:rPr>
        <w:t xml:space="preserve">,</w:t>
      </w:r>
      <w:r>
        <w:rPr>
          <w:rFonts w:eastAsia="Calibri"/>
          <w:color w:val="000000"/>
          <w:sz w:val="28"/>
          <w:szCs w:val="28"/>
          <w:lang w:eastAsia="en-US"/>
        </w:rPr>
        <w:t xml:space="preserve"> приказом министерства сельского хозяйства Ставропольского края от 12 февраля 2018 г. № 36 «Об утверждении Типовой формы положения о конкурсной комиссии органа местного самоуправления муниципального (городского) округа Ставропольского края по проведению конкурсного отбора граждан</w:t>
      </w:r>
      <w:r>
        <w:rPr>
          <w:rFonts w:eastAsia="Calibri"/>
          <w:color w:val="000000"/>
          <w:sz w:val="28"/>
          <w:szCs w:val="28"/>
          <w:lang w:eastAsia="en-US"/>
        </w:rPr>
        <w:t xml:space="preserve"> </w:t>
      </w:r>
      <w:r>
        <w:rPr>
          <w:sz w:val="28"/>
        </w:rPr>
        <w:t xml:space="preserve">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r>
        <w:rPr>
          <w:rFonts w:eastAsia="Calibri"/>
          <w:color w:val="000000"/>
          <w:sz w:val="28"/>
          <w:szCs w:val="28"/>
          <w:lang w:eastAsia="en-US"/>
        </w:rPr>
        <w:t xml:space="preserve">администрация Петровского муниципального округа Ставропольского края</w:t>
      </w:r>
    </w:p>
    <w:p>
      <w:pPr>
        <w:pStyle w:val="Normal"/>
        <w:jc w:val="both"/>
        <w:rPr>
          <w:sz w:val="28"/>
          <w:szCs w:val="28"/>
        </w:rPr>
      </w:pPr>
      <w:r>
        <w:rPr>
          <w:sz w:val="28"/>
          <w:szCs w:val="28"/>
        </w:rPr>
      </w:r>
    </w:p>
    <w:p>
      <w:pPr>
        <w:pStyle w:val="Normal"/>
        <w:jc w:val="both"/>
        <w:rPr>
          <w:sz w:val="28"/>
        </w:rPr>
      </w:pPr>
      <w:r>
        <w:rPr>
          <w:sz w:val="28"/>
        </w:rPr>
      </w:r>
    </w:p>
    <w:p>
      <w:pPr>
        <w:pStyle w:val="Normal"/>
        <w:widowControl w:val="off"/>
        <w:rPr>
          <w:sz w:val="28"/>
          <w:szCs w:val="28"/>
        </w:rPr>
      </w:pPr>
      <w:r>
        <w:rPr>
          <w:sz w:val="28"/>
          <w:szCs w:val="28"/>
        </w:rPr>
        <w:t xml:space="preserve">ПОСТАНОВЛЯЕТ:</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ab/>
      </w:r>
      <w:r>
        <w:rPr>
          <w:sz w:val="28"/>
        </w:rPr>
        <w:t xml:space="preserve">1</w:t>
      </w:r>
      <w:r>
        <w:rPr>
          <w:sz w:val="28"/>
        </w:rPr>
        <w:t xml:space="preserve">. </w:t>
      </w:r>
      <w:r>
        <w:rPr>
          <w:sz w:val="28"/>
          <w:szCs w:val="28"/>
        </w:rPr>
        <w:t xml:space="preserve">Утвердить прилагаемое Положение о конкурсной комиссии администрации Петровского муниципального округа Ставропольского края по проведению  конкурсного отбора граждан, ведущих личные подсобные хозяйства, </w:t>
      </w:r>
      <w:r>
        <w:rPr>
          <w:sz w:val="28"/>
        </w:rPr>
        <w:t xml:space="preserve">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sz w:val="28"/>
        </w:rPr>
      </w:r>
    </w:p>
    <w:p>
      <w:pPr>
        <w:pStyle w:val="User"/>
        <w:ind w:firstLine="708"/>
        <w:jc w:val="both"/>
        <w:rPr>
          <w:rFonts w:ascii="Times New Roman" w:hAnsi="Times New Roman"/>
          <w:sz w:val="28"/>
          <w:szCs w:val="28"/>
        </w:rPr>
      </w:pP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Признать утратившими силу</w:t>
      </w:r>
      <w:r>
        <w:rPr>
          <w:rFonts w:ascii="Times New Roman" w:hAnsi="Times New Roman"/>
          <w:sz w:val="28"/>
          <w:szCs w:val="28"/>
        </w:rPr>
        <w:t xml:space="preserve"> постановления администрации Петровского городского округа Ставропольского края</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 xml:space="preserve">11 сентября 2019 г. № 1834</w:t>
      </w:r>
      <w:r>
        <w:rPr>
          <w:rFonts w:ascii="Times New Roman" w:hAnsi="Times New Roman"/>
          <w:sz w:val="28"/>
          <w:szCs w:val="28"/>
        </w:rPr>
        <w:t xml:space="preserve"> «</w:t>
      </w:r>
      <w:r>
        <w:rPr>
          <w:rFonts w:ascii="Times New Roman" w:hAnsi="Times New Roman"/>
          <w:sz w:val="28"/>
          <w:szCs w:val="28"/>
        </w:rPr>
        <w:t xml:space="preserve">О создании </w:t>
      </w:r>
      <w:r>
        <w:rPr>
          <w:rFonts w:ascii="Times New Roman" w:hAnsi="Times New Roman"/>
          <w:sz w:val="28"/>
          <w:szCs w:val="28"/>
        </w:rPr>
        <w:t xml:space="preserve">конкурсн</w:t>
      </w:r>
      <w:r>
        <w:rPr>
          <w:rFonts w:ascii="Times New Roman" w:hAnsi="Times New Roman"/>
          <w:sz w:val="28"/>
          <w:szCs w:val="28"/>
        </w:rPr>
        <w:t xml:space="preserve">ой</w:t>
      </w:r>
      <w:r>
        <w:rPr>
          <w:rFonts w:ascii="Times New Roman" w:hAnsi="Times New Roman"/>
          <w:sz w:val="28"/>
          <w:szCs w:val="28"/>
        </w:rPr>
        <w:t xml:space="preserve"> комисси</w:t>
      </w:r>
      <w:r>
        <w:rPr>
          <w:rFonts w:ascii="Times New Roman" w:hAnsi="Times New Roman"/>
          <w:sz w:val="28"/>
          <w:szCs w:val="28"/>
        </w:rPr>
        <w:t xml:space="preserve">и</w:t>
      </w:r>
      <w:r>
        <w:rPr>
          <w:rFonts w:ascii="Times New Roman" w:hAnsi="Times New Roman"/>
          <w:sz w:val="28"/>
          <w:szCs w:val="28"/>
        </w:rPr>
        <w:t xml:space="preserve"> администрации Петровского </w:t>
      </w:r>
      <w:r>
        <w:rPr>
          <w:rFonts w:ascii="Times New Roman" w:hAnsi="Times New Roman"/>
          <w:sz w:val="28"/>
          <w:szCs w:val="28"/>
        </w:rPr>
        <w:t xml:space="preserve">городского</w:t>
      </w:r>
      <w:r>
        <w:rPr>
          <w:rFonts w:ascii="Times New Roman" w:hAnsi="Times New Roman"/>
          <w:sz w:val="28"/>
          <w:szCs w:val="28"/>
        </w:rPr>
        <w:t xml:space="preserve"> округа Ставропольского края по проведению </w:t>
      </w:r>
      <w:r>
        <w:rPr>
          <w:rFonts w:ascii="Times New Roman" w:hAnsi="Times New Roman"/>
          <w:sz w:val="28"/>
        </w:rPr>
        <w:t xml:space="preserve">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 xml:space="preserve">14 февраля 2022 г. </w:t>
      </w:r>
      <w:r>
        <w:rPr>
          <w:rFonts w:ascii="Times New Roman" w:hAnsi="Times New Roman"/>
          <w:sz w:val="28"/>
          <w:szCs w:val="28"/>
        </w:rPr>
        <w:t xml:space="preserve">№</w:t>
      </w:r>
      <w:r>
        <w:rPr>
          <w:rFonts w:ascii="Times New Roman" w:hAnsi="Times New Roman"/>
          <w:sz w:val="28"/>
          <w:szCs w:val="28"/>
        </w:rPr>
        <w:t xml:space="preserve"> 175 </w:t>
      </w:r>
      <w:r>
        <w:rPr>
          <w:rFonts w:ascii="Times New Roman" w:hAnsi="Times New Roman"/>
          <w:sz w:val="28"/>
          <w:szCs w:val="28"/>
        </w:rPr>
        <w:t xml:space="preserve">« О</w:t>
      </w:r>
      <w:r>
        <w:rPr>
          <w:rFonts w:ascii="Times New Roman" w:hAnsi="Times New Roman"/>
          <w:sz w:val="28"/>
          <w:szCs w:val="28"/>
        </w:rPr>
        <w:t xml:space="preserve"> внесении изменений в постановление администрации </w:t>
      </w:r>
      <w:r>
        <w:rPr>
          <w:rFonts w:ascii="Times New Roman" w:hAnsi="Times New Roman"/>
          <w:sz w:val="28"/>
          <w:szCs w:val="28"/>
        </w:rPr>
        <w:t xml:space="preserve">П</w:t>
      </w:r>
      <w:r>
        <w:rPr>
          <w:rFonts w:ascii="Times New Roman" w:hAnsi="Times New Roman"/>
          <w:sz w:val="28"/>
          <w:szCs w:val="28"/>
        </w:rPr>
        <w:t xml:space="preserve">етровского городского округа </w:t>
      </w:r>
      <w:r>
        <w:rPr>
          <w:rFonts w:ascii="Times New Roman" w:hAnsi="Times New Roman"/>
          <w:sz w:val="28"/>
          <w:szCs w:val="28"/>
        </w:rPr>
        <w:t xml:space="preserve">С</w:t>
      </w:r>
      <w:r>
        <w:rPr>
          <w:rFonts w:ascii="Times New Roman" w:hAnsi="Times New Roman"/>
          <w:sz w:val="28"/>
          <w:szCs w:val="28"/>
        </w:rPr>
        <w:t xml:space="preserve">тавропольского края от 11 сентября 2019 г. </w:t>
      </w:r>
      <w:r>
        <w:rPr>
          <w:rFonts w:ascii="Times New Roman" w:hAnsi="Times New Roman"/>
          <w:sz w:val="28"/>
          <w:szCs w:val="28"/>
        </w:rPr>
        <w:t xml:space="preserve">№</w:t>
      </w:r>
      <w:r>
        <w:rPr>
          <w:rFonts w:ascii="Times New Roman" w:hAnsi="Times New Roman"/>
          <w:sz w:val="28"/>
          <w:szCs w:val="28"/>
        </w:rPr>
        <w:t xml:space="preserve"> 1834 </w:t>
      </w:r>
      <w:r>
        <w:rPr>
          <w:rFonts w:ascii="Times New Roman" w:hAnsi="Times New Roman"/>
          <w:sz w:val="28"/>
          <w:szCs w:val="28"/>
        </w:rPr>
        <w:t xml:space="preserve">«О</w:t>
      </w:r>
      <w:r>
        <w:rPr>
          <w:rFonts w:ascii="Times New Roman" w:hAnsi="Times New Roman"/>
          <w:sz w:val="28"/>
          <w:szCs w:val="28"/>
        </w:rPr>
        <w:t xml:space="preserve"> создании конкурсной комиссии администрации </w:t>
      </w:r>
      <w:r>
        <w:rPr>
          <w:rFonts w:ascii="Times New Roman" w:hAnsi="Times New Roman"/>
          <w:sz w:val="28"/>
          <w:szCs w:val="28"/>
        </w:rPr>
        <w:t xml:space="preserve">П</w:t>
      </w:r>
      <w:r>
        <w:rPr>
          <w:rFonts w:ascii="Times New Roman" w:hAnsi="Times New Roman"/>
          <w:sz w:val="28"/>
          <w:szCs w:val="28"/>
        </w:rPr>
        <w:t xml:space="preserve">етровского городского округа </w:t>
      </w:r>
      <w:r>
        <w:rPr>
          <w:rFonts w:ascii="Times New Roman" w:hAnsi="Times New Roman"/>
          <w:sz w:val="28"/>
          <w:szCs w:val="28"/>
        </w:rPr>
        <w:t xml:space="preserve">С</w:t>
      </w:r>
      <w:r>
        <w:rPr>
          <w:rFonts w:ascii="Times New Roman" w:hAnsi="Times New Roman"/>
          <w:sz w:val="28"/>
          <w:szCs w:val="28"/>
        </w:rPr>
        <w:t xml:space="preserve">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w:t>
      </w:r>
      <w:r>
        <w:rPr>
          <w:rFonts w:ascii="Times New Roman" w:hAnsi="Times New Roman"/>
          <w:sz w:val="28"/>
          <w:szCs w:val="28"/>
        </w:rPr>
        <w:t xml:space="preserve">дку сада суперинтенсивного типа»</w:t>
      </w:r>
      <w:r>
        <w:rPr>
          <w:rFonts w:ascii="Times New Roman" w:hAnsi="Times New Roman"/>
          <w:sz w:val="28"/>
          <w:szCs w:val="28"/>
        </w:rPr>
        <w:t xml:space="preserve">;</w:t>
      </w:r>
      <w:r>
        <w:rPr>
          <w:rFonts w:ascii="Times New Roman" w:hAnsi="Times New Roman"/>
          <w:sz w:val="28"/>
          <w:szCs w:val="28"/>
        </w:rPr>
      </w:r>
    </w:p>
    <w:p>
      <w:pPr>
        <w:pStyle w:val="Normal"/>
        <w:ind w:firstLine="709"/>
        <w:jc w:val="both"/>
        <w:rPr>
          <w:sz w:val="28"/>
          <w:szCs w:val="28"/>
        </w:rPr>
      </w:pPr>
      <w:r>
        <w:rPr>
          <w:sz w:val="28"/>
          <w:szCs w:val="28"/>
        </w:rPr>
        <w:t xml:space="preserve">от </w:t>
      </w:r>
      <w:r>
        <w:rPr>
          <w:sz w:val="28"/>
          <w:szCs w:val="28"/>
        </w:rPr>
        <w:t xml:space="preserve">11 июля 2023 г.</w:t>
      </w:r>
      <w:r>
        <w:rPr>
          <w:sz w:val="28"/>
          <w:szCs w:val="28"/>
        </w:rPr>
        <w:t xml:space="preserve"> </w:t>
      </w:r>
      <w:r>
        <w:rPr>
          <w:sz w:val="28"/>
          <w:szCs w:val="28"/>
        </w:rPr>
        <w:t xml:space="preserve">№1070 «</w:t>
      </w:r>
      <w:r>
        <w:rPr>
          <w:sz w:val="28"/>
          <w:szCs w:val="28"/>
        </w:rPr>
        <w:t xml:space="preserve">О внесении изменений в </w:t>
      </w:r>
      <w:r>
        <w:rPr>
          <w:sz w:val="28"/>
        </w:rPr>
        <w:t xml:space="preserve">состав </w:t>
      </w:r>
      <w:r>
        <w:rPr>
          <w:sz w:val="28"/>
        </w:rPr>
        <w:t xml:space="preserve">конкурсной комиссии администрации Петровского городского округа Ставропольского края по проведению конкурсного отбора граждан,</w:t>
      </w:r>
      <w:r>
        <w:rPr>
          <w:rFonts w:eastAsia="Calibri"/>
          <w:sz w:val="28"/>
          <w:szCs w:val="28"/>
          <w:lang w:eastAsia="en-US"/>
        </w:rPr>
        <w:t xml:space="preserve"> ведущих личные подсобные хозяйства, для предоставления за счет средств бюджета Ставропольского края грантов в форме субсидий гражданам</w:t>
      </w:r>
      <w:r>
        <w:rPr>
          <w:sz w:val="28"/>
          <w:szCs w:val="28"/>
        </w:rPr>
        <w:t xml:space="preserve">, </w:t>
      </w:r>
      <w:r>
        <w:rPr>
          <w:sz w:val="28"/>
          <w:szCs w:val="28"/>
        </w:rPr>
        <w:t xml:space="preserve">ведущим личные подсобные хозяйства, на закладку сада суперинтенсивного типа, утвержденной</w:t>
      </w:r>
      <w:r>
        <w:rPr>
          <w:sz w:val="28"/>
          <w:szCs w:val="28"/>
        </w:rPr>
        <w:t xml:space="preserve"> постановлением администрации Петровского городского округа Ставропольского края от </w:t>
      </w:r>
      <w:r>
        <w:rPr>
          <w:sz w:val="28"/>
          <w:szCs w:val="28"/>
        </w:rPr>
        <w:t xml:space="preserve"> </w:t>
      </w:r>
      <w:r>
        <w:rPr>
          <w:sz w:val="28"/>
          <w:szCs w:val="28"/>
        </w:rPr>
        <w:t xml:space="preserve">11 сентября 2019</w:t>
      </w:r>
      <w:r>
        <w:rPr>
          <w:sz w:val="28"/>
          <w:szCs w:val="28"/>
        </w:rPr>
        <w:t xml:space="preserve"> г. № </w:t>
      </w:r>
      <w:r>
        <w:rPr>
          <w:sz w:val="28"/>
          <w:szCs w:val="28"/>
        </w:rPr>
        <w:t xml:space="preserve">1834</w:t>
      </w:r>
      <w:r>
        <w:rPr>
          <w:sz w:val="28"/>
          <w:szCs w:val="28"/>
        </w:rPr>
        <w:t xml:space="preserve">».</w:t>
      </w:r>
      <w:r>
        <w:rPr>
          <w:sz w:val="28"/>
          <w:szCs w:val="28"/>
        </w:rPr>
      </w:r>
    </w:p>
    <w:p>
      <w:pPr>
        <w:pStyle w:val="Normal"/>
        <w:ind w:firstLine="709"/>
        <w:jc w:val="both"/>
        <w:rPr>
          <w:sz w:val="28"/>
          <w:szCs w:val="28"/>
        </w:rPr>
      </w:pPr>
      <w:r>
        <w:rPr>
          <w:sz w:val="28"/>
          <w:szCs w:val="28"/>
        </w:rPr>
      </w:r>
    </w:p>
    <w:p>
      <w:pPr>
        <w:pStyle w:val="User"/>
        <w:ind w:firstLine="708"/>
        <w:jc w:val="both"/>
        <w:rPr>
          <w:rFonts w:ascii="Times New Roman" w:hAnsi="Times New Roman"/>
          <w:color w:val="000000"/>
          <w:sz w:val="28"/>
          <w:szCs w:val="28"/>
        </w:rPr>
      </w:pP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color w:val="000000"/>
          <w:sz w:val="28"/>
          <w:szCs w:val="28"/>
        </w:rPr>
        <w:t xml:space="preserve">Контроль за выполнением настоящего постановления возл</w:t>
      </w:r>
      <w:r>
        <w:rPr>
          <w:rFonts w:ascii="Times New Roman" w:hAnsi="Times New Roman"/>
          <w:color w:val="000000"/>
          <w:sz w:val="28"/>
          <w:szCs w:val="28"/>
        </w:rPr>
        <w:t xml:space="preserve">о</w:t>
      </w:r>
      <w:r>
        <w:rPr>
          <w:rFonts w:ascii="Times New Roman" w:hAnsi="Times New Roman"/>
          <w:color w:val="000000"/>
          <w:sz w:val="28"/>
          <w:szCs w:val="28"/>
        </w:rPr>
        <w:t xml:space="preserve">жить на заместителя главы администрации</w:t>
      </w:r>
      <w:r>
        <w:rPr>
          <w:rFonts w:ascii="Times New Roman" w:hAnsi="Times New Roman"/>
          <w:color w:val="000000"/>
          <w:sz w:val="28"/>
          <w:szCs w:val="28"/>
        </w:rPr>
        <w:t xml:space="preserve"> – начальника отдела сельского хозяйства и охраны окружающей среды администрации</w:t>
      </w:r>
      <w:r>
        <w:rPr>
          <w:rFonts w:ascii="Times New Roman" w:hAnsi="Times New Roman"/>
          <w:color w:val="000000"/>
          <w:sz w:val="28"/>
          <w:szCs w:val="28"/>
        </w:rPr>
        <w:t xml:space="preserve"> Петровского </w:t>
      </w:r>
      <w:r>
        <w:rPr>
          <w:rFonts w:ascii="Times New Roman" w:hAnsi="Times New Roman"/>
          <w:color w:val="000000"/>
          <w:sz w:val="28"/>
          <w:szCs w:val="28"/>
        </w:rPr>
        <w:t xml:space="preserve">муниципального</w:t>
      </w:r>
      <w:r>
        <w:rPr>
          <w:rFonts w:ascii="Times New Roman" w:hAnsi="Times New Roman"/>
          <w:color w:val="000000"/>
          <w:sz w:val="28"/>
          <w:szCs w:val="28"/>
        </w:rPr>
        <w:t xml:space="preserve"> округа</w:t>
      </w:r>
      <w:r>
        <w:rPr>
          <w:rFonts w:ascii="Times New Roman" w:hAnsi="Times New Roman"/>
          <w:sz w:val="28"/>
          <w:szCs w:val="28"/>
        </w:rPr>
        <w:t xml:space="preserve"> </w:t>
      </w:r>
      <w:r>
        <w:rPr>
          <w:rFonts w:ascii="Times New Roman" w:hAnsi="Times New Roman"/>
          <w:sz w:val="28"/>
          <w:szCs w:val="28"/>
        </w:rPr>
        <w:t xml:space="preserve">Ставропольского края</w:t>
      </w:r>
      <w:r>
        <w:rPr>
          <w:rFonts w:ascii="Times New Roman" w:hAnsi="Times New Roman"/>
          <w:color w:val="000000"/>
          <w:sz w:val="28"/>
          <w:szCs w:val="28"/>
        </w:rPr>
        <w:t xml:space="preserve"> </w:t>
      </w:r>
      <w:r>
        <w:rPr>
          <w:rFonts w:ascii="Times New Roman" w:hAnsi="Times New Roman"/>
          <w:color w:val="000000"/>
          <w:sz w:val="28"/>
          <w:szCs w:val="28"/>
        </w:rPr>
        <w:t xml:space="preserve">Ковтуна В.Б.</w:t>
      </w:r>
    </w:p>
    <w:p>
      <w:pPr>
        <w:pStyle w:val="User"/>
        <w:ind w:firstLine="708"/>
        <w:jc w:val="both"/>
        <w:rPr>
          <w:rFonts w:ascii="Times New Roman" w:hAnsi="Times New Roman"/>
          <w:sz w:val="28"/>
          <w:szCs w:val="28"/>
        </w:rPr>
      </w:pPr>
      <w:r>
        <w:rPr>
          <w:rFonts w:ascii="Times New Roman" w:hAnsi="Times New Roman"/>
          <w:sz w:val="28"/>
          <w:szCs w:val="28"/>
        </w:rPr>
      </w:r>
    </w:p>
    <w:p>
      <w:pPr>
        <w:pStyle w:val="Normal"/>
        <w:ind w:firstLine="709"/>
        <w:jc w:val="both"/>
        <w:rPr>
          <w:sz w:val="28"/>
        </w:rPr>
      </w:pPr>
      <w:r>
        <w:rPr>
          <w:sz w:val="28"/>
          <w:szCs w:val="28"/>
        </w:rPr>
        <w:t xml:space="preserve">4</w:t>
      </w:r>
      <w:r>
        <w:rPr>
          <w:sz w:val="28"/>
          <w:szCs w:val="28"/>
        </w:rPr>
        <w:t xml:space="preserve">. </w:t>
      </w:r>
      <w:r>
        <w:rPr>
          <w:color w:val="000000"/>
          <w:sz w:val="28"/>
          <w:szCs w:val="28"/>
        </w:rPr>
        <w:t xml:space="preserve">Настоящее постановление</w:t>
      </w:r>
      <w:r>
        <w:rPr>
          <w:color w:val="000000"/>
          <w:sz w:val="28"/>
          <w:szCs w:val="28"/>
        </w:rPr>
        <w:t xml:space="preserve"> </w:t>
      </w:r>
      <w:r>
        <w:rPr>
          <w:color w:val="000000"/>
          <w:sz w:val="28"/>
          <w:szCs w:val="28"/>
        </w:rPr>
        <w:t xml:space="preserve">вступает в силу со дня его опубликования в газете «Вестник Петровского муниципального округа».</w:t>
      </w:r>
      <w:r>
        <w:rPr>
          <w:sz w:val="28"/>
        </w:rPr>
      </w:r>
    </w:p>
    <w:p>
      <w:pPr>
        <w:pStyle w:val="User"/>
        <w:jc w:val="both"/>
        <w:rPr>
          <w:rFonts w:ascii="Times New Roman" w:hAnsi="Times New Roman"/>
          <w:sz w:val="28"/>
          <w:szCs w:val="28"/>
        </w:rPr>
      </w:pP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r>
    </w:p>
    <w:p>
      <w:pPr>
        <w:pStyle w:val="UserStyle_5"/>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5"/>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r>
    </w:p>
    <w:p>
      <w:pPr>
        <w:pStyle w:val="Normal"/>
        <w:spacing w:line="240" w:lineRule="exact"/>
        <w:rPr>
          <w:color w:val="ffffff"/>
          <w:sz w:val="28"/>
        </w:rPr>
      </w:pPr>
      <w:r>
        <w:rPr>
          <w:sz w:val="28"/>
          <w:szCs w:val="28"/>
        </w:rPr>
        <w:t xml:space="preserve">Ставропольского края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Н.В.Конкина</w:t>
      </w:r>
      <w:r>
        <w:rPr>
          <w:color w:val="ffffff"/>
          <w:sz w:val="28"/>
        </w:rPr>
      </w:r>
    </w:p>
    <w:p>
      <w:pPr>
        <w:pStyle w:val="Normal"/>
        <w:spacing w:line="240" w:lineRule="exact"/>
        <w:jc w:val="both"/>
        <w:rPr>
          <w:color w:val="ffffff"/>
          <w:sz w:val="28"/>
          <w:szCs w:val="28"/>
        </w:rPr>
      </w:pPr>
      <w:r>
        <w:rPr>
          <w:color w:val="ffffff"/>
          <w:sz w:val="28"/>
          <w:szCs w:val="28"/>
        </w:rPr>
        <w:t xml:space="preserve">Проект постановления вносит заместитель главы администрации Петровского </w:t>
      </w:r>
      <w:r>
        <w:rPr>
          <w:color w:val="ffffff"/>
          <w:sz w:val="28"/>
          <w:szCs w:val="28"/>
        </w:rPr>
        <w:tab/>
        <w:tab/>
        <w:tab/>
      </w:r>
      <w:r>
        <w:rPr>
          <w:color w:val="ffffff"/>
          <w:sz w:val="28"/>
          <w:szCs w:val="28"/>
        </w:rPr>
        <w:tab/>
        <w:tab/>
      </w:r>
      <w:r>
        <w:rPr>
          <w:color w:val="ffffff"/>
          <w:sz w:val="28"/>
          <w:szCs w:val="28"/>
        </w:rPr>
      </w:r>
    </w:p>
    <w:p>
      <w:pPr>
        <w:pStyle w:val="Normal"/>
        <w:spacing w:line="240" w:lineRule="exact"/>
        <w:jc w:val="both"/>
        <w:rPr>
          <w:color w:val="ffffff"/>
          <w:sz w:val="28"/>
          <w:szCs w:val="28"/>
        </w:rPr>
      </w:pPr>
      <w:r>
        <w:rPr>
          <w:color w:val="ffffff"/>
          <w:sz w:val="28"/>
          <w:szCs w:val="28"/>
        </w:rPr>
      </w:r>
    </w:p>
    <w:p>
      <w:pPr>
        <w:pStyle w:val="Normal"/>
        <w:spacing w:line="240" w:lineRule="exact"/>
        <w:jc w:val="both"/>
        <w:rPr>
          <w:color w:val="ffffff"/>
          <w:sz w:val="28"/>
          <w:szCs w:val="28"/>
        </w:rPr>
      </w:pPr>
      <w:r>
        <w:rPr>
          <w:color w:val="ffffff"/>
          <w:sz w:val="28"/>
          <w:szCs w:val="28"/>
        </w:rPr>
      </w:r>
    </w:p>
    <w:p>
      <w:pPr>
        <w:pStyle w:val="Normal"/>
        <w:spacing w:line="240" w:lineRule="exact"/>
        <w:jc w:val="both"/>
        <w:rPr>
          <w:color w:val="ffffff"/>
          <w:sz w:val="28"/>
          <w:szCs w:val="28"/>
        </w:rPr>
      </w:pPr>
      <w:r>
        <w:rPr>
          <w:color w:val="ffffff"/>
          <w:sz w:val="28"/>
          <w:szCs w:val="28"/>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Проект постановления вносит заместитель главы администрации - начальник отдела сельского хозяйства и охраны окружающей среды администрации Петровского </w:t>
      </w:r>
      <w:r>
        <w:rPr>
          <w:rFonts w:eastAsia="Calibri"/>
          <w:sz w:val="28"/>
          <w:szCs w:val="28"/>
          <w:lang w:eastAsia="en-US"/>
        </w:rPr>
        <w:t xml:space="preserve">муниципального</w:t>
      </w:r>
      <w:r>
        <w:rPr>
          <w:rFonts w:eastAsia="Calibri"/>
          <w:sz w:val="28"/>
          <w:szCs w:val="28"/>
          <w:lang w:eastAsia="en-US"/>
        </w:rPr>
        <w:t xml:space="preserve"> округа Ставропольского края</w:t>
      </w:r>
    </w:p>
    <w:tbl>
      <w:tblPr>
        <w:tblW w:w="9356" w:type="dxa"/>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left="-108"/>
              <w:jc w:val="both"/>
              <w:rPr>
                <w:bCs/>
                <w:sz w:val="28"/>
                <w:szCs w:val="28"/>
              </w:rPr>
            </w:pPr>
            <w:r>
              <w:rPr>
                <w:bCs/>
                <w:sz w:val="28"/>
                <w:szCs w:val="28"/>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eastAsia="Calibri"/>
                <w:b/>
                <w:sz w:val="28"/>
                <w:szCs w:val="28"/>
                <w:lang w:eastAsia="en-US"/>
              </w:rPr>
            </w:pPr>
            <w:r>
              <w:rPr>
                <w:rFonts w:eastAsia="Calibri"/>
                <w:b/>
                <w:sz w:val="28"/>
                <w:szCs w:val="28"/>
                <w:lang w:eastAsia="en-US"/>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right"/>
              <w:rPr>
                <w:bCs/>
                <w:sz w:val="28"/>
                <w:szCs w:val="28"/>
              </w:rPr>
            </w:pPr>
            <w:r>
              <w:rPr>
                <w:bCs/>
                <w:sz w:val="28"/>
                <w:szCs w:val="28"/>
              </w:rPr>
              <w:t xml:space="preserve">В.Б.Ковтун</w:t>
            </w:r>
          </w:p>
        </w:tc>
      </w:tr>
    </w:tbl>
    <w:p>
      <w:pPr>
        <w:pStyle w:val="Normal"/>
        <w:tabs>
          <w:tab w:val="left" w:pos="8080" w:leader="none"/>
          <w:tab w:val="left" w:pos="9072" w:leader="none"/>
        </w:tabs>
        <w:spacing w:line="240" w:lineRule="exact"/>
        <w:ind w:right="1274"/>
        <w:jc w:val="both"/>
        <w:rPr>
          <w:color w:val="000000"/>
          <w:sz w:val="28"/>
          <w:szCs w:val="28"/>
        </w:rPr>
      </w:pPr>
      <w:r>
        <w:rPr>
          <w:color w:val="000000"/>
          <w:sz w:val="28"/>
          <w:szCs w:val="28"/>
        </w:rPr>
      </w:r>
    </w:p>
    <w:p>
      <w:pPr>
        <w:pStyle w:val="Normal"/>
        <w:tabs>
          <w:tab w:val="left" w:pos="8080" w:leader="none"/>
          <w:tab w:val="left" w:pos="9072" w:leader="none"/>
        </w:tabs>
        <w:spacing w:line="240" w:lineRule="exact"/>
        <w:ind w:left="-1276" w:right="1274"/>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t xml:space="preserve">Визируют:</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t xml:space="preserve">Начальник правового отдела </w:t>
      </w:r>
    </w:p>
    <w:p>
      <w:pPr>
        <w:pStyle w:val="Normal"/>
        <w:tabs>
          <w:tab w:val="left" w:pos="9356" w:leader="none"/>
        </w:tabs>
        <w:spacing w:line="240" w:lineRule="exact"/>
        <w:ind w:right="-2"/>
        <w:jc w:val="both"/>
        <w:rPr>
          <w:color w:val="000000"/>
          <w:sz w:val="28"/>
          <w:szCs w:val="28"/>
        </w:rPr>
      </w:pPr>
      <w:r>
        <w:rPr>
          <w:color w:val="000000"/>
          <w:sz w:val="28"/>
          <w:szCs w:val="28"/>
        </w:rPr>
        <w:t xml:space="preserve">администрации Петровского</w:t>
      </w:r>
    </w:p>
    <w:p>
      <w:pPr>
        <w:pStyle w:val="Normal"/>
        <w:tabs>
          <w:tab w:val="left" w:pos="9356" w:leader="none"/>
        </w:tabs>
        <w:spacing w:line="240" w:lineRule="exact"/>
        <w:ind w:right="-2"/>
        <w:jc w:val="both"/>
        <w:rPr>
          <w:color w:val="000000"/>
          <w:sz w:val="28"/>
          <w:szCs w:val="28"/>
        </w:rPr>
      </w:pPr>
      <w:r>
        <w:rPr>
          <w:color w:val="000000"/>
          <w:sz w:val="28"/>
          <w:szCs w:val="28"/>
        </w:rPr>
        <w:t xml:space="preserve">муниципального</w:t>
      </w:r>
      <w:r>
        <w:rPr>
          <w:color w:val="000000"/>
          <w:sz w:val="28"/>
          <w:szCs w:val="28"/>
        </w:rPr>
        <w:t xml:space="preserve">о округа    </w:t>
      </w:r>
    </w:p>
    <w:p>
      <w:pPr>
        <w:pStyle w:val="Normal"/>
        <w:tabs>
          <w:tab w:val="left" w:pos="9356" w:leader="none"/>
        </w:tabs>
        <w:spacing w:line="240" w:lineRule="exact"/>
        <w:ind w:right="-2"/>
        <w:jc w:val="both"/>
        <w:rPr>
          <w:color w:val="000000"/>
          <w:sz w:val="28"/>
          <w:szCs w:val="28"/>
        </w:rPr>
      </w:pPr>
      <w:r>
        <w:rPr>
          <w:color w:val="000000"/>
          <w:sz w:val="28"/>
          <w:szCs w:val="28"/>
        </w:rPr>
        <w:t xml:space="preserve">Ставропольского края                                                                       О.А.Нехаенко</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spacing w:line="240" w:lineRule="exact"/>
        <w:jc w:val="both"/>
        <w:rPr>
          <w:rFonts w:eastAsia="Calibri"/>
          <w:sz w:val="28"/>
          <w:szCs w:val="28"/>
          <w:lang w:eastAsia="en-US"/>
        </w:rPr>
      </w:pPr>
      <w:r>
        <w:rPr>
          <w:rFonts w:eastAsia="Calibri"/>
          <w:sz w:val="28"/>
          <w:szCs w:val="28"/>
          <w:lang w:eastAsia="en-US"/>
        </w:rPr>
        <w:t xml:space="preserve">Начальник отдела по организационно - </w:t>
      </w:r>
    </w:p>
    <w:p>
      <w:pPr>
        <w:pStyle w:val="Normal"/>
        <w:spacing w:line="240" w:lineRule="exact"/>
        <w:jc w:val="both"/>
        <w:rPr>
          <w:rFonts w:eastAsia="Calibri"/>
          <w:sz w:val="28"/>
          <w:szCs w:val="28"/>
          <w:lang w:eastAsia="en-US"/>
        </w:rPr>
      </w:pPr>
      <w:r>
        <w:rPr>
          <w:rFonts w:eastAsia="Calibri"/>
          <w:sz w:val="28"/>
          <w:szCs w:val="28"/>
          <w:lang w:eastAsia="en-US"/>
        </w:rPr>
        <w:t xml:space="preserve">кадровым вопросам и профилактике </w:t>
      </w:r>
    </w:p>
    <w:p>
      <w:pPr>
        <w:pStyle w:val="Normal"/>
        <w:spacing w:line="240" w:lineRule="exact"/>
        <w:jc w:val="both"/>
        <w:rPr>
          <w:rFonts w:eastAsia="Calibri"/>
          <w:sz w:val="28"/>
          <w:szCs w:val="28"/>
          <w:lang w:eastAsia="en-US"/>
        </w:rPr>
      </w:pPr>
      <w:r>
        <w:rPr>
          <w:rFonts w:eastAsia="Calibri"/>
          <w:sz w:val="28"/>
          <w:szCs w:val="28"/>
          <w:lang w:eastAsia="en-US"/>
        </w:rPr>
        <w:t xml:space="preserve">коррупционных правонарушений </w:t>
      </w:r>
    </w:p>
    <w:p>
      <w:pPr>
        <w:pStyle w:val="Normal"/>
        <w:spacing w:line="240" w:lineRule="exact"/>
        <w:jc w:val="both"/>
        <w:rPr>
          <w:rFonts w:eastAsia="Calibri"/>
          <w:sz w:val="28"/>
          <w:szCs w:val="28"/>
          <w:lang w:eastAsia="en-US"/>
        </w:rPr>
      </w:pPr>
      <w:r>
        <w:rPr>
          <w:rFonts w:eastAsia="Calibri"/>
          <w:sz w:val="28"/>
          <w:szCs w:val="28"/>
          <w:lang w:eastAsia="en-US"/>
        </w:rPr>
        <w:t xml:space="preserve">администрации Петровского </w:t>
      </w:r>
      <w:r>
        <w:rPr>
          <w:rFonts w:eastAsia="Calibri"/>
          <w:sz w:val="28"/>
          <w:szCs w:val="28"/>
          <w:lang w:eastAsia="en-US"/>
        </w:rPr>
        <w:t xml:space="preserve">муниципального</w:t>
      </w:r>
      <w:r>
        <w:rPr>
          <w:rFonts w:eastAsia="Calibri"/>
          <w:sz w:val="28"/>
          <w:szCs w:val="28"/>
          <w:lang w:eastAsia="en-US"/>
        </w:rPr>
        <w:t xml:space="preserve"> </w:t>
      </w:r>
    </w:p>
    <w:p>
      <w:pPr>
        <w:pStyle w:val="Normal"/>
        <w:spacing w:line="240" w:lineRule="exact"/>
        <w:jc w:val="both"/>
        <w:rPr>
          <w:rFonts w:eastAsia="Calibri"/>
          <w:sz w:val="28"/>
          <w:szCs w:val="28"/>
          <w:lang w:eastAsia="en-US"/>
        </w:rPr>
      </w:pPr>
      <w:r>
        <w:rPr>
          <w:rFonts w:eastAsia="Calibri"/>
          <w:sz w:val="28"/>
          <w:szCs w:val="28"/>
          <w:lang w:eastAsia="en-US"/>
        </w:rPr>
        <w:t xml:space="preserve">округа Ставропольского края</w:t>
        <w:tab/>
        <w:tab/>
        <w:tab/>
        <w:tab/>
        <w:tab/>
        <w:t xml:space="preserve">              </w:t>
      </w:r>
      <w:r>
        <w:rPr>
          <w:rFonts w:eastAsia="Calibri"/>
          <w:sz w:val="28"/>
          <w:szCs w:val="28"/>
          <w:lang w:eastAsia="en-US"/>
        </w:rPr>
        <w:t xml:space="preserve"> </w:t>
      </w:r>
      <w:r>
        <w:rPr>
          <w:rFonts w:eastAsia="Calibri"/>
          <w:sz w:val="28"/>
          <w:szCs w:val="28"/>
          <w:lang w:eastAsia="en-US"/>
        </w:rPr>
        <w:t xml:space="preserve">   С.Н.Кулькина</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Управляющий делами администрации </w:t>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Петровского </w:t>
      </w:r>
      <w:r>
        <w:rPr>
          <w:rFonts w:eastAsia="Calibri"/>
          <w:sz w:val="28"/>
          <w:szCs w:val="28"/>
          <w:lang w:eastAsia="en-US"/>
        </w:rPr>
        <w:t xml:space="preserve">муниципального</w:t>
      </w:r>
      <w:r>
        <w:rPr>
          <w:rFonts w:eastAsia="Calibri"/>
          <w:sz w:val="28"/>
          <w:szCs w:val="28"/>
          <w:lang w:eastAsia="en-US"/>
        </w:rPr>
        <w:t xml:space="preserve"> округа </w:t>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Ставропольского края</w:t>
        <w:tab/>
        <w:tab/>
        <w:tab/>
        <w:tab/>
        <w:tab/>
        <w:tab/>
        <w:t xml:space="preserve">               </w:t>
      </w:r>
      <w:r>
        <w:rPr>
          <w:rFonts w:eastAsia="Calibri"/>
          <w:sz w:val="28"/>
          <w:szCs w:val="28"/>
          <w:lang w:eastAsia="en-US"/>
        </w:rPr>
        <w:t xml:space="preserve"> </w:t>
      </w:r>
      <w:r>
        <w:rPr>
          <w:rFonts w:eastAsia="Calibri"/>
          <w:sz w:val="28"/>
          <w:szCs w:val="28"/>
          <w:lang w:eastAsia="en-US"/>
        </w:rPr>
        <w:t xml:space="preserve">     Ю.В.Петрич</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t xml:space="preserve">Проект постановления подготовлен </w:t>
      </w:r>
      <w:r>
        <w:rPr>
          <w:color w:val="000000"/>
          <w:sz w:val="28"/>
          <w:szCs w:val="28"/>
        </w:rPr>
        <w:t xml:space="preserve">отделом</w:t>
      </w:r>
      <w:r>
        <w:rPr>
          <w:color w:val="000000"/>
          <w:sz w:val="28"/>
          <w:szCs w:val="28"/>
        </w:rPr>
        <w:t xml:space="preserve"> сельского хозяйства и охраны окружающей среды администрации</w:t>
      </w:r>
      <w:r>
        <w:rPr>
          <w:color w:val="000000"/>
          <w:sz w:val="28"/>
          <w:szCs w:val="28"/>
        </w:rPr>
        <w:t xml:space="preserve"> Петровского </w:t>
      </w:r>
      <w:r>
        <w:rPr>
          <w:color w:val="000000"/>
          <w:sz w:val="28"/>
          <w:szCs w:val="28"/>
        </w:rPr>
        <w:t xml:space="preserve">муниципального</w:t>
      </w:r>
      <w:r>
        <w:rPr>
          <w:color w:val="000000"/>
          <w:sz w:val="28"/>
          <w:szCs w:val="28"/>
        </w:rPr>
        <w:t xml:space="preserve"> округа Ставропольского края                                                                  </w:t>
      </w:r>
      <w:r>
        <w:rPr>
          <w:color w:val="000000"/>
          <w:sz w:val="28"/>
          <w:szCs w:val="28"/>
        </w:rPr>
        <w:t xml:space="preserve">    </w:t>
      </w:r>
      <w:r>
        <w:rPr>
          <w:color w:val="000000"/>
          <w:sz w:val="28"/>
          <w:szCs w:val="28"/>
        </w:rPr>
        <w:t xml:space="preserve">О.</w:t>
      </w:r>
      <w:r>
        <w:rPr>
          <w:color w:val="000000"/>
          <w:sz w:val="28"/>
          <w:szCs w:val="28"/>
        </w:rPr>
        <w:t xml:space="preserve">В.Чернова</w:t>
      </w:r>
      <w:r>
        <w:rPr>
          <w:color w:val="000000"/>
          <w:sz w:val="28"/>
          <w:szCs w:val="28"/>
        </w:rPr>
      </w:r>
    </w:p>
    <w:p>
      <w:pPr>
        <w:pStyle w:val="Normal"/>
        <w:spacing w:line="240" w:lineRule="exact"/>
        <w:jc w:val="both"/>
        <w:rPr>
          <w:color w:val="ffffff"/>
          <w:sz w:val="28"/>
          <w:szCs w:val="28"/>
        </w:rPr>
      </w:pPr>
      <w:r>
        <w:rPr>
          <w:color w:val="ffffff"/>
          <w:sz w:val="28"/>
          <w:szCs w:val="28"/>
        </w:rPr>
        <w:t xml:space="preserve">       </w:t>
      </w:r>
      <w:r>
        <w:rPr>
          <w:color w:val="ffffff"/>
          <w:sz w:val="28"/>
          <w:szCs w:val="28"/>
        </w:rPr>
        <w:t xml:space="preserve">                             </w:t>
      </w:r>
      <w:r>
        <w:rPr>
          <w:color w:val="ffffff"/>
          <w:sz w:val="28"/>
          <w:szCs w:val="28"/>
        </w:rPr>
        <w:t xml:space="preserve">           авона</w:t>
      </w:r>
      <w:r>
        <w:rPr>
          <w:color w:val="ffffff"/>
          <w:sz w:val="28"/>
          <w:szCs w:val="28"/>
        </w:rPr>
        <w:t xml:space="preserve">ний администрации</w:t>
      </w:r>
    </w:p>
    <w:tbl>
      <w:tblPr>
        <w:tblpPr w:horzAnchor="margin" w:tblpXSpec="right" w:vertAnchor="text" w:tblpY="-318" w:leftFromText="180" w:rightFromText="180"/>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536"/>
      </w:tblGrid>
      <w:tr>
        <w:trPr/>
        <w:tc>
          <w:tcPr>
            <w:tcW w:w="4536"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text" w:hAnchor="margin" w:xAlign="right" w:y="-318"/>
              <w:spacing w:line="240" w:lineRule="exact"/>
              <w:jc w:val="both"/>
              <w:rPr>
                <w:rFonts w:eastAsia="Calibri"/>
                <w:sz w:val="28"/>
                <w:szCs w:val="28"/>
                <w:lang w:eastAsia="en-US"/>
              </w:rPr>
            </w:pPr>
            <w:r>
              <w:rPr>
                <w:rFonts w:eastAsia="Calibri"/>
                <w:sz w:val="28"/>
                <w:szCs w:val="28"/>
                <w:lang w:eastAsia="en-US"/>
              </w:rPr>
              <w:t xml:space="preserve">Утверждено</w:t>
            </w:r>
          </w:p>
        </w:tc>
      </w:tr>
      <w:tr>
        <w:trPr/>
        <w:tc>
          <w:tcPr>
            <w:tcW w:w="4536"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text" w:hAnchor="margin" w:xAlign="right" w:y="-318"/>
              <w:spacing w:line="240" w:lineRule="exact"/>
              <w:jc w:val="both"/>
              <w:rPr>
                <w:rFonts w:eastAsia="Calibri"/>
                <w:sz w:val="28"/>
                <w:szCs w:val="28"/>
                <w:lang w:eastAsia="en-US"/>
              </w:rPr>
            </w:pPr>
            <w:r>
              <w:rPr>
                <w:rFonts w:eastAsia="Calibri"/>
                <w:sz w:val="28"/>
                <w:szCs w:val="28"/>
                <w:lang w:eastAsia="en-US"/>
              </w:rPr>
              <w:t xml:space="preserve">постановлением администрации Петровского муниципального округа Ставропольского края </w:t>
            </w:r>
          </w:p>
          <w:p>
            <w:pPr>
              <w:pStyle w:val="Normal"/>
              <w:framePr w:hSpace="180" w:wrap="around" w:vAnchor="text" w:hAnchor="margin" w:xAlign="right" w:y="-318"/>
              <w:spacing w:line="240" w:lineRule="exact"/>
              <w:jc w:val="both"/>
              <w:rPr>
                <w:rFonts w:eastAsia="Calibri"/>
                <w:sz w:val="28"/>
                <w:szCs w:val="28"/>
                <w:lang w:eastAsia="en-US"/>
              </w:rPr>
            </w:pPr>
            <w:r>
              <w:rPr>
                <w:rFonts w:eastAsia="Calibri"/>
                <w:sz w:val="28"/>
                <w:szCs w:val="28"/>
                <w:lang w:eastAsia="en-US"/>
              </w:rPr>
              <w:t xml:space="preserve">от </w:t>
            </w:r>
            <w:r>
              <w:rPr>
                <w:rFonts w:eastAsia="Calibri"/>
                <w:sz w:val="28"/>
                <w:szCs w:val="28"/>
                <w:lang w:eastAsia="en-US"/>
              </w:rPr>
            </w:r>
          </w:p>
        </w:tc>
      </w:tr>
    </w:tbl>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t xml:space="preserve">Петровского муници</w:t>
      </w:r>
      <w:r>
        <w:rPr>
          <w:rFonts w:ascii="Times New Roman" w:hAnsi="Times New Roman"/>
          <w:color w:val="ffffff"/>
          <w:sz w:val="28"/>
          <w:szCs w:val="28"/>
        </w:rPr>
        <w:t xml:space="preserve">ропольского </w:t>
      </w:r>
      <w:r>
        <w:rPr>
          <w:rFonts w:ascii="Times New Roman" w:hAnsi="Times New Roman"/>
          <w:color w:val="ffffff"/>
          <w:sz w:val="28"/>
          <w:szCs w:val="28"/>
        </w:rPr>
      </w:r>
    </w:p>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r>
    </w:p>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r>
    </w:p>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t xml:space="preserve">края                                            </w:t>
      </w:r>
      <w:r>
        <w:rPr>
          <w:rFonts w:ascii="Times New Roman" w:hAnsi="Times New Roman"/>
          <w:color w:val="ffffff"/>
          <w:sz w:val="28"/>
          <w:szCs w:val="28"/>
        </w:rPr>
        <w:t xml:space="preserve"> </w:t>
      </w:r>
      <w:r>
        <w:rPr>
          <w:rFonts w:ascii="Times New Roman" w:hAnsi="Times New Roman"/>
          <w:color w:val="ffffff"/>
          <w:sz w:val="28"/>
          <w:szCs w:val="28"/>
        </w:rPr>
        <w:t xml:space="preserve">                        </w:t>
      </w:r>
      <w:r>
        <w:rPr>
          <w:rFonts w:ascii="Times New Roman" w:hAnsi="Times New Roman"/>
          <w:color w:val="ffffff"/>
          <w:sz w:val="28"/>
          <w:szCs w:val="28"/>
        </w:rPr>
        <w:t xml:space="preserve"> </w:t>
      </w:r>
      <w:r>
        <w:rPr>
          <w:rFonts w:ascii="Times New Roman" w:hAnsi="Times New Roman"/>
          <w:color w:val="ffffff"/>
          <w:sz w:val="28"/>
          <w:szCs w:val="28"/>
        </w:rPr>
        <w:t xml:space="preserve"> С.Н.Ку</w:t>
      </w:r>
      <w:r>
        <w:rPr>
          <w:rFonts w:ascii="Times New Roman" w:hAnsi="Times New Roman"/>
          <w:color w:val="ffffff"/>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t xml:space="preserve">ПОЛОЖЕНИ</w:t>
      </w:r>
      <w:r>
        <w:rPr>
          <w:rFonts w:ascii="Times New Roman" w:hAnsi="Times New Roman"/>
          <w:sz w:val="28"/>
          <w:szCs w:val="28"/>
        </w:rPr>
        <w:t xml:space="preserve">Е</w:t>
      </w:r>
    </w:p>
    <w:p>
      <w:pPr>
        <w:pStyle w:val="Normal"/>
        <w:spacing w:line="240" w:lineRule="exact"/>
        <w:jc w:val="both"/>
        <w:rPr>
          <w:sz w:val="28"/>
        </w:rPr>
      </w:pPr>
      <w:r>
        <w:rPr>
          <w:sz w:val="28"/>
        </w:rPr>
        <w:t xml:space="preserve">о конкурсной комиссии администрации Петровского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pPr>
        <w:pStyle w:val="Normal"/>
        <w:spacing w:line="240" w:lineRule="exact"/>
        <w:jc w:val="both"/>
        <w:rPr>
          <w:sz w:val="28"/>
        </w:rPr>
      </w:pPr>
      <w:r>
        <w:rPr>
          <w:sz w:val="28"/>
        </w:rPr>
      </w:r>
    </w:p>
    <w:p>
      <w:pPr>
        <w:pStyle w:val="UserStyle_6"/>
        <w:jc w:val="center"/>
        <w:outlineLvl w:val="1"/>
        <w:rPr>
          <w:rFonts w:ascii="Times New Roman" w:hAnsi="Times New Roman" w:cs="Times New Roman"/>
          <w:sz w:val="28"/>
          <w:szCs w:val="28"/>
        </w:rPr>
      </w:pPr>
      <w:r>
        <w:tab/>
      </w:r>
      <w:r>
        <w:rPr>
          <w:rFonts w:ascii="Times New Roman" w:hAnsi="Times New Roman" w:cs="Times New Roman"/>
          <w:sz w:val="28"/>
          <w:szCs w:val="28"/>
        </w:rPr>
        <w:t xml:space="preserve">Раздел 1. Общие положения</w:t>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Настоящее Положение определяет порядок работы конкурсной комиссии администрации Петровского муниципального округа Ставропольского края </w:t>
      </w:r>
      <w:r>
        <w:rPr>
          <w:rFonts w:ascii="Times New Roman" w:hAnsi="Times New Roman" w:cs="Times New Roman"/>
          <w:sz w:val="28"/>
        </w:rPr>
        <w:t xml:space="preserve">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rFonts w:ascii="Times New Roman" w:hAnsi="Times New Roman" w:cs="Times New Roman"/>
          <w:sz w:val="28"/>
          <w:szCs w:val="28"/>
        </w:rPr>
        <w:t xml:space="preserve"> </w:t>
      </w:r>
      <w:r>
        <w:rPr>
          <w:rFonts w:ascii="Times New Roman" w:hAnsi="Times New Roman" w:cs="Times New Roman"/>
          <w:sz w:val="28"/>
          <w:szCs w:val="28"/>
        </w:rPr>
        <w:t xml:space="preserve">(далее соответственно - конкурсный отбор, заявитель, конкурсная комиссия).</w:t>
      </w:r>
      <w:r>
        <w:rPr>
          <w:rFonts w:ascii="Times New Roman" w:hAnsi="Times New Roman" w:cs="Times New Roman"/>
          <w:sz w:val="28"/>
          <w:szCs w:val="28"/>
        </w:rPr>
      </w:r>
    </w:p>
    <w:p>
      <w:pPr>
        <w:pStyle w:val="UserStyle_6"/>
        <w:ind w:left="540"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2. Конкурсная комиссия в своей деятельности руководствуется</w:t>
      </w:r>
      <w:r>
        <w:rPr>
          <w:rFonts w:ascii="Times New Roman" w:hAnsi="Times New Roman" w:cs="Times New Roman"/>
          <w:sz w:val="28"/>
          <w:szCs w:val="28"/>
        </w:rPr>
        <w:t xml:space="preserve"> </w:t>
      </w:r>
      <w:r>
        <w:rPr>
          <w:rFonts w:ascii="Times New Roman" w:hAnsi="Times New Roman" w:cs="Times New Roman"/>
          <w:sz w:val="28"/>
          <w:szCs w:val="28"/>
        </w:rPr>
        <w:t xml:space="preserve">Конст</w:t>
      </w:r>
      <w:r>
        <w:rPr>
          <w:rFonts w:ascii="Times New Roman" w:hAnsi="Times New Roman" w:cs="Times New Roman"/>
          <w:sz w:val="28"/>
          <w:szCs w:val="28"/>
        </w:rPr>
        <w:t xml:space="preserve">и</w:t>
      </w:r>
      <w:r>
        <w:rPr>
          <w:rFonts w:ascii="Times New Roman" w:hAnsi="Times New Roman" w:cs="Times New Roman"/>
          <w:sz w:val="28"/>
          <w:szCs w:val="28"/>
        </w:rPr>
        <w:t xml:space="preserve">туцией </w:t>
      </w:r>
      <w:r>
        <w:rPr>
          <w:rFonts w:ascii="Times New Roman" w:hAnsi="Times New Roman" w:cs="Times New Roman"/>
          <w:sz w:val="28"/>
          <w:szCs w:val="28"/>
        </w:rPr>
        <w:t xml:space="preserve">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3. Организатором конкурсного отбора является адм</w:t>
      </w:r>
      <w:r>
        <w:rPr>
          <w:rFonts w:ascii="Times New Roman" w:hAnsi="Times New Roman" w:cs="Times New Roman"/>
          <w:sz w:val="28"/>
          <w:szCs w:val="28"/>
        </w:rPr>
        <w:t xml:space="preserve">инистрация Петровского муниципального округа</w:t>
      </w:r>
      <w:r>
        <w:rPr>
          <w:rFonts w:ascii="Times New Roman" w:hAnsi="Times New Roman" w:cs="Times New Roman"/>
          <w:sz w:val="28"/>
          <w:szCs w:val="28"/>
        </w:rPr>
        <w:t xml:space="preserve"> Ставр</w:t>
      </w:r>
      <w:r>
        <w:rPr>
          <w:rFonts w:ascii="Times New Roman" w:hAnsi="Times New Roman" w:cs="Times New Roman"/>
          <w:sz w:val="28"/>
          <w:szCs w:val="28"/>
        </w:rPr>
        <w:t xml:space="preserve">опольского края.</w:t>
      </w: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2. Функции конкурсной комиссии</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4. Конкурсная комиссия осуществляет следующие функции:</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 рассмотрение заявок на участие в </w:t>
      </w:r>
      <w:r>
        <w:rPr>
          <w:rFonts w:ascii="Times New Roman" w:hAnsi="Times New Roman" w:cs="Times New Roman"/>
          <w:sz w:val="28"/>
          <w:szCs w:val="28"/>
        </w:rPr>
        <w:t xml:space="preserve">конкурсном отборе</w:t>
      </w:r>
      <w:r>
        <w:rPr>
          <w:rFonts w:ascii="Times New Roman" w:hAnsi="Times New Roman" w:cs="Times New Roman"/>
          <w:sz w:val="28"/>
          <w:szCs w:val="28"/>
        </w:rPr>
        <w:t xml:space="preserve"> (далее - заявка), включающих в себя документы, предусмотренные </w:t>
      </w:r>
      <w:r>
        <w:fldChar w:fldCharType="begin"/>
      </w:r>
      <w:r>
        <w:instrText xml:space="preserve">HYPERLINK "consultantplus://offline/ref=BD4477940B9E2A6B104AA3FF559EBE945FE33CD9C98434B9DAB43571543FC31F7C710FC5CEF92FC314E95BE012ABADC423F322A2E06CBA7331465719U1qCG"</w:instrText>
      </w:r>
      <w:r>
        <w:fldChar w:fldCharType="separate"/>
      </w:r>
      <w:r>
        <w:rPr>
          <w:rFonts w:ascii="Times New Roman" w:hAnsi="Times New Roman" w:cs="Times New Roman"/>
          <w:color w:val="000000"/>
          <w:sz w:val="28"/>
          <w:szCs w:val="28"/>
        </w:rPr>
        <w:t xml:space="preserve">пунктом 11</w:t>
      </w:r>
      <w:r>
        <w:fldChar w:fldCharType="end"/>
      </w:r>
      <w:r>
        <w:rPr>
          <w:rFonts w:ascii="Times New Roman" w:hAnsi="Times New Roman" w:cs="Times New Roman"/>
          <w:sz w:val="28"/>
          <w:szCs w:val="28"/>
        </w:rPr>
        <w:t xml:space="preserve">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w:t>
      </w:r>
      <w:r>
        <w:rPr>
          <w:rFonts w:ascii="Times New Roman" w:hAnsi="Times New Roman" w:cs="Times New Roman"/>
          <w:sz w:val="28"/>
          <w:szCs w:val="28"/>
        </w:rPr>
        <w:t xml:space="preserve">№</w:t>
      </w:r>
      <w:r>
        <w:rPr>
          <w:rFonts w:ascii="Times New Roman" w:hAnsi="Times New Roman" w:cs="Times New Roman"/>
          <w:sz w:val="28"/>
          <w:szCs w:val="28"/>
        </w:rPr>
        <w:t xml:space="preserve"> 38-п </w:t>
      </w: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Порядка предоставления за счет средств бюджета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 xml:space="preserve">грантов в форме субсидий гражданам, ведущим личные подсобные хозяйства, на закладку сада суперинтенсивного типа</w:t>
      </w:r>
      <w:r>
        <w:rPr>
          <w:rFonts w:ascii="Times New Roman" w:hAnsi="Times New Roman" w:cs="Times New Roman"/>
          <w:sz w:val="28"/>
          <w:szCs w:val="28"/>
        </w:rPr>
        <w:t xml:space="preserve">»</w:t>
      </w:r>
      <w:r>
        <w:rPr>
          <w:rFonts w:ascii="Times New Roman" w:hAnsi="Times New Roman" w:cs="Times New Roman"/>
          <w:sz w:val="28"/>
          <w:szCs w:val="28"/>
        </w:rPr>
        <w:t xml:space="preserve"> (далее соответственно - Порядок предоставления грантов, грант), и документы, содержащие сведения, указанные в </w:t>
      </w:r>
      <w:r>
        <w:fldChar w:fldCharType="begin"/>
      </w:r>
      <w:r>
        <w:instrText xml:space="preserve">HYPERLINK "consultantplus://offline/ref=BD4477940B9E2A6B104AA3FF559EBE945FE33CD9C98434B9DAB43571543FC31F7C710FC5CEF92FC314E958E81BABADC423F322A2E06CBA7331465719U1qCG"</w:instrText>
      </w:r>
      <w:r>
        <w:fldChar w:fldCharType="separate"/>
      </w:r>
      <w:r>
        <w:rPr>
          <w:rFonts w:ascii="Times New Roman" w:hAnsi="Times New Roman" w:cs="Times New Roman"/>
          <w:color w:val="000000"/>
          <w:sz w:val="28"/>
          <w:szCs w:val="28"/>
        </w:rPr>
        <w:t xml:space="preserve">абзацах втором</w:t>
      </w:r>
      <w:r>
        <w:fldChar w:fldCharType="end"/>
      </w:r>
      <w:r>
        <w:rPr>
          <w:rFonts w:ascii="Times New Roman" w:hAnsi="Times New Roman" w:cs="Times New Roman"/>
          <w:color w:val="000000"/>
          <w:sz w:val="28"/>
          <w:szCs w:val="28"/>
        </w:rPr>
        <w:t xml:space="preserve"> и </w:t>
      </w:r>
      <w:r>
        <w:fldChar w:fldCharType="begin"/>
      </w:r>
      <w:r>
        <w:instrText xml:space="preserve">HYPERLINK "consultantplus://offline/ref=BD4477940B9E2A6B104AA3FF559EBE945FE33CD9C98434B9DAB43571543FC31</w:instrText>
      </w:r>
      <w:r>
        <w:instrText xml:space="preserve">F7C710FC5CEF92FC314E958E818ABADC423F322A2E06CBA7331465719U1qCG"</w:instrText>
      </w:r>
      <w:r>
        <w:fldChar w:fldCharType="separate"/>
      </w:r>
      <w:r>
        <w:rPr>
          <w:rFonts w:ascii="Times New Roman" w:hAnsi="Times New Roman" w:cs="Times New Roman"/>
          <w:color w:val="000000"/>
          <w:sz w:val="28"/>
          <w:szCs w:val="28"/>
        </w:rPr>
        <w:t xml:space="preserve">третьем пункта 15</w:t>
      </w:r>
      <w:r>
        <w:fldChar w:fldCharType="end"/>
      </w:r>
      <w:r>
        <w:rPr>
          <w:rFonts w:ascii="Times New Roman" w:hAnsi="Times New Roman" w:cs="Times New Roman"/>
          <w:color w:val="000000"/>
          <w:sz w:val="28"/>
          <w:szCs w:val="28"/>
        </w:rPr>
        <w:t xml:space="preserve"> Порядка предоставления грантов на предмет их соответст</w:t>
      </w:r>
      <w:r>
        <w:rPr>
          <w:rFonts w:ascii="Times New Roman" w:hAnsi="Times New Roman" w:cs="Times New Roman"/>
          <w:sz w:val="28"/>
          <w:szCs w:val="28"/>
        </w:rPr>
        <w:t xml:space="preserve">вия требованиям, установленным к ним в объявлении о проведении конкурсного отбора (далее - объявление);</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проверка заявителя на соответствие категориям, предусмотренным </w:t>
      </w:r>
      <w:r>
        <w:fldChar w:fldCharType="begin"/>
      </w:r>
      <w:r>
        <w:instrText xml:space="preserve">HYPERLINK "consultantplus://offline/ref=BD4477940B9E2A6B104AA3FF559EBE945FE33CD9C98434B9DAB43571543FC31F7C710FC5CEF92FC314E95BEE1DABADC423F322A2E06CBA7331465719U1qCG"</w:instrText>
      </w:r>
      <w:r>
        <w:fldChar w:fldCharType="separate"/>
      </w:r>
      <w:r>
        <w:rPr>
          <w:rFonts w:ascii="Times New Roman" w:hAnsi="Times New Roman" w:cs="Times New Roman"/>
          <w:color w:val="000000"/>
          <w:sz w:val="28"/>
          <w:szCs w:val="28"/>
        </w:rPr>
        <w:t xml:space="preserve">пунктом 4</w:t>
      </w:r>
      <w:r>
        <w:fldChar w:fldCharType="end"/>
      </w:r>
      <w:r>
        <w:rPr>
          <w:rFonts w:ascii="Times New Roman" w:hAnsi="Times New Roman" w:cs="Times New Roman"/>
          <w:sz w:val="28"/>
          <w:szCs w:val="28"/>
        </w:rPr>
        <w:t xml:space="preserve"> Порядка предоставления гранта;</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3) принятие решения о допуске заявки к участию в </w:t>
      </w:r>
      <w:r>
        <w:rPr>
          <w:rFonts w:ascii="Times New Roman" w:hAnsi="Times New Roman" w:cs="Times New Roman"/>
          <w:sz w:val="28"/>
          <w:szCs w:val="28"/>
        </w:rPr>
        <w:t xml:space="preserve">конкурсном отборе</w:t>
      </w:r>
      <w:r>
        <w:rPr>
          <w:rFonts w:ascii="Times New Roman" w:hAnsi="Times New Roman" w:cs="Times New Roman"/>
          <w:sz w:val="28"/>
          <w:szCs w:val="28"/>
        </w:rPr>
        <w:t xml:space="preserve">;</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об отклонении заявки от участия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5) оценка заявок заявителей, допущенных к участию в конкурсном отборе, в соответствии с балльной шкалой критериев конкурсного отбора, установленными Порядком предоставления грантов;</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6) определение итоговой оценки каждого заявителя, допущенного к участия в конкурсном отборе.</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3. Права конкурсной комиссии</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5. Конкурсная комиссия для осуществления возложенных на нее функций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 образований Ставропольского края, общественных объединений и иных организаций в соответствии с Порядком предоставления грантов.</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4. Порядок работы конкурсной комиссии</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6.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 конкурсной комиссии утверждается правовым актом администрации Петровского муниципального округа ставропольского края.</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7. Заседание конкурсной комиссии считается правомочным при условии присутствия на нем не менее двух третей общего числа ее членов.</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8. Председатель конкурсной комиссии руководит деятельностью конкурсной комиссии, формирует проект повестки заседания конкурсной комиссии, а также дает поручения членам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9.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10. Секретарь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 обеспечивает подготовку материалов к заседанию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2) оповещает членов конкурсной комиссии о заседании конкурсной комиссии и повестке заседания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3) обеспечивает оформление протоколов заседаний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11. Конкурсная комиссия рассматривает документы, предусмотренные </w:t>
      </w:r>
      <w:r>
        <w:fldChar w:fldCharType="begin"/>
      </w:r>
      <w:r>
        <w:instrText xml:space="preserve">HYPERLINK "consultantplus://offline/ref=BD4477940B9E2A6B104AA3FF559EBE945FE33CD9C98434B9DAB43571543FC31F7C710FC5CEF92FC314E95BE012ABADC423F322A2E06CBA7331465719U1qCG"</w:instrText>
      </w:r>
      <w:r>
        <w:fldChar w:fldCharType="separate"/>
      </w:r>
      <w:r>
        <w:rPr>
          <w:rFonts w:ascii="Times New Roman" w:hAnsi="Times New Roman" w:cs="Times New Roman"/>
          <w:color w:val="000000"/>
          <w:sz w:val="28"/>
          <w:szCs w:val="28"/>
        </w:rPr>
        <w:t xml:space="preserve">пунктом 11</w:t>
      </w:r>
      <w:r>
        <w:fldChar w:fldCharType="end"/>
      </w:r>
      <w:r>
        <w:rPr>
          <w:rFonts w:ascii="Times New Roman" w:hAnsi="Times New Roman" w:cs="Times New Roman"/>
          <w:sz w:val="28"/>
          <w:szCs w:val="28"/>
        </w:rPr>
        <w:t xml:space="preserve"> Порядка предоставления грантов, и документы, содержащие сведения, указанные в </w:t>
      </w:r>
      <w:r>
        <w:fldChar w:fldCharType="begin"/>
      </w:r>
      <w:r>
        <w:instrText xml:space="preserve">HYPERLINK "consultantplus://offline/ref=BD4477940B9E2A6B104AA3FF559EBE945FE33CD9C98434B9DAB43571543FC31F7C710FC5CEF92FC314E958E81BABADC423F322A2E06CBA7331465719U1qCG"</w:instrText>
      </w:r>
      <w:r>
        <w:fldChar w:fldCharType="separate"/>
      </w:r>
      <w:r>
        <w:rPr>
          <w:rFonts w:ascii="Times New Roman" w:hAnsi="Times New Roman" w:cs="Times New Roman"/>
          <w:color w:val="000000"/>
          <w:sz w:val="28"/>
          <w:szCs w:val="28"/>
        </w:rPr>
        <w:t xml:space="preserve">абзацах втором</w:t>
      </w:r>
      <w:r>
        <w:fldChar w:fldCharType="end"/>
      </w:r>
      <w:r>
        <w:rPr>
          <w:rFonts w:ascii="Times New Roman" w:hAnsi="Times New Roman" w:cs="Times New Roman"/>
          <w:color w:val="000000"/>
          <w:sz w:val="28"/>
          <w:szCs w:val="28"/>
        </w:rPr>
        <w:t xml:space="preserve"> и </w:t>
      </w:r>
      <w:r>
        <w:fldChar w:fldCharType="begin"/>
      </w:r>
      <w:r>
        <w:instrText xml:space="preserve">HYPERLINK "consultantplus://offline/ref=BD4477940B9E2A6B104AA3FF559EBE945FE33CD9C98434B9DAB43571543FC31F7C710FC5CEF92FC314E958E818ABADC423F322A2E06CBA7331465719U1qCG"</w:instrText>
      </w:r>
      <w:r>
        <w:fldChar w:fldCharType="separate"/>
      </w:r>
      <w:r>
        <w:rPr>
          <w:rFonts w:ascii="Times New Roman" w:hAnsi="Times New Roman" w:cs="Times New Roman"/>
          <w:color w:val="000000"/>
          <w:sz w:val="28"/>
          <w:szCs w:val="28"/>
        </w:rPr>
        <w:t xml:space="preserve">третьем пункта 15</w:t>
      </w:r>
      <w:r>
        <w:fldChar w:fldCharType="end"/>
      </w:r>
      <w:r>
        <w:rPr>
          <w:rFonts w:ascii="Times New Roman" w:hAnsi="Times New Roman" w:cs="Times New Roman"/>
          <w:sz w:val="28"/>
          <w:szCs w:val="28"/>
        </w:rPr>
        <w:t xml:space="preserve"> Порядка предоставления грантов, представленные заявителем, в срок, не превышающий 5 рабочих дней с даты начала рассмотрения заявок, указанной в объявлении о проведении конкурсного отбора, рассматривает заявки на соответствие требованиям участия в конкурсном отборе, установленным Порядком предоставления грантов.</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конкурсная комиссия принимает одно из следующих решений:</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 о допуске заявки к участию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2) об отклонении заявки от участия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12. Конкурсная комиссия оценивает заявки заявителей, допущенных к участию в конкурсном отборе (далее - участник конкурсного отбора), в соответствии с балльной шкалой критериев конкурсного отбора, предусмотренной </w:t>
      </w:r>
      <w:r>
        <w:fldChar w:fldCharType="begin"/>
      </w:r>
      <w:r>
        <w:instrText xml:space="preserve">HYPERLINK "consultantplus://offline/ref=BD4477940B9E2A6B104AA3FF559EBE945FE33CD9C98434B9DAB43571543FC31F7C710FC5CEF92FC314E958E91CABADC423F322A2E06CBA7331465719U1qCG"</w:instrText>
      </w:r>
      <w:r>
        <w:fldChar w:fldCharType="separate"/>
      </w:r>
      <w:r>
        <w:rPr>
          <w:rFonts w:ascii="Times New Roman" w:hAnsi="Times New Roman" w:cs="Times New Roman"/>
          <w:color w:val="000000"/>
          <w:sz w:val="28"/>
          <w:szCs w:val="28"/>
        </w:rPr>
        <w:t xml:space="preserve">пунктом 19</w:t>
      </w:r>
      <w:r>
        <w:fldChar w:fldCharType="end"/>
      </w:r>
      <w:r>
        <w:rPr>
          <w:rFonts w:ascii="Times New Roman" w:hAnsi="Times New Roman" w:cs="Times New Roman"/>
          <w:sz w:val="28"/>
          <w:szCs w:val="28"/>
        </w:rPr>
        <w:t xml:space="preserve"> Порядка предоставления гранта, в течение 5 рабочих дней со дня принятия решения о допуске заявки к участию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13. Итоговая оценка заявки каждого участника конкурсного отбора (далее - итоговая оценка) определяется конкурсной комиссией путем сложения баллов по каждому критерию конкурсного отбора.</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определяет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 места присваиваются участникам конкурсного отбора в порядке уменьшения присвоенных им итоговых оценок.</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При</w:t>
      </w:r>
      <w:r>
        <w:rPr>
          <w:rFonts w:ascii="Times New Roman" w:hAnsi="Times New Roman" w:cs="Times New Roman"/>
          <w:sz w:val="28"/>
          <w:szCs w:val="28"/>
        </w:rPr>
        <w:t xml:space="preserve"> равенства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в течение 3 рабочих дней со дня определения итоговых оценок формирует рейтинг заявок в порядке убывания итоговых оценок.</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конкурсного отбора и рейтинга заявок конкурсная комиссия определяет победителей конкурсного отбора с учетом объема средств бюджета Ставропольского края и лимитов бюджетных обязательств, указанных в </w:t>
      </w:r>
      <w:r>
        <w:fldChar w:fldCharType="begin"/>
      </w:r>
      <w:r>
        <w:instrText xml:space="preserve">HYPERLINK "consultantplus://offline/ref=BD4477940B9E2A6B104AA3FF559EBE945FE33CD9C98434B9DAB43571543FC31F7C710FC5CEF92FC314E95BEE1FABADC423F322A2E06CBA7331465719U1qCG"</w:instrText>
      </w:r>
      <w:r>
        <w:fldChar w:fldCharType="separate"/>
      </w:r>
      <w:r>
        <w:rPr>
          <w:rFonts w:ascii="Times New Roman" w:hAnsi="Times New Roman" w:cs="Times New Roman"/>
          <w:color w:val="000000"/>
          <w:sz w:val="28"/>
          <w:szCs w:val="28"/>
        </w:rPr>
        <w:t xml:space="preserve">пункте 2</w:t>
      </w:r>
      <w:r>
        <w:fldChar w:fldCharType="end"/>
      </w:r>
      <w:r>
        <w:rPr>
          <w:rFonts w:ascii="Times New Roman" w:hAnsi="Times New Roman" w:cs="Times New Roman"/>
          <w:sz w:val="28"/>
          <w:szCs w:val="28"/>
        </w:rPr>
        <w:t xml:space="preserve"> Порядка предоставления гранта, и оформляет протокол заседания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14. Решение конкурсной комиссии принимается открытым голосованием 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решений членами конкурсной комиссии путем проведения заочного голосования не допускается.</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15.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16. Организационно-техническое обеспечение деятельности конкурсной комисс</w:t>
      </w:r>
      <w:r>
        <w:rPr>
          <w:rFonts w:ascii="Times New Roman" w:hAnsi="Times New Roman" w:cs="Times New Roman"/>
          <w:sz w:val="28"/>
          <w:szCs w:val="28"/>
        </w:rPr>
        <w:t xml:space="preserve">ии осуществляет  отдел сельского хозяйства и охраны окружающей среды администрации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r>
    </w:p>
    <w:p>
      <w:pPr>
        <w:pStyle w:val="User"/>
        <w:jc w:val="both"/>
        <w:rPr>
          <w:rFonts w:ascii="Times New Roman" w:hAnsi="Times New Roman"/>
          <w:sz w:val="28"/>
          <w:szCs w:val="28"/>
        </w:rPr>
      </w:pP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r>
    </w:p>
    <w:p>
      <w:pPr>
        <w:pStyle w:val="Normal"/>
        <w:spacing w:line="240" w:lineRule="exact"/>
        <w:ind w:right="-59"/>
        <w:rPr>
          <w:rFonts w:eastAsia="Calibri"/>
          <w:sz w:val="28"/>
          <w:szCs w:val="28"/>
          <w:lang w:eastAsia="en-US"/>
        </w:rPr>
      </w:pPr>
      <w:r>
        <w:rPr>
          <w:rFonts w:eastAsia="Calibri"/>
          <w:sz w:val="28"/>
          <w:szCs w:val="28"/>
          <w:lang w:eastAsia="en-US"/>
        </w:rPr>
        <w:t xml:space="preserve">Управляющий делами администрации</w:t>
      </w:r>
    </w:p>
    <w:p>
      <w:pPr>
        <w:pStyle w:val="Normal"/>
        <w:spacing w:line="240" w:lineRule="exact"/>
        <w:ind w:right="-59"/>
        <w:rPr>
          <w:rFonts w:eastAsia="Calibri"/>
          <w:sz w:val="28"/>
          <w:szCs w:val="28"/>
          <w:lang w:eastAsia="en-US"/>
        </w:rPr>
      </w:pPr>
      <w:r>
        <w:rPr>
          <w:rFonts w:eastAsia="Calibri"/>
          <w:sz w:val="28"/>
          <w:szCs w:val="28"/>
          <w:lang w:eastAsia="en-US"/>
        </w:rPr>
        <w:t xml:space="preserve">Петровского муниципального округа</w:t>
      </w:r>
    </w:p>
    <w:p>
      <w:pPr>
        <w:pStyle w:val="Normal"/>
        <w:spacing w:line="240" w:lineRule="exact"/>
        <w:ind w:right="-59"/>
        <w:rPr>
          <w:rFonts w:eastAsia="Calibri"/>
          <w:sz w:val="28"/>
          <w:szCs w:val="28"/>
          <w:lang w:eastAsia="en-US"/>
        </w:rPr>
      </w:pPr>
      <w:r>
        <w:rPr>
          <w:rFonts w:eastAsia="Calibri"/>
          <w:sz w:val="28"/>
          <w:szCs w:val="28"/>
          <w:lang w:eastAsia="en-US"/>
        </w:rPr>
        <w:t xml:space="preserve">Ставропольского края                                                                          Ю.В.Петрич </w:t>
      </w:r>
    </w:p>
    <w:sectPr>
      <w:headerReference w:type="default" r:id="rId7"/>
      <w:type w:val="nextPage"/>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Courier New">
    <w:panose1 w:val="02070309020205020404"/>
  </w:font>
  <w:font w:name="Tahoma">
    <w:panose1 w:val="020B06040305040402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rPr>
        <w:b/>
      </w:rPr>
    </w:pPr>
    <w:r>
      <w:rPr>
        <w:b/>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515" w:hanging="97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ru-RU" w:bidi="ar-SA"/>
    </w:rPr>
  </w:style>
  <w:style w:type="paragraph" w:styleId="Heading1">
    <w:name w:val="Заголовок 1"/>
    <w:basedOn w:val="Normal"/>
    <w:next w:val="Normal"/>
    <w:link w:val="Normal"/>
    <w:qFormat/>
    <w:pPr>
      <w:keepNext/>
      <w:jc w:val="center"/>
      <w:outlineLvl w:val="0"/>
    </w:pPr>
    <w:rPr>
      <w:sz w:val="28"/>
    </w:rPr>
  </w:style>
  <w:style w:type="paragraph" w:styleId="Heading2">
    <w:name w:val="Заголовок 2"/>
    <w:basedOn w:val="Normal"/>
    <w:next w:val="Normal"/>
    <w:link w:val="UserStyle_0"/>
    <w:qFormat/>
    <w:pPr>
      <w:keepNext/>
      <w:jc w:val="both"/>
      <w:outlineLvl w:val="1"/>
    </w:pPr>
    <w:rPr>
      <w:sz w:val="28"/>
      <w:lang w:val="en-US" w:eastAsia="en-US"/>
    </w:rPr>
  </w:style>
  <w:style w:type="paragraph" w:styleId="Heading3">
    <w:name w:val="Заголовок 3"/>
    <w:basedOn w:val="Normal"/>
    <w:next w:val="Normal"/>
    <w:link w:val="Normal"/>
    <w:qFormat/>
    <w:pPr>
      <w:keepNext/>
      <w:outlineLvl w:val="2"/>
    </w:pPr>
    <w:rPr>
      <w:sz w:val="28"/>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Title">
    <w:name w:val="Название"/>
    <w:basedOn w:val="Normal"/>
    <w:next w:val="Title"/>
    <w:link w:val="UserStyle_1"/>
    <w:qFormat/>
    <w:pPr>
      <w:jc w:val="center"/>
    </w:pPr>
    <w:rPr>
      <w:sz w:val="28"/>
      <w:lang w:val="en-US" w:eastAsia="en-US"/>
    </w:rPr>
  </w:style>
  <w:style w:type="paragraph" w:styleId="BodyText">
    <w:name w:val="Основной текст"/>
    <w:basedOn w:val="Normal"/>
    <w:next w:val="BodyText"/>
    <w:link w:val="Normal"/>
    <w:pPr>
      <w:jc w:val="center"/>
    </w:pPr>
    <w:rPr>
      <w:sz w:val="28"/>
    </w:rPr>
  </w:style>
  <w:style w:type="paragraph" w:styleId="Acetate">
    <w:name w:val="Текст выноски"/>
    <w:basedOn w:val="Normal"/>
    <w:next w:val="Acetate"/>
    <w:link w:val="UserStyle_2"/>
    <w:uiPriority w:val="99"/>
    <w:semiHidden/>
    <w:rPr>
      <w:rFonts w:ascii="Tahoma" w:hAnsi="Tahoma"/>
      <w:sz w:val="16"/>
      <w:szCs w:val="16"/>
      <w:lang w:val="en-US" w:eastAsia="en-US"/>
    </w:rPr>
  </w:style>
  <w:style w:type="table" w:styleId="TableGrid">
    <w:name w:val="Сетка таблицы"/>
    <w:basedOn w:val="TableNormal"/>
    <w:next w:val="TableGrid"/>
    <w:link w:val="Normal"/>
    <w:uiPriority w:val="59"/>
  </w:style>
  <w:style w:type="paragraph" w:styleId="Header">
    <w:name w:val="Верхний колонтитул"/>
    <w:basedOn w:val="Normal"/>
    <w:next w:val="Header"/>
    <w:link w:val="UserStyle_3"/>
    <w:pPr>
      <w:tabs>
        <w:tab w:val="center" w:pos="4677" w:leader="none"/>
        <w:tab w:val="right" w:pos="9355" w:leader="none"/>
      </w:tabs>
    </w:pPr>
  </w:style>
  <w:style w:type="character" w:styleId="UserStyle_3">
    <w:name w:val="Верхний колонтитул Знак"/>
    <w:basedOn w:val="NormalCharacter"/>
    <w:next w:val="UserStyle_3"/>
    <w:link w:val="Header"/>
  </w:style>
  <w:style w:type="paragraph" w:styleId="Footer">
    <w:name w:val="Нижний колонтитул"/>
    <w:basedOn w:val="Normal"/>
    <w:next w:val="Footer"/>
    <w:link w:val="UserStyle_4"/>
    <w:pPr>
      <w:tabs>
        <w:tab w:val="center" w:pos="4677" w:leader="none"/>
        <w:tab w:val="right" w:pos="9355" w:leader="none"/>
      </w:tabs>
    </w:pPr>
  </w:style>
  <w:style w:type="character" w:styleId="UserStyle_4">
    <w:name w:val="Нижний колонтитул Знак"/>
    <w:basedOn w:val="NormalCharacter"/>
    <w:next w:val="UserStyle_4"/>
    <w:link w:val="Footer"/>
  </w:style>
  <w:style w:type="character" w:styleId="UserStyle_0">
    <w:name w:val="Заголовок 2 Знак"/>
    <w:next w:val="UserStyle_0"/>
    <w:link w:val="Heading2"/>
    <w:rPr>
      <w:sz w:val="28"/>
    </w:rPr>
  </w:style>
  <w:style w:type="paragraph" w:styleId="UserStyle_5">
    <w:name w:val="ConsNonformat"/>
    <w:next w:val="UserStyle_5"/>
    <w:link w:val="Normal"/>
    <w:pPr>
      <w:widowControl w:val="off"/>
      <w:ind w:right="19772"/>
    </w:pPr>
    <w:rPr>
      <w:rFonts w:ascii="Courier New" w:hAnsi="Courier New" w:cs="Courier New"/>
      <w:lang w:val="ru-RU" w:eastAsia="ru-RU" w:bidi="ar-SA"/>
    </w:rPr>
  </w:style>
  <w:style w:type="character" w:styleId="UserStyle_1">
    <w:name w:val="Название Знак"/>
    <w:next w:val="UserStyle_1"/>
    <w:link w:val="Title"/>
    <w:rPr>
      <w:sz w:val="28"/>
    </w:rPr>
  </w:style>
  <w:style w:type="paragraph" w:styleId="UserStyle_6">
    <w:name w:val="ConsPlusNormal"/>
    <w:next w:val="UserStyle_6"/>
    <w:link w:val="Normal"/>
    <w:pPr>
      <w:widowControl w:val="off"/>
      <w:ind w:firstLine="720"/>
    </w:pPr>
    <w:rPr>
      <w:rFonts w:ascii="Arial" w:hAnsi="Arial" w:cs="Arial"/>
      <w:lang w:val="ru-RU" w:eastAsia="ru-RU" w:bidi="ar-SA"/>
    </w:rPr>
  </w:style>
  <w:style w:type="paragraph" w:styleId="UserStyle_7">
    <w:name w:val="ConsNormal"/>
    <w:next w:val="UserStyle_7"/>
    <w:link w:val="Normal"/>
    <w:pPr>
      <w:widowControl w:val="off"/>
      <w:ind w:right="19772" w:firstLine="720"/>
      <w:jc w:val="both"/>
    </w:pPr>
    <w:rPr>
      <w:rFonts w:ascii="Arial" w:hAnsi="Arial" w:cs="Arial"/>
      <w:lang w:val="ru-RU" w:eastAsia="ru-RU" w:bidi="ar-SA"/>
    </w:rPr>
  </w:style>
  <w:style w:type="paragraph" w:styleId="UserStyle_8">
    <w:name w:val="ConsTitle"/>
    <w:next w:val="UserStyle_8"/>
    <w:link w:val="Normal"/>
    <w:pPr>
      <w:widowControl w:val="off"/>
      <w:ind w:right="19772"/>
      <w:jc w:val="both"/>
    </w:pPr>
    <w:rPr>
      <w:rFonts w:ascii="Arial" w:hAnsi="Arial" w:cs="Arial"/>
      <w:b/>
      <w:bCs/>
      <w:sz w:val="16"/>
      <w:szCs w:val="16"/>
      <w:lang w:val="ru-RU" w:eastAsia="ru-RU" w:bidi="ar-SA"/>
    </w:rPr>
  </w:style>
  <w:style w:type="paragraph" w:styleId="179">
    <w:name w:val="Абзац списка"/>
    <w:basedOn w:val="Normal"/>
    <w:next w:val="179"/>
    <w:link w:val="Normal"/>
    <w:uiPriority w:val="34"/>
    <w:qFormat/>
    <w:pPr>
      <w:ind w:left="708"/>
    </w:pPr>
    <w:rPr>
      <w:sz w:val="24"/>
      <w:szCs w:val="24"/>
    </w:rPr>
  </w:style>
  <w:style w:type="character" w:styleId="UserStyle_2">
    <w:name w:val="Текст выноски Знак"/>
    <w:next w:val="UserStyle_2"/>
    <w:link w:val="Acetate"/>
    <w:uiPriority w:val="99"/>
    <w:semiHidden/>
    <w:rPr>
      <w:rFonts w:ascii="Tahoma" w:hAnsi="Tahoma" w:cs="Tahoma"/>
      <w:sz w:val="16"/>
      <w:szCs w:val="16"/>
    </w:rPr>
  </w:style>
  <w:style w:type="paragraph" w:styleId="User">
    <w:name w:val="Без интервала"/>
    <w:next w:val="User"/>
    <w:link w:val="Normal"/>
    <w:uiPriority w:val="1"/>
    <w:qFormat/>
    <w:rPr>
      <w:rFonts w:ascii="Calibri" w:hAnsi="Calibri" w:eastAsia="Calibri"/>
      <w:sz w:val="22"/>
      <w:szCs w:val="22"/>
      <w:lang w:val="ru-RU" w:eastAsia="en-US" w:bidi="ar-SA"/>
    </w:rPr>
  </w:style>
  <w:style w:type="character" w:styleId="Hyperlink">
    <w:name w:val="Гиперссылка"/>
    <w:next w:val="Hyperlink"/>
    <w:link w:val="Normal"/>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14698</Characters>
  <CharactersWithSpaces>17242</CharactersWithSpaces>
  <Company>УТСЗН Петровского района</Company>
  <DocSecurity>0</DocSecurity>
  <HyperlinksChanged>false</HyperlinksChanged>
  <Lines>122</Lines>
  <Pages>7</Pages>
  <Paragraphs>34</Paragraphs>
  <ScaleCrop>false</ScaleCrop>
  <SharedDoc>false</SharedDoc>
  <Template>Normal</Template>
  <Words>2578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User</dc:creator>
  <cp:lastModifiedBy>tuhfatulina</cp:lastModifiedBy>
  <cp:revision>9</cp:revision>
  <dcterms:created xsi:type="dcterms:W3CDTF">2024-05-24T06:09:00Z</dcterms:created>
  <dcterms:modified xsi:type="dcterms:W3CDTF">2024-05-30T07:54:00Z</dcterms:modified>
  <cp:version>786432</cp:version>
</cp:coreProperties>
</file>