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tabs>
          <w:tab w:val="center" w:pos="4677" w:leader="none"/>
          <w:tab w:val="left" w:pos="7551" w:leader="none"/>
        </w:tabs>
        <w:rPr>
          <w:b/>
          <w:sz w:val="32"/>
        </w:rPr>
      </w:pPr>
      <w:r>
        <w:rPr>
          <w:b/>
          <w:sz w:val="32"/>
        </w:rPr>
        <w:t xml:space="preserve">             </w:t>
      </w:r>
      <w:r>
        <w:rPr>
          <w:b/>
          <w:sz w:val="32"/>
        </w:rPr>
        <w:t xml:space="preserve">П О С Т А Н О В Л Е Н И Е</w:t>
      </w:r>
      <w:r>
        <w:rPr>
          <w:b/>
          <w:sz w:val="32"/>
        </w:rPr>
        <w:t xml:space="preserve">    ПРОЕКТ</w:t>
      </w:r>
      <w:r>
        <w:rPr>
          <w:b/>
          <w:sz w:val="32"/>
        </w:rPr>
      </w:r>
    </w:p>
    <w:p>
      <w:pPr>
        <w:pStyle w:val="Title"/>
        <w:rPr>
          <w:szCs w:val="24"/>
        </w:rPr>
      </w:pPr>
      <w:r>
        <w:rPr>
          <w:szCs w:val="24"/>
        </w:rPr>
      </w:r>
    </w:p>
    <w:p>
      <w:pPr>
        <w:pStyle w:val="Normal"/>
        <w:jc w:val="center"/>
        <w:rPr>
          <w:sz w:val="24"/>
          <w:szCs w:val="24"/>
        </w:rPr>
      </w:pPr>
      <w:r>
        <w:rPr>
          <w:sz w:val="24"/>
          <w:szCs w:val="24"/>
        </w:rPr>
        <w:t xml:space="preserve">АДМИ</w:t>
      </w:r>
      <w:r>
        <w:rPr>
          <w:sz w:val="24"/>
          <w:szCs w:val="24"/>
        </w:rPr>
        <w:t xml:space="preserve">НИСТРАЦИИ ПЕТРОВСКОГО МУНИЦИПАЛЬНОГО</w:t>
      </w:r>
      <w:r>
        <w:rPr>
          <w:sz w:val="24"/>
          <w:szCs w:val="24"/>
        </w:rPr>
        <w:t xml:space="preserve"> ОКРУГА</w:t>
      </w:r>
      <w:r>
        <w:rPr>
          <w:sz w:val="24"/>
          <w:szCs w:val="24"/>
        </w:rPr>
      </w:r>
    </w:p>
    <w:p>
      <w:pPr>
        <w:pStyle w:val="Normal"/>
        <w:jc w:val="center"/>
        <w:rPr>
          <w:sz w:val="24"/>
          <w:szCs w:val="24"/>
        </w:rPr>
      </w:pPr>
      <w:r>
        <w:rPr>
          <w:sz w:val="24"/>
          <w:szCs w:val="24"/>
        </w:rPr>
        <w:t xml:space="preserve"> СТАВРОПОЛЬСКОГО КРАЯ</w:t>
      </w:r>
      <w:r>
        <w:rPr>
          <w:sz w:val="24"/>
          <w:szCs w:val="24"/>
        </w:rPr>
      </w:r>
    </w:p>
    <w:p>
      <w:pPr>
        <w:pStyle w:val="Normal"/>
        <w:jc w:val="center"/>
      </w:pPr>
    </w:p>
    <w:tbl>
      <w:tblPr>
        <w:tblW w:w="9356" w:type="dxa"/>
        <w:tblInd w:w="109" w:type="dxa"/>
        <w:tblLayout w:type="fixed"/>
        <w:tblCellMar>
          <w:left w:w="108" w:type="dxa"/>
          <w:top w:w="0" w:type="dxa"/>
          <w:right w:w="108" w:type="dxa"/>
          <w:bottom w:w="0" w:type="dxa"/>
        </w:tblCellMar>
        <w:tblLook w:val="04A0" w:firstRow="1" w:lastRow="0" w:firstColumn="1" w:lastColumn="0" w:noHBand="0" w:noVBand="1"/>
      </w:tblPr>
      <w:tblGrid>
        <w:gridCol w:w="3063"/>
        <w:gridCol w:w="3169"/>
        <w:gridCol w:w="3124"/>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widowControl w:val="off"/>
              <w:jc w:val="both"/>
              <w:rPr>
                <w:sz w:val="24"/>
                <w:szCs w:val="24"/>
              </w:rPr>
            </w:pPr>
            <w:r>
              <w:rPr>
                <w:sz w:val="24"/>
                <w:szCs w:val="24"/>
              </w:rPr>
            </w:r>
          </w:p>
        </w:tc>
        <w:tc>
          <w:tcPr>
            <w:tcW w:w="3169"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center"/>
              <w:rPr>
                <w:sz w:val="24"/>
                <w:szCs w:val="24"/>
              </w:rPr>
            </w:pPr>
            <w:r>
              <w:rPr>
                <w:sz w:val="24"/>
                <w:szCs w:val="24"/>
              </w:rPr>
              <w:t xml:space="preserve">г. Светлоград</w:t>
            </w:r>
            <w:r>
              <w:rPr>
                <w:sz w:val="24"/>
                <w:szCs w:val="24"/>
              </w:rPr>
            </w:r>
          </w:p>
        </w:tc>
        <w:tc>
          <w:tcPr>
            <w:tcW w:w="3124" w:type="dxa"/>
            <w:tcBorders>
              <w:top w:val="none" w:color="000000" w:sz="0" w:space="0"/>
              <w:left w:val="none" w:color="000000" w:sz="0" w:space="0"/>
              <w:bottom w:val="none" w:color="000000" w:sz="0" w:space="0"/>
              <w:right w:val="none" w:color="000000" w:sz="0" w:space="0"/>
            </w:tcBorders>
            <w:textDirection w:val="lrTb"/>
            <w:vAlign w:val="top"/>
          </w:tcPr>
          <w:p>
            <w:pPr>
              <w:pStyle w:val="Title"/>
              <w:widowControl w:val="off"/>
              <w:jc w:val="right"/>
              <w:rPr>
                <w:sz w:val="24"/>
                <w:szCs w:val="24"/>
              </w:rPr>
            </w:pPr>
            <w:r>
              <w:rPr>
                <w:sz w:val="24"/>
                <w:szCs w:val="24"/>
              </w:rPr>
            </w:r>
          </w:p>
        </w:tc>
      </w:tr>
    </w:tbl>
    <w:p>
      <w:pPr>
        <w:pStyle w:val="Normal"/>
        <w:jc w:val="center"/>
        <w:rPr>
          <w:sz w:val="28"/>
        </w:rPr>
      </w:pPr>
      <w:r>
        <w:rPr>
          <w:sz w:val="28"/>
        </w:rPr>
      </w:r>
    </w:p>
    <w:p>
      <w:pPr>
        <w:pStyle w:val="Normal"/>
        <w:spacing w:line="240" w:lineRule="exact"/>
        <w:jc w:val="both"/>
        <w:rPr>
          <w:sz w:val="28"/>
          <w:highlight w:val="yellow"/>
        </w:rPr>
      </w:pPr>
      <w:r>
        <w:rPr>
          <w:sz w:val="28"/>
        </w:rPr>
        <w:t xml:space="preserve">Об утверждении Порядка предоставления за счет средст</w:t>
      </w:r>
      <w:r>
        <w:rPr>
          <w:sz w:val="28"/>
        </w:rPr>
        <w:t xml:space="preserve">в бюджета Петровского муниципального</w:t>
      </w:r>
      <w:r>
        <w:rPr>
          <w:sz w:val="28"/>
        </w:rPr>
        <w:t xml:space="preserve"> округа Ставропольского края субсидии социально ориентированным некоммерческим организациям</w:t>
      </w:r>
      <w:r>
        <w:rPr>
          <w:sz w:val="28"/>
          <w:highlight w:val="yellow"/>
        </w:rPr>
      </w:r>
    </w:p>
    <w:p>
      <w:pPr>
        <w:pStyle w:val="Normal"/>
        <w:jc w:val="both"/>
        <w:rPr>
          <w:sz w:val="28"/>
          <w:highlight w:val="yellow"/>
        </w:rPr>
      </w:pPr>
      <w:r>
        <w:rPr>
          <w:sz w:val="28"/>
          <w:highlight w:val="yellow"/>
        </w:rPr>
      </w:r>
    </w:p>
    <w:p>
      <w:pPr>
        <w:pStyle w:val="Normal"/>
        <w:jc w:val="both"/>
        <w:rPr>
          <w:sz w:val="28"/>
          <w:highlight w:val="yellow"/>
        </w:rPr>
      </w:pPr>
      <w:r>
        <w:rPr>
          <w:sz w:val="28"/>
          <w:highlight w:val="yellow"/>
        </w:rPr>
      </w:r>
    </w:p>
    <w:p>
      <w:pPr>
        <w:pStyle w:val="Normal"/>
        <w:ind w:firstLine="709"/>
        <w:jc w:val="both"/>
        <w:rPr>
          <w:rFonts w:eastAsia="Calibri"/>
          <w:sz w:val="28"/>
          <w:lang w:eastAsia="en-US"/>
        </w:rPr>
      </w:pPr>
      <w:r>
        <w:rPr>
          <w:rFonts w:eastAsia="Calibri"/>
          <w:sz w:val="28"/>
          <w:lang w:eastAsia="en-US"/>
        </w:rPr>
        <w:t xml:space="preserve">В соответствии с пунктом 2 статьи 78.1 Бюджетного кодекса Российской Федерации, Федеральным законом от 12 января 1996 года          № 7-ФЗ «О некоммерческих организациях», </w:t>
      </w:r>
      <w:r>
        <w:rPr>
          <w:rFonts w:eastAsia="Calibri"/>
          <w:sz w:val="28"/>
          <w:lang w:eastAsia="en-US"/>
        </w:rPr>
        <w:t xml:space="preserve">п</w:t>
      </w:r>
      <w:r>
        <w:rPr>
          <w:rFonts w:eastAsia="Calibri"/>
          <w:sz w:val="28"/>
          <w:lang w:eastAsia="en-US"/>
        </w:rPr>
        <w:t xml:space="preserve">остановление</w:t>
      </w:r>
      <w:r>
        <w:rPr>
          <w:rFonts w:eastAsia="Calibri"/>
          <w:sz w:val="28"/>
          <w:lang w:eastAsia="en-US"/>
        </w:rPr>
        <w:t xml:space="preserve">м</w:t>
      </w:r>
      <w:r>
        <w:rPr>
          <w:rFonts w:eastAsia="Calibri"/>
          <w:sz w:val="28"/>
          <w:lang w:eastAsia="en-US"/>
        </w:rPr>
        <w:t xml:space="preserve"> </w:t>
      </w:r>
      <w:r>
        <w:rPr>
          <w:rFonts w:eastAsia="Calibri"/>
          <w:sz w:val="28"/>
          <w:lang w:eastAsia="en-US"/>
        </w:rPr>
        <w:t xml:space="preserve">Правительства Российской Федерации</w:t>
      </w:r>
      <w:r>
        <w:rPr>
          <w:rFonts w:eastAsia="Calibri"/>
          <w:sz w:val="28"/>
          <w:lang w:eastAsia="en-US"/>
        </w:rPr>
        <w:t xml:space="preserve"> от 25 октября 2023 г. № 1782 «</w:t>
      </w:r>
      <w:r>
        <w:rPr>
          <w:rFonts w:eastAsia="Calibri"/>
          <w:sz w:val="28"/>
          <w:lang w:eastAsia="en-US"/>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eastAsia="Calibri"/>
          <w:sz w:val="28"/>
          <w:lang w:eastAsia="en-US"/>
        </w:rPr>
        <w:t xml:space="preserve"> числе грантов в форме субсидий», </w:t>
      </w:r>
      <w:r>
        <w:rPr>
          <w:rFonts w:eastAsia="Calibri"/>
          <w:sz w:val="28"/>
          <w:lang w:eastAsia="en-US"/>
        </w:rPr>
        <w:t xml:space="preserve">постановлением администрации Петровского городского округа Ставропольского края от </w:t>
      </w:r>
      <w:r>
        <w:rPr>
          <w:rFonts w:eastAsia="Calibri"/>
          <w:sz w:val="28"/>
          <w:szCs w:val="28"/>
          <w:lang w:eastAsia="en-US"/>
        </w:rPr>
        <w:t xml:space="preserve">1</w:t>
      </w:r>
      <w:r>
        <w:rPr>
          <w:sz w:val="28"/>
          <w:szCs w:val="28"/>
        </w:rPr>
        <w:t xml:space="preserve">3 ноября 2020 г. № 1566 «Об утверждении муниципальной программы Петровского </w:t>
      </w:r>
      <w:r>
        <w:rPr>
          <w:sz w:val="28"/>
          <w:szCs w:val="28"/>
        </w:rPr>
        <w:t xml:space="preserve">муниципального</w:t>
      </w:r>
      <w:r>
        <w:rPr>
          <w:sz w:val="28"/>
          <w:szCs w:val="28"/>
        </w:rPr>
        <w:t xml:space="preserve"> </w:t>
      </w:r>
      <w:r>
        <w:rPr>
          <w:sz w:val="28"/>
          <w:szCs w:val="28"/>
        </w:rPr>
        <w:t xml:space="preserve">округа Ставропольского края «Социальное развитие» </w:t>
      </w:r>
      <w:r>
        <w:rPr>
          <w:sz w:val="28"/>
          <w:szCs w:val="28"/>
        </w:rPr>
        <w:t xml:space="preserve">(с изменениями)</w:t>
      </w:r>
      <w:r>
        <w:rPr>
          <w:color w:val="ff0000"/>
          <w:sz w:val="28"/>
          <w:szCs w:val="28"/>
        </w:rPr>
        <w:t xml:space="preserve"> </w:t>
      </w:r>
      <w:r>
        <w:rPr>
          <w:rFonts w:eastAsia="Calibri"/>
          <w:sz w:val="28"/>
          <w:szCs w:val="28"/>
          <w:lang w:eastAsia="en-US"/>
        </w:rPr>
        <w:t xml:space="preserve">адми</w:t>
      </w:r>
      <w:r>
        <w:rPr>
          <w:rFonts w:eastAsia="Calibri"/>
          <w:sz w:val="28"/>
          <w:szCs w:val="28"/>
          <w:lang w:eastAsia="en-US"/>
        </w:rPr>
        <w:t xml:space="preserve">нистрация Петровского муниципального</w:t>
      </w:r>
      <w:r>
        <w:rPr>
          <w:rFonts w:eastAsia="Calibri"/>
          <w:sz w:val="28"/>
          <w:szCs w:val="28"/>
          <w:lang w:eastAsia="en-US"/>
        </w:rPr>
        <w:t xml:space="preserve"> округа Ставропольского края</w:t>
      </w:r>
      <w:r>
        <w:rPr>
          <w:rFonts w:eastAsia="Calibri"/>
          <w:sz w:val="28"/>
          <w:lang w:eastAsia="en-US"/>
        </w:rPr>
      </w:r>
    </w:p>
    <w:p>
      <w:pPr>
        <w:pStyle w:val="Normal"/>
        <w:jc w:val="both"/>
        <w:rPr>
          <w:sz w:val="28"/>
        </w:rPr>
      </w:pPr>
      <w:r>
        <w:rPr>
          <w:sz w:val="28"/>
        </w:rPr>
      </w:r>
    </w:p>
    <w:p>
      <w:pPr>
        <w:pStyle w:val="Normal"/>
        <w:jc w:val="both"/>
        <w:rPr>
          <w:sz w:val="28"/>
        </w:rPr>
      </w:pPr>
      <w:r>
        <w:rPr>
          <w:sz w:val="28"/>
        </w:rPr>
      </w:r>
    </w:p>
    <w:p>
      <w:pPr>
        <w:pStyle w:val="Normal"/>
        <w:widowControl w:val="off"/>
        <w:rPr>
          <w:sz w:val="28"/>
          <w:szCs w:val="28"/>
        </w:rPr>
      </w:pPr>
      <w:r>
        <w:rPr>
          <w:sz w:val="28"/>
          <w:szCs w:val="28"/>
        </w:rPr>
        <w:t xml:space="preserve">ПОСТАНОВЛЯЕТ:</w:t>
      </w:r>
      <w:r>
        <w:rPr>
          <w:sz w:val="28"/>
          <w:szCs w:val="28"/>
        </w:rPr>
      </w:r>
    </w:p>
    <w:p>
      <w:pPr>
        <w:pStyle w:val="Normal"/>
        <w:jc w:val="both"/>
        <w:rPr>
          <w:sz w:val="28"/>
          <w:highlight w:val="yellow"/>
        </w:rPr>
      </w:pPr>
      <w:r>
        <w:rPr>
          <w:sz w:val="28"/>
          <w:highlight w:val="yellow"/>
        </w:rPr>
      </w:r>
    </w:p>
    <w:p>
      <w:pPr>
        <w:pStyle w:val="Normal"/>
        <w:jc w:val="both"/>
        <w:rPr>
          <w:sz w:val="28"/>
          <w:highlight w:val="yellow"/>
        </w:rPr>
      </w:pPr>
      <w:r>
        <w:rPr>
          <w:sz w:val="28"/>
          <w:highlight w:val="yellow"/>
        </w:rPr>
      </w:r>
    </w:p>
    <w:p>
      <w:pPr>
        <w:pStyle w:val="Normal"/>
        <w:ind w:firstLine="709"/>
        <w:jc w:val="both"/>
        <w:rPr>
          <w:sz w:val="28"/>
        </w:rPr>
      </w:pPr>
      <w:r>
        <w:rPr>
          <w:sz w:val="28"/>
        </w:rPr>
        <w:t xml:space="preserve">1. Утвердить прилагаемый Порядок предоставления за счет средств бюджета Петровского </w:t>
      </w:r>
      <w:r>
        <w:rPr>
          <w:sz w:val="28"/>
        </w:rPr>
        <w:t xml:space="preserve">муниципального</w:t>
      </w:r>
      <w:r>
        <w:rPr>
          <w:sz w:val="28"/>
        </w:rPr>
        <w:t xml:space="preserve"> округа Ставропольского края субсидии социально ориентированным некоммерческим организациям.</w:t>
      </w:r>
      <w:r>
        <w:rPr>
          <w:sz w:val="28"/>
        </w:rPr>
      </w:r>
    </w:p>
    <w:p>
      <w:pPr>
        <w:pStyle w:val="Normal"/>
        <w:ind w:firstLine="709"/>
        <w:jc w:val="both"/>
        <w:rPr>
          <w:sz w:val="28"/>
        </w:rPr>
      </w:pPr>
      <w:r>
        <w:rPr>
          <w:sz w:val="28"/>
        </w:rPr>
      </w:r>
    </w:p>
    <w:p>
      <w:pPr>
        <w:pStyle w:val="Normal"/>
        <w:ind w:firstLine="709"/>
        <w:jc w:val="both"/>
        <w:rPr>
          <w:rFonts w:cs="Calibri"/>
          <w:sz w:val="28"/>
          <w:szCs w:val="28"/>
        </w:rPr>
      </w:pPr>
      <w:r>
        <w:rPr>
          <w:rFonts w:cs="Calibri"/>
          <w:sz w:val="28"/>
          <w:szCs w:val="28"/>
        </w:rPr>
        <w:t xml:space="preserve">2. Утвердить прилагаемое Положение о Конкурсной комиссии по отбору социально ориентированных некоммерческих организаций для предоставления субсидий за счет средств бюджета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rFonts w:cs="Calibri"/>
          <w:sz w:val="28"/>
          <w:szCs w:val="28"/>
        </w:rPr>
      </w:r>
    </w:p>
    <w:p>
      <w:pPr>
        <w:pStyle w:val="Normal"/>
        <w:ind w:firstLine="709"/>
        <w:jc w:val="both"/>
        <w:rPr>
          <w:rFonts w:cs="Calibri"/>
          <w:sz w:val="28"/>
          <w:szCs w:val="28"/>
        </w:rPr>
      </w:pPr>
      <w:r>
        <w:rPr>
          <w:rFonts w:cs="Calibri"/>
          <w:sz w:val="28"/>
          <w:szCs w:val="28"/>
        </w:rPr>
      </w:r>
    </w:p>
    <w:p>
      <w:pPr>
        <w:pStyle w:val="Normal"/>
        <w:ind w:firstLine="709"/>
        <w:jc w:val="both"/>
        <w:rPr>
          <w:sz w:val="28"/>
          <w:szCs w:val="28"/>
        </w:rPr>
      </w:pPr>
      <w:r>
        <w:rPr>
          <w:rFonts w:cs="Calibri"/>
          <w:sz w:val="28"/>
          <w:szCs w:val="28"/>
        </w:rPr>
        <w:t xml:space="preserve">3</w:t>
      </w:r>
      <w:r>
        <w:rPr>
          <w:rFonts w:cs="Calibri"/>
          <w:sz w:val="28"/>
          <w:szCs w:val="28"/>
        </w:rPr>
        <w:t xml:space="preserve">. Признать утратившими силу постановления администрации Петровского городского округа Ставропольского края:</w:t>
      </w:r>
      <w:r>
        <w:rPr>
          <w:sz w:val="28"/>
          <w:szCs w:val="28"/>
        </w:rPr>
        <w:t xml:space="preserve"> </w:t>
      </w:r>
      <w:r>
        <w:rPr>
          <w:sz w:val="28"/>
          <w:szCs w:val="28"/>
        </w:rPr>
      </w:r>
    </w:p>
    <w:p>
      <w:pPr>
        <w:pStyle w:val="Normal"/>
        <w:ind w:firstLine="709"/>
        <w:jc w:val="both"/>
        <w:rPr>
          <w:rFonts w:cs="Calibri"/>
          <w:sz w:val="28"/>
          <w:szCs w:val="28"/>
        </w:rPr>
      </w:pPr>
      <w:r>
        <w:rPr>
          <w:sz w:val="28"/>
          <w:szCs w:val="28"/>
        </w:rPr>
        <w:t xml:space="preserve">от</w:t>
      </w:r>
      <w:r>
        <w:rPr>
          <w:sz w:val="28"/>
          <w:szCs w:val="28"/>
        </w:rPr>
        <w:t xml:space="preserve"> 25 августа 2021 г. № 1379 </w:t>
      </w:r>
      <w:r>
        <w:rPr>
          <w:sz w:val="28"/>
        </w:rPr>
        <w:t xml:space="preserve">«</w:t>
      </w:r>
      <w:r>
        <w:rPr>
          <w:rFonts w:cs="Calibri"/>
          <w:sz w:val="28"/>
          <w:szCs w:val="28"/>
        </w:rPr>
        <w:t xml:space="preserve">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w:t>
      </w:r>
      <w:r>
        <w:rPr>
          <w:rFonts w:cs="Calibri"/>
          <w:sz w:val="28"/>
          <w:szCs w:val="28"/>
        </w:rPr>
        <w:t xml:space="preserve">»;</w:t>
      </w:r>
      <w:r>
        <w:rPr>
          <w:rFonts w:cs="Calibri"/>
          <w:sz w:val="28"/>
          <w:szCs w:val="28"/>
        </w:rPr>
      </w:r>
    </w:p>
    <w:p>
      <w:pPr>
        <w:pStyle w:val="Normal"/>
        <w:ind w:firstLine="709"/>
        <w:jc w:val="both"/>
        <w:rPr>
          <w:sz w:val="28"/>
          <w:szCs w:val="28"/>
        </w:rPr>
      </w:pPr>
      <w:r>
        <w:rPr>
          <w:rFonts w:cs="Calibri"/>
          <w:sz w:val="28"/>
          <w:szCs w:val="28"/>
        </w:rPr>
        <w:t xml:space="preserve">от 24</w:t>
      </w:r>
      <w:r>
        <w:rPr>
          <w:rFonts w:cs="Calibri"/>
          <w:sz w:val="28"/>
          <w:szCs w:val="28"/>
        </w:rPr>
        <w:t xml:space="preserve"> октября 2023</w:t>
      </w:r>
      <w:r>
        <w:rPr>
          <w:rFonts w:cs="Calibri"/>
          <w:sz w:val="28"/>
          <w:szCs w:val="28"/>
        </w:rPr>
        <w:t xml:space="preserve"> г. № 1713</w:t>
      </w:r>
      <w:r>
        <w:rPr>
          <w:rFonts w:cs="Calibri"/>
          <w:sz w:val="28"/>
          <w:szCs w:val="28"/>
        </w:rPr>
        <w:t xml:space="preserve"> «</w:t>
      </w:r>
      <w:r>
        <w:rPr>
          <w:sz w:val="28"/>
          <w:szCs w:val="28"/>
        </w:rPr>
        <w:t xml:space="preserve">О</w:t>
      </w:r>
      <w:r>
        <w:rPr>
          <w:sz w:val="28"/>
          <w:szCs w:val="28"/>
        </w:rPr>
        <w:t xml:space="preserve"> внесении изменений в постановление администрации Петровского городского округа Ставропольского края </w:t>
      </w:r>
      <w:r>
        <w:rPr>
          <w:sz w:val="28"/>
          <w:szCs w:val="28"/>
        </w:rPr>
        <w:t xml:space="preserve">              </w:t>
      </w:r>
      <w:r>
        <w:rPr>
          <w:sz w:val="28"/>
          <w:szCs w:val="28"/>
        </w:rPr>
        <w:t xml:space="preserve">от 25 августа 2021 г. № 1379 «Об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w:t>
      </w:r>
      <w:r>
        <w:rPr>
          <w:sz w:val="28"/>
          <w:szCs w:val="28"/>
        </w:rPr>
        <w:t xml:space="preserve">»</w:t>
      </w:r>
      <w:r>
        <w:rPr>
          <w:sz w:val="28"/>
          <w:szCs w:val="28"/>
        </w:rPr>
        <w:t xml:space="preserve">.</w:t>
      </w:r>
      <w:r>
        <w:rPr>
          <w:sz w:val="28"/>
          <w:szCs w:val="28"/>
        </w:rPr>
      </w:r>
    </w:p>
    <w:p>
      <w:pPr>
        <w:pStyle w:val="Normal"/>
        <w:jc w:val="both"/>
        <w:rPr>
          <w:sz w:val="28"/>
          <w:szCs w:val="28"/>
        </w:rPr>
      </w:pPr>
      <w:r>
        <w:rPr>
          <w:sz w:val="28"/>
          <w:szCs w:val="28"/>
        </w:rPr>
      </w:r>
    </w:p>
    <w:p>
      <w:pPr>
        <w:pStyle w:val="Normal"/>
        <w:ind w:firstLine="709"/>
        <w:jc w:val="both"/>
        <w:rPr>
          <w:sz w:val="28"/>
          <w:szCs w:val="28"/>
        </w:rPr>
      </w:pPr>
      <w:r>
        <w:rPr>
          <w:sz w:val="28"/>
          <w:szCs w:val="28"/>
        </w:rPr>
        <w:t xml:space="preserve">4</w:t>
      </w:r>
      <w:r>
        <w:rPr>
          <w:sz w:val="28"/>
          <w:szCs w:val="28"/>
        </w:rPr>
        <w:t xml:space="preserve">. Контроль за выполнением настоящего постановления возложить на заместителя главы адми</w:t>
      </w:r>
      <w:r>
        <w:rPr>
          <w:sz w:val="28"/>
          <w:szCs w:val="28"/>
        </w:rPr>
        <w:t xml:space="preserve">нистрации Петровского </w:t>
      </w:r>
      <w:r>
        <w:rPr>
          <w:rFonts w:cs="Calibri"/>
          <w:sz w:val="28"/>
          <w:szCs w:val="28"/>
        </w:rPr>
        <w:t xml:space="preserve">муниципального</w:t>
      </w:r>
      <w:r>
        <w:rPr>
          <w:sz w:val="28"/>
          <w:szCs w:val="28"/>
        </w:rPr>
        <w:t xml:space="preserve"> округа Ставропольского края Сергееву Е.И.</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rPr>
        <w:t xml:space="preserve">5</w:t>
      </w:r>
      <w:r>
        <w:rPr>
          <w:sz w:val="28"/>
        </w:rPr>
        <w:t xml:space="preserve">. </w:t>
      </w:r>
      <w:r>
        <w:rPr>
          <w:sz w:val="28"/>
          <w:szCs w:val="28"/>
        </w:rPr>
        <w:t xml:space="preserve">Настоящее постановление вступает в силу со дня его официального опубликования</w:t>
      </w:r>
      <w:r>
        <w:rPr>
          <w:sz w:val="28"/>
        </w:rPr>
        <w:t xml:space="preserve"> </w:t>
      </w:r>
      <w:r>
        <w:rPr>
          <w:sz w:val="28"/>
          <w:szCs w:val="28"/>
        </w:rPr>
        <w:t xml:space="preserve">в газет</w:t>
      </w:r>
      <w:r>
        <w:rPr>
          <w:sz w:val="28"/>
          <w:szCs w:val="28"/>
        </w:rPr>
        <w:t xml:space="preserve">е «Вестник Петровского </w:t>
      </w:r>
      <w:r>
        <w:rPr>
          <w:rFonts w:cs="Calibri"/>
          <w:sz w:val="28"/>
          <w:szCs w:val="28"/>
        </w:rPr>
        <w:t xml:space="preserve">муниципального</w:t>
      </w:r>
      <w:r>
        <w:rPr>
          <w:sz w:val="28"/>
          <w:szCs w:val="28"/>
        </w:rPr>
        <w:t xml:space="preserve"> округа»</w:t>
      </w:r>
      <w:r>
        <w:rPr>
          <w:sz w:val="28"/>
          <w:szCs w:val="28"/>
        </w:rPr>
      </w:r>
    </w:p>
    <w:p>
      <w:pPr>
        <w:pStyle w:val="Normal"/>
        <w:jc w:val="both"/>
        <w:rPr>
          <w:sz w:val="28"/>
          <w:szCs w:val="28"/>
          <w:highlight w:val="yellow"/>
        </w:rPr>
      </w:pPr>
      <w:r>
        <w:rPr>
          <w:sz w:val="28"/>
          <w:szCs w:val="28"/>
          <w:highlight w:val="yellow"/>
        </w:rPr>
      </w:r>
    </w:p>
    <w:p>
      <w:pPr>
        <w:pStyle w:val="Normal"/>
        <w:jc w:val="both"/>
        <w:rPr>
          <w:sz w:val="28"/>
          <w:szCs w:val="28"/>
          <w:highlight w:val="yellow"/>
        </w:rPr>
      </w:pPr>
      <w:r>
        <w:rPr>
          <w:sz w:val="28"/>
          <w:szCs w:val="28"/>
          <w:highlight w:val="yellow"/>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Normal"/>
        <w:spacing w:line="240" w:lineRule="exact"/>
        <w:rPr>
          <w:sz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Н.В.Конкина</w:t>
      </w:r>
      <w:r>
        <w:rPr>
          <w:sz w:val="28"/>
        </w:rPr>
      </w:r>
    </w:p>
    <w:p>
      <w:pPr>
        <w:pStyle w:val="Normal"/>
        <w:spacing w:line="240" w:lineRule="exact"/>
        <w:rPr>
          <w:sz w:val="28"/>
          <w:szCs w:val="28"/>
          <w:highlight w:val="yellow"/>
        </w:rPr>
      </w:pPr>
      <w:r>
        <w:rPr>
          <w:sz w:val="28"/>
          <w:szCs w:val="28"/>
          <w:highlight w:val="yellow"/>
        </w:rPr>
      </w:r>
    </w:p>
    <w:p>
      <w:pPr>
        <w:pStyle w:val="Normal"/>
        <w:spacing w:line="240" w:lineRule="exact"/>
        <w:rPr>
          <w:sz w:val="28"/>
          <w:szCs w:val="28"/>
          <w:highlight w:val="yellow"/>
        </w:rPr>
      </w:pPr>
      <w:r>
        <w:rPr>
          <w:sz w:val="28"/>
          <w:szCs w:val="28"/>
          <w:highlight w:val="yellow"/>
        </w:rPr>
      </w:r>
    </w:p>
    <w:p>
      <w:pPr>
        <w:pStyle w:val="Normal"/>
        <w:spacing w:line="240" w:lineRule="exact"/>
        <w:rPr>
          <w:sz w:val="28"/>
          <w:szCs w:val="28"/>
          <w:highlight w:val="yellow"/>
        </w:rPr>
      </w:pPr>
      <w:r>
        <w:rPr>
          <w:sz w:val="28"/>
          <w:szCs w:val="28"/>
          <w:highlight w:val="yellow"/>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tabs>
          <w:tab w:val="left" w:pos="8647" w:leader="none"/>
        </w:tabs>
        <w:spacing w:line="240" w:lineRule="exact"/>
        <w:ind w:right="-2"/>
        <w:jc w:val="both"/>
        <w:rPr>
          <w:rFonts w:cs="Calibri"/>
          <w:sz w:val="28"/>
          <w:szCs w:val="28"/>
        </w:rPr>
      </w:pPr>
      <w:r>
        <w:rPr>
          <w:rFonts w:cs="Calibri"/>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5102"/>
        <w:gridCol w:w="4303"/>
      </w:tblGrid>
      <w:tr>
        <w:trPr>
          <w:trHeight w:val="284"/>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Утвержден</w:t>
            </w:r>
          </w:p>
        </w:tc>
      </w:tr>
      <w:tr>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постановлением </w:t>
            </w:r>
            <w:r>
              <w:rPr>
                <w:szCs w:val="28"/>
              </w:rPr>
              <w:t xml:space="preserve">админ</w:t>
            </w:r>
            <w:r>
              <w:rPr>
                <w:szCs w:val="28"/>
              </w:rPr>
              <w:t xml:space="preserve">истрации Петровского муниципального </w:t>
            </w:r>
            <w:r>
              <w:rPr>
                <w:szCs w:val="28"/>
              </w:rPr>
              <w:t xml:space="preserve">округа Ставропольского края</w:t>
            </w:r>
          </w:p>
        </w:tc>
      </w:tr>
      <w:tr>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highlight w:val="yellow"/>
              </w:rPr>
            </w:pPr>
            <w:r>
              <w:rPr>
                <w:highlight w:val="yellow"/>
              </w:rPr>
            </w:r>
          </w:p>
        </w:tc>
      </w:tr>
    </w:tbl>
    <w:p>
      <w:pPr>
        <w:pStyle w:val="Normal"/>
        <w:rPr>
          <w:sz w:val="28"/>
          <w:szCs w:val="28"/>
        </w:rPr>
      </w:pPr>
      <w:r>
        <w:rPr>
          <w:sz w:val="28"/>
          <w:szCs w:val="28"/>
        </w:rPr>
      </w:r>
    </w:p>
    <w:p>
      <w:pPr>
        <w:pStyle w:val="Normal"/>
        <w:rPr>
          <w:sz w:val="28"/>
          <w:szCs w:val="28"/>
        </w:rPr>
      </w:pPr>
      <w:r>
        <w:rPr>
          <w:sz w:val="28"/>
          <w:szCs w:val="28"/>
        </w:rPr>
      </w:r>
    </w:p>
    <w:p>
      <w:pPr>
        <w:pStyle w:val="Heading1"/>
        <w:spacing w:line="240" w:lineRule="exact"/>
      </w:pPr>
      <w:r>
        <w:t xml:space="preserve">ПОРЯДОК</w:t>
      </w:r>
    </w:p>
    <w:p>
      <w:pPr>
        <w:pStyle w:val="Normal"/>
        <w:spacing w:line="240" w:lineRule="exact"/>
        <w:jc w:val="both"/>
        <w:rPr>
          <w:sz w:val="28"/>
        </w:rPr>
      </w:pPr>
      <w:r>
        <w:rPr>
          <w:sz w:val="28"/>
        </w:rPr>
        <w:t xml:space="preserve">предоставления за счет средств бюджета Петровского </w:t>
      </w:r>
      <w:r>
        <w:rPr>
          <w:sz w:val="28"/>
        </w:rPr>
        <w:t xml:space="preserve">муниципального </w:t>
      </w:r>
      <w:r>
        <w:rPr>
          <w:sz w:val="28"/>
        </w:rPr>
        <w:t xml:space="preserve">округа Ставропольского края субсидии социально ориентированным некоммерческим организациям</w:t>
      </w:r>
      <w:r>
        <w:rPr>
          <w:sz w:val="28"/>
        </w:rPr>
      </w:r>
    </w:p>
    <w:p>
      <w:pPr>
        <w:pStyle w:val="User"/>
        <w:rPr>
          <w:rFonts w:ascii="Times New Roman" w:hAnsi="Times New Roman"/>
          <w:sz w:val="28"/>
          <w:szCs w:val="28"/>
        </w:rPr>
      </w:pPr>
      <w:r>
        <w:rPr>
          <w:rFonts w:ascii="Times New Roman" w:hAnsi="Times New Roman"/>
          <w:sz w:val="28"/>
          <w:szCs w:val="28"/>
        </w:rPr>
      </w:r>
    </w:p>
    <w:p>
      <w:pPr>
        <w:pStyle w:val="UserStyle_6"/>
        <w:jc w:val="center"/>
        <w:rPr>
          <w:sz w:val="28"/>
          <w:szCs w:val="28"/>
        </w:rPr>
      </w:pPr>
      <w:r>
        <w:rPr>
          <w:sz w:val="28"/>
          <w:szCs w:val="28"/>
          <w:lang w:val="en-US"/>
        </w:rPr>
        <w:t xml:space="preserve">I.</w:t>
      </w:r>
      <w:r>
        <w:rPr>
          <w:sz w:val="28"/>
          <w:szCs w:val="28"/>
          <w:lang w:val="en-US"/>
        </w:rPr>
        <w:t xml:space="preserve"> </w:t>
      </w:r>
      <w:r>
        <w:rPr>
          <w:sz w:val="28"/>
          <w:szCs w:val="28"/>
        </w:rPr>
        <w:t xml:space="preserve">Общие положения</w:t>
      </w:r>
      <w:r>
        <w:rPr>
          <w:sz w:val="28"/>
          <w:szCs w:val="28"/>
        </w:rPr>
      </w:r>
    </w:p>
    <w:p>
      <w:pPr>
        <w:pStyle w:val="UserStyle_6"/>
        <w:jc w:val="both"/>
        <w:rPr>
          <w:sz w:val="28"/>
          <w:szCs w:val="28"/>
        </w:rPr>
      </w:pPr>
      <w:r>
        <w:rPr>
          <w:sz w:val="28"/>
          <w:szCs w:val="28"/>
        </w:rPr>
      </w:r>
    </w:p>
    <w:p>
      <w:pPr>
        <w:pStyle w:val="User"/>
        <w:ind w:firstLine="708"/>
        <w:jc w:val="both"/>
        <w:rPr>
          <w:rFonts w:ascii="Times New Roman" w:hAnsi="Times New Roman"/>
          <w:sz w:val="28"/>
          <w:szCs w:val="28"/>
        </w:rPr>
      </w:pPr>
      <w:bookmarkStart w:id="0" w:name="P49"/>
      <w:bookmarkEnd w:id="0"/>
      <w:r>
        <w:rPr>
          <w:rFonts w:ascii="Times New Roman" w:hAnsi="Times New Roman"/>
          <w:sz w:val="28"/>
          <w:szCs w:val="28"/>
        </w:rPr>
        <w:t xml:space="preserve">1. Настоящий Порядок определяет цель, условия и механизм предоставления субсидий за счет средств бюджета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бюджет округа) социально ориентированным некоммерческим организациям на реализацию деятельности по патриотическому, духовно-нравственному, гражданскому воспитанию личности на территории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субсидия, Порядок).</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Предоставление субсидии осуществляется за счет средств бюджета округа, предусмотренных на цели, указанные в </w:t>
      </w:r>
      <w:r>
        <w:rPr>
          <w:rFonts w:ascii="Times New Roman" w:hAnsi="Times New Roman"/>
          <w:sz w:val="28"/>
          <w:szCs w:val="28"/>
        </w:rPr>
        <w:fldChar w:fldCharType="begin"/>
      </w:r>
      <w:r>
        <w:rPr>
          <w:rFonts w:ascii="Times New Roman" w:hAnsi="Times New Roman"/>
          <w:sz w:val="28"/>
          <w:szCs w:val="28"/>
        </w:rPr>
        <w:instrText xml:space="preserve"> HYPERLINK \l "P49"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пункте 1</w:t>
      </w:r>
      <w:r>
        <w:rPr>
          <w:rFonts w:ascii="Times New Roman" w:hAnsi="Times New Roman"/>
          <w:sz w:val="28"/>
          <w:szCs w:val="28"/>
        </w:rPr>
        <w:fldChar w:fldCharType="end"/>
      </w:r>
      <w:r>
        <w:rPr>
          <w:rFonts w:ascii="Times New Roman" w:hAnsi="Times New Roman"/>
          <w:sz w:val="28"/>
          <w:szCs w:val="28"/>
        </w:rPr>
        <w:t xml:space="preserve"> настоящего Порядка, в размере, установленном решением Совета депутатов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администрация) в установленном порядке на предоставление субсидии в рамках реализации муниципальной программы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w:t>
      </w:r>
      <w:r>
        <w:rPr>
          <w:rFonts w:ascii="Times New Roman" w:hAnsi="Times New Roman"/>
          <w:sz w:val="28"/>
          <w:szCs w:val="28"/>
        </w:rPr>
        <w:t xml:space="preserve">   </w:t>
      </w:r>
      <w:r>
        <w:rPr>
          <w:rFonts w:ascii="Times New Roman" w:hAnsi="Times New Roman"/>
          <w:sz w:val="28"/>
          <w:szCs w:val="28"/>
        </w:rPr>
        <w:t xml:space="preserve">№ 1566</w:t>
      </w:r>
      <w:r>
        <w:rPr>
          <w:rFonts w:ascii="Times New Roman" w:hAnsi="Times New Roman"/>
          <w:sz w:val="28"/>
          <w:szCs w:val="28"/>
        </w:rPr>
        <w:t xml:space="preserve"> (с изменениями)</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eastAsia="Times New Roman"/>
          <w:sz w:val="28"/>
          <w:szCs w:val="28"/>
        </w:rPr>
        <w:t xml:space="preserve">Сведения о субсидии размещаются </w:t>
      </w:r>
      <w:r>
        <w:rPr>
          <w:rFonts w:ascii="Times New Roman" w:hAnsi="Times New Roman" w:eastAsia="Times New Roman"/>
          <w:sz w:val="28"/>
          <w:szCs w:val="28"/>
        </w:rPr>
        <w:t xml:space="preserve">финансовым управлением администрации </w:t>
      </w:r>
      <w:r>
        <w:rPr>
          <w:rFonts w:ascii="Times New Roman" w:hAnsi="Times New Roman" w:eastAsia="Times New Roman"/>
          <w:sz w:val="28"/>
          <w:szCs w:val="28"/>
        </w:rPr>
        <w:t xml:space="preserve">(далее – финансовое управление) </w:t>
      </w:r>
      <w:r>
        <w:rPr>
          <w:rFonts w:ascii="Times New Roman" w:hAnsi="Times New Roman" w:eastAsia="Times New Roman"/>
          <w:sz w:val="28"/>
          <w:szCs w:val="28"/>
        </w:rPr>
        <w:t xml:space="preserve">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w:t>
      </w:r>
      <w:r>
        <w:rPr>
          <w:rFonts w:ascii="Times New Roman" w:hAnsi="Times New Roman" w:eastAsia="Times New Roman"/>
          <w:sz w:val="28"/>
          <w:szCs w:val="28"/>
        </w:rPr>
        <w:t xml:space="preserve">субсидиях</w:t>
      </w:r>
      <w:r>
        <w:rPr>
          <w:rFonts w:ascii="Times New Roman" w:hAnsi="Times New Roman" w:eastAsia="Times New Roman"/>
          <w:sz w:val="28"/>
          <w:szCs w:val="28"/>
        </w:rPr>
        <w:t xml:space="preserve"> в порядке, установленном Министерством финансов Российской Федерации</w:t>
      </w:r>
      <w:r>
        <w:rPr>
          <w:rFonts w:ascii="Times New Roman" w:hAnsi="Times New Roman" w:eastAsia="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Субсидии предоставляются социально ориентированным некоммерческим организациям по результатам конкурсного отбора программ мероприятий социально ориентированных некоммерческих организаций на реализацию деятельности по патриотическому, духовно-нравственному, гражданскому воспитанию личности на территории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на основании заявок социально ориентированных некоммерческих организаций на предоставление субсидии (далее – заявка), при условии соответствия </w:t>
      </w:r>
      <w:r>
        <w:rPr>
          <w:rFonts w:ascii="Times New Roman" w:hAnsi="Times New Roman"/>
          <w:sz w:val="28"/>
          <w:szCs w:val="28"/>
        </w:rPr>
        <w:t xml:space="preserve">социально ориентированных некоммерческих организаций требованиям, предусмотренным </w:t>
      </w:r>
      <w:r>
        <w:rPr>
          <w:rFonts w:ascii="Times New Roman" w:hAnsi="Times New Roman"/>
          <w:sz w:val="28"/>
          <w:szCs w:val="28"/>
        </w:rPr>
        <w:fldChar w:fldCharType="begin"/>
      </w:r>
      <w:r>
        <w:rPr>
          <w:rFonts w:ascii="Times New Roman" w:hAnsi="Times New Roman"/>
          <w:sz w:val="28"/>
          <w:szCs w:val="28"/>
        </w:rPr>
        <w:instrText xml:space="preserve"> HYPERLINK \l "P61"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пунктом </w:t>
      </w:r>
      <w:r>
        <w:rPr>
          <w:rFonts w:ascii="Times New Roman" w:hAnsi="Times New Roman"/>
          <w:sz w:val="28"/>
          <w:szCs w:val="28"/>
        </w:rPr>
        <w:fldChar w:fldCharType="end"/>
      </w:r>
      <w:r>
        <w:rPr>
          <w:rFonts w:ascii="Times New Roman" w:hAnsi="Times New Roman"/>
          <w:sz w:val="28"/>
          <w:szCs w:val="28"/>
        </w:rPr>
        <w:t xml:space="preserve">9</w:t>
      </w:r>
      <w:r>
        <w:rPr>
          <w:rFonts w:ascii="Times New Roman" w:hAnsi="Times New Roman"/>
          <w:sz w:val="28"/>
          <w:szCs w:val="28"/>
        </w:rPr>
        <w:t xml:space="preserve"> настоящего Порядка</w:t>
      </w:r>
      <w:r>
        <w:rPr>
          <w:rFonts w:ascii="Times New Roman" w:hAnsi="Times New Roman"/>
          <w:sz w:val="28"/>
          <w:szCs w:val="28"/>
        </w:rPr>
        <w:t xml:space="preserve"> и </w:t>
      </w:r>
      <w:r>
        <w:rPr>
          <w:rFonts w:ascii="Times New Roman" w:hAnsi="Times New Roman"/>
          <w:bCs/>
          <w:sz w:val="28"/>
          <w:szCs w:val="28"/>
        </w:rPr>
        <w:t xml:space="preserve">категориям, предусмотренным пунктом 8 </w:t>
      </w:r>
      <w:r>
        <w:rPr>
          <w:rFonts w:ascii="Times New Roman" w:hAnsi="Times New Roman"/>
          <w:sz w:val="28"/>
          <w:szCs w:val="28"/>
        </w:rPr>
        <w:t xml:space="preserve">настоящего Порядка</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5. Способ предоставления субсидии – на финансовое обеспечение затрат.</w:t>
      </w:r>
    </w:p>
    <w:p>
      <w:pPr>
        <w:pStyle w:val="Normal"/>
        <w:ind w:firstLine="709"/>
        <w:rPr>
          <w:rFonts w:cs="Calibri"/>
          <w:sz w:val="28"/>
          <w:szCs w:val="28"/>
        </w:rPr>
      </w:pPr>
      <w:r>
        <w:rPr>
          <w:rFonts w:cs="Calibri"/>
          <w:sz w:val="28"/>
          <w:szCs w:val="28"/>
        </w:rPr>
        <w:t xml:space="preserve">6</w:t>
      </w:r>
      <w:r>
        <w:rPr>
          <w:rFonts w:cs="Calibri"/>
          <w:sz w:val="28"/>
          <w:szCs w:val="28"/>
        </w:rPr>
        <w:t xml:space="preserve">. Порядок проведения конкурсного отбора:</w:t>
      </w:r>
    </w:p>
    <w:p>
      <w:pPr>
        <w:pStyle w:val="UserStyle_6"/>
        <w:ind w:firstLine="709"/>
        <w:jc w:val="both"/>
        <w:rPr>
          <w:rFonts w:eastAsia="Calibri"/>
          <w:sz w:val="28"/>
          <w:lang w:eastAsia="en-US"/>
        </w:rPr>
      </w:pPr>
      <w:r>
        <w:rPr>
          <w:sz w:val="28"/>
          <w:szCs w:val="28"/>
        </w:rPr>
        <w:t xml:space="preserve">6.1</w:t>
      </w:r>
      <w:r>
        <w:rPr>
          <w:sz w:val="28"/>
          <w:szCs w:val="28"/>
        </w:rPr>
        <w:t xml:space="preserve">.</w:t>
      </w:r>
      <w:r>
        <w:rPr>
          <w:sz w:val="28"/>
          <w:szCs w:val="28"/>
        </w:rPr>
        <w:t xml:space="preserve"> </w:t>
      </w:r>
      <w:r>
        <w:rPr>
          <w:sz w:val="28"/>
          <w:szCs w:val="28"/>
        </w:rPr>
        <w:t xml:space="preserve">Определение получателей субсидии проводится в форме конкурса. </w:t>
      </w:r>
      <w:r>
        <w:rPr>
          <w:rFonts w:cs="Calibri"/>
          <w:sz w:val="28"/>
          <w:szCs w:val="28"/>
        </w:rPr>
        <w:t xml:space="preserve">Конкурсный отбор осуществляется Конкурсной комиссией по отбору </w:t>
      </w:r>
      <w:r>
        <w:rPr>
          <w:sz w:val="28"/>
        </w:rPr>
        <w:t xml:space="preserve">социально ориентированных некоммерческих организаций</w:t>
      </w:r>
      <w:r>
        <w:rPr>
          <w:rFonts w:cs="Calibri"/>
          <w:sz w:val="28"/>
          <w:szCs w:val="28"/>
        </w:rPr>
        <w:t xml:space="preserve"> для предоставления субсидий за счет средств бюджета Петровского </w:t>
      </w:r>
      <w:r>
        <w:rPr>
          <w:rFonts w:cs="Calibri"/>
          <w:sz w:val="28"/>
          <w:szCs w:val="28"/>
        </w:rPr>
        <w:t xml:space="preserve">муниципального </w:t>
      </w:r>
      <w:r>
        <w:rPr>
          <w:rFonts w:cs="Calibri"/>
          <w:sz w:val="28"/>
          <w:szCs w:val="28"/>
        </w:rPr>
        <w:t xml:space="preserve">округа Ставропольского края (далее – Комиссия), </w:t>
      </w:r>
      <w:r>
        <w:rPr>
          <w:rFonts w:cs="Calibri"/>
          <w:sz w:val="28"/>
          <w:szCs w:val="28"/>
        </w:rPr>
        <w:t xml:space="preserve">образуемой администрацией в соответствии с пунктом 20</w:t>
      </w:r>
      <w:r>
        <w:rPr>
          <w:rFonts w:cs="Calibri"/>
          <w:sz w:val="28"/>
          <w:szCs w:val="28"/>
        </w:rPr>
        <w:t xml:space="preserve"> </w:t>
      </w:r>
      <w:r>
        <w:rPr>
          <w:rFonts w:eastAsia="Calibri"/>
          <w:sz w:val="28"/>
          <w:lang w:eastAsia="en-US"/>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Calibri"/>
          <w:sz w:val="28"/>
          <w:szCs w:val="28"/>
        </w:rPr>
        <w:t xml:space="preserve">, утвержденных </w:t>
      </w:r>
      <w:r>
        <w:rPr>
          <w:sz w:val="28"/>
          <w:szCs w:val="28"/>
        </w:rPr>
        <w:t xml:space="preserve">постановлением Правительства Российской Федерации </w:t>
      </w:r>
      <w:r>
        <w:rPr>
          <w:rFonts w:eastAsia="Calibri"/>
          <w:sz w:val="28"/>
          <w:lang w:eastAsia="en-US"/>
        </w:rPr>
        <w:t xml:space="preserve">от 25 октября 2023 г. № 1782 </w:t>
      </w:r>
      <w:r>
        <w:rPr>
          <w:sz w:val="28"/>
          <w:szCs w:val="28"/>
        </w:rPr>
        <w:t xml:space="preserve">(далее - общие требования).</w:t>
      </w:r>
      <w:r>
        <w:rPr>
          <w:rFonts w:eastAsia="Calibri"/>
          <w:sz w:val="28"/>
          <w:lang w:eastAsia="en-US"/>
        </w:rPr>
      </w:r>
    </w:p>
    <w:p>
      <w:pPr>
        <w:pStyle w:val="Normal"/>
        <w:ind w:firstLine="709"/>
        <w:jc w:val="both"/>
        <w:rPr>
          <w:sz w:val="28"/>
          <w:szCs w:val="28"/>
        </w:rPr>
      </w:pPr>
      <w:r>
        <w:rPr>
          <w:sz w:val="28"/>
          <w:szCs w:val="28"/>
        </w:rPr>
        <w:t xml:space="preserve">6</w:t>
      </w:r>
      <w:r>
        <w:rPr>
          <w:sz w:val="28"/>
          <w:szCs w:val="28"/>
        </w:rPr>
        <w:t xml:space="preserve">.2. Комиссия является коллегиальным органом и формируется из представителей органов и отделов администрации Петровского </w:t>
      </w:r>
      <w:r>
        <w:rPr>
          <w:sz w:val="28"/>
          <w:szCs w:val="28"/>
        </w:rPr>
        <w:t xml:space="preserve">муниципального </w:t>
      </w:r>
      <w:r>
        <w:rPr>
          <w:sz w:val="28"/>
          <w:szCs w:val="28"/>
        </w:rPr>
        <w:t xml:space="preserve">округа Ставропольского края, средств массовой информации, общественных организаций (объединений) в </w:t>
      </w:r>
      <w:r>
        <w:rPr>
          <w:sz w:val="28"/>
          <w:szCs w:val="28"/>
        </w:rPr>
        <w:t xml:space="preserve">количестве не менее 11 человек. Положение о комиссии утвержда</w:t>
      </w:r>
      <w:r>
        <w:rPr>
          <w:sz w:val="28"/>
          <w:szCs w:val="28"/>
        </w:rPr>
        <w:t xml:space="preserve">ется</w:t>
      </w:r>
      <w:r>
        <w:rPr>
          <w:sz w:val="28"/>
          <w:szCs w:val="28"/>
        </w:rPr>
        <w:t xml:space="preserve"> нормативным правовым актом администрации</w:t>
      </w:r>
      <w:r>
        <w:rPr>
          <w:sz w:val="28"/>
          <w:szCs w:val="28"/>
        </w:rPr>
        <w:t xml:space="preserve">.</w:t>
      </w:r>
      <w:r>
        <w:rPr>
          <w:sz w:val="28"/>
          <w:szCs w:val="28"/>
        </w:rPr>
        <w:t xml:space="preserve"> Состав комиссии утверждается правовым актом администрации.</w:t>
      </w:r>
      <w:r>
        <w:rPr>
          <w:sz w:val="28"/>
          <w:szCs w:val="28"/>
        </w:rPr>
      </w:r>
    </w:p>
    <w:p>
      <w:pPr>
        <w:pStyle w:val="Normal"/>
        <w:ind w:firstLine="709"/>
        <w:jc w:val="both"/>
        <w:rPr>
          <w:sz w:val="28"/>
          <w:szCs w:val="28"/>
        </w:rPr>
      </w:pPr>
      <w:r>
        <w:rPr>
          <w:sz w:val="28"/>
          <w:szCs w:val="28"/>
        </w:rPr>
        <w:t xml:space="preserve">6</w:t>
      </w:r>
      <w:r>
        <w:rPr>
          <w:sz w:val="28"/>
          <w:szCs w:val="28"/>
        </w:rPr>
        <w:t xml:space="preserve">.3. Организационно</w:t>
      </w:r>
      <w:r>
        <w:rPr>
          <w:sz w:val="28"/>
          <w:szCs w:val="28"/>
        </w:rPr>
        <w:t xml:space="preserve">-техническое обеспечение деятельности комиссии осуществляет отдел социального развития администрации (далее – отдел социального развития).</w:t>
      </w:r>
    </w:p>
    <w:p>
      <w:pPr>
        <w:pStyle w:val="UserStyle_6"/>
        <w:ind w:firstLine="709"/>
        <w:jc w:val="both"/>
        <w:rPr>
          <w:sz w:val="28"/>
          <w:szCs w:val="28"/>
        </w:rPr>
      </w:pPr>
      <w:r>
        <w:rPr>
          <w:sz w:val="28"/>
          <w:szCs w:val="28"/>
        </w:rPr>
        <w:t xml:space="preserve">6</w:t>
      </w:r>
      <w:r>
        <w:rPr>
          <w:sz w:val="28"/>
          <w:szCs w:val="28"/>
        </w:rPr>
        <w:t xml:space="preserve">.4. Комиссия принимает решение о проведении Конкурса, определяет дату проведения, срок и место приема документов от </w:t>
      </w:r>
      <w:r>
        <w:rPr>
          <w:sz w:val="28"/>
        </w:rPr>
        <w:t xml:space="preserve">социально ориентированных некоммерческих организаций</w:t>
      </w:r>
      <w:r>
        <w:rPr>
          <w:sz w:val="28"/>
          <w:szCs w:val="28"/>
        </w:rPr>
        <w:t xml:space="preserve">, размещает на едином портале и на официальном сайте администрации в информационно-телекоммуникационной сети </w:t>
      </w:r>
      <w:r>
        <w:rPr>
          <w:sz w:val="28"/>
          <w:szCs w:val="28"/>
        </w:rPr>
        <w:t xml:space="preserve">«</w:t>
      </w:r>
      <w:r>
        <w:rPr>
          <w:sz w:val="28"/>
          <w:szCs w:val="28"/>
        </w:rPr>
        <w:t xml:space="preserve">Интернет</w:t>
      </w:r>
      <w:r>
        <w:rPr>
          <w:sz w:val="28"/>
          <w:szCs w:val="28"/>
        </w:rPr>
        <w:t xml:space="preserve">»</w:t>
      </w:r>
      <w:r>
        <w:rPr>
          <w:sz w:val="28"/>
          <w:szCs w:val="28"/>
        </w:rPr>
        <w:t xml:space="preserve"> (далее — официальный сайт администрации) объявление о проведении конкурса в срок не позднее чем за 30 календарных дней до даты проведения конкурса.</w:t>
      </w:r>
    </w:p>
    <w:p>
      <w:pPr>
        <w:pStyle w:val="UserStyle_6"/>
        <w:ind w:firstLine="709"/>
        <w:jc w:val="both"/>
        <w:rPr>
          <w:sz w:val="28"/>
          <w:szCs w:val="28"/>
        </w:rPr>
      </w:pPr>
      <w:bookmarkStart w:id="1" w:name="P61"/>
      <w:bookmarkEnd w:id="1"/>
      <w:r>
        <w:rPr>
          <w:sz w:val="28"/>
          <w:szCs w:val="28"/>
        </w:rPr>
        <w:t xml:space="preserve">7</w:t>
      </w:r>
      <w:r>
        <w:rPr>
          <w:sz w:val="28"/>
          <w:szCs w:val="28"/>
        </w:rPr>
        <w:t xml:space="preserve">. </w:t>
      </w:r>
      <w:r>
        <w:rPr>
          <w:sz w:val="28"/>
          <w:szCs w:val="28"/>
        </w:rPr>
        <w:t xml:space="preserve">В объявлении о проведении конкурса указываются:</w:t>
      </w:r>
    </w:p>
    <w:p>
      <w:pPr>
        <w:pStyle w:val="UserStyle_6"/>
        <w:tabs>
          <w:tab w:val="left" w:pos="738" w:leader="none"/>
        </w:tabs>
        <w:ind w:firstLine="737"/>
        <w:jc w:val="both"/>
        <w:rPr>
          <w:sz w:val="28"/>
          <w:szCs w:val="28"/>
        </w:rPr>
      </w:pPr>
      <w:r>
        <w:rPr>
          <w:sz w:val="28"/>
          <w:szCs w:val="28"/>
        </w:rPr>
        <w:t xml:space="preserve">а) срок</w:t>
      </w:r>
      <w:r>
        <w:rPr>
          <w:sz w:val="28"/>
          <w:szCs w:val="28"/>
        </w:rPr>
        <w:t xml:space="preserve">и</w:t>
      </w:r>
      <w:r>
        <w:rPr>
          <w:sz w:val="28"/>
          <w:szCs w:val="28"/>
        </w:rPr>
        <w:t xml:space="preserve"> проведения Конкурса</w:t>
      </w:r>
      <w:r>
        <w:rPr>
          <w:sz w:val="28"/>
          <w:szCs w:val="28"/>
        </w:rPr>
        <w:t xml:space="preserve">;</w:t>
      </w:r>
    </w:p>
    <w:p>
      <w:pPr>
        <w:pStyle w:val="UserStyle_6"/>
        <w:tabs>
          <w:tab w:val="left" w:pos="738" w:leader="none"/>
        </w:tabs>
        <w:ind w:firstLine="737"/>
        <w:jc w:val="both"/>
      </w:pPr>
      <w:r>
        <w:rPr>
          <w:sz w:val="28"/>
          <w:szCs w:val="28"/>
        </w:rPr>
        <w:t xml:space="preserve">б) дата</w:t>
      </w:r>
      <w:r>
        <w:rPr>
          <w:sz w:val="28"/>
          <w:szCs w:val="28"/>
        </w:rPr>
        <w:t xml:space="preserve"> начала </w:t>
      </w:r>
      <w:r>
        <w:rPr>
          <w:sz w:val="28"/>
          <w:szCs w:val="28"/>
        </w:rPr>
        <w:t xml:space="preserve">подачи и окончания приема заявок участн</w:t>
      </w:r>
      <w:r>
        <w:rPr>
          <w:sz w:val="28"/>
          <w:szCs w:val="28"/>
        </w:rPr>
        <w:t xml:space="preserve">иков К</w:t>
      </w:r>
      <w:r>
        <w:rPr>
          <w:sz w:val="28"/>
          <w:szCs w:val="28"/>
        </w:rPr>
        <w:t xml:space="preserve">онкурса, </w:t>
      </w:r>
      <w:r>
        <w:rPr>
          <w:sz w:val="28"/>
          <w:szCs w:val="28"/>
        </w:rPr>
        <w:t xml:space="preserve">при этом дата окончания приема заявок </w:t>
      </w:r>
      <w:r>
        <w:rPr>
          <w:sz w:val="28"/>
          <w:szCs w:val="28"/>
        </w:rPr>
        <w:t xml:space="preserve">не может </w:t>
      </w:r>
      <w:r>
        <w:rPr>
          <w:sz w:val="28"/>
          <w:szCs w:val="28"/>
        </w:rPr>
        <w:t xml:space="preserve">быть </w:t>
      </w:r>
      <w:r>
        <w:rPr>
          <w:sz w:val="28"/>
          <w:szCs w:val="28"/>
        </w:rPr>
        <w:t xml:space="preserve">ранее </w:t>
      </w:r>
      <w:r>
        <w:rPr>
          <w:sz w:val="28"/>
          <w:szCs w:val="28"/>
        </w:rPr>
        <w:t xml:space="preserve">30</w:t>
      </w:r>
      <w:r>
        <w:rPr>
          <w:sz w:val="28"/>
          <w:szCs w:val="28"/>
        </w:rPr>
        <w:t xml:space="preserve">-го</w:t>
      </w:r>
      <w:r>
        <w:rPr>
          <w:sz w:val="28"/>
          <w:szCs w:val="28"/>
        </w:rPr>
        <w:t xml:space="preserve"> календарного дня, следующего</w:t>
      </w:r>
      <w:r>
        <w:rPr>
          <w:sz w:val="28"/>
          <w:szCs w:val="28"/>
        </w:rPr>
        <w:t xml:space="preserve"> за днем размещени</w:t>
      </w:r>
      <w:r>
        <w:rPr>
          <w:sz w:val="28"/>
          <w:szCs w:val="28"/>
        </w:rPr>
        <w:t xml:space="preserve">я объявления о проведении Конкурса</w:t>
      </w:r>
      <w:r>
        <w:rPr>
          <w:sz w:val="28"/>
          <w:szCs w:val="28"/>
        </w:rPr>
        <w:t xml:space="preserve">;</w:t>
      </w:r>
    </w:p>
    <w:p>
      <w:pPr>
        <w:pStyle w:val="UserStyle_6"/>
        <w:tabs>
          <w:tab w:val="left" w:pos="738" w:leader="none"/>
        </w:tabs>
        <w:ind w:firstLine="737"/>
        <w:jc w:val="both"/>
        <w:rPr>
          <w:sz w:val="28"/>
          <w:szCs w:val="28"/>
        </w:rPr>
      </w:pPr>
      <w:r>
        <w:rPr>
          <w:sz w:val="28"/>
          <w:szCs w:val="28"/>
        </w:rPr>
        <w:t xml:space="preserve">в</w:t>
      </w:r>
      <w:r>
        <w:rPr>
          <w:sz w:val="28"/>
          <w:szCs w:val="28"/>
        </w:rPr>
        <w:t xml:space="preserve">)</w:t>
      </w:r>
      <w:r>
        <w:rPr>
          <w:sz w:val="28"/>
          <w:szCs w:val="28"/>
        </w:rPr>
        <w:t xml:space="preserve"> наименование</w:t>
      </w:r>
      <w:r>
        <w:rPr>
          <w:sz w:val="28"/>
          <w:szCs w:val="28"/>
        </w:rPr>
        <w:t xml:space="preserve">, место нахождения, почтовый адрес, адрес</w:t>
      </w:r>
      <w:r>
        <w:rPr>
          <w:sz w:val="28"/>
          <w:szCs w:val="28"/>
        </w:rPr>
        <w:t xml:space="preserve"> электронной почты администрации;</w:t>
      </w:r>
      <w:r>
        <w:rPr>
          <w:sz w:val="28"/>
          <w:szCs w:val="28"/>
        </w:rPr>
      </w:r>
    </w:p>
    <w:p>
      <w:pPr>
        <w:pStyle w:val="UserStyle_6"/>
        <w:tabs>
          <w:tab w:val="left" w:pos="738" w:leader="none"/>
        </w:tabs>
        <w:ind w:firstLine="737"/>
        <w:jc w:val="both"/>
      </w:pPr>
      <w:r>
        <w:rPr>
          <w:sz w:val="28"/>
          <w:szCs w:val="28"/>
        </w:rPr>
        <w:t xml:space="preserve">г</w:t>
      </w:r>
      <w:r>
        <w:rPr>
          <w:sz w:val="28"/>
          <w:szCs w:val="28"/>
        </w:rPr>
        <w:t xml:space="preserve">) результаты предоставления субсидии;</w:t>
      </w:r>
    </w:p>
    <w:p>
      <w:pPr>
        <w:pStyle w:val="UserStyle_6"/>
        <w:tabs>
          <w:tab w:val="left" w:pos="738" w:leader="none"/>
        </w:tabs>
        <w:ind w:firstLine="737"/>
        <w:jc w:val="both"/>
      </w:pPr>
      <w:r>
        <w:rPr>
          <w:sz w:val="28"/>
          <w:szCs w:val="28"/>
        </w:rPr>
        <w:t xml:space="preserve">д</w:t>
      </w:r>
      <w:r>
        <w:rPr>
          <w:sz w:val="28"/>
          <w:szCs w:val="28"/>
        </w:rPr>
        <w:t xml:space="preserve">) доменное имя, и (или) указатель страниц о</w:t>
      </w:r>
      <w:r>
        <w:rPr>
          <w:sz w:val="28"/>
          <w:szCs w:val="28"/>
        </w:rPr>
        <w:t xml:space="preserve">фициального сайта администрации</w:t>
      </w:r>
      <w:r>
        <w:rPr>
          <w:sz w:val="28"/>
          <w:szCs w:val="28"/>
        </w:rPr>
        <w:t xml:space="preserve"> в сети «Интернет»</w:t>
      </w:r>
      <w:r>
        <w:rPr>
          <w:sz w:val="28"/>
          <w:szCs w:val="28"/>
        </w:rPr>
        <w:t xml:space="preserve">;</w:t>
      </w:r>
    </w:p>
    <w:p>
      <w:pPr>
        <w:pStyle w:val="UserStyle_6"/>
        <w:tabs>
          <w:tab w:val="left" w:pos="738" w:leader="none"/>
        </w:tabs>
        <w:ind w:firstLine="737"/>
        <w:jc w:val="both"/>
        <w:rPr>
          <w:sz w:val="28"/>
          <w:szCs w:val="28"/>
        </w:rPr>
      </w:pPr>
      <w:r>
        <w:rPr>
          <w:sz w:val="28"/>
          <w:szCs w:val="28"/>
        </w:rPr>
        <w:t xml:space="preserve">е</w:t>
      </w:r>
      <w:r>
        <w:rPr>
          <w:sz w:val="28"/>
          <w:szCs w:val="28"/>
        </w:rPr>
        <w:t xml:space="preserve">) требования к </w:t>
      </w:r>
      <w:r>
        <w:rPr>
          <w:sz w:val="28"/>
          <w:szCs w:val="28"/>
        </w:rPr>
        <w:t xml:space="preserve">социально ориентированным некоммерческим организациям</w:t>
      </w:r>
      <w:r>
        <w:rPr>
          <w:sz w:val="28"/>
          <w:szCs w:val="28"/>
        </w:rPr>
        <w:t xml:space="preserve">, установленные</w:t>
      </w:r>
      <w:r>
        <w:rPr>
          <w:sz w:val="28"/>
          <w:szCs w:val="28"/>
        </w:rPr>
        <w:t xml:space="preserve"> </w:t>
      </w:r>
      <w:r>
        <w:fldChar w:fldCharType="begin"/>
      </w:r>
      <w:r>
        <w:instrText xml:space="preserve"> HYPERLINK \l "Par71" \t "6.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\h </w:instrText>
      </w:r>
      <w:r>
        <w:fldChar w:fldCharType="separate"/>
      </w:r>
      <w:r>
        <w:rPr>
          <w:sz w:val="28"/>
          <w:szCs w:val="28"/>
        </w:rPr>
        <w:t xml:space="preserve">пунктом</w:t>
      </w:r>
      <w:r>
        <w:rPr>
          <w:sz w:val="28"/>
          <w:szCs w:val="28"/>
        </w:rPr>
        <w:fldChar w:fldCharType="end"/>
      </w:r>
      <w:r>
        <w:rPr>
          <w:sz w:val="28"/>
          <w:szCs w:val="28"/>
        </w:rPr>
        <w:t xml:space="preserve"> 9</w:t>
      </w:r>
      <w:r>
        <w:rPr>
          <w:sz w:val="28"/>
          <w:szCs w:val="28"/>
        </w:rPr>
        <w:t xml:space="preserve"> настоящего Порядка</w:t>
      </w:r>
      <w:r>
        <w:rPr>
          <w:sz w:val="28"/>
          <w:szCs w:val="28"/>
        </w:rPr>
        <w:t xml:space="preserve">, их перечню документов, предусмотренных </w:t>
      </w:r>
      <w:r>
        <w:fldChar w:fldCharType="begin"/>
      </w:r>
      <w:r>
        <w:instrText xml:space="preserve"> HYPERLINK \l "Par71" \t "6.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\h </w:instrText>
      </w:r>
      <w:r>
        <w:fldChar w:fldCharType="separate"/>
      </w:r>
      <w:r>
        <w:rPr>
          <w:sz w:val="28"/>
          <w:szCs w:val="28"/>
        </w:rPr>
        <w:t xml:space="preserve">пунктом</w:t>
      </w:r>
      <w:r>
        <w:rPr>
          <w:sz w:val="28"/>
          <w:szCs w:val="28"/>
        </w:rPr>
        <w:fldChar w:fldCharType="end"/>
      </w:r>
      <w:r>
        <w:rPr>
          <w:sz w:val="28"/>
          <w:szCs w:val="28"/>
        </w:rPr>
        <w:t xml:space="preserve"> 10</w:t>
      </w:r>
      <w:r>
        <w:rPr>
          <w:sz w:val="28"/>
          <w:szCs w:val="28"/>
        </w:rPr>
        <w:t xml:space="preserve"> </w:t>
      </w:r>
      <w:r>
        <w:rPr>
          <w:sz w:val="28"/>
          <w:szCs w:val="28"/>
        </w:rPr>
        <w:t xml:space="preserve">настоящего Порядка</w:t>
      </w:r>
      <w:r>
        <w:rPr>
          <w:sz w:val="28"/>
          <w:szCs w:val="28"/>
        </w:rPr>
        <w:t xml:space="preserve">, представляемых </w:t>
      </w:r>
      <w:r>
        <w:rPr>
          <w:sz w:val="28"/>
          <w:szCs w:val="28"/>
        </w:rPr>
        <w:t xml:space="preserve">социально ориентированным</w:t>
      </w:r>
      <w:r>
        <w:rPr>
          <w:sz w:val="28"/>
          <w:szCs w:val="28"/>
        </w:rPr>
        <w:t xml:space="preserve">и</w:t>
      </w:r>
      <w:r>
        <w:rPr>
          <w:sz w:val="28"/>
          <w:szCs w:val="28"/>
        </w:rPr>
        <w:t xml:space="preserve"> некоммерческим</w:t>
      </w:r>
      <w:r>
        <w:rPr>
          <w:sz w:val="28"/>
          <w:szCs w:val="28"/>
        </w:rPr>
        <w:t xml:space="preserve">и</w:t>
      </w:r>
      <w:r>
        <w:rPr>
          <w:sz w:val="28"/>
          <w:szCs w:val="28"/>
        </w:rPr>
        <w:t xml:space="preserve"> организациям</w:t>
      </w:r>
      <w:r>
        <w:rPr>
          <w:sz w:val="28"/>
          <w:szCs w:val="28"/>
        </w:rPr>
        <w:t xml:space="preserve">и для подтверждения соответствия указанным требованиям</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ж</w:t>
      </w:r>
      <w:r>
        <w:rPr>
          <w:rFonts w:ascii="Times New Roman" w:hAnsi="Times New Roman"/>
          <w:sz w:val="28"/>
          <w:szCs w:val="28"/>
        </w:rPr>
        <w:t xml:space="preserve">) </w:t>
      </w:r>
      <w:r>
        <w:rPr>
          <w:rFonts w:ascii="Times New Roman" w:hAnsi="Times New Roman"/>
          <w:sz w:val="28"/>
          <w:szCs w:val="28"/>
        </w:rPr>
        <w:t xml:space="preserve">категории</w:t>
      </w:r>
      <w:r>
        <w:rPr>
          <w:rFonts w:ascii="Times New Roman" w:hAnsi="Times New Roman"/>
          <w:sz w:val="28"/>
          <w:szCs w:val="28"/>
        </w:rPr>
        <w:t xml:space="preserve"> социально ориентированных некоммерческих организаций и критерии оценки заявок</w:t>
      </w:r>
      <w:r>
        <w:rPr>
          <w:rFonts w:ascii="Times New Roman" w:hAnsi="Times New Roman"/>
          <w:sz w:val="28"/>
          <w:szCs w:val="28"/>
        </w:rPr>
        <w:t xml:space="preserve">;</w:t>
      </w:r>
    </w:p>
    <w:p>
      <w:pPr>
        <w:pStyle w:val="UserStyle_6"/>
        <w:tabs>
          <w:tab w:val="left" w:pos="738" w:leader="none"/>
        </w:tabs>
        <w:ind w:firstLine="737"/>
        <w:jc w:val="both"/>
      </w:pPr>
      <w:r>
        <w:rPr>
          <w:sz w:val="28"/>
          <w:szCs w:val="28"/>
        </w:rPr>
        <w:t xml:space="preserve">з</w:t>
      </w:r>
      <w:r>
        <w:rPr>
          <w:sz w:val="28"/>
          <w:szCs w:val="28"/>
        </w:rPr>
        <w:t xml:space="preserve">) порядок подачи заявок социально ориентированными некоммерческими организациями, форма заявки, прилагаемая к настоящему Порядку;</w:t>
      </w:r>
    </w:p>
    <w:p>
      <w:pPr>
        <w:pStyle w:val="UserStyle_6"/>
        <w:tabs>
          <w:tab w:val="left" w:pos="738" w:leader="none"/>
        </w:tabs>
        <w:ind w:firstLine="737"/>
        <w:jc w:val="both"/>
      </w:pPr>
      <w:r>
        <w:rPr>
          <w:sz w:val="28"/>
          <w:szCs w:val="28"/>
        </w:rPr>
        <w:t xml:space="preserve">и</w:t>
      </w:r>
      <w:r>
        <w:rPr>
          <w:sz w:val="28"/>
          <w:szCs w:val="28"/>
        </w:rPr>
        <w:t xml:space="preserve">) порядок отзыва заявок социально ориентированными некоммерческими организациями, порядок возврата заявок социально ориентированным некоммерче</w:t>
      </w:r>
      <w:r>
        <w:rPr>
          <w:sz w:val="28"/>
          <w:szCs w:val="28"/>
        </w:rPr>
        <w:t xml:space="preserve">ским организациям, определяющий</w:t>
      </w:r>
      <w:r>
        <w:rPr>
          <w:sz w:val="28"/>
          <w:szCs w:val="28"/>
        </w:rPr>
        <w:t xml:space="preserve">,</w:t>
      </w:r>
      <w:r>
        <w:rPr>
          <w:sz w:val="28"/>
          <w:szCs w:val="28"/>
        </w:rPr>
        <w:t xml:space="preserve"> в том числе</w:t>
      </w:r>
      <w:r>
        <w:rPr>
          <w:sz w:val="28"/>
          <w:szCs w:val="28"/>
        </w:rPr>
        <w:t xml:space="preserve">,</w:t>
      </w:r>
      <w:r>
        <w:rPr>
          <w:sz w:val="28"/>
          <w:szCs w:val="28"/>
        </w:rPr>
        <w:t xml:space="preserve"> основания для возврата заявок социально ориентированным некоммерческим организациям, порядок внесения изменений в заявки социально ориентированных некоммерческих организаций;</w:t>
      </w:r>
    </w:p>
    <w:p>
      <w:pPr>
        <w:pStyle w:val="UserStyle_6"/>
        <w:tabs>
          <w:tab w:val="left" w:pos="738" w:leader="none"/>
        </w:tabs>
        <w:ind w:firstLine="737"/>
        <w:jc w:val="both"/>
      </w:pPr>
      <w:r>
        <w:rPr>
          <w:sz w:val="28"/>
          <w:szCs w:val="28"/>
        </w:rPr>
        <w:t xml:space="preserve">к</w:t>
      </w:r>
      <w:r>
        <w:rPr>
          <w:sz w:val="28"/>
          <w:szCs w:val="28"/>
        </w:rPr>
        <w:t xml:space="preserve">) правила рассмотрения и оценки заявок социально ориентированных некоммерческих организаций в соответствии </w:t>
      </w:r>
      <w:r>
        <w:rPr>
          <w:sz w:val="28"/>
          <w:szCs w:val="28"/>
        </w:rPr>
        <w:t xml:space="preserve">с </w:t>
      </w:r>
      <w:r>
        <w:fldChar w:fldCharType="begin"/>
      </w:r>
      <w:r>
        <w:instrText xml:space="preserve"> HYPERLINK \l "Par122" \t "15.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 \h </w:instrText>
      </w:r>
      <w:r>
        <w:fldChar w:fldCharType="separate"/>
      </w:r>
      <w:r>
        <w:rPr>
          <w:sz w:val="28"/>
          <w:szCs w:val="28"/>
        </w:rPr>
        <w:t xml:space="preserve">пунктами </w:t>
      </w:r>
      <w:r>
        <w:rPr>
          <w:sz w:val="28"/>
          <w:szCs w:val="28"/>
        </w:rPr>
        <w:fldChar w:fldCharType="end"/>
      </w:r>
      <w:r>
        <w:rPr>
          <w:sz w:val="28"/>
          <w:szCs w:val="28"/>
        </w:rPr>
        <w:t xml:space="preserve">24 и 25</w:t>
      </w:r>
      <w:r>
        <w:rPr>
          <w:sz w:val="28"/>
          <w:szCs w:val="28"/>
        </w:rPr>
        <w:t xml:space="preserve"> настоящего Порядка;</w:t>
      </w:r>
    </w:p>
    <w:p>
      <w:pPr>
        <w:pStyle w:val="UserStyle_6"/>
        <w:tabs>
          <w:tab w:val="left" w:pos="738" w:leader="none"/>
        </w:tabs>
        <w:ind w:firstLine="737"/>
        <w:jc w:val="both"/>
        <w:rPr>
          <w:sz w:val="28"/>
          <w:szCs w:val="28"/>
        </w:rPr>
      </w:pPr>
      <w:r>
        <w:rPr>
          <w:sz w:val="28"/>
          <w:szCs w:val="28"/>
        </w:rPr>
        <w:t xml:space="preserve">л</w:t>
      </w:r>
      <w:r>
        <w:rPr>
          <w:sz w:val="28"/>
          <w:szCs w:val="28"/>
        </w:rPr>
        <w:t xml:space="preserve">) </w:t>
      </w:r>
      <w:r>
        <w:rPr>
          <w:sz w:val="28"/>
          <w:szCs w:val="28"/>
        </w:rPr>
        <w:t xml:space="preserve">порядок возврата </w:t>
      </w:r>
      <w:r>
        <w:rPr>
          <w:sz w:val="28"/>
          <w:szCs w:val="28"/>
        </w:rPr>
        <w:t xml:space="preserve">социально ориентированным некоммерче</w:t>
      </w:r>
      <w:r>
        <w:rPr>
          <w:sz w:val="28"/>
          <w:szCs w:val="28"/>
        </w:rPr>
        <w:t xml:space="preserve">ским организациям заявок на доработку;</w:t>
      </w:r>
    </w:p>
    <w:p>
      <w:pPr>
        <w:pStyle w:val="User"/>
        <w:ind w:firstLine="708"/>
        <w:jc w:val="both"/>
        <w:rPr>
          <w:rFonts w:ascii="Times New Roman" w:hAnsi="Times New Roman" w:eastAsia="Times New Roman"/>
          <w:sz w:val="28"/>
          <w:szCs w:val="28"/>
        </w:rPr>
      </w:pPr>
      <w:r>
        <w:rPr>
          <w:rFonts w:ascii="Times New Roman" w:hAnsi="Times New Roman"/>
          <w:sz w:val="28"/>
          <w:szCs w:val="28"/>
        </w:rPr>
        <w:t xml:space="preserve">м</w:t>
      </w:r>
      <w:r>
        <w:rPr>
          <w:rFonts w:ascii="Times New Roman" w:hAnsi="Times New Roman"/>
          <w:sz w:val="28"/>
          <w:szCs w:val="28"/>
        </w:rPr>
        <w:t xml:space="preserve">) порядок отклонения заявок, а также информацию об основаниях их отклонения;</w:t>
      </w:r>
      <w:r>
        <w:rPr>
          <w:rFonts w:ascii="Times New Roman" w:hAnsi="Times New Roman" w:eastAsia="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 порядок оценки заявок, включающий критерии оценки</w:t>
      </w:r>
      <w:r>
        <w:rPr>
          <w:rFonts w:ascii="Times New Roman" w:hAnsi="Times New Roman"/>
          <w:sz w:val="28"/>
          <w:szCs w:val="28"/>
        </w:rPr>
        <w:t xml:space="preserve"> заявок</w:t>
      </w:r>
      <w:r>
        <w:rPr>
          <w:rFonts w:ascii="Times New Roman" w:hAnsi="Times New Roman"/>
          <w:sz w:val="28"/>
          <w:szCs w:val="28"/>
        </w:rPr>
        <w:t xml:space="preserve">, и их весовое значение в общей оценке, сроки о</w:t>
      </w:r>
      <w:r>
        <w:rPr>
          <w:rFonts w:ascii="Times New Roman" w:hAnsi="Times New Roman"/>
          <w:sz w:val="28"/>
          <w:szCs w:val="28"/>
        </w:rPr>
        <w:t xml:space="preserve">ценки заявок, а также информация</w:t>
      </w:r>
      <w:r>
        <w:rPr>
          <w:rFonts w:ascii="Times New Roman" w:hAnsi="Times New Roman"/>
          <w:sz w:val="28"/>
          <w:szCs w:val="28"/>
        </w:rPr>
        <w:t xml:space="preserve"> об участии или неучастии </w:t>
      </w:r>
      <w:r>
        <w:rPr>
          <w:rFonts w:ascii="Times New Roman" w:hAnsi="Times New Roman"/>
          <w:sz w:val="28"/>
          <w:szCs w:val="28"/>
        </w:rPr>
        <w:t xml:space="preserve">конкурсной </w:t>
      </w:r>
      <w:r>
        <w:rPr>
          <w:rFonts w:ascii="Times New Roman" w:hAnsi="Times New Roman"/>
          <w:sz w:val="28"/>
          <w:szCs w:val="28"/>
        </w:rPr>
        <w:t xml:space="preserve">комиссии в оценке за</w:t>
      </w:r>
      <w:r>
        <w:rPr>
          <w:rFonts w:ascii="Times New Roman" w:hAnsi="Times New Roman"/>
          <w:sz w:val="28"/>
          <w:szCs w:val="28"/>
        </w:rPr>
        <w:t xml:space="preserve">я</w:t>
      </w:r>
      <w:r>
        <w:rPr>
          <w:rFonts w:ascii="Times New Roman" w:hAnsi="Times New Roman"/>
          <w:sz w:val="28"/>
          <w:szCs w:val="28"/>
        </w:rPr>
        <w:t xml:space="preserve">вок</w:t>
      </w:r>
      <w:r>
        <w:rPr>
          <w:rFonts w:ascii="Times New Roman" w:hAnsi="Times New Roman"/>
          <w:sz w:val="28"/>
          <w:szCs w:val="28"/>
        </w:rPr>
        <w:t xml:space="preserve">;</w:t>
      </w:r>
    </w:p>
    <w:p>
      <w:pPr>
        <w:pStyle w:val="User"/>
        <w:jc w:val="both"/>
        <w:rPr>
          <w:rFonts w:ascii="Times New Roman" w:hAnsi="Times New Roman"/>
          <w:sz w:val="28"/>
          <w:szCs w:val="28"/>
        </w:rPr>
      </w:pPr>
      <w:r>
        <w:rPr>
          <w:rFonts w:ascii="Times New Roman" w:hAnsi="Times New Roman"/>
          <w:sz w:val="28"/>
          <w:szCs w:val="28"/>
        </w:rPr>
        <w:tab/>
        <w:t xml:space="preserve">о</w:t>
      </w:r>
      <w:r>
        <w:rPr>
          <w:rFonts w:ascii="Times New Roman" w:hAnsi="Times New Roman"/>
          <w:sz w:val="28"/>
          <w:szCs w:val="28"/>
        </w:rPr>
        <w:t xml:space="preserve">) </w:t>
      </w:r>
      <w:r>
        <w:rPr>
          <w:rFonts w:ascii="Times New Roman" w:hAnsi="Times New Roman"/>
          <w:sz w:val="28"/>
          <w:szCs w:val="28"/>
        </w:rPr>
        <w:t xml:space="preserve">объем субсидии, </w:t>
      </w:r>
      <w:r>
        <w:rPr>
          <w:rFonts w:ascii="Times New Roman" w:hAnsi="Times New Roman"/>
          <w:sz w:val="28"/>
          <w:szCs w:val="28"/>
        </w:rPr>
        <w:t xml:space="preserve">порядок расчета размера субсидии, правила субсидии по результатам конкурса, предельное количество победителей конкурса;</w:t>
      </w:r>
      <w:r>
        <w:rPr>
          <w:rFonts w:ascii="Times New Roman" w:hAnsi="Times New Roman"/>
          <w:sz w:val="28"/>
          <w:szCs w:val="28"/>
        </w:rPr>
      </w:r>
    </w:p>
    <w:p>
      <w:pPr>
        <w:pStyle w:val="UserStyle_6"/>
        <w:tabs>
          <w:tab w:val="left" w:pos="738" w:leader="none"/>
        </w:tabs>
        <w:ind w:firstLine="737"/>
        <w:jc w:val="both"/>
      </w:pPr>
      <w:r>
        <w:rPr>
          <w:sz w:val="28"/>
          <w:szCs w:val="28"/>
        </w:rPr>
        <w:t xml:space="preserve">п</w:t>
      </w:r>
      <w:r>
        <w:rPr>
          <w:sz w:val="28"/>
          <w:szCs w:val="28"/>
        </w:rPr>
        <w:t xml:space="preserve">) </w:t>
      </w:r>
      <w:r>
        <w:rPr>
          <w:sz w:val="28"/>
          <w:szCs w:val="28"/>
        </w:rPr>
        <w:t xml:space="preserve">порядок предоставления социально ориентированным некоммерческим организациям разъяснений положений объявления о проведении Конкурса, даты начала и окончания срока такого предоставления;</w:t>
      </w:r>
    </w:p>
    <w:p>
      <w:pPr>
        <w:pStyle w:val="UserStyle_6"/>
        <w:tabs>
          <w:tab w:val="left" w:pos="738" w:leader="none"/>
        </w:tabs>
        <w:ind w:firstLine="737"/>
        <w:jc w:val="both"/>
      </w:pPr>
      <w:r>
        <w:rPr>
          <w:sz w:val="28"/>
          <w:szCs w:val="28"/>
        </w:rPr>
        <w:t xml:space="preserve">р</w:t>
      </w:r>
      <w:r>
        <w:rPr>
          <w:sz w:val="28"/>
          <w:szCs w:val="28"/>
        </w:rPr>
        <w:t xml:space="preserve">) срок, в течение которого победитель Конкурса должен подписать соглашение о предоставлении субсидии;</w:t>
      </w:r>
    </w:p>
    <w:p>
      <w:pPr>
        <w:pStyle w:val="UserStyle_6"/>
        <w:tabs>
          <w:tab w:val="left" w:pos="738" w:leader="none"/>
        </w:tabs>
        <w:ind w:firstLine="737"/>
        <w:jc w:val="both"/>
        <w:rPr>
          <w:sz w:val="28"/>
          <w:szCs w:val="28"/>
        </w:rPr>
      </w:pPr>
      <w:r>
        <w:rPr>
          <w:sz w:val="28"/>
          <w:szCs w:val="28"/>
        </w:rPr>
        <w:t xml:space="preserve">с</w:t>
      </w:r>
      <w:r>
        <w:rPr>
          <w:sz w:val="28"/>
          <w:szCs w:val="28"/>
        </w:rPr>
        <w:t xml:space="preserve">) условия признания победителя Конкурса уклонившимся от заключения соглашения;</w:t>
      </w:r>
      <w:r>
        <w:rPr>
          <w:sz w:val="28"/>
          <w:szCs w:val="28"/>
        </w:rPr>
      </w:r>
    </w:p>
    <w:p>
      <w:pPr>
        <w:pStyle w:val="UserStyle_6"/>
        <w:tabs>
          <w:tab w:val="left" w:pos="738" w:leader="none"/>
        </w:tabs>
        <w:ind w:firstLine="737"/>
        <w:jc w:val="both"/>
        <w:rPr>
          <w:sz w:val="28"/>
          <w:szCs w:val="28"/>
        </w:rPr>
      </w:pPr>
      <w:r>
        <w:rPr>
          <w:sz w:val="28"/>
          <w:szCs w:val="28"/>
        </w:rPr>
        <w:t xml:space="preserve">т</w:t>
      </w:r>
      <w:r>
        <w:rPr>
          <w:sz w:val="28"/>
          <w:szCs w:val="28"/>
        </w:rPr>
        <w:t xml:space="preserve">) дату размещения результатов Конкурса на едином портале, а также на официальном сайте администрации.</w:t>
      </w:r>
      <w:r>
        <w:rPr>
          <w:sz w:val="28"/>
          <w:szCs w:val="28"/>
        </w:rPr>
      </w:r>
    </w:p>
    <w:p>
      <w:pPr>
        <w:pStyle w:val="UserStyle_6"/>
        <w:tabs>
          <w:tab w:val="left" w:pos="738" w:leader="none"/>
        </w:tabs>
        <w:ind w:firstLine="737"/>
        <w:jc w:val="both"/>
        <w:rPr>
          <w:rFonts w:eastAsia="Calibri"/>
          <w:sz w:val="28"/>
          <w:szCs w:val="28"/>
        </w:rPr>
      </w:pPr>
      <w:r>
        <w:rPr>
          <w:rFonts w:eastAsia="Calibri"/>
          <w:sz w:val="28"/>
          <w:szCs w:val="28"/>
        </w:rPr>
        <w:t xml:space="preserve">8</w:t>
      </w:r>
      <w:r>
        <w:rPr>
          <w:rFonts w:eastAsia="Calibri"/>
          <w:sz w:val="28"/>
          <w:szCs w:val="28"/>
        </w:rPr>
        <w:t xml:space="preserve">. </w:t>
      </w:r>
      <w:r>
        <w:rPr>
          <w:sz w:val="28"/>
          <w:szCs w:val="28"/>
        </w:rPr>
        <w:t xml:space="preserve">Социально ориентированная некоммерческая организация, претендующая на участие в конкурсе, должна соответствовать следующим </w:t>
      </w:r>
      <w:r>
        <w:rPr>
          <w:rFonts w:eastAsia="Calibri"/>
          <w:sz w:val="28"/>
          <w:szCs w:val="28"/>
        </w:rPr>
        <w:t xml:space="preserve">категориям:</w:t>
      </w:r>
      <w:r>
        <w:rPr>
          <w:rFonts w:eastAsia="Calibri"/>
          <w:sz w:val="28"/>
          <w:szCs w:val="28"/>
        </w:rPr>
        <w:t xml:space="preserve"> </w:t>
      </w:r>
    </w:p>
    <w:p>
      <w:pPr>
        <w:pStyle w:val="UserStyle_6"/>
        <w:tabs>
          <w:tab w:val="left" w:pos="738" w:leader="none"/>
        </w:tabs>
        <w:ind w:firstLine="737"/>
        <w:jc w:val="both"/>
        <w:rPr>
          <w:sz w:val="28"/>
          <w:szCs w:val="28"/>
        </w:rPr>
      </w:pPr>
      <w:r>
        <w:rPr>
          <w:rFonts w:eastAsia="Calibri"/>
          <w:sz w:val="28"/>
          <w:szCs w:val="28"/>
        </w:rPr>
        <w:t xml:space="preserve">1) наличие </w:t>
      </w:r>
      <w:r>
        <w:rPr>
          <w:sz w:val="28"/>
          <w:szCs w:val="28"/>
        </w:rPr>
        <w:t xml:space="preserve">регистрации</w:t>
      </w:r>
      <w:r>
        <w:rPr>
          <w:sz w:val="28"/>
          <w:szCs w:val="28"/>
        </w:rPr>
        <w:t xml:space="preserve"> в установленном федеральным </w:t>
      </w:r>
      <w:r>
        <w:rPr>
          <w:sz w:val="28"/>
          <w:szCs w:val="28"/>
        </w:rPr>
        <w:t xml:space="preserve">законом порядке и осуществление ею деятельности</w:t>
      </w:r>
      <w:r>
        <w:rPr>
          <w:sz w:val="28"/>
          <w:szCs w:val="28"/>
        </w:rPr>
        <w:t xml:space="preserve"> на территории Петровского муниципального округа Ставропольского края </w:t>
      </w:r>
      <w:r>
        <w:rPr>
          <w:sz w:val="28"/>
          <w:szCs w:val="28"/>
        </w:rPr>
      </w:r>
    </w:p>
    <w:p>
      <w:pPr>
        <w:pStyle w:val="UserStyle_6"/>
        <w:tabs>
          <w:tab w:val="left" w:pos="738" w:leader="none"/>
        </w:tabs>
        <w:ind w:firstLine="737"/>
        <w:jc w:val="both"/>
        <w:rPr>
          <w:sz w:val="28"/>
          <w:szCs w:val="28"/>
        </w:rPr>
      </w:pPr>
      <w:r>
        <w:rPr>
          <w:sz w:val="28"/>
          <w:szCs w:val="28"/>
        </w:rPr>
        <w:t xml:space="preserve">2) </w:t>
      </w:r>
      <w:r>
        <w:rPr>
          <w:sz w:val="28"/>
          <w:szCs w:val="28"/>
        </w:rPr>
        <w:t xml:space="preserve">в соответствии со своими учредительными документами </w:t>
      </w:r>
      <w:r>
        <w:rPr>
          <w:sz w:val="28"/>
          <w:szCs w:val="28"/>
        </w:rPr>
        <w:t xml:space="preserve">осуществлять </w:t>
      </w:r>
      <w:r>
        <w:rPr>
          <w:sz w:val="28"/>
          <w:szCs w:val="28"/>
        </w:rPr>
        <w:t xml:space="preserve">виды деятельности в сфере патриотического, духовно-нравственного, г</w:t>
      </w:r>
      <w:r>
        <w:rPr>
          <w:sz w:val="28"/>
          <w:szCs w:val="28"/>
        </w:rPr>
        <w:t xml:space="preserve">ражданского воспитания личности.</w:t>
      </w:r>
      <w:r>
        <w:rPr>
          <w:sz w:val="28"/>
          <w:szCs w:val="28"/>
        </w:rPr>
      </w:r>
    </w:p>
    <w:p>
      <w:pPr>
        <w:pStyle w:val="UserStyle_6"/>
        <w:ind w:firstLine="709"/>
        <w:jc w:val="both"/>
        <w:rPr>
          <w:sz w:val="28"/>
          <w:szCs w:val="28"/>
        </w:rPr>
      </w:pPr>
      <w:r>
        <w:rPr>
          <w:sz w:val="28"/>
          <w:szCs w:val="28"/>
        </w:rPr>
        <w:t xml:space="preserve">9</w:t>
      </w:r>
      <w:r>
        <w:rPr>
          <w:sz w:val="28"/>
          <w:szCs w:val="28"/>
        </w:rPr>
        <w:t xml:space="preserve">.</w:t>
      </w:r>
      <w:r>
        <w:rPr>
          <w:sz w:val="28"/>
          <w:szCs w:val="28"/>
        </w:rPr>
        <w:t xml:space="preserve"> С</w:t>
      </w:r>
      <w:r>
        <w:rPr>
          <w:sz w:val="28"/>
        </w:rPr>
        <w:t xml:space="preserve">оциально</w:t>
      </w:r>
      <w:r>
        <w:rPr>
          <w:sz w:val="28"/>
        </w:rPr>
        <w:t xml:space="preserve"> ориентированная некоммерческая организация</w:t>
      </w:r>
      <w:r>
        <w:rPr>
          <w:sz w:val="28"/>
          <w:szCs w:val="28"/>
        </w:rPr>
        <w:t xml:space="preserve">, претендующая на участие в конкурсе, должна соответствовать следующим требованиям:</w:t>
      </w:r>
    </w:p>
    <w:p>
      <w:pPr>
        <w:pStyle w:val="User"/>
        <w:ind w:firstLine="708"/>
        <w:jc w:val="both"/>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 социально ориентированная некоммерческая организация </w:t>
      </w:r>
      <w:r>
        <w:rPr>
          <w:rFonts w:ascii="Times New Roman" w:hAnsi="Times New Roman"/>
          <w:sz w:val="28"/>
          <w:szCs w:val="28"/>
        </w:rPr>
        <w:t xml:space="preserve">не ранее чем за 30 календарных дней до даты подачи заявки не являет</w:t>
      </w:r>
      <w:r>
        <w:rPr>
          <w:rFonts w:ascii="Times New Roman" w:hAnsi="Times New Roman"/>
          <w:sz w:val="28"/>
          <w:szCs w:val="28"/>
        </w:rPr>
        <w:t xml:space="preserve">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2</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eastAsia="BatangChe"/>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3</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eastAsia="BatangChe"/>
          <w:sz w:val="28"/>
          <w:szCs w:val="28"/>
        </w:rPr>
        <w:t xml:space="preserve">не находится в составляемых в рамках реализации полномочий, предусмотренных </w:t>
      </w:r>
      <w:r>
        <w:rPr>
          <w:rFonts w:ascii="Times New Roman" w:hAnsi="Times New Roman" w:eastAsia="BatangChe"/>
          <w:sz w:val="28"/>
          <w:szCs w:val="28"/>
        </w:rPr>
        <w:t xml:space="preserve">главой VII </w:t>
      </w:r>
      <w:r>
        <w:rPr>
          <w:rFonts w:ascii="Times New Roman" w:hAnsi="Times New Roman" w:eastAsia="BatangChe"/>
          <w:sz w:val="28"/>
          <w:szCs w:val="28"/>
        </w:rPr>
        <w:t xml:space="preserve">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User"/>
        <w:ind w:firstLine="708"/>
        <w:jc w:val="both"/>
        <w:rPr>
          <w:rFonts w:ascii="Times New Roman" w:hAnsi="Times New Roman"/>
          <w:sz w:val="28"/>
          <w:szCs w:val="28"/>
        </w:rPr>
      </w:pPr>
      <w:r>
        <w:rPr>
          <w:rFonts w:ascii="Times New Roman" w:hAnsi="Times New Roman" w:eastAsia="BatangChe"/>
          <w:sz w:val="28"/>
          <w:szCs w:val="28"/>
        </w:rPr>
        <w:t xml:space="preserve">4</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w:t>
      </w:r>
      <w:r>
        <w:rPr>
          <w:rFonts w:ascii="Times New Roman" w:hAnsi="Times New Roman"/>
          <w:sz w:val="28"/>
          <w:szCs w:val="28"/>
        </w:rPr>
        <w:t xml:space="preserve">на дату </w:t>
      </w:r>
      <w:r>
        <w:rPr>
          <w:rFonts w:ascii="Times New Roman" w:hAnsi="Times New Roman"/>
          <w:sz w:val="28"/>
          <w:szCs w:val="28"/>
        </w:rPr>
        <w:t xml:space="preserve">не ранее чем за 30 календарных дней до даты подачи заявки </w:t>
      </w:r>
      <w:r>
        <w:rPr>
          <w:rFonts w:ascii="Times New Roman" w:hAnsi="Times New Roman"/>
          <w:sz w:val="28"/>
          <w:szCs w:val="28"/>
        </w:rPr>
        <w:t xml:space="preserve">не</w:t>
      </w:r>
      <w:r>
        <w:rPr>
          <w:rFonts w:ascii="Times New Roman" w:hAnsi="Times New Roman"/>
          <w:sz w:val="28"/>
          <w:szCs w:val="28"/>
        </w:rPr>
        <w:t xml:space="preserve"> является</w:t>
      </w:r>
      <w:r>
        <w:rPr>
          <w:rFonts w:ascii="Times New Roman" w:hAnsi="Times New Roman"/>
          <w:sz w:val="28"/>
          <w:szCs w:val="28"/>
        </w:rPr>
        <w:t xml:space="preserve"> </w:t>
      </w:r>
      <w:r>
        <w:rPr>
          <w:rFonts w:ascii="Times New Roman" w:hAnsi="Times New Roman"/>
          <w:sz w:val="28"/>
          <w:szCs w:val="28"/>
        </w:rPr>
        <w:t xml:space="preserve">получателем</w:t>
      </w:r>
      <w:r>
        <w:rPr>
          <w:rFonts w:ascii="Times New Roman" w:hAnsi="Times New Roman"/>
          <w:sz w:val="28"/>
          <w:szCs w:val="28"/>
        </w:rPr>
        <w:t xml:space="preserve"> </w:t>
      </w:r>
      <w:r>
        <w:rPr>
          <w:rFonts w:ascii="Times New Roman" w:hAnsi="Times New Roman"/>
          <w:sz w:val="28"/>
          <w:szCs w:val="28"/>
        </w:rPr>
        <w:t xml:space="preserve">средств</w:t>
      </w:r>
      <w:r>
        <w:rPr>
          <w:rFonts w:ascii="Times New Roman" w:hAnsi="Times New Roman"/>
          <w:sz w:val="28"/>
          <w:szCs w:val="28"/>
        </w:rPr>
        <w:t xml:space="preserve"> из</w:t>
      </w:r>
      <w:r>
        <w:rPr>
          <w:rFonts w:ascii="Times New Roman" w:hAnsi="Times New Roman"/>
          <w:sz w:val="28"/>
          <w:szCs w:val="28"/>
        </w:rPr>
        <w:t xml:space="preserve"> бюджета округа на основании иных нормативных правовых актов администрации на цель, указанную в </w:t>
      </w:r>
      <w:r>
        <w:rPr>
          <w:rFonts w:ascii="Times New Roman" w:hAnsi="Times New Roman"/>
          <w:sz w:val="28"/>
          <w:szCs w:val="28"/>
        </w:rPr>
        <w:fldChar w:fldCharType="begin"/>
      </w:r>
      <w:r>
        <w:rPr>
          <w:rFonts w:ascii="Times New Roman" w:hAnsi="Times New Roman"/>
          <w:sz w:val="28"/>
          <w:szCs w:val="28"/>
        </w:rPr>
        <w:instrText xml:space="preserve"> HYPERLINK \l "P49"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пункте 1</w:t>
      </w:r>
      <w:r>
        <w:rPr>
          <w:rFonts w:ascii="Times New Roman" w:hAnsi="Times New Roman"/>
          <w:sz w:val="28"/>
          <w:szCs w:val="28"/>
        </w:rPr>
        <w:fldChar w:fldCharType="end"/>
      </w:r>
      <w:r>
        <w:rPr>
          <w:rFonts w:ascii="Times New Roman" w:hAnsi="Times New Roman"/>
          <w:sz w:val="28"/>
          <w:szCs w:val="28"/>
        </w:rPr>
        <w:t xml:space="preserve"> настоящего Порядка;</w:t>
      </w:r>
    </w:p>
    <w:p>
      <w:pPr>
        <w:pStyle w:val="User"/>
        <w:ind w:firstLine="708"/>
        <w:jc w:val="both"/>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sz w:val="28"/>
          <w:szCs w:val="28"/>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User"/>
        <w:jc w:val="both"/>
        <w:rPr>
          <w:rFonts w:ascii="Times New Roman" w:hAnsi="Times New Roman"/>
          <w:sz w:val="28"/>
          <w:szCs w:val="28"/>
        </w:rPr>
      </w:pPr>
      <w:r>
        <w:rPr>
          <w:rFonts w:ascii="Times New Roman" w:hAnsi="Times New Roman"/>
        </w:rPr>
        <w:tab/>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у социально ориентированной некоммерческой организации на едином налоговом счете </w:t>
      </w:r>
      <w:r>
        <w:rPr>
          <w:rFonts w:ascii="Times New Roman" w:hAnsi="Times New Roman"/>
          <w:sz w:val="28"/>
          <w:szCs w:val="28"/>
        </w:rPr>
        <w:t xml:space="preserve">не ранее чем за 30 календарных дней до даты подачи заявки</w:t>
      </w:r>
      <w:r>
        <w:rPr>
          <w:sz w:val="28"/>
          <w:szCs w:val="28"/>
        </w:rPr>
        <w:t xml:space="preserve"> </w:t>
      </w:r>
      <w:r>
        <w:rPr>
          <w:rFonts w:ascii="Times New Roman" w:hAnsi="Times New Roman"/>
          <w:sz w:val="28"/>
          <w:szCs w:val="28"/>
        </w:rPr>
        <w:t xml:space="preserve">отсутствует или не превышает размер, определенный </w:t>
      </w:r>
      <w:r>
        <w:rPr>
          <w:rFonts w:ascii="Times New Roman" w:hAnsi="Times New Roman"/>
          <w:sz w:val="28"/>
          <w:szCs w:val="28"/>
        </w:rPr>
        <w:t xml:space="preserve">пунктом 3 статьи 47 </w:t>
      </w:r>
      <w:r>
        <w:rPr>
          <w:rFonts w:ascii="Times New Roman" w:hAnsi="Times New Roman"/>
          <w:sz w:val="28"/>
          <w:szCs w:val="28"/>
        </w:rPr>
        <w:t xml:space="preserve">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w:t>
      </w:r>
      <w:r>
        <w:rPr>
          <w:rFonts w:ascii="Times New Roman" w:hAnsi="Times New Roman"/>
          <w:sz w:val="28"/>
          <w:szCs w:val="28"/>
        </w:rPr>
        <w:t xml:space="preserve">отсутствие у социально ориентированной некоммерческой организации </w:t>
      </w:r>
      <w:r>
        <w:rPr>
          <w:rFonts w:ascii="Times New Roman" w:hAnsi="Times New Roman"/>
          <w:sz w:val="28"/>
          <w:szCs w:val="28"/>
        </w:rPr>
        <w:t xml:space="preserve">не ранее чем за 30 календарных дней до даты подачи заявки </w:t>
      </w:r>
      <w:r>
        <w:rPr>
          <w:rFonts w:ascii="Times New Roman" w:hAnsi="Times New Roman"/>
          <w:sz w:val="28"/>
          <w:szCs w:val="28"/>
        </w:rPr>
        <w:t xml:space="preserve">просроченной задолженно</w:t>
      </w:r>
      <w:r>
        <w:rPr>
          <w:rFonts w:ascii="Times New Roman" w:hAnsi="Times New Roman"/>
          <w:sz w:val="28"/>
          <w:szCs w:val="28"/>
        </w:rPr>
        <w:t xml:space="preserve">сти по возврату в бюджет округа, из которого планируется предоставление субсидии в соответствии с </w:t>
      </w:r>
      <w:r>
        <w:rPr>
          <w:rFonts w:ascii="Times New Roman" w:hAnsi="Times New Roman"/>
          <w:sz w:val="28"/>
          <w:szCs w:val="28"/>
        </w:rPr>
        <w:t xml:space="preserve">настоящим </w:t>
      </w:r>
      <w:r>
        <w:rPr>
          <w:rFonts w:ascii="Times New Roman" w:hAnsi="Times New Roman"/>
          <w:sz w:val="28"/>
          <w:szCs w:val="28"/>
        </w:rPr>
        <w:t xml:space="preserve">правовым актом, </w:t>
      </w:r>
      <w:r>
        <w:rPr>
          <w:rFonts w:ascii="Times New Roman" w:hAnsi="Times New Roman"/>
          <w:sz w:val="28"/>
          <w:szCs w:val="28"/>
        </w:rPr>
        <w:t xml:space="preserve">иных </w:t>
      </w:r>
      <w:r>
        <w:rPr>
          <w:rFonts w:ascii="Times New Roman" w:hAnsi="Times New Roman"/>
          <w:sz w:val="28"/>
          <w:szCs w:val="28"/>
        </w:rPr>
        <w:t xml:space="preserve">субсидий, бюджетных инвестиций,</w:t>
      </w:r>
      <w:r>
        <w:rPr>
          <w:rFonts w:ascii="Times New Roman" w:hAnsi="Times New Roman"/>
          <w:sz w:val="28"/>
          <w:szCs w:val="28"/>
        </w:rPr>
        <w:t xml:space="preserve"> а также иной </w:t>
      </w:r>
      <w:r>
        <w:rPr>
          <w:rFonts w:ascii="Times New Roman" w:hAnsi="Times New Roman"/>
          <w:sz w:val="28"/>
          <w:szCs w:val="28"/>
        </w:rPr>
        <w:t xml:space="preserve">просроченной (неурегулированной) задолженности по денежным обязательствам перед Петровским </w:t>
      </w:r>
      <w:r>
        <w:rPr>
          <w:rFonts w:ascii="Times New Roman" w:hAnsi="Times New Roman"/>
          <w:sz w:val="28"/>
          <w:szCs w:val="28"/>
        </w:rPr>
        <w:t xml:space="preserve">муниципальным </w:t>
      </w:r>
      <w:r>
        <w:rPr>
          <w:rFonts w:ascii="Times New Roman" w:hAnsi="Times New Roman"/>
          <w:sz w:val="28"/>
          <w:szCs w:val="28"/>
        </w:rPr>
        <w:t xml:space="preserve">округом Ставропольского края;</w:t>
      </w:r>
    </w:p>
    <w:p>
      <w:pPr>
        <w:pStyle w:val="UserStyle_6"/>
        <w:ind w:firstLine="709"/>
        <w:jc w:val="both"/>
        <w:rPr>
          <w:sz w:val="28"/>
          <w:szCs w:val="28"/>
        </w:rPr>
      </w:pPr>
      <w:r>
        <w:rPr>
          <w:sz w:val="28"/>
          <w:szCs w:val="28"/>
        </w:rPr>
        <w:t xml:space="preserve">8</w:t>
      </w:r>
      <w:r>
        <w:rPr>
          <w:sz w:val="28"/>
          <w:szCs w:val="28"/>
        </w:rPr>
        <w:t xml:space="preserve">) </w:t>
      </w:r>
      <w:r>
        <w:rPr>
          <w:sz w:val="28"/>
          <w:szCs w:val="28"/>
        </w:rPr>
        <w:t xml:space="preserve">социально ориентированная некоммерческая организация, являющаяся юридическим лицом, </w:t>
      </w:r>
      <w:r>
        <w:rPr>
          <w:sz w:val="28"/>
          <w:szCs w:val="28"/>
        </w:rPr>
        <w:t xml:space="preserve">не ранее чем за 30 календарных дней до даты подачи заявки </w:t>
      </w:r>
      <w:r>
        <w:rPr>
          <w:sz w:val="28"/>
          <w:szCs w:val="28"/>
        </w:rPr>
        <w:t xml:space="preserve">не</w:t>
      </w:r>
      <w:r>
        <w:rPr>
          <w:sz w:val="28"/>
          <w:szCs w:val="28"/>
        </w:rPr>
        <w:t xml:space="preserve"> должна</w:t>
      </w:r>
      <w:r>
        <w:rPr>
          <w:sz w:val="28"/>
          <w:szCs w:val="28"/>
        </w:rPr>
        <w:t xml:space="preserve"> находится в процессе</w:t>
      </w:r>
      <w:r>
        <w:rPr>
          <w:sz w:val="28"/>
          <w:szCs w:val="28"/>
        </w:rPr>
        <w:t xml:space="preserve"> реорганизации</w:t>
      </w:r>
      <w:r>
        <w:rPr>
          <w:sz w:val="28"/>
          <w:szCs w:val="28"/>
        </w:rPr>
        <w:t xml:space="preserve">                  </w:t>
      </w:r>
      <w:r>
        <w:rPr>
          <w:sz w:val="28"/>
          <w:szCs w:val="28"/>
        </w:rPr>
        <w:t xml:space="preserve"> (за исключением реорганизации в форме присоединения к </w:t>
      </w:r>
      <w:r>
        <w:rPr>
          <w:sz w:val="28"/>
          <w:szCs w:val="28"/>
        </w:rPr>
        <w:t xml:space="preserve">юридическому лицу, являющемуся получателем субсидии, другого юридического лица), </w:t>
      </w:r>
      <w:r>
        <w:rPr>
          <w:sz w:val="28"/>
          <w:szCs w:val="28"/>
        </w:rPr>
        <w:t xml:space="preserve">ликвидации, введения процедуры банкротства, приостановления деятельности </w:t>
      </w:r>
      <w:r>
        <w:rPr>
          <w:sz w:val="28"/>
        </w:rPr>
        <w:t xml:space="preserve">социально ориентированной некоммерческой организации</w:t>
      </w:r>
      <w:r>
        <w:rPr>
          <w:sz w:val="28"/>
          <w:szCs w:val="28"/>
        </w:rPr>
        <w:t xml:space="preserve"> в порядке, предусмотренном законодательством Российской Федерации;</w:t>
      </w:r>
    </w:p>
    <w:p>
      <w:pPr>
        <w:pStyle w:val="User"/>
        <w:ind w:firstLine="708"/>
        <w:jc w:val="both"/>
        <w:rPr>
          <w:rFonts w:ascii="Times New Roman" w:hAnsi="Times New Roman"/>
          <w:bCs/>
          <w:sz w:val="28"/>
          <w:szCs w:val="28"/>
        </w:rPr>
      </w:pPr>
      <w:r>
        <w:rPr>
          <w:rFonts w:ascii="Times New Roman" w:hAnsi="Times New Roman"/>
          <w:sz w:val="28"/>
          <w:szCs w:val="28"/>
        </w:rPr>
        <w:t xml:space="preserve">9</w:t>
      </w:r>
      <w:r>
        <w:rPr>
          <w:rFonts w:ascii="Times New Roman" w:hAnsi="Times New Roman"/>
          <w:sz w:val="28"/>
          <w:szCs w:val="28"/>
        </w:rPr>
        <w:t xml:space="preserve">) </w:t>
      </w:r>
      <w:r>
        <w:rPr>
          <w:rFonts w:ascii="Times New Roman" w:hAnsi="Times New Roman"/>
          <w:sz w:val="28"/>
          <w:szCs w:val="28"/>
        </w:rPr>
        <w:t xml:space="preserve">наличие согласия социально ориентированной некоммерческой организации на осуществление</w:t>
      </w:r>
      <w:r>
        <w:rPr>
          <w:rFonts w:ascii="Times New Roman" w:hAnsi="Times New Roman"/>
          <w:sz w:val="28"/>
          <w:szCs w:val="28"/>
        </w:rPr>
        <w:t xml:space="preserve"> администрацией проверок соблюдения социально ориентированной некоммерческой организацией усл</w:t>
      </w:r>
      <w:r>
        <w:rPr>
          <w:rFonts w:ascii="Times New Roman" w:hAnsi="Times New Roman"/>
          <w:sz w:val="28"/>
          <w:szCs w:val="28"/>
        </w:rPr>
        <w:t xml:space="preserve">овий</w:t>
      </w:r>
      <w:r>
        <w:rPr>
          <w:rFonts w:ascii="Times New Roman" w:hAnsi="Times New Roman"/>
          <w:sz w:val="28"/>
          <w:szCs w:val="28"/>
        </w:rPr>
        <w:t xml:space="preserve"> и порядка предоставления субсидии</w:t>
      </w:r>
      <w:r>
        <w:rPr>
          <w:rFonts w:ascii="Times New Roman" w:hAnsi="Times New Roman"/>
          <w:sz w:val="28"/>
          <w:szCs w:val="28"/>
        </w:rPr>
        <w:t xml:space="preserve">, </w:t>
      </w:r>
      <w:r>
        <w:rPr>
          <w:rFonts w:ascii="Times New Roman" w:hAnsi="Times New Roman"/>
          <w:sz w:val="28"/>
          <w:szCs w:val="28"/>
        </w:rPr>
        <w:t xml:space="preserve">в том числе в части достижения значения результата предоставления субсидии, установленного</w:t>
      </w:r>
      <w:r>
        <w:rPr>
          <w:rFonts w:ascii="Times New Roman" w:hAnsi="Times New Roman"/>
          <w:bCs/>
          <w:sz w:val="28"/>
          <w:szCs w:val="28"/>
        </w:rPr>
        <w:t xml:space="preserve"> соглашением, 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bCs/>
          <w:sz w:val="28"/>
          <w:szCs w:val="28"/>
        </w:rPr>
      </w:pPr>
      <w:r>
        <w:rPr>
          <w:rFonts w:ascii="Times New Roman" w:hAnsi="Times New Roman"/>
          <w:sz w:val="28"/>
          <w:szCs w:val="28"/>
        </w:rPr>
        <w:t xml:space="preserve">10) наличие обязательства</w:t>
      </w:r>
      <w:r>
        <w:rPr>
          <w:rFonts w:ascii="Times New Roman" w:hAnsi="Times New Roman"/>
          <w:sz w:val="28"/>
          <w:szCs w:val="28"/>
        </w:rPr>
        <w:t xml:space="preserve"> социально ориентированной некоммерческой организации о включении согласия, </w:t>
      </w:r>
      <w:r>
        <w:rPr>
          <w:rFonts w:ascii="Times New Roman" w:hAnsi="Times New Roman"/>
          <w:sz w:val="28"/>
          <w:szCs w:val="28"/>
        </w:rPr>
        <w:t xml:space="preserve">указанного в подпункте</w:t>
      </w:r>
      <w:r>
        <w:rPr>
          <w:rFonts w:ascii="Times New Roman" w:hAnsi="Times New Roman"/>
          <w:sz w:val="28"/>
          <w:szCs w:val="28"/>
        </w:rPr>
        <w:t xml:space="preserve"> 9</w:t>
      </w:r>
      <w:r>
        <w:rPr>
          <w:rFonts w:ascii="Times New Roman" w:hAnsi="Times New Roman"/>
          <w:sz w:val="28"/>
          <w:szCs w:val="28"/>
        </w:rPr>
        <w:t xml:space="preserve">, в договоры, заключаемые социально ориентированной некоммерческой организацией </w:t>
      </w:r>
      <w:r>
        <w:rPr>
          <w:rFonts w:ascii="Times New Roman" w:hAnsi="Times New Roman"/>
          <w:sz w:val="28"/>
          <w:szCs w:val="28"/>
        </w:rPr>
        <w:t xml:space="preserve">в целях исполнения обязательств по соглашению,</w:t>
      </w:r>
      <w:r>
        <w:rPr>
          <w:rFonts w:ascii="Times New Roman" w:hAnsi="Times New Roman"/>
          <w:sz w:val="28"/>
          <w:szCs w:val="28"/>
        </w:rPr>
        <w:t xml:space="preserve"> согласия лиц, указанных в пункте 3 статьи 78.1 Бюджетного Кодекса Российской Федерации,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ascii="Times New Roman" w:hAnsi="Times New Roman"/>
          <w:bCs/>
          <w:sz w:val="28"/>
          <w:szCs w:val="28"/>
        </w:rPr>
        <w:t xml:space="preserve">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sz w:val="28"/>
          <w:szCs w:val="28"/>
        </w:rPr>
      </w:pPr>
      <w:bookmarkStart w:id="2" w:name="P70"/>
      <w:bookmarkEnd w:id="2"/>
      <w:r>
        <w:rPr>
          <w:rFonts w:ascii="Times New Roman" w:hAnsi="Times New Roman"/>
          <w:sz w:val="28"/>
          <w:szCs w:val="28"/>
        </w:rPr>
        <w:t xml:space="preserve">11</w:t>
      </w:r>
      <w:r>
        <w:rPr>
          <w:rFonts w:ascii="Times New Roman" w:hAnsi="Times New Roman"/>
          <w:sz w:val="28"/>
          <w:szCs w:val="28"/>
        </w:rPr>
        <w:t xml:space="preserve">) наличие обязательства социально ориентированной некоммерческой организации</w:t>
      </w:r>
      <w:r>
        <w:rPr>
          <w:rFonts w:ascii="Times New Roman" w:hAnsi="Times New Roman"/>
          <w:sz w:val="28"/>
          <w:szCs w:val="28"/>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социально ориентированной некоммерческой организации о включении в договоры, заключаемые социально ориентированной некоммерческой организацией с юридическими лицами, получающими средства из бюджета округа на основании данных договоров, обязательства о соблюдении запрета, у</w:t>
      </w:r>
      <w:r>
        <w:rPr>
          <w:rFonts w:ascii="Times New Roman" w:hAnsi="Times New Roman"/>
          <w:sz w:val="28"/>
          <w:szCs w:val="28"/>
        </w:rPr>
        <w:t xml:space="preserve">казанного в настоящем подпункте.</w:t>
      </w:r>
      <w:bookmarkStart w:id="3" w:name="P71"/>
      <w:bookmarkEnd w:id="3"/>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претендующая на участие в конкурсе </w:t>
      </w:r>
      <w:r>
        <w:rPr>
          <w:rFonts w:ascii="Times New Roman" w:hAnsi="Times New Roman"/>
          <w:sz w:val="28"/>
          <w:szCs w:val="28"/>
        </w:rPr>
        <w:t xml:space="preserve">представляет в </w:t>
      </w:r>
      <w:r>
        <w:rPr>
          <w:rFonts w:ascii="Times New Roman" w:hAnsi="Times New Roman"/>
          <w:sz w:val="28"/>
          <w:szCs w:val="28"/>
        </w:rPr>
        <w:t xml:space="preserve">администрацию заявку, которая включает в себя </w:t>
      </w:r>
      <w:r>
        <w:rPr>
          <w:rFonts w:ascii="Times New Roman" w:hAnsi="Times New Roman"/>
          <w:sz w:val="28"/>
          <w:szCs w:val="28"/>
        </w:rPr>
        <w:t xml:space="preserve">следующие документы</w:t>
      </w:r>
      <w:r>
        <w:rPr>
          <w:rFonts w:ascii="Times New Roman" w:hAnsi="Times New Roman"/>
          <w:sz w:val="28"/>
          <w:szCs w:val="28"/>
        </w:rPr>
        <w:t xml:space="preserve">, необходимые </w:t>
      </w:r>
      <w:r>
        <w:rPr>
          <w:rFonts w:ascii="Times New Roman" w:hAnsi="Times New Roman"/>
          <w:bCs/>
          <w:sz w:val="28"/>
          <w:szCs w:val="28"/>
        </w:rPr>
        <w:t xml:space="preserve">для подтверждения соответствия некоммерческой организации категориям, предусмотренным пунктом 8 </w:t>
      </w:r>
      <w:r>
        <w:rPr>
          <w:rFonts w:ascii="Times New Roman" w:hAnsi="Times New Roman"/>
          <w:sz w:val="28"/>
          <w:szCs w:val="28"/>
        </w:rPr>
        <w:t xml:space="preserve">настоящего Порядка, и требованиям, установленным пунктом 9 настоящего Порядка:</w:t>
      </w:r>
      <w:r>
        <w:rPr>
          <w:rFonts w:ascii="Times New Roman" w:hAnsi="Times New Roman"/>
          <w:sz w:val="28"/>
          <w:szCs w:val="28"/>
        </w:rPr>
      </w:r>
    </w:p>
    <w:p>
      <w:pPr>
        <w:pStyle w:val="Normal"/>
        <w:ind w:firstLine="708"/>
        <w:jc w:val="both"/>
        <w:rPr>
          <w:rFonts w:eastAsia="Calibri"/>
          <w:sz w:val="28"/>
          <w:szCs w:val="28"/>
        </w:rPr>
      </w:pPr>
      <w:bookmarkStart w:id="4" w:name="P72"/>
      <w:bookmarkEnd w:id="4"/>
      <w:r>
        <w:rPr>
          <w:sz w:val="28"/>
          <w:szCs w:val="28"/>
        </w:rPr>
        <w:t xml:space="preserve">1) заявление</w:t>
      </w:r>
      <w:r>
        <w:rPr>
          <w:sz w:val="28"/>
          <w:szCs w:val="28"/>
        </w:rPr>
        <w:t xml:space="preserve"> на участие в Конкурсе </w:t>
      </w:r>
      <w:r>
        <w:rPr>
          <w:rFonts w:eastAsia="Calibri"/>
          <w:sz w:val="28"/>
          <w:szCs w:val="28"/>
        </w:rPr>
        <w:t xml:space="preserve">содержащее согласие некоммерч</w:t>
      </w:r>
      <w:r>
        <w:rPr>
          <w:rFonts w:eastAsia="Calibri"/>
          <w:sz w:val="28"/>
          <w:szCs w:val="28"/>
        </w:rPr>
        <w:t xml:space="preserve">е</w:t>
      </w:r>
      <w:r>
        <w:rPr>
          <w:rFonts w:eastAsia="Calibri"/>
          <w:sz w:val="28"/>
          <w:szCs w:val="28"/>
        </w:rPr>
        <w:t xml:space="preserve">ской организации, предусмотренное</w:t>
      </w:r>
      <w:r>
        <w:rPr>
          <w:rFonts w:eastAsia="Calibri"/>
          <w:sz w:val="28"/>
          <w:szCs w:val="28"/>
        </w:rPr>
        <w:t xml:space="preserve"> </w:t>
      </w:r>
      <w:r>
        <w:rPr>
          <w:rFonts w:eastAsia="Calibri"/>
          <w:sz w:val="28"/>
          <w:szCs w:val="28"/>
        </w:rPr>
        <w:t xml:space="preserve">подпунктом 9 пункта 9 настоящего П</w:t>
      </w:r>
      <w:r>
        <w:rPr>
          <w:rFonts w:eastAsia="Calibri"/>
          <w:sz w:val="28"/>
          <w:szCs w:val="28"/>
        </w:rPr>
        <w:t xml:space="preserve">о</w:t>
      </w:r>
      <w:r>
        <w:rPr>
          <w:rFonts w:eastAsia="Calibri"/>
          <w:sz w:val="28"/>
          <w:szCs w:val="28"/>
        </w:rPr>
        <w:t xml:space="preserve">рядка, и обязательства, предусмотренные подпунктами 10,11 пункта 9 настоящего Порядка, по</w:t>
      </w:r>
      <w:r>
        <w:rPr>
          <w:sz w:val="28"/>
          <w:szCs w:val="28"/>
        </w:rPr>
        <w:t xml:space="preserve"> форме согласно Приложению 1 к насто</w:t>
      </w:r>
      <w:r>
        <w:rPr>
          <w:sz w:val="28"/>
          <w:szCs w:val="28"/>
        </w:rPr>
        <w:t xml:space="preserve">я</w:t>
      </w:r>
      <w:r>
        <w:rPr>
          <w:sz w:val="28"/>
          <w:szCs w:val="28"/>
        </w:rPr>
        <w:t xml:space="preserve">щему Порядку на бумажном носителе;</w:t>
      </w:r>
      <w:r>
        <w:rPr>
          <w:rFonts w:eastAsia="Calibri"/>
          <w:sz w:val="28"/>
          <w:szCs w:val="28"/>
        </w:rPr>
      </w:r>
    </w:p>
    <w:p>
      <w:pPr>
        <w:pStyle w:val="UserStyle_6"/>
        <w:ind w:firstLine="709"/>
        <w:jc w:val="both"/>
        <w:rPr>
          <w:sz w:val="28"/>
          <w:szCs w:val="28"/>
        </w:rPr>
      </w:pPr>
      <w:r>
        <w:rPr>
          <w:sz w:val="28"/>
          <w:szCs w:val="28"/>
        </w:rPr>
        <w:t xml:space="preserve">2</w:t>
      </w:r>
      <w:r>
        <w:rPr>
          <w:sz w:val="28"/>
          <w:szCs w:val="28"/>
        </w:rPr>
        <w:t xml:space="preserve">) согласие </w:t>
      </w:r>
      <w:r>
        <w:rPr>
          <w:sz w:val="28"/>
        </w:rPr>
        <w:t xml:space="preserve">социально ориентированной некоммерческой организации</w:t>
      </w:r>
      <w:r>
        <w:rPr>
          <w:sz w:val="28"/>
          <w:szCs w:val="28"/>
        </w:rPr>
        <w:t xml:space="preserve"> на публикацию</w:t>
      </w:r>
      <w:r>
        <w:rPr>
          <w:sz w:val="28"/>
          <w:szCs w:val="28"/>
        </w:rPr>
        <w:t xml:space="preserve"> (размещение) в информационно-телекоммуникационной сети </w:t>
      </w:r>
      <w:r>
        <w:rPr>
          <w:sz w:val="28"/>
          <w:szCs w:val="28"/>
        </w:rPr>
        <w:t xml:space="preserve">«</w:t>
      </w:r>
      <w:r>
        <w:rPr>
          <w:sz w:val="28"/>
          <w:szCs w:val="28"/>
        </w:rPr>
        <w:t xml:space="preserve">Интернет</w:t>
      </w:r>
      <w:r>
        <w:rPr>
          <w:sz w:val="28"/>
          <w:szCs w:val="28"/>
        </w:rPr>
        <w:t xml:space="preserve">»</w:t>
      </w:r>
      <w:r>
        <w:rPr>
          <w:sz w:val="28"/>
          <w:szCs w:val="28"/>
        </w:rPr>
        <w:t xml:space="preserve"> информации о </w:t>
      </w:r>
      <w:r>
        <w:rPr>
          <w:sz w:val="28"/>
        </w:rPr>
        <w:t xml:space="preserve">социально ориентированной некоммерческой организации</w:t>
      </w:r>
      <w:r>
        <w:rPr>
          <w:sz w:val="28"/>
          <w:szCs w:val="28"/>
        </w:rPr>
        <w:t xml:space="preserve">, о подаваемой заявке, иной информации о </w:t>
      </w:r>
      <w:r>
        <w:rPr>
          <w:sz w:val="28"/>
        </w:rPr>
        <w:t xml:space="preserve">социально ориентированной некоммерческой организации</w:t>
      </w:r>
      <w:r>
        <w:rPr>
          <w:sz w:val="28"/>
          <w:szCs w:val="28"/>
        </w:rPr>
        <w:t xml:space="preserve">, связанной с конкурсом;</w:t>
      </w:r>
    </w:p>
    <w:p>
      <w:pPr>
        <w:pStyle w:val="Normal"/>
        <w:ind w:firstLine="709"/>
        <w:jc w:val="both"/>
        <w:rPr>
          <w:sz w:val="28"/>
          <w:szCs w:val="28"/>
        </w:rPr>
      </w:pPr>
      <w:r>
        <w:rPr>
          <w:sz w:val="28"/>
          <w:szCs w:val="28"/>
        </w:rPr>
        <w:t xml:space="preserve">3</w:t>
      </w:r>
      <w:r>
        <w:rPr>
          <w:sz w:val="28"/>
          <w:szCs w:val="28"/>
        </w:rPr>
        <w:t xml:space="preserve">) копии учредительных документов </w:t>
      </w:r>
      <w:r>
        <w:rPr>
          <w:sz w:val="28"/>
        </w:rPr>
        <w:t xml:space="preserve">социально ориентированной некоммерческой организации</w:t>
      </w:r>
      <w:r>
        <w:rPr>
          <w:sz w:val="28"/>
          <w:szCs w:val="28"/>
        </w:rPr>
        <w:t xml:space="preserve"> и всех изменений к ним;</w:t>
      </w:r>
      <w:r>
        <w:rPr>
          <w:sz w:val="28"/>
          <w:szCs w:val="28"/>
        </w:rPr>
      </w:r>
    </w:p>
    <w:p>
      <w:pPr>
        <w:pStyle w:val="Normal"/>
        <w:ind w:firstLine="708"/>
        <w:jc w:val="both"/>
        <w:rPr>
          <w:rFonts w:eastAsia="Calibri"/>
          <w:sz w:val="28"/>
          <w:szCs w:val="28"/>
        </w:rPr>
      </w:pPr>
      <w:r>
        <w:rPr>
          <w:sz w:val="28"/>
          <w:szCs w:val="28"/>
        </w:rPr>
        <w:t xml:space="preserve">4) </w:t>
      </w:r>
      <w:r>
        <w:rPr>
          <w:rFonts w:eastAsia="Calibri"/>
          <w:sz w:val="28"/>
          <w:szCs w:val="28"/>
        </w:rPr>
        <w:t xml:space="preserve">копия документа, подтверждающего полномочия руководителя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или уполномоченного представителя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на подачу заявки от имени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(далее - уполномоченное лицо), заверенная руководителем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и скрепленная печатью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(при наличии печати);</w:t>
      </w:r>
      <w:r>
        <w:rPr>
          <w:rFonts w:eastAsia="Calibri"/>
          <w:sz w:val="28"/>
          <w:szCs w:val="28"/>
        </w:rPr>
      </w:r>
    </w:p>
    <w:p>
      <w:pPr>
        <w:pStyle w:val="Normal"/>
        <w:ind w:firstLine="709"/>
        <w:jc w:val="both"/>
        <w:rPr>
          <w:sz w:val="28"/>
          <w:szCs w:val="28"/>
        </w:rPr>
      </w:pPr>
      <w:r>
        <w:rPr>
          <w:sz w:val="28"/>
          <w:szCs w:val="28"/>
        </w:rPr>
        <w:t xml:space="preserve">5)</w:t>
      </w:r>
      <w:r>
        <w:rPr>
          <w:sz w:val="28"/>
          <w:szCs w:val="28"/>
        </w:rPr>
        <w:t xml:space="preserve"> смета</w:t>
      </w:r>
      <w:r>
        <w:rPr>
          <w:sz w:val="28"/>
          <w:szCs w:val="28"/>
        </w:rPr>
        <w:t xml:space="preserve"> расходов и план-график проведения мероприятий с указанием целей и задач, программы или положения о проводимых мероприятиях, планируемых результатов, сроков проведения мероприятия, объемов планируемых расходов (сметы), количество охватываемых мероприятиями лиц на бумажном носителе и в электронном виде и дополнительные материалы (</w:t>
      </w:r>
      <w:r>
        <w:rPr>
          <w:sz w:val="28"/>
          <w:szCs w:val="28"/>
        </w:rPr>
        <w:t xml:space="preserve">при наличии</w:t>
      </w:r>
      <w:r>
        <w:rPr>
          <w:sz w:val="28"/>
          <w:szCs w:val="28"/>
        </w:rPr>
        <w:t xml:space="preserve">) о предыдущей деятельности за истекший год;</w:t>
      </w:r>
    </w:p>
    <w:p>
      <w:pPr>
        <w:pStyle w:val="Normal"/>
        <w:ind w:firstLine="709"/>
        <w:jc w:val="both"/>
        <w:rPr>
          <w:sz w:val="28"/>
          <w:szCs w:val="28"/>
        </w:rPr>
      </w:pPr>
      <w:r>
        <w:rPr>
          <w:sz w:val="28"/>
          <w:szCs w:val="28"/>
        </w:rPr>
        <w:t xml:space="preserve">6</w:t>
      </w:r>
      <w:r>
        <w:rPr>
          <w:sz w:val="28"/>
          <w:szCs w:val="28"/>
        </w:rPr>
        <w:t xml:space="preserve">) справка</w:t>
      </w:r>
      <w:r>
        <w:rPr>
          <w:sz w:val="28"/>
          <w:szCs w:val="28"/>
        </w:rPr>
        <w:t xml:space="preserve">,</w:t>
      </w:r>
      <w:r>
        <w:rPr>
          <w:sz w:val="28"/>
          <w:szCs w:val="28"/>
        </w:rPr>
        <w:t xml:space="preserve"> </w:t>
      </w:r>
      <w:r>
        <w:rPr>
          <w:sz w:val="28"/>
          <w:szCs w:val="28"/>
        </w:rPr>
        <w:t xml:space="preserve">подтверждающая</w:t>
      </w:r>
      <w:r>
        <w:rPr>
          <w:sz w:val="28"/>
          <w:szCs w:val="28"/>
        </w:rPr>
        <w:t xml:space="preserve"> на дату не ранее чем за 30 календарных дней до даты подачи заявки отсутствие у </w:t>
      </w:r>
      <w:r>
        <w:rPr>
          <w:sz w:val="28"/>
        </w:rPr>
        <w:t xml:space="preserve">социально ориентированной некоммерческой организации</w:t>
      </w:r>
      <w:r>
        <w:rPr>
          <w:sz w:val="28"/>
          <w:szCs w:val="28"/>
        </w:rPr>
        <w:t xml:space="preserve"> просроченной задолженности </w:t>
      </w:r>
      <w:r>
        <w:rPr>
          <w:sz w:val="28"/>
          <w:szCs w:val="28"/>
        </w:rPr>
        <w:t xml:space="preserve">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UserStyle_6"/>
        <w:ind w:firstLine="709"/>
        <w:jc w:val="both"/>
        <w:rPr>
          <w:sz w:val="28"/>
          <w:szCs w:val="28"/>
        </w:rPr>
      </w:pPr>
      <w:r>
        <w:rPr>
          <w:sz w:val="28"/>
          <w:szCs w:val="28"/>
        </w:rPr>
        <w:t xml:space="preserve">7</w:t>
      </w:r>
      <w:r>
        <w:rPr>
          <w:sz w:val="28"/>
          <w:szCs w:val="28"/>
        </w:rPr>
        <w:t xml:space="preserve">) справка, подтверждающая</w:t>
      </w:r>
      <w:r>
        <w:rPr>
          <w:sz w:val="28"/>
          <w:szCs w:val="28"/>
        </w:rPr>
        <w:t xml:space="preserve"> на дату не ранее чем за 30 календарных дней до даты подачи заявки, что </w:t>
      </w:r>
      <w:r>
        <w:rPr>
          <w:sz w:val="28"/>
          <w:szCs w:val="28"/>
        </w:rPr>
        <w:t xml:space="preserve">социально ориентированная некоммерческая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
    <w:p>
      <w:pPr>
        <w:pStyle w:val="Normal"/>
        <w:ind w:firstLine="709"/>
        <w:jc w:val="both"/>
        <w:rPr>
          <w:sz w:val="28"/>
          <w:szCs w:val="28"/>
        </w:rPr>
      </w:pPr>
      <w:r>
        <w:rPr>
          <w:sz w:val="28"/>
          <w:szCs w:val="28"/>
        </w:rPr>
        <w:t xml:space="preserve">8</w:t>
      </w:r>
      <w:r>
        <w:rPr>
          <w:sz w:val="28"/>
          <w:szCs w:val="28"/>
        </w:rPr>
        <w:t xml:space="preserve">) </w:t>
      </w:r>
      <w:r>
        <w:rPr>
          <w:sz w:val="28"/>
          <w:szCs w:val="28"/>
        </w:rPr>
        <w:t xml:space="preserve">справка, подтверждающая </w:t>
      </w:r>
      <w:r>
        <w:rPr>
          <w:sz w:val="28"/>
          <w:szCs w:val="28"/>
        </w:rPr>
        <w:t xml:space="preserve">на дату не ранее чем за 30 календарных дней до даты подачи заявки, что </w:t>
      </w:r>
      <w:r>
        <w:rPr>
          <w:sz w:val="28"/>
        </w:rPr>
        <w:t xml:space="preserve">социально ориентированная некоммерческая организация</w:t>
      </w:r>
      <w:r>
        <w:rPr>
          <w:sz w:val="28"/>
          <w:szCs w:val="28"/>
        </w:rPr>
        <w:t xml:space="preserve"> не получает средства бюджета округа на основании иных нормативных правовых актов администрации, на цель, указанную в </w:t>
      </w:r>
      <w:r>
        <w:fldChar w:fldCharType="begin"/>
      </w:r>
      <w:r>
        <w:instrText xml:space="preserve"> HYPERLINK \l "P49" \h </w:instrText>
      </w:r>
      <w:r>
        <w:fldChar w:fldCharType="separate"/>
      </w:r>
      <w:r>
        <w:rPr>
          <w:sz w:val="28"/>
          <w:szCs w:val="28"/>
        </w:rPr>
        <w:t xml:space="preserve">пункте 1</w:t>
      </w:r>
      <w:r>
        <w:rPr>
          <w:sz w:val="28"/>
          <w:szCs w:val="28"/>
        </w:rPr>
        <w:fldChar w:fldCharType="end"/>
      </w:r>
      <w:r>
        <w:rPr>
          <w:sz w:val="28"/>
          <w:szCs w:val="28"/>
        </w:rPr>
        <w:t xml:space="preserve"> настоящего Порядка (в свободной форме);</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9</w:t>
      </w:r>
      <w:r>
        <w:rPr>
          <w:rFonts w:ascii="Times New Roman" w:hAnsi="Times New Roman"/>
          <w:sz w:val="28"/>
          <w:szCs w:val="28"/>
        </w:rPr>
        <w:t xml:space="preserve">) справка, подтверждающая </w:t>
      </w:r>
      <w:r>
        <w:rPr>
          <w:rFonts w:ascii="Times New Roman" w:hAnsi="Times New Roman"/>
          <w:sz w:val="28"/>
          <w:szCs w:val="28"/>
        </w:rPr>
        <w:t xml:space="preserve">на дату не ранее чем за 30 календарных дней до даты подачи заявки, что социально ориентированная некоммерческая организация не является иностранным юридическим лицом, в том числе местом регистрации которой является государство или территория, включенные в утвержденный</w:t>
      </w:r>
      <w:r>
        <w:rPr>
          <w:rFonts w:ascii="Times New Roman" w:hAnsi="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 </w:t>
      </w:r>
      <w:r>
        <w:rPr>
          <w:rFonts w:ascii="Times New Roman" w:hAnsi="Times New Roman"/>
          <w:sz w:val="28"/>
          <w:szCs w:val="28"/>
        </w:rPr>
        <w:t xml:space="preserve">документ, подтверждающий</w:t>
      </w:r>
      <w:r>
        <w:rPr>
          <w:rFonts w:ascii="Times New Roman" w:hAnsi="Times New Roman"/>
          <w:sz w:val="28"/>
          <w:szCs w:val="28"/>
        </w:rPr>
        <w:t xml:space="preserve">, что</w:t>
      </w:r>
      <w:r>
        <w:rPr>
          <w:rFonts w:ascii="Times New Roman" w:hAnsi="Times New Roman"/>
          <w:sz w:val="28"/>
          <w:szCs w:val="28"/>
        </w:rPr>
        <w:t xml:space="preserve"> у социально ориентированной некоммерческой организации на едином налоговом счете не ранее чем за 30 календарных дней до д</w:t>
      </w:r>
      <w:r>
        <w:rPr>
          <w:rFonts w:ascii="Times New Roman" w:hAnsi="Times New Roman"/>
          <w:sz w:val="28"/>
          <w:szCs w:val="28"/>
        </w:rPr>
        <w:t xml:space="preserve">аты подачи заявки отсутствует</w:t>
      </w:r>
      <w:r>
        <w:rPr>
          <w:rFonts w:ascii="Times New Roman" w:hAnsi="Times New Roman"/>
          <w:sz w:val="28"/>
          <w:szCs w:val="28"/>
        </w:rPr>
        <w:t xml:space="preserve">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11</w:t>
      </w:r>
      <w:r>
        <w:rPr>
          <w:rFonts w:ascii="Times New Roman" w:hAnsi="Times New Roman"/>
          <w:sz w:val="28"/>
          <w:szCs w:val="28"/>
        </w:rPr>
        <w:t xml:space="preserve">) </w:t>
      </w:r>
      <w:r>
        <w:rPr>
          <w:rFonts w:ascii="Times New Roman" w:hAnsi="Times New Roman"/>
          <w:sz w:val="28"/>
          <w:szCs w:val="28"/>
        </w:rPr>
        <w:t xml:space="preserve">справка</w:t>
      </w:r>
      <w:r>
        <w:rPr>
          <w:rFonts w:ascii="Times New Roman" w:hAnsi="Times New Roman"/>
          <w:sz w:val="28"/>
          <w:szCs w:val="28"/>
        </w:rPr>
        <w:t xml:space="preserve">, подписанная</w:t>
      </w:r>
      <w:r>
        <w:rPr>
          <w:rFonts w:ascii="Times New Roman" w:hAnsi="Times New Roman"/>
          <w:sz w:val="28"/>
          <w:szCs w:val="28"/>
        </w:rPr>
        <w:t xml:space="preserve"> руководителем (иным уполномоченным лицом), что социально ориентированная некоммерческая организация</w:t>
      </w:r>
      <w:r>
        <w:rPr>
          <w:rFonts w:ascii="Times New Roman" w:hAnsi="Times New Roman"/>
          <w:sz w:val="28"/>
          <w:szCs w:val="28"/>
        </w:rPr>
        <w:t xml:space="preserve">:</w:t>
      </w:r>
    </w:p>
    <w:p>
      <w:pPr>
        <w:pStyle w:val="User"/>
        <w:ind w:firstLine="708"/>
        <w:jc w:val="both"/>
        <w:rPr>
          <w:rFonts w:ascii="Times New Roman" w:hAnsi="Times New Roman"/>
          <w:sz w:val="28"/>
          <w:szCs w:val="28"/>
        </w:rPr>
      </w:pPr>
      <w:r>
        <w:rPr>
          <w:rFonts w:ascii="Times New Roman" w:hAnsi="Times New Roman"/>
          <w:sz w:val="28"/>
          <w:szCs w:val="28"/>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User"/>
        <w:ind w:firstLine="708"/>
        <w:jc w:val="both"/>
        <w:rPr>
          <w:rFonts w:ascii="Times New Roman" w:hAnsi="Times New Roman"/>
          <w:sz w:val="28"/>
          <w:szCs w:val="28"/>
        </w:rPr>
      </w:pPr>
      <w:r>
        <w:rPr>
          <w:rFonts w:ascii="Times New Roman" w:hAnsi="Times New Roman" w:eastAsia="BatangChe"/>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8"/>
          <w:szCs w:val="28"/>
        </w:rPr>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eastAsia="BatangChe"/>
          <w:sz w:val="28"/>
          <w:szCs w:val="28"/>
        </w:rPr>
      </w:r>
    </w:p>
    <w:p>
      <w:pPr>
        <w:pStyle w:val="UserStyle_6"/>
        <w:ind w:firstLine="709"/>
        <w:jc w:val="both"/>
        <w:rPr>
          <w:sz w:val="28"/>
          <w:szCs w:val="28"/>
        </w:rPr>
      </w:pPr>
      <w:r>
        <w:rPr>
          <w:sz w:val="28"/>
          <w:szCs w:val="28"/>
        </w:rPr>
        <w:t xml:space="preserve">11</w:t>
      </w:r>
      <w:r>
        <w:rPr>
          <w:sz w:val="28"/>
          <w:szCs w:val="28"/>
        </w:rPr>
        <w:t xml:space="preserve">. При представлении копий документов, предусмотренных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w:t>
      </w:r>
      <w:r>
        <w:rPr>
          <w:sz w:val="28"/>
          <w:szCs w:val="28"/>
        </w:rPr>
        <w:t xml:space="preserve"> Порядка, страницы каждой копии должны</w:t>
      </w:r>
      <w:r>
        <w:rPr>
          <w:sz w:val="28"/>
          <w:szCs w:val="28"/>
        </w:rPr>
        <w:t xml:space="preserve"> быть пронумерованы, копии сброшюрованы, прошиты, заверены печатью </w:t>
      </w:r>
      <w:r>
        <w:rPr>
          <w:sz w:val="28"/>
        </w:rPr>
        <w:t xml:space="preserve">социально ориентированной некоммерческой организации</w:t>
      </w:r>
      <w:r>
        <w:rPr>
          <w:sz w:val="28"/>
          <w:szCs w:val="28"/>
        </w:rPr>
        <w:t xml:space="preserve"> (при наличии) и подписями руководителя </w:t>
      </w:r>
      <w:r>
        <w:rPr>
          <w:sz w:val="28"/>
        </w:rPr>
        <w:t xml:space="preserve">социально ориентированной некоммерческой организации</w:t>
      </w:r>
      <w:r>
        <w:rPr>
          <w:sz w:val="28"/>
          <w:szCs w:val="28"/>
        </w:rPr>
        <w:t xml:space="preserve"> и главного бухгалтера </w:t>
      </w:r>
      <w:r>
        <w:rPr>
          <w:sz w:val="28"/>
        </w:rPr>
        <w:t xml:space="preserve">социально ориентированной некоммерческой организации</w:t>
      </w:r>
      <w:r>
        <w:rPr>
          <w:sz w:val="28"/>
          <w:szCs w:val="28"/>
        </w:rPr>
        <w:t xml:space="preserve">. К заявке прилагается опись предоставленных документов.</w:t>
      </w:r>
    </w:p>
    <w:p>
      <w:pPr>
        <w:pStyle w:val="UserStyle_6"/>
        <w:ind w:firstLine="709"/>
        <w:jc w:val="both"/>
        <w:rPr>
          <w:sz w:val="28"/>
          <w:szCs w:val="28"/>
        </w:rPr>
      </w:pPr>
      <w:r>
        <w:rPr>
          <w:sz w:val="28"/>
          <w:szCs w:val="28"/>
        </w:rPr>
        <w:t xml:space="preserve">12</w:t>
      </w:r>
      <w:r>
        <w:rPr>
          <w:sz w:val="28"/>
          <w:szCs w:val="28"/>
        </w:rPr>
        <w:t xml:space="preserve">. Документы, предусмотренные </w:t>
      </w:r>
      <w:r>
        <w:fldChar w:fldCharType="begin"/>
      </w:r>
      <w:r>
        <w:instrText xml:space="preserve"> HYPERLINK \l "P72" \h </w:instrText>
      </w:r>
      <w:r>
        <w:fldChar w:fldCharType="separate"/>
      </w:r>
      <w:r>
        <w:rPr>
          <w:sz w:val="28"/>
          <w:szCs w:val="28"/>
        </w:rPr>
        <w:t xml:space="preserve">подпунктами «1»</w:t>
      </w:r>
      <w:r>
        <w:rPr>
          <w:sz w:val="28"/>
          <w:szCs w:val="28"/>
        </w:rPr>
        <w:fldChar w:fldCharType="end"/>
      </w:r>
      <w:r>
        <w:rPr>
          <w:sz w:val="28"/>
          <w:szCs w:val="28"/>
        </w:rPr>
        <w:t xml:space="preserve"> - </w:t>
      </w:r>
      <w:r>
        <w:fldChar w:fldCharType="begin"/>
      </w:r>
      <w:r>
        <w:instrText xml:space="preserve"> HYPERLINK \l "P82" \h </w:instrText>
      </w:r>
      <w:r>
        <w:fldChar w:fldCharType="separate"/>
      </w:r>
      <w:r>
        <w:rPr>
          <w:sz w:val="28"/>
          <w:szCs w:val="28"/>
        </w:rPr>
        <w:t xml:space="preserve">«</w:t>
      </w:r>
      <w:r>
        <w:rPr>
          <w:sz w:val="28"/>
          <w:szCs w:val="28"/>
        </w:rPr>
        <w:fldChar w:fldCharType="end"/>
      </w:r>
      <w:r>
        <w:rPr>
          <w:sz w:val="28"/>
          <w:szCs w:val="28"/>
        </w:rPr>
        <w:t xml:space="preserve">11» пункта 10</w:t>
      </w:r>
      <w:r>
        <w:rPr>
          <w:sz w:val="28"/>
          <w:szCs w:val="28"/>
        </w:rPr>
        <w:t xml:space="preserve"> настоящего Порядка, представляются</w:t>
      </w:r>
      <w:r>
        <w:rPr>
          <w:sz w:val="28"/>
          <w:szCs w:val="28"/>
        </w:rPr>
        <w:t xml:space="preserve"> </w:t>
      </w:r>
      <w:r>
        <w:rPr>
          <w:sz w:val="28"/>
        </w:rPr>
        <w:t xml:space="preserve">социально ориентированной некоммерческой организацией </w:t>
      </w:r>
      <w:r>
        <w:rPr>
          <w:sz w:val="28"/>
          <w:szCs w:val="28"/>
        </w:rPr>
        <w:t xml:space="preserve">непосредственно в </w:t>
      </w:r>
      <w:r>
        <w:rPr>
          <w:sz w:val="28"/>
          <w:szCs w:val="28"/>
        </w:rPr>
        <w:t xml:space="preserve">администрацию</w:t>
      </w:r>
      <w:r>
        <w:rPr>
          <w:color w:val="ff0000"/>
          <w:sz w:val="28"/>
          <w:szCs w:val="28"/>
        </w:rPr>
        <w:t xml:space="preserve"> </w:t>
      </w:r>
      <w:r>
        <w:rPr>
          <w:sz w:val="28"/>
          <w:szCs w:val="28"/>
        </w:rPr>
        <w:t xml:space="preserve">однократно в срок не позднее даты окончания срока подачи заявок, указанной в объявлении о проведении конкурса.</w:t>
      </w:r>
      <w:r>
        <w:rPr>
          <w:sz w:val="28"/>
          <w:szCs w:val="28"/>
        </w:rPr>
      </w:r>
    </w:p>
    <w:p>
      <w:pPr>
        <w:pStyle w:val="UserStyle_6"/>
        <w:ind w:firstLine="709"/>
        <w:jc w:val="both"/>
        <w:rPr>
          <w:sz w:val="28"/>
          <w:szCs w:val="28"/>
        </w:rPr>
      </w:pPr>
      <w:r>
        <w:rPr>
          <w:sz w:val="28"/>
          <w:szCs w:val="28"/>
        </w:rPr>
        <w:t xml:space="preserve">13</w:t>
      </w:r>
      <w:r>
        <w:rPr>
          <w:sz w:val="28"/>
          <w:szCs w:val="28"/>
        </w:rPr>
        <w:t xml:space="preserve">. </w:t>
      </w:r>
      <w:r>
        <w:rPr>
          <w:sz w:val="28"/>
        </w:rPr>
        <w:t xml:space="preserve">Социально ориентированная некоммерческая организация для участия в конкурсе может подать только одну заявку.</w:t>
      </w:r>
      <w:r>
        <w:rPr>
          <w:sz w:val="28"/>
          <w:szCs w:val="28"/>
        </w:rPr>
      </w:r>
    </w:p>
    <w:p>
      <w:pPr>
        <w:pStyle w:val="UserStyle_6"/>
        <w:ind w:firstLine="709"/>
        <w:jc w:val="both"/>
        <w:rPr>
          <w:sz w:val="28"/>
          <w:szCs w:val="28"/>
        </w:rPr>
      </w:pPr>
      <w:r>
        <w:rPr>
          <w:sz w:val="28"/>
          <w:szCs w:val="28"/>
        </w:rPr>
        <w:t xml:space="preserve">14</w:t>
      </w:r>
      <w:r>
        <w:rPr>
          <w:sz w:val="28"/>
          <w:szCs w:val="28"/>
        </w:rPr>
        <w:t xml:space="preserve">. </w:t>
      </w:r>
      <w:r>
        <w:rPr>
          <w:rFonts w:eastAsia="Calibri"/>
          <w:sz w:val="28"/>
          <w:szCs w:val="28"/>
        </w:rPr>
        <w:t xml:space="preserve">Внесение </w:t>
      </w:r>
      <w:r>
        <w:rPr>
          <w:sz w:val="28"/>
        </w:rPr>
        <w:t xml:space="preserve">социально ориентированной некоммерческой организацией </w:t>
      </w:r>
      <w:r>
        <w:rPr>
          <w:rFonts w:eastAsia="Calibri"/>
          <w:sz w:val="28"/>
          <w:szCs w:val="28"/>
        </w:rPr>
        <w:t xml:space="preserve">изменений в заявку осуществляется посредством отзыва заявки путем письменного уведомления об этом </w:t>
      </w:r>
      <w:r>
        <w:rPr>
          <w:rFonts w:eastAsia="Calibri"/>
          <w:sz w:val="28"/>
          <w:szCs w:val="28"/>
        </w:rPr>
        <w:t xml:space="preserve">администрации </w:t>
      </w:r>
      <w:r>
        <w:rPr>
          <w:rFonts w:eastAsia="Calibri"/>
          <w:sz w:val="28"/>
          <w:szCs w:val="28"/>
        </w:rPr>
        <w:t xml:space="preserve">и направления новой заявки в </w:t>
      </w:r>
      <w:r>
        <w:rPr>
          <w:rFonts w:eastAsia="Calibri"/>
          <w:sz w:val="28"/>
          <w:szCs w:val="28"/>
        </w:rPr>
        <w:t xml:space="preserve">администрацию </w:t>
      </w:r>
      <w:r>
        <w:rPr>
          <w:rFonts w:eastAsia="Calibri"/>
          <w:sz w:val="28"/>
          <w:szCs w:val="28"/>
        </w:rPr>
        <w:t xml:space="preserve">в срок, установленный </w:t>
      </w:r>
      <w:r>
        <w:rPr>
          <w:rFonts w:eastAsia="Calibri"/>
          <w:sz w:val="28"/>
          <w:szCs w:val="28"/>
        </w:rPr>
        <w:t xml:space="preserve">абзацем третьим </w:t>
      </w:r>
      <w:r>
        <w:rPr>
          <w:rFonts w:eastAsia="Calibri"/>
          <w:sz w:val="28"/>
          <w:szCs w:val="28"/>
        </w:rPr>
        <w:t xml:space="preserve">настоящего пункта.</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Заявка может быть отозвана социально ориентированной некоммерческой организацией до даты окончания приема заявок, указанной в объявлении о проведении конкурса, путем письменного уведомления об этом администрации.</w:t>
      </w:r>
    </w:p>
    <w:p>
      <w:pPr>
        <w:pStyle w:val="User"/>
        <w:ind w:firstLine="708"/>
        <w:jc w:val="both"/>
        <w:rPr>
          <w:rFonts w:ascii="Times New Roman" w:hAnsi="Times New Roman"/>
          <w:sz w:val="28"/>
          <w:szCs w:val="28"/>
        </w:rPr>
      </w:pPr>
      <w:bookmarkStart w:id="5" w:name="Par2"/>
      <w:bookmarkEnd w:id="5"/>
      <w:r>
        <w:rPr>
          <w:rFonts w:ascii="Times New Roman" w:hAnsi="Times New Roman"/>
          <w:sz w:val="28"/>
          <w:szCs w:val="28"/>
        </w:rPr>
        <w:t xml:space="preserve">Социально ориентированная некоммерческая организация вправе подать новую заявку до даты окончания приема заявок, указанной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Возврат администрацией заявок, в том числе возврат заявок на доработку, не осуществляется.</w:t>
      </w:r>
    </w:p>
    <w:p>
      <w:pPr>
        <w:pStyle w:val="User"/>
        <w:ind w:firstLine="708"/>
        <w:jc w:val="both"/>
        <w:rPr>
          <w:rFonts w:ascii="Times New Roman" w:hAnsi="Times New Roman"/>
          <w:sz w:val="28"/>
          <w:szCs w:val="28"/>
        </w:rPr>
      </w:pPr>
      <w:r>
        <w:rPr>
          <w:rFonts w:ascii="Times New Roman" w:hAnsi="Times New Roman"/>
          <w:sz w:val="28"/>
          <w:szCs w:val="28"/>
        </w:rPr>
        <w:t xml:space="preserve">15</w:t>
      </w:r>
      <w:r>
        <w:rPr>
          <w:rFonts w:ascii="Times New Roman" w:hAnsi="Times New Roman"/>
          <w:sz w:val="28"/>
          <w:szCs w:val="28"/>
        </w:rPr>
        <w:t xml:space="preserve">. </w:t>
      </w:r>
      <w:r>
        <w:rPr>
          <w:rFonts w:ascii="Times New Roman" w:hAnsi="Times New Roman"/>
          <w:sz w:val="28"/>
        </w:rPr>
        <w:t xml:space="preserve">Социально ориентированная некоммерческая организация</w:t>
      </w:r>
      <w:r>
        <w:rPr>
          <w:sz w:val="28"/>
        </w:rPr>
        <w:t xml:space="preserve"> </w:t>
      </w:r>
      <w:r>
        <w:rPr>
          <w:rFonts w:ascii="Times New Roman" w:hAnsi="Times New Roman"/>
          <w:sz w:val="28"/>
          <w:szCs w:val="28"/>
        </w:rPr>
        <w:t xml:space="preserve">не позднее трех</w:t>
      </w:r>
      <w:r>
        <w:rPr>
          <w:rFonts w:ascii="Times New Roman" w:hAnsi="Times New Roman"/>
          <w:sz w:val="28"/>
          <w:szCs w:val="28"/>
        </w:rPr>
        <w:t xml:space="preserve"> рабочих дней до даты окончания приема заявок, указанной в объявлении о проведении конкурса, </w:t>
      </w:r>
      <w:r>
        <w:rPr>
          <w:rFonts w:ascii="Times New Roman" w:hAnsi="Times New Roman"/>
          <w:sz w:val="28"/>
          <w:szCs w:val="28"/>
        </w:rPr>
        <w:t xml:space="preserve">вправе направить в администрацию </w:t>
      </w:r>
      <w:r>
        <w:rPr>
          <w:rFonts w:ascii="Times New Roman" w:hAnsi="Times New Roman"/>
          <w:sz w:val="28"/>
          <w:szCs w:val="28"/>
        </w:rPr>
        <w:t xml:space="preserve">не более трех</w:t>
      </w:r>
      <w:r>
        <w:rPr>
          <w:rFonts w:ascii="Times New Roman" w:hAnsi="Times New Roman"/>
          <w:sz w:val="28"/>
          <w:szCs w:val="28"/>
        </w:rPr>
        <w:t xml:space="preserve"> письменных запросов о разъяснении положений объявления о проведении конкурса (далее - запрос).</w:t>
      </w:r>
    </w:p>
    <w:p>
      <w:pPr>
        <w:pStyle w:val="User"/>
        <w:ind w:firstLine="708"/>
        <w:jc w:val="both"/>
        <w:rPr>
          <w:rFonts w:ascii="Times New Roman" w:hAnsi="Times New Roman"/>
          <w:sz w:val="28"/>
          <w:szCs w:val="28"/>
        </w:rPr>
      </w:pPr>
      <w:r>
        <w:rPr>
          <w:rFonts w:ascii="Times New Roman" w:hAnsi="Times New Roman"/>
          <w:sz w:val="28"/>
          <w:szCs w:val="28"/>
        </w:rPr>
        <w:t xml:space="preserve">Администрация</w:t>
      </w:r>
      <w:r>
        <w:rPr>
          <w:rFonts w:ascii="Times New Roman" w:hAnsi="Times New Roman"/>
          <w:sz w:val="28"/>
          <w:szCs w:val="28"/>
        </w:rPr>
        <w:t xml:space="preserve"> направляет</w:t>
      </w:r>
      <w:r>
        <w:rPr>
          <w:rFonts w:ascii="Times New Roman" w:hAnsi="Times New Roman"/>
          <w:sz w:val="28"/>
          <w:szCs w:val="28"/>
        </w:rPr>
        <w:t xml:space="preserve"> </w:t>
      </w:r>
      <w:r>
        <w:rPr>
          <w:rFonts w:ascii="Times New Roman" w:hAnsi="Times New Roman"/>
          <w:sz w:val="28"/>
        </w:rPr>
        <w:t xml:space="preserve">социально ориентированной некоммерческой организации</w:t>
      </w:r>
      <w:r>
        <w:rPr>
          <w:rFonts w:ascii="Times New Roman" w:hAnsi="Times New Roman"/>
          <w:sz w:val="28"/>
          <w:szCs w:val="28"/>
        </w:rPr>
        <w:t xml:space="preserve">,</w:t>
      </w:r>
      <w:r>
        <w:rPr>
          <w:rFonts w:ascii="Times New Roman" w:hAnsi="Times New Roman"/>
          <w:sz w:val="28"/>
          <w:szCs w:val="28"/>
        </w:rPr>
        <w:t xml:space="preserve"> направившей запрос, письменное разъяснение положений объявления о</w:t>
      </w:r>
      <w:r>
        <w:rPr>
          <w:rFonts w:ascii="Times New Roman" w:hAnsi="Times New Roman"/>
          <w:sz w:val="28"/>
          <w:szCs w:val="28"/>
        </w:rPr>
        <w:t xml:space="preserve"> проведении конкурса в течение двух</w:t>
      </w:r>
      <w:r>
        <w:rPr>
          <w:rFonts w:ascii="Times New Roman" w:hAnsi="Times New Roman"/>
          <w:sz w:val="28"/>
          <w:szCs w:val="28"/>
        </w:rPr>
        <w:t xml:space="preserve"> рабочих дней со дн</w:t>
      </w:r>
      <w:r>
        <w:rPr>
          <w:rFonts w:ascii="Times New Roman" w:hAnsi="Times New Roman"/>
          <w:sz w:val="28"/>
          <w:szCs w:val="28"/>
        </w:rPr>
        <w:t xml:space="preserve">я его поступления в администрацию, но не позднее одного</w:t>
      </w:r>
      <w:r>
        <w:rPr>
          <w:rFonts w:ascii="Times New Roman" w:hAnsi="Times New Roman"/>
          <w:sz w:val="28"/>
          <w:szCs w:val="28"/>
        </w:rPr>
        <w:t xml:space="preserve"> рабочего дня до даты окончания приема заявок, указанной в объявлении о проведении конкурса (далее - разъяснение положений объявления).</w:t>
      </w:r>
    </w:p>
    <w:p>
      <w:pPr>
        <w:pStyle w:val="User"/>
        <w:ind w:firstLine="708"/>
        <w:jc w:val="both"/>
        <w:rPr>
          <w:rFonts w:ascii="Times New Roman" w:hAnsi="Times New Roman"/>
          <w:sz w:val="28"/>
          <w:szCs w:val="28"/>
        </w:rPr>
      </w:pPr>
      <w:r>
        <w:rPr>
          <w:rFonts w:ascii="Times New Roman" w:hAnsi="Times New Roman"/>
          <w:sz w:val="28"/>
          <w:szCs w:val="28"/>
        </w:rPr>
        <w:t xml:space="preserve">Разъяснение положений объявления не может изменять суть информации, содержащейся в объявлении о проведении конкурса.</w:t>
      </w:r>
      <w:r>
        <w:rPr>
          <w:rFonts w:ascii="Times New Roman" w:hAnsi="Times New Roman"/>
          <w:sz w:val="28"/>
          <w:szCs w:val="28"/>
        </w:rPr>
      </w:r>
    </w:p>
    <w:p>
      <w:pPr>
        <w:pStyle w:val="UserStyle_6"/>
        <w:ind w:firstLine="709"/>
        <w:jc w:val="both"/>
        <w:rPr>
          <w:sz w:val="28"/>
          <w:szCs w:val="28"/>
        </w:rPr>
      </w:pPr>
      <w:r>
        <w:rPr>
          <w:sz w:val="28"/>
          <w:szCs w:val="28"/>
        </w:rPr>
        <w:t xml:space="preserve">16</w:t>
      </w:r>
      <w:r>
        <w:rPr>
          <w:sz w:val="28"/>
          <w:szCs w:val="28"/>
        </w:rPr>
        <w:t xml:space="preserve">.</w:t>
      </w:r>
      <w:r>
        <w:rPr>
          <w:sz w:val="28"/>
          <w:szCs w:val="28"/>
        </w:rPr>
        <w:t xml:space="preserve"> Отдел социального развития </w:t>
      </w:r>
      <w:r>
        <w:rPr>
          <w:sz w:val="28"/>
          <w:szCs w:val="28"/>
        </w:rPr>
        <w:t xml:space="preserve">осуществляет регистрацию заявок в день их поступления</w:t>
      </w:r>
      <w:r>
        <w:rPr>
          <w:sz w:val="28"/>
          <w:szCs w:val="28"/>
        </w:rPr>
        <w:t xml:space="preserve"> в администрацию в порядке очередности представления заявок в журнале регистрации заявок, листы которого должны быть пронумерованы, прошнурованы и скреплены печатью </w:t>
      </w:r>
      <w:r>
        <w:rPr>
          <w:sz w:val="28"/>
        </w:rPr>
        <w:t xml:space="preserve">администрации</w:t>
      </w:r>
      <w:r>
        <w:rPr>
          <w:sz w:val="28"/>
          <w:szCs w:val="28"/>
        </w:rPr>
        <w:t xml:space="preserve"> (дал</w:t>
      </w:r>
      <w:r>
        <w:rPr>
          <w:sz w:val="28"/>
          <w:szCs w:val="28"/>
        </w:rPr>
        <w:t xml:space="preserve">ее - журнал регистрации заявок), с указанием даты их поступления</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Заявки, поступившие после даты окончания приема заявок, указанной в объявлении о проведении конкурса, не регистрируются и не рассматриваются.</w:t>
      </w:r>
    </w:p>
    <w:p>
      <w:pPr>
        <w:pStyle w:val="User"/>
        <w:ind w:firstLine="708"/>
        <w:jc w:val="both"/>
        <w:rPr>
          <w:rFonts w:ascii="Times New Roman" w:hAnsi="Times New Roman"/>
          <w:sz w:val="28"/>
          <w:szCs w:val="28"/>
        </w:rPr>
      </w:pPr>
      <w:r>
        <w:rPr>
          <w:rFonts w:ascii="Times New Roman" w:hAnsi="Times New Roman"/>
          <w:sz w:val="28"/>
          <w:szCs w:val="28"/>
        </w:rPr>
        <w:t xml:space="preserve">Информация о заявках (наименование </w:t>
      </w:r>
      <w:r>
        <w:rPr>
          <w:rFonts w:ascii="Times New Roman" w:hAnsi="Times New Roman"/>
          <w:sz w:val="28"/>
          <w:szCs w:val="28"/>
        </w:rPr>
        <w:t xml:space="preserve">социально ориентированной </w:t>
      </w:r>
      <w:r>
        <w:rPr>
          <w:rFonts w:ascii="Times New Roman" w:hAnsi="Times New Roman"/>
          <w:sz w:val="28"/>
          <w:szCs w:val="28"/>
        </w:rPr>
        <w:t xml:space="preserve">некоммерческой организации, ее основной государственный регистрационный номер и (или) идентификационный номе</w:t>
      </w:r>
      <w:r>
        <w:rPr>
          <w:rFonts w:ascii="Times New Roman" w:hAnsi="Times New Roman"/>
          <w:sz w:val="28"/>
          <w:szCs w:val="28"/>
        </w:rPr>
        <w:t xml:space="preserve">р налогоплател</w:t>
      </w:r>
      <w:r>
        <w:rPr>
          <w:rFonts w:ascii="Times New Roman" w:hAnsi="Times New Roman"/>
          <w:sz w:val="28"/>
          <w:szCs w:val="28"/>
        </w:rPr>
        <w:t xml:space="preserve">ьщика) в течение 5</w:t>
      </w:r>
      <w:r>
        <w:rPr>
          <w:rFonts w:ascii="Times New Roman" w:hAnsi="Times New Roman"/>
          <w:sz w:val="28"/>
          <w:szCs w:val="28"/>
        </w:rPr>
        <w:t xml:space="preserve"> календарных дней с даты окончания приема заявок, указанной в объявлении о проведении кон</w:t>
      </w:r>
      <w:r>
        <w:rPr>
          <w:rFonts w:ascii="Times New Roman" w:hAnsi="Times New Roman"/>
          <w:sz w:val="28"/>
          <w:szCs w:val="28"/>
        </w:rPr>
        <w:t xml:space="preserve">курса, размещается отделом социального развития</w:t>
      </w:r>
      <w:r>
        <w:rPr>
          <w:rFonts w:ascii="Times New Roman" w:hAnsi="Times New Roman"/>
          <w:sz w:val="28"/>
          <w:szCs w:val="28"/>
        </w:rPr>
        <w:t xml:space="preserve"> н</w:t>
      </w:r>
      <w:r>
        <w:rPr>
          <w:rFonts w:ascii="Times New Roman" w:hAnsi="Times New Roman"/>
          <w:sz w:val="28"/>
          <w:szCs w:val="28"/>
        </w:rPr>
        <w:t xml:space="preserve">а официальном сайте администрации</w:t>
      </w:r>
      <w:r>
        <w:rPr>
          <w:rFonts w:ascii="Times New Roman" w:hAnsi="Times New Roman"/>
          <w:sz w:val="28"/>
          <w:szCs w:val="28"/>
        </w:rPr>
        <w:t xml:space="preserve">.</w:t>
      </w:r>
      <w:r>
        <w:rPr>
          <w:rFonts w:ascii="Times New Roman" w:hAnsi="Times New Roman"/>
          <w:sz w:val="28"/>
          <w:szCs w:val="28"/>
        </w:rPr>
      </w:r>
    </w:p>
    <w:p>
      <w:pPr>
        <w:pStyle w:val="UserStyle_6"/>
        <w:ind w:firstLine="709"/>
        <w:jc w:val="both"/>
        <w:rPr>
          <w:sz w:val="28"/>
          <w:szCs w:val="28"/>
        </w:rPr>
      </w:pPr>
      <w:r>
        <w:rPr>
          <w:sz w:val="28"/>
          <w:szCs w:val="28"/>
        </w:rPr>
        <w:t xml:space="preserve">17</w:t>
      </w:r>
      <w:r>
        <w:rPr>
          <w:sz w:val="28"/>
          <w:szCs w:val="28"/>
        </w:rPr>
        <w:t xml:space="preserve">. Отдел </w:t>
      </w:r>
      <w:r>
        <w:rPr>
          <w:sz w:val="28"/>
          <w:szCs w:val="28"/>
        </w:rPr>
        <w:t xml:space="preserve">социального развития в течение 2</w:t>
      </w:r>
      <w:r>
        <w:rPr>
          <w:sz w:val="28"/>
          <w:szCs w:val="28"/>
        </w:rPr>
        <w:t xml:space="preserve"> рабочих дней с даты начала рассмотрения заявок, указанной в объявлении о проведении конкурса, в рамках межведомственного информационного взаимодействия запрашивает:</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сведения о</w:t>
      </w:r>
      <w:r>
        <w:rPr>
          <w:rFonts w:ascii="Times New Roman" w:hAnsi="Times New Roman"/>
          <w:sz w:val="28"/>
          <w:szCs w:val="28"/>
        </w:rPr>
        <w:t xml:space="preserve">б отсутствии или непревышении на едином налоговом счете социально ориентированной некоммерческой организации задолженности по уплате налогов, сборов и страховых</w:t>
      </w:r>
      <w:r>
        <w:rPr>
          <w:rFonts w:ascii="Times New Roman" w:hAnsi="Times New Roman"/>
          <w:sz w:val="28"/>
          <w:szCs w:val="28"/>
        </w:rPr>
        <w:t xml:space="preserve"> взносов в бюджеты бюджетн</w:t>
      </w:r>
      <w:r>
        <w:rPr>
          <w:rFonts w:ascii="Times New Roman" w:hAnsi="Times New Roman"/>
          <w:sz w:val="28"/>
          <w:szCs w:val="28"/>
        </w:rPr>
        <w:t xml:space="preserve">ой системы Российской Федерации </w:t>
      </w:r>
      <w:r>
        <w:rPr>
          <w:rFonts w:ascii="Times New Roman" w:hAnsi="Times New Roman"/>
          <w:sz w:val="28"/>
          <w:szCs w:val="28"/>
        </w:rPr>
        <w:t xml:space="preserve">размер</w:t>
      </w:r>
      <w:r>
        <w:rPr>
          <w:rFonts w:ascii="Times New Roman" w:hAnsi="Times New Roman"/>
          <w:sz w:val="28"/>
          <w:szCs w:val="28"/>
        </w:rPr>
        <w:t xml:space="preserve">а, определенного</w:t>
      </w:r>
      <w:r>
        <w:rPr>
          <w:rFonts w:ascii="Times New Roman" w:hAnsi="Times New Roman"/>
          <w:sz w:val="28"/>
          <w:szCs w:val="28"/>
        </w:rPr>
        <w:t xml:space="preserve"> пунктом 3 статьи 47 Налогово</w:t>
      </w:r>
      <w:r>
        <w:rPr>
          <w:rFonts w:ascii="Times New Roman" w:hAnsi="Times New Roman"/>
          <w:sz w:val="28"/>
          <w:szCs w:val="28"/>
        </w:rPr>
        <w:t xml:space="preserve">го кодекса Российской Федерации;</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сведения о социально ориентированной некоммерческой организации, содержащиеся в Едином государственном реестре юридических лиц;</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Социально ориентированные некоммерческие организации вправе представить документы, </w:t>
      </w:r>
      <w:r>
        <w:rPr>
          <w:rFonts w:ascii="Times New Roman" w:hAnsi="Times New Roman"/>
          <w:sz w:val="28"/>
          <w:szCs w:val="28"/>
        </w:rPr>
        <w:t xml:space="preserve">содержащие сведения, указанные в абзацах втором и третьем настоящего пункта, выданные </w:t>
      </w:r>
      <w:r>
        <w:rPr>
          <w:rFonts w:ascii="Times New Roman" w:hAnsi="Times New Roman"/>
          <w:sz w:val="28"/>
          <w:szCs w:val="28"/>
        </w:rPr>
        <w:t xml:space="preserve">на дату не ранее чем за 30 календарных дней до даты подачи заявки, одновременно с документами, предусмотренными</w:t>
      </w:r>
      <w:r>
        <w:rPr>
          <w:rFonts w:ascii="Times New Roman" w:hAnsi="Times New Roman"/>
          <w:sz w:val="28"/>
          <w:szCs w:val="28"/>
        </w:rPr>
        <w:t xml:space="preserve">, предусмотренными пунктом </w:t>
      </w:r>
      <w:r>
        <w:rPr>
          <w:rFonts w:ascii="Times New Roman" w:hAnsi="Times New Roman"/>
          <w:sz w:val="28"/>
          <w:szCs w:val="28"/>
        </w:rPr>
        <w:t xml:space="preserve">10 </w:t>
      </w:r>
      <w:r>
        <w:rPr>
          <w:rFonts w:ascii="Times New Roman" w:hAnsi="Times New Roman"/>
          <w:sz w:val="28"/>
          <w:szCs w:val="28"/>
        </w:rPr>
        <w:t xml:space="preserve">настоящего Порядка</w:t>
      </w:r>
      <w:r>
        <w:rPr>
          <w:sz w:val="28"/>
          <w:szCs w:val="28"/>
        </w:rPr>
        <w:t xml:space="preserve">.</w:t>
      </w:r>
      <w:r>
        <w:rPr>
          <w:rFonts w:ascii="Times New Roman" w:hAnsi="Times New Roman"/>
          <w:sz w:val="28"/>
          <w:szCs w:val="28"/>
        </w:rPr>
      </w:r>
    </w:p>
    <w:p>
      <w:pPr>
        <w:pStyle w:val="UserStyle_6"/>
        <w:ind w:firstLine="709"/>
        <w:jc w:val="both"/>
        <w:rPr>
          <w:sz w:val="28"/>
          <w:szCs w:val="28"/>
        </w:rPr>
      </w:pPr>
      <w:r>
        <w:rPr>
          <w:sz w:val="28"/>
          <w:szCs w:val="28"/>
        </w:rPr>
        <w:t xml:space="preserve">При представлении </w:t>
      </w:r>
      <w:r>
        <w:rPr>
          <w:sz w:val="28"/>
        </w:rPr>
        <w:t xml:space="preserve">социально ориентированными некоммерческими организациями</w:t>
      </w:r>
      <w:r>
        <w:rPr>
          <w:sz w:val="28"/>
          <w:szCs w:val="28"/>
        </w:rPr>
        <w:t xml:space="preserve"> документов, </w:t>
      </w:r>
      <w:r>
        <w:rPr>
          <w:sz w:val="28"/>
          <w:szCs w:val="28"/>
        </w:rPr>
        <w:t xml:space="preserve">содержащих сведения, указанные в абзацах втором и третьем настоящего пункта</w:t>
      </w:r>
      <w:r>
        <w:rPr>
          <w:sz w:val="28"/>
          <w:szCs w:val="28"/>
        </w:rPr>
        <w:t xml:space="preserve">, отдел социального развития межведомственные запросы не направляет.</w:t>
      </w:r>
      <w:r>
        <w:rPr>
          <w:sz w:val="28"/>
          <w:szCs w:val="28"/>
        </w:rPr>
      </w:r>
    </w:p>
    <w:p>
      <w:pPr>
        <w:pStyle w:val="UserStyle_6"/>
        <w:ind w:firstLine="709"/>
        <w:jc w:val="both"/>
        <w:rPr>
          <w:sz w:val="28"/>
          <w:szCs w:val="28"/>
        </w:rPr>
      </w:pPr>
      <w:r>
        <w:rPr>
          <w:sz w:val="28"/>
          <w:szCs w:val="28"/>
        </w:rPr>
        <w:t xml:space="preserve">18</w:t>
      </w:r>
      <w:r>
        <w:rPr>
          <w:sz w:val="28"/>
          <w:szCs w:val="28"/>
        </w:rPr>
        <w:t xml:space="preserve">. Комиссия рассматривает документы, предусмотренные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представленные </w:t>
      </w:r>
      <w:r>
        <w:rPr>
          <w:sz w:val="28"/>
        </w:rPr>
        <w:t xml:space="preserve">социально ориентированными</w:t>
      </w:r>
      <w:r>
        <w:rPr>
          <w:sz w:val="28"/>
        </w:rPr>
        <w:t xml:space="preserve"> </w:t>
      </w:r>
      <w:r>
        <w:rPr>
          <w:sz w:val="28"/>
        </w:rPr>
        <w:t xml:space="preserve">некоммерческими </w:t>
      </w:r>
      <w:r>
        <w:rPr>
          <w:sz w:val="28"/>
        </w:rPr>
        <w:t xml:space="preserve">организациями</w:t>
      </w:r>
      <w:r>
        <w:rPr>
          <w:sz w:val="28"/>
          <w:szCs w:val="28"/>
        </w:rPr>
        <w:t xml:space="preserve">, в теч</w:t>
      </w:r>
      <w:r>
        <w:rPr>
          <w:sz w:val="28"/>
          <w:szCs w:val="28"/>
        </w:rPr>
        <w:t xml:space="preserve">ение 15</w:t>
      </w:r>
      <w:r>
        <w:rPr>
          <w:sz w:val="28"/>
          <w:szCs w:val="28"/>
        </w:rPr>
        <w:t xml:space="preserve"> рабочих</w:t>
      </w:r>
      <w:r>
        <w:rPr>
          <w:sz w:val="28"/>
          <w:szCs w:val="28"/>
        </w:rPr>
        <w:t xml:space="preserve"> дней с даты окончания срока их приема, указанного в объявлении о проведении конкурса, на предмет их соот</w:t>
      </w:r>
      <w:r>
        <w:rPr>
          <w:sz w:val="28"/>
          <w:szCs w:val="28"/>
        </w:rPr>
        <w:t xml:space="preserve">ветствия требованиям, установленным к ним </w:t>
      </w:r>
      <w:r>
        <w:rPr>
          <w:sz w:val="28"/>
          <w:szCs w:val="28"/>
        </w:rPr>
        <w:t xml:space="preserve">в объявлении о проведении конкурса, и по результатам </w:t>
      </w:r>
      <w:r>
        <w:rPr>
          <w:sz w:val="28"/>
          <w:szCs w:val="28"/>
        </w:rPr>
        <w:t xml:space="preserve">их </w:t>
      </w:r>
      <w:r>
        <w:rPr>
          <w:sz w:val="28"/>
          <w:szCs w:val="28"/>
        </w:rPr>
        <w:t xml:space="preserve">рассмотрения принимает одно из следующих решений:</w:t>
      </w:r>
      <w:r>
        <w:rPr>
          <w:sz w:val="28"/>
          <w:szCs w:val="28"/>
        </w:rPr>
      </w:r>
    </w:p>
    <w:p>
      <w:pPr>
        <w:pStyle w:val="UserStyle_6"/>
        <w:ind w:firstLine="709"/>
        <w:jc w:val="both"/>
        <w:rPr>
          <w:sz w:val="28"/>
          <w:szCs w:val="28"/>
        </w:rPr>
      </w:pPr>
      <w:r>
        <w:rPr>
          <w:sz w:val="28"/>
          <w:szCs w:val="28"/>
        </w:rPr>
        <w:t xml:space="preserve">1) о допуске заявки к участию в конкурсе;</w:t>
      </w:r>
      <w:r>
        <w:rPr>
          <w:sz w:val="28"/>
          <w:szCs w:val="28"/>
        </w:rPr>
      </w:r>
    </w:p>
    <w:p>
      <w:pPr>
        <w:pStyle w:val="UserStyle_6"/>
        <w:ind w:firstLine="709"/>
        <w:jc w:val="both"/>
        <w:rPr>
          <w:sz w:val="28"/>
          <w:szCs w:val="28"/>
        </w:rPr>
      </w:pPr>
      <w:r>
        <w:rPr>
          <w:sz w:val="28"/>
          <w:szCs w:val="28"/>
        </w:rPr>
        <w:t xml:space="preserve">2) об отклонении заявки</w:t>
      </w:r>
      <w:r>
        <w:rPr>
          <w:sz w:val="28"/>
          <w:szCs w:val="28"/>
        </w:rPr>
        <w:t xml:space="preserve"> от участия в конкурсе</w:t>
      </w:r>
      <w:r>
        <w:rPr>
          <w:sz w:val="28"/>
          <w:szCs w:val="28"/>
        </w:rPr>
        <w:t xml:space="preserve">.</w:t>
      </w:r>
      <w:r>
        <w:rPr>
          <w:sz w:val="28"/>
          <w:szCs w:val="28"/>
        </w:rPr>
      </w:r>
    </w:p>
    <w:p>
      <w:pPr>
        <w:pStyle w:val="UserStyle_6"/>
        <w:ind w:firstLine="709"/>
        <w:jc w:val="both"/>
        <w:rPr>
          <w:sz w:val="28"/>
          <w:szCs w:val="28"/>
        </w:rPr>
      </w:pPr>
      <w:r>
        <w:rPr>
          <w:sz w:val="28"/>
          <w:szCs w:val="28"/>
        </w:rPr>
        <w:t xml:space="preserve">19</w:t>
      </w:r>
      <w:r>
        <w:rPr>
          <w:sz w:val="28"/>
          <w:szCs w:val="28"/>
        </w:rPr>
        <w:t xml:space="preserve">. Основаниями</w:t>
      </w:r>
      <w:r>
        <w:rPr>
          <w:sz w:val="28"/>
          <w:szCs w:val="28"/>
        </w:rPr>
        <w:t xml:space="preserve"> для принятия Комиссией решения об отклонении заявки </w:t>
      </w:r>
      <w:r>
        <w:rPr>
          <w:sz w:val="28"/>
          <w:szCs w:val="28"/>
        </w:rPr>
        <w:t xml:space="preserve">от участия в конкурсе </w:t>
      </w:r>
      <w:r>
        <w:rPr>
          <w:sz w:val="28"/>
          <w:szCs w:val="28"/>
        </w:rPr>
        <w:t xml:space="preserve">являются:</w:t>
      </w:r>
      <w:r>
        <w:rPr>
          <w:sz w:val="28"/>
          <w:szCs w:val="28"/>
        </w:rPr>
      </w:r>
    </w:p>
    <w:p>
      <w:pPr>
        <w:pStyle w:val="UserStyle_6"/>
        <w:ind w:firstLine="709"/>
        <w:jc w:val="both"/>
        <w:rPr>
          <w:sz w:val="28"/>
          <w:szCs w:val="28"/>
        </w:rPr>
      </w:pPr>
      <w:r>
        <w:rPr>
          <w:sz w:val="28"/>
          <w:szCs w:val="28"/>
        </w:rPr>
        <w:t xml:space="preserve">несоответствие </w:t>
      </w:r>
      <w:r>
        <w:rPr>
          <w:sz w:val="28"/>
        </w:rPr>
        <w:t xml:space="preserve">социально ориентированной некоммерческой организации</w:t>
      </w:r>
      <w:r>
        <w:rPr>
          <w:sz w:val="28"/>
          <w:szCs w:val="28"/>
        </w:rPr>
        <w:t xml:space="preserve"> категориям</w:t>
      </w:r>
      <w:r>
        <w:rPr>
          <w:sz w:val="28"/>
          <w:szCs w:val="28"/>
        </w:rPr>
        <w:t xml:space="preserve">, </w:t>
      </w:r>
      <w:r>
        <w:rPr>
          <w:sz w:val="28"/>
          <w:szCs w:val="28"/>
        </w:rPr>
        <w:t xml:space="preserve">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8</w:t>
      </w:r>
      <w:r>
        <w:rPr>
          <w:sz w:val="28"/>
          <w:szCs w:val="28"/>
        </w:rPr>
        <w:t xml:space="preserve"> настоящего Порядка;</w:t>
      </w:r>
    </w:p>
    <w:p>
      <w:pPr>
        <w:pStyle w:val="UserStyle_6"/>
        <w:ind w:firstLine="709"/>
        <w:jc w:val="both"/>
        <w:rPr>
          <w:sz w:val="28"/>
          <w:szCs w:val="28"/>
        </w:rPr>
      </w:pPr>
      <w:r>
        <w:rPr>
          <w:sz w:val="28"/>
          <w:szCs w:val="28"/>
        </w:rPr>
        <w:t xml:space="preserve">несоответствие </w:t>
      </w:r>
      <w:r>
        <w:rPr>
          <w:sz w:val="28"/>
        </w:rPr>
        <w:t xml:space="preserve">социально ориентированной некоммерческой организации</w:t>
      </w:r>
      <w:r>
        <w:rPr>
          <w:sz w:val="28"/>
          <w:szCs w:val="28"/>
        </w:rPr>
        <w:t xml:space="preserve"> требованиям, 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9</w:t>
      </w:r>
      <w:r>
        <w:rPr>
          <w:sz w:val="28"/>
          <w:szCs w:val="28"/>
        </w:rPr>
        <w:t xml:space="preserve"> настоящего Порядка;</w:t>
      </w:r>
      <w:r>
        <w:rPr>
          <w:sz w:val="28"/>
          <w:szCs w:val="28"/>
        </w:rPr>
      </w:r>
    </w:p>
    <w:p>
      <w:pPr>
        <w:pStyle w:val="UserStyle_6"/>
        <w:ind w:firstLine="709"/>
        <w:jc w:val="both"/>
        <w:rPr>
          <w:sz w:val="28"/>
          <w:szCs w:val="28"/>
        </w:rPr>
      </w:pPr>
      <w:r>
        <w:rPr>
          <w:sz w:val="28"/>
          <w:szCs w:val="28"/>
        </w:rPr>
        <w:t xml:space="preserve">несоответствие представленных </w:t>
      </w:r>
      <w:r>
        <w:rPr>
          <w:sz w:val="28"/>
        </w:rPr>
        <w:t xml:space="preserve">социально ориентированной некоммерческой организацией</w:t>
      </w:r>
      <w:r>
        <w:rPr>
          <w:sz w:val="28"/>
          <w:szCs w:val="28"/>
        </w:rPr>
        <w:t xml:space="preserve"> заявки и документов, предусмотренных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требованиям, указанным в объявлении о проведении конку</w:t>
      </w:r>
      <w:r>
        <w:rPr>
          <w:sz w:val="28"/>
          <w:szCs w:val="28"/>
        </w:rPr>
        <w:t xml:space="preserve">рса;</w:t>
      </w:r>
      <w:r>
        <w:rPr>
          <w:sz w:val="28"/>
          <w:szCs w:val="28"/>
        </w:rPr>
      </w:r>
    </w:p>
    <w:p>
      <w:pPr>
        <w:pStyle w:val="UserStyle_6"/>
        <w:ind w:firstLine="709"/>
        <w:jc w:val="both"/>
        <w:rPr>
          <w:sz w:val="28"/>
        </w:rPr>
      </w:pPr>
      <w:r>
        <w:rPr>
          <w:sz w:val="28"/>
          <w:szCs w:val="28"/>
        </w:rPr>
        <w:t xml:space="preserve">представление </w:t>
      </w:r>
      <w:r>
        <w:rPr>
          <w:sz w:val="28"/>
        </w:rPr>
        <w:t xml:space="preserve">социально ориентированной некоммерческой организацией более одной заявки;</w:t>
      </w:r>
    </w:p>
    <w:p>
      <w:pPr>
        <w:pStyle w:val="User"/>
        <w:ind w:firstLine="708"/>
        <w:jc w:val="both"/>
        <w:rPr>
          <w:rFonts w:ascii="Times New Roman" w:hAnsi="Times New Roman"/>
          <w:sz w:val="28"/>
          <w:szCs w:val="28"/>
        </w:rPr>
      </w:pPr>
      <w:r>
        <w:rPr>
          <w:rFonts w:ascii="Times New Roman" w:hAnsi="Times New Roman"/>
          <w:sz w:val="28"/>
          <w:szCs w:val="28"/>
        </w:rPr>
        <w:t xml:space="preserve">несоответствие представленных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документов, предусмотренных пунктом 10 настоящего Порядка, и документов, содержащих сведения, указанные в абзацах </w:t>
      </w:r>
      <w:r>
        <w:rPr>
          <w:rFonts w:ascii="Times New Roman" w:hAnsi="Times New Roman"/>
          <w:sz w:val="28"/>
          <w:szCs w:val="28"/>
        </w:rPr>
        <w:t xml:space="preserve">втором и третьем пункта 1</w:t>
      </w:r>
      <w:r>
        <w:rPr>
          <w:rFonts w:ascii="Times New Roman" w:hAnsi="Times New Roman"/>
          <w:sz w:val="28"/>
          <w:szCs w:val="28"/>
        </w:rPr>
        <w:t xml:space="preserve">7</w:t>
      </w:r>
      <w:r>
        <w:rPr>
          <w:rFonts w:ascii="Times New Roman" w:hAnsi="Times New Roman"/>
          <w:sz w:val="28"/>
          <w:szCs w:val="28"/>
        </w:rPr>
        <w:t xml:space="preserve"> настоящего</w:t>
      </w:r>
      <w:r>
        <w:rPr>
          <w:rFonts w:ascii="Times New Roman" w:hAnsi="Times New Roman"/>
          <w:sz w:val="28"/>
          <w:szCs w:val="28"/>
        </w:rPr>
        <w:t xml:space="preserve"> Порядка, требованиям, установленным к ним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недостоверность представленной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информации, содержащейся в документах, </w:t>
      </w:r>
      <w:r>
        <w:rPr>
          <w:rFonts w:ascii="Times New Roman" w:hAnsi="Times New Roman"/>
          <w:sz w:val="28"/>
          <w:szCs w:val="28"/>
        </w:rPr>
        <w:t xml:space="preserve">предусмотренных </w:t>
      </w:r>
      <w:r>
        <w:rPr>
          <w:rFonts w:ascii="Times New Roman" w:hAnsi="Times New Roman"/>
          <w:sz w:val="28"/>
          <w:szCs w:val="28"/>
        </w:rPr>
        <w:t xml:space="preserve">пунктом 10 </w:t>
      </w:r>
      <w:r>
        <w:rPr>
          <w:rFonts w:ascii="Times New Roman" w:hAnsi="Times New Roman"/>
          <w:sz w:val="28"/>
          <w:szCs w:val="28"/>
        </w:rPr>
        <w:t xml:space="preserve">настоящего Порядка, и документах, содержащих сведения, указанные в </w:t>
      </w:r>
      <w:r>
        <w:rPr>
          <w:rFonts w:ascii="Times New Roman" w:hAnsi="Times New Roman"/>
          <w:sz w:val="28"/>
          <w:szCs w:val="28"/>
        </w:rPr>
        <w:t xml:space="preserve">абзацах втором и третьем пункта 18 </w:t>
      </w:r>
      <w:r>
        <w:rPr>
          <w:rFonts w:ascii="Times New Roman" w:hAnsi="Times New Roman"/>
          <w:sz w:val="28"/>
          <w:szCs w:val="28"/>
        </w:rPr>
        <w:t xml:space="preserve">настоящего Порядка, предоставленной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в целях подтверждения соответствия ее требованиям, установленным настоящим Порядком;</w:t>
      </w:r>
    </w:p>
    <w:p>
      <w:pPr>
        <w:pStyle w:val="User"/>
        <w:ind w:firstLine="708"/>
        <w:jc w:val="both"/>
        <w:rPr>
          <w:rFonts w:ascii="Times New Roman" w:hAnsi="Times New Roman"/>
          <w:sz w:val="28"/>
          <w:szCs w:val="28"/>
        </w:rPr>
      </w:pPr>
      <w:r>
        <w:rPr>
          <w:rFonts w:ascii="Times New Roman" w:hAnsi="Times New Roman"/>
          <w:sz w:val="28"/>
          <w:szCs w:val="28"/>
        </w:rPr>
        <w:t xml:space="preserve">подача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заявки после даты и (или) времени, определенных для подачи заявок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непредставление (представление не в полном объеме)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документов, указанных в объявлении о проведении конкурса в соответствии с </w:t>
      </w:r>
      <w:r>
        <w:rPr>
          <w:rFonts w:ascii="Times New Roman" w:hAnsi="Times New Roman"/>
          <w:sz w:val="28"/>
          <w:szCs w:val="28"/>
        </w:rPr>
        <w:t xml:space="preserve">пунктом 10 </w:t>
      </w:r>
      <w:r>
        <w:rPr>
          <w:rFonts w:ascii="Times New Roman" w:hAnsi="Times New Roman"/>
          <w:sz w:val="28"/>
          <w:szCs w:val="28"/>
        </w:rPr>
        <w:t xml:space="preserve">настоящего</w:t>
      </w:r>
      <w:r>
        <w:rPr>
          <w:rFonts w:ascii="Times New Roman" w:hAnsi="Times New Roman"/>
          <w:sz w:val="28"/>
          <w:szCs w:val="28"/>
        </w:rPr>
        <w:t xml:space="preserve"> Порядка.</w:t>
      </w:r>
    </w:p>
    <w:p>
      <w:pPr>
        <w:pStyle w:val="UserStyle_6"/>
        <w:ind w:firstLine="708"/>
        <w:jc w:val="both"/>
        <w:rPr>
          <w:sz w:val="28"/>
          <w:szCs w:val="28"/>
        </w:rPr>
      </w:pPr>
      <w:r>
        <w:rPr>
          <w:sz w:val="28"/>
        </w:rPr>
        <w:t xml:space="preserve">20</w:t>
      </w:r>
      <w:r>
        <w:rPr>
          <w:sz w:val="28"/>
        </w:rPr>
        <w:t xml:space="preserve">. </w:t>
      </w:r>
      <w:r>
        <w:rPr>
          <w:sz w:val="28"/>
          <w:szCs w:val="28"/>
        </w:rPr>
        <w:t xml:space="preserve">В случае принятия Комиссией решения об отклонении заявки отдел социального развития в течение 10 рабочих дней со дня принятия такого решения делает соответствующую запись в журнале регистрации заявок и направляет письменное уведомление </w:t>
      </w:r>
      <w:r>
        <w:rPr>
          <w:sz w:val="28"/>
        </w:rPr>
        <w:t xml:space="preserve">социально ориентированной некоммерческой организации</w:t>
      </w:r>
      <w:r>
        <w:rPr>
          <w:sz w:val="28"/>
          <w:szCs w:val="28"/>
        </w:rPr>
        <w:t xml:space="preserve"> об отклонении </w:t>
      </w:r>
      <w:r>
        <w:rPr>
          <w:sz w:val="28"/>
          <w:szCs w:val="28"/>
        </w:rPr>
        <w:t xml:space="preserve">заявки с указанием причин отклонения</w:t>
      </w:r>
      <w:r>
        <w:rPr>
          <w:sz w:val="28"/>
          <w:szCs w:val="28"/>
        </w:rPr>
        <w:t xml:space="preserve">.</w:t>
      </w:r>
      <w:r>
        <w:rPr>
          <w:sz w:val="28"/>
          <w:szCs w:val="28"/>
        </w:rPr>
      </w:r>
    </w:p>
    <w:p>
      <w:pPr>
        <w:pStyle w:val="UserStyle_6"/>
        <w:ind w:firstLine="709"/>
        <w:jc w:val="both"/>
        <w:rPr>
          <w:sz w:val="28"/>
          <w:szCs w:val="28"/>
        </w:rPr>
      </w:pPr>
      <w:r>
        <w:rPr>
          <w:sz w:val="28"/>
          <w:szCs w:val="28"/>
        </w:rPr>
        <w:t xml:space="preserve">21</w:t>
      </w:r>
      <w:r>
        <w:rPr>
          <w:sz w:val="28"/>
          <w:szCs w:val="28"/>
        </w:rPr>
        <w:t xml:space="preserve">. Рассмотрение и оценка заявок проводится Комиссией в течение 15 рабочих дней со дня их поступления в</w:t>
      </w:r>
      <w:r>
        <w:rPr>
          <w:sz w:val="28"/>
          <w:szCs w:val="28"/>
        </w:rPr>
        <w:t xml:space="preserve"> администрацию</w:t>
      </w:r>
      <w:r>
        <w:rPr>
          <w:sz w:val="28"/>
          <w:szCs w:val="28"/>
        </w:rPr>
        <w:t xml:space="preserve">. В случае, если на конкурс поданы документы от одной </w:t>
      </w:r>
      <w:r>
        <w:rPr>
          <w:sz w:val="28"/>
        </w:rPr>
        <w:t xml:space="preserve">социально ориентированной некоммерческой организации</w:t>
      </w:r>
      <w:r>
        <w:rPr>
          <w:sz w:val="28"/>
          <w:szCs w:val="28"/>
        </w:rPr>
        <w:t xml:space="preserve">, и они отвечают всем установленным требованиям, Комиссия вправе принять решение о допуске </w:t>
      </w:r>
      <w:r>
        <w:rPr>
          <w:sz w:val="28"/>
        </w:rPr>
        <w:t xml:space="preserve">социально ориентированной некоммерческой организации</w:t>
      </w:r>
      <w:r>
        <w:rPr>
          <w:sz w:val="28"/>
          <w:szCs w:val="28"/>
        </w:rPr>
        <w:t xml:space="preserve"> к участию в конкурсе, как единственного участника. </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Если по окончании срока приема заявок не зарегистрировано ни одной заявки, или все заявки отозваны </w:t>
      </w:r>
      <w:r>
        <w:rPr>
          <w:rFonts w:ascii="Times New Roman" w:hAnsi="Times New Roman"/>
          <w:sz w:val="28"/>
          <w:szCs w:val="28"/>
        </w:rPr>
        <w:t xml:space="preserve">социально ориентированными </w:t>
      </w:r>
      <w:r>
        <w:rPr>
          <w:rFonts w:ascii="Times New Roman" w:hAnsi="Times New Roman"/>
          <w:sz w:val="28"/>
          <w:szCs w:val="28"/>
        </w:rPr>
        <w:t xml:space="preserve">некоммерческими организациями, или </w:t>
      </w:r>
      <w:r>
        <w:rPr>
          <w:rFonts w:ascii="Times New Roman" w:hAnsi="Times New Roman"/>
          <w:sz w:val="28"/>
          <w:szCs w:val="28"/>
        </w:rPr>
        <w:t xml:space="preserve">Комиссией </w:t>
      </w:r>
      <w:r>
        <w:rPr>
          <w:rFonts w:ascii="Times New Roman" w:hAnsi="Times New Roman"/>
          <w:sz w:val="28"/>
          <w:szCs w:val="28"/>
        </w:rPr>
        <w:t xml:space="preserve">принято решение об отклонении всех заявок от участия в конкурсе, конкурс признается несостоявшимся.</w:t>
      </w:r>
    </w:p>
    <w:p>
      <w:pPr>
        <w:pStyle w:val="User"/>
        <w:ind w:firstLine="708"/>
        <w:jc w:val="both"/>
        <w:rPr>
          <w:rFonts w:ascii="Times New Roman" w:hAnsi="Times New Roman"/>
          <w:sz w:val="28"/>
          <w:szCs w:val="28"/>
        </w:rPr>
      </w:pPr>
      <w:r>
        <w:rPr>
          <w:rFonts w:ascii="Times New Roman" w:hAnsi="Times New Roman"/>
          <w:sz w:val="28"/>
          <w:szCs w:val="28"/>
        </w:rPr>
        <w:t xml:space="preserve">Информация о признании конкурса несостоявшимся размещается н</w:t>
      </w:r>
      <w:r>
        <w:rPr>
          <w:rFonts w:ascii="Times New Roman" w:hAnsi="Times New Roman"/>
          <w:sz w:val="28"/>
          <w:szCs w:val="28"/>
        </w:rPr>
        <w:t xml:space="preserve">а официальном сайте администрации</w:t>
      </w:r>
      <w:r>
        <w:rPr>
          <w:rFonts w:ascii="Times New Roman" w:hAnsi="Times New Roman"/>
          <w:sz w:val="28"/>
          <w:szCs w:val="28"/>
        </w:rPr>
        <w:t xml:space="preserve">.</w:t>
      </w:r>
    </w:p>
    <w:p>
      <w:pPr>
        <w:pStyle w:val="UserStyle_6"/>
        <w:ind w:firstLine="709"/>
        <w:jc w:val="both"/>
        <w:rPr>
          <w:sz w:val="28"/>
          <w:szCs w:val="28"/>
        </w:rPr>
      </w:pPr>
      <w:r>
        <w:rPr>
          <w:sz w:val="28"/>
          <w:szCs w:val="28"/>
        </w:rPr>
        <w:t xml:space="preserve">В случае несоответствия требованиям настоящего Порядка предоставленных документов от </w:t>
      </w:r>
      <w:r>
        <w:rPr>
          <w:sz w:val="28"/>
        </w:rPr>
        <w:t xml:space="preserve">социально ориентированных некоммерческих организаций</w:t>
      </w:r>
      <w:r>
        <w:rPr>
          <w:sz w:val="28"/>
          <w:szCs w:val="28"/>
        </w:rPr>
        <w:t xml:space="preserve">, Комиссия принимает решение о признании конкурса несостоявшимся и объявляет повторное его проведение в соответствии с настоящим Порядком. </w:t>
      </w:r>
      <w:r>
        <w:rPr>
          <w:sz w:val="28"/>
          <w:szCs w:val="28"/>
        </w:rPr>
      </w:r>
    </w:p>
    <w:p>
      <w:pPr>
        <w:pStyle w:val="Normal"/>
        <w:ind w:firstLine="709"/>
        <w:jc w:val="both"/>
        <w:rPr>
          <w:sz w:val="28"/>
          <w:szCs w:val="28"/>
        </w:rPr>
      </w:pPr>
      <w:r>
        <w:rPr>
          <w:sz w:val="28"/>
          <w:szCs w:val="28"/>
        </w:rPr>
        <w:t xml:space="preserve">22</w:t>
      </w:r>
      <w:r>
        <w:rPr>
          <w:sz w:val="28"/>
          <w:szCs w:val="28"/>
        </w:rPr>
        <w:t xml:space="preserve">. Комиссия признает участником конкурса </w:t>
      </w:r>
      <w:r>
        <w:rPr>
          <w:sz w:val="28"/>
        </w:rPr>
        <w:t xml:space="preserve">социально ориентированную некоммерческую организацию</w:t>
      </w:r>
      <w:r>
        <w:rPr>
          <w:sz w:val="28"/>
          <w:szCs w:val="28"/>
        </w:rPr>
        <w:t xml:space="preserve">, соответствующую </w:t>
      </w:r>
      <w:r>
        <w:rPr>
          <w:sz w:val="28"/>
          <w:szCs w:val="28"/>
        </w:rPr>
        <w:t xml:space="preserve">категориям</w:t>
      </w:r>
      <w:r>
        <w:rPr>
          <w:sz w:val="28"/>
          <w:szCs w:val="28"/>
        </w:rPr>
        <w:t xml:space="preserve">, </w:t>
      </w:r>
      <w:r>
        <w:rPr>
          <w:sz w:val="28"/>
          <w:szCs w:val="28"/>
        </w:rPr>
        <w:t xml:space="preserve">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8 настоящего Порядка, и требованиям, 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9 настоящего Порядка, </w:t>
      </w:r>
      <w:r>
        <w:rPr>
          <w:sz w:val="28"/>
          <w:szCs w:val="28"/>
        </w:rPr>
        <w:t xml:space="preserve">предоставившую документы, ук</w:t>
      </w:r>
      <w:r>
        <w:rPr>
          <w:sz w:val="28"/>
          <w:szCs w:val="28"/>
        </w:rPr>
        <w:t xml:space="preserve">азанные в пункте 10</w:t>
      </w:r>
      <w:r>
        <w:rPr>
          <w:sz w:val="28"/>
          <w:szCs w:val="28"/>
        </w:rPr>
        <w:t xml:space="preserve"> настоящего</w:t>
      </w:r>
      <w:r>
        <w:rPr>
          <w:sz w:val="28"/>
          <w:szCs w:val="28"/>
        </w:rPr>
        <w:t xml:space="preserve"> Порядка.</w:t>
      </w:r>
      <w:r>
        <w:rPr>
          <w:sz w:val="28"/>
          <w:szCs w:val="28"/>
        </w:rPr>
      </w:r>
    </w:p>
    <w:p>
      <w:pPr>
        <w:pStyle w:val="Normal"/>
        <w:ind w:firstLine="709"/>
        <w:jc w:val="both"/>
        <w:rPr>
          <w:sz w:val="28"/>
          <w:szCs w:val="28"/>
        </w:rPr>
      </w:pPr>
      <w:r>
        <w:rPr>
          <w:sz w:val="28"/>
          <w:szCs w:val="28"/>
        </w:rPr>
        <w:t xml:space="preserve">23</w:t>
      </w:r>
      <w:r>
        <w:rPr>
          <w:sz w:val="28"/>
          <w:szCs w:val="28"/>
        </w:rPr>
        <w:t xml:space="preserve">. Заявки на участие в Конкурсе, представленные социально ориентированными некоммерческими организациями, оцениваются Конкурсной комиссией по балльной </w:t>
      </w:r>
      <w:r>
        <w:fldChar w:fldCharType="begin"/>
      </w:r>
      <w:r>
        <w:instrText xml:space="preserve"> HYPERLINK \l "Par210" \t "БАЛЛЬНАЯ ШКАЛА" \h </w:instrText>
      </w:r>
      <w:r>
        <w:fldChar w:fldCharType="separate"/>
      </w:r>
      <w:r>
        <w:rPr>
          <w:sz w:val="28"/>
          <w:szCs w:val="28"/>
        </w:rPr>
        <w:t xml:space="preserve">шкале</w:t>
      </w:r>
      <w:r>
        <w:rPr>
          <w:sz w:val="28"/>
          <w:szCs w:val="28"/>
        </w:rPr>
        <w:fldChar w:fldCharType="end"/>
      </w:r>
      <w:r>
        <w:rPr>
          <w:sz w:val="28"/>
          <w:szCs w:val="28"/>
        </w:rPr>
        <w:t xml:space="preserve"> оценки, по критериям, указанным в приложении 2 к настоящему Порядку.</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Итоговая о</w:t>
      </w:r>
      <w:r>
        <w:rPr>
          <w:rFonts w:ascii="Times New Roman" w:hAnsi="Times New Roman"/>
          <w:sz w:val="28"/>
          <w:szCs w:val="28"/>
        </w:rPr>
        <w:t xml:space="preserve">ценка заявки каждого участника К</w:t>
      </w:r>
      <w:r>
        <w:rPr>
          <w:rFonts w:ascii="Times New Roman" w:hAnsi="Times New Roman"/>
          <w:sz w:val="28"/>
          <w:szCs w:val="28"/>
        </w:rPr>
        <w:t xml:space="preserve">онкурса определяется конкурсной комиссией путем сложения произведений итоговых баллов критериев оценки заявок и соответствующего коэффициента значимости критерия оценки заявок по каждому критерию оценки заявок (далее - итоговая оценка).</w:t>
      </w:r>
    </w:p>
    <w:p>
      <w:pPr>
        <w:pStyle w:val="User"/>
        <w:ind w:firstLine="708"/>
        <w:jc w:val="both"/>
        <w:rPr>
          <w:rFonts w:ascii="Times New Roman" w:hAnsi="Times New Roman"/>
          <w:sz w:val="28"/>
          <w:szCs w:val="28"/>
        </w:rPr>
      </w:pPr>
      <w:r>
        <w:rPr>
          <w:rFonts w:ascii="Times New Roman" w:hAnsi="Times New Roman"/>
          <w:sz w:val="28"/>
          <w:szCs w:val="28"/>
        </w:rPr>
        <w:t xml:space="preserve">Итоговая оце</w:t>
      </w:r>
      <w:r>
        <w:rPr>
          <w:rFonts w:ascii="Times New Roman" w:hAnsi="Times New Roman"/>
          <w:sz w:val="28"/>
          <w:szCs w:val="28"/>
        </w:rPr>
        <w:t xml:space="preserve">нка определяет место участника К</w:t>
      </w:r>
      <w:r>
        <w:rPr>
          <w:rFonts w:ascii="Times New Roman" w:hAnsi="Times New Roman"/>
          <w:sz w:val="28"/>
          <w:szCs w:val="28"/>
        </w:rPr>
        <w:t xml:space="preserve">онкурса по отношению к другим участникам конкурса с присвоением ему порядкового номера.</w:t>
      </w:r>
      <w:r>
        <w:rPr>
          <w:rFonts w:ascii="Times New Roman" w:hAnsi="Times New Roman"/>
          <w:sz w:val="28"/>
          <w:szCs w:val="28"/>
        </w:rPr>
      </w:r>
    </w:p>
    <w:p>
      <w:pPr>
        <w:pStyle w:val="Normal"/>
        <w:ind w:firstLine="709"/>
        <w:jc w:val="both"/>
        <w:rPr>
          <w:sz w:val="28"/>
          <w:szCs w:val="28"/>
        </w:rPr>
      </w:pPr>
      <w:r>
        <w:rPr>
          <w:sz w:val="28"/>
          <w:szCs w:val="28"/>
        </w:rPr>
        <w:t xml:space="preserve">Каждой заявке на участие в Конкурсе присваивается рейтинговый номер в порядке уменьшения количества набранных баллов (заявке на участие в Конкурсе, набравшей</w:t>
      </w:r>
      <w:r>
        <w:rPr>
          <w:sz w:val="28"/>
          <w:szCs w:val="28"/>
        </w:rPr>
        <w:t xml:space="preserve"> наибольшее количество баллов, присваивается первый рейтинговый номер). В случае если нескольким заявкам на участие в Конкурсе присвоено одинаковое количество баллов, меньший рейтинговый номер присваивается заявке на участие в отборе, которая поступила позже других заявок.</w:t>
      </w:r>
      <w:r>
        <w:rPr>
          <w:sz w:val="28"/>
          <w:szCs w:val="28"/>
        </w:rPr>
      </w:r>
    </w:p>
    <w:p>
      <w:pPr>
        <w:pStyle w:val="Normal"/>
        <w:ind w:firstLine="709"/>
        <w:jc w:val="both"/>
        <w:rPr>
          <w:sz w:val="28"/>
          <w:szCs w:val="28"/>
        </w:rPr>
      </w:pPr>
      <w:r>
        <w:rPr>
          <w:sz w:val="28"/>
          <w:szCs w:val="28"/>
        </w:rPr>
        <w:t xml:space="preserve">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 присвоенных по каждому критерию, указанному в балльной шкале оценки проектов.</w:t>
      </w:r>
      <w:r>
        <w:rPr>
          <w:sz w:val="28"/>
          <w:szCs w:val="28"/>
        </w:rPr>
      </w:r>
    </w:p>
    <w:p>
      <w:pPr>
        <w:pStyle w:val="Normal"/>
        <w:ind w:firstLine="709"/>
        <w:jc w:val="both"/>
        <w:rPr>
          <w:sz w:val="28"/>
          <w:szCs w:val="28"/>
        </w:rPr>
      </w:pPr>
      <w:r>
        <w:rPr>
          <w:sz w:val="28"/>
          <w:szCs w:val="28"/>
        </w:rPr>
        <w:t xml:space="preserve">Победителем Конкурса признается участник отбора, заявка на участие в Конкурсе которого получила наибольшее количество баллов. Субсидия предоставляется в размере, установленном решением Совета депутатов Петровского </w:t>
      </w:r>
      <w:r>
        <w:rPr>
          <w:sz w:val="28"/>
          <w:szCs w:val="28"/>
        </w:rPr>
        <w:t xml:space="preserve">муниципального </w:t>
      </w:r>
      <w:r>
        <w:rPr>
          <w:sz w:val="28"/>
          <w:szCs w:val="28"/>
        </w:rPr>
        <w:t xml:space="preserve">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Петровского </w:t>
      </w:r>
      <w:r>
        <w:rPr>
          <w:sz w:val="28"/>
          <w:szCs w:val="28"/>
        </w:rPr>
        <w:t xml:space="preserve">муниципального </w:t>
      </w:r>
      <w:r>
        <w:rPr>
          <w:sz w:val="28"/>
          <w:szCs w:val="28"/>
        </w:rPr>
        <w:t xml:space="preserve">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 1566</w:t>
      </w:r>
      <w:r>
        <w:rPr>
          <w:sz w:val="28"/>
          <w:szCs w:val="28"/>
        </w:rPr>
        <w:t xml:space="preserve"> (с изменениями)</w:t>
      </w:r>
      <w:r>
        <w:rPr>
          <w:sz w:val="28"/>
          <w:szCs w:val="28"/>
        </w:rPr>
        <w:t xml:space="preserve">.</w:t>
      </w:r>
      <w:r>
        <w:rPr>
          <w:sz w:val="28"/>
          <w:szCs w:val="28"/>
        </w:rPr>
      </w:r>
    </w:p>
    <w:p>
      <w:pPr>
        <w:pStyle w:val="Normal"/>
        <w:ind w:firstLine="709"/>
        <w:jc w:val="both"/>
      </w:pPr>
      <w:r>
        <w:rPr>
          <w:sz w:val="28"/>
          <w:szCs w:val="28"/>
        </w:rPr>
        <w:t xml:space="preserve">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pPr>
        <w:pStyle w:val="Normal"/>
        <w:ind w:firstLine="709"/>
        <w:jc w:val="both"/>
        <w:rPr>
          <w:sz w:val="28"/>
          <w:szCs w:val="28"/>
        </w:rPr>
      </w:pPr>
      <w:r>
        <w:rPr>
          <w:sz w:val="28"/>
          <w:szCs w:val="28"/>
        </w:rPr>
        <w:t xml:space="preserve">24</w:t>
      </w:r>
      <w:r>
        <w:rPr>
          <w:sz w:val="28"/>
          <w:szCs w:val="28"/>
        </w:rPr>
        <w:t xml:space="preserve">. Результаты оценки заявок на участие в Конкурсе оформляются протоколом оценки заявок, в котором указываются наименование Конкурса, дата, время и место проведения оценки заявок, сведения о заявках на участие в Конкурсе, допущенных к оценке, результаты оценки заявок членами Конкурсной комиссии, в том числе последовательность оценки заявок участников Конкурса, присвоенные заявкам на участие в Конкурсе значения по каждому из предусмотренных настоящим Порядком критериев оценки заявок, принятое на основании результатов оценки заявок решение о присвоении таким заявкам рейтинговых номеров, наименование победителя Конкурса и размер предоставляемой ему субсидии.</w:t>
      </w:r>
      <w:r>
        <w:rPr>
          <w:sz w:val="28"/>
          <w:szCs w:val="28"/>
        </w:rPr>
      </w:r>
    </w:p>
    <w:p>
      <w:pPr>
        <w:pStyle w:val="Normal"/>
        <w:ind w:firstLine="709"/>
        <w:jc w:val="both"/>
      </w:pPr>
      <w:r>
        <w:rPr>
          <w:sz w:val="28"/>
          <w:szCs w:val="28"/>
        </w:rPr>
        <w:t xml:space="preserve">Протокол оценки заявок подписывается всеми членами Конкурсной комиссии, принявшими участие в оценке заявок. </w:t>
      </w:r>
    </w:p>
    <w:p>
      <w:pPr>
        <w:pStyle w:val="UserStyle_6"/>
        <w:ind w:firstLine="709"/>
        <w:jc w:val="both"/>
        <w:rPr>
          <w:sz w:val="28"/>
          <w:szCs w:val="28"/>
        </w:rPr>
      </w:pPr>
      <w:r>
        <w:rPr>
          <w:sz w:val="28"/>
          <w:szCs w:val="28"/>
        </w:rPr>
        <w:t xml:space="preserve">25</w:t>
      </w:r>
      <w:r>
        <w:rPr>
          <w:sz w:val="28"/>
          <w:szCs w:val="28"/>
        </w:rPr>
        <w:t xml:space="preserve">. Отдел социального развития в течение 5 рабочих дней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 предусмотренную </w:t>
      </w:r>
      <w:r>
        <w:fldChar w:fldCharType="begin"/>
      </w:r>
      <w:r>
        <w:instrText xml:space="preserve"> HYPERLINK "consultantplus://offline/ref=EEEC64265E1918E083F1594D5BC9D69D6DFB73B4D424B6557E5CCF82D9CB7321C601C24ABCE1358E096A1247163891989093B9D75EC317A1oBQEL" \h </w:instrText>
      </w:r>
      <w:r>
        <w:fldChar w:fldCharType="separate"/>
      </w:r>
      <w:r>
        <w:rPr>
          <w:sz w:val="28"/>
          <w:szCs w:val="28"/>
        </w:rPr>
        <w:t xml:space="preserve">абзацами шестым</w:t>
      </w:r>
      <w:r>
        <w:rPr>
          <w:sz w:val="28"/>
          <w:szCs w:val="28"/>
        </w:rPr>
        <w:fldChar w:fldCharType="end"/>
      </w:r>
      <w:r>
        <w:rPr>
          <w:sz w:val="28"/>
          <w:szCs w:val="28"/>
        </w:rPr>
        <w:t xml:space="preserve"> - </w:t>
      </w:r>
      <w:r>
        <w:fldChar w:fldCharType="begin"/>
      </w:r>
      <w:r>
        <w:instrText xml:space="preserve"> HYPERLINK "consultantplus://offline/ref=EEEC64265E1918E083F1594D5BC9D69D6DFB73B4D424B6557E5CCF82D9CB7321C601C24ABCE1358E0C6A1247163891989093B9D75EC317A1oBQEL" \h </w:instrText>
      </w:r>
      <w:r>
        <w:fldChar w:fldCharType="separate"/>
      </w:r>
      <w:r>
        <w:rPr>
          <w:sz w:val="28"/>
          <w:szCs w:val="28"/>
        </w:rPr>
        <w:t xml:space="preserve">одиннадцатым подпункта </w:t>
      </w:r>
      <w:r>
        <w:rPr>
          <w:sz w:val="28"/>
          <w:szCs w:val="28"/>
        </w:rPr>
        <w:t xml:space="preserve">«</w:t>
      </w:r>
      <w:r>
        <w:rPr>
          <w:sz w:val="28"/>
          <w:szCs w:val="28"/>
        </w:rPr>
        <w:t xml:space="preserve">ж</w:t>
      </w:r>
      <w:r>
        <w:rPr>
          <w:sz w:val="28"/>
          <w:szCs w:val="28"/>
        </w:rPr>
        <w:t xml:space="preserve">»</w:t>
      </w:r>
      <w:r>
        <w:rPr>
          <w:sz w:val="28"/>
          <w:szCs w:val="28"/>
        </w:rPr>
        <w:t xml:space="preserve"> пункта 4</w:t>
      </w:r>
      <w:r>
        <w:rPr>
          <w:sz w:val="28"/>
          <w:szCs w:val="28"/>
        </w:rPr>
        <w:fldChar w:fldCharType="end"/>
      </w:r>
      <w:r>
        <w:rPr>
          <w:sz w:val="28"/>
          <w:szCs w:val="28"/>
        </w:rPr>
        <w:t xml:space="preserve"> общих требований.</w:t>
      </w:r>
      <w:r>
        <w:rPr>
          <w:sz w:val="28"/>
          <w:szCs w:val="28"/>
        </w:rPr>
      </w:r>
    </w:p>
    <w:p>
      <w:pPr>
        <w:pStyle w:val="UserStyle_6"/>
        <w:ind w:firstLine="709"/>
        <w:jc w:val="both"/>
        <w:rPr>
          <w:sz w:val="28"/>
          <w:szCs w:val="28"/>
        </w:rPr>
      </w:pPr>
      <w:r>
        <w:rPr>
          <w:sz w:val="28"/>
          <w:szCs w:val="28"/>
        </w:rPr>
        <w:t xml:space="preserve">26</w:t>
      </w:r>
      <w:r>
        <w:rPr>
          <w:sz w:val="28"/>
          <w:szCs w:val="28"/>
        </w:rPr>
        <w:t xml:space="preserve">. Комиссия принимает решение об отказе в предоставлении субсидии в следующих случаях:</w:t>
      </w:r>
      <w:r>
        <w:rPr>
          <w:sz w:val="28"/>
          <w:szCs w:val="28"/>
        </w:rPr>
      </w:r>
    </w:p>
    <w:p>
      <w:pPr>
        <w:pStyle w:val="UserStyle_6"/>
        <w:ind w:firstLine="709"/>
        <w:jc w:val="both"/>
        <w:rPr>
          <w:sz w:val="28"/>
          <w:szCs w:val="28"/>
        </w:rPr>
      </w:pPr>
      <w:r>
        <w:rPr>
          <w:sz w:val="28"/>
          <w:szCs w:val="28"/>
        </w:rPr>
        <w:t xml:space="preserve">несоответствие представленных </w:t>
      </w:r>
      <w:r>
        <w:rPr>
          <w:sz w:val="28"/>
        </w:rPr>
        <w:t xml:space="preserve">социально ориентированной некоммерческой организацией</w:t>
      </w:r>
      <w:r>
        <w:rPr>
          <w:sz w:val="28"/>
          <w:szCs w:val="28"/>
        </w:rPr>
        <w:t xml:space="preserve"> документов, </w:t>
      </w:r>
      <w:r>
        <w:rPr>
          <w:sz w:val="28"/>
          <w:szCs w:val="28"/>
        </w:rPr>
        <w:t xml:space="preserve">предусмотренных </w:t>
      </w:r>
      <w:r>
        <w:fldChar w:fldCharType="begin"/>
      </w:r>
      <w:r>
        <w:instrText xml:space="preserve"> HYPERLINK \l "P70"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w:t>
      </w:r>
      <w:r>
        <w:rPr>
          <w:sz w:val="28"/>
          <w:szCs w:val="28"/>
        </w:rPr>
        <w:t xml:space="preserve">и документов, содержащих сведения</w:t>
      </w:r>
      <w:r>
        <w:rPr>
          <w:sz w:val="28"/>
          <w:szCs w:val="28"/>
        </w:rPr>
        <w:t xml:space="preserve">, указанные в </w:t>
      </w:r>
      <w:r>
        <w:rPr>
          <w:sz w:val="28"/>
          <w:szCs w:val="28"/>
        </w:rPr>
        <w:t xml:space="preserve">абзацах втором и </w:t>
      </w:r>
      <w:r>
        <w:rPr>
          <w:sz w:val="28"/>
          <w:szCs w:val="28"/>
        </w:rPr>
        <w:t xml:space="preserve">третьем </w:t>
      </w:r>
      <w:r>
        <w:rPr>
          <w:sz w:val="28"/>
          <w:szCs w:val="28"/>
        </w:rPr>
        <w:t xml:space="preserve">пункта 17</w:t>
      </w:r>
      <w:r>
        <w:rPr>
          <w:sz w:val="28"/>
          <w:szCs w:val="28"/>
        </w:rPr>
        <w:t xml:space="preserve"> </w:t>
      </w:r>
      <w:r>
        <w:rPr>
          <w:rFonts w:eastAsia="Calibri"/>
          <w:sz w:val="28"/>
          <w:szCs w:val="28"/>
        </w:rPr>
        <w:t xml:space="preserve">настоящего</w:t>
      </w:r>
      <w:r>
        <w:rPr>
          <w:rFonts w:eastAsia="Calibri"/>
          <w:sz w:val="28"/>
          <w:szCs w:val="28"/>
        </w:rPr>
        <w:t xml:space="preserve"> Порядка</w:t>
      </w:r>
      <w:r>
        <w:rPr>
          <w:sz w:val="28"/>
          <w:szCs w:val="28"/>
        </w:rPr>
        <w:t xml:space="preserve">, </w:t>
      </w:r>
      <w:r>
        <w:rPr>
          <w:sz w:val="28"/>
          <w:szCs w:val="28"/>
        </w:rPr>
        <w:t xml:space="preserve">требованиям, указанным в объявлении о проведении конкурса, </w:t>
      </w:r>
      <w:r>
        <w:rPr>
          <w:sz w:val="28"/>
          <w:szCs w:val="28"/>
        </w:rPr>
      </w:r>
    </w:p>
    <w:p>
      <w:pPr>
        <w:pStyle w:val="UserStyle_6"/>
        <w:ind w:firstLine="709"/>
        <w:jc w:val="both"/>
        <w:rPr>
          <w:sz w:val="28"/>
          <w:szCs w:val="28"/>
        </w:rPr>
      </w:pPr>
      <w:r>
        <w:rPr>
          <w:sz w:val="28"/>
          <w:szCs w:val="28"/>
        </w:rPr>
        <w:t xml:space="preserve">непредставление (представление не в полном объеме) </w:t>
      </w:r>
      <w:r>
        <w:rPr>
          <w:sz w:val="28"/>
          <w:szCs w:val="28"/>
        </w:rPr>
        <w:t xml:space="preserve">участником конкурса документов, </w:t>
      </w:r>
      <w:r>
        <w:rPr>
          <w:sz w:val="28"/>
          <w:szCs w:val="28"/>
        </w:rPr>
        <w:t xml:space="preserve">предусмотренных </w:t>
      </w:r>
      <w:r>
        <w:fldChar w:fldCharType="begin"/>
      </w:r>
      <w:r>
        <w:instrText xml:space="preserve"> HYPERLINK \l "P70" \h </w:instrText>
      </w:r>
      <w:r>
        <w:fldChar w:fldCharType="separate"/>
      </w:r>
      <w:r>
        <w:rPr>
          <w:sz w:val="28"/>
          <w:szCs w:val="28"/>
        </w:rPr>
        <w:t xml:space="preserve">пунктом </w:t>
      </w:r>
      <w:r>
        <w:rPr>
          <w:sz w:val="28"/>
          <w:szCs w:val="28"/>
        </w:rPr>
        <w:fldChar w:fldCharType="end"/>
      </w:r>
      <w:r>
        <w:rPr>
          <w:sz w:val="28"/>
          <w:szCs w:val="28"/>
        </w:rPr>
        <w:t xml:space="preserve">10 настоящего</w:t>
      </w:r>
      <w:r>
        <w:rPr>
          <w:sz w:val="28"/>
          <w:szCs w:val="28"/>
        </w:rPr>
        <w:t xml:space="preserve"> Порядка</w:t>
      </w:r>
      <w:r>
        <w:rPr>
          <w:sz w:val="28"/>
          <w:szCs w:val="28"/>
        </w:rPr>
        <w:t xml:space="preserve">;</w:t>
      </w:r>
      <w:r>
        <w:rPr>
          <w:sz w:val="28"/>
          <w:szCs w:val="28"/>
        </w:rPr>
      </w:r>
    </w:p>
    <w:p>
      <w:pPr>
        <w:pStyle w:val="UserStyle_6"/>
        <w:ind w:firstLine="709"/>
        <w:jc w:val="both"/>
        <w:rPr>
          <w:sz w:val="28"/>
          <w:szCs w:val="28"/>
        </w:rPr>
      </w:pPr>
      <w:r>
        <w:rPr>
          <w:sz w:val="28"/>
          <w:szCs w:val="28"/>
        </w:rPr>
        <w:t xml:space="preserve">установление факта недостоверности представленной </w:t>
      </w:r>
      <w:r>
        <w:rPr>
          <w:sz w:val="28"/>
        </w:rPr>
        <w:t xml:space="preserve">социально ориентированной некоммерческой организацией</w:t>
      </w:r>
      <w:r>
        <w:rPr>
          <w:sz w:val="28"/>
          <w:szCs w:val="28"/>
        </w:rPr>
        <w:t xml:space="preserve"> информации в целях получения субсидии;</w:t>
      </w:r>
      <w:r>
        <w:rPr>
          <w:sz w:val="28"/>
          <w:szCs w:val="28"/>
        </w:rPr>
      </w:r>
    </w:p>
    <w:p>
      <w:pPr>
        <w:pStyle w:val="UserStyle_6"/>
        <w:ind w:firstLine="709"/>
        <w:jc w:val="both"/>
        <w:rPr>
          <w:sz w:val="28"/>
          <w:szCs w:val="28"/>
        </w:rPr>
      </w:pPr>
      <w:r>
        <w:rPr>
          <w:sz w:val="28"/>
          <w:szCs w:val="28"/>
        </w:rPr>
        <w:t xml:space="preserve">непризнание участника конкурса победителем конкурса</w:t>
      </w:r>
      <w:r>
        <w:rPr>
          <w:sz w:val="28"/>
          <w:szCs w:val="28"/>
        </w:rPr>
        <w:t xml:space="preserve">.</w:t>
      </w:r>
      <w:r>
        <w:rPr>
          <w:sz w:val="28"/>
          <w:szCs w:val="28"/>
        </w:rPr>
      </w:r>
    </w:p>
    <w:p>
      <w:pPr>
        <w:pStyle w:val="UserStyle_6"/>
        <w:ind w:firstLine="709"/>
        <w:jc w:val="both"/>
        <w:rPr>
          <w:sz w:val="28"/>
          <w:szCs w:val="28"/>
        </w:rPr>
      </w:pPr>
      <w:r>
        <w:rPr>
          <w:sz w:val="28"/>
          <w:szCs w:val="28"/>
        </w:rPr>
        <w:t xml:space="preserve">В случае принятия Комиссией решения об отказе в предоставлении субсидии отдел социального развития делает соответствующую запись в журнале регистрации заявок и в течение 5 рабочих дней со дня принятия такого решения направляет </w:t>
      </w:r>
      <w:r>
        <w:rPr>
          <w:sz w:val="28"/>
        </w:rPr>
        <w:t xml:space="preserve">социально ориентированной некоммерческой организации</w:t>
      </w:r>
      <w:r>
        <w:rPr>
          <w:sz w:val="28"/>
          <w:szCs w:val="28"/>
        </w:rPr>
        <w:t xml:space="preserve"> письменное уведомление об отказе в предоставлении субсидии с указанием причин отказа.</w:t>
      </w:r>
      <w:r>
        <w:rPr>
          <w:sz w:val="28"/>
          <w:szCs w:val="28"/>
        </w:rPr>
      </w:r>
    </w:p>
    <w:p>
      <w:pPr>
        <w:pStyle w:val="UserStyle_9"/>
        <w:ind w:firstLine="709"/>
        <w:jc w:val="both"/>
        <w:rPr>
          <w:rFonts w:ascii="Times New Roman" w:hAnsi="Times New Roman" w:cs="Times New Roman"/>
          <w:sz w:val="28"/>
          <w:szCs w:val="28"/>
        </w:rPr>
      </w:pPr>
      <w:r>
        <w:rPr>
          <w:rFonts w:ascii="Times New Roman" w:hAnsi="Times New Roman" w:cs="Times New Roman"/>
          <w:sz w:val="28"/>
          <w:szCs w:val="28"/>
        </w:rPr>
        <w:t xml:space="preserve">27</w:t>
      </w:r>
      <w:r>
        <w:rPr>
          <w:rFonts w:ascii="Times New Roman" w:hAnsi="Times New Roman" w:cs="Times New Roman"/>
          <w:sz w:val="28"/>
          <w:szCs w:val="28"/>
        </w:rPr>
        <w:t xml:space="preserve">. В течение 2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(вместе с проектом соглашения) в соответствии с типовой формой соглашения, утверждаемой приказом финансового управления (далее соответственно - соглашение, увед</w:t>
      </w:r>
      <w:r>
        <w:rPr>
          <w:rFonts w:ascii="Times New Roman" w:hAnsi="Times New Roman" w:cs="Times New Roman"/>
          <w:sz w:val="28"/>
          <w:szCs w:val="28"/>
        </w:rPr>
        <w:t xml:space="preserve">омление о заключении соглашения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9"/>
        <w:ind w:firstLine="709"/>
        <w:jc w:val="both"/>
        <w:rPr>
          <w:rFonts w:ascii="Times New Roman" w:hAnsi="Times New Roman" w:cs="Times New Roman"/>
          <w:sz w:val="28"/>
          <w:szCs w:val="28"/>
        </w:rPr>
      </w:pPr>
      <w:r>
        <w:rPr>
          <w:rFonts w:ascii="Times New Roman" w:hAnsi="Times New Roman" w:cs="Times New Roman"/>
          <w:sz w:val="28"/>
          <w:szCs w:val="28"/>
        </w:rPr>
        <w:t xml:space="preserve">В соглашение включается в случае уменьшения администрации ранее доведенных лимитов бюджетных обязательств</w:t>
      </w:r>
      <w:r>
        <w:rPr>
          <w:rFonts w:ascii="Times New Roman" w:hAnsi="Times New Roman" w:cs="Times New Roman"/>
          <w:sz w:val="28"/>
          <w:szCs w:val="28"/>
        </w:rPr>
        <w:t xml:space="preserve">, предусмотренных решением Совета депутатов Петровского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r>
        <w:rPr>
          <w:rFonts w:ascii="Times New Roman" w:hAnsi="Times New Roman" w:cs="Times New Roman"/>
          <w:sz w:val="28"/>
          <w:szCs w:val="28"/>
        </w:rPr>
      </w:r>
    </w:p>
    <w:p>
      <w:pPr>
        <w:pStyle w:val="UserStyle_6"/>
        <w:ind w:firstLine="709"/>
        <w:jc w:val="both"/>
        <w:rPr>
          <w:sz w:val="28"/>
          <w:szCs w:val="28"/>
        </w:rPr>
      </w:pPr>
      <w:r>
        <w:rPr>
          <w:sz w:val="28"/>
          <w:szCs w:val="28"/>
        </w:rPr>
        <w:t xml:space="preserve">28</w:t>
      </w:r>
      <w:r>
        <w:rPr>
          <w:sz w:val="28"/>
          <w:szCs w:val="28"/>
        </w:rPr>
        <w:t xml:space="preserve">. Получатель в течение 3</w:t>
      </w:r>
      <w:r>
        <w:rPr>
          <w:sz w:val="28"/>
          <w:szCs w:val="28"/>
        </w:rPr>
        <w:t xml:space="preserve">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неподписания соглашения получателем в течение срока, установленного абзацем первым настоящего пункта, получатель признается уклонившимся от подписания соглашения.</w:t>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признания получателя уклонившимся от подписания соглашения или отказа получателя от заключения соглашения </w:t>
      </w:r>
      <w:r>
        <w:rPr>
          <w:rFonts w:ascii="Times New Roman" w:hAnsi="Times New Roman"/>
          <w:sz w:val="28"/>
          <w:szCs w:val="28"/>
        </w:rPr>
        <w:t xml:space="preserve">администрация </w:t>
      </w:r>
      <w:r>
        <w:rPr>
          <w:rFonts w:ascii="Times New Roman" w:hAnsi="Times New Roman"/>
          <w:sz w:val="28"/>
          <w:szCs w:val="28"/>
        </w:rPr>
        <w:t xml:space="preserve">заключает соглашение с участником конкурса, заявка которого имеет в порядке убывания следующую итоговую оценку в рейтинге заявок после получателя, признанного уклонившимся от подписания соглашения при наличии такого участника конкурса.</w:t>
      </w:r>
      <w:r>
        <w:rPr>
          <w:rFonts w:ascii="Times New Roman" w:hAnsi="Times New Roman"/>
          <w:sz w:val="28"/>
          <w:szCs w:val="28"/>
        </w:rPr>
      </w:r>
    </w:p>
    <w:p>
      <w:pPr>
        <w:pStyle w:val="UserStyle_6"/>
        <w:ind w:firstLine="737"/>
        <w:jc w:val="both"/>
      </w:pPr>
      <w:r>
        <w:rPr>
          <w:sz w:val="28"/>
          <w:szCs w:val="28"/>
        </w:rPr>
        <w:t xml:space="preserve">29</w:t>
      </w:r>
      <w:r>
        <w:rPr>
          <w:sz w:val="28"/>
          <w:szCs w:val="28"/>
        </w:rPr>
        <w:t xml:space="preserve">. </w:t>
      </w:r>
      <w:r>
        <w:rPr>
          <w:sz w:val="28"/>
          <w:szCs w:val="28"/>
        </w:rPr>
        <w:t xml:space="preserve">Перечисление субсидии получателю осуществляется на расчетный счет, открытый получателем субсидии в российской кредитной организации.</w:t>
      </w:r>
    </w:p>
    <w:p>
      <w:pPr>
        <w:pStyle w:val="UserStyle_6"/>
        <w:ind w:firstLine="737"/>
        <w:jc w:val="both"/>
      </w:pPr>
      <w:r>
        <w:rPr>
          <w:sz w:val="28"/>
          <w:szCs w:val="28"/>
        </w:rPr>
        <w:t xml:space="preserve">Перечисление субсидии</w:t>
      </w:r>
      <w:r>
        <w:rPr>
          <w:sz w:val="28"/>
          <w:szCs w:val="28"/>
        </w:rPr>
        <w:t xml:space="preserve"> осуществляется в течение 10</w:t>
      </w:r>
      <w:r>
        <w:rPr>
          <w:sz w:val="28"/>
          <w:szCs w:val="28"/>
        </w:rPr>
        <w:t xml:space="preserve"> рабочих дней со дня </w:t>
      </w:r>
      <w:r>
        <w:rPr>
          <w:sz w:val="28"/>
          <w:szCs w:val="28"/>
        </w:rPr>
        <w:t xml:space="preserve">заключения соглашения в размере, определенном в соответствии с </w:t>
      </w:r>
      <w:r>
        <w:rPr>
          <w:sz w:val="28"/>
          <w:szCs w:val="28"/>
        </w:rPr>
        <w:t xml:space="preserve">пунктом 23</w:t>
      </w:r>
      <w:r>
        <w:rPr>
          <w:sz w:val="28"/>
          <w:szCs w:val="28"/>
        </w:rPr>
        <w:t xml:space="preserve"> настоящего Порядка.</w:t>
      </w:r>
    </w:p>
    <w:p>
      <w:pPr>
        <w:pStyle w:val="UserStyle_6"/>
        <w:ind w:firstLine="737"/>
        <w:jc w:val="both"/>
        <w:rPr>
          <w:sz w:val="28"/>
          <w:szCs w:val="28"/>
        </w:rPr>
      </w:pPr>
      <w:r>
        <w:rPr>
          <w:sz w:val="28"/>
          <w:szCs w:val="28"/>
        </w:rPr>
        <w:t xml:space="preserve">Не использованный</w:t>
      </w:r>
      <w:r>
        <w:rPr>
          <w:sz w:val="28"/>
          <w:szCs w:val="28"/>
        </w:rPr>
        <w:t xml:space="preserve"> по состоянию на 31 декабря текущего финансового года остаток субсидии подлежит возврату в бюджет округа в срок до </w:t>
      </w:r>
      <w:r>
        <w:rPr>
          <w:sz w:val="28"/>
          <w:szCs w:val="28"/>
        </w:rPr>
        <w:t xml:space="preserve">               </w:t>
      </w:r>
      <w:r>
        <w:rPr>
          <w:sz w:val="28"/>
          <w:szCs w:val="28"/>
        </w:rPr>
        <w:t xml:space="preserve">01 февраля года, следующего за годом предоставления субсидии.</w:t>
      </w:r>
      <w:r>
        <w:rPr>
          <w:sz w:val="28"/>
          <w:szCs w:val="28"/>
        </w:rPr>
      </w:r>
    </w:p>
    <w:p>
      <w:pPr>
        <w:pStyle w:val="UserStyle_6"/>
        <w:ind w:firstLine="709"/>
        <w:jc w:val="both"/>
        <w:rPr>
          <w:sz w:val="28"/>
          <w:szCs w:val="28"/>
        </w:rPr>
      </w:pPr>
      <w:r>
        <w:rPr>
          <w:sz w:val="28"/>
          <w:szCs w:val="28"/>
        </w:rPr>
        <w:t xml:space="preserve">30</w:t>
      </w:r>
      <w:r>
        <w:rPr>
          <w:sz w:val="28"/>
          <w:szCs w:val="28"/>
        </w:rPr>
        <w:t xml:space="preserve">. В случае уменьшения или увеличения в текущем финансовом году объема средств бюджета округа, предусмотренных решением Совета </w:t>
      </w:r>
      <w:r>
        <w:rPr>
          <w:sz w:val="28"/>
          <w:szCs w:val="28"/>
        </w:rPr>
        <w:t xml:space="preserve">депутатов Петровского муниципального</w:t>
      </w:r>
      <w:r>
        <w:rPr>
          <w:sz w:val="28"/>
          <w:szCs w:val="28"/>
        </w:rPr>
        <w:t xml:space="preserve"> округа Ставропольского края о бюджете округа на текущий финансовый год и плановый период на предоставление субсидии, размер субсидии подлежит перерасчету.</w:t>
      </w:r>
      <w:r>
        <w:rPr>
          <w:sz w:val="28"/>
          <w:szCs w:val="28"/>
        </w:rPr>
      </w:r>
    </w:p>
    <w:p>
      <w:pPr>
        <w:pStyle w:val="UserStyle_6"/>
        <w:ind w:firstLine="709"/>
        <w:jc w:val="both"/>
        <w:rPr>
          <w:sz w:val="28"/>
          <w:szCs w:val="28"/>
        </w:rPr>
      </w:pPr>
      <w:r>
        <w:rPr>
          <w:sz w:val="28"/>
          <w:szCs w:val="28"/>
        </w:rPr>
        <w:t xml:space="preserve">Отдел социального развития в течение 5 рабочих дней со дня вступления в силу решения Совета депутатов Петровского </w:t>
      </w:r>
      <w:r>
        <w:rPr>
          <w:sz w:val="28"/>
          <w:szCs w:val="28"/>
        </w:rPr>
        <w:t xml:space="preserve">муниципального </w:t>
      </w:r>
      <w:r>
        <w:rPr>
          <w:sz w:val="28"/>
          <w:szCs w:val="28"/>
        </w:rPr>
        <w:t xml:space="preserve">округа Ставропольского края о бюджете округа на текущий финансовый год и плановый период, предусматривающего уменьшение или увеличение объема средств на предоставление субсидии, производит перерасчет размера субсидии в соответствии с пунктом 2 настоящего Порядка.</w:t>
      </w:r>
      <w:r>
        <w:rPr>
          <w:sz w:val="28"/>
          <w:szCs w:val="28"/>
        </w:rPr>
      </w:r>
    </w:p>
    <w:p>
      <w:pPr>
        <w:pStyle w:val="UserStyle_6"/>
        <w:ind w:firstLine="709"/>
        <w:jc w:val="both"/>
        <w:rPr>
          <w:sz w:val="28"/>
          <w:szCs w:val="28"/>
        </w:rPr>
      </w:pPr>
      <w:r>
        <w:rPr>
          <w:sz w:val="28"/>
          <w:szCs w:val="28"/>
        </w:rPr>
        <w:t xml:space="preserve">Отдел социального развития в течение 3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 округа, предусмотренных решением Совета депутатов Петровского </w:t>
      </w:r>
      <w:r>
        <w:rPr>
          <w:sz w:val="28"/>
          <w:szCs w:val="28"/>
        </w:rPr>
        <w:t xml:space="preserve">муниципального</w:t>
      </w:r>
      <w:r>
        <w:rPr>
          <w:sz w:val="28"/>
          <w:szCs w:val="28"/>
        </w:rPr>
        <w:t xml:space="preserve"> </w:t>
      </w:r>
      <w:r>
        <w:rPr>
          <w:sz w:val="28"/>
          <w:szCs w:val="28"/>
        </w:rPr>
        <w:t xml:space="preserve">округа </w:t>
      </w:r>
      <w:r>
        <w:rPr>
          <w:sz w:val="28"/>
          <w:szCs w:val="28"/>
        </w:rPr>
        <w:t xml:space="preserve">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и заключении дополнительного соглашения к соглашению (вместе с проектом дополнительного соглашения к соглашению) в соответствии с новыми условиями.</w:t>
      </w:r>
      <w:r>
        <w:rPr>
          <w:sz w:val="28"/>
          <w:szCs w:val="28"/>
        </w:rPr>
      </w:r>
    </w:p>
    <w:p>
      <w:pPr>
        <w:pStyle w:val="UserStyle_6"/>
        <w:ind w:firstLine="709"/>
        <w:jc w:val="both"/>
        <w:rPr>
          <w:sz w:val="28"/>
          <w:szCs w:val="28"/>
        </w:rPr>
      </w:pPr>
      <w:r>
        <w:rPr>
          <w:sz w:val="28"/>
          <w:szCs w:val="28"/>
        </w:rPr>
        <w:t xml:space="preserve">Получатель в течение 2 рабочих дней со дня получения уведомления о заключении дополнительного соглашения к соглашению в соответствии с новыми условиями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w:t>
      </w:r>
      <w:r>
        <w:rPr>
          <w:sz w:val="28"/>
          <w:szCs w:val="28"/>
        </w:rPr>
      </w:r>
    </w:p>
    <w:p>
      <w:pPr>
        <w:pStyle w:val="UserStyle_6"/>
        <w:ind w:firstLine="709"/>
        <w:jc w:val="both"/>
        <w:rPr>
          <w:sz w:val="28"/>
          <w:szCs w:val="28"/>
        </w:rPr>
      </w:pPr>
      <w:r>
        <w:rPr>
          <w:sz w:val="28"/>
          <w:szCs w:val="28"/>
        </w:rPr>
        <w:t xml:space="preserve">31</w:t>
      </w:r>
      <w:r>
        <w:rPr>
          <w:sz w:val="28"/>
          <w:szCs w:val="28"/>
        </w:rPr>
        <w:t xml:space="preserve">. Показателем результативности использования субсидии устанавливается:</w:t>
      </w:r>
      <w:r>
        <w:rPr>
          <w:sz w:val="28"/>
          <w:szCs w:val="28"/>
        </w:rPr>
      </w:r>
    </w:p>
    <w:p>
      <w:pPr>
        <w:pStyle w:val="UserStyle_6"/>
        <w:ind w:firstLine="709"/>
        <w:jc w:val="both"/>
        <w:rPr>
          <w:sz w:val="28"/>
          <w:szCs w:val="28"/>
        </w:rPr>
      </w:pPr>
      <w:r>
        <w:rPr>
          <w:sz w:val="28"/>
          <w:szCs w:val="28"/>
        </w:rPr>
        <w:t xml:space="preserve">31</w:t>
      </w:r>
      <w:r>
        <w:rPr>
          <w:sz w:val="28"/>
          <w:szCs w:val="28"/>
        </w:rPr>
        <w:t xml:space="preserve">.1</w:t>
      </w:r>
      <w:r>
        <w:rPr>
          <w:sz w:val="28"/>
          <w:szCs w:val="28"/>
        </w:rPr>
        <w:t xml:space="preserve">.</w:t>
      </w:r>
      <w:r>
        <w:rPr>
          <w:sz w:val="28"/>
          <w:szCs w:val="28"/>
        </w:rPr>
        <w:t xml:space="preserve"> Количество участников мероприятий</w:t>
      </w:r>
      <w:r>
        <w:rPr>
          <w:rFonts w:cs="Calibri"/>
          <w:sz w:val="28"/>
          <w:szCs w:val="28"/>
        </w:rPr>
        <w:t xml:space="preserve"> по патриотическому, духовно-нравственному, гражданскому воспитанию личности на территории Петровского </w:t>
      </w:r>
      <w:r>
        <w:rPr>
          <w:sz w:val="28"/>
          <w:szCs w:val="28"/>
        </w:rPr>
        <w:t xml:space="preserve">муниципального</w:t>
      </w:r>
      <w:r>
        <w:rPr>
          <w:rFonts w:cs="Calibri"/>
          <w:sz w:val="28"/>
          <w:szCs w:val="28"/>
        </w:rPr>
        <w:t xml:space="preserve"> </w:t>
      </w:r>
      <w:r>
        <w:rPr>
          <w:rFonts w:cs="Calibri"/>
          <w:sz w:val="28"/>
          <w:szCs w:val="28"/>
        </w:rPr>
        <w:t xml:space="preserve">округа Ставропольского края. </w:t>
      </w:r>
      <w:r>
        <w:rPr>
          <w:sz w:val="28"/>
          <w:szCs w:val="28"/>
        </w:rPr>
      </w:r>
    </w:p>
    <w:p>
      <w:pPr>
        <w:pStyle w:val="UserStyle_6"/>
        <w:ind w:firstLine="709"/>
        <w:jc w:val="both"/>
        <w:rPr>
          <w:sz w:val="28"/>
          <w:szCs w:val="28"/>
        </w:rPr>
      </w:pPr>
      <w:bookmarkStart w:id="6" w:name="P137"/>
      <w:bookmarkEnd w:id="6"/>
      <w:bookmarkStart w:id="7" w:name="P142"/>
      <w:bookmarkEnd w:id="7"/>
      <w:r>
        <w:rPr>
          <w:sz w:val="28"/>
          <w:szCs w:val="28"/>
        </w:rPr>
        <w:t xml:space="preserve">31</w:t>
      </w:r>
      <w:r>
        <w:rPr>
          <w:sz w:val="28"/>
          <w:szCs w:val="28"/>
        </w:rPr>
        <w:t xml:space="preserve">.2</w:t>
      </w:r>
      <w:r>
        <w:rPr>
          <w:sz w:val="28"/>
          <w:szCs w:val="28"/>
        </w:rPr>
        <w:t xml:space="preserve">.</w:t>
      </w:r>
      <w:r>
        <w:rPr>
          <w:sz w:val="28"/>
          <w:szCs w:val="28"/>
        </w:rPr>
        <w:t xml:space="preserve"> Количество мероприятий </w:t>
      </w:r>
      <w:r>
        <w:rPr>
          <w:rFonts w:cs="Calibri"/>
          <w:sz w:val="28"/>
          <w:szCs w:val="28"/>
        </w:rPr>
        <w:t xml:space="preserve">по патриотическому, духовно-нравственному, гражданскому воспитанию личности на территории Петровского </w:t>
      </w:r>
      <w:r>
        <w:rPr>
          <w:sz w:val="28"/>
          <w:szCs w:val="28"/>
        </w:rPr>
        <w:t xml:space="preserve">муниципального</w:t>
      </w:r>
      <w:r>
        <w:rPr>
          <w:rFonts w:cs="Calibri"/>
          <w:sz w:val="28"/>
          <w:szCs w:val="28"/>
        </w:rPr>
        <w:t xml:space="preserve"> </w:t>
      </w:r>
      <w:r>
        <w:rPr>
          <w:rFonts w:cs="Calibri"/>
          <w:sz w:val="28"/>
          <w:szCs w:val="28"/>
        </w:rPr>
        <w:t xml:space="preserve">округа Ставропольского края.</w:t>
      </w:r>
      <w:r>
        <w:rPr>
          <w:sz w:val="28"/>
          <w:szCs w:val="28"/>
        </w:rPr>
      </w:r>
    </w:p>
    <w:p>
      <w:pPr>
        <w:pStyle w:val="User"/>
        <w:ind w:firstLine="708"/>
        <w:jc w:val="both"/>
        <w:rPr>
          <w:rFonts w:ascii="Times New Roman" w:hAnsi="Times New Roman" w:eastAsia="Times New Roman"/>
          <w:sz w:val="28"/>
          <w:szCs w:val="28"/>
        </w:rPr>
      </w:pPr>
      <w:r>
        <w:rPr>
          <w:rFonts w:ascii="Times New Roman" w:hAnsi="Times New Roman"/>
          <w:sz w:val="28"/>
          <w:szCs w:val="28"/>
        </w:rPr>
        <w:t xml:space="preserve">32</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представляет</w:t>
      </w:r>
      <w:r>
        <w:rPr>
          <w:rFonts w:ascii="Times New Roman" w:hAnsi="Times New Roman"/>
          <w:sz w:val="28"/>
          <w:szCs w:val="28"/>
        </w:rPr>
        <w:t xml:space="preserve"> в </w:t>
      </w:r>
      <w:r>
        <w:rPr>
          <w:rFonts w:ascii="Times New Roman" w:hAnsi="Times New Roman"/>
          <w:sz w:val="28"/>
          <w:szCs w:val="28"/>
        </w:rPr>
        <w:t xml:space="preserve">администрацию </w:t>
      </w:r>
      <w:r>
        <w:rPr>
          <w:rFonts w:ascii="Times New Roman" w:hAnsi="Times New Roman"/>
          <w:sz w:val="28"/>
          <w:szCs w:val="28"/>
        </w:rPr>
        <w:t xml:space="preserve">ежеквартально до 15 числа следующего за отчетным кварталом месяца, но не позднее 31 декабря</w:t>
      </w:r>
      <w:r>
        <w:rPr>
          <w:rFonts w:ascii="Times New Roman" w:hAnsi="Times New Roman"/>
          <w:sz w:val="28"/>
          <w:szCs w:val="28"/>
        </w:rPr>
        <w:t xml:space="preserve"> текущего года </w:t>
      </w:r>
      <w:r>
        <w:rPr>
          <w:rFonts w:ascii="Times New Roman" w:hAnsi="Times New Roman"/>
          <w:sz w:val="28"/>
          <w:szCs w:val="28"/>
        </w:rPr>
        <w:t xml:space="preserve">по </w:t>
      </w:r>
      <w:r>
        <w:rPr>
          <w:rFonts w:ascii="Times New Roman" w:hAnsi="Times New Roman"/>
          <w:sz w:val="28"/>
          <w:szCs w:val="28"/>
        </w:rPr>
        <w:t xml:space="preserve">формам, определенным типовой формой соглашения</w:t>
      </w:r>
      <w:r>
        <w:rPr>
          <w:rFonts w:ascii="Times New Roman" w:hAnsi="Times New Roman"/>
          <w:sz w:val="28"/>
          <w:szCs w:val="28"/>
        </w:rPr>
        <w:t xml:space="preserve">, установленным финансовым управлением</w:t>
      </w:r>
      <w:r>
        <w:rPr>
          <w:rFonts w:ascii="Times New Roman" w:hAnsi="Times New Roman"/>
          <w:sz w:val="28"/>
          <w:szCs w:val="28"/>
        </w:rPr>
        <w:t xml:space="preserve">:</w:t>
      </w:r>
      <w:r>
        <w:rPr>
          <w:rFonts w:ascii="Times New Roman" w:hAnsi="Times New Roman" w:eastAsia="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отчет</w:t>
      </w:r>
      <w:r>
        <w:rPr>
          <w:rFonts w:ascii="Times New Roman" w:hAnsi="Times New Roman"/>
          <w:sz w:val="28"/>
          <w:szCs w:val="28"/>
        </w:rPr>
        <w:t xml:space="preserve"> о достижении значений результатов предоставления субсидии, а также характеристик результата (при их установлении);</w:t>
      </w:r>
    </w:p>
    <w:p>
      <w:pPr>
        <w:pStyle w:val="User"/>
        <w:ind w:firstLine="708"/>
        <w:jc w:val="both"/>
        <w:rPr>
          <w:rFonts w:ascii="Times New Roman" w:hAnsi="Times New Roman"/>
          <w:sz w:val="28"/>
          <w:szCs w:val="28"/>
        </w:rPr>
      </w:pPr>
      <w:r>
        <w:rPr>
          <w:rFonts w:ascii="Times New Roman" w:hAnsi="Times New Roman"/>
          <w:sz w:val="28"/>
          <w:szCs w:val="28"/>
        </w:rPr>
        <w:t xml:space="preserve">отчет</w:t>
      </w:r>
      <w:r>
        <w:rPr>
          <w:rFonts w:ascii="Times New Roman" w:hAnsi="Times New Roman"/>
          <w:sz w:val="28"/>
          <w:szCs w:val="28"/>
        </w:rPr>
        <w:t xml:space="preserve"> об осуществлении расходов, источником финансового обеспечения которых является субсидия.</w:t>
      </w:r>
      <w:r>
        <w:rPr>
          <w:rFonts w:ascii="Times New Roman" w:hAnsi="Times New Roman"/>
          <w:sz w:val="28"/>
          <w:szCs w:val="28"/>
        </w:rPr>
      </w:r>
    </w:p>
    <w:p>
      <w:pPr>
        <w:pStyle w:val="Normal"/>
        <w:ind w:firstLine="709"/>
        <w:jc w:val="both"/>
        <w:rPr>
          <w:sz w:val="28"/>
          <w:szCs w:val="28"/>
        </w:rPr>
      </w:pPr>
      <w:r>
        <w:rPr>
          <w:sz w:val="28"/>
          <w:szCs w:val="28"/>
        </w:rPr>
        <w:t xml:space="preserve">Отчетность должна быть подписана руководителем </w:t>
      </w:r>
      <w:r>
        <w:rPr>
          <w:sz w:val="28"/>
        </w:rPr>
        <w:t xml:space="preserve">социально ориентированной некоммерческой организации</w:t>
      </w:r>
      <w:r>
        <w:rPr>
          <w:sz w:val="28"/>
          <w:szCs w:val="28"/>
        </w:rPr>
        <w:t xml:space="preserve"> и заверена печатью организации.</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33</w:t>
      </w:r>
      <w:r>
        <w:rPr>
          <w:rFonts w:ascii="Times New Roman" w:hAnsi="Times New Roman"/>
          <w:sz w:val="28"/>
          <w:szCs w:val="28"/>
        </w:rPr>
        <w:t xml:space="preserve">. </w:t>
      </w:r>
      <w:r>
        <w:rPr>
          <w:rFonts w:ascii="Times New Roman" w:hAnsi="Times New Roman"/>
          <w:sz w:val="28"/>
          <w:szCs w:val="28"/>
        </w:rPr>
        <w:t xml:space="preserve">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pPr>
        <w:pStyle w:val="User"/>
        <w:ind w:firstLine="708"/>
        <w:jc w:val="both"/>
        <w:rPr>
          <w:rFonts w:ascii="Times New Roman" w:hAnsi="Times New Roman"/>
          <w:b/>
          <w:sz w:val="28"/>
          <w:szCs w:val="28"/>
        </w:rPr>
      </w:pPr>
      <w:r>
        <w:rPr>
          <w:rFonts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r>
        <w:rPr>
          <w:rFonts w:ascii="Times New Roman" w:hAnsi="Times New Roman"/>
          <w:b/>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w:t>
      </w:r>
      <w:r>
        <w:rPr>
          <w:rFonts w:ascii="Times New Roman" w:hAnsi="Times New Roman"/>
          <w:sz w:val="28"/>
          <w:szCs w:val="28"/>
        </w:rPr>
        <w:t xml:space="preserve">по форме, установленной</w:t>
      </w:r>
      <w:r>
        <w:rPr>
          <w:rFonts w:ascii="Times New Roman" w:hAnsi="Times New Roman"/>
          <w:sz w:val="28"/>
          <w:szCs w:val="28"/>
        </w:rPr>
        <w:t xml:space="preserve"> Министерством финансов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Получатель несет ответственность за полноту, достоверность и своевременность формирования им отчета, указанного в </w:t>
      </w:r>
      <w:r>
        <w:rPr>
          <w:rFonts w:ascii="Times New Roman" w:hAnsi="Times New Roman"/>
          <w:sz w:val="28"/>
          <w:szCs w:val="28"/>
        </w:rPr>
        <w:t xml:space="preserve">абзаце третьем </w:t>
      </w:r>
      <w:r>
        <w:rPr>
          <w:rFonts w:ascii="Times New Roman" w:hAnsi="Times New Roman"/>
          <w:sz w:val="28"/>
          <w:szCs w:val="28"/>
        </w:rPr>
        <w:t xml:space="preserve">настоящего пункта, в порядке, установленном законодательством Российской Федерации и законодательством Ставропольского края.</w:t>
      </w:r>
    </w:p>
    <w:p>
      <w:pPr>
        <w:pStyle w:val="User"/>
        <w:ind w:firstLine="708"/>
        <w:jc w:val="both"/>
        <w:rPr>
          <w:rFonts w:ascii="Times New Roman" w:hAnsi="Times New Roman"/>
          <w:sz w:val="28"/>
          <w:szCs w:val="28"/>
        </w:rPr>
      </w:pPr>
      <w:r>
        <w:rPr>
          <w:rFonts w:ascii="Times New Roman" w:hAnsi="Times New Roman"/>
          <w:sz w:val="28"/>
          <w:szCs w:val="28"/>
        </w:rPr>
        <w:t xml:space="preserve">34</w:t>
      </w:r>
      <w:r>
        <w:rPr>
          <w:rFonts w:ascii="Times New Roman" w:hAnsi="Times New Roman"/>
          <w:sz w:val="28"/>
          <w:szCs w:val="28"/>
        </w:rPr>
        <w:t xml:space="preserve">. </w:t>
      </w:r>
      <w:r>
        <w:rPr>
          <w:rFonts w:ascii="Times New Roman" w:hAnsi="Times New Roman"/>
          <w:sz w:val="28"/>
          <w:szCs w:val="28"/>
        </w:rPr>
        <w:t xml:space="preserve">Отдел социального развития </w:t>
      </w:r>
      <w:r>
        <w:rPr>
          <w:rFonts w:ascii="Times New Roman" w:hAnsi="Times New Roman"/>
          <w:sz w:val="28"/>
          <w:szCs w:val="28"/>
        </w:rPr>
        <w:t xml:space="preserve">в течение 5</w:t>
      </w:r>
      <w:r>
        <w:rPr>
          <w:rFonts w:ascii="Times New Roman" w:hAnsi="Times New Roman"/>
          <w:sz w:val="28"/>
          <w:szCs w:val="28"/>
        </w:rPr>
        <w:t xml:space="preserve"> рабочих дней со дня п</w:t>
      </w:r>
      <w:r>
        <w:rPr>
          <w:rFonts w:ascii="Times New Roman" w:hAnsi="Times New Roman"/>
          <w:sz w:val="28"/>
          <w:szCs w:val="28"/>
        </w:rPr>
        <w:t xml:space="preserve">оступления от получателя </w:t>
      </w:r>
      <w:r>
        <w:rPr>
          <w:rFonts w:ascii="Times New Roman" w:hAnsi="Times New Roman"/>
          <w:sz w:val="28"/>
          <w:szCs w:val="28"/>
        </w:rPr>
        <w:t xml:space="preserve">отчетов, </w:t>
      </w:r>
      <w:r>
        <w:rPr>
          <w:rFonts w:ascii="Times New Roman" w:hAnsi="Times New Roman"/>
          <w:sz w:val="28"/>
          <w:szCs w:val="28"/>
        </w:rPr>
        <w:t xml:space="preserve">указанных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осуществляет проверку на предмет их соответствия форме, установленной соглашением, и требованиям, 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w:t>
      </w:r>
      <w:r>
        <w:rPr>
          <w:sz w:val="28"/>
        </w:rPr>
        <w:t xml:space="preserve">.</w:t>
      </w:r>
      <w:r>
        <w:rPr>
          <w:rFonts w:ascii="Times New Roman" w:hAnsi="Times New Roman"/>
          <w:sz w:val="28"/>
          <w:szCs w:val="28"/>
        </w:rPr>
      </w:r>
    </w:p>
    <w:p>
      <w:pPr>
        <w:pStyle w:val="Normal"/>
        <w:ind w:firstLine="709"/>
        <w:jc w:val="both"/>
        <w:rPr>
          <w:sz w:val="28"/>
          <w:szCs w:val="28"/>
        </w:rPr>
      </w:pPr>
      <w:r>
        <w:rPr>
          <w:sz w:val="28"/>
          <w:szCs w:val="28"/>
        </w:rPr>
        <w:t xml:space="preserve">Предоставленная отчетность передается в отдел муниципальных закупок администрации для проверки:</w:t>
      </w:r>
      <w:r>
        <w:rPr>
          <w:sz w:val="28"/>
          <w:szCs w:val="28"/>
        </w:rPr>
      </w:r>
    </w:p>
    <w:p>
      <w:pPr>
        <w:pStyle w:val="Normal"/>
        <w:ind w:firstLine="709"/>
        <w:jc w:val="both"/>
        <w:rPr>
          <w:sz w:val="28"/>
          <w:szCs w:val="28"/>
        </w:rPr>
      </w:pPr>
      <w:r>
        <w:rPr>
          <w:sz w:val="28"/>
          <w:szCs w:val="28"/>
        </w:rPr>
        <w:t xml:space="preserve">- соответствия предоставленного отчета о расходах, источником финансового обеспечения которых являются субсидии и полноты представленной информации;</w:t>
      </w:r>
      <w:r>
        <w:rPr>
          <w:sz w:val="28"/>
          <w:szCs w:val="28"/>
        </w:rPr>
      </w:r>
    </w:p>
    <w:p>
      <w:pPr>
        <w:pStyle w:val="Normal"/>
        <w:ind w:firstLine="709"/>
        <w:jc w:val="both"/>
        <w:rPr>
          <w:sz w:val="28"/>
          <w:szCs w:val="28"/>
        </w:rPr>
      </w:pPr>
      <w:r>
        <w:rPr>
          <w:sz w:val="28"/>
          <w:szCs w:val="28"/>
        </w:rPr>
        <w:t xml:space="preserve">- данных отчета о расходах, источником финансового обеспечения которых являются субсидии, со сметой (уточненной) расходов, документами, подтверждающими расходование данных средств;</w:t>
      </w:r>
      <w:r>
        <w:rPr>
          <w:sz w:val="28"/>
          <w:szCs w:val="28"/>
        </w:rPr>
      </w:r>
    </w:p>
    <w:p>
      <w:pPr>
        <w:pStyle w:val="Normal"/>
        <w:ind w:firstLine="709"/>
        <w:jc w:val="both"/>
        <w:rPr>
          <w:sz w:val="28"/>
          <w:szCs w:val="28"/>
        </w:rPr>
      </w:pPr>
      <w:r>
        <w:rPr>
          <w:sz w:val="28"/>
          <w:szCs w:val="28"/>
        </w:rPr>
        <w:t xml:space="preserve">- документов, подтверждающих совершение хозяйственных операций и расходование средств субсидий;</w:t>
      </w:r>
      <w:r>
        <w:rPr>
          <w:sz w:val="28"/>
          <w:szCs w:val="28"/>
        </w:rPr>
      </w:r>
    </w:p>
    <w:p>
      <w:pPr>
        <w:pStyle w:val="Normal"/>
        <w:ind w:firstLine="709"/>
        <w:jc w:val="both"/>
        <w:rPr>
          <w:sz w:val="28"/>
          <w:szCs w:val="28"/>
        </w:rPr>
      </w:pPr>
      <w:r>
        <w:rPr>
          <w:sz w:val="28"/>
          <w:szCs w:val="28"/>
        </w:rPr>
        <w:t xml:space="preserve">- своевременности возврата остатков средств субсидий.</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если отчеты не соответствуют форме, установленной соглашением, и требованиям, </w:t>
      </w:r>
      <w:r>
        <w:rPr>
          <w:rFonts w:ascii="Times New Roman" w:hAnsi="Times New Roman"/>
          <w:sz w:val="28"/>
          <w:szCs w:val="28"/>
        </w:rPr>
        <w:t xml:space="preserve">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получателю направляется уведомление о несоответствии отчетов, указанных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форме, установленной соглашением, и требованиям, 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(далее - уведомление).</w:t>
      </w:r>
    </w:p>
    <w:p>
      <w:pPr>
        <w:pStyle w:val="User"/>
        <w:ind w:firstLine="708"/>
        <w:jc w:val="both"/>
        <w:rPr>
          <w:rFonts w:ascii="Times New Roman" w:hAnsi="Times New Roman"/>
          <w:sz w:val="28"/>
          <w:szCs w:val="28"/>
        </w:rPr>
      </w:pPr>
      <w:r>
        <w:rPr>
          <w:rFonts w:ascii="Times New Roman" w:hAnsi="Times New Roman"/>
          <w:sz w:val="28"/>
          <w:szCs w:val="28"/>
        </w:rPr>
        <w:t xml:space="preserve">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отчеты, указанные в </w:t>
      </w:r>
      <w:r>
        <w:rPr>
          <w:rFonts w:ascii="Times New Roman" w:hAnsi="Times New Roman"/>
          <w:sz w:val="28"/>
          <w:szCs w:val="28"/>
        </w:rPr>
        <w:t xml:space="preserve">пункте 32</w:t>
      </w:r>
      <w:r>
        <w:rPr>
          <w:rFonts w:ascii="Times New Roman" w:hAnsi="Times New Roman"/>
          <w:sz w:val="28"/>
          <w:szCs w:val="28"/>
        </w:rPr>
        <w:t xml:space="preserve"> настоящего</w:t>
      </w:r>
      <w:r>
        <w:rPr>
          <w:rFonts w:ascii="Times New Roman" w:hAnsi="Times New Roman"/>
          <w:sz w:val="28"/>
          <w:szCs w:val="28"/>
        </w:rPr>
        <w:t xml:space="preserve"> Порядка, считаются непредставленными.</w:t>
      </w:r>
      <w:r>
        <w:rPr>
          <w:rFonts w:ascii="Times New Roman" w:hAnsi="Times New Roman"/>
          <w:sz w:val="28"/>
          <w:szCs w:val="28"/>
        </w:rPr>
      </w:r>
    </w:p>
    <w:p>
      <w:pPr>
        <w:pStyle w:val="Normal"/>
        <w:ind w:firstLine="708"/>
        <w:jc w:val="both"/>
        <w:rPr>
          <w:rFonts w:eastAsia="Calibri"/>
          <w:sz w:val="28"/>
          <w:szCs w:val="28"/>
        </w:rPr>
      </w:pPr>
      <w:r>
        <w:rPr>
          <w:sz w:val="28"/>
          <w:szCs w:val="28"/>
        </w:rPr>
        <w:t xml:space="preserve">35</w:t>
      </w:r>
      <w:r>
        <w:rPr>
          <w:sz w:val="28"/>
          <w:szCs w:val="28"/>
        </w:rPr>
        <w:t xml:space="preserve">. Получатель</w:t>
      </w:r>
      <w:r>
        <w:rPr>
          <w:sz w:val="28"/>
          <w:szCs w:val="28"/>
        </w:rPr>
        <w:t xml:space="preserve"> несе</w:t>
      </w:r>
      <w:r>
        <w:rPr>
          <w:sz w:val="28"/>
          <w:szCs w:val="28"/>
        </w:rPr>
        <w:t xml:space="preserve">т ответственность за </w:t>
      </w:r>
      <w:r>
        <w:rPr>
          <w:sz w:val="28"/>
          <w:szCs w:val="28"/>
        </w:rPr>
        <w:t xml:space="preserve">полноту и </w:t>
      </w:r>
      <w:r>
        <w:rPr>
          <w:sz w:val="28"/>
          <w:szCs w:val="28"/>
        </w:rPr>
        <w:t xml:space="preserve">достоверность </w:t>
      </w:r>
      <w:r>
        <w:rPr>
          <w:sz w:val="28"/>
          <w:szCs w:val="28"/>
        </w:rPr>
        <w:t xml:space="preserve">представленных в администрацию документов, представляемых им</w:t>
      </w:r>
      <w:r>
        <w:rPr>
          <w:sz w:val="28"/>
          <w:szCs w:val="28"/>
        </w:rPr>
        <w:t xml:space="preserve"> в соответствии </w:t>
      </w:r>
      <w:r>
        <w:rPr>
          <w:sz w:val="28"/>
          <w:szCs w:val="28"/>
        </w:rPr>
        <w:t xml:space="preserve">с </w:t>
      </w:r>
      <w:r>
        <w:fldChar w:fldCharType="begin"/>
      </w:r>
      <w:r>
        <w:instrText xml:space="preserve"> HYPERLINK \l "P71" \h </w:instrText>
      </w:r>
      <w:r>
        <w:fldChar w:fldCharType="separate"/>
      </w:r>
      <w:r>
        <w:rPr>
          <w:sz w:val="28"/>
          <w:szCs w:val="28"/>
        </w:rPr>
        <w:t xml:space="preserve">пунктами</w:t>
      </w:r>
      <w:r>
        <w:rPr>
          <w:sz w:val="28"/>
          <w:szCs w:val="28"/>
        </w:rPr>
        <w:t xml:space="preserve"> </w:t>
      </w:r>
      <w:r>
        <w:rPr>
          <w:sz w:val="28"/>
          <w:szCs w:val="28"/>
        </w:rPr>
        <w:fldChar w:fldCharType="end"/>
      </w:r>
      <w:r>
        <w:rPr>
          <w:sz w:val="28"/>
          <w:szCs w:val="28"/>
        </w:rPr>
        <w:t xml:space="preserve">10</w:t>
      </w:r>
      <w:r>
        <w:rPr>
          <w:sz w:val="28"/>
          <w:szCs w:val="28"/>
        </w:rPr>
        <w:t xml:space="preserve">,</w:t>
      </w:r>
      <w:r>
        <w:rPr>
          <w:color w:val="ff0000"/>
          <w:sz w:val="28"/>
          <w:szCs w:val="28"/>
        </w:rPr>
        <w:t xml:space="preserve"> </w:t>
      </w:r>
      <w:r>
        <w:rPr>
          <w:sz w:val="28"/>
          <w:szCs w:val="28"/>
        </w:rPr>
        <w:t xml:space="preserve">32</w:t>
      </w:r>
      <w:r>
        <w:rPr>
          <w:sz w:val="28"/>
          <w:szCs w:val="28"/>
        </w:rPr>
        <w:t xml:space="preserve"> настоящего</w:t>
      </w:r>
      <w:r>
        <w:rPr>
          <w:sz w:val="28"/>
          <w:szCs w:val="28"/>
        </w:rPr>
        <w:t xml:space="preserve"> Порядка, </w:t>
      </w:r>
      <w:r>
        <w:rPr>
          <w:rFonts w:eastAsia="Calibri"/>
          <w:sz w:val="28"/>
          <w:szCs w:val="28"/>
        </w:rPr>
        <w:t xml:space="preserve">и документов, содержащих сведения, </w:t>
      </w:r>
      <w:r>
        <w:rPr>
          <w:rFonts w:eastAsia="Calibri"/>
          <w:sz w:val="28"/>
          <w:szCs w:val="28"/>
        </w:rPr>
        <w:t xml:space="preserve">указанные в абзацах </w:t>
      </w:r>
      <w:r>
        <w:rPr>
          <w:sz w:val="28"/>
          <w:szCs w:val="28"/>
        </w:rPr>
        <w:t xml:space="preserve">втором и третьем пункта 17</w:t>
      </w:r>
      <w:r>
        <w:rPr>
          <w:rFonts w:eastAsia="Calibri"/>
          <w:sz w:val="28"/>
          <w:szCs w:val="28"/>
        </w:rPr>
        <w:t xml:space="preserve"> </w:t>
      </w:r>
      <w:r>
        <w:rPr>
          <w:sz w:val="28"/>
          <w:szCs w:val="28"/>
        </w:rPr>
        <w:t xml:space="preserve">настоящего </w:t>
      </w:r>
      <w:r>
        <w:rPr>
          <w:sz w:val="28"/>
          <w:szCs w:val="28"/>
        </w:rPr>
        <w:t xml:space="preserve">Порядка</w:t>
      </w:r>
      <w:r>
        <w:rPr>
          <w:rFonts w:eastAsia="Calibri"/>
          <w:sz w:val="28"/>
          <w:szCs w:val="28"/>
        </w:rPr>
        <w:t xml:space="preserve">,</w:t>
      </w:r>
      <w:r>
        <w:rPr>
          <w:rFonts w:eastAsia="Calibri"/>
          <w:sz w:val="28"/>
          <w:szCs w:val="28"/>
        </w:rPr>
        <w:t xml:space="preserve"> </w:t>
      </w:r>
      <w:r>
        <w:rPr>
          <w:rFonts w:eastAsia="Calibri"/>
          <w:sz w:val="28"/>
          <w:szCs w:val="28"/>
        </w:rPr>
        <w:t xml:space="preserve">в случае их представления получателем, а также своевременность их представления в порядке, установленном </w:t>
      </w:r>
      <w:r>
        <w:rPr>
          <w:sz w:val="28"/>
          <w:szCs w:val="28"/>
        </w:rPr>
        <w:t xml:space="preserve">законодательством Российской Федерации и законодательством Ставропольского края.</w:t>
      </w:r>
      <w:r>
        <w:rPr>
          <w:rFonts w:eastAsia="Calibri"/>
          <w:sz w:val="28"/>
          <w:szCs w:val="28"/>
        </w:rPr>
      </w:r>
    </w:p>
    <w:p>
      <w:pPr>
        <w:pStyle w:val="UserStyle_6"/>
        <w:ind w:firstLine="709"/>
        <w:jc w:val="both"/>
        <w:rPr>
          <w:sz w:val="28"/>
          <w:szCs w:val="28"/>
        </w:rPr>
      </w:pPr>
      <w:bookmarkStart w:id="8" w:name="P150"/>
      <w:bookmarkEnd w:id="8"/>
      <w:r>
        <w:rPr>
          <w:sz w:val="28"/>
          <w:szCs w:val="28"/>
        </w:rPr>
        <w:t xml:space="preserve">36</w:t>
      </w:r>
      <w:r>
        <w:rPr>
          <w:sz w:val="28"/>
          <w:szCs w:val="28"/>
        </w:rPr>
        <w:t xml:space="preserve">. Возврату в бюджет округа подлежит субсидия в случаях:</w:t>
      </w:r>
      <w:r>
        <w:rPr>
          <w:sz w:val="28"/>
          <w:szCs w:val="28"/>
        </w:rPr>
      </w:r>
    </w:p>
    <w:p>
      <w:pPr>
        <w:pStyle w:val="UserStyle_6"/>
        <w:ind w:firstLine="709"/>
        <w:jc w:val="both"/>
        <w:rPr>
          <w:sz w:val="28"/>
          <w:szCs w:val="28"/>
        </w:rPr>
      </w:pPr>
      <w:bookmarkStart w:id="9" w:name="P151"/>
      <w:bookmarkEnd w:id="9"/>
      <w:r>
        <w:rPr>
          <w:sz w:val="28"/>
          <w:szCs w:val="28"/>
        </w:rPr>
        <w:t xml:space="preserve">1) нарушения получателем субсидии условий предоставления субсидии, выявленных, в том числе по фактам проверок, проведенных </w:t>
      </w:r>
      <w:r>
        <w:rPr>
          <w:sz w:val="28"/>
          <w:szCs w:val="28"/>
        </w:rPr>
        <w:t xml:space="preserve">администрацией и </w:t>
      </w:r>
      <w:r>
        <w:rPr>
          <w:sz w:val="28"/>
          <w:szCs w:val="28"/>
        </w:rPr>
        <w:t xml:space="preserve">органами муниципального финансового контроля Петровского </w:t>
      </w:r>
      <w:r>
        <w:rPr>
          <w:sz w:val="28"/>
          <w:szCs w:val="28"/>
        </w:rPr>
        <w:t xml:space="preserve">муниципального </w:t>
      </w:r>
      <w:r>
        <w:rPr>
          <w:sz w:val="28"/>
          <w:szCs w:val="28"/>
        </w:rPr>
        <w:t xml:space="preserve">округа Ставропольского края;</w:t>
      </w:r>
      <w:r>
        <w:rPr>
          <w:sz w:val="28"/>
          <w:szCs w:val="28"/>
        </w:rPr>
      </w:r>
    </w:p>
    <w:p>
      <w:pPr>
        <w:pStyle w:val="UserStyle_6"/>
        <w:ind w:firstLine="709"/>
        <w:jc w:val="both"/>
        <w:rPr>
          <w:sz w:val="28"/>
          <w:szCs w:val="28"/>
        </w:rPr>
      </w:pPr>
      <w:bookmarkStart w:id="10" w:name="P152"/>
      <w:bookmarkEnd w:id="10"/>
      <w:r>
        <w:rPr>
          <w:sz w:val="28"/>
          <w:szCs w:val="28"/>
        </w:rPr>
        <w:t xml:space="preserve">2) недостижения получателем </w:t>
      </w:r>
      <w:r>
        <w:rPr>
          <w:sz w:val="28"/>
          <w:szCs w:val="28"/>
        </w:rPr>
        <w:t xml:space="preserve">значения результатов предоставления субсидии, установленных соглашением.</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предусмотренном абзацем вторым настоящего пункта (за исключением случая нецелевого использования субсидии), субсидия подлежит возврату в бюджет округа в соответствии с законодательством Российской Федерации в полном объеме.</w:t>
      </w:r>
    </w:p>
    <w:p>
      <w:pPr>
        <w:pStyle w:val="User"/>
        <w:ind w:firstLine="708"/>
        <w:jc w:val="both"/>
        <w:rPr>
          <w:rFonts w:ascii="Times New Roman" w:hAnsi="Times New Roman"/>
          <w:sz w:val="28"/>
          <w:szCs w:val="28"/>
        </w:rPr>
      </w:pPr>
      <w:r>
        <w:rPr>
          <w:rFonts w:ascii="Times New Roman" w:hAnsi="Times New Roman"/>
          <w:sz w:val="28"/>
          <w:szCs w:val="28"/>
        </w:rPr>
        <w:t xml:space="preserve">В случае</w:t>
      </w:r>
      <w:r>
        <w:rPr>
          <w:rFonts w:ascii="Times New Roman" w:hAnsi="Times New Roman"/>
          <w:sz w:val="28"/>
          <w:szCs w:val="28"/>
        </w:rPr>
        <w:t xml:space="preserve"> нецелевого использования субсидии</w:t>
      </w:r>
      <w:r>
        <w:rPr>
          <w:rFonts w:ascii="Times New Roman" w:hAnsi="Times New Roman"/>
          <w:sz w:val="28"/>
          <w:szCs w:val="28"/>
        </w:rPr>
        <w:t xml:space="preserve"> средства, использованные не по целевому назначению, подлежат возврату в бюджет </w:t>
      </w:r>
      <w:r>
        <w:rPr>
          <w:rFonts w:ascii="Times New Roman" w:hAnsi="Times New Roman"/>
          <w:sz w:val="28"/>
          <w:szCs w:val="28"/>
        </w:rPr>
        <w:t xml:space="preserve">округа </w:t>
      </w:r>
      <w:r>
        <w:rPr>
          <w:rFonts w:ascii="Times New Roman" w:hAnsi="Times New Roman"/>
          <w:sz w:val="28"/>
          <w:szCs w:val="28"/>
        </w:rPr>
        <w:t xml:space="preserve">в соответствии с законодательством Российской Федерации.</w:t>
      </w:r>
      <w:r>
        <w:rPr>
          <w:rFonts w:ascii="Times New Roman" w:hAnsi="Times New Roman"/>
          <w:sz w:val="28"/>
          <w:szCs w:val="28"/>
        </w:rPr>
      </w:r>
    </w:p>
    <w:p>
      <w:pPr>
        <w:pStyle w:val="UserStyle_6"/>
        <w:ind w:firstLine="709"/>
        <w:jc w:val="both"/>
        <w:rPr>
          <w:sz w:val="28"/>
          <w:szCs w:val="28"/>
        </w:rPr>
      </w:pPr>
      <w:r>
        <w:rPr>
          <w:sz w:val="28"/>
          <w:szCs w:val="28"/>
        </w:rPr>
        <w:t xml:space="preserve">37</w:t>
      </w:r>
      <w:r>
        <w:rPr>
          <w:sz w:val="28"/>
          <w:szCs w:val="28"/>
        </w:rPr>
        <w:t xml:space="preserve">. В случае</w:t>
      </w:r>
      <w:r>
        <w:rPr>
          <w:sz w:val="28"/>
          <w:szCs w:val="28"/>
        </w:rPr>
        <w:t xml:space="preserve"> недостижения получателем</w:t>
      </w:r>
      <w:r>
        <w:rPr>
          <w:sz w:val="28"/>
          <w:szCs w:val="28"/>
        </w:rPr>
        <w:t xml:space="preserve"> значения результата, установленного соглашением</w:t>
      </w:r>
      <w:r>
        <w:rPr>
          <w:sz w:val="28"/>
          <w:szCs w:val="28"/>
        </w:rPr>
        <w:t xml:space="preserve">, объем субсидии, подлежащий возврату в бюджет округа, определяется по следующей формуле:</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V</w:t>
      </w:r>
      <w:r>
        <w:rPr>
          <w:sz w:val="28"/>
          <w:szCs w:val="28"/>
          <w:vertAlign w:val="subscript"/>
        </w:rPr>
        <w:t xml:space="preserve">возврата</w:t>
      </w:r>
      <w:r>
        <w:rPr>
          <w:sz w:val="28"/>
          <w:szCs w:val="28"/>
        </w:rPr>
        <w:t xml:space="preserve"> = (S</w:t>
      </w:r>
      <w:r>
        <w:rPr>
          <w:sz w:val="28"/>
          <w:szCs w:val="28"/>
          <w:vertAlign w:val="subscript"/>
        </w:rPr>
        <w:t xml:space="preserve">i</w:t>
      </w:r>
      <w:r>
        <w:rPr>
          <w:sz w:val="28"/>
          <w:szCs w:val="28"/>
        </w:rPr>
        <w:t xml:space="preserve"> x k1) x 0,1 + (S</w:t>
      </w:r>
      <w:r>
        <w:rPr>
          <w:sz w:val="28"/>
          <w:szCs w:val="28"/>
          <w:vertAlign w:val="subscript"/>
        </w:rPr>
        <w:t xml:space="preserve">i </w:t>
      </w:r>
      <w:r>
        <w:rPr>
          <w:sz w:val="28"/>
          <w:szCs w:val="28"/>
        </w:rPr>
        <w:t xml:space="preserve">x k2) x 0,1, где</w:t>
      </w:r>
      <w:r>
        <w:rPr>
          <w:sz w:val="28"/>
          <w:szCs w:val="28"/>
        </w:rPr>
      </w:r>
    </w:p>
    <w:p>
      <w:pPr>
        <w:pStyle w:val="UserStyle_6"/>
        <w:ind w:firstLine="709"/>
        <w:jc w:val="both"/>
        <w:rPr>
          <w:sz w:val="28"/>
          <w:szCs w:val="28"/>
        </w:rPr>
      </w:pPr>
      <w:r>
        <w:rPr>
          <w:sz w:val="28"/>
          <w:szCs w:val="28"/>
        </w:rPr>
        <w:t xml:space="preserve">V</w:t>
      </w:r>
      <w:r>
        <w:rPr>
          <w:sz w:val="28"/>
          <w:szCs w:val="28"/>
          <w:vertAlign w:val="subscript"/>
        </w:rPr>
        <w:t xml:space="preserve">возврата</w:t>
      </w:r>
      <w:r>
        <w:rPr>
          <w:sz w:val="28"/>
          <w:szCs w:val="28"/>
        </w:rPr>
        <w:t xml:space="preserve"> - объем субсидии, подлежащий возврату в бюджет округа в случае недостижения </w:t>
      </w:r>
      <w:r>
        <w:rPr>
          <w:sz w:val="28"/>
          <w:szCs w:val="28"/>
        </w:rPr>
        <w:t xml:space="preserve">получателем значения результата и значения показателя, </w:t>
      </w:r>
      <w:r>
        <w:rPr>
          <w:sz w:val="28"/>
          <w:szCs w:val="28"/>
        </w:rPr>
        <w:t xml:space="preserve">установленных пунктом </w:t>
      </w:r>
      <w:r>
        <w:rPr>
          <w:sz w:val="28"/>
          <w:szCs w:val="28"/>
        </w:rPr>
        <w:t xml:space="preserve">31 </w:t>
      </w:r>
      <w:r>
        <w:rPr>
          <w:sz w:val="28"/>
          <w:szCs w:val="28"/>
        </w:rPr>
        <w:t xml:space="preserve">настоящего</w:t>
      </w:r>
      <w:r>
        <w:rPr>
          <w:sz w:val="28"/>
          <w:szCs w:val="28"/>
        </w:rPr>
        <w:t xml:space="preserve"> Порядка;</w:t>
      </w:r>
      <w:r>
        <w:rPr>
          <w:sz w:val="28"/>
          <w:szCs w:val="28"/>
        </w:rPr>
      </w:r>
    </w:p>
    <w:p>
      <w:pPr>
        <w:pStyle w:val="UserStyle_6"/>
        <w:ind w:firstLine="709"/>
        <w:jc w:val="both"/>
        <w:rPr>
          <w:sz w:val="28"/>
          <w:szCs w:val="28"/>
        </w:rPr>
      </w:pPr>
      <w:r>
        <w:rPr>
          <w:sz w:val="28"/>
          <w:szCs w:val="28"/>
        </w:rPr>
        <w:t xml:space="preserve">S</w:t>
      </w:r>
      <w:r>
        <w:rPr>
          <w:sz w:val="28"/>
          <w:szCs w:val="28"/>
          <w:vertAlign w:val="subscript"/>
        </w:rPr>
        <w:t xml:space="preserve">i</w:t>
      </w:r>
      <w:r>
        <w:rPr>
          <w:sz w:val="28"/>
          <w:szCs w:val="28"/>
        </w:rPr>
        <w:t xml:space="preserve"> - размер субсидии, предоставленной получателю;</w:t>
      </w:r>
      <w:r>
        <w:rPr>
          <w:sz w:val="28"/>
          <w:szCs w:val="28"/>
        </w:rPr>
      </w:r>
    </w:p>
    <w:p>
      <w:pPr>
        <w:pStyle w:val="UserStyle_6"/>
        <w:ind w:firstLine="709"/>
        <w:jc w:val="both"/>
        <w:rPr>
          <w:sz w:val="28"/>
          <w:szCs w:val="28"/>
        </w:rPr>
      </w:pPr>
      <w:r>
        <w:rPr>
          <w:sz w:val="28"/>
          <w:szCs w:val="28"/>
        </w:rPr>
        <w:t xml:space="preserve">k1 и k2 - коэффициенты возврата субсидии;</w:t>
      </w:r>
      <w:r>
        <w:rPr>
          <w:sz w:val="28"/>
          <w:szCs w:val="28"/>
        </w:rPr>
      </w:r>
    </w:p>
    <w:p>
      <w:pPr>
        <w:pStyle w:val="UserStyle_6"/>
        <w:ind w:firstLine="709"/>
        <w:jc w:val="both"/>
        <w:rPr>
          <w:sz w:val="28"/>
          <w:szCs w:val="28"/>
        </w:rPr>
      </w:pPr>
      <w:r>
        <w:rPr>
          <w:sz w:val="28"/>
          <w:szCs w:val="28"/>
        </w:rPr>
        <w:t xml:space="preserve">0,1 - поправочный коэффициент.</w:t>
      </w:r>
      <w:r>
        <w:rPr>
          <w:sz w:val="28"/>
          <w:szCs w:val="28"/>
        </w:rPr>
      </w:r>
    </w:p>
    <w:p>
      <w:pPr>
        <w:pStyle w:val="UserStyle_6"/>
        <w:ind w:firstLine="709"/>
        <w:jc w:val="both"/>
        <w:rPr>
          <w:sz w:val="28"/>
          <w:szCs w:val="28"/>
        </w:rPr>
      </w:pPr>
      <w:r>
        <w:rPr>
          <w:sz w:val="28"/>
          <w:szCs w:val="28"/>
        </w:rPr>
        <w:t xml:space="preserve">Коэффициенты возврата субсидии определяется по следующей формуле:</w:t>
      </w:r>
      <w:r>
        <w:rPr>
          <w:sz w:val="28"/>
          <w:szCs w:val="28"/>
        </w:rPr>
      </w:r>
    </w:p>
    <w:p>
      <w:pPr>
        <w:pStyle w:val="UserStyle_6"/>
        <w:ind w:firstLine="709"/>
        <w:jc w:val="both"/>
        <w:rPr>
          <w:sz w:val="28"/>
          <w:szCs w:val="28"/>
        </w:rPr>
      </w:pPr>
      <w:r>
        <w:rPr>
          <w:sz w:val="28"/>
          <w:szCs w:val="28"/>
        </w:rPr>
        <w:t xml:space="preserve">k1 = 1 - S1 / T1, где</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k1 - коэффициент возврата субсидии;</w:t>
      </w:r>
      <w:r>
        <w:rPr>
          <w:sz w:val="28"/>
          <w:szCs w:val="28"/>
        </w:rPr>
      </w:r>
    </w:p>
    <w:p>
      <w:pPr>
        <w:pStyle w:val="UserStyle_6"/>
        <w:ind w:firstLine="709"/>
        <w:jc w:val="both"/>
        <w:rPr>
          <w:sz w:val="28"/>
          <w:szCs w:val="28"/>
        </w:rPr>
      </w:pPr>
      <w:r>
        <w:rPr>
          <w:sz w:val="28"/>
          <w:szCs w:val="28"/>
        </w:rPr>
        <w:t xml:space="preserve">S1- фактически достигнутые значение результата и значение показателя «Количество участников мероприятий</w:t>
      </w:r>
      <w:r>
        <w:rPr>
          <w:rFonts w:cs="Calibri"/>
          <w:sz w:val="28"/>
          <w:szCs w:val="28"/>
        </w:rPr>
        <w:t xml:space="preserve"> по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на отчетную дату;</w:t>
      </w:r>
      <w:r>
        <w:rPr>
          <w:sz w:val="28"/>
          <w:szCs w:val="28"/>
        </w:rPr>
      </w:r>
    </w:p>
    <w:p>
      <w:pPr>
        <w:pStyle w:val="UserStyle_6"/>
        <w:ind w:firstLine="709"/>
        <w:jc w:val="both"/>
        <w:rPr>
          <w:sz w:val="28"/>
          <w:szCs w:val="28"/>
        </w:rPr>
      </w:pPr>
      <w:r>
        <w:rPr>
          <w:sz w:val="28"/>
          <w:szCs w:val="28"/>
        </w:rPr>
        <w:t xml:space="preserve">T1 - значение показателя, </w:t>
      </w:r>
      <w:r>
        <w:rPr>
          <w:sz w:val="28"/>
          <w:szCs w:val="28"/>
        </w:rPr>
        <w:t xml:space="preserve">установленные </w:t>
      </w:r>
      <w:r>
        <w:rPr>
          <w:sz w:val="28"/>
          <w:szCs w:val="28"/>
        </w:rPr>
        <w:t xml:space="preserve">пунктом 31</w:t>
      </w:r>
      <w:r>
        <w:rPr>
          <w:sz w:val="28"/>
          <w:szCs w:val="28"/>
        </w:rPr>
        <w:t xml:space="preserve">.1 настоящего Порядка.</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K2 = 1-S2/T2, где</w:t>
      </w:r>
      <w:r>
        <w:rPr>
          <w:sz w:val="28"/>
          <w:szCs w:val="28"/>
        </w:rPr>
      </w:r>
    </w:p>
    <w:p>
      <w:pPr>
        <w:pStyle w:val="UserStyle_6"/>
        <w:ind w:firstLine="737"/>
        <w:jc w:val="both"/>
      </w:pPr>
      <w:r>
        <w:rPr>
          <w:sz w:val="28"/>
          <w:szCs w:val="28"/>
        </w:rPr>
        <w:t xml:space="preserve">K2 - коэффициент возврата субсидии;</w:t>
      </w:r>
    </w:p>
    <w:p>
      <w:pPr>
        <w:pStyle w:val="UserStyle_6"/>
        <w:ind w:firstLine="737"/>
        <w:jc w:val="both"/>
      </w:pPr>
      <w:r>
        <w:rPr>
          <w:sz w:val="28"/>
          <w:szCs w:val="28"/>
        </w:rPr>
        <w:t xml:space="preserve">S2 - фактически достигнутые значение результата и значение показа</w:t>
      </w:r>
      <w:r>
        <w:rPr>
          <w:sz w:val="28"/>
          <w:szCs w:val="28"/>
        </w:rPr>
        <w:t xml:space="preserve">теля «Количество мероприятий по</w:t>
      </w:r>
      <w:r>
        <w:rPr>
          <w:rFonts w:cs="Calibri"/>
          <w:sz w:val="28"/>
          <w:szCs w:val="28"/>
        </w:rPr>
        <w:t xml:space="preserve">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на отчетную дату;</w:t>
      </w:r>
    </w:p>
    <w:p>
      <w:pPr>
        <w:pStyle w:val="UserStyle_6"/>
        <w:ind w:firstLine="737"/>
        <w:jc w:val="both"/>
        <w:rPr>
          <w:sz w:val="28"/>
          <w:szCs w:val="28"/>
        </w:rPr>
      </w:pPr>
      <w:r>
        <w:rPr>
          <w:sz w:val="28"/>
          <w:szCs w:val="28"/>
        </w:rPr>
        <w:t xml:space="preserve">T2 - значение показателя, установленные </w:t>
      </w:r>
      <w:r>
        <w:rPr>
          <w:sz w:val="28"/>
          <w:szCs w:val="28"/>
        </w:rPr>
        <w:t xml:space="preserve">пунктом 31</w:t>
      </w:r>
      <w:r>
        <w:rPr>
          <w:sz w:val="28"/>
          <w:szCs w:val="28"/>
        </w:rPr>
        <w:t xml:space="preserve">.2 настоящего</w:t>
      </w:r>
      <w:r>
        <w:rPr>
          <w:sz w:val="28"/>
          <w:szCs w:val="28"/>
        </w:rPr>
        <w:t xml:space="preserve"> Порядка.</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38</w:t>
      </w:r>
      <w:r>
        <w:rPr>
          <w:rFonts w:ascii="Times New Roman" w:hAnsi="Times New Roman"/>
          <w:sz w:val="28"/>
          <w:szCs w:val="28"/>
        </w:rPr>
        <w:t xml:space="preserve">. </w:t>
      </w:r>
      <w:r>
        <w:rPr>
          <w:rFonts w:ascii="Times New Roman" w:hAnsi="Times New Roman"/>
          <w:sz w:val="28"/>
          <w:szCs w:val="28"/>
        </w:rPr>
        <w:t xml:space="preserve">Возврат субсидии</w:t>
      </w:r>
      <w:r>
        <w:rPr>
          <w:sz w:val="28"/>
          <w:szCs w:val="28"/>
        </w:rPr>
        <w:t xml:space="preserve"> </w:t>
      </w:r>
      <w:r>
        <w:rPr>
          <w:rFonts w:ascii="Times New Roman" w:hAnsi="Times New Roman"/>
          <w:sz w:val="28"/>
          <w:szCs w:val="28"/>
        </w:rPr>
        <w:t xml:space="preserve">в бюджет округа в случаях, предусмотренных пунк</w:t>
      </w:r>
      <w:r>
        <w:rPr>
          <w:rFonts w:ascii="Times New Roman" w:hAnsi="Times New Roman"/>
          <w:sz w:val="28"/>
          <w:szCs w:val="28"/>
        </w:rPr>
        <w:t xml:space="preserve">том 36</w:t>
      </w:r>
      <w:r>
        <w:rPr>
          <w:rFonts w:ascii="Times New Roman" w:hAnsi="Times New Roman"/>
          <w:sz w:val="28"/>
          <w:szCs w:val="28"/>
        </w:rPr>
        <w:t xml:space="preserve"> настоящего</w:t>
      </w:r>
      <w:r>
        <w:rPr>
          <w:rFonts w:ascii="Times New Roman" w:hAnsi="Times New Roman"/>
          <w:sz w:val="28"/>
          <w:szCs w:val="28"/>
        </w:rPr>
        <w:t xml:space="preserve"> Порядка, осуществляется в следующем порядке:</w:t>
      </w:r>
    </w:p>
    <w:p>
      <w:pPr>
        <w:pStyle w:val="UserStyle_6"/>
        <w:ind w:firstLine="709"/>
        <w:jc w:val="both"/>
        <w:rPr>
          <w:sz w:val="28"/>
          <w:szCs w:val="28"/>
        </w:rPr>
      </w:pPr>
      <w:r>
        <w:rPr>
          <w:sz w:val="28"/>
          <w:szCs w:val="28"/>
        </w:rPr>
        <w:t xml:space="preserve">отдел социального развития в течение 10 </w:t>
      </w:r>
      <w:r>
        <w:rPr>
          <w:sz w:val="28"/>
          <w:szCs w:val="28"/>
        </w:rPr>
        <w:t xml:space="preserve">рабочих </w:t>
      </w:r>
      <w:r>
        <w:rPr>
          <w:sz w:val="28"/>
          <w:szCs w:val="28"/>
        </w:rPr>
        <w:t xml:space="preserve">дней со дня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Петровского </w:t>
      </w:r>
      <w:r>
        <w:rPr>
          <w:sz w:val="28"/>
          <w:szCs w:val="28"/>
        </w:rPr>
        <w:t xml:space="preserve">муниципального </w:t>
      </w:r>
      <w:r>
        <w:rPr>
          <w:sz w:val="28"/>
          <w:szCs w:val="28"/>
        </w:rPr>
        <w:t xml:space="preserve">округа Ставропольского края направляет получателю требование о возврате субсидии;</w:t>
      </w:r>
      <w:r>
        <w:rPr>
          <w:sz w:val="28"/>
          <w:szCs w:val="28"/>
        </w:rPr>
      </w:r>
    </w:p>
    <w:p>
      <w:pPr>
        <w:pStyle w:val="UserStyle_6"/>
        <w:ind w:firstLine="709"/>
        <w:jc w:val="both"/>
        <w:rPr>
          <w:sz w:val="28"/>
          <w:szCs w:val="28"/>
        </w:rPr>
      </w:pPr>
      <w:r>
        <w:rPr>
          <w:sz w:val="28"/>
          <w:szCs w:val="28"/>
        </w:rPr>
        <w:t xml:space="preserve">получатель производит возврат субсидии в течение 60 календарных дней со дня получения требования о возврате субсидии.</w:t>
      </w:r>
      <w:r>
        <w:rPr>
          <w:sz w:val="28"/>
          <w:szCs w:val="28"/>
        </w:rPr>
      </w:r>
    </w:p>
    <w:p>
      <w:pPr>
        <w:pStyle w:val="User"/>
        <w:ind w:firstLine="708"/>
        <w:jc w:val="both"/>
        <w:rPr>
          <w:rFonts w:ascii="Times New Roman" w:hAnsi="Times New Roman"/>
          <w:bCs/>
          <w:sz w:val="28"/>
          <w:szCs w:val="28"/>
        </w:rPr>
      </w:pPr>
      <w:r>
        <w:rPr>
          <w:rFonts w:ascii="Times New Roman" w:hAnsi="Times New Roman"/>
          <w:bCs/>
          <w:sz w:val="28"/>
          <w:szCs w:val="28"/>
        </w:rPr>
        <w:t xml:space="preserve">39</w:t>
      </w:r>
      <w:r>
        <w:rPr>
          <w:rFonts w:ascii="Times New Roman" w:hAnsi="Times New Roman"/>
          <w:bCs/>
          <w:sz w:val="28"/>
          <w:szCs w:val="28"/>
        </w:rPr>
        <w:t xml:space="preserve">. </w:t>
      </w:r>
      <w:r>
        <w:rPr>
          <w:rFonts w:ascii="Times New Roman" w:hAnsi="Times New Roman"/>
          <w:bCs/>
          <w:sz w:val="28"/>
          <w:szCs w:val="28"/>
        </w:rPr>
        <w:t xml:space="preserve">В случае нарушения лицами, указанными</w:t>
      </w:r>
      <w:r>
        <w:rPr>
          <w:rFonts w:ascii="Times New Roman" w:hAnsi="Times New Roman"/>
          <w:bCs/>
          <w:sz w:val="28"/>
          <w:szCs w:val="28"/>
        </w:rPr>
        <w:t xml:space="preserve"> в </w:t>
      </w:r>
      <w:r>
        <w:rPr>
          <w:rFonts w:ascii="Times New Roman" w:hAnsi="Times New Roman"/>
          <w:bCs/>
          <w:sz w:val="28"/>
          <w:szCs w:val="28"/>
        </w:rPr>
        <w:t xml:space="preserve">пункте 3 статьи 78.1 Бюджетного кодекса</w:t>
      </w:r>
      <w:r>
        <w:rPr>
          <w:rFonts w:ascii="Times New Roman" w:hAnsi="Times New Roman"/>
          <w:bCs/>
          <w:sz w:val="28"/>
          <w:szCs w:val="28"/>
        </w:rPr>
        <w:t xml:space="preserve"> Российской Федерации, условий и порядка предоставления</w:t>
      </w:r>
      <w:r>
        <w:rPr>
          <w:rFonts w:ascii="Times New Roman" w:hAnsi="Times New Roman"/>
          <w:bCs/>
          <w:sz w:val="28"/>
          <w:szCs w:val="28"/>
        </w:rPr>
        <w:t xml:space="preserve"> субсидии,</w:t>
      </w:r>
      <w:r>
        <w:rPr>
          <w:rFonts w:ascii="Times New Roman" w:hAnsi="Times New Roman"/>
          <w:bCs/>
          <w:sz w:val="28"/>
          <w:szCs w:val="28"/>
        </w:rPr>
        <w:t xml:space="preserve"> в том числе в части достижения значения результата, установленного</w:t>
      </w:r>
      <w:r>
        <w:rPr>
          <w:rFonts w:ascii="Times New Roman" w:hAnsi="Times New Roman"/>
          <w:bCs/>
          <w:sz w:val="28"/>
          <w:szCs w:val="28"/>
        </w:rPr>
        <w:t xml:space="preserve"> </w:t>
      </w:r>
      <w:r>
        <w:rPr>
          <w:rFonts w:ascii="Times New Roman" w:hAnsi="Times New Roman"/>
          <w:bCs/>
          <w:sz w:val="28"/>
          <w:szCs w:val="28"/>
        </w:rPr>
        <w:t xml:space="preserve">со</w:t>
      </w:r>
      <w:r>
        <w:rPr>
          <w:rFonts w:ascii="Times New Roman" w:hAnsi="Times New Roman"/>
          <w:bCs/>
          <w:sz w:val="28"/>
          <w:szCs w:val="28"/>
        </w:rPr>
        <w:t xml:space="preserve">глашением, выявленного по </w:t>
      </w:r>
      <w:r>
        <w:rPr>
          <w:rFonts w:ascii="Times New Roman" w:hAnsi="Times New Roman"/>
          <w:bCs/>
          <w:sz w:val="28"/>
          <w:szCs w:val="28"/>
        </w:rPr>
        <w:t xml:space="preserve">фактам проверок, проведенных </w:t>
      </w:r>
      <w:r>
        <w:rPr>
          <w:rFonts w:ascii="Times New Roman" w:hAnsi="Times New Roman"/>
          <w:bCs/>
          <w:sz w:val="28"/>
          <w:szCs w:val="28"/>
        </w:rPr>
        <w:t xml:space="preserve">администрацией </w:t>
      </w:r>
      <w:r>
        <w:rPr>
          <w:rFonts w:ascii="Times New Roman" w:hAnsi="Times New Roman"/>
          <w:bCs/>
          <w:sz w:val="28"/>
          <w:szCs w:val="28"/>
        </w:rPr>
        <w:t xml:space="preserve">и</w:t>
      </w:r>
      <w:r>
        <w:rPr>
          <w:rFonts w:ascii="Times New Roman" w:hAnsi="Times New Roman"/>
          <w:bCs/>
          <w:sz w:val="28"/>
          <w:szCs w:val="28"/>
        </w:rPr>
        <w:t xml:space="preserve"> органами </w:t>
      </w:r>
      <w:r>
        <w:rPr>
          <w:rFonts w:ascii="Times New Roman" w:hAnsi="Times New Roman"/>
          <w:bCs/>
          <w:sz w:val="28"/>
          <w:szCs w:val="28"/>
        </w:rPr>
        <w:t xml:space="preserve">муниципального финансового контроля Петровского муниципального округа Ставропольского края </w:t>
      </w:r>
      <w:r>
        <w:rPr>
          <w:rFonts w:ascii="Times New Roman" w:hAnsi="Times New Roman"/>
          <w:bCs/>
          <w:sz w:val="28"/>
          <w:szCs w:val="28"/>
        </w:rPr>
        <w:t xml:space="preserve">в </w:t>
      </w:r>
      <w:r>
        <w:rPr>
          <w:rFonts w:ascii="Times New Roman" w:hAnsi="Times New Roman"/>
          <w:bCs/>
          <w:sz w:val="28"/>
          <w:szCs w:val="28"/>
        </w:rPr>
        <w:t xml:space="preserve">соответствии с пункто</w:t>
      </w:r>
      <w:r>
        <w:rPr>
          <w:rFonts w:ascii="Times New Roman" w:hAnsi="Times New Roman"/>
          <w:bCs/>
          <w:sz w:val="28"/>
          <w:szCs w:val="28"/>
        </w:rPr>
        <w:t xml:space="preserve">м 41</w:t>
      </w:r>
      <w:r>
        <w:rPr>
          <w:rFonts w:ascii="Times New Roman" w:hAnsi="Times New Roman"/>
          <w:bCs/>
          <w:sz w:val="28"/>
          <w:szCs w:val="28"/>
        </w:rPr>
        <w:t xml:space="preserve"> настоящего</w:t>
      </w:r>
      <w:r>
        <w:rPr>
          <w:rFonts w:ascii="Times New Roman" w:hAnsi="Times New Roman"/>
          <w:bCs/>
          <w:sz w:val="28"/>
          <w:szCs w:val="28"/>
        </w:rPr>
        <w:t xml:space="preserve"> порядка, лица, указанные в пункте 3 статьи 78.1 Бюджетного кодекса Российской Федерации, обязаны возвратить соответствующие средства в бюджет округа в течение 60 календарных дней со дня получения от администрации требования о возврате субсидии.</w:t>
      </w:r>
    </w:p>
    <w:p>
      <w:pPr>
        <w:pStyle w:val="User"/>
        <w:ind w:firstLine="708"/>
        <w:jc w:val="both"/>
        <w:rPr>
          <w:rFonts w:ascii="Times New Roman" w:hAnsi="Times New Roman"/>
          <w:bCs/>
          <w:sz w:val="28"/>
          <w:szCs w:val="28"/>
        </w:rPr>
      </w:pPr>
      <w:r>
        <w:rPr>
          <w:rFonts w:ascii="Times New Roman" w:hAnsi="Times New Roman"/>
          <w:bCs/>
          <w:sz w:val="28"/>
          <w:szCs w:val="28"/>
        </w:rPr>
        <w:t xml:space="preserve">40</w:t>
      </w:r>
      <w:r>
        <w:rPr>
          <w:rFonts w:ascii="Times New Roman" w:hAnsi="Times New Roman"/>
          <w:bCs/>
          <w:sz w:val="28"/>
          <w:szCs w:val="28"/>
        </w:rPr>
        <w:t xml:space="preserve">. При нарушении получателем и лицами, указанными в пункте 3 статьи 78.1 Бюджетного кодекса </w:t>
      </w:r>
      <w:r>
        <w:rPr>
          <w:rFonts w:ascii="Times New Roman" w:hAnsi="Times New Roman"/>
          <w:bCs/>
          <w:sz w:val="28"/>
          <w:szCs w:val="28"/>
        </w:rPr>
        <w:t xml:space="preserve">Российской </w:t>
      </w:r>
      <w:r>
        <w:rPr>
          <w:rFonts w:ascii="Times New Roman" w:hAnsi="Times New Roman"/>
          <w:bCs/>
          <w:sz w:val="28"/>
          <w:szCs w:val="28"/>
        </w:rPr>
        <w:t xml:space="preserve">Федерации, срока возврата </w:t>
      </w:r>
      <w:r>
        <w:rPr>
          <w:rFonts w:ascii="Times New Roman" w:hAnsi="Times New Roman"/>
          <w:bCs/>
          <w:sz w:val="28"/>
          <w:szCs w:val="28"/>
        </w:rPr>
        <w:t xml:space="preserve">субсидии</w:t>
      </w:r>
      <w:r>
        <w:rPr>
          <w:rFonts w:ascii="Times New Roman" w:hAnsi="Times New Roman"/>
          <w:bCs/>
          <w:sz w:val="28"/>
          <w:szCs w:val="28"/>
        </w:rPr>
        <w:t xml:space="preserve"> администрация принимает меры по взысканию указанных средств в бюджет</w:t>
      </w:r>
      <w:r>
        <w:rPr>
          <w:rFonts w:ascii="Times New Roman" w:hAnsi="Times New Roman"/>
          <w:bCs/>
          <w:sz w:val="28"/>
          <w:szCs w:val="28"/>
        </w:rPr>
        <w:t xml:space="preserve"> Петровского муниципального округа</w:t>
      </w:r>
      <w:r>
        <w:rPr>
          <w:rFonts w:ascii="Times New Roman" w:hAnsi="Times New Roman"/>
          <w:bCs/>
          <w:sz w:val="28"/>
          <w:szCs w:val="28"/>
        </w:rPr>
        <w:t xml:space="preserve"> в порядке, установленном законодательством Российской Федерации и законодательством Ставропольского края.</w:t>
      </w:r>
    </w:p>
    <w:p>
      <w:pPr>
        <w:pStyle w:val="User"/>
        <w:ind w:firstLine="708"/>
        <w:jc w:val="both"/>
        <w:rPr>
          <w:rFonts w:ascii="Times New Roman" w:hAnsi="Times New Roman"/>
          <w:bCs/>
          <w:sz w:val="28"/>
          <w:szCs w:val="28"/>
        </w:rPr>
      </w:pPr>
      <w:bookmarkStart w:id="11" w:name="Par16"/>
      <w:bookmarkEnd w:id="11"/>
      <w:r>
        <w:rPr>
          <w:rFonts w:ascii="Times New Roman" w:hAnsi="Times New Roman"/>
          <w:bCs/>
          <w:sz w:val="28"/>
          <w:szCs w:val="28"/>
        </w:rPr>
        <w:t xml:space="preserve">41</w:t>
      </w:r>
      <w:r>
        <w:rPr>
          <w:rFonts w:ascii="Times New Roman" w:hAnsi="Times New Roman"/>
          <w:bCs/>
          <w:sz w:val="28"/>
          <w:szCs w:val="28"/>
        </w:rPr>
        <w:t xml:space="preserve">. Проверка соблюдения получателями и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осуществляется </w:t>
      </w:r>
      <w:r>
        <w:rPr>
          <w:rFonts w:ascii="Times New Roman" w:hAnsi="Times New Roman"/>
          <w:bCs/>
          <w:sz w:val="28"/>
          <w:szCs w:val="28"/>
        </w:rPr>
        <w:t xml:space="preserve">отделом социального развития </w:t>
      </w:r>
      <w:r>
        <w:rPr>
          <w:rFonts w:ascii="Times New Roman" w:hAnsi="Times New Roman"/>
          <w:bCs/>
          <w:sz w:val="28"/>
          <w:szCs w:val="28"/>
        </w:rPr>
        <w:t xml:space="preserve">в</w:t>
      </w:r>
      <w:r>
        <w:rPr>
          <w:rFonts w:ascii="Times New Roman" w:hAnsi="Times New Roman"/>
          <w:bCs/>
          <w:sz w:val="28"/>
          <w:szCs w:val="28"/>
        </w:rPr>
        <w:t xml:space="preserve"> </w:t>
      </w:r>
      <w:r>
        <w:rPr>
          <w:rFonts w:ascii="Times New Roman" w:hAnsi="Times New Roman"/>
          <w:sz w:val="28"/>
          <w:szCs w:val="28"/>
        </w:rPr>
        <w:t xml:space="preserve">соответствии с законодательством Российской Федерации</w:t>
      </w:r>
      <w:r>
        <w:rPr>
          <w:rFonts w:ascii="Times New Roman" w:hAnsi="Times New Roman"/>
          <w:bCs/>
          <w:sz w:val="28"/>
          <w:szCs w:val="28"/>
        </w:rPr>
        <w:t xml:space="preserve">, а также органами муниципального финансового контроля Петровского муниципального округа Ставропольского края в соответствии</w:t>
      </w:r>
      <w:r>
        <w:rPr>
          <w:rFonts w:ascii="Times New Roman" w:hAnsi="Times New Roman"/>
          <w:bCs/>
          <w:sz w:val="28"/>
          <w:szCs w:val="28"/>
        </w:rPr>
        <w:t xml:space="preserve"> со статьями 268.1 и 269.2 Бюджетного кодекса Российской Федерации.</w:t>
      </w:r>
    </w:p>
    <w:p>
      <w:pPr>
        <w:pStyle w:val="UserStyle_6"/>
        <w:jc w:val="both"/>
        <w:rPr>
          <w:sz w:val="28"/>
          <w:szCs w:val="28"/>
        </w:rPr>
      </w:pPr>
      <w:r>
        <w:rPr>
          <w:sz w:val="28"/>
          <w:szCs w:val="28"/>
        </w:rPr>
      </w:r>
    </w:p>
    <w:p>
      <w:pPr>
        <w:pStyle w:val="UserStyle_6"/>
        <w:jc w:val="both"/>
        <w:rPr>
          <w:sz w:val="28"/>
          <w:szCs w:val="28"/>
        </w:rPr>
      </w:pPr>
      <w:r>
        <w:rPr>
          <w:sz w:val="28"/>
          <w:szCs w:val="28"/>
        </w:rPr>
      </w:r>
    </w:p>
    <w:p>
      <w:pPr>
        <w:pStyle w:val="UserStyle_6"/>
        <w:spacing w:line="240" w:lineRule="exact"/>
        <w:jc w:val="both"/>
        <w:rPr>
          <w:sz w:val="28"/>
          <w:szCs w:val="28"/>
        </w:rPr>
      </w:pPr>
      <w:r>
        <w:rPr>
          <w:sz w:val="28"/>
          <w:szCs w:val="28"/>
        </w:rPr>
        <w:t xml:space="preserve">Управляющий делами</w:t>
      </w:r>
      <w:r>
        <w:rPr>
          <w:sz w:val="28"/>
          <w:szCs w:val="28"/>
        </w:rPr>
        <w:t xml:space="preserve"> </w:t>
      </w:r>
      <w:r>
        <w:rPr>
          <w:sz w:val="28"/>
          <w:szCs w:val="28"/>
        </w:rPr>
        <w:t xml:space="preserve">админ</w:t>
      </w:r>
      <w:r>
        <w:rPr>
          <w:sz w:val="28"/>
          <w:szCs w:val="28"/>
        </w:rPr>
        <w:t xml:space="preserve">истрации </w:t>
      </w:r>
    </w:p>
    <w:p>
      <w:pPr>
        <w:pStyle w:val="UserStyle_6"/>
        <w:spacing w:line="240" w:lineRule="exact"/>
        <w:jc w:val="both"/>
        <w:rPr>
          <w:sz w:val="28"/>
          <w:szCs w:val="28"/>
        </w:rPr>
      </w:pPr>
      <w:r>
        <w:rPr>
          <w:sz w:val="28"/>
          <w:szCs w:val="28"/>
        </w:rPr>
        <w:t xml:space="preserve">Петровского муниципального</w:t>
      </w:r>
      <w:r>
        <w:rPr>
          <w:sz w:val="28"/>
          <w:szCs w:val="28"/>
        </w:rPr>
      </w:r>
    </w:p>
    <w:p>
      <w:pPr>
        <w:pStyle w:val="UserStyle_6"/>
        <w:spacing w:line="240" w:lineRule="exact"/>
        <w:jc w:val="both"/>
        <w:rPr>
          <w:sz w:val="28"/>
          <w:szCs w:val="28"/>
        </w:rPr>
      </w:pPr>
      <w:r>
        <w:rPr>
          <w:sz w:val="28"/>
          <w:szCs w:val="28"/>
        </w:rPr>
        <w:t xml:space="preserve">округа Ставропольского края                                                             Ю.В.Петрич</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961"/>
        <w:gridCol w:w="4444"/>
      </w:tblGrid>
      <w:tr>
        <w:trPr>
          <w:trHeight w:val="284"/>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Утверждено</w:t>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постановлением </w:t>
            </w:r>
            <w:r>
              <w:rPr>
                <w:szCs w:val="28"/>
              </w:rPr>
              <w:t xml:space="preserve">адми</w:t>
            </w:r>
            <w:r>
              <w:rPr>
                <w:szCs w:val="28"/>
              </w:rPr>
              <w:t xml:space="preserve">нистрации Петровского муниципального</w:t>
            </w:r>
            <w:r>
              <w:rPr>
                <w:szCs w:val="28"/>
              </w:rPr>
              <w:t xml:space="preserve"> округа Ставропольского края</w:t>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highlight w:val="yellow"/>
              </w:rPr>
            </w:pPr>
            <w:r>
              <w:rPr>
                <w:highlight w:val="yellow"/>
              </w:rPr>
            </w:r>
          </w:p>
        </w:tc>
      </w:tr>
    </w:tbl>
    <w:p>
      <w:pPr>
        <w:pStyle w:val="Normal"/>
        <w:rPr>
          <w:sz w:val="28"/>
          <w:szCs w:val="28"/>
        </w:rPr>
      </w:pPr>
      <w:r>
        <w:rPr>
          <w:sz w:val="28"/>
          <w:szCs w:val="28"/>
        </w:rPr>
      </w:r>
    </w:p>
    <w:p>
      <w:pPr>
        <w:pStyle w:val="Heading1"/>
        <w:spacing w:line="240" w:lineRule="exact"/>
      </w:pPr>
      <w:r>
        <w:t xml:space="preserve">ПОЛОЖЕНИЕ</w:t>
      </w:r>
    </w:p>
    <w:p>
      <w:pPr>
        <w:pStyle w:val="Heading1"/>
        <w:spacing w:line="240" w:lineRule="exact"/>
      </w:pPr>
      <w:r>
        <w:t xml:space="preserve">о </w:t>
      </w:r>
      <w:r>
        <w:rPr>
          <w:rFonts w:cs="Calibri"/>
          <w:szCs w:val="28"/>
        </w:rPr>
        <w:t xml:space="preserve">Конкурсной комиссии</w:t>
      </w:r>
    </w:p>
    <w:p>
      <w:pPr>
        <w:pStyle w:val="Heading1"/>
        <w:spacing w:line="240" w:lineRule="exact"/>
      </w:pPr>
      <w:r>
        <w:rPr>
          <w:rFonts w:cs="Calibri"/>
          <w:szCs w:val="28"/>
        </w:rPr>
        <w:t xml:space="preserve"> по отбору социально ориентированных некоммерческих организаций для предоставления субсидий за счет средст</w:t>
      </w:r>
      <w:r>
        <w:rPr>
          <w:rFonts w:cs="Calibri"/>
          <w:szCs w:val="28"/>
        </w:rPr>
        <w:t xml:space="preserve">в бюджета Петровского </w:t>
      </w:r>
      <w:r>
        <w:rPr>
          <w:rFonts w:cs="Calibri"/>
          <w:szCs w:val="28"/>
          <w:lang w:val="ru-RU"/>
        </w:rPr>
        <w:t xml:space="preserve">муниципального</w:t>
      </w:r>
      <w:r>
        <w:rPr>
          <w:rFonts w:cs="Calibri"/>
          <w:szCs w:val="28"/>
        </w:rPr>
        <w:t xml:space="preserve"> округа Ставропольского края</w:t>
      </w:r>
    </w:p>
    <w:p>
      <w:pPr>
        <w:pStyle w:val="UserStyle_6"/>
        <w:spacing w:line="240" w:lineRule="exact"/>
        <w:jc w:val="both"/>
        <w:rPr>
          <w:sz w:val="28"/>
          <w:szCs w:val="28"/>
        </w:rPr>
      </w:pPr>
      <w:r>
        <w:rPr>
          <w:sz w:val="28"/>
          <w:szCs w:val="28"/>
        </w:rPr>
      </w:r>
    </w:p>
    <w:p>
      <w:pPr>
        <w:pStyle w:val="UserStyle_7"/>
        <w:jc w:val="center"/>
        <w:outlineLvl w:val="1"/>
        <w:rPr>
          <w:b w:val="0"/>
          <w:sz w:val="28"/>
          <w:szCs w:val="28"/>
        </w:rPr>
      </w:pPr>
      <w:r>
        <w:rPr>
          <w:b w:val="0"/>
          <w:sz w:val="28"/>
          <w:szCs w:val="28"/>
        </w:rPr>
        <w:t xml:space="preserve">I. Общие положения</w:t>
      </w:r>
      <w:r>
        <w:rPr>
          <w:b w:val="0"/>
          <w:sz w:val="28"/>
          <w:szCs w:val="28"/>
        </w:rPr>
      </w:r>
    </w:p>
    <w:p>
      <w:pPr>
        <w:pStyle w:val="UserStyle_6"/>
        <w:jc w:val="both"/>
        <w:rPr>
          <w:sz w:val="28"/>
          <w:szCs w:val="28"/>
        </w:rPr>
      </w:pPr>
      <w:r>
        <w:rPr>
          <w:sz w:val="28"/>
          <w:szCs w:val="28"/>
        </w:rPr>
      </w:r>
    </w:p>
    <w:p>
      <w:pPr>
        <w:pStyle w:val="UserStyle_6"/>
        <w:ind w:firstLine="794"/>
        <w:jc w:val="both"/>
        <w:rPr>
          <w:sz w:val="28"/>
          <w:szCs w:val="28"/>
        </w:rPr>
      </w:pPr>
      <w:r>
        <w:rPr>
          <w:sz w:val="28"/>
          <w:szCs w:val="28"/>
        </w:rPr>
        <w:t xml:space="preserve">1. Настоящее Положение определяет порядок работы конкурсной комиссии по проведению </w:t>
      </w:r>
      <w:r>
        <w:rPr>
          <w:rFonts w:cs="Calibri"/>
          <w:sz w:val="28"/>
          <w:szCs w:val="28"/>
        </w:rPr>
        <w:t xml:space="preserve">отбора социально ориентированных некоммерческих организаций для предоставления субсидий за сч</w:t>
      </w:r>
      <w:r>
        <w:rPr>
          <w:rFonts w:cs="Calibri"/>
          <w:sz w:val="28"/>
          <w:szCs w:val="28"/>
        </w:rPr>
        <w:t xml:space="preserve">ет средств бюджета Петровского муниципального</w:t>
      </w:r>
      <w:r>
        <w:rPr>
          <w:rFonts w:cs="Calibri"/>
          <w:sz w:val="28"/>
          <w:szCs w:val="28"/>
        </w:rPr>
        <w:t xml:space="preserve"> округа Ставропольского края</w:t>
      </w:r>
      <w:r>
        <w:rPr>
          <w:sz w:val="28"/>
          <w:szCs w:val="28"/>
        </w:rPr>
        <w:t xml:space="preserve"> (далее соответственно - Конкурсная комиссия, Конкурс, </w:t>
      </w:r>
      <w:r>
        <w:rPr>
          <w:rFonts w:cs="Calibri"/>
          <w:sz w:val="28"/>
          <w:szCs w:val="28"/>
        </w:rPr>
        <w:t xml:space="preserve">социально ориентированная некоммерческая организация</w:t>
      </w:r>
      <w:r>
        <w:rPr>
          <w:sz w:val="28"/>
          <w:szCs w:val="28"/>
        </w:rPr>
        <w:t xml:space="preserve">, субсидия).</w:t>
      </w:r>
      <w:r>
        <w:rPr>
          <w:sz w:val="28"/>
          <w:szCs w:val="28"/>
        </w:rPr>
      </w:r>
    </w:p>
    <w:p>
      <w:pPr>
        <w:pStyle w:val="UserStyle_6"/>
        <w:ind w:firstLine="794"/>
        <w:jc w:val="both"/>
        <w:rPr>
          <w:sz w:val="28"/>
          <w:szCs w:val="28"/>
        </w:rPr>
      </w:pPr>
      <w:r>
        <w:rPr>
          <w:sz w:val="28"/>
          <w:szCs w:val="28"/>
        </w:rPr>
        <w:t xml:space="preserve">2. Конкурсная комиссия в своей деятельности руководствуется </w:t>
      </w:r>
      <w:r>
        <w:fldChar w:fldCharType="begin"/>
      </w:r>
      <w:r>
        <w:instrText xml:space="preserve"> HYPERLINK "smb://192.168.50.10/общая папка/Отдел социального развития/Дерляин О.Н/01.07.2020){КонсультантПлюс}" \t "\"Конституция Российской Федерации" \h </w:instrText>
      </w:r>
      <w:r>
        <w:fldChar w:fldCharType="separate"/>
      </w:r>
      <w:r>
        <w:rPr>
          <w:sz w:val="28"/>
          <w:szCs w:val="28"/>
        </w:rPr>
        <w:t xml:space="preserve">Конституцией</w:t>
      </w:r>
      <w:r>
        <w:rPr>
          <w:sz w:val="28"/>
          <w:szCs w:val="28"/>
        </w:rPr>
        <w:fldChar w:fldCharType="end"/>
      </w:r>
      <w:r>
        <w:rPr>
          <w:sz w:val="28"/>
          <w:szCs w:val="28"/>
        </w:rPr>
        <w:t xml:space="preserve"> Российской Федерации, федеральными законами, иными нормативными правовыми актами Российской Федерации, </w:t>
      </w:r>
      <w:r>
        <w:fldChar w:fldCharType="begin"/>
      </w:r>
      <w:r>
        <w:instrText xml:space="preserve"> HYPERLINK "smb://192.168.50.10/общая папка/Отдел социального развития/Дерляин О.Н/29.09.94){КонсультантПлюс}" \t "Закон Ставропольского края от 12.10.94 N 6-кз (ред. от 22.12.2020) Устав (Основной Закон) Ставропольского края" \h </w:instrText>
      </w:r>
      <w:r>
        <w:fldChar w:fldCharType="separate"/>
      </w:r>
      <w:r>
        <w:rPr>
          <w:sz w:val="28"/>
          <w:szCs w:val="28"/>
        </w:rPr>
        <w:t xml:space="preserve">Уставом</w:t>
      </w:r>
      <w:r>
        <w:rPr>
          <w:sz w:val="28"/>
          <w:szCs w:val="28"/>
        </w:rPr>
        <w:fldChar w:fldCharType="end"/>
      </w:r>
      <w:r>
        <w:rPr>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r>
        <w:rPr>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II. Основные задачи и функции конкурсной комиссии</w:t>
      </w:r>
      <w:r>
        <w:rPr>
          <w:b w:val="0"/>
          <w:sz w:val="28"/>
          <w:szCs w:val="28"/>
        </w:rPr>
      </w:r>
    </w:p>
    <w:p>
      <w:pPr>
        <w:pStyle w:val="UserStyle_6"/>
        <w:jc w:val="both"/>
        <w:rPr>
          <w:sz w:val="28"/>
          <w:szCs w:val="28"/>
        </w:rPr>
      </w:pPr>
      <w:r>
        <w:rPr>
          <w:sz w:val="28"/>
          <w:szCs w:val="28"/>
        </w:rPr>
      </w:r>
    </w:p>
    <w:p>
      <w:pPr>
        <w:pStyle w:val="UserStyle_6"/>
        <w:ind w:firstLine="794"/>
        <w:jc w:val="both"/>
        <w:rPr>
          <w:sz w:val="28"/>
          <w:szCs w:val="28"/>
        </w:rPr>
      </w:pPr>
      <w:r>
        <w:rPr>
          <w:sz w:val="28"/>
          <w:szCs w:val="28"/>
        </w:rPr>
        <w:t xml:space="preserve">3. Конкурсная комиссия создается в целях рассмотрения и осуществления оценки заявок на право получения </w:t>
      </w:r>
      <w:r>
        <w:rPr>
          <w:rFonts w:cs="Calibri"/>
          <w:sz w:val="28"/>
          <w:szCs w:val="28"/>
        </w:rPr>
        <w:t xml:space="preserve">социально ориентированными некоммерческими организациями</w:t>
      </w:r>
      <w:r>
        <w:rPr>
          <w:sz w:val="28"/>
          <w:szCs w:val="28"/>
        </w:rPr>
        <w:t xml:space="preserve"> субсидии на </w:t>
      </w:r>
      <w:r>
        <w:rPr>
          <w:rFonts w:cs="Calibri"/>
          <w:sz w:val="28"/>
          <w:szCs w:val="28"/>
        </w:rPr>
        <w:t xml:space="preserve">реализацию деятельности по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(далее - заявка), и определения социально ориентированной некоммерческой организации - победителя Конкурса.</w:t>
      </w:r>
      <w:r>
        <w:rPr>
          <w:sz w:val="28"/>
          <w:szCs w:val="28"/>
        </w:rPr>
      </w:r>
    </w:p>
    <w:p>
      <w:pPr>
        <w:pStyle w:val="UserStyle_6"/>
        <w:ind w:firstLine="794"/>
        <w:jc w:val="both"/>
        <w:rPr>
          <w:sz w:val="28"/>
          <w:szCs w:val="28"/>
        </w:rPr>
      </w:pPr>
      <w:r>
        <w:rPr>
          <w:sz w:val="28"/>
          <w:szCs w:val="28"/>
        </w:rPr>
        <w:t xml:space="preserve">4. Основными задачами Конкурсной комиссии являются:</w:t>
      </w:r>
      <w:r>
        <w:rPr>
          <w:sz w:val="28"/>
          <w:szCs w:val="28"/>
        </w:rPr>
      </w:r>
    </w:p>
    <w:p>
      <w:pPr>
        <w:pStyle w:val="UserStyle_6"/>
        <w:ind w:firstLine="794"/>
        <w:jc w:val="both"/>
      </w:pPr>
      <w:r>
        <w:rPr>
          <w:sz w:val="28"/>
          <w:szCs w:val="28"/>
        </w:rPr>
        <w:t xml:space="preserve">1) создание равных условий, возможностей и конкурентности для социально ориентированных некоммерческих организаций, а также обеспечение объективности, публичности, прозрачности проведения Конкурса;</w:t>
      </w:r>
    </w:p>
    <w:p>
      <w:pPr>
        <w:pStyle w:val="UserStyle_6"/>
        <w:ind w:firstLine="794"/>
        <w:jc w:val="both"/>
      </w:pPr>
      <w:r>
        <w:rPr>
          <w:sz w:val="28"/>
          <w:szCs w:val="28"/>
        </w:rPr>
        <w:t xml:space="preserve">2) объективное рассмотрение заявок и их оценка;</w:t>
      </w:r>
    </w:p>
    <w:p>
      <w:pPr>
        <w:pStyle w:val="UserStyle_6"/>
        <w:ind w:firstLine="794"/>
        <w:jc w:val="both"/>
      </w:pPr>
      <w:r>
        <w:rPr>
          <w:sz w:val="28"/>
          <w:szCs w:val="28"/>
        </w:rPr>
        <w:t xml:space="preserve">3) определение социально ориентированной некоммерческой организации - победителя конкурса.</w:t>
      </w:r>
    </w:p>
    <w:p>
      <w:pPr>
        <w:pStyle w:val="UserStyle_6"/>
        <w:ind w:firstLine="794"/>
        <w:jc w:val="both"/>
      </w:pPr>
      <w:r>
        <w:rPr>
          <w:sz w:val="28"/>
          <w:szCs w:val="28"/>
        </w:rPr>
        <w:t xml:space="preserve">5. Конкурсная комиссия в соответствии с возложенными на нее основными задачами осуществляет следующие функции:</w:t>
      </w:r>
    </w:p>
    <w:p>
      <w:pPr>
        <w:pStyle w:val="User"/>
        <w:ind w:firstLine="708"/>
        <w:jc w:val="both"/>
        <w:rPr>
          <w:rFonts w:ascii="Times New Roman" w:hAnsi="Times New Roman"/>
          <w:sz w:val="28"/>
          <w:szCs w:val="28"/>
        </w:rPr>
      </w:pPr>
      <w:r>
        <w:rPr>
          <w:rFonts w:ascii="Times New Roman" w:hAnsi="Times New Roman"/>
          <w:sz w:val="28"/>
          <w:szCs w:val="28"/>
        </w:rPr>
        <w:t xml:space="preserve">1) рассматривает заявки и осуществляет их оценку;</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 привлекает экспертов для проведения оценки заявок;</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принимает решение о допуске заявки к участию в конкурсе либо об отклонении заявки от участия в конкурсе</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4) определяет победителя Конкурса, формирует рейтинг заявок.</w:t>
      </w:r>
      <w:r>
        <w:rPr>
          <w:rFonts w:ascii="Times New Roman" w:hAnsi="Times New Roman"/>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III. Права Конкурсной комиссии</w:t>
      </w:r>
      <w:r>
        <w:rPr>
          <w:b w:val="0"/>
          <w:sz w:val="28"/>
          <w:szCs w:val="28"/>
        </w:rPr>
      </w:r>
    </w:p>
    <w:p>
      <w:pPr>
        <w:pStyle w:val="UserStyle_6"/>
        <w:jc w:val="both"/>
        <w:rPr>
          <w:sz w:val="28"/>
          <w:szCs w:val="28"/>
        </w:rPr>
      </w:pPr>
      <w:r>
        <w:rPr>
          <w:sz w:val="28"/>
          <w:szCs w:val="28"/>
        </w:rPr>
      </w:r>
    </w:p>
    <w:p>
      <w:pPr>
        <w:pStyle w:val="UserStyle_6"/>
        <w:ind w:firstLine="794"/>
        <w:jc w:val="both"/>
      </w:pPr>
      <w:r>
        <w:rPr>
          <w:sz w:val="28"/>
          <w:szCs w:val="28"/>
        </w:rPr>
        <w:t xml:space="preserve">6. Конкурсная комиссия имеет право:</w:t>
      </w:r>
    </w:p>
    <w:p>
      <w:pPr>
        <w:pStyle w:val="UserStyle_6"/>
        <w:ind w:firstLine="794"/>
        <w:jc w:val="both"/>
      </w:pPr>
      <w:r>
        <w:rPr>
          <w:sz w:val="28"/>
          <w:szCs w:val="28"/>
        </w:rPr>
        <w:t xml:space="preserve">1) приглашать </w:t>
      </w:r>
      <w:r>
        <w:rPr>
          <w:sz w:val="28"/>
          <w:szCs w:val="28"/>
        </w:rPr>
        <w:t xml:space="preserve">на заседания Конкурсной комиссии руководителей (представителей) </w:t>
      </w:r>
      <w:r>
        <w:rPr>
          <w:sz w:val="28"/>
          <w:szCs w:val="28"/>
        </w:rPr>
        <w:t xml:space="preserve">социально</w:t>
      </w:r>
      <w:r>
        <w:rPr>
          <w:sz w:val="28"/>
          <w:szCs w:val="28"/>
        </w:rPr>
        <w:t xml:space="preserve"> ориентированных некоммерческих</w:t>
      </w:r>
      <w:r>
        <w:rPr>
          <w:sz w:val="28"/>
          <w:szCs w:val="28"/>
        </w:rPr>
        <w:t xml:space="preserve"> </w:t>
      </w:r>
      <w:r>
        <w:rPr>
          <w:sz w:val="28"/>
          <w:szCs w:val="28"/>
        </w:rPr>
        <w:t xml:space="preserve">организаций</w:t>
      </w:r>
      <w:r>
        <w:rPr>
          <w:sz w:val="28"/>
          <w:szCs w:val="28"/>
        </w:rPr>
        <w:t xml:space="preserve"> для презентаций своих заявок и получения разъяснения по информации и документам, представленным в составе заявок;</w:t>
      </w:r>
    </w:p>
    <w:p>
      <w:pPr>
        <w:pStyle w:val="UserStyle_6"/>
        <w:ind w:firstLine="794"/>
        <w:jc w:val="both"/>
      </w:pPr>
      <w:r>
        <w:rPr>
          <w:sz w:val="28"/>
          <w:szCs w:val="28"/>
        </w:rPr>
        <w:t xml:space="preserve">2)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и организаций необходимую информацию и иные материалы по вопросам, отнесенным к компетенции Конкурсной комиссии;</w:t>
      </w:r>
    </w:p>
    <w:p>
      <w:pPr>
        <w:pStyle w:val="UserStyle_6"/>
        <w:ind w:firstLine="794"/>
        <w:jc w:val="both"/>
        <w:rPr>
          <w:sz w:val="28"/>
          <w:szCs w:val="28"/>
        </w:rPr>
      </w:pPr>
      <w:r>
        <w:rPr>
          <w:sz w:val="28"/>
          <w:szCs w:val="28"/>
        </w:rPr>
        <w:t xml:space="preserve">3) приглашать на свои заседания экспертов.</w:t>
      </w:r>
      <w:r>
        <w:rPr>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IV. Состав Конкурсной комиссии и организация ее работы</w:t>
      </w:r>
      <w:r>
        <w:rPr>
          <w:b w:val="0"/>
          <w:sz w:val="28"/>
          <w:szCs w:val="28"/>
        </w:rPr>
      </w:r>
    </w:p>
    <w:p>
      <w:pPr>
        <w:pStyle w:val="UserStyle_6"/>
        <w:jc w:val="both"/>
        <w:rPr>
          <w:sz w:val="28"/>
          <w:szCs w:val="28"/>
        </w:rPr>
      </w:pPr>
      <w:r>
        <w:rPr>
          <w:sz w:val="28"/>
          <w:szCs w:val="28"/>
        </w:rPr>
      </w:r>
    </w:p>
    <w:p>
      <w:pPr>
        <w:pStyle w:val="UserStyle_6"/>
        <w:ind w:firstLine="794"/>
        <w:jc w:val="both"/>
      </w:pPr>
      <w:r>
        <w:rPr>
          <w:sz w:val="28"/>
          <w:szCs w:val="28"/>
        </w:rPr>
        <w:t xml:space="preserve">7. Состав Конкурсной комиссии </w:t>
      </w:r>
      <w:r>
        <w:rPr>
          <w:sz w:val="28"/>
          <w:szCs w:val="28"/>
        </w:rPr>
        <w:t xml:space="preserve">формируется из представителей органов и отделов администрации Петровского </w:t>
      </w:r>
      <w:r>
        <w:rPr>
          <w:sz w:val="28"/>
          <w:szCs w:val="28"/>
        </w:rPr>
        <w:t xml:space="preserve">муниципального </w:t>
      </w:r>
      <w:r>
        <w:rPr>
          <w:sz w:val="28"/>
          <w:szCs w:val="28"/>
        </w:rPr>
        <w:t xml:space="preserve">округа Ставропольского края, общественных организаций (</w:t>
      </w:r>
      <w:r>
        <w:rPr>
          <w:sz w:val="28"/>
          <w:szCs w:val="28"/>
        </w:rPr>
        <w:t xml:space="preserve">объединений), представителей средств массовой информации</w:t>
      </w:r>
      <w:r>
        <w:rPr>
          <w:sz w:val="28"/>
          <w:szCs w:val="28"/>
        </w:rPr>
        <w:t xml:space="preserve">, в количестве не менее 11 человек</w:t>
      </w:r>
      <w:r>
        <w:rPr>
          <w:sz w:val="28"/>
          <w:szCs w:val="28"/>
        </w:rPr>
        <w:t xml:space="preserve">, и утверждается</w:t>
      </w:r>
      <w:r>
        <w:rPr>
          <w:sz w:val="28"/>
          <w:szCs w:val="28"/>
        </w:rPr>
        <w:t xml:space="preserve"> правовым актом</w:t>
      </w:r>
      <w:r>
        <w:rPr>
          <w:sz w:val="28"/>
          <w:szCs w:val="28"/>
        </w:rPr>
        <w:t xml:space="preserve"> администрации </w:t>
      </w:r>
      <w:r>
        <w:rPr>
          <w:sz w:val="28"/>
          <w:szCs w:val="28"/>
        </w:rPr>
        <w:t xml:space="preserve">Петровского </w:t>
      </w:r>
      <w:r>
        <w:rPr>
          <w:sz w:val="28"/>
          <w:szCs w:val="28"/>
        </w:rPr>
        <w:t xml:space="preserve">муниципального </w:t>
      </w:r>
      <w:r>
        <w:rPr>
          <w:sz w:val="28"/>
          <w:szCs w:val="28"/>
        </w:rPr>
        <w:t xml:space="preserve">округа Ставропольского края</w:t>
      </w:r>
      <w:r>
        <w:rPr>
          <w:sz w:val="28"/>
          <w:szCs w:val="28"/>
        </w:rPr>
        <w:t xml:space="preserve">. </w:t>
      </w:r>
    </w:p>
    <w:p>
      <w:pPr>
        <w:pStyle w:val="UserStyle_6"/>
        <w:ind w:firstLine="794"/>
        <w:jc w:val="both"/>
        <w:rPr>
          <w:sz w:val="28"/>
          <w:szCs w:val="28"/>
        </w:rPr>
      </w:pPr>
      <w:r>
        <w:rPr>
          <w:sz w:val="28"/>
          <w:szCs w:val="28"/>
        </w:rPr>
        <w:t xml:space="preserve">8. В случае если член Конкурсной комиссии лично (прямо 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r>
        <w:rPr>
          <w:sz w:val="28"/>
          <w:szCs w:val="28"/>
        </w:rPr>
      </w:r>
    </w:p>
    <w:p>
      <w:pPr>
        <w:pStyle w:val="UserStyle_6"/>
        <w:ind w:firstLine="794"/>
        <w:jc w:val="both"/>
      </w:pPr>
      <w:r>
        <w:rPr>
          <w:sz w:val="28"/>
          <w:szCs w:val="28"/>
        </w:rPr>
        <w:t xml:space="preserve">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pPr>
        <w:pStyle w:val="UserStyle_6"/>
        <w:ind w:firstLine="794"/>
        <w:jc w:val="both"/>
      </w:pPr>
      <w:r>
        <w:rPr>
          <w:sz w:val="28"/>
          <w:szCs w:val="28"/>
        </w:rPr>
        <w:t xml:space="preserve">К обстоятельствам, способным повлиять на участие члена Конкурсной комиссии в работе конкурсной комиссии, относятся:</w:t>
      </w:r>
    </w:p>
    <w:p>
      <w:pPr>
        <w:pStyle w:val="UserStyle_6"/>
        <w:ind w:firstLine="794"/>
        <w:jc w:val="both"/>
      </w:pPr>
      <w:r>
        <w:rPr>
          <w:sz w:val="28"/>
          <w:szCs w:val="28"/>
        </w:rPr>
        <w:t xml:space="preserve">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казачьего общества, являющегося участником Конкурса, в качестве учредителя, члена коллегиального органа, единоличного исполнительного органа или работника;</w:t>
      </w:r>
    </w:p>
    <w:p>
      <w:pPr>
        <w:pStyle w:val="UserStyle_6"/>
        <w:ind w:firstLine="794"/>
        <w:jc w:val="both"/>
      </w:pPr>
      <w:r>
        <w:rPr>
          <w:sz w:val="28"/>
          <w:szCs w:val="28"/>
        </w:rPr>
        <w:t xml:space="preserve">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 социально ориентированной некоммерческой организацией, являющейся участником Конкурса;</w:t>
      </w:r>
    </w:p>
    <w:p>
      <w:pPr>
        <w:pStyle w:val="UserStyle_6"/>
        <w:ind w:firstLine="794"/>
        <w:jc w:val="both"/>
      </w:pPr>
      <w:r>
        <w:rPr>
          <w:sz w:val="28"/>
          <w:szCs w:val="28"/>
        </w:rPr>
        <w:t xml:space="preserve">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 материальной выгоды (в том числе в виде безвозмездно полученных работ, услуг) от социально ориентированной некоммерческой организации, являющейся участником конкурса;</w:t>
      </w:r>
    </w:p>
    <w:p>
      <w:pPr>
        <w:pStyle w:val="UserStyle_6"/>
        <w:ind w:firstLine="794"/>
        <w:jc w:val="both"/>
      </w:pPr>
      <w:r>
        <w:rPr>
          <w:sz w:val="28"/>
          <w:szCs w:val="28"/>
        </w:rPr>
        <w:t xml:space="preserve">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социально ориентированной некоммерческой организации, являющейся участником конкурса, в качестве добровольца (волонтера);</w:t>
      </w:r>
    </w:p>
    <w:p>
      <w:pPr>
        <w:pStyle w:val="UserStyle_6"/>
        <w:ind w:firstLine="794"/>
        <w:jc w:val="both"/>
      </w:pPr>
      <w:r>
        <w:rPr>
          <w:sz w:val="28"/>
          <w:szCs w:val="28"/>
        </w:rPr>
        <w:t xml:space="preserve">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pPr>
        <w:pStyle w:val="UserStyle_6"/>
        <w:ind w:firstLine="794"/>
        <w:jc w:val="both"/>
        <w:rPr>
          <w:sz w:val="28"/>
          <w:szCs w:val="28"/>
        </w:rPr>
      </w:pPr>
      <w:r>
        <w:rPr>
          <w:sz w:val="28"/>
          <w:szCs w:val="28"/>
        </w:rPr>
        <w:t xml:space="preserve">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r>
        <w:rPr>
          <w:sz w:val="28"/>
          <w:szCs w:val="28"/>
        </w:rPr>
      </w:r>
    </w:p>
    <w:p>
      <w:pPr>
        <w:pStyle w:val="UserStyle_6"/>
        <w:ind w:firstLine="794"/>
        <w:jc w:val="both"/>
      </w:pPr>
      <w:r>
        <w:rPr>
          <w:sz w:val="28"/>
          <w:szCs w:val="28"/>
        </w:rPr>
        <w:t xml:space="preserve">приостановить участие члена Конкурсной комиссии в работе конкурсной комиссии;</w:t>
      </w:r>
    </w:p>
    <w:p>
      <w:pPr>
        <w:pStyle w:val="UserStyle_6"/>
        <w:ind w:firstLine="794"/>
        <w:jc w:val="both"/>
      </w:pPr>
      <w:r>
        <w:rPr>
          <w:sz w:val="28"/>
          <w:szCs w:val="28"/>
        </w:rPr>
        <w:t xml:space="preserve">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
    <w:p>
      <w:pPr>
        <w:pStyle w:val="UserStyle_6"/>
        <w:ind w:firstLine="794"/>
        <w:jc w:val="both"/>
      </w:pPr>
      <w:r>
        <w:rPr>
          <w:sz w:val="28"/>
          <w:szCs w:val="28"/>
        </w:rPr>
        <w:t xml:space="preserve">заявить об отсутствии личной заинтересованности члена Конкурсной комиссии в результатах Конкурса.</w:t>
      </w:r>
    </w:p>
    <w:p>
      <w:pPr>
        <w:pStyle w:val="UserStyle_6"/>
        <w:ind w:firstLine="794"/>
        <w:jc w:val="both"/>
        <w:rPr>
          <w:sz w:val="28"/>
          <w:szCs w:val="28"/>
        </w:rPr>
      </w:pPr>
      <w:r>
        <w:rPr>
          <w:sz w:val="28"/>
          <w:szCs w:val="28"/>
        </w:rPr>
        <w:t xml:space="preserve">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комиссией по результатам рассмотрения такой информации, указываются в протоколе заседания Конкурсной комиссии.</w:t>
      </w:r>
      <w:r>
        <w:rPr>
          <w:sz w:val="28"/>
          <w:szCs w:val="28"/>
        </w:rPr>
      </w:r>
    </w:p>
    <w:p>
      <w:pPr>
        <w:pStyle w:val="UserStyle_6"/>
        <w:ind w:firstLine="794"/>
        <w:jc w:val="both"/>
        <w:rPr>
          <w:sz w:val="28"/>
          <w:szCs w:val="28"/>
        </w:rPr>
      </w:pPr>
      <w:r>
        <w:rPr>
          <w:sz w:val="28"/>
          <w:szCs w:val="28"/>
        </w:rPr>
        <w:t xml:space="preserve">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r>
        <w:rPr>
          <w:sz w:val="28"/>
          <w:szCs w:val="28"/>
        </w:rPr>
      </w:r>
    </w:p>
    <w:p>
      <w:pPr>
        <w:pStyle w:val="UserStyle_6"/>
        <w:ind w:firstLine="794"/>
        <w:jc w:val="both"/>
        <w:rPr>
          <w:sz w:val="28"/>
          <w:szCs w:val="28"/>
        </w:rPr>
      </w:pPr>
      <w:r>
        <w:rPr>
          <w:sz w:val="28"/>
          <w:szCs w:val="28"/>
        </w:rPr>
        <w:t xml:space="preserve">11. Председатель Конкурсной комиссии:</w:t>
      </w:r>
      <w:r>
        <w:rPr>
          <w:sz w:val="28"/>
          <w:szCs w:val="28"/>
        </w:rPr>
      </w:r>
    </w:p>
    <w:p>
      <w:pPr>
        <w:pStyle w:val="UserStyle_6"/>
        <w:ind w:firstLine="794"/>
        <w:jc w:val="both"/>
      </w:pPr>
      <w:r>
        <w:rPr>
          <w:sz w:val="28"/>
          <w:szCs w:val="28"/>
        </w:rPr>
        <w:t xml:space="preserve">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pPr>
        <w:pStyle w:val="UserStyle_6"/>
        <w:ind w:firstLine="794"/>
        <w:jc w:val="both"/>
      </w:pPr>
      <w:r>
        <w:rPr>
          <w:sz w:val="28"/>
          <w:szCs w:val="28"/>
        </w:rPr>
        <w:t xml:space="preserve">2) определяет дату, время и место проведения заседания Конкурсной комиссии;</w:t>
      </w:r>
    </w:p>
    <w:p>
      <w:pPr>
        <w:pStyle w:val="UserStyle_6"/>
        <w:ind w:firstLine="794"/>
        <w:jc w:val="both"/>
      </w:pPr>
      <w:r>
        <w:rPr>
          <w:sz w:val="28"/>
          <w:szCs w:val="28"/>
        </w:rPr>
        <w:t xml:space="preserve">3) утверждает повестку заседания Конкурсной комиссии и порядок его проведения;</w:t>
      </w:r>
    </w:p>
    <w:p>
      <w:pPr>
        <w:pStyle w:val="UserStyle_6"/>
        <w:ind w:firstLine="794"/>
        <w:jc w:val="both"/>
      </w:pPr>
      <w:r>
        <w:rPr>
          <w:sz w:val="28"/>
          <w:szCs w:val="28"/>
        </w:rPr>
        <w:t xml:space="preserve">4) председательствует на заседаниях Конкурсной комиссии;</w:t>
      </w:r>
    </w:p>
    <w:p>
      <w:pPr>
        <w:pStyle w:val="UserStyle_6"/>
        <w:ind w:firstLine="794"/>
        <w:jc w:val="both"/>
      </w:pPr>
      <w:r>
        <w:rPr>
          <w:sz w:val="28"/>
          <w:szCs w:val="28"/>
        </w:rPr>
        <w:t xml:space="preserve">5) дает поручения членам Конкурсной комиссии и контролирует их исполнение;</w:t>
      </w:r>
    </w:p>
    <w:p>
      <w:pPr>
        <w:pStyle w:val="UserStyle_6"/>
        <w:ind w:firstLine="794"/>
        <w:jc w:val="both"/>
        <w:rPr>
          <w:sz w:val="28"/>
          <w:szCs w:val="28"/>
        </w:rPr>
      </w:pPr>
      <w:r>
        <w:rPr>
          <w:sz w:val="28"/>
          <w:szCs w:val="28"/>
        </w:rPr>
        <w:t xml:space="preserve">6) подписывает протокол заседания Конкурсной комиссии и документы, связанные с ее деятельностью.</w:t>
      </w:r>
      <w:r>
        <w:rPr>
          <w:sz w:val="28"/>
          <w:szCs w:val="28"/>
        </w:rPr>
      </w:r>
    </w:p>
    <w:p>
      <w:pPr>
        <w:pStyle w:val="UserStyle_6"/>
        <w:ind w:firstLine="794"/>
        <w:jc w:val="both"/>
      </w:pPr>
      <w:r>
        <w:rPr>
          <w:sz w:val="28"/>
          <w:szCs w:val="28"/>
        </w:rPr>
        <w:t xml:space="preserve">12. В период временного отсутствия председателя Конкурсной комиссии его полномочия исполняет заместитель председателя Конкурсной комиссии.</w:t>
      </w:r>
    </w:p>
    <w:p>
      <w:pPr>
        <w:pStyle w:val="UserStyle_6"/>
        <w:ind w:firstLine="794"/>
        <w:jc w:val="both"/>
        <w:rPr>
          <w:sz w:val="28"/>
          <w:szCs w:val="28"/>
        </w:rPr>
      </w:pPr>
      <w:r>
        <w:rPr>
          <w:sz w:val="28"/>
          <w:szCs w:val="28"/>
        </w:rPr>
        <w:t xml:space="preserve">13. Секретарь Конкурсной комиссии:</w:t>
      </w:r>
      <w:r>
        <w:rPr>
          <w:sz w:val="28"/>
          <w:szCs w:val="28"/>
        </w:rPr>
      </w:r>
    </w:p>
    <w:p>
      <w:pPr>
        <w:pStyle w:val="UserStyle_6"/>
        <w:ind w:firstLine="794"/>
        <w:jc w:val="both"/>
        <w:rPr>
          <w:sz w:val="28"/>
          <w:szCs w:val="28"/>
        </w:rPr>
      </w:pPr>
      <w:r>
        <w:rPr>
          <w:sz w:val="28"/>
          <w:szCs w:val="28"/>
        </w:rPr>
        <w:t xml:space="preserve">1) формирует проект повестки очередного заседания Конкурсной комиссии;</w:t>
      </w:r>
      <w:r>
        <w:rPr>
          <w:sz w:val="28"/>
          <w:szCs w:val="28"/>
        </w:rPr>
      </w:r>
    </w:p>
    <w:p>
      <w:pPr>
        <w:pStyle w:val="UserStyle_6"/>
        <w:ind w:firstLine="794"/>
        <w:jc w:val="both"/>
      </w:pPr>
      <w:r>
        <w:rPr>
          <w:sz w:val="28"/>
          <w:szCs w:val="28"/>
        </w:rPr>
        <w:t xml:space="preserve">2) информирует членов Конкурсной комиссии о дате, месте и времени проведения заседания Конкурсной комиссии и повестке очередного заседания Конкурсной комиссии не позднее чем за 3 календарных дня до даты заседания Конкурсной комиссии;</w:t>
      </w:r>
    </w:p>
    <w:p>
      <w:pPr>
        <w:pStyle w:val="UserStyle_6"/>
        <w:ind w:firstLine="794"/>
        <w:jc w:val="both"/>
      </w:pPr>
      <w:r>
        <w:rPr>
          <w:sz w:val="28"/>
          <w:szCs w:val="28"/>
        </w:rPr>
        <w:t xml:space="preserve">3) оформляет и подписывает протокол заседания Конкурсной комиссии;</w:t>
      </w:r>
    </w:p>
    <w:p>
      <w:pPr>
        <w:pStyle w:val="UserStyle_6"/>
        <w:ind w:firstLine="794"/>
        <w:jc w:val="both"/>
        <w:rPr>
          <w:sz w:val="28"/>
          <w:szCs w:val="28"/>
        </w:rPr>
      </w:pPr>
      <w:r>
        <w:rPr>
          <w:sz w:val="28"/>
          <w:szCs w:val="28"/>
        </w:rPr>
        <w:t xml:space="preserve">4) осуществляет иные функции по обеспечению деятельности Конкурсной комиссии по поручению председателя Конкурсной комиссии.</w:t>
      </w:r>
      <w:r>
        <w:rPr>
          <w:sz w:val="28"/>
          <w:szCs w:val="28"/>
        </w:rPr>
      </w:r>
    </w:p>
    <w:p>
      <w:pPr>
        <w:pStyle w:val="UserStyle_6"/>
        <w:ind w:firstLine="794"/>
        <w:jc w:val="both"/>
      </w:pPr>
      <w:r>
        <w:rPr>
          <w:sz w:val="28"/>
          <w:szCs w:val="28"/>
        </w:rPr>
        <w:t xml:space="preserve">14. Члены Конкурсной комиссии участвуют в заседаниях Конкурсной комиссии лично и не вправе делегировать свои полномочия иным лицам.</w:t>
      </w:r>
    </w:p>
    <w:p>
      <w:pPr>
        <w:pStyle w:val="UserStyle_6"/>
        <w:ind w:firstLine="794"/>
        <w:jc w:val="both"/>
      </w:pPr>
      <w:r>
        <w:rPr>
          <w:sz w:val="28"/>
          <w:szCs w:val="28"/>
        </w:rPr>
        <w:t xml:space="preserve">15. Формой работы Конкурсной комиссии является заседание Конкурсной комиссии.</w:t>
      </w:r>
    </w:p>
    <w:p>
      <w:pPr>
        <w:pStyle w:val="UserStyle_6"/>
        <w:ind w:firstLine="794"/>
        <w:jc w:val="both"/>
      </w:pPr>
      <w:r>
        <w:rPr>
          <w:sz w:val="28"/>
          <w:szCs w:val="28"/>
        </w:rPr>
        <w:t xml:space="preserve">Заседание Конкурсной комиссии является правомочным, если на нем присутствует большинство от общего числа членов Конкурсной комиссии.</w:t>
      </w:r>
    </w:p>
    <w:p>
      <w:pPr>
        <w:pStyle w:val="UserStyle_6"/>
        <w:ind w:firstLine="794"/>
        <w:jc w:val="both"/>
      </w:pPr>
      <w:r>
        <w:rPr>
          <w:sz w:val="28"/>
          <w:szCs w:val="28"/>
        </w:rPr>
        <w:t xml:space="preserve">16. Члены Конкурсной комиссии обладают равными правами при обсуждении вопросов, входящих в компетенцию Конкурсной комиссии.</w:t>
      </w:r>
    </w:p>
    <w:p>
      <w:pPr>
        <w:pStyle w:val="UserStyle_6"/>
        <w:ind w:firstLine="794"/>
        <w:jc w:val="both"/>
        <w:rPr>
          <w:sz w:val="28"/>
          <w:szCs w:val="28"/>
        </w:rPr>
      </w:pPr>
      <w:r>
        <w:rPr>
          <w:sz w:val="28"/>
          <w:szCs w:val="28"/>
        </w:rPr>
        <w:t xml:space="preserve">17. Решения Конкурсной комиссии принимаются большинством голосов присутствующих на заседании Конкурсной комиссии членов конкурсной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r>
        <w:rPr>
          <w:sz w:val="28"/>
          <w:szCs w:val="28"/>
        </w:rPr>
      </w:r>
    </w:p>
    <w:p>
      <w:pPr>
        <w:pStyle w:val="UserStyle_6"/>
        <w:ind w:firstLine="794"/>
        <w:jc w:val="both"/>
        <w:rPr>
          <w:sz w:val="28"/>
          <w:szCs w:val="28"/>
        </w:rPr>
      </w:pPr>
      <w:r>
        <w:rPr>
          <w:sz w:val="28"/>
          <w:szCs w:val="28"/>
        </w:rPr>
        <w:t xml:space="preserve">18. Решения Конкурсной комиссии оформляются протоколом заседания Конкурсной комиссии, который подписывается</w:t>
      </w:r>
      <w:r>
        <w:rPr>
          <w:sz w:val="28"/>
          <w:szCs w:val="28"/>
        </w:rPr>
        <w:t xml:space="preserve"> председательствующим на заседании Конкурсной комиссии и секретарем Конкурсной комиссии</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Протокол должен содержать сведения:</w:t>
      </w:r>
    </w:p>
    <w:p>
      <w:pPr>
        <w:pStyle w:val="User"/>
        <w:ind w:firstLine="708"/>
        <w:jc w:val="both"/>
        <w:rPr>
          <w:rFonts w:ascii="Times New Roman" w:hAnsi="Times New Roman"/>
          <w:sz w:val="28"/>
          <w:szCs w:val="28"/>
        </w:rPr>
      </w:pPr>
      <w:r>
        <w:rPr>
          <w:rFonts w:ascii="Times New Roman" w:hAnsi="Times New Roman"/>
          <w:sz w:val="28"/>
          <w:szCs w:val="28"/>
        </w:rPr>
        <w:t xml:space="preserve">о дате, времени и месте проведения рассмотрения заявок;</w:t>
      </w:r>
    </w:p>
    <w:p>
      <w:pPr>
        <w:pStyle w:val="User"/>
        <w:ind w:firstLine="708"/>
        <w:jc w:val="both"/>
        <w:rPr>
          <w:rFonts w:ascii="Times New Roman" w:hAnsi="Times New Roman"/>
          <w:sz w:val="28"/>
          <w:szCs w:val="28"/>
        </w:rPr>
      </w:pPr>
      <w:r>
        <w:rPr>
          <w:rFonts w:ascii="Times New Roman" w:hAnsi="Times New Roman"/>
          <w:sz w:val="28"/>
          <w:szCs w:val="28"/>
        </w:rPr>
        <w:t xml:space="preserve">о дате, времени и месте оценки заявок;</w:t>
      </w:r>
    </w:p>
    <w:p>
      <w:pPr>
        <w:pStyle w:val="User"/>
        <w:ind w:firstLine="708"/>
        <w:jc w:val="both"/>
        <w:rPr>
          <w:rFonts w:ascii="Times New Roman" w:hAnsi="Times New Roman"/>
          <w:sz w:val="28"/>
          <w:szCs w:val="28"/>
        </w:rPr>
      </w:pPr>
      <w:r>
        <w:rPr>
          <w:rFonts w:ascii="Times New Roman" w:hAnsi="Times New Roman"/>
          <w:sz w:val="28"/>
          <w:szCs w:val="28"/>
        </w:rPr>
        <w:t xml:space="preserve">о некоммерческих организациях, заявки которых были рассмотрены;</w:t>
      </w:r>
    </w:p>
    <w:p>
      <w:pPr>
        <w:pStyle w:val="User"/>
        <w:ind w:firstLine="708"/>
        <w:jc w:val="both"/>
        <w:rPr>
          <w:rFonts w:ascii="Times New Roman" w:hAnsi="Times New Roman"/>
          <w:sz w:val="28"/>
          <w:szCs w:val="28"/>
        </w:rPr>
      </w:pPr>
      <w:r>
        <w:rPr>
          <w:rFonts w:ascii="Times New Roman" w:hAnsi="Times New Roman"/>
          <w:sz w:val="28"/>
          <w:szCs w:val="28"/>
        </w:rPr>
        <w:t xml:space="preserve">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User"/>
        <w:ind w:firstLine="708"/>
        <w:jc w:val="both"/>
        <w:rPr>
          <w:rFonts w:ascii="Times New Roman" w:hAnsi="Times New Roman"/>
          <w:sz w:val="28"/>
          <w:szCs w:val="28"/>
        </w:rPr>
      </w:pPr>
      <w:r>
        <w:rPr>
          <w:rFonts w:ascii="Times New Roman" w:hAnsi="Times New Roman"/>
          <w:sz w:val="28"/>
          <w:szCs w:val="28"/>
        </w:rPr>
        <w:t xml:space="preserve">о последовательности оценки заявок, присвоенных заявкам оценках по каждому из предусмотренных критериев оценки заявок, принятом на основании результатов оценки заявок решении о присвоении заявкам порядковых номеров;</w:t>
      </w:r>
    </w:p>
    <w:p>
      <w:pPr>
        <w:pStyle w:val="User"/>
        <w:ind w:firstLine="708"/>
        <w:jc w:val="both"/>
        <w:rPr>
          <w:rFonts w:ascii="Times New Roman" w:hAnsi="Times New Roman"/>
          <w:sz w:val="28"/>
          <w:szCs w:val="28"/>
        </w:rPr>
      </w:pPr>
      <w:r>
        <w:rPr>
          <w:rFonts w:ascii="Times New Roman" w:hAnsi="Times New Roman"/>
          <w:sz w:val="28"/>
          <w:szCs w:val="28"/>
        </w:rPr>
        <w:t xml:space="preserve">о членах конкурсной комиссии, принявших участие в заседании конкурсной комиссии;</w:t>
      </w:r>
    </w:p>
    <w:p>
      <w:pPr>
        <w:pStyle w:val="User"/>
        <w:ind w:firstLine="708"/>
        <w:jc w:val="both"/>
        <w:rPr>
          <w:rFonts w:ascii="Times New Roman" w:hAnsi="Times New Roman"/>
          <w:sz w:val="28"/>
          <w:szCs w:val="28"/>
        </w:rPr>
      </w:pPr>
      <w:r>
        <w:rPr>
          <w:rFonts w:ascii="Times New Roman" w:hAnsi="Times New Roman"/>
          <w:sz w:val="28"/>
          <w:szCs w:val="28"/>
        </w:rPr>
        <w:t xml:space="preserve">о результатах голосования (в том числе о членах конкурсной комиссии, голосовавших против принятия решения об определении победителей конкурса и потребовавших внести запись об этом в протокол) и победителях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об особом мнении членов конкурсной комиссии, которое они потребовали внести в протокол;</w:t>
      </w:r>
    </w:p>
    <w:p>
      <w:pPr>
        <w:pStyle w:val="User"/>
        <w:ind w:firstLine="708"/>
        <w:jc w:val="both"/>
        <w:rPr>
          <w:rFonts w:ascii="Times New Roman" w:hAnsi="Times New Roman"/>
          <w:sz w:val="28"/>
          <w:szCs w:val="28"/>
        </w:rPr>
      </w:pPr>
      <w:r>
        <w:rPr>
          <w:rFonts w:ascii="Times New Roman" w:hAnsi="Times New Roman"/>
          <w:sz w:val="28"/>
          <w:szCs w:val="28"/>
        </w:rPr>
        <w:t xml:space="preserve">о наличии у членов конкурсной комиссии конфликта интересов в отношении рассматриваемых вопросов (личной заинтересованности в результатах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Протокол в течение 5 календарных дней со дня его подписания направляется в </w:t>
      </w:r>
      <w:r>
        <w:rPr>
          <w:rFonts w:ascii="Times New Roman" w:hAnsi="Times New Roman"/>
          <w:sz w:val="28"/>
          <w:szCs w:val="28"/>
        </w:rPr>
        <w:t xml:space="preserve">администрацию Петровского муниципального округа </w:t>
      </w:r>
      <w:r>
        <w:rPr>
          <w:rFonts w:ascii="Times New Roman" w:hAnsi="Times New Roman"/>
          <w:sz w:val="28"/>
          <w:szCs w:val="28"/>
        </w:rPr>
        <w:t xml:space="preserve">Ставропольского края.</w:t>
      </w:r>
    </w:p>
    <w:p>
      <w:pPr>
        <w:pStyle w:val="UserStyle_6"/>
        <w:ind w:firstLine="794"/>
        <w:jc w:val="both"/>
      </w:pPr>
      <w:r>
        <w:rPr>
          <w:sz w:val="28"/>
          <w:szCs w:val="28"/>
        </w:rPr>
        <w:t xml:space="preserve">19. В случае несогласия с принятым решением Конкурсной комиссии каждый член Конкурсной комиссии вправе изложить письменно свое мнение, которое подлежит приобщению к протоколу заседания Конкурсной комиссии.</w:t>
      </w:r>
    </w:p>
    <w:p>
      <w:pPr>
        <w:pStyle w:val="UserStyle_6"/>
        <w:spacing w:before="114" w:after="114"/>
        <w:ind w:firstLine="794"/>
        <w:jc w:val="both"/>
        <w:rPr>
          <w:sz w:val="28"/>
          <w:szCs w:val="28"/>
        </w:rPr>
      </w:pPr>
      <w:r>
        <w:rPr>
          <w:sz w:val="28"/>
          <w:szCs w:val="28"/>
        </w:rPr>
        <w:t xml:space="preserve">20. Организационно-техническое обеспечение деятельности Конкурсной комиссии осуществляет отдел социального развития администрации Петровского </w:t>
      </w:r>
      <w:r>
        <w:rPr>
          <w:sz w:val="28"/>
          <w:szCs w:val="28"/>
        </w:rPr>
        <w:t xml:space="preserve">муниципального </w:t>
      </w:r>
      <w:r>
        <w:rPr>
          <w:sz w:val="28"/>
          <w:szCs w:val="28"/>
        </w:rPr>
        <w:t xml:space="preserve">округа Ставропольского края.</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t xml:space="preserve">Управляющий делами</w:t>
      </w:r>
      <w:r>
        <w:rPr>
          <w:sz w:val="28"/>
          <w:szCs w:val="28"/>
        </w:rPr>
        <w:t xml:space="preserve"> </w:t>
      </w:r>
      <w:r>
        <w:rPr>
          <w:sz w:val="28"/>
          <w:szCs w:val="28"/>
        </w:rPr>
        <w:t xml:space="preserve">администрации </w:t>
      </w:r>
      <w:r>
        <w:rPr>
          <w:sz w:val="28"/>
          <w:szCs w:val="28"/>
        </w:rPr>
      </w:r>
    </w:p>
    <w:p>
      <w:pPr>
        <w:pStyle w:val="UserStyle_6"/>
        <w:spacing w:line="240" w:lineRule="exact"/>
        <w:jc w:val="both"/>
        <w:rPr>
          <w:sz w:val="28"/>
          <w:szCs w:val="28"/>
        </w:rPr>
      </w:pPr>
      <w:r>
        <w:rPr>
          <w:sz w:val="28"/>
          <w:szCs w:val="28"/>
        </w:rPr>
        <w:t xml:space="preserve">Петровского муниципального</w:t>
      </w:r>
      <w:r>
        <w:rPr>
          <w:sz w:val="28"/>
          <w:szCs w:val="28"/>
        </w:rPr>
      </w:r>
    </w:p>
    <w:p>
      <w:pPr>
        <w:pStyle w:val="UserStyle_6"/>
        <w:spacing w:line="240" w:lineRule="exact"/>
        <w:jc w:val="both"/>
        <w:rPr>
          <w:sz w:val="28"/>
          <w:szCs w:val="28"/>
        </w:rPr>
      </w:pPr>
      <w:r>
        <w:rPr>
          <w:sz w:val="28"/>
          <w:szCs w:val="28"/>
        </w:rPr>
        <w:t xml:space="preserve">округа Ставропольского края                                                             Ю.В.Петрич</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
        <w:spacing w:line="240" w:lineRule="exact"/>
        <w:ind w:right="-59"/>
        <w:rPr>
          <w:rFonts w:ascii="Times New Roman" w:hAnsi="Times New Roman"/>
          <w:sz w:val="28"/>
          <w:szCs w:val="28"/>
        </w:rPr>
      </w:pPr>
      <w:r>
        <w:rPr>
          <w:rFonts w:ascii="Times New Roman" w:hAnsi="Times New Roman"/>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961"/>
        <w:gridCol w:w="4444"/>
      </w:tblGrid>
      <w:tr>
        <w:trPr>
          <w:trHeight w:val="284"/>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szCs w:val="28"/>
              </w:rPr>
            </w:pPr>
            <w:r>
              <w:rPr>
                <w:szCs w:val="28"/>
              </w:rPr>
              <w:t xml:space="preserve">Приложение 1</w:t>
            </w:r>
            <w:r>
              <w:rPr>
                <w:szCs w:val="28"/>
              </w:rPr>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line="240" w:lineRule="exact"/>
              <w:jc w:val="both"/>
              <w:rPr>
                <w:rFonts w:cs="Calibri"/>
                <w:sz w:val="28"/>
                <w:szCs w:val="28"/>
              </w:rPr>
            </w:pPr>
            <w:r>
              <w:rPr>
                <w:sz w:val="28"/>
                <w:szCs w:val="28"/>
              </w:rPr>
              <w:t xml:space="preserve">к Порядку предоставления за счет средст</w:t>
            </w:r>
            <w:r>
              <w:rPr>
                <w:sz w:val="28"/>
                <w:szCs w:val="28"/>
              </w:rPr>
              <w:t xml:space="preserve">в бюджета Петровского муниципального</w:t>
            </w:r>
            <w:r>
              <w:rPr>
                <w:sz w:val="28"/>
                <w:szCs w:val="28"/>
              </w:rPr>
              <w:t xml:space="preserve"> округа Ставропольского края субсидии </w:t>
            </w:r>
            <w:r>
              <w:rPr>
                <w:sz w:val="28"/>
              </w:rPr>
              <w:t xml:space="preserve">социально ориентированным некоммерческим организациям</w:t>
            </w:r>
            <w:r>
              <w:rPr>
                <w:rFonts w:cs="Calibri"/>
                <w:sz w:val="28"/>
                <w:szCs w:val="28"/>
              </w:rPr>
            </w:r>
          </w:p>
          <w:p>
            <w:pPr>
              <w:pStyle w:val="Normal"/>
              <w:widowControl w:val="off"/>
              <w:spacing w:line="240" w:lineRule="exact"/>
              <w:jc w:val="both"/>
              <w:rPr>
                <w:rFonts w:cs="Calibri"/>
                <w:sz w:val="28"/>
                <w:szCs w:val="28"/>
              </w:rPr>
            </w:pPr>
            <w:r>
              <w:rPr>
                <w:rFonts w:cs="Calibri"/>
                <w:sz w:val="28"/>
                <w:szCs w:val="28"/>
              </w:rPr>
            </w:r>
          </w:p>
          <w:p>
            <w:pPr>
              <w:pStyle w:val="BodyText"/>
              <w:widowControl w:val="off"/>
              <w:spacing w:line="240" w:lineRule="exact"/>
              <w:jc w:val="both"/>
              <w:rPr>
                <w:szCs w:val="28"/>
              </w:rPr>
            </w:pPr>
            <w:r>
              <w:rPr>
                <w:szCs w:val="28"/>
              </w:rPr>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p>
        </w:tc>
      </w:tr>
    </w:tbl>
    <w:p>
      <w:pPr>
        <w:pStyle w:val="User"/>
        <w:spacing w:line="240" w:lineRule="exact"/>
        <w:ind w:right="-59"/>
        <w:rPr>
          <w:rFonts w:ascii="Times New Roman" w:hAnsi="Times New Roman"/>
          <w:sz w:val="28"/>
          <w:szCs w:val="28"/>
        </w:rPr>
      </w:pPr>
      <w:r>
        <w:rPr>
          <w:rFonts w:ascii="Times New Roman" w:hAnsi="Times New Roman"/>
          <w:sz w:val="28"/>
          <w:szCs w:val="28"/>
        </w:rPr>
      </w:r>
    </w:p>
    <w:p>
      <w:pPr>
        <w:pStyle w:val="Normal"/>
        <w:rPr>
          <w:lang w:eastAsia="en-US"/>
        </w:rPr>
      </w:pPr>
      <w:r>
        <w:rPr>
          <w:lang w:eastAsia="en-US"/>
        </w:rPr>
      </w:r>
    </w:p>
    <w:p>
      <w:pPr>
        <w:pStyle w:val="Normal"/>
        <w:tabs>
          <w:tab w:val="left" w:pos="3648" w:leader="none"/>
        </w:tabs>
        <w:jc w:val="center"/>
        <w:rPr>
          <w:sz w:val="28"/>
          <w:szCs w:val="28"/>
          <w:lang w:eastAsia="en-US"/>
        </w:rPr>
      </w:pPr>
      <w:r>
        <w:rPr>
          <w:sz w:val="28"/>
          <w:szCs w:val="28"/>
          <w:lang w:eastAsia="en-US"/>
        </w:rPr>
        <w:t xml:space="preserve">ЗАЯВЛЕНИЕ</w:t>
      </w:r>
      <w:r>
        <w:rPr>
          <w:sz w:val="28"/>
          <w:szCs w:val="28"/>
          <w:lang w:eastAsia="en-US"/>
        </w:rPr>
      </w:r>
    </w:p>
    <w:p>
      <w:pPr>
        <w:pStyle w:val="Normal"/>
        <w:spacing w:line="240" w:lineRule="exact"/>
        <w:jc w:val="both"/>
        <w:rPr>
          <w:sz w:val="28"/>
        </w:rPr>
      </w:pPr>
      <w:r>
        <w:rPr>
          <w:sz w:val="28"/>
          <w:szCs w:val="28"/>
          <w:lang w:eastAsia="en-US"/>
        </w:rPr>
        <w:t xml:space="preserve">на участие в конкурсе на</w:t>
      </w:r>
      <w:r>
        <w:rPr>
          <w:sz w:val="28"/>
          <w:szCs w:val="28"/>
        </w:rPr>
        <w:t xml:space="preserve"> предоставление за счет средст</w:t>
      </w:r>
      <w:r>
        <w:rPr>
          <w:sz w:val="28"/>
          <w:szCs w:val="28"/>
        </w:rPr>
        <w:t xml:space="preserve">в бюджета Петровского муниципального</w:t>
      </w:r>
      <w:r>
        <w:rPr>
          <w:sz w:val="28"/>
          <w:szCs w:val="28"/>
        </w:rPr>
        <w:t xml:space="preserve"> округа Ставропольского края </w:t>
      </w:r>
      <w:r>
        <w:rPr>
          <w:sz w:val="28"/>
        </w:rPr>
        <w:t xml:space="preserve">субсидии социально ориентированным некоммерческим организациям </w:t>
      </w:r>
      <w:r>
        <w:rPr>
          <w:sz w:val="28"/>
        </w:rPr>
      </w:r>
    </w:p>
    <w:p>
      <w:pPr>
        <w:pStyle w:val="Normal"/>
        <w:spacing w:line="240" w:lineRule="exact"/>
        <w:jc w:val="both"/>
        <w:rPr>
          <w:sz w:val="28"/>
        </w:rPr>
      </w:pPr>
      <w:r>
        <w:rPr>
          <w:sz w:val="28"/>
        </w:rPr>
      </w:r>
    </w:p>
    <w:p>
      <w:pPr>
        <w:pStyle w:val="Normal"/>
        <w:spacing w:line="240" w:lineRule="exact"/>
        <w:jc w:val="both"/>
        <w:rPr>
          <w:rFonts w:cs="Calibri"/>
          <w:sz w:val="28"/>
          <w:szCs w:val="28"/>
        </w:rPr>
      </w:pPr>
      <w:r>
        <w:rPr>
          <w:sz w:val="28"/>
          <w:szCs w:val="28"/>
        </w:rPr>
        <w:t xml:space="preserve">Прошу рассмотреть заявку</w:t>
      </w:r>
      <w:r>
        <w:rPr>
          <w:sz w:val="28"/>
          <w:szCs w:val="28"/>
        </w:rPr>
        <w:t xml:space="preserve"> на участие в конкурсе**</w:t>
      </w:r>
      <w:r>
        <w:rPr>
          <w:rFonts w:cs="Calibri"/>
          <w:sz w:val="28"/>
          <w:szCs w:val="28"/>
        </w:rPr>
      </w:r>
    </w:p>
    <w:p>
      <w:pPr>
        <w:pStyle w:val="Normal"/>
        <w:spacing w:line="240" w:lineRule="exact"/>
        <w:jc w:val="both"/>
        <w:rPr>
          <w:sz w:val="28"/>
          <w:szCs w:val="28"/>
          <w:lang w:eastAsia="en-US"/>
        </w:rPr>
      </w:pPr>
      <w:r>
        <w:rPr>
          <w:sz w:val="28"/>
          <w:szCs w:val="28"/>
          <w:lang w:eastAsia="en-US"/>
        </w:rPr>
      </w:r>
    </w:p>
    <w:tbl>
      <w:tblPr>
        <w:tblW w:w="9463" w:type="dxa"/>
        <w:tblInd w:w="109" w:type="dxa"/>
        <w:tblLayout w:type="fixed"/>
        <w:tblCellMar>
          <w:left w:w="108" w:type="dxa"/>
          <w:top w:w="0" w:type="dxa"/>
          <w:right w:w="108" w:type="dxa"/>
          <w:bottom w:w="0" w:type="dxa"/>
        </w:tblCellMar>
        <w:tblLook w:val="04A0" w:firstRow="1" w:lastRow="0" w:firstColumn="1" w:lastColumn="0" w:noHBand="0" w:noVBand="1"/>
      </w:tblPr>
      <w:tblGrid>
        <w:gridCol w:w="3075"/>
        <w:gridCol w:w="2762"/>
        <w:gridCol w:w="314"/>
        <w:gridCol w:w="3076"/>
        <w:gridCol w:w="236"/>
      </w:tblGrid>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Наименование</w:t>
            </w:r>
            <w:r>
              <w:rPr>
                <w:sz w:val="28"/>
                <w:szCs w:val="28"/>
              </w:rPr>
              <w:t xml:space="preserve"> </w:t>
            </w:r>
            <w:r>
              <w:rPr>
                <w:sz w:val="28"/>
              </w:rPr>
              <w:t xml:space="preserve">социально ориентированной некоммерческой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Контактная информация</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Почтовый адрес (с индексом)</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фактический адрес</w:t>
            </w:r>
            <w:r>
              <w:rPr>
                <w:sz w:val="28"/>
              </w:rPr>
              <w:t xml:space="preserve"> социально ориентированной некоммерческой</w:t>
            </w:r>
            <w:r>
              <w:rPr>
                <w:sz w:val="28"/>
                <w:szCs w:val="28"/>
              </w:rPr>
              <w:t xml:space="preserve">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Номер телефона/факса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Адрес электронной почты</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наименование должности руководителя </w:t>
            </w:r>
            <w:r>
              <w:rPr>
                <w:sz w:val="28"/>
              </w:rPr>
              <w:t xml:space="preserve">социально ориентированной некоммерческой</w:t>
            </w:r>
            <w:r>
              <w:rPr>
                <w:sz w:val="28"/>
              </w:rPr>
              <w:t xml:space="preserve">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Ф.И.О. руководителя </w:t>
            </w:r>
            <w:r>
              <w:rPr>
                <w:sz w:val="28"/>
              </w:rPr>
              <w:t xml:space="preserve">социально ориентированной некоммерческой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Адрес электронной почты руководителя</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8"/>
                <w:szCs w:val="28"/>
                <w:lang w:eastAsia="en-US"/>
              </w:rPr>
            </w:pPr>
            <w:r>
              <w:rPr>
                <w:sz w:val="28"/>
                <w:szCs w:val="28"/>
                <w:lang w:eastAsia="en-US"/>
              </w:rPr>
              <w:t xml:space="preserve">Информация об организации - заявителе</w:t>
            </w: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Полное название </w:t>
            </w:r>
            <w:r>
              <w:rPr>
                <w:sz w:val="28"/>
              </w:rPr>
              <w:t xml:space="preserve">социально ориентированной некоммерческой организации</w:t>
            </w:r>
            <w:r>
              <w:rPr>
                <w:sz w:val="28"/>
                <w:szCs w:val="28"/>
              </w:rPr>
              <w:t xml:space="preserve"> (согласно свидетельству о регистрации)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Сокращенное название</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Номер свидетельства о государственной регистрации, дата его выдачи, название регистрирующего органа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Ф.И.О. главного бухгалтера</w:t>
            </w:r>
            <w:r>
              <w:rPr>
                <w:sz w:val="28"/>
                <w:szCs w:val="28"/>
              </w:rPr>
              <w:t xml:space="preserve"> (при наличии)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номер телефона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адрес электронной почты</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Реквизиты заявителя:</w:t>
            </w:r>
            <w:r>
              <w:rPr>
                <w:sz w:val="28"/>
                <w:szCs w:val="28"/>
              </w:rPr>
            </w:r>
          </w:p>
          <w:p>
            <w:pPr>
              <w:pStyle w:val="Normal"/>
              <w:widowControl w:val="off"/>
              <w:jc w:val="both"/>
              <w:rPr>
                <w:sz w:val="28"/>
                <w:szCs w:val="28"/>
              </w:rPr>
            </w:pPr>
            <w:r>
              <w:rPr>
                <w:sz w:val="28"/>
                <w:szCs w:val="28"/>
              </w:rPr>
              <w:t xml:space="preserve">ИНН/ОГРН</w:t>
            </w:r>
            <w:r>
              <w:rPr>
                <w:sz w:val="28"/>
                <w:szCs w:val="28"/>
              </w:rPr>
            </w:r>
          </w:p>
          <w:p>
            <w:pPr>
              <w:pStyle w:val="Normal"/>
              <w:widowControl w:val="off"/>
              <w:jc w:val="both"/>
              <w:rPr>
                <w:sz w:val="28"/>
                <w:szCs w:val="28"/>
              </w:rPr>
            </w:pPr>
            <w:r>
              <w:rPr>
                <w:sz w:val="28"/>
                <w:szCs w:val="28"/>
              </w:rPr>
              <w:t xml:space="preserve">Наименование учреждения банка</w:t>
            </w:r>
            <w:r>
              <w:rPr>
                <w:sz w:val="28"/>
                <w:szCs w:val="28"/>
              </w:rPr>
            </w:r>
          </w:p>
          <w:p>
            <w:pPr>
              <w:pStyle w:val="Normal"/>
              <w:widowControl w:val="off"/>
              <w:jc w:val="both"/>
              <w:rPr>
                <w:sz w:val="28"/>
                <w:szCs w:val="28"/>
              </w:rPr>
            </w:pPr>
            <w:r>
              <w:rPr>
                <w:sz w:val="28"/>
                <w:szCs w:val="28"/>
              </w:rPr>
              <w:t xml:space="preserve">Местонахождение банка</w:t>
            </w:r>
            <w:r>
              <w:rPr>
                <w:sz w:val="28"/>
                <w:szCs w:val="28"/>
              </w:rPr>
            </w:r>
          </w:p>
          <w:p>
            <w:pPr>
              <w:pStyle w:val="Normal"/>
              <w:widowControl w:val="off"/>
              <w:jc w:val="both"/>
              <w:rPr>
                <w:sz w:val="28"/>
                <w:szCs w:val="28"/>
              </w:rPr>
            </w:pPr>
            <w:r>
              <w:rPr>
                <w:sz w:val="28"/>
                <w:szCs w:val="28"/>
              </w:rPr>
              <w:t xml:space="preserve">Расчетный счет</w:t>
            </w:r>
            <w:r>
              <w:rPr>
                <w:sz w:val="28"/>
                <w:szCs w:val="28"/>
              </w:rPr>
            </w:r>
          </w:p>
          <w:p>
            <w:pPr>
              <w:pStyle w:val="Normal"/>
              <w:widowControl w:val="off"/>
              <w:jc w:val="both"/>
              <w:rPr>
                <w:sz w:val="28"/>
                <w:szCs w:val="28"/>
              </w:rPr>
            </w:pPr>
            <w:r>
              <w:rPr>
                <w:sz w:val="28"/>
                <w:szCs w:val="28"/>
              </w:rPr>
              <w:t xml:space="preserve">Корреспондентский счет</w:t>
            </w:r>
            <w:r>
              <w:rPr>
                <w:sz w:val="28"/>
                <w:szCs w:val="28"/>
              </w:rPr>
            </w:r>
          </w:p>
          <w:p>
            <w:pPr>
              <w:pStyle w:val="Normal"/>
              <w:widowControl w:val="off"/>
              <w:jc w:val="both"/>
              <w:rPr>
                <w:sz w:val="28"/>
                <w:szCs w:val="28"/>
              </w:rPr>
            </w:pPr>
            <w:r>
              <w:rPr>
                <w:sz w:val="28"/>
                <w:szCs w:val="28"/>
              </w:rPr>
              <w:t xml:space="preserve">БИК</w:t>
            </w:r>
            <w:r>
              <w:rPr>
                <w:sz w:val="28"/>
                <w:szCs w:val="28"/>
              </w:rPr>
            </w:r>
          </w:p>
          <w:p>
            <w:pPr>
              <w:pStyle w:val="Normal"/>
              <w:widowControl w:val="off"/>
              <w:jc w:val="both"/>
              <w:rPr>
                <w:sz w:val="28"/>
                <w:szCs w:val="28"/>
              </w:rPr>
            </w:pPr>
            <w:r>
              <w:rPr>
                <w:sz w:val="28"/>
                <w:szCs w:val="28"/>
              </w:rPr>
              <w:t xml:space="preserve">КПП</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Основные направления деятельности</w:t>
            </w:r>
            <w:r>
              <w:rPr>
                <w:sz w:val="28"/>
                <w:szCs w:val="28"/>
              </w:rPr>
            </w:r>
          </w:p>
          <w:p>
            <w:pPr>
              <w:pStyle w:val="Normal"/>
              <w:widowControl w:val="off"/>
              <w:rPr>
                <w:sz w:val="28"/>
                <w:szCs w:val="28"/>
              </w:rPr>
            </w:pPr>
            <w:r>
              <w:rPr>
                <w:sz w:val="28"/>
                <w:szCs w:val="28"/>
              </w:rPr>
              <w:t xml:space="preserve">(не более 5)</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tcBorders>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Количество членов социально ориентированной некоммерческой организации (данные приводятся по состоянию на последний отчетный период)</w:t>
            </w:r>
            <w:r>
              <w:rPr>
                <w:sz w:val="28"/>
                <w:szCs w:val="28"/>
              </w:rPr>
            </w:r>
          </w:p>
        </w:tc>
        <w:tc>
          <w:tcPr>
            <w:tcW w:w="3390" w:type="dxa"/>
            <w:gridSpan w:val="2"/>
            <w:tcBorders>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976"/>
        </w:trPr>
        <w:tc>
          <w:tcPr>
            <w:tcW w:w="5837" w:type="dxa"/>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Источники доходов </w:t>
            </w:r>
            <w:r>
              <w:rPr>
                <w:sz w:val="28"/>
              </w:rPr>
              <w:t xml:space="preserve">социально ориентированной некоммерческой организации</w:t>
            </w:r>
            <w:r>
              <w:rPr>
                <w:sz w:val="28"/>
                <w:szCs w:val="28"/>
              </w:rPr>
              <w:t xml:space="preserve"> и доля в (%) каждого источника:</w:t>
            </w:r>
            <w:r>
              <w:rPr>
                <w:sz w:val="28"/>
                <w:szCs w:val="28"/>
              </w:rPr>
            </w:r>
          </w:p>
          <w:p>
            <w:pPr>
              <w:pStyle w:val="Normal"/>
              <w:widowControl w:val="off"/>
              <w:rPr>
                <w:sz w:val="28"/>
                <w:szCs w:val="28"/>
              </w:rPr>
            </w:pPr>
            <w:r>
              <w:rPr>
                <w:sz w:val="28"/>
                <w:szCs w:val="28"/>
              </w:rPr>
              <w:t xml:space="preserve">Членские взносы</w:t>
            </w:r>
            <w:r>
              <w:rPr>
                <w:sz w:val="28"/>
                <w:szCs w:val="28"/>
              </w:rPr>
            </w:r>
          </w:p>
          <w:p>
            <w:pPr>
              <w:pStyle w:val="Normal"/>
              <w:widowControl w:val="off"/>
              <w:rPr>
                <w:sz w:val="28"/>
                <w:szCs w:val="28"/>
              </w:rPr>
            </w:pPr>
            <w:r>
              <w:rPr>
                <w:sz w:val="28"/>
                <w:szCs w:val="28"/>
              </w:rPr>
              <w:t xml:space="preserve">Благотворительные пожертвования</w:t>
            </w:r>
            <w:r>
              <w:rPr>
                <w:sz w:val="28"/>
                <w:szCs w:val="28"/>
              </w:rPr>
            </w:r>
          </w:p>
          <w:p>
            <w:pPr>
              <w:pStyle w:val="Normal"/>
              <w:widowControl w:val="off"/>
              <w:rPr>
                <w:sz w:val="28"/>
                <w:szCs w:val="28"/>
              </w:rPr>
            </w:pPr>
            <w:r>
              <w:rPr>
                <w:sz w:val="28"/>
                <w:szCs w:val="28"/>
              </w:rPr>
              <w:t xml:space="preserve">Коммерческие организации</w:t>
            </w:r>
            <w:r>
              <w:rPr>
                <w:sz w:val="28"/>
                <w:szCs w:val="28"/>
              </w:rPr>
            </w:r>
          </w:p>
          <w:p>
            <w:pPr>
              <w:pStyle w:val="Normal"/>
              <w:widowControl w:val="off"/>
              <w:rPr>
                <w:sz w:val="28"/>
                <w:szCs w:val="28"/>
              </w:rPr>
            </w:pPr>
            <w:r>
              <w:rPr>
                <w:sz w:val="28"/>
                <w:szCs w:val="28"/>
              </w:rPr>
              <w:t xml:space="preserve">Собственная хозяйственная деятельность</w:t>
            </w:r>
            <w:r>
              <w:rPr>
                <w:sz w:val="28"/>
                <w:szCs w:val="28"/>
              </w:rPr>
            </w:r>
          </w:p>
          <w:p>
            <w:pPr>
              <w:pStyle w:val="Normal"/>
              <w:widowControl w:val="off"/>
              <w:rPr>
                <w:sz w:val="28"/>
                <w:szCs w:val="28"/>
              </w:rPr>
            </w:pPr>
            <w:r>
              <w:rPr>
                <w:sz w:val="28"/>
                <w:szCs w:val="28"/>
              </w:rPr>
              <w:t xml:space="preserve">Другое</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vMerge w:val="restart"/>
            <w:textDirection w:val="lrTb"/>
            <w:vAlign w:val="top"/>
          </w:tcPr>
          <w:p>
            <w:pPr>
              <w:pStyle w:val="Normal"/>
              <w:widowControl w:val="off"/>
            </w:pPr>
          </w:p>
        </w:tc>
      </w:tr>
      <w:tr>
        <w:trPr/>
        <w:tc>
          <w:tcPr>
            <w:tcW w:w="5837" w:type="dxa"/>
            <w:gridSpan w:val="2"/>
            <w:vMerge w:val="continue"/>
            <w:tcBorders>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vMerge w:val="continue"/>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8"/>
                <w:szCs w:val="28"/>
              </w:rPr>
            </w:pPr>
            <w:r>
              <w:rPr>
                <w:rFonts w:ascii="Times New Roman" w:hAnsi="Times New Roman"/>
                <w:sz w:val="28"/>
                <w:szCs w:val="28"/>
              </w:rPr>
              <w:t xml:space="preserve">Социально ориентированная некоммерческая организация</w:t>
            </w:r>
            <w:r>
              <w:rPr>
                <w:rFonts w:ascii="Times New Roman" w:hAnsi="Times New Roman"/>
                <w:sz w:val="28"/>
                <w:szCs w:val="28"/>
              </w:rPr>
              <w:t xml:space="preserve">:</w:t>
            </w:r>
          </w:p>
          <w:p>
            <w:pPr>
              <w:pStyle w:val="User"/>
              <w:ind w:firstLine="708"/>
              <w:jc w:val="both"/>
              <w:rPr>
                <w:rFonts w:ascii="Times New Roman" w:hAnsi="Times New Roman"/>
                <w:bCs/>
                <w:sz w:val="28"/>
                <w:szCs w:val="28"/>
              </w:rPr>
            </w:pPr>
            <w:r>
              <w:rPr>
                <w:rFonts w:ascii="Times New Roman" w:hAnsi="Times New Roman"/>
                <w:sz w:val="28"/>
                <w:szCs w:val="28"/>
              </w:rPr>
              <w:t xml:space="preserve">дает согласие на </w:t>
            </w:r>
            <w:r>
              <w:rPr>
                <w:rFonts w:ascii="Times New Roman" w:hAnsi="Times New Roman"/>
                <w:sz w:val="28"/>
                <w:szCs w:val="28"/>
              </w:rPr>
              <w:t xml:space="preserve">осуществление</w:t>
            </w:r>
            <w:r>
              <w:rPr>
                <w:rFonts w:ascii="Times New Roman" w:hAnsi="Times New Roman"/>
                <w:sz w:val="28"/>
                <w:szCs w:val="28"/>
              </w:rPr>
              <w:t xml:space="preserve"> администрацией</w:t>
            </w:r>
            <w:r>
              <w:rPr>
                <w:rFonts w:ascii="Times New Roman" w:hAnsi="Times New Roman"/>
                <w:sz w:val="28"/>
                <w:szCs w:val="28"/>
              </w:rPr>
              <w:t xml:space="preserve"> Петровского муниципального округа Ставропольского края</w:t>
            </w:r>
            <w:r>
              <w:rPr>
                <w:rFonts w:ascii="Times New Roman" w:hAnsi="Times New Roman"/>
                <w:sz w:val="28"/>
                <w:szCs w:val="28"/>
              </w:rPr>
              <w:t xml:space="preserve"> проверок соблюдения социально ориентированной некоммерческой организацией условий и порядка предоставления субсидии</w:t>
            </w:r>
            <w:r>
              <w:rPr>
                <w:rFonts w:ascii="Times New Roman" w:hAnsi="Times New Roman"/>
                <w:sz w:val="28"/>
                <w:szCs w:val="28"/>
              </w:rPr>
              <w:t xml:space="preserve">, </w:t>
            </w:r>
            <w:r>
              <w:rPr>
                <w:rFonts w:ascii="Times New Roman" w:hAnsi="Times New Roman"/>
                <w:sz w:val="28"/>
                <w:szCs w:val="28"/>
              </w:rPr>
              <w:t xml:space="preserve">в том числе в части достижения значения результата предоставления субсидии, установленного</w:t>
            </w:r>
            <w:r>
              <w:rPr>
                <w:rFonts w:ascii="Times New Roman" w:hAnsi="Times New Roman"/>
                <w:bCs/>
                <w:sz w:val="28"/>
                <w:szCs w:val="28"/>
              </w:rPr>
              <w:t xml:space="preserve"> соглашением, 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обязуется</w:t>
            </w:r>
            <w:r>
              <w:rPr>
                <w:rFonts w:ascii="Times New Roman" w:hAnsi="Times New Roman"/>
                <w:sz w:val="28"/>
                <w:szCs w:val="28"/>
              </w:rPr>
              <w:t xml:space="preserve"> </w:t>
            </w:r>
            <w:r>
              <w:rPr>
                <w:rFonts w:ascii="Times New Roman" w:hAnsi="Times New Roman"/>
                <w:sz w:val="28"/>
                <w:szCs w:val="28"/>
              </w:rPr>
              <w:t xml:space="preserve">включить </w:t>
            </w:r>
            <w:r>
              <w:rPr>
                <w:rFonts w:ascii="Times New Roman" w:hAnsi="Times New Roman"/>
                <w:sz w:val="28"/>
                <w:szCs w:val="28"/>
              </w:rPr>
              <w:t xml:space="preserve">в договоры, заключаемые социально ориентированной некоммерческой организацией </w:t>
            </w:r>
            <w:r>
              <w:rPr>
                <w:rFonts w:ascii="Times New Roman" w:hAnsi="Times New Roman"/>
                <w:sz w:val="28"/>
                <w:szCs w:val="28"/>
              </w:rPr>
              <w:t xml:space="preserve">с лицами, указанными в пункте 3 статьи 78.1 Бюджетного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 согласия таких лиц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ascii="Times New Roman" w:hAnsi="Times New Roman"/>
                <w:bCs/>
                <w:sz w:val="28"/>
                <w:szCs w:val="28"/>
              </w:rPr>
              <w:t xml:space="preserve">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дает согласие на публикацию (размещение) в информаци</w:t>
            </w:r>
            <w:r>
              <w:rPr>
                <w:rFonts w:ascii="Times New Roman" w:hAnsi="Times New Roman"/>
                <w:sz w:val="28"/>
                <w:szCs w:val="28"/>
              </w:rPr>
              <w:t xml:space="preserve">онно-телекоммуникационной сети «Интернет»</w:t>
            </w:r>
            <w:r>
              <w:rPr>
                <w:rFonts w:ascii="Times New Roman" w:hAnsi="Times New Roman"/>
                <w:sz w:val="28"/>
                <w:szCs w:val="28"/>
              </w:rPr>
              <w:t xml:space="preserve"> информации о социально ориентированной некоммерческой организации, о подаваемой заявке, иной информации о социально ориентированной некоммерческой организации, связанной с конкурсом</w:t>
            </w:r>
            <w:r>
              <w:rPr>
                <w:rFonts w:ascii="Times New Roman" w:hAnsi="Times New Roman"/>
                <w:sz w:val="28"/>
                <w:szCs w:val="28"/>
              </w:rPr>
              <w:t xml:space="preserve">;</w:t>
            </w:r>
            <w:r>
              <w:rPr>
                <w:rFonts w:ascii="Times New Roman" w:hAnsi="Times New Roman"/>
                <w:sz w:val="28"/>
                <w:szCs w:val="28"/>
              </w:rPr>
            </w:r>
          </w:p>
          <w:p>
            <w:pPr>
              <w:pStyle w:val="Normal"/>
              <w:ind w:firstLine="709"/>
              <w:contextualSpacing/>
              <w:jc w:val="both"/>
              <w:rPr>
                <w:sz w:val="28"/>
                <w:szCs w:val="28"/>
              </w:rPr>
            </w:pPr>
            <w:r>
              <w:rPr>
                <w:sz w:val="28"/>
                <w:szCs w:val="28"/>
              </w:rPr>
              <w:t xml:space="preserve">обязуется соблюдать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включать в договоры, заключаемые некоммерческой организацией с юридическими лицами, получающими средства на основании таких договоров, запрет приобретения такими лицами за счет средств, полученных на основании таких договоров,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t xml:space="preserve">Полноту и достоверность информации</w:t>
            </w:r>
            <w:r>
              <w:rPr>
                <w:rFonts w:ascii="Times New Roman" w:hAnsi="Times New Roman"/>
                <w:sz w:val="28"/>
                <w:szCs w:val="28"/>
              </w:rPr>
              <w:t xml:space="preserve">, изложенной в настоящем заявлении, а также документов, входящих в состав заявки,</w:t>
            </w:r>
            <w:r>
              <w:rPr>
                <w:rFonts w:ascii="Times New Roman" w:hAnsi="Times New Roman"/>
                <w:sz w:val="28"/>
                <w:szCs w:val="28"/>
              </w:rPr>
              <w:t xml:space="preserve"> подтверждаю</w:t>
            </w:r>
            <w:r>
              <w:rPr>
                <w:rFonts w:ascii="Times New Roman" w:hAnsi="Times New Roman"/>
                <w:sz w:val="28"/>
                <w:szCs w:val="28"/>
              </w:rPr>
            </w:r>
          </w:p>
          <w:p>
            <w:pPr>
              <w:pStyle w:val="User"/>
              <w:jc w:val="both"/>
              <w:rPr>
                <w:szCs w:val="28"/>
              </w:rPr>
            </w:pPr>
            <w:r>
              <w:rPr>
                <w:szCs w:val="28"/>
              </w:rPr>
            </w:r>
          </w:p>
        </w:tc>
        <w:tc>
          <w:tcPr>
            <w:tcW w:w="236" w:type="dxa"/>
            <w:textDirection w:val="lrTb"/>
            <w:vAlign w:val="top"/>
          </w:tcPr>
          <w:p>
            <w:pPr>
              <w:pStyle w:val="Normal"/>
              <w:widowControl w:val="off"/>
            </w:pPr>
          </w:p>
        </w:tc>
      </w:tr>
      <w:tr>
        <w:trPr/>
        <w:tc>
          <w:tcPr>
            <w:tcW w:w="30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4"/>
                <w:szCs w:val="24"/>
                <w:lang w:eastAsia="en-US"/>
              </w:rPr>
            </w:pPr>
            <w:r>
              <w:rPr>
                <w:sz w:val="28"/>
                <w:szCs w:val="28"/>
                <w:lang w:eastAsia="en-US"/>
              </w:rPr>
              <w:t xml:space="preserve">____________________</w:t>
            </w:r>
            <w:r>
              <w:rPr>
                <w:sz w:val="24"/>
                <w:szCs w:val="24"/>
                <w:lang w:eastAsia="en-US"/>
              </w:rPr>
            </w:r>
          </w:p>
          <w:p>
            <w:pPr>
              <w:pStyle w:val="Normal"/>
              <w:widowControl w:val="off"/>
              <w:tabs>
                <w:tab w:val="left" w:pos="3648" w:leader="none"/>
              </w:tabs>
              <w:jc w:val="center"/>
              <w:rPr>
                <w:sz w:val="24"/>
                <w:szCs w:val="24"/>
                <w:lang w:eastAsia="en-US"/>
              </w:rPr>
            </w:pPr>
            <w:r>
              <w:rPr>
                <w:sz w:val="24"/>
                <w:szCs w:val="24"/>
                <w:lang w:eastAsia="en-US"/>
              </w:rPr>
              <w:t xml:space="preserve">(наименование должности руководителя организации)</w:t>
            </w:r>
          </w:p>
        </w:tc>
        <w:tc>
          <w:tcPr>
            <w:tcW w:w="3076"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4"/>
                <w:szCs w:val="24"/>
                <w:lang w:eastAsia="en-US"/>
              </w:rPr>
            </w:pPr>
            <w:r>
              <w:rPr>
                <w:sz w:val="24"/>
                <w:szCs w:val="24"/>
                <w:lang w:eastAsia="en-US"/>
              </w:rPr>
              <w:t xml:space="preserve">____________________</w:t>
            </w:r>
          </w:p>
          <w:p>
            <w:pPr>
              <w:pStyle w:val="Normal"/>
              <w:widowControl w:val="off"/>
              <w:tabs>
                <w:tab w:val="left" w:pos="3648" w:leader="none"/>
              </w:tabs>
              <w:jc w:val="center"/>
              <w:rPr>
                <w:sz w:val="24"/>
                <w:szCs w:val="24"/>
                <w:lang w:eastAsia="en-US"/>
              </w:rPr>
            </w:pPr>
            <w:r>
              <w:rPr>
                <w:sz w:val="24"/>
                <w:szCs w:val="24"/>
                <w:lang w:eastAsia="en-US"/>
              </w:rPr>
              <w:t xml:space="preserve">(подпись)</w:t>
            </w:r>
          </w:p>
        </w:tc>
        <w:tc>
          <w:tcPr>
            <w:tcW w:w="307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4"/>
                <w:szCs w:val="24"/>
                <w:lang w:eastAsia="en-US"/>
              </w:rPr>
            </w:pPr>
            <w:r>
              <w:rPr>
                <w:sz w:val="24"/>
                <w:szCs w:val="24"/>
                <w:lang w:eastAsia="en-US"/>
              </w:rPr>
              <w:t xml:space="preserve">____________________</w:t>
            </w:r>
          </w:p>
          <w:p>
            <w:pPr>
              <w:pStyle w:val="Normal"/>
              <w:widowControl w:val="off"/>
              <w:tabs>
                <w:tab w:val="left" w:pos="3648" w:leader="none"/>
              </w:tabs>
              <w:jc w:val="center"/>
              <w:rPr>
                <w:sz w:val="24"/>
                <w:szCs w:val="24"/>
                <w:lang w:eastAsia="en-US"/>
              </w:rPr>
            </w:pPr>
            <w:r>
              <w:rPr>
                <w:sz w:val="24"/>
                <w:szCs w:val="24"/>
                <w:lang w:eastAsia="en-US"/>
              </w:rPr>
              <w:t xml:space="preserve">(инициалы, фамилия руководителя организации)</w:t>
            </w:r>
          </w:p>
        </w:tc>
        <w:tc>
          <w:tcPr>
            <w:tcW w:w="236" w:type="dxa"/>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t xml:space="preserve">МП</w:t>
            </w:r>
            <w:r>
              <w:rPr>
                <w:sz w:val="28"/>
                <w:szCs w:val="28"/>
                <w:lang w:eastAsia="en-US"/>
              </w:rPr>
            </w:r>
          </w:p>
        </w:tc>
        <w:tc>
          <w:tcPr>
            <w:tcW w:w="236" w:type="dxa"/>
            <w:textDirection w:val="lrTb"/>
            <w:vAlign w:val="top"/>
          </w:tcPr>
          <w:p>
            <w:pPr>
              <w:pStyle w:val="Normal"/>
              <w:widowControl w:val="off"/>
            </w:pPr>
          </w:p>
        </w:tc>
      </w:tr>
    </w:tbl>
    <w:p>
      <w:pPr>
        <w:pStyle w:val="UserStyle_9"/>
        <w:rPr>
          <w:rFonts w:ascii="Times New Roman" w:hAnsi="Times New Roman" w:cs="Times New Roman"/>
          <w:sz w:val="24"/>
          <w:szCs w:val="24"/>
        </w:rPr>
      </w:pP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t xml:space="preserve">________________________</w:t>
      </w: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r>
    </w:p>
    <w:p>
      <w:pPr>
        <w:pStyle w:val="Normal"/>
        <w:spacing w:line="240" w:lineRule="exact"/>
        <w:ind w:firstLine="709"/>
        <w:jc w:val="both"/>
        <w:rPr>
          <w:sz w:val="24"/>
          <w:szCs w:val="24"/>
        </w:rPr>
      </w:pPr>
      <w:r>
        <w:rPr>
          <w:sz w:val="24"/>
          <w:szCs w:val="24"/>
        </w:rPr>
        <w:t xml:space="preserve">* Под </w:t>
      </w:r>
      <w:r>
        <w:rPr>
          <w:sz w:val="24"/>
          <w:szCs w:val="24"/>
        </w:rPr>
        <w:t xml:space="preserve">заявлением на участие в конкурсе в настоящем Приложении понимается заявление на участие в конкурсе заявок предоставления </w:t>
      </w:r>
      <w:r>
        <w:rPr>
          <w:sz w:val="24"/>
          <w:szCs w:val="24"/>
        </w:rPr>
        <w:t xml:space="preserve">за счет средств бюджета Петровского </w:t>
      </w:r>
      <w:r>
        <w:rPr>
          <w:sz w:val="24"/>
          <w:szCs w:val="24"/>
        </w:rPr>
        <w:t xml:space="preserve">муниципального </w:t>
      </w:r>
      <w:r>
        <w:rPr>
          <w:sz w:val="24"/>
          <w:szCs w:val="24"/>
        </w:rPr>
        <w:t xml:space="preserve">округа Ставропольского края субсидии социально ориентированным некоммерческим организациям</w:t>
      </w:r>
      <w:r>
        <w:rPr>
          <w:sz w:val="24"/>
          <w:szCs w:val="24"/>
        </w:rPr>
        <w:t xml:space="preserve">.</w:t>
      </w:r>
    </w:p>
    <w:p>
      <w:pPr>
        <w:pStyle w:val="Normal"/>
        <w:spacing w:line="240" w:lineRule="exact"/>
        <w:ind w:firstLine="709"/>
        <w:jc w:val="both"/>
        <w:rPr>
          <w:sz w:val="24"/>
          <w:szCs w:val="24"/>
        </w:rPr>
      </w:pPr>
      <w:r>
        <w:rPr>
          <w:sz w:val="24"/>
          <w:szCs w:val="24"/>
        </w:rPr>
        <w:t xml:space="preserve">** </w:t>
      </w:r>
      <w:r>
        <w:rPr>
          <w:sz w:val="24"/>
          <w:szCs w:val="24"/>
        </w:rPr>
        <w:t xml:space="preserve">Поня</w:t>
      </w:r>
      <w:r>
        <w:rPr>
          <w:sz w:val="24"/>
          <w:szCs w:val="24"/>
        </w:rPr>
        <w:t xml:space="preserve">тия «конкурс», «заявка»</w:t>
      </w:r>
      <w:r>
        <w:rPr>
          <w:sz w:val="24"/>
          <w:szCs w:val="24"/>
        </w:rPr>
        <w:t xml:space="preserve"> используются в настоящем Приложении в значениях, определяемых Порядком предоставления</w:t>
      </w:r>
      <w:r>
        <w:rPr>
          <w:sz w:val="24"/>
          <w:szCs w:val="24"/>
        </w:rPr>
        <w:t xml:space="preserve"> за счет средств бю</w:t>
      </w:r>
      <w:r>
        <w:rPr>
          <w:sz w:val="24"/>
          <w:szCs w:val="24"/>
        </w:rPr>
        <w:t xml:space="preserve">джета Петровского муниципального</w:t>
      </w:r>
      <w:r>
        <w:rPr>
          <w:sz w:val="24"/>
          <w:szCs w:val="24"/>
        </w:rPr>
        <w:t xml:space="preserve"> округа Ставропольского края субсидии социально ориентированным некоммерческим организациям</w:t>
      </w:r>
      <w:r>
        <w:rPr>
          <w:sz w:val="24"/>
          <w:szCs w:val="24"/>
        </w:rPr>
        <w:t xml:space="preserve">.</w:t>
      </w:r>
      <w:r>
        <w:rPr>
          <w:sz w:val="24"/>
          <w:szCs w:val="24"/>
        </w:rPr>
      </w:r>
    </w:p>
    <w:p>
      <w:pPr>
        <w:pStyle w:val="UserStyle_6"/>
        <w:ind w:firstLine="709"/>
        <w:jc w:val="both"/>
        <w:rPr>
          <w:sz w:val="24"/>
          <w:szCs w:val="24"/>
        </w:rPr>
      </w:pPr>
      <w:r>
        <w:rPr>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677"/>
        <w:gridCol w:w="4728"/>
      </w:tblGrid>
      <w:tr>
        <w:trPr>
          <w:trHeight w:val="284"/>
        </w:trPr>
        <w:tc>
          <w:tcPr>
            <w:tcW w:w="4677"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728"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szCs w:val="28"/>
              </w:rPr>
            </w:pPr>
            <w:r>
              <w:rPr>
                <w:szCs w:val="28"/>
              </w:rPr>
              <w:t xml:space="preserve">Приложение 2</w:t>
            </w:r>
            <w:r>
              <w:rPr>
                <w:szCs w:val="28"/>
              </w:rPr>
            </w:r>
          </w:p>
        </w:tc>
      </w:tr>
      <w:tr>
        <w:trPr/>
        <w:tc>
          <w:tcPr>
            <w:tcW w:w="4677"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728"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line="240" w:lineRule="exact"/>
              <w:jc w:val="both"/>
              <w:rPr>
                <w:rFonts w:cs="Calibri"/>
                <w:sz w:val="28"/>
                <w:szCs w:val="28"/>
              </w:rPr>
            </w:pPr>
            <w:r>
              <w:rPr>
                <w:sz w:val="28"/>
                <w:szCs w:val="28"/>
              </w:rPr>
              <w:t xml:space="preserve">к Порядку предоставления за счет средст</w:t>
            </w:r>
            <w:r>
              <w:rPr>
                <w:sz w:val="28"/>
                <w:szCs w:val="28"/>
              </w:rPr>
              <w:t xml:space="preserve">в бюджета Петровского муниципального</w:t>
            </w:r>
            <w:r>
              <w:rPr>
                <w:sz w:val="28"/>
                <w:szCs w:val="28"/>
              </w:rPr>
              <w:t xml:space="preserve"> округа Ставропольского края субсидии социально ориентированным некоммерческим организациям</w:t>
            </w:r>
            <w:r>
              <w:rPr>
                <w:rFonts w:cs="Calibri"/>
                <w:sz w:val="28"/>
                <w:szCs w:val="28"/>
              </w:rPr>
            </w:r>
          </w:p>
        </w:tc>
      </w:tr>
    </w:tbl>
    <w:p>
      <w:pPr>
        <w:pStyle w:val="UserStyle_7"/>
        <w:jc w:val="center"/>
        <w:rPr>
          <w:sz w:val="28"/>
          <w:szCs w:val="28"/>
        </w:rPr>
      </w:pPr>
      <w:r>
        <w:rPr>
          <w:sz w:val="28"/>
          <w:szCs w:val="28"/>
        </w:rPr>
      </w:r>
    </w:p>
    <w:p>
      <w:pPr>
        <w:pStyle w:val="UserStyle_7"/>
        <w:jc w:val="center"/>
        <w:rPr>
          <w:sz w:val="24"/>
          <w:szCs w:val="24"/>
        </w:rPr>
      </w:pPr>
      <w:r>
        <w:rPr>
          <w:sz w:val="24"/>
          <w:szCs w:val="24"/>
        </w:rPr>
        <w:t xml:space="preserve">БАЛЛЬНАЯ ШКАЛА</w:t>
      </w:r>
      <w:r>
        <w:rPr>
          <w:sz w:val="24"/>
          <w:szCs w:val="24"/>
        </w:rPr>
      </w:r>
    </w:p>
    <w:p>
      <w:pPr>
        <w:pStyle w:val="UserStyle_7"/>
        <w:jc w:val="center"/>
        <w:rPr>
          <w:sz w:val="24"/>
          <w:szCs w:val="24"/>
        </w:rPr>
      </w:pPr>
      <w:r>
        <w:rPr>
          <w:sz w:val="24"/>
          <w:szCs w:val="24"/>
        </w:rPr>
        <w:t xml:space="preserve">ОЦЕНКИ ЗАЯВОК</w:t>
      </w:r>
      <w:r>
        <w:rPr>
          <w:sz w:val="24"/>
          <w:szCs w:val="24"/>
        </w:rPr>
      </w:r>
    </w:p>
    <w:p>
      <w:pPr>
        <w:pStyle w:val="User"/>
        <w:rPr>
          <w:sz w:val="16"/>
          <w:szCs w:val="16"/>
        </w:rPr>
      </w:pPr>
      <w:r>
        <w:rPr>
          <w:sz w:val="16"/>
          <w:szCs w:val="16"/>
        </w:rPr>
      </w:r>
    </w:p>
    <w:tbl>
      <w:tblPr>
        <w:tblW w:w="9591" w:type="dxa"/>
        <w:tblInd w:w="109" w:type="dxa"/>
        <w:tblLayout w:type="fixed"/>
        <w:tblCellMar>
          <w:left w:w="108" w:type="dxa"/>
          <w:top w:w="55" w:type="dxa"/>
          <w:right w:w="108" w:type="dxa"/>
          <w:bottom w:w="55" w:type="dxa"/>
        </w:tblCellMar>
        <w:tblLook w:val="04A0" w:firstRow="1" w:lastRow="0" w:firstColumn="1" w:lastColumn="0" w:noHBand="0" w:noVBand="1"/>
      </w:tblPr>
      <w:tblGrid>
        <w:gridCol w:w="721"/>
        <w:gridCol w:w="2964"/>
        <w:gridCol w:w="5670"/>
        <w:gridCol w:w="236"/>
      </w:tblGrid>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N п/п</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Наименование критерия оценки заявки</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Коэффициент значимости критерия оценки заявки</w:t>
            </w:r>
            <w:r>
              <w:rPr>
                <w:sz w:val="24"/>
                <w:szCs w:val="24"/>
              </w:rPr>
            </w:r>
          </w:p>
        </w:tc>
      </w:tr>
      <w:tr>
        <w:trPr>
          <w:trHeight w:val="293"/>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1</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2</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3</w:t>
            </w:r>
          </w:p>
        </w:tc>
      </w:tr>
      <w:tr>
        <w:trPr>
          <w:trHeight w:val="1660"/>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1.</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Актуальность и значимость мероприятий заявки для успешной реализации деятельности по патриотическому, духовно-нравственному, гражданскому воспитанию личности</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p>
          <w:p>
            <w:pPr>
              <w:pStyle w:val="User"/>
              <w:jc w:val="both"/>
              <w:rPr>
                <w:rFonts w:ascii="Times New Roman" w:hAnsi="Times New Roman"/>
                <w:sz w:val="24"/>
                <w:szCs w:val="24"/>
              </w:rPr>
            </w:pPr>
            <w:r>
              <w:rPr>
                <w:rFonts w:ascii="Times New Roman" w:hAnsi="Times New Roman"/>
                <w:sz w:val="24"/>
                <w:szCs w:val="24"/>
              </w:rPr>
              <w:t xml:space="preserve">100 баллов - актуальность и значимость </w:t>
            </w:r>
            <w:r>
              <w:rPr>
                <w:rFonts w:ascii="Times New Roman" w:hAnsi="Times New Roman"/>
                <w:sz w:val="24"/>
                <w:szCs w:val="24"/>
              </w:rPr>
              <w:t xml:space="preserve">мероприятий </w:t>
            </w:r>
            <w:r>
              <w:rPr>
                <w:rFonts w:ascii="Times New Roman" w:hAnsi="Times New Roman"/>
                <w:sz w:val="24"/>
                <w:szCs w:val="24"/>
              </w:rPr>
              <w:t xml:space="preserve">убедительно доказаны, аргументированы и детально раскрыты;</w:t>
            </w:r>
          </w:p>
          <w:p>
            <w:pPr>
              <w:pStyle w:val="User"/>
              <w:jc w:val="both"/>
              <w:rPr>
                <w:rFonts w:ascii="Times New Roman" w:hAnsi="Times New Roman"/>
                <w:sz w:val="24"/>
                <w:szCs w:val="24"/>
              </w:rPr>
            </w:pPr>
            <w:r>
              <w:rPr>
                <w:rFonts w:ascii="Times New Roman" w:hAnsi="Times New Roman"/>
                <w:sz w:val="24"/>
                <w:szCs w:val="24"/>
              </w:rPr>
              <w:t xml:space="preserve">80 балл</w:t>
            </w:r>
            <w:r>
              <w:rPr>
                <w:rFonts w:ascii="Times New Roman" w:hAnsi="Times New Roman"/>
                <w:sz w:val="24"/>
                <w:szCs w:val="24"/>
              </w:rPr>
              <w:t xml:space="preserve">ов - актуальность и значимость мероприятий </w:t>
            </w:r>
            <w:r>
              <w:rPr>
                <w:rFonts w:ascii="Times New Roman" w:hAnsi="Times New Roman"/>
                <w:sz w:val="24"/>
                <w:szCs w:val="24"/>
              </w:rPr>
              <w:t xml:space="preserve"> аргументированы, доказаны, но раскрыты не полностью;</w:t>
            </w:r>
          </w:p>
          <w:p>
            <w:pPr>
              <w:pStyle w:val="User"/>
              <w:jc w:val="both"/>
              <w:rPr>
                <w:rFonts w:ascii="Times New Roman" w:hAnsi="Times New Roman"/>
                <w:sz w:val="24"/>
                <w:szCs w:val="24"/>
              </w:rPr>
            </w:pPr>
            <w:r>
              <w:rPr>
                <w:rFonts w:ascii="Times New Roman" w:hAnsi="Times New Roman"/>
                <w:sz w:val="24"/>
                <w:szCs w:val="24"/>
              </w:rPr>
              <w:t xml:space="preserve">60 баллов - актуальность и значимость </w:t>
            </w:r>
            <w:r>
              <w:rPr>
                <w:rFonts w:ascii="Times New Roman" w:hAnsi="Times New Roman"/>
                <w:sz w:val="24"/>
                <w:szCs w:val="24"/>
              </w:rPr>
              <w:t xml:space="preserve">запланированных мероприятий</w:t>
            </w:r>
            <w:r>
              <w:rPr>
                <w:rFonts w:ascii="Times New Roman" w:hAnsi="Times New Roman"/>
                <w:sz w:val="24"/>
                <w:szCs w:val="24"/>
              </w:rPr>
              <w:t xml:space="preserve"> </w:t>
            </w:r>
            <w:r>
              <w:rPr>
                <w:rFonts w:ascii="Times New Roman" w:hAnsi="Times New Roman"/>
                <w:sz w:val="24"/>
                <w:szCs w:val="24"/>
              </w:rPr>
              <w:t xml:space="preserve">доказаны недостаточно убедительно, частично аргументированы и не раскрыты;</w:t>
            </w:r>
          </w:p>
          <w:p>
            <w:pPr>
              <w:pStyle w:val="User"/>
              <w:jc w:val="both"/>
              <w:rPr>
                <w:rFonts w:ascii="Times New Roman" w:hAnsi="Times New Roman"/>
                <w:sz w:val="24"/>
                <w:szCs w:val="24"/>
              </w:rPr>
            </w:pPr>
            <w:r>
              <w:rPr>
                <w:rFonts w:ascii="Times New Roman" w:hAnsi="Times New Roman"/>
                <w:sz w:val="24"/>
                <w:szCs w:val="24"/>
              </w:rPr>
              <w:t xml:space="preserve">30 баллов - актуальность и значимость </w:t>
            </w:r>
            <w:r>
              <w:rPr>
                <w:rFonts w:ascii="Times New Roman" w:hAnsi="Times New Roman"/>
                <w:sz w:val="24"/>
                <w:szCs w:val="24"/>
              </w:rPr>
              <w:t xml:space="preserve">мероприятий </w:t>
            </w:r>
            <w:r>
              <w:rPr>
                <w:rFonts w:ascii="Times New Roman" w:hAnsi="Times New Roman"/>
                <w:sz w:val="24"/>
                <w:szCs w:val="24"/>
              </w:rPr>
              <w:t xml:space="preserve">не аргументированы, недостаточно доказаны и частично раскрыты;</w:t>
            </w:r>
          </w:p>
          <w:p>
            <w:pPr>
              <w:pStyle w:val="User"/>
              <w:jc w:val="both"/>
              <w:rPr>
                <w:rFonts w:ascii="Times New Roman" w:hAnsi="Times New Roman"/>
                <w:sz w:val="24"/>
                <w:szCs w:val="24"/>
              </w:rPr>
            </w:pPr>
            <w:r>
              <w:rPr>
                <w:rFonts w:ascii="Times New Roman" w:hAnsi="Times New Roman"/>
                <w:sz w:val="24"/>
                <w:szCs w:val="24"/>
              </w:rPr>
              <w:t xml:space="preserve">0 баллов - не аргументирована доказательная база актуальн</w:t>
            </w:r>
            <w:r>
              <w:rPr>
                <w:rFonts w:ascii="Times New Roman" w:hAnsi="Times New Roman"/>
                <w:sz w:val="24"/>
                <w:szCs w:val="24"/>
              </w:rPr>
              <w:t xml:space="preserve">ости и значимости заявки</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sz w:val="24"/>
                <w:szCs w:val="24"/>
              </w:rPr>
            </w: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2.</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Логическая связность и реализуемость проекта, соответствие мероприятий проекта его целям, задачам и ожидаемым результатам</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r>
              <w:rPr>
                <w:rFonts w:ascii="Times New Roman" w:hAnsi="Times New Roman"/>
                <w:sz w:val="24"/>
                <w:szCs w:val="24"/>
              </w:rPr>
              <w:t xml:space="preserve">:</w:t>
            </w:r>
          </w:p>
          <w:p>
            <w:pPr>
              <w:pStyle w:val="User"/>
              <w:jc w:val="both"/>
              <w:rPr>
                <w:rFonts w:ascii="Times New Roman" w:hAnsi="Times New Roman"/>
                <w:sz w:val="24"/>
                <w:szCs w:val="24"/>
              </w:rPr>
            </w:pPr>
            <w:r>
              <w:rPr>
                <w:rFonts w:ascii="Times New Roman" w:hAnsi="Times New Roman"/>
                <w:sz w:val="24"/>
                <w:szCs w:val="24"/>
              </w:rPr>
              <w:t xml:space="preserve">100 баллов - проект логически связан, каждый его раздел содержит информацию, необходимую и достаточную для полного понимания содержания проекта; календарный план мероприятий проекта структурирован, детализирован, содержит описание конкретных мероприятий и разумные сроки их реализации;</w:t>
            </w:r>
          </w:p>
          <w:p>
            <w:pPr>
              <w:pStyle w:val="User"/>
              <w:jc w:val="both"/>
              <w:rPr>
                <w:rFonts w:ascii="Times New Roman" w:hAnsi="Times New Roman"/>
                <w:sz w:val="24"/>
                <w:szCs w:val="24"/>
              </w:rPr>
            </w:pPr>
            <w:r>
              <w:rPr>
                <w:rFonts w:ascii="Times New Roman" w:hAnsi="Times New Roman"/>
                <w:sz w:val="24"/>
                <w:szCs w:val="24"/>
              </w:rPr>
              <w:t xml:space="preserve">80 баллов - проект логически связан, его разделы содержат необходимую информацию, запланированные мероприятия обеспечивают решение поставленных задач и достижение предполагаемых результатов проекта;</w:t>
            </w:r>
          </w:p>
          <w:p>
            <w:pPr>
              <w:pStyle w:val="User"/>
              <w:jc w:val="both"/>
              <w:rPr>
                <w:rFonts w:ascii="Times New Roman" w:hAnsi="Times New Roman"/>
                <w:sz w:val="24"/>
                <w:szCs w:val="24"/>
              </w:rPr>
            </w:pPr>
            <w:r>
              <w:rPr>
                <w:rFonts w:ascii="Times New Roman" w:hAnsi="Times New Roman"/>
                <w:sz w:val="24"/>
                <w:szCs w:val="24"/>
              </w:rPr>
              <w:t xml:space="preserve">60 баллов - проект в целом имеет логическую связность; календарный план мероприятий проекта содержит общие направления деятельности, детально не раскрывает последовательность реализации проекта;</w:t>
            </w:r>
          </w:p>
          <w:p>
            <w:pPr>
              <w:pStyle w:val="User"/>
              <w:jc w:val="both"/>
              <w:rPr>
                <w:rFonts w:ascii="Times New Roman" w:hAnsi="Times New Roman"/>
                <w:sz w:val="24"/>
                <w:szCs w:val="24"/>
              </w:rPr>
            </w:pPr>
            <w:r>
              <w:rPr>
                <w:rFonts w:ascii="Times New Roman" w:hAnsi="Times New Roman"/>
                <w:sz w:val="24"/>
                <w:szCs w:val="24"/>
              </w:rPr>
              <w:t xml:space="preserve">30 баллов - проект проработан, но в нем отсутствует информация о понимании его содержания, нет логической связности между планируемой деятельностью и ожидаемыми результатами при реализации мероприятий проекта;</w:t>
            </w:r>
          </w:p>
          <w:p>
            <w:pPr>
              <w:pStyle w:val="User"/>
              <w:jc w:val="both"/>
              <w:rPr>
                <w:rFonts w:ascii="Times New Roman" w:hAnsi="Times New Roman"/>
                <w:sz w:val="24"/>
                <w:szCs w:val="24"/>
              </w:rPr>
            </w:pPr>
            <w:r>
              <w:rPr>
                <w:rFonts w:ascii="Times New Roman" w:hAnsi="Times New Roman"/>
                <w:sz w:val="24"/>
                <w:szCs w:val="24"/>
              </w:rPr>
              <w:t xml:space="preserve">0 баллов - проект проработан на низком уровне, нет логической связности и реализуемости проекта, мероприятия проекта не соответствуют его целям, задачам и ожидаемым результатам</w:t>
            </w:r>
          </w:p>
          <w:p>
            <w:pPr>
              <w:pStyle w:val="User"/>
              <w:jc w:val="both"/>
              <w:rPr>
                <w:rFonts w:ascii="Times New Roman" w:hAnsi="Times New Roman"/>
                <w:sz w:val="24"/>
                <w:szCs w:val="24"/>
              </w:rPr>
            </w:pPr>
            <w:r>
              <w:rPr>
                <w:rFonts w:ascii="Times New Roman" w:hAnsi="Times New Roman"/>
                <w:sz w:val="24"/>
                <w:szCs w:val="24"/>
              </w:rPr>
            </w: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3.</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Наличие опыта выполнения аналогичных проектов</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20 до 100 баллов:</w:t>
            </w:r>
          </w:p>
          <w:p>
            <w:pPr>
              <w:pStyle w:val="User"/>
              <w:jc w:val="both"/>
              <w:rPr>
                <w:rFonts w:ascii="Times New Roman" w:hAnsi="Times New Roman"/>
                <w:sz w:val="24"/>
                <w:szCs w:val="24"/>
              </w:rPr>
            </w:pPr>
            <w:r>
              <w:rPr>
                <w:rFonts w:ascii="Times New Roman" w:hAnsi="Times New Roman"/>
                <w:sz w:val="24"/>
                <w:szCs w:val="24"/>
              </w:rPr>
              <w:t xml:space="preserve">100 баллов - наличие опыта успешной реализации проектов по соответствующему направлению деятельности более 3 лет;</w:t>
            </w:r>
          </w:p>
          <w:p>
            <w:pPr>
              <w:pStyle w:val="User"/>
              <w:jc w:val="both"/>
              <w:rPr>
                <w:rFonts w:ascii="Times New Roman" w:hAnsi="Times New Roman"/>
                <w:sz w:val="24"/>
                <w:szCs w:val="24"/>
              </w:rPr>
            </w:pPr>
            <w:r>
              <w:rPr>
                <w:rFonts w:ascii="Times New Roman" w:hAnsi="Times New Roman"/>
                <w:sz w:val="24"/>
                <w:szCs w:val="24"/>
              </w:rPr>
              <w:t xml:space="preserve">80 баллов - наличие опыта успешной реализации проектов по соответствующему направлению деятельности более 2 лет;</w:t>
            </w:r>
          </w:p>
          <w:p>
            <w:pPr>
              <w:pStyle w:val="User"/>
              <w:jc w:val="both"/>
              <w:rPr>
                <w:rFonts w:ascii="Times New Roman" w:hAnsi="Times New Roman"/>
                <w:sz w:val="24"/>
                <w:szCs w:val="24"/>
              </w:rPr>
            </w:pPr>
            <w:r>
              <w:rPr>
                <w:rFonts w:ascii="Times New Roman" w:hAnsi="Times New Roman"/>
                <w:sz w:val="24"/>
                <w:szCs w:val="24"/>
              </w:rPr>
              <w:t xml:space="preserve">60 баллов - наличие опыта успешной реализации проектов по соответствующему направлению деятельности более 1 года;</w:t>
            </w:r>
          </w:p>
          <w:p>
            <w:pPr>
              <w:pStyle w:val="User"/>
              <w:jc w:val="both"/>
              <w:rPr>
                <w:rFonts w:ascii="Times New Roman" w:hAnsi="Times New Roman"/>
                <w:sz w:val="24"/>
                <w:szCs w:val="24"/>
              </w:rPr>
            </w:pPr>
            <w:r>
              <w:rPr>
                <w:rFonts w:ascii="Times New Roman" w:hAnsi="Times New Roman"/>
                <w:sz w:val="24"/>
                <w:szCs w:val="24"/>
              </w:rPr>
              <w:t xml:space="preserve">40 баллов - наличие опыта реализации проектов по соответствующему направлению деятельности менее 1 года;</w:t>
            </w:r>
          </w:p>
          <w:p>
            <w:pPr>
              <w:pStyle w:val="User"/>
              <w:jc w:val="both"/>
              <w:rPr>
                <w:rFonts w:ascii="Times New Roman" w:hAnsi="Times New Roman"/>
                <w:sz w:val="24"/>
                <w:szCs w:val="24"/>
              </w:rPr>
            </w:pPr>
            <w:r>
              <w:rPr>
                <w:rFonts w:ascii="Times New Roman" w:hAnsi="Times New Roman"/>
                <w:sz w:val="24"/>
                <w:szCs w:val="24"/>
              </w:rPr>
              <w:t xml:space="preserve">20 баллов - отсутствует опыт работы по выбранному направлению деятельности</w:t>
            </w:r>
          </w:p>
          <w:p>
            <w:pPr>
              <w:pStyle w:val="User"/>
              <w:jc w:val="both"/>
              <w:rPr>
                <w:rFonts w:ascii="Times New Roman" w:hAnsi="Times New Roman"/>
                <w:sz w:val="24"/>
                <w:szCs w:val="24"/>
              </w:rPr>
            </w:pPr>
            <w:r>
              <w:rPr>
                <w:rFonts w:ascii="Times New Roman" w:hAnsi="Times New Roman"/>
                <w:sz w:val="24"/>
                <w:szCs w:val="24"/>
              </w:rPr>
            </w: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4</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Соотношение затрат на осуществление мероприятий заявки и ожидаемых результатов реализации</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100 баллов - планируемые расходы на реализацию мероприятий заявки полностью обоснованы и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80 баллов - планируемые расходы на реализацию мероприятий заявки полностью обоснованы, но не все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60 баллов - планируемые расходы на реализацию мероприятий заявки частично обоснованы и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30 баллов - планируемые расходы на реализацию мероприятий заявки не обоснованы, но частично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0 баллов - планируемые расходы на реализацию мероприятий заявки не обоснованы и не реалистичны</w:t>
            </w:r>
            <w:r>
              <w:rPr>
                <w:rFonts w:ascii="Times New Roman" w:hAnsi="Times New Roman"/>
                <w:sz w:val="24"/>
                <w:szCs w:val="24"/>
              </w:rPr>
            </w:r>
          </w:p>
          <w:p>
            <w:pPr>
              <w:pStyle w:val="User"/>
            </w:pP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5</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Объем</w:t>
            </w:r>
            <w:r>
              <w:rPr>
                <w:rFonts w:ascii="Times New Roman" w:hAnsi="Times New Roman"/>
                <w:sz w:val="24"/>
                <w:szCs w:val="24"/>
              </w:rPr>
              <w:t xml:space="preserve"> </w:t>
            </w:r>
            <w:r>
              <w:rPr>
                <w:rFonts w:ascii="Times New Roman" w:hAnsi="Times New Roman"/>
                <w:bCs/>
                <w:sz w:val="24"/>
                <w:szCs w:val="24"/>
              </w:rPr>
              <w:t xml:space="preserve">софинансирования проекта за счет </w:t>
            </w:r>
            <w:r>
              <w:rPr>
                <w:rFonts w:ascii="Times New Roman" w:hAnsi="Times New Roman"/>
                <w:sz w:val="24"/>
                <w:szCs w:val="24"/>
              </w:rPr>
              <w:t xml:space="preserve">собственных средств социально ориентированной организации</w:t>
            </w: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100 баллов - при объеме вкладываемых </w:t>
            </w:r>
            <w:r>
              <w:rPr>
                <w:sz w:val="24"/>
                <w:szCs w:val="24"/>
              </w:rPr>
              <w:t xml:space="preserve">социально ориентированной </w:t>
            </w:r>
            <w:r>
              <w:rPr>
                <w:sz w:val="24"/>
                <w:szCs w:val="24"/>
              </w:rPr>
              <w:t xml:space="preserve">некоммерческой организацией собственных финансовых материальных ресурсов свыше 50 процентов от планируемых расходов на реализацию проекта;</w:t>
            </w:r>
            <w:r>
              <w:rPr>
                <w:sz w:val="24"/>
                <w:szCs w:val="24"/>
              </w:rPr>
            </w:r>
          </w:p>
          <w:p>
            <w:pPr>
              <w:pStyle w:val="UserStyle_6"/>
              <w:spacing w:line="113" w:lineRule="atLeast"/>
              <w:jc w:val="both"/>
              <w:rPr>
                <w:sz w:val="24"/>
                <w:szCs w:val="24"/>
              </w:rPr>
            </w:pPr>
            <w:r>
              <w:rPr>
                <w:sz w:val="24"/>
                <w:szCs w:val="24"/>
              </w:rPr>
              <w:t xml:space="preserve">50 баллов плюс 1 балл - за каждый процент при расходах на реализацию проекта от 11 до 50 процентов от 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r>
          </w:p>
          <w:p>
            <w:pPr>
              <w:pStyle w:val="UserStyle_6"/>
              <w:spacing w:line="113" w:lineRule="atLeast"/>
              <w:jc w:val="both"/>
              <w:rPr>
                <w:sz w:val="24"/>
                <w:szCs w:val="24"/>
              </w:rPr>
            </w:pPr>
            <w:r>
              <w:rPr>
                <w:sz w:val="24"/>
                <w:szCs w:val="24"/>
              </w:rPr>
              <w:t xml:space="preserve">50 баллов - при расходах некоммерческой организации на реализацию проекта в размере 10 процентов от 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t xml:space="preserve">;</w:t>
            </w:r>
            <w:r>
              <w:rPr>
                <w:sz w:val="24"/>
                <w:szCs w:val="24"/>
              </w:rPr>
            </w:r>
          </w:p>
          <w:p>
            <w:pPr>
              <w:pStyle w:val="UserStyle_6"/>
              <w:spacing w:line="113" w:lineRule="atLeast"/>
              <w:jc w:val="both"/>
              <w:rPr>
                <w:sz w:val="24"/>
                <w:szCs w:val="24"/>
              </w:rPr>
            </w:pPr>
            <w:r>
              <w:rPr>
                <w:sz w:val="24"/>
                <w:szCs w:val="24"/>
              </w:rPr>
              <w:t xml:space="preserve">0 баллов – при отсутствии </w:t>
            </w:r>
            <w:r>
              <w:rPr>
                <w:sz w:val="24"/>
                <w:szCs w:val="24"/>
              </w:rPr>
              <w:t xml:space="preserve">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r>
          </w:p>
          <w:p>
            <w:pPr>
              <w:pStyle w:val="UserStyle_6"/>
              <w:spacing w:line="113" w:lineRule="atLeast"/>
              <w:jc w:val="both"/>
              <w:rPr>
                <w:sz w:val="24"/>
                <w:szCs w:val="24"/>
              </w:rPr>
            </w:pPr>
            <w:r>
              <w:rPr>
                <w:sz w:val="24"/>
                <w:szCs w:val="24"/>
              </w:rPr>
            </w:r>
          </w:p>
        </w:tc>
        <w:tc>
          <w:tcPr>
            <w:tcW w:w="236" w:type="dxa"/>
            <w:textDirection w:val="lrTb"/>
            <w:vAlign w:val="top"/>
          </w:tcPr>
          <w:p>
            <w:pPr>
              <w:pStyle w:val="Normal"/>
              <w:widowControl w:val="off"/>
            </w:pPr>
          </w:p>
        </w:tc>
      </w:tr>
      <w:tr>
        <w:trPr>
          <w:trHeight w:val="738"/>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6</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Наличие положительных письменных отзывов органов государственной власти или органов местного самоуправления</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 xml:space="preserve">2</w:t>
            </w:r>
            <w:r>
              <w:rPr>
                <w:rFonts w:ascii="Times New Roman" w:hAnsi="Times New Roman"/>
                <w:sz w:val="24"/>
                <w:szCs w:val="24"/>
              </w:rPr>
              <w:t xml:space="preserve">0 до 100 баллов:</w:t>
            </w:r>
          </w:p>
          <w:p>
            <w:pPr>
              <w:pStyle w:val="UserStyle_6"/>
              <w:spacing w:line="113" w:lineRule="atLeast"/>
              <w:jc w:val="both"/>
              <w:rPr>
                <w:sz w:val="24"/>
                <w:szCs w:val="24"/>
              </w:rPr>
            </w:pPr>
            <w:r>
              <w:rPr>
                <w:sz w:val="24"/>
                <w:szCs w:val="24"/>
              </w:rPr>
              <w:t xml:space="preserve">100 баллов - при наличии у </w:t>
            </w:r>
            <w:r>
              <w:rPr>
                <w:sz w:val="24"/>
                <w:szCs w:val="24"/>
              </w:rPr>
              <w:t xml:space="preserve">социально ориентированной </w:t>
            </w:r>
            <w:r>
              <w:rPr>
                <w:sz w:val="24"/>
                <w:szCs w:val="24"/>
              </w:rPr>
              <w:t xml:space="preserve">н</w:t>
            </w:r>
            <w:r>
              <w:rPr>
                <w:sz w:val="24"/>
                <w:szCs w:val="24"/>
              </w:rPr>
              <w:t xml:space="preserve">екоммерческой организации </w:t>
            </w:r>
            <w:r>
              <w:rPr>
                <w:sz w:val="24"/>
                <w:szCs w:val="24"/>
              </w:rPr>
              <w:t xml:space="preserve">трех положительных письменных отзывов</w:t>
            </w:r>
            <w:r>
              <w:rPr>
                <w:sz w:val="24"/>
                <w:szCs w:val="24"/>
              </w:rPr>
            </w:r>
          </w:p>
          <w:p>
            <w:pPr>
              <w:pStyle w:val="UserStyle_6"/>
              <w:spacing w:line="113" w:lineRule="atLeast"/>
              <w:jc w:val="both"/>
              <w:rPr>
                <w:sz w:val="24"/>
                <w:szCs w:val="24"/>
              </w:rPr>
            </w:pPr>
            <w:r>
              <w:rPr>
                <w:sz w:val="24"/>
                <w:szCs w:val="24"/>
              </w:rPr>
              <w:t xml:space="preserve">80 баллов - при наличии у</w:t>
            </w:r>
            <w:r>
              <w:rPr>
                <w:sz w:val="24"/>
                <w:szCs w:val="24"/>
              </w:rPr>
              <w:t xml:space="preserve"> социально ориентированной некоммерческой организации двух</w:t>
            </w:r>
            <w:r>
              <w:rPr>
                <w:sz w:val="24"/>
                <w:szCs w:val="24"/>
              </w:rPr>
              <w:t xml:space="preserve"> положительных письменных отзывов;</w:t>
            </w:r>
          </w:p>
          <w:p>
            <w:pPr>
              <w:pStyle w:val="UserStyle_6"/>
              <w:spacing w:line="113" w:lineRule="atLeast"/>
              <w:jc w:val="both"/>
              <w:rPr>
                <w:sz w:val="24"/>
                <w:szCs w:val="24"/>
              </w:rPr>
            </w:pPr>
            <w:r>
              <w:rPr>
                <w:sz w:val="24"/>
                <w:szCs w:val="24"/>
              </w:rPr>
              <w:t xml:space="preserve">40 баллов - при наличии у</w:t>
            </w:r>
            <w:r>
              <w:rPr>
                <w:sz w:val="24"/>
                <w:szCs w:val="24"/>
              </w:rPr>
              <w:t xml:space="preserve"> социально ориентированной некоммерческой организации одного</w:t>
            </w:r>
            <w:r>
              <w:rPr>
                <w:sz w:val="24"/>
                <w:szCs w:val="24"/>
              </w:rPr>
              <w:t xml:space="preserve"> положительных письменных отзывов;</w:t>
            </w:r>
            <w:r>
              <w:rPr>
                <w:sz w:val="24"/>
                <w:szCs w:val="24"/>
              </w:rPr>
            </w:r>
          </w:p>
          <w:p>
            <w:pPr>
              <w:pStyle w:val="UserStyle_6"/>
              <w:spacing w:line="113" w:lineRule="atLeast"/>
              <w:jc w:val="both"/>
              <w:rPr>
                <w:sz w:val="24"/>
                <w:szCs w:val="24"/>
              </w:rPr>
            </w:pPr>
            <w:r>
              <w:rPr>
                <w:sz w:val="24"/>
                <w:szCs w:val="24"/>
              </w:rPr>
              <w:t xml:space="preserve">20 баллов - при </w:t>
            </w:r>
            <w:r>
              <w:rPr>
                <w:sz w:val="24"/>
                <w:szCs w:val="24"/>
              </w:rPr>
              <w:t xml:space="preserve">отсутствии у социально ориентированной некоммерческой организации положительных письменных</w:t>
            </w:r>
            <w:r>
              <w:rPr>
                <w:sz w:val="24"/>
                <w:szCs w:val="24"/>
              </w:rPr>
              <w:t xml:space="preserve"> отзыв</w:t>
            </w:r>
            <w:r>
              <w:rPr>
                <w:sz w:val="24"/>
                <w:szCs w:val="24"/>
              </w:rPr>
              <w:t xml:space="preserve">ов</w:t>
            </w:r>
            <w:r>
              <w:rPr>
                <w:sz w:val="24"/>
                <w:szCs w:val="24"/>
              </w:rPr>
            </w:r>
          </w:p>
          <w:p>
            <w:pPr>
              <w:pStyle w:val="UserStyle_6"/>
              <w:spacing w:line="113" w:lineRule="atLeast"/>
              <w:jc w:val="both"/>
              <w:rPr>
                <w:sz w:val="24"/>
                <w:szCs w:val="24"/>
              </w:rPr>
            </w:pPr>
            <w:r>
              <w:rPr>
                <w:sz w:val="24"/>
                <w:szCs w:val="24"/>
              </w:rPr>
            </w:r>
          </w:p>
        </w:tc>
        <w:tc>
          <w:tcPr>
            <w:tcW w:w="236" w:type="dxa"/>
            <w:textDirection w:val="lrTb"/>
            <w:vAlign w:val="top"/>
          </w:tcPr>
          <w:p>
            <w:pPr>
              <w:pStyle w:val="Normal"/>
              <w:widowControl w:val="off"/>
            </w:pPr>
          </w:p>
        </w:tc>
      </w:tr>
    </w:tbl>
    <w:sectPr>
      <w:type w:val="nextPage"/>
      <w:pgSz w:w="11906" w:h="16838"/>
      <w:pgMar w:top="1418" w:right="567" w:bottom="1134" w:left="198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panose1 w:val="02000506000000020000"/>
  </w:font>
  <w:font w:name="Courier New">
    <w:panose1 w:val="02070309020205020404"/>
  </w:font>
  <w:font w:name="Droid Sans Devanagari">
    <w:panose1 w:val="020B0606030804020204"/>
  </w:font>
  <w:font w:name="Tahoma">
    <w:panose1 w:val="020B0604030504040204"/>
  </w:font>
  <w:font w:name="Liberation Sans">
    <w:panose1 w:val="020B0604020202020204"/>
  </w:font>
  <w:font w:name="Cambria">
    <w:panose1 w:val="02040503050406030204"/>
  </w:font>
  <w:font w:name="Times New Roman">
    <w:panose1 w:val="02020603050405020304"/>
  </w:font>
  <w:font w:name="Calibri">
    <w:panose1 w:val="020F0502020204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cs="Times New Roman"/>
      <w:lang w:val="ru-RU" w:eastAsia="ru-RU" w:bidi="ar-SA"/>
    </w:rPr>
  </w:style>
  <w:style w:type="paragraph" w:styleId="Heading1">
    <w:name w:val="Заголовок 1"/>
    <w:basedOn w:val="Normal"/>
    <w:next w:val="Normal"/>
    <w:link w:val="UserStyle_0"/>
    <w:qFormat/>
    <w:pPr>
      <w:keepNext/>
      <w:jc w:val="center"/>
      <w:outlineLvl w:val="0"/>
    </w:pPr>
    <w:rPr>
      <w:sz w:val="28"/>
      <w:lang w:val="en-US" w:eastAsia="en-US"/>
    </w:rPr>
  </w:style>
  <w:style w:type="paragraph" w:styleId="Heading2">
    <w:name w:val="Заголовок 2"/>
    <w:basedOn w:val="Normal"/>
    <w:next w:val="Normal"/>
    <w:link w:val="UserStyle_1"/>
    <w:uiPriority w:val="9"/>
    <w:unhideWhenUsed/>
    <w:qFormat/>
    <w:pPr>
      <w:keepNext/>
      <w:keepLines/>
      <w:spacing w:before="200" w:after="0"/>
      <w:outlineLvl w:val="1"/>
    </w:pPr>
    <w:rPr>
      <w:rFonts w:ascii="Cambria" w:hAnsi="Cambria" w:eastAsia="Cambria"/>
      <w:b/>
      <w:bCs/>
      <w:color w:val="4f81bd"/>
      <w:sz w:val="26"/>
      <w:szCs w:val="26"/>
      <w:lang w:val="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qFormat/>
    <w:rPr>
      <w:rFonts w:ascii="Times New Roman" w:hAnsi="Times New Roman" w:eastAsia="Times New Roman" w:cs="Times New Roman"/>
      <w:sz w:val="28"/>
      <w:szCs w:val="20"/>
    </w:rPr>
  </w:style>
  <w:style w:type="character" w:styleId="UserStyle_2">
    <w:name w:val="Основной текст Знак"/>
    <w:next w:val="UserStyle_2"/>
    <w:link w:val="Normal"/>
    <w:qFormat/>
    <w:rPr>
      <w:rFonts w:ascii="Times New Roman" w:hAnsi="Times New Roman" w:eastAsia="Times New Roman" w:cs="Times New Roman"/>
      <w:sz w:val="28"/>
      <w:szCs w:val="20"/>
    </w:rPr>
  </w:style>
  <w:style w:type="character" w:styleId="UserStyle_1">
    <w:name w:val="Заголовок 2 Знак"/>
    <w:next w:val="UserStyle_1"/>
    <w:link w:val="Heading2"/>
    <w:uiPriority w:val="9"/>
    <w:qFormat/>
    <w:rPr>
      <w:rFonts w:ascii="Cambria" w:hAnsi="Cambria" w:eastAsia="Cambria" w:cs="Cambria"/>
      <w:b/>
      <w:bCs/>
      <w:color w:val="4f81bd"/>
      <w:sz w:val="26"/>
      <w:szCs w:val="26"/>
      <w:lang w:eastAsia="ru-RU"/>
    </w:rPr>
  </w:style>
  <w:style w:type="character" w:styleId="UserStyle_3">
    <w:name w:val="Название Знак"/>
    <w:next w:val="UserStyle_3"/>
    <w:link w:val="Normal"/>
    <w:qFormat/>
    <w:rPr>
      <w:rFonts w:ascii="Times New Roman" w:hAnsi="Times New Roman" w:eastAsia="Times New Roman" w:cs="Times New Roman"/>
      <w:sz w:val="28"/>
      <w:szCs w:val="20"/>
      <w:lang w:eastAsia="ru-RU"/>
    </w:rPr>
  </w:style>
  <w:style w:type="character" w:styleId="UserStyle_4">
    <w:name w:val="Интернет-ссылка"/>
    <w:next w:val="UserStyle_4"/>
    <w:link w:val="Normal"/>
    <w:uiPriority w:val="99"/>
    <w:semiHidden/>
    <w:unhideWhenUsed/>
    <w:rPr>
      <w:color w:val="0000ff"/>
      <w:u w:val="single"/>
    </w:rPr>
  </w:style>
  <w:style w:type="paragraph" w:styleId="UserStyle_5">
    <w:name w:val="Заголовок"/>
    <w:basedOn w:val="Normal"/>
    <w:next w:val="BodyText"/>
    <w:link w:val="Normal"/>
    <w:qFormat/>
    <w:pPr>
      <w:keepNext/>
      <w:spacing w:before="240" w:after="120"/>
    </w:pPr>
    <w:rPr>
      <w:rFonts w:ascii="Liberation Sans" w:hAnsi="Liberation Sans" w:eastAsia="Tahoma" w:cs="Droid Sans Devanagari"/>
      <w:sz w:val="28"/>
      <w:szCs w:val="28"/>
    </w:rPr>
  </w:style>
  <w:style w:type="paragraph" w:styleId="BodyText">
    <w:name w:val="Основной текст"/>
    <w:basedOn w:val="Normal"/>
    <w:next w:val="BodyText"/>
    <w:link w:val="Normal"/>
    <w:pPr>
      <w:jc w:val="center"/>
    </w:pPr>
    <w:rPr>
      <w:sz w:val="28"/>
    </w:rPr>
  </w:style>
  <w:style w:type="paragraph" w:styleId="List">
    <w:name w:val="Список"/>
    <w:basedOn w:val="BodyText"/>
    <w:next w:val="List"/>
    <w:link w:val="Normal"/>
    <w:rPr>
      <w:rFonts w:cs="Droid Sans Devanagari"/>
    </w:rPr>
  </w:style>
  <w:style w:type="paragraph" w:styleId="Caption">
    <w:name w:val="Название объекта"/>
    <w:basedOn w:val="Normal"/>
    <w:next w:val="Caption"/>
    <w:link w:val="Normal"/>
    <w:qFormat/>
    <w:pPr>
      <w:suppressLineNumbers/>
      <w:spacing w:before="120" w:after="120"/>
    </w:pPr>
    <w:rPr>
      <w:rFonts w:cs="Droid Sans Devanagari"/>
      <w:i/>
      <w:iCs/>
      <w:sz w:val="24"/>
      <w:szCs w:val="24"/>
    </w:rPr>
  </w:style>
  <w:style w:type="paragraph" w:styleId="IndexHeading">
    <w:name w:val="Указатель"/>
    <w:basedOn w:val="Normal"/>
    <w:next w:val="IndexHeading"/>
    <w:link w:val="Normal"/>
    <w:qFormat/>
    <w:pPr>
      <w:suppressLineNumbers/>
    </w:pPr>
    <w:rPr>
      <w:rFonts w:cs="Droid Sans Devanagari"/>
    </w:rPr>
  </w:style>
  <w:style w:type="paragraph" w:styleId="UserStyle_6">
    <w:name w:val="ConsPlusNormal"/>
    <w:next w:val="UserStyle_6"/>
    <w:link w:val="Normal"/>
    <w:qFormat/>
    <w:pPr>
      <w:widowControl w:val="off"/>
    </w:pPr>
    <w:rPr>
      <w:rFonts w:ascii="Times New Roman" w:hAnsi="Times New Roman" w:eastAsia="Times New Roman" w:cs="Times New Roman"/>
      <w:lang w:val="ru-RU" w:eastAsia="ru-RU" w:bidi="ar-SA"/>
    </w:rPr>
  </w:style>
  <w:style w:type="paragraph" w:styleId="UserStyle_7">
    <w:name w:val="ConsPlusTitle"/>
    <w:next w:val="UserStyle_7"/>
    <w:link w:val="Normal"/>
    <w:qFormat/>
    <w:pPr>
      <w:widowControl w:val="off"/>
    </w:pPr>
    <w:rPr>
      <w:rFonts w:ascii="Times New Roman" w:hAnsi="Times New Roman" w:eastAsia="Times New Roman" w:cs="Times New Roman"/>
      <w:b/>
      <w:lang w:val="ru-RU" w:eastAsia="ru-RU" w:bidi="ar-SA"/>
    </w:rPr>
  </w:style>
  <w:style w:type="paragraph" w:styleId="UserStyle_8">
    <w:name w:val="ConsPlusTitlePage"/>
    <w:next w:val="UserStyle_8"/>
    <w:link w:val="Normal"/>
    <w:qFormat/>
    <w:pPr>
      <w:widowControl w:val="off"/>
    </w:pPr>
    <w:rPr>
      <w:rFonts w:ascii="Tahoma" w:hAnsi="Tahoma" w:eastAsia="Times New Roman" w:cs="Tahoma"/>
      <w:lang w:val="ru-RU" w:eastAsia="ru-RU" w:bidi="ar-SA"/>
    </w:rPr>
  </w:style>
  <w:style w:type="paragraph" w:styleId="UserStyle_9">
    <w:name w:val="ConsPlusNonformat"/>
    <w:next w:val="UserStyle_9"/>
    <w:link w:val="Normal"/>
    <w:uiPriority w:val="99"/>
    <w:qFormat/>
    <w:pPr>
      <w:widowControl w:val="off"/>
    </w:pPr>
    <w:rPr>
      <w:rFonts w:ascii="Courier New" w:hAnsi="Courier New" w:eastAsia="Times New Roman" w:cs="Courier New"/>
      <w:lang w:val="ru-RU" w:eastAsia="ru-RU" w:bidi="ar-SA"/>
    </w:rPr>
  </w:style>
  <w:style w:type="paragraph" w:styleId="User">
    <w:name w:val="Без интервала"/>
    <w:next w:val="User"/>
    <w:link w:val="Normal"/>
    <w:uiPriority w:val="1"/>
    <w:qFormat/>
    <w:rPr>
      <w:rFonts w:cs="Times New Roman"/>
      <w:sz w:val="22"/>
      <w:szCs w:val="22"/>
      <w:lang w:val="ru-RU" w:eastAsia="en-US" w:bidi="ar-SA"/>
    </w:rPr>
  </w:style>
  <w:style w:type="paragraph" w:styleId="Title">
    <w:name w:val="Название"/>
    <w:basedOn w:val="Normal"/>
    <w:next w:val="Title"/>
    <w:link w:val="Normal"/>
    <w:qFormat/>
    <w:pPr>
      <w:jc w:val="center"/>
    </w:pPr>
    <w:rPr>
      <w:sz w:val="28"/>
    </w:rPr>
  </w:style>
  <w:style w:type="paragraph" w:styleId="UserStyle_10">
    <w:name w:val="ConsNonformat"/>
    <w:next w:val="UserStyle_10"/>
    <w:link w:val="Normal"/>
    <w:qFormat/>
    <w:pPr>
      <w:widowControl w:val="off"/>
      <w:ind w:right="19772"/>
    </w:pPr>
    <w:rPr>
      <w:rFonts w:ascii="Courier New" w:hAnsi="Courier New" w:eastAsia="Times New Roman" w:cs="Courier New"/>
      <w:lang w:val="ru-RU" w:eastAsia="ru-RU" w:bidi="ar-SA"/>
    </w:rPr>
  </w:style>
  <w:style w:type="paragraph" w:styleId="UserStyle_11">
    <w:name w:val="Содержимое таблицы"/>
    <w:basedOn w:val="Normal"/>
    <w:next w:val="UserStyle_11"/>
    <w:link w:val="Normal"/>
    <w:qFormat/>
    <w:pPr>
      <w:widowControl w:val="off"/>
      <w:suppressLineNumbers/>
    </w:pPr>
  </w:style>
  <w:style w:type="paragraph" w:styleId="UserStyle_12">
    <w:name w:val="Заголовок таблицы"/>
    <w:basedOn w:val="UserStyle_11"/>
    <w:next w:val="UserStyle_12"/>
    <w:link w:val="Normal"/>
    <w:qFormat/>
    <w:pPr>
      <w:suppressLineNumbers/>
      <w:jc w:val="center"/>
    </w:pPr>
    <w:rPr>
      <w:b/>
      <w:bCs/>
    </w:rPr>
  </w:style>
  <w:style w:type="paragraph" w:styleId="Acetate">
    <w:name w:val="Текст выноски"/>
    <w:basedOn w:val="Normal"/>
    <w:next w:val="Acetate"/>
    <w:link w:val="UserStyle_13"/>
    <w:uiPriority w:val="99"/>
    <w:semiHidden/>
    <w:unhideWhenUsed/>
    <w:rPr>
      <w:rFonts w:ascii="Tahoma" w:hAnsi="Tahoma"/>
      <w:sz w:val="16"/>
      <w:szCs w:val="16"/>
      <w:lang w:val="en-US"/>
    </w:rPr>
  </w:style>
  <w:style w:type="character" w:styleId="UserStyle_13">
    <w:name w:val="Текст выноски Знак"/>
    <w:next w:val="UserStyle_13"/>
    <w:link w:val="Acetate"/>
    <w:uiPriority w:val="99"/>
    <w:semiHidden/>
    <w:rPr>
      <w:rFonts w:ascii="Tahoma" w:hAnsi="Tahoma" w:eastAsia="Times New Roman" w:cs="Tahoma"/>
      <w:sz w:val="16"/>
      <w:szCs w:val="16"/>
      <w:lang w:eastAsia="ru-RU"/>
    </w:rPr>
  </w:style>
  <w:style w:type="paragraph" w:styleId="Header">
    <w:name w:val="Верхний колонтитул"/>
    <w:basedOn w:val="Normal"/>
    <w:next w:val="Header"/>
    <w:link w:val="UserStyle_14"/>
    <w:uiPriority w:val="99"/>
    <w:semiHidden/>
    <w:unhideWhenUsed/>
    <w:pPr>
      <w:tabs>
        <w:tab w:val="center" w:pos="4677" w:leader="none"/>
        <w:tab w:val="right" w:pos="9355" w:leader="none"/>
      </w:tabs>
    </w:pPr>
  </w:style>
  <w:style w:type="character" w:styleId="UserStyle_14">
    <w:name w:val="Верхний колонтитул Знак"/>
    <w:basedOn w:val="NormalCharacter"/>
    <w:next w:val="UserStyle_14"/>
    <w:link w:val="Header"/>
    <w:uiPriority w:val="99"/>
    <w:semiHidden/>
    <w:rPr>
      <w:rFonts w:ascii="Times New Roman" w:hAnsi="Times New Roman" w:eastAsia="Times New Roman" w:cs="Times New Roman"/>
    </w:rPr>
  </w:style>
  <w:style w:type="paragraph" w:styleId="Footer">
    <w:name w:val="Нижний колонтитул"/>
    <w:basedOn w:val="Normal"/>
    <w:next w:val="Footer"/>
    <w:link w:val="UserStyle_15"/>
    <w:uiPriority w:val="99"/>
    <w:semiHidden/>
    <w:unhideWhenUsed/>
    <w:pPr>
      <w:tabs>
        <w:tab w:val="center" w:pos="4677" w:leader="none"/>
        <w:tab w:val="right" w:pos="9355" w:leader="none"/>
      </w:tabs>
    </w:pPr>
  </w:style>
  <w:style w:type="character" w:styleId="UserStyle_15">
    <w:name w:val="Нижний колонтитул Знак"/>
    <w:basedOn w:val="NormalCharacter"/>
    <w:next w:val="UserStyle_15"/>
    <w:link w:val="Footer"/>
    <w:uiPriority w:val="99"/>
    <w:semiHidden/>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60114</Characters>
  <CharactersWithSpaces>70519</CharactersWithSpaces>
  <Company>SPecialiST RePack</Company>
  <DocSecurity>0</DocSecurity>
  <HyperlinksChanged>false</HyperlinksChanged>
  <Lines>500</Lines>
  <Pages>32</Pages>
  <Paragraphs>141</Paragraphs>
  <ScaleCrop>false</ScaleCrop>
  <SharedDoc>false</SharedDoc>
  <Template>Normal</Template>
  <Words>10546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getmanskaya</dc:creator>
  <dc:language>ru-RU</dc:language>
  <cp:lastModifiedBy>kabanova</cp:lastModifiedBy>
  <cp:revision>433</cp:revision>
  <dcterms:created xsi:type="dcterms:W3CDTF">2021-08-23T08:12:00Z</dcterms:created>
  <dcterms:modified xsi:type="dcterms:W3CDTF">2024-05-21T08:14:00Z</dcterms:modified>
  <cp:version>786432</cp:version>
</cp:coreProperties>
</file>