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Caption"/>
        <w:tabs>
          <w:tab w:val="center" w:pos="4677" w:leader="none"/>
          <w:tab w:val="left" w:pos="7914" w:leader="none"/>
        </w:tabs>
        <w:jc w:val="left"/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П О С Т А Н О В Л Е Н И Е</w:t>
      </w:r>
      <w:r>
        <w:rPr>
          <w:b/>
          <w:sz w:val="32"/>
          <w:szCs w:val="32"/>
        </w:rPr>
        <w:tab/>
      </w:r>
      <w:r>
        <w:rPr>
          <w:szCs w:val="28"/>
        </w:rPr>
      </w:r>
    </w:p>
    <w:p>
      <w:pPr>
        <w:pStyle w:val="Caption"/>
        <w:rPr>
          <w:szCs w:val="28"/>
        </w:rPr>
      </w:pPr>
      <w:r>
        <w:rPr>
          <w:szCs w:val="28"/>
        </w:rPr>
      </w:r>
    </w:p>
    <w:p>
      <w:pPr>
        <w:pStyle w:val="Caption"/>
        <w:rPr>
          <w:sz w:val="24"/>
        </w:rPr>
      </w:pPr>
      <w:r>
        <w:rPr>
          <w:sz w:val="24"/>
        </w:rPr>
        <w:t xml:space="preserve">АДМИНИСТРАЦИИ ПЕТРОВСКОГО </w:t>
      </w:r>
      <w:r>
        <w:rPr>
          <w:sz w:val="24"/>
        </w:rPr>
        <w:t xml:space="preserve">МУНИЦИПАЛЬНОГО</w:t>
      </w:r>
      <w:r>
        <w:rPr>
          <w:sz w:val="24"/>
        </w:rPr>
        <w:t xml:space="preserve"> ОКРУГА</w:t>
      </w:r>
    </w:p>
    <w:p>
      <w:pPr>
        <w:pStyle w:val="Caption"/>
        <w:rPr>
          <w:b/>
          <w:sz w:val="24"/>
        </w:rPr>
      </w:pPr>
      <w:r>
        <w:rPr>
          <w:sz w:val="24"/>
        </w:rPr>
        <w:t xml:space="preserve"> СТАВРОПОЛЬСКОГО КРАЯ</w:t>
      </w:r>
      <w:r>
        <w:rPr>
          <w:b/>
          <w:sz w:val="24"/>
        </w:rPr>
      </w:r>
    </w:p>
    <w:p>
      <w:pPr>
        <w:pStyle w:val="Caption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Caption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 мая 2024 г.</w:t>
            </w:r>
            <w:r>
              <w:rPr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Caption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849</w:t>
            </w:r>
            <w:r>
              <w:rPr>
                <w:sz w:val="24"/>
              </w:rPr>
            </w:r>
          </w:p>
        </w:tc>
      </w:tr>
    </w:tbl>
    <w:p>
      <w:pPr>
        <w:pStyle w:val="UserStyle_32"/>
        <w:spacing w:line="240" w:lineRule="exact"/>
      </w:pPr>
    </w:p>
    <w:p>
      <w:pPr>
        <w:pStyle w:val="UserStyle_32"/>
        <w:spacing w:line="240" w:lineRule="exact"/>
      </w:pPr>
      <w:r>
        <w:t xml:space="preserve">О</w:t>
      </w:r>
      <w:r>
        <w:t xml:space="preserve"> создании </w:t>
      </w:r>
      <w:r>
        <w:t xml:space="preserve">координационно</w:t>
      </w:r>
      <w:r>
        <w:t xml:space="preserve">го</w:t>
      </w:r>
      <w:r>
        <w:t xml:space="preserve"> совет</w:t>
      </w:r>
      <w:r>
        <w:t xml:space="preserve">а</w:t>
      </w:r>
      <w:r>
        <w:t xml:space="preserve"> по делам инвалидов Петровского </w:t>
      </w:r>
      <w:r>
        <w:t xml:space="preserve">муниципального</w:t>
      </w:r>
      <w:r>
        <w:t xml:space="preserve"> округа Ставропольского края</w:t>
      </w:r>
    </w:p>
    <w:p>
      <w:pPr>
        <w:pStyle w:val="UserStyle_32"/>
        <w:spacing w:line="240" w:lineRule="exact"/>
      </w:pPr>
    </w:p>
    <w:p>
      <w:pPr>
        <w:pStyle w:val="UserStyle_32"/>
        <w:spacing w:line="240" w:lineRule="exact"/>
      </w:pPr>
    </w:p>
    <w:p>
      <w:pPr>
        <w:pStyle w:val="UserStyle_32"/>
        <w:spacing w:line="240" w:lineRule="exact"/>
      </w:pPr>
    </w:p>
    <w:p>
      <w:pPr>
        <w:pStyle w:val="UserStyle_32"/>
        <w:ind w:firstLine="720"/>
      </w:pPr>
      <w:r>
        <w:t xml:space="preserve">В соответствии с Федеральным законом </w:t>
      </w:r>
      <w:r>
        <w:t xml:space="preserve">от 24 ноября 1995 года  № 181-ФЗ </w:t>
      </w:r>
      <w:r>
        <w:t xml:space="preserve">«О социальной защите инвалидов в Российской Федерации», постановлением Губернатора Ставропольского края от 10 апреля 2006 года № 199 «О координационном совете по делам инвалидов при Губернаторе Ставропольского края»</w:t>
      </w:r>
      <w:r>
        <w:t xml:space="preserve">, постановлением администрации Петровского муниципального округа Ставропольского края от </w:t>
      </w:r>
      <w:r>
        <w:t xml:space="preserve">18 апреля 2024 г.</w:t>
      </w:r>
      <w:r>
        <w:t xml:space="preserve"> № </w:t>
      </w:r>
      <w:r>
        <w:t xml:space="preserve">680</w:t>
      </w:r>
      <w:r>
        <w:t xml:space="preserve"> «Об утверждении Положения о координационном совете по делам инвалидов Петровского муниципального округа Ставропольского края»</w:t>
      </w:r>
      <w:r>
        <w:t xml:space="preserve">, </w:t>
      </w:r>
      <w:r>
        <w:t xml:space="preserve">администрация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ab/>
      </w:r>
    </w:p>
    <w:p>
      <w:pPr>
        <w:pStyle w:val="UserStyle_32"/>
        <w:spacing w:line="240" w:lineRule="exact"/>
      </w:pPr>
    </w:p>
    <w:p>
      <w:pPr>
        <w:pStyle w:val="UserStyle_32"/>
        <w:spacing w:line="240" w:lineRule="exact"/>
      </w:pP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  <w:t xml:space="preserve">ПОСТАНОВЛЯЕТ:</w:t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UserStyle_32"/>
        <w:ind w:firstLine="709"/>
      </w:pPr>
      <w:r>
        <w:t xml:space="preserve">1. Создать координационный совет по делам инвалидов Петровского </w:t>
      </w:r>
      <w:r>
        <w:t xml:space="preserve">муниципального</w:t>
      </w:r>
      <w:r>
        <w:t xml:space="preserve"> округа Ставропольского края </w:t>
      </w:r>
      <w:r>
        <w:t xml:space="preserve">и утвердить его в прилагаемом составе</w:t>
      </w:r>
      <w:r>
        <w:t xml:space="preserve">.</w:t>
      </w:r>
    </w:p>
    <w:p>
      <w:pPr>
        <w:pStyle w:val="UserStyle_32"/>
        <w:ind w:firstLine="709"/>
      </w:pPr>
    </w:p>
    <w:p>
      <w:pPr>
        <w:pStyle w:val="UserStyle_32"/>
        <w:ind w:firstLine="709"/>
      </w:pPr>
      <w:r>
        <w:t xml:space="preserve">2</w:t>
      </w:r>
      <w:r>
        <w:t xml:space="preserve">. Контроль за выполнением настоящего постановления возложить на заместителя главы администрации Петровского </w:t>
      </w:r>
      <w:r>
        <w:t xml:space="preserve">муниципального</w:t>
      </w:r>
      <w:r>
        <w:t xml:space="preserve"> округа Став</w:t>
      </w:r>
      <w:r>
        <w:t xml:space="preserve">ропольского края </w:t>
      </w:r>
      <w:r>
        <w:t xml:space="preserve">Сергееву Е.И.</w:t>
      </w:r>
    </w:p>
    <w:p>
      <w:pPr>
        <w:pStyle w:val="UserStyle_32"/>
        <w:ind w:firstLine="709"/>
      </w:pPr>
    </w:p>
    <w:p>
      <w:pPr>
        <w:pStyle w:val="UserStyle_32"/>
        <w:ind w:firstLine="709"/>
      </w:pPr>
      <w:r>
        <w:t xml:space="preserve">3</w:t>
      </w:r>
      <w:r>
        <w:t xml:space="preserve">. Настоящее постановление вступает в силу со дня его</w:t>
      </w:r>
      <w:r>
        <w:t xml:space="preserve"> </w:t>
      </w:r>
      <w:r>
        <w:t xml:space="preserve">подписания</w:t>
      </w:r>
      <w:r>
        <w:t xml:space="preserve">.</w:t>
      </w:r>
    </w:p>
    <w:p>
      <w:pPr>
        <w:pStyle w:val="BodyText"/>
        <w:jc w:val="both"/>
      </w:pPr>
    </w:p>
    <w:p>
      <w:pPr>
        <w:pStyle w:val="BodyText"/>
        <w:jc w:val="both"/>
      </w:pPr>
    </w:p>
    <w:p>
      <w:pPr>
        <w:pStyle w:val="BodyText"/>
        <w:spacing w:line="240" w:lineRule="exact"/>
        <w:jc w:val="both"/>
      </w:pPr>
      <w:r>
        <w:t xml:space="preserve">Глава Петровского </w:t>
      </w:r>
    </w:p>
    <w:p>
      <w:pPr>
        <w:pStyle w:val="BodyText"/>
        <w:spacing w:line="240" w:lineRule="exact"/>
        <w:jc w:val="both"/>
      </w:pPr>
      <w:r>
        <w:t xml:space="preserve">муниципального</w:t>
      </w:r>
      <w:r>
        <w:t xml:space="preserve"> округа </w:t>
      </w:r>
    </w:p>
    <w:p>
      <w:pPr>
        <w:pStyle w:val="BodyText"/>
        <w:spacing w:line="240" w:lineRule="exact"/>
        <w:jc w:val="both"/>
        <w:rPr>
          <w:color w:val="ffffff"/>
        </w:rPr>
      </w:pPr>
      <w:r>
        <w:t xml:space="preserve">Ставропольского края</w:t>
        <w:tab/>
        <w:tab/>
        <w:tab/>
      </w:r>
      <w:r>
        <w:tab/>
        <w:tab/>
        <w:t xml:space="preserve">                      </w:t>
      </w:r>
      <w:r>
        <w:t xml:space="preserve">     </w:t>
      </w:r>
      <w:r>
        <w:t xml:space="preserve"> </w:t>
      </w:r>
      <w:r>
        <w:t xml:space="preserve">Н.В.</w:t>
      </w:r>
      <w:r>
        <w:t xml:space="preserve">Конкина</w:t>
      </w:r>
      <w:r>
        <w:rPr>
          <w:color w:val="ffffff"/>
        </w:rPr>
      </w:r>
    </w:p>
    <w:p>
      <w:pPr>
        <w:pStyle w:val="BodyText"/>
        <w:spacing w:line="240" w:lineRule="exact"/>
        <w:jc w:val="both"/>
        <w:rPr>
          <w:color w:val="ffffff"/>
        </w:rPr>
      </w:pPr>
      <w:r>
        <w:rPr>
          <w:color w:val="ffffff"/>
        </w:rPr>
      </w:r>
    </w:p>
    <w:p>
      <w:pPr>
        <w:pStyle w:val="BodyText"/>
        <w:spacing w:line="240" w:lineRule="exact"/>
        <w:jc w:val="both"/>
        <w:rPr>
          <w:color w:val="ffffff"/>
        </w:rPr>
      </w:pPr>
      <w:r>
        <w:rPr>
          <w:color w:val="ffffff"/>
        </w:rPr>
      </w:r>
    </w:p>
    <w:p>
      <w:pPr>
        <w:pStyle w:val="BodyText"/>
        <w:spacing w:line="240" w:lineRule="exact"/>
        <w:jc w:val="both"/>
      </w:pPr>
    </w:p>
    <w:p>
      <w:pPr>
        <w:pStyle w:val="BodyText"/>
        <w:spacing w:line="240" w:lineRule="exact"/>
        <w:jc w:val="both"/>
        <w:rPr>
          <w:color w:val="ffffff"/>
        </w:rPr>
      </w:pPr>
      <w:r>
        <w:rPr>
          <w:color w:val="ffffff"/>
        </w:rPr>
        <w:t xml:space="preserve">Проект постановления вносит заместитель главы администрации Петровского муниципального ок</w:t>
      </w:r>
      <w:r>
        <w:rPr>
          <w:color w:val="ffffff"/>
        </w:rPr>
        <w:t xml:space="preserve">руга Ставропольского края    </w:t>
      </w:r>
      <w:r>
        <w:rPr>
          <w:color w:val="ffffff"/>
        </w:rPr>
      </w:r>
    </w:p>
    <w:p>
      <w:pPr>
        <w:pStyle w:val="BodyText"/>
        <w:spacing w:line="240" w:lineRule="exact"/>
        <w:ind w:left="7200"/>
        <w:jc w:val="both"/>
        <w:rPr>
          <w:color w:val="ffffff"/>
        </w:rPr>
      </w:pPr>
      <w:r>
        <w:rPr>
          <w:color w:val="ffffff"/>
        </w:rPr>
        <w:t xml:space="preserve">  </w:t>
      </w:r>
      <w:r>
        <w:rPr>
          <w:color w:val="ffffff"/>
        </w:rPr>
        <w:t xml:space="preserve">      Е.И.</w:t>
      </w:r>
      <w:r>
        <w:rPr>
          <w:color w:val="ffffff"/>
        </w:rPr>
        <w:t xml:space="preserve">Сергеева</w:t>
      </w:r>
    </w:p>
    <w:p>
      <w:pPr>
        <w:pStyle w:val="Normal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-1418" w:right="1274"/>
        <w:jc w:val="both"/>
        <w:rPr>
          <w:sz w:val="28"/>
        </w:rPr>
      </w:pPr>
      <w:r>
        <w:rPr>
          <w:sz w:val="28"/>
        </w:rPr>
        <w:t xml:space="preserve">Визируют:</w:t>
      </w:r>
    </w:p>
    <w:p>
      <w:pPr>
        <w:pStyle w:val="Normal"/>
        <w:spacing w:line="240" w:lineRule="exact"/>
        <w:ind w:left="-1418" w:right="1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физической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культуры и спорта администрации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А.А.</w:t>
      </w:r>
      <w:r>
        <w:rPr>
          <w:sz w:val="28"/>
          <w:szCs w:val="28"/>
        </w:rPr>
        <w:t xml:space="preserve">Казанцев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 xml:space="preserve">        </w:t>
        <w:tab/>
        <w:t xml:space="preserve">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Н.А.</w:t>
      </w:r>
      <w:r>
        <w:rPr>
          <w:sz w:val="28"/>
          <w:szCs w:val="28"/>
        </w:rPr>
        <w:t xml:space="preserve">Шевченко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</w:t>
        <w:tab/>
        <w:t xml:space="preserve">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М.А.Бут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социального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Петровского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А.В.Ганжа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</w:t>
      </w:r>
      <w:r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  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 xml:space="preserve">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.А.Нехаенко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</w:t>
      </w:r>
      <w:r>
        <w:rPr>
          <w:sz w:val="28"/>
          <w:szCs w:val="28"/>
        </w:rPr>
        <w:t xml:space="preserve">ского края</w:t>
        <w:tab/>
        <w:tab/>
        <w:tab/>
        <w:tab/>
        <w:t xml:space="preserve">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С.Н.Кулькина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 xml:space="preserve">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Ю.В.</w:t>
      </w:r>
      <w:r>
        <w:rPr>
          <w:sz w:val="28"/>
          <w:szCs w:val="28"/>
        </w:rPr>
        <w:t xml:space="preserve">Петрич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управлением труда и социальной защиты населения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                                                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Н.И.Туртупиди</w:t>
      </w:r>
    </w:p>
    <w:p>
      <w:pPr>
        <w:pStyle w:val="Normal"/>
        <w:spacing w:line="240" w:lineRule="exact"/>
        <w:ind w:right="135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</w:pP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твержден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</w:t>
            </w:r>
            <w:r>
              <w:rPr>
                <w:sz w:val="28"/>
                <w:szCs w:val="28"/>
              </w:rPr>
              <w:t xml:space="preserve">ем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 мая 2024 г. № 849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2160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ind w:left="2160"/>
      </w:pPr>
    </w:p>
    <w:p>
      <w:pPr>
        <w:pStyle w:val="Heading2"/>
        <w:numPr>
          <w:numId w:val="0"/>
          <w:ilvl w:val="0"/>
        </w:numPr>
      </w:pPr>
      <w:r>
        <w:t xml:space="preserve">СОСТАВ</w:t>
      </w:r>
    </w:p>
    <w:p>
      <w:pPr>
        <w:pStyle w:val="Normal"/>
        <w:spacing w:line="240" w:lineRule="exact"/>
        <w:jc w:val="center"/>
      </w:pPr>
      <w:r>
        <w:rPr>
          <w:sz w:val="28"/>
        </w:rPr>
        <w:t xml:space="preserve">координационного совета по делам инвалидов</w:t>
      </w:r>
    </w:p>
    <w:p>
      <w:pPr>
        <w:pStyle w:val="BodyText"/>
        <w:spacing w:line="240" w:lineRule="exact"/>
        <w:jc w:val="center"/>
      </w:pPr>
      <w:r>
        <w:t xml:space="preserve">Петровского </w:t>
      </w:r>
      <w:r>
        <w:t xml:space="preserve">муниципального</w:t>
      </w:r>
      <w:r>
        <w:t xml:space="preserve"> округа Ставропольского края</w:t>
      </w:r>
    </w:p>
    <w:p>
      <w:pPr>
        <w:pStyle w:val="BodyText"/>
        <w:jc w:val="center"/>
      </w:pP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227"/>
        <w:gridCol w:w="6237"/>
      </w:tblGrid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  <w:r>
              <w:t xml:space="preserve">Сергеева Елена Ивановна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jc w:val="both"/>
            </w:pPr>
            <w:r>
              <w:t xml:space="preserve">заместитель главы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края, председатель координационного совета</w:t>
            </w:r>
          </w:p>
          <w:p>
            <w:pPr>
              <w:pStyle w:val="BodyText"/>
              <w:jc w:val="both"/>
            </w:pP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  <w:r>
              <w:t xml:space="preserve">Туртупиди Наталия Ильинична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</w:rPr>
              <w:t xml:space="preserve">начальник управления труда и социальной защиты населения администрации Петровского  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края, заместитель председателя координационного совета </w:t>
            </w:r>
          </w:p>
          <w:p>
            <w:pPr>
              <w:pStyle w:val="BodyText"/>
              <w:jc w:val="both"/>
            </w:pP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  <w:r>
              <w:t xml:space="preserve">Кузыченко Эльвира Александровна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jc w:val="both"/>
            </w:pPr>
            <w:r>
              <w:t xml:space="preserve">ведущий специалист отдела назначения социальной помощи и поддержки населения управления труда и социальной защиты населения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края, секретарь координационного совета  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jc w:val="both"/>
            </w:pP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jc w:val="both"/>
            </w:pPr>
          </w:p>
        </w:tc>
      </w:tr>
      <w:tr>
        <w:trPr/>
        <w:tc>
          <w:tcPr>
            <w:tcW w:w="9464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Члены координационного совета:</w:t>
            </w:r>
          </w:p>
        </w:tc>
      </w:tr>
      <w:tr>
        <w:trPr/>
        <w:tc>
          <w:tcPr>
            <w:tcW w:w="9464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Берко Игорь Владимирович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бюджетного учреждения социального обслуживания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Петровский центр социального обслуживания населения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Буркалин Виктор Николаевич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местной организации Ставропольской краевой региональной организации общероссийской общественной организации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Всероссийское общество инвалидов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  <w:r>
              <w:t xml:space="preserve">Бут Марина</w:t>
            </w:r>
          </w:p>
          <w:p>
            <w:pPr>
              <w:pStyle w:val="BodyText"/>
            </w:pPr>
            <w:r>
              <w:t xml:space="preserve">Алексеевна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jc w:val="both"/>
            </w:pPr>
            <w:r>
              <w:t xml:space="preserve">начальник отдела культуры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</w:p>
          <w:p>
            <w:pPr>
              <w:pStyle w:val="BodyText"/>
              <w:jc w:val="both"/>
            </w:pP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Видьманова Евгения Владимировна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Местной организации Всероссийского общества слепых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Гетманская Наталья Александровна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социального развития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Демченко Анастасия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Леонидовна</w:t>
            </w:r>
            <w:r>
              <w:rPr>
                <w:lang w:eastAsia="ru-RU"/>
              </w:rPr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центра занятости населения Апанасенковского, Ипатовского, Петровского и Туркменского муниципальных округов государственного казенного учреждения службы занятости населения Ставропольского края «Краевой кадровый центр»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3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Елизова Юлия Николаевна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бюро № 31-</w:t>
            </w:r>
            <w:r>
              <w:rPr>
                <w:sz w:val="28"/>
                <w:szCs w:val="28"/>
              </w:rPr>
              <w:t xml:space="preserve">филиала Федерального казенного учреждения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Главное бюро медико-социальной экспертизы по Ставропольскому краю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Зубакина Людмила Александровна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клиентской службы в Петровском муниципальном округе </w:t>
            </w:r>
            <w:r>
              <w:rPr>
                <w:sz w:val="28"/>
                <w:szCs w:val="28"/>
              </w:rPr>
              <w:t xml:space="preserve">Отделения Фонда пенсионного и социального страхования </w:t>
            </w:r>
            <w:r>
              <w:rPr>
                <w:sz w:val="28"/>
                <w:szCs w:val="28"/>
              </w:rPr>
              <w:t xml:space="preserve">Российской Фед</w:t>
            </w:r>
            <w:r>
              <w:rPr>
                <w:sz w:val="28"/>
                <w:szCs w:val="28"/>
              </w:rPr>
              <w:t xml:space="preserve">ерации по Ставропольскому краю</w:t>
            </w:r>
            <w:r>
              <w:rPr>
                <w:sz w:val="28"/>
                <w:szCs w:val="28"/>
              </w:rPr>
              <w:t xml:space="preserve"> (Социальный Фонд России)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 Алексей Александрович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физической культуры и спорта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Куницына Татьяна Ивановна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по медицинскому обслуживанию населения района государственного бюджетного учреждения здраво</w:t>
            </w:r>
            <w:r>
              <w:rPr>
                <w:sz w:val="28"/>
                <w:szCs w:val="28"/>
              </w:rPr>
              <w:t xml:space="preserve">охранения Ставропольского края «</w:t>
            </w:r>
            <w:r>
              <w:rPr>
                <w:sz w:val="28"/>
                <w:szCs w:val="28"/>
              </w:rPr>
              <w:t xml:space="preserve">Петровская районная больница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Минина Елена </w:t>
            </w:r>
            <w:r>
              <w:rPr>
                <w:sz w:val="28"/>
                <w:szCs w:val="28"/>
              </w:rPr>
              <w:t xml:space="preserve">Байзуллаевна</w:t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</w:t>
            </w:r>
            <w:r>
              <w:rPr>
                <w:sz w:val="28"/>
                <w:szCs w:val="28"/>
              </w:rPr>
              <w:t xml:space="preserve">по медико-социальной экспертизе бюро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№ 18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филиала Федерального казенного учреждения «Главное бюро медико-социальной экспертизы по Ставропольскому краю»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Петровна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планирования территорий и землеустройства - главный архитектор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член координационного совета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Стрижакова Ольга Николаевна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Светлоградского местного отделения Всероссийского общества глухих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Наталья Анатольевна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образования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</w:tbl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  <w:t xml:space="preserve">Управляющий делами </w:t>
      </w:r>
      <w:r>
        <w:rPr>
          <w:sz w:val="28"/>
        </w:rPr>
        <w:t xml:space="preserve">администрации </w:t>
      </w: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  <w:t xml:space="preserve">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</w:t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  <w:t xml:space="preserve">Ставропольского края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Ю.В.</w:t>
      </w:r>
      <w:r>
        <w:rPr>
          <w:sz w:val="28"/>
        </w:rPr>
        <w:t xml:space="preserve">Петрич</w:t>
      </w: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Mangal">
    <w:panose1 w:val="02040503050406030204"/>
  </w:font>
  <w:font w:name="Tahoma">
    <w:panose1 w:val="020B0604030504040204"/>
  </w:font>
  <w:font w:name="Lucida Sans Unicode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jc w:val="center"/>
      <w:outlineLvl w:val="1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2"/>
    <w:next w:val="UserStyle_18"/>
    <w:link w:val="Normal"/>
  </w:style>
  <w:style w:type="character" w:styleId="UserStyle_19">
    <w:name w:val="Absatz-Standardschriftart"/>
    <w:next w:val="UserStyle_19"/>
    <w:link w:val="Normal"/>
  </w:style>
  <w:style w:type="character" w:styleId="UserStyle_20">
    <w:name w:val="WW-Absatz-Standardschriftart"/>
    <w:next w:val="UserStyle_20"/>
    <w:link w:val="Normal"/>
  </w:style>
  <w:style w:type="character" w:styleId="UserStyle_21">
    <w:name w:val="WW-Absatz-Standardschriftart1"/>
    <w:next w:val="UserStyle_21"/>
    <w:link w:val="Normal"/>
  </w:style>
  <w:style w:type="character" w:styleId="UserStyle_22">
    <w:name w:val="WW-Absatz-Standardschriftart11"/>
    <w:next w:val="UserStyle_22"/>
    <w:link w:val="Normal"/>
  </w:style>
  <w:style w:type="character" w:styleId="UserStyle_23">
    <w:name w:val="Основной шрифт абзаца1"/>
    <w:next w:val="UserStyle_23"/>
    <w:link w:val="Normal"/>
  </w:style>
  <w:style w:type="character" w:styleId="UserStyle_24">
    <w:name w:val="Символ нумерации"/>
    <w:next w:val="UserStyle_24"/>
    <w:link w:val="Normal"/>
  </w:style>
  <w:style w:type="character" w:styleId="UserStyle_25">
    <w:name w:val="Заголовок 1 Знак"/>
    <w:next w:val="UserStyle_25"/>
    <w:link w:val="Normal"/>
    <w:rPr>
      <w:sz w:val="28"/>
    </w:rPr>
  </w:style>
  <w:style w:type="character" w:styleId="UserStyle_26">
    <w:name w:val="Заголовок 2 Знак"/>
    <w:next w:val="UserStyle_26"/>
    <w:link w:val="Normal"/>
    <w:rPr>
      <w:sz w:val="28"/>
    </w:rPr>
  </w:style>
  <w:style w:type="character" w:styleId="UserStyle_27">
    <w:name w:val="Название Знак"/>
    <w:next w:val="UserStyle_27"/>
    <w:link w:val="Normal"/>
    <w:rPr>
      <w:sz w:val="28"/>
    </w:rPr>
  </w:style>
  <w:style w:type="paragraph" w:styleId="UserStyle_28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8"/>
    </w:rPr>
  </w:style>
  <w:style w:type="paragraph" w:styleId="List">
    <w:name w:val="Список"/>
    <w:basedOn w:val="BodyText"/>
    <w:next w:val="List"/>
    <w:link w:val="Normal"/>
    <w:rPr>
      <w:rFonts w:cs="Tahoma"/>
    </w:rPr>
  </w:style>
  <w:style w:type="paragraph" w:styleId="Caption">
    <w:name w:val="Название объекта"/>
    <w:basedOn w:val="Normal"/>
    <w:next w:val="Subtitle"/>
    <w:link w:val="Normal"/>
    <w:qFormat/>
    <w:pPr>
      <w:jc w:val="center"/>
    </w:pPr>
    <w:rPr>
      <w:sz w:val="28"/>
    </w:rPr>
  </w:style>
  <w:style w:type="paragraph" w:styleId="UserStyle_29">
    <w:name w:val="Указатель2"/>
    <w:basedOn w:val="Normal"/>
    <w:next w:val="UserStyle_29"/>
    <w:link w:val="Normal"/>
    <w:pPr>
      <w:suppressLineNumbers/>
    </w:pPr>
    <w:rPr>
      <w:rFonts w:cs="Mangal"/>
    </w:rPr>
  </w:style>
  <w:style w:type="paragraph" w:styleId="UserStyle_30">
    <w:name w:val="Название1"/>
    <w:basedOn w:val="Normal"/>
    <w:next w:val="UserStyle_30"/>
    <w:link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UserStyle_31">
    <w:name w:val="Указатель1"/>
    <w:basedOn w:val="Normal"/>
    <w:next w:val="UserStyle_31"/>
    <w:link w:val="Normal"/>
    <w:pPr>
      <w:suppressLineNumbers/>
    </w:pPr>
    <w:rPr>
      <w:rFonts w:cs="Tahoma"/>
    </w:rPr>
  </w:style>
  <w:style w:type="paragraph" w:styleId="Subtitle">
    <w:name w:val="Подзаголовок"/>
    <w:basedOn w:val="Normal"/>
    <w:next w:val="BodyText"/>
    <w:link w:val="Normal"/>
    <w:qFormat/>
    <w:pPr>
      <w:jc w:val="center"/>
    </w:pPr>
    <w:rPr>
      <w:sz w:val="24"/>
    </w:rPr>
  </w:style>
  <w:style w:type="paragraph" w:styleId="UserStyle_32">
    <w:name w:val="Основной текст 21"/>
    <w:basedOn w:val="Normal"/>
    <w:next w:val="UserStyle_32"/>
    <w:link w:val="Normal"/>
    <w:pPr>
      <w:jc w:val="both"/>
    </w:pPr>
    <w:rPr>
      <w:sz w:val="28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left="0" w:right="0" w:firstLine="720"/>
    </w:pPr>
    <w:rPr>
      <w:sz w:val="28"/>
    </w:rPr>
  </w:style>
  <w:style w:type="paragraph" w:styleId="UserStyle_33">
    <w:name w:val="Содержимое таблицы"/>
    <w:basedOn w:val="Normal"/>
    <w:next w:val="UserStyle_33"/>
    <w:link w:val="Normal"/>
    <w:pPr>
      <w:suppressLineNumbers/>
    </w:pPr>
  </w:style>
  <w:style w:type="paragraph" w:styleId="UserStyle_34">
    <w:name w:val="Заголовок таблицы"/>
    <w:basedOn w:val="UserStyle_33"/>
    <w:next w:val="UserStyle_34"/>
    <w:link w:val="Normal"/>
    <w:pPr>
      <w:suppressLineNumbers/>
      <w:jc w:val="center"/>
    </w:pPr>
    <w:rPr>
      <w:b/>
      <w:bCs/>
    </w:rPr>
  </w:style>
  <w:style w:type="paragraph" w:styleId="UserStyle_35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UserStyle_36">
    <w:name w:val="Прижатый влево"/>
    <w:basedOn w:val="Normal"/>
    <w:next w:val="Normal"/>
    <w:link w:val="Normal"/>
    <w:uiPriority w:val="99"/>
    <w:pPr>
      <w:widowControl w:val="off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cetate">
    <w:name w:val="Текст выноски"/>
    <w:basedOn w:val="Normal"/>
    <w:next w:val="Acetate"/>
    <w:link w:val="UserStyle_37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37">
    <w:name w:val="Текст выноски Знак"/>
    <w:next w:val="UserStyle_37"/>
    <w:link w:val="Acetate"/>
    <w:uiPriority w:val="99"/>
    <w:semiHidden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5766</Characters>
  <CharactersWithSpaces>6764</CharactersWithSpaces>
  <DocSecurity>0</DocSecurity>
  <HyperlinksChanged>false</HyperlinksChanged>
  <Lines>48</Lines>
  <Pages>5</Pages>
  <Paragraphs>13</Paragraphs>
  <ScaleCrop>false</ScaleCrop>
  <SharedDoc>false</SharedDoc>
  <Template>Normal</Template>
  <Words>1011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Кабинет 48</dc:creator>
  <cp:lastModifiedBy>seryak</cp:lastModifiedBy>
  <cp:revision>2</cp:revision>
  <dcterms:created xsi:type="dcterms:W3CDTF">2024-05-22T11:52:00Z</dcterms:created>
  <dcterms:modified xsi:type="dcterms:W3CDTF">2024-05-22T11:52:00Z</dcterms:modified>
  <cp:version>917504</cp:version>
</cp:coreProperties>
</file>