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  <w:lang w:val="ru-RU"/>
        </w:rPr>
        <w:t xml:space="preserve">МУНИЦИПАЛЬН</w:t>
      </w:r>
      <w:r>
        <w:rPr>
          <w:b w:val="0"/>
          <w:sz w:val="24"/>
        </w:rPr>
        <w:t xml:space="preserve">ОГО ОКРУГА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 СТАВРОПОЛЬСКОГО КРАЯ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28 мая 2024 г.</w:t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888</w:t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подготовке </w:t>
      </w:r>
      <w:r>
        <w:rPr>
          <w:sz w:val="28"/>
          <w:szCs w:val="28"/>
        </w:rPr>
        <w:t xml:space="preserve">образовательных</w:t>
      </w:r>
      <w:r>
        <w:rPr>
          <w:sz w:val="28"/>
          <w:szCs w:val="28"/>
        </w:rPr>
        <w:t xml:space="preserve"> организаций Петровского муниципальн</w:t>
      </w:r>
      <w:r>
        <w:rPr>
          <w:sz w:val="28"/>
          <w:szCs w:val="28"/>
        </w:rPr>
        <w:t xml:space="preserve">ого округа Ставропольского края </w:t>
      </w:r>
      <w:r>
        <w:rPr>
          <w:sz w:val="28"/>
          <w:szCs w:val="28"/>
        </w:rPr>
        <w:t xml:space="preserve">к государственной итоговой аттестации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отдела образования а</w:t>
      </w:r>
      <w:r>
        <w:rPr>
          <w:sz w:val="28"/>
          <w:szCs w:val="28"/>
        </w:rPr>
        <w:t xml:space="preserve">дминистрации Петровского муниципальн</w:t>
      </w:r>
      <w:r>
        <w:rPr>
          <w:sz w:val="28"/>
          <w:szCs w:val="28"/>
        </w:rPr>
        <w:t xml:space="preserve">ого округа Ставропольского края о </w:t>
      </w:r>
      <w:r>
        <w:rPr>
          <w:sz w:val="28"/>
          <w:szCs w:val="28"/>
        </w:rPr>
        <w:t xml:space="preserve">подготовке к государственной итоговой аттестации в</w:t>
      </w:r>
      <w:r>
        <w:rPr>
          <w:sz w:val="28"/>
          <w:szCs w:val="28"/>
        </w:rPr>
        <w:t xml:space="preserve"> образовательных </w:t>
      </w:r>
      <w:r>
        <w:rPr>
          <w:sz w:val="28"/>
          <w:szCs w:val="28"/>
        </w:rPr>
        <w:t xml:space="preserve">организациях Петровского муниципальн</w:t>
      </w:r>
      <w:r>
        <w:rPr>
          <w:sz w:val="28"/>
          <w:szCs w:val="28"/>
        </w:rPr>
        <w:t xml:space="preserve">ого округа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в 2024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Петровского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ого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</w:r>
    </w:p>
    <w:p>
      <w:pPr>
        <w:pStyle w:val="BodyTextIndent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Indent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Indent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</w:t>
      </w:r>
      <w:r>
        <w:rPr>
          <w:rFonts w:ascii="Times New Roman" w:hAnsi="Times New Roman"/>
          <w:color w:val="000000"/>
          <w:sz w:val="28"/>
          <w:szCs w:val="28"/>
        </w:rPr>
        <w:t xml:space="preserve">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pStyle w:val="BodyTextIndent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Indent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</w:t>
      </w:r>
      <w:r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отдела образования администрации Петровского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ого округа</w:t>
      </w:r>
      <w:r>
        <w:rPr>
          <w:sz w:val="28"/>
          <w:szCs w:val="28"/>
        </w:rPr>
        <w:t xml:space="preserve"> Ставропольского края о </w:t>
      </w:r>
      <w:r>
        <w:rPr>
          <w:sz w:val="28"/>
          <w:szCs w:val="28"/>
        </w:rPr>
        <w:t xml:space="preserve">подготовке </w:t>
      </w:r>
      <w:r>
        <w:rPr>
          <w:sz w:val="28"/>
          <w:szCs w:val="28"/>
        </w:rPr>
        <w:t xml:space="preserve">образовательных</w:t>
      </w:r>
      <w:r>
        <w:rPr>
          <w:sz w:val="28"/>
          <w:szCs w:val="28"/>
        </w:rPr>
        <w:t xml:space="preserve"> организаций Петровского муниципальн</w:t>
      </w:r>
      <w:r>
        <w:rPr>
          <w:sz w:val="28"/>
          <w:szCs w:val="28"/>
        </w:rPr>
        <w:t xml:space="preserve">ого округа Ставропольского края к госу</w:t>
      </w:r>
      <w:r>
        <w:rPr>
          <w:sz w:val="28"/>
          <w:szCs w:val="28"/>
        </w:rPr>
        <w:t xml:space="preserve">дарственной итоговой аттестации</w:t>
      </w:r>
      <w:r>
        <w:rPr>
          <w:sz w:val="28"/>
          <w:szCs w:val="28"/>
        </w:rPr>
        <w:t xml:space="preserve">.</w:t>
      </w:r>
    </w:p>
    <w:p>
      <w:pPr>
        <w:pStyle w:val="Normal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</w:t>
      </w:r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ого округа</w:t>
      </w:r>
      <w:r>
        <w:rPr>
          <w:sz w:val="28"/>
          <w:szCs w:val="28"/>
        </w:rPr>
        <w:t xml:space="preserve"> Ставропольского края:</w:t>
      </w:r>
      <w:r>
        <w:rPr>
          <w:sz w:val="28"/>
          <w:szCs w:val="28"/>
        </w:rPr>
      </w:r>
    </w:p>
    <w:p>
      <w:pPr>
        <w:pStyle w:val="Normal"/>
        <w:tabs>
          <w:tab w:val="left" w:pos="1560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</w:t>
      </w:r>
      <w:r>
        <w:rPr>
          <w:sz w:val="28"/>
          <w:szCs w:val="28"/>
        </w:rPr>
        <w:t xml:space="preserve"> Обеспечить проведение государственной итоговой аттестации по образовательным программам </w:t>
      </w:r>
      <w:r>
        <w:rPr>
          <w:sz w:val="28"/>
          <w:szCs w:val="28"/>
        </w:rPr>
        <w:t xml:space="preserve">основного общего и </w:t>
      </w:r>
      <w:r>
        <w:rPr>
          <w:sz w:val="28"/>
          <w:szCs w:val="28"/>
        </w:rPr>
        <w:t xml:space="preserve">среднего общего </w:t>
      </w:r>
      <w:r>
        <w:rPr>
          <w:sz w:val="28"/>
          <w:szCs w:val="28"/>
        </w:rPr>
        <w:t xml:space="preserve">образования в Петровском муниципальн</w:t>
      </w:r>
      <w:r>
        <w:rPr>
          <w:sz w:val="28"/>
          <w:szCs w:val="28"/>
        </w:rPr>
        <w:t xml:space="preserve">ом округе согласно нормати</w:t>
      </w:r>
      <w:r>
        <w:rPr>
          <w:sz w:val="28"/>
          <w:szCs w:val="28"/>
        </w:rPr>
        <w:t xml:space="preserve">вным правовым актам Российской Федерации, Ставропольского края</w:t>
      </w:r>
      <w:r>
        <w:rPr>
          <w:sz w:val="28"/>
          <w:szCs w:val="28"/>
        </w:rPr>
        <w:t xml:space="preserve">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</w:t>
      </w:r>
      <w:r>
        <w:rPr>
          <w:sz w:val="28"/>
          <w:szCs w:val="28"/>
        </w:rPr>
        <w:t xml:space="preserve"> контроль за </w:t>
      </w:r>
      <w:r>
        <w:rPr>
          <w:sz w:val="28"/>
          <w:szCs w:val="28"/>
        </w:rPr>
        <w:t xml:space="preserve">подготовкой пунктов проведения </w:t>
      </w:r>
      <w:r>
        <w:rPr>
          <w:sz w:val="28"/>
          <w:szCs w:val="28"/>
        </w:rPr>
        <w:t xml:space="preserve">экзаменов к проведению </w:t>
      </w:r>
      <w:r>
        <w:rPr>
          <w:sz w:val="28"/>
          <w:szCs w:val="28"/>
        </w:rPr>
        <w:t xml:space="preserve">государственной итоговой аттестации по образовательным программам основного общего и среднего общего образования</w:t>
      </w:r>
      <w:r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Порядками</w:t>
      </w:r>
      <w:r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государственной итоговой аттестации по образовательным программам основного общего и среднего общего образования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Обеспечить контроль за ходом проведения государственной итоговой</w:t>
      </w:r>
      <w:r>
        <w:rPr>
          <w:sz w:val="28"/>
          <w:szCs w:val="28"/>
        </w:rPr>
        <w:t xml:space="preserve"> аттестации в Петровском муниципальн</w:t>
      </w:r>
      <w:r>
        <w:rPr>
          <w:sz w:val="28"/>
          <w:szCs w:val="28"/>
        </w:rPr>
        <w:t xml:space="preserve">ом ок</w:t>
      </w:r>
      <w:r>
        <w:rPr>
          <w:sz w:val="28"/>
          <w:szCs w:val="28"/>
        </w:rPr>
        <w:t xml:space="preserve">руге Ставропольского</w:t>
      </w:r>
      <w:r>
        <w:rPr>
          <w:sz w:val="28"/>
          <w:szCs w:val="28"/>
        </w:rPr>
        <w:t xml:space="preserve"> края в 2024</w:t>
      </w:r>
      <w:r>
        <w:rPr>
          <w:sz w:val="28"/>
          <w:szCs w:val="28"/>
        </w:rPr>
        <w:t xml:space="preserve"> году.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Руководителям образовательных организаций</w:t>
      </w:r>
      <w:r>
        <w:rPr>
          <w:sz w:val="28"/>
          <w:szCs w:val="28"/>
        </w:rPr>
        <w:t xml:space="preserve"> Петровского муниципальн</w:t>
      </w:r>
      <w:r>
        <w:rPr>
          <w:sz w:val="28"/>
          <w:szCs w:val="28"/>
        </w:rPr>
        <w:t xml:space="preserve">ого округа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 xml:space="preserve">:</w:t>
      </w:r>
    </w:p>
    <w:p>
      <w:pPr>
        <w:pStyle w:val="Normal"/>
        <w:widowControl w:val="o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частие обучающихся </w:t>
      </w:r>
      <w:r>
        <w:rPr>
          <w:sz w:val="28"/>
          <w:szCs w:val="28"/>
          <w:lang w:val="en-US"/>
        </w:rPr>
        <w:t xml:space="preserve">IX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XI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классов </w:t>
      </w:r>
      <w:r>
        <w:rPr>
          <w:sz w:val="28"/>
          <w:szCs w:val="28"/>
        </w:rPr>
        <w:t xml:space="preserve">и педагогических работников в </w:t>
      </w:r>
      <w:r>
        <w:rPr>
          <w:sz w:val="28"/>
          <w:szCs w:val="28"/>
        </w:rPr>
        <w:t xml:space="preserve">основном и дополнительном периоде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итоговой аттестации с соблюдением требований </w:t>
      </w:r>
      <w:r>
        <w:rPr>
          <w:sz w:val="28"/>
          <w:szCs w:val="28"/>
        </w:rPr>
        <w:t xml:space="preserve">нормативных </w:t>
      </w:r>
      <w:r>
        <w:rPr>
          <w:sz w:val="28"/>
          <w:szCs w:val="28"/>
        </w:rPr>
        <w:t xml:space="preserve">правовых актов Российской</w:t>
      </w:r>
      <w:r>
        <w:rPr>
          <w:sz w:val="28"/>
          <w:szCs w:val="28"/>
        </w:rPr>
        <w:t xml:space="preserve"> Федерации, Ставропольского края</w:t>
      </w:r>
      <w:r>
        <w:rPr>
          <w:sz w:val="28"/>
          <w:szCs w:val="28"/>
        </w:rPr>
        <w:t xml:space="preserve">.</w:t>
      </w:r>
    </w:p>
    <w:p>
      <w:pPr>
        <w:pStyle w:val="Normal"/>
        <w:widowControl w:val="o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</w:t>
      </w:r>
      <w:r>
        <w:rPr>
          <w:sz w:val="28"/>
          <w:szCs w:val="28"/>
        </w:rPr>
        <w:t xml:space="preserve">ачественную подготовку обучающихся </w:t>
      </w:r>
      <w:r>
        <w:rPr>
          <w:sz w:val="28"/>
          <w:szCs w:val="28"/>
          <w:lang w:val="en-US"/>
        </w:rPr>
        <w:t xml:space="preserve">IX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XI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классов к государств</w:t>
      </w:r>
      <w:r>
        <w:rPr>
          <w:sz w:val="28"/>
          <w:szCs w:val="28"/>
        </w:rPr>
        <w:t xml:space="preserve">енной итоговой аттестации в 2024</w:t>
      </w:r>
      <w:r>
        <w:rPr>
          <w:sz w:val="28"/>
          <w:szCs w:val="28"/>
        </w:rPr>
        <w:t xml:space="preserve"> году.</w:t>
      </w:r>
    </w:p>
    <w:p>
      <w:pPr>
        <w:pStyle w:val="Normal"/>
        <w:widowControl w:val="o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Выдачу документов об образовании выпускникам </w:t>
      </w:r>
      <w:r>
        <w:rPr>
          <w:sz w:val="28"/>
          <w:szCs w:val="28"/>
          <w:lang w:val="en-US"/>
        </w:rPr>
        <w:t xml:space="preserve">IX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XI</w:t>
      </w:r>
      <w:r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, медалей «За особые успехи в учении»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</w:t>
      </w:r>
      <w:r>
        <w:rPr>
          <w:sz w:val="28"/>
          <w:szCs w:val="28"/>
        </w:rPr>
        <w:t xml:space="preserve">, золотых и серебряных медалей Ставропольского края «За особые успехи в обучении»</w:t>
      </w:r>
      <w:r>
        <w:rPr>
          <w:sz w:val="28"/>
          <w:szCs w:val="28"/>
        </w:rPr>
        <w:t xml:space="preserve"> в строгом соответствии с требованиями нормативных правовых актов Российской</w:t>
      </w:r>
      <w:r>
        <w:rPr>
          <w:sz w:val="28"/>
          <w:szCs w:val="28"/>
        </w:rPr>
        <w:t xml:space="preserve"> Федерации, Ставропольского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widowControl w:val="o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Признать утратившим силу </w:t>
      </w:r>
      <w:r>
        <w:rPr>
          <w:sz w:val="28"/>
          <w:szCs w:val="28"/>
        </w:rPr>
        <w:t xml:space="preserve">постановление администрации Петровского городского округа Ставропольского края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мая 2</w:t>
      </w:r>
      <w:r>
        <w:rPr>
          <w:sz w:val="28"/>
          <w:szCs w:val="28"/>
        </w:rPr>
        <w:t xml:space="preserve">023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№ 803</w:t>
      </w:r>
      <w:r>
        <w:rPr>
          <w:sz w:val="28"/>
          <w:szCs w:val="28"/>
        </w:rPr>
        <w:t xml:space="preserve"> «О подготовке образовательных организаций Петровского городского округа Ставропольского края к государственной итоговой аттестации</w:t>
      </w:r>
      <w:r>
        <w:rPr>
          <w:sz w:val="28"/>
          <w:szCs w:val="28"/>
        </w:rPr>
        <w:t xml:space="preserve">».</w:t>
      </w:r>
    </w:p>
    <w:p>
      <w:pPr>
        <w:pStyle w:val="Normal"/>
        <w:widowControl w:val="off"/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-59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</w:rPr>
        <w:t xml:space="preserve">. Контроль за выполнением настоящего постановления возложить на заместителя главы админ</w:t>
      </w:r>
      <w:r>
        <w:rPr>
          <w:rFonts w:ascii="Times New Roman" w:hAnsi="Times New Roman"/>
          <w:color w:val="000000"/>
          <w:sz w:val="28"/>
          <w:szCs w:val="28"/>
        </w:rPr>
        <w:t xml:space="preserve">истрации Петровского муниципальн</w:t>
      </w:r>
      <w:r>
        <w:rPr>
          <w:rFonts w:ascii="Times New Roman" w:hAnsi="Times New Roman"/>
          <w:color w:val="000000"/>
          <w:sz w:val="28"/>
          <w:szCs w:val="28"/>
        </w:rPr>
        <w:t xml:space="preserve">ого </w:t>
      </w:r>
      <w:r>
        <w:rPr>
          <w:rFonts w:ascii="Times New Roman" w:hAnsi="Times New Roman"/>
          <w:color w:val="000000"/>
          <w:sz w:val="28"/>
          <w:szCs w:val="28"/>
        </w:rPr>
        <w:t xml:space="preserve">округа </w:t>
      </w:r>
      <w:r>
        <w:rPr>
          <w:rFonts w:ascii="Times New Roman" w:hAnsi="Times New Roman"/>
          <w:color w:val="000000"/>
          <w:sz w:val="28"/>
          <w:szCs w:val="28"/>
        </w:rPr>
        <w:t xml:space="preserve">Ставропольского края Сергееву Е.И.</w:t>
      </w:r>
    </w:p>
    <w:p>
      <w:pPr>
        <w:pStyle w:val="BodyTextIndent"/>
        <w:spacing w:line="240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подписания.</w:t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ого округа </w:t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Н.В.Конкина</w:t>
      </w: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exact"/>
        <w:ind w:right="-57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Проект постановления вносит заместитель главы а</w:t>
      </w:r>
      <w:r>
        <w:rPr>
          <w:rFonts w:ascii="Times New Roman" w:hAnsi="Times New Roman"/>
          <w:color w:val="ffffff"/>
          <w:sz w:val="28"/>
          <w:szCs w:val="28"/>
        </w:rPr>
        <w:t xml:space="preserve">дминистрации Петровского муниципальн</w:t>
      </w:r>
      <w:r>
        <w:rPr>
          <w:rFonts w:ascii="Times New Roman" w:hAnsi="Times New Roman"/>
          <w:color w:val="ffffff"/>
          <w:sz w:val="28"/>
          <w:szCs w:val="28"/>
        </w:rPr>
        <w:t xml:space="preserve">ого округа Ставропольского края</w:t>
      </w:r>
    </w:p>
    <w:p>
      <w:pPr>
        <w:pStyle w:val="BodyText"/>
        <w:spacing w:line="240" w:lineRule="exact"/>
        <w:ind w:right="-57" w:firstLine="709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                                                                                                     Е.И.Сергеева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</w:t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   </w:t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          О.А.Нехаенко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 отдела по организационно - 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кадровым вопросам и профилактике 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коррупционных правонарушений 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а</w:t>
      </w:r>
      <w:r>
        <w:rPr>
          <w:rFonts w:eastAsia="Calibri"/>
          <w:color w:val="ffffff"/>
          <w:sz w:val="28"/>
          <w:szCs w:val="28"/>
          <w:lang w:eastAsia="en-US"/>
        </w:rPr>
        <w:t xml:space="preserve">дминистрации Петровского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муниципальн</w:t>
      </w:r>
      <w:r>
        <w:rPr>
          <w:rFonts w:eastAsia="Calibri"/>
          <w:color w:val="ffffff"/>
          <w:sz w:val="28"/>
          <w:szCs w:val="28"/>
          <w:lang w:eastAsia="en-US"/>
        </w:rPr>
        <w:t xml:space="preserve">ого округа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 xml:space="preserve">                 </w:t>
      </w:r>
      <w:r>
        <w:rPr>
          <w:rFonts w:eastAsia="Calibri"/>
          <w:color w:val="ffffff"/>
          <w:sz w:val="28"/>
          <w:szCs w:val="28"/>
          <w:lang w:eastAsia="en-US"/>
        </w:rPr>
        <w:t xml:space="preserve">          </w:t>
      </w:r>
      <w:r>
        <w:rPr>
          <w:rFonts w:eastAsia="Calibri"/>
          <w:color w:val="ffffff"/>
          <w:sz w:val="28"/>
          <w:szCs w:val="28"/>
          <w:lang w:eastAsia="en-US"/>
        </w:rPr>
        <w:t xml:space="preserve"> С.Н.Кулькина</w:t>
      </w:r>
    </w:p>
    <w:p>
      <w:pPr>
        <w:pStyle w:val="UserStyle_2"/>
        <w:widowControl/>
        <w:spacing w:line="240" w:lineRule="exact"/>
        <w:ind w:right="-2"/>
        <w:rPr>
          <w:rFonts w:ascii="Times New Roman" w:hAnsi="Times New Roman" w:cs="Times New Roman"/>
          <w:b w:val="0"/>
          <w:color w:val="ffffff"/>
          <w:sz w:val="28"/>
        </w:rPr>
      </w:pPr>
      <w:r>
        <w:rPr>
          <w:rFonts w:ascii="Times New Roman" w:hAnsi="Times New Roman" w:cs="Times New Roman"/>
          <w:b w:val="0"/>
          <w:color w:val="ffffff"/>
          <w:sz w:val="28"/>
        </w:rPr>
      </w:r>
    </w:p>
    <w:p>
      <w:pPr>
        <w:pStyle w:val="UserStyle_2"/>
        <w:widowControl/>
        <w:spacing w:line="240" w:lineRule="exact"/>
        <w:ind w:right="-2"/>
        <w:rPr>
          <w:rFonts w:ascii="Times New Roman" w:hAnsi="Times New Roman" w:cs="Times New Roman"/>
          <w:b w:val="0"/>
          <w:color w:val="ffffff"/>
          <w:sz w:val="28"/>
        </w:rPr>
      </w:pPr>
      <w:r>
        <w:rPr>
          <w:rFonts w:ascii="Times New Roman" w:hAnsi="Times New Roman" w:cs="Times New Roman"/>
          <w:b w:val="0"/>
          <w:color w:val="ffffff"/>
          <w:sz w:val="28"/>
        </w:rPr>
      </w:r>
    </w:p>
    <w:p>
      <w:pPr>
        <w:pStyle w:val="UserStyle_2"/>
        <w:widowControl/>
        <w:spacing w:line="240" w:lineRule="exact"/>
        <w:ind w:right="-2"/>
        <w:rPr>
          <w:rFonts w:ascii="Times New Roman" w:hAnsi="Times New Roman" w:cs="Times New Roman"/>
          <w:b w:val="0"/>
          <w:color w:val="ffffff"/>
          <w:sz w:val="28"/>
        </w:rPr>
      </w:pPr>
      <w:r>
        <w:rPr>
          <w:rFonts w:ascii="Times New Roman" w:hAnsi="Times New Roman" w:cs="Times New Roman"/>
          <w:b w:val="0"/>
          <w:color w:val="ffffff"/>
          <w:sz w:val="28"/>
        </w:rPr>
        <w:t xml:space="preserve">Управляющий делами администрации</w:t>
      </w:r>
      <w:r>
        <w:rPr>
          <w:rFonts w:ascii="Times New Roman" w:hAnsi="Times New Roman" w:cs="Times New Roman"/>
          <w:b w:val="0"/>
          <w:color w:val="ffffff"/>
          <w:sz w:val="28"/>
        </w:rPr>
      </w:r>
    </w:p>
    <w:p>
      <w:pPr>
        <w:pStyle w:val="UserStyle_2"/>
        <w:widowControl/>
        <w:spacing w:line="240" w:lineRule="exact"/>
        <w:ind w:right="-2"/>
        <w:rPr>
          <w:rFonts w:ascii="Times New Roman" w:hAnsi="Times New Roman" w:cs="Times New Roman"/>
          <w:b w:val="0"/>
          <w:color w:val="ffffff"/>
          <w:sz w:val="28"/>
        </w:rPr>
      </w:pPr>
      <w:r>
        <w:rPr>
          <w:rFonts w:ascii="Times New Roman" w:hAnsi="Times New Roman" w:cs="Times New Roman"/>
          <w:b w:val="0"/>
          <w:color w:val="ffffff"/>
          <w:sz w:val="28"/>
        </w:rPr>
        <w:t xml:space="preserve">Петровского муниципальн</w:t>
      </w:r>
      <w:r>
        <w:rPr>
          <w:rFonts w:ascii="Times New Roman" w:hAnsi="Times New Roman" w:cs="Times New Roman"/>
          <w:b w:val="0"/>
          <w:color w:val="ffffff"/>
          <w:sz w:val="28"/>
        </w:rPr>
        <w:t xml:space="preserve">ого округа </w:t>
      </w:r>
    </w:p>
    <w:p>
      <w:pPr>
        <w:pStyle w:val="UserStyle_2"/>
        <w:widowControl/>
        <w:spacing w:line="240" w:lineRule="exact"/>
        <w:ind w:right="-2"/>
        <w:rPr>
          <w:rFonts w:ascii="Times New Roman" w:hAnsi="Times New Roman" w:cs="Times New Roman"/>
          <w:b w:val="0"/>
          <w:color w:val="ffffff"/>
          <w:sz w:val="28"/>
        </w:rPr>
      </w:pPr>
      <w:r>
        <w:rPr>
          <w:rFonts w:ascii="Times New Roman" w:hAnsi="Times New Roman" w:cs="Times New Roman"/>
          <w:b w:val="0"/>
          <w:color w:val="ffffff"/>
          <w:sz w:val="28"/>
        </w:rPr>
        <w:t xml:space="preserve">Ставропольского края                                                                    </w:t>
      </w:r>
      <w:r>
        <w:rPr>
          <w:rFonts w:ascii="Times New Roman" w:hAnsi="Times New Roman" w:cs="Times New Roman"/>
          <w:b w:val="0"/>
          <w:color w:val="ffffff"/>
          <w:sz w:val="28"/>
        </w:rPr>
        <w:t xml:space="preserve"> </w:t>
      </w:r>
      <w:r>
        <w:rPr>
          <w:rFonts w:ascii="Times New Roman" w:hAnsi="Times New Roman" w:cs="Times New Roman"/>
          <w:b w:val="0"/>
          <w:color w:val="ffffff"/>
          <w:sz w:val="28"/>
        </w:rPr>
        <w:t xml:space="preserve">  </w:t>
      </w:r>
      <w:r>
        <w:rPr>
          <w:rFonts w:ascii="Times New Roman" w:hAnsi="Times New Roman" w:cs="Times New Roman"/>
          <w:b w:val="0"/>
          <w:color w:val="ffffff"/>
          <w:sz w:val="28"/>
        </w:rPr>
        <w:t xml:space="preserve">   </w:t>
      </w:r>
      <w:r>
        <w:rPr>
          <w:rFonts w:ascii="Times New Roman" w:hAnsi="Times New Roman" w:cs="Times New Roman"/>
          <w:b w:val="0"/>
          <w:color w:val="ffffff"/>
          <w:sz w:val="28"/>
        </w:rPr>
        <w:t xml:space="preserve">Ю.В.Петрич</w:t>
      </w:r>
    </w:p>
    <w:p>
      <w:pPr>
        <w:pStyle w:val="UserStyle_2"/>
        <w:widowControl/>
        <w:spacing w:line="240" w:lineRule="exact"/>
        <w:ind w:right="-2"/>
        <w:rPr>
          <w:rFonts w:ascii="Times New Roman" w:hAnsi="Times New Roman" w:cs="Times New Roman"/>
          <w:b w:val="0"/>
          <w:color w:val="ffffff"/>
          <w:sz w:val="28"/>
        </w:rPr>
      </w:pPr>
      <w:r>
        <w:rPr>
          <w:rFonts w:ascii="Times New Roman" w:hAnsi="Times New Roman" w:cs="Times New Roman"/>
          <w:b w:val="0"/>
          <w:color w:val="ffffff"/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  <w:t xml:space="preserve">Проект постановлени</w:t>
      </w:r>
      <w:r>
        <w:rPr>
          <w:sz w:val="28"/>
        </w:rPr>
        <w:t xml:space="preserve">я</w:t>
      </w:r>
      <w:r>
        <w:rPr>
          <w:sz w:val="28"/>
        </w:rPr>
        <w:t xml:space="preserve"> подготовлен отделом </w:t>
      </w:r>
      <w:r>
        <w:rPr>
          <w:sz w:val="28"/>
        </w:rPr>
        <w:t xml:space="preserve">образования </w:t>
      </w:r>
      <w:r>
        <w:rPr>
          <w:sz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ого округа </w:t>
      </w:r>
      <w:r>
        <w:rPr>
          <w:sz w:val="28"/>
        </w:rPr>
        <w:t xml:space="preserve">Ставропольского края</w:t>
      </w:r>
    </w:p>
    <w:p>
      <w:pPr>
        <w:pStyle w:val="Normal"/>
        <w:tabs>
          <w:tab w:val="left" w:pos="-284" w:leader="none"/>
          <w:tab w:val="left" w:pos="5245" w:leader="none"/>
          <w:tab w:val="left" w:pos="6379" w:leader="none"/>
          <w:tab w:val="left" w:pos="8080" w:leader="none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Н.А.Шевченко</w:t>
      </w:r>
    </w:p>
    <w:sectPr>
      <w:type w:val="nextPage"/>
      <w:pgSz w:w="11906" w:h="16838"/>
      <w:pgMar w:top="1418" w:right="567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tabs>
          <w:tab w:val="num" w:pos="870" w:leader="none"/>
        </w:tabs>
        <w:ind w:left="87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590" w:leader="none"/>
        </w:tabs>
        <w:ind w:left="159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10" w:leader="none"/>
        </w:tabs>
        <w:ind w:left="231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30" w:leader="none"/>
        </w:tabs>
        <w:ind w:left="303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750" w:leader="none"/>
        </w:tabs>
        <w:ind w:left="375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470" w:leader="none"/>
        </w:tabs>
        <w:ind w:left="447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190" w:leader="none"/>
        </w:tabs>
        <w:ind w:left="519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10" w:leader="none"/>
        </w:tabs>
        <w:ind w:left="591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30" w:leader="none"/>
        </w:tabs>
        <w:ind w:left="663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864" w:leader="none"/>
        </w:tabs>
        <w:ind w:left="864" w:hanging="360"/>
      </w:pPr>
      <w:rPr>
        <w:sz w:val="32"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584" w:leader="none"/>
        </w:tabs>
        <w:ind w:left="1584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04" w:leader="none"/>
        </w:tabs>
        <w:ind w:left="2304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24" w:leader="none"/>
        </w:tabs>
        <w:ind w:left="3024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744" w:leader="none"/>
        </w:tabs>
        <w:ind w:left="3744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464" w:leader="none"/>
        </w:tabs>
        <w:ind w:left="4464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184" w:leader="none"/>
        </w:tabs>
        <w:ind w:left="5184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04" w:leader="none"/>
        </w:tabs>
        <w:ind w:left="5904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24" w:leader="none"/>
        </w:tabs>
        <w:ind w:left="6624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9" w:leader="none"/>
        </w:tabs>
        <w:ind w:left="75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79" w:leader="none"/>
        </w:tabs>
        <w:ind w:left="147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99" w:leader="none"/>
        </w:tabs>
        <w:ind w:left="219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919" w:leader="none"/>
        </w:tabs>
        <w:ind w:left="291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39" w:leader="none"/>
        </w:tabs>
        <w:ind w:left="363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59" w:leader="none"/>
        </w:tabs>
        <w:ind w:left="435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79" w:leader="none"/>
        </w:tabs>
        <w:ind w:left="507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99" w:leader="none"/>
        </w:tabs>
        <w:ind w:left="579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519" w:leader="none"/>
        </w:tabs>
        <w:ind w:left="6519" w:hanging="180"/>
      </w:pPr>
    </w:lvl>
  </w:abstractNum>
  <w:abstractNum w:abstractNumId="3">
    <w:multiLevelType w:val="hybridMultilevel"/>
    <w:lvl w:ilvl="0">
      <w:start w:val="14"/>
      <w:numFmt w:val="bullet"/>
      <w:suff w:val="tab"/>
      <w:lvlText w:val="-"/>
      <w:lvlJc w:val="left"/>
      <w:pPr>
        <w:pStyle w:val="Normal"/>
        <w:tabs>
          <w:tab w:val="num" w:pos="396" w:leader="none"/>
        </w:tabs>
        <w:ind w:left="396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116" w:leader="none"/>
        </w:tabs>
        <w:ind w:left="1116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1836" w:leader="none"/>
        </w:tabs>
        <w:ind w:left="1836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556" w:leader="none"/>
        </w:tabs>
        <w:ind w:left="2556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276" w:leader="none"/>
        </w:tabs>
        <w:ind w:left="3276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3996" w:leader="none"/>
        </w:tabs>
        <w:ind w:left="3996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4716" w:leader="none"/>
        </w:tabs>
        <w:ind w:left="4716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436" w:leader="none"/>
        </w:tabs>
        <w:ind w:left="5436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156" w:leader="none"/>
        </w:tabs>
        <w:ind w:left="6156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widowControl w:val="off"/>
      <w:ind w:firstLine="485"/>
      <w:jc w:val="center"/>
      <w:outlineLvl w:val="0"/>
    </w:pPr>
    <w:rPr>
      <w:rFonts w:ascii="Arial" w:hAnsi="Arial"/>
      <w:b/>
      <w:color w:val="000000"/>
    </w:rPr>
  </w:style>
  <w:style w:type="paragraph" w:styleId="Heading2">
    <w:name w:val="Заголовок 2"/>
    <w:basedOn w:val="Normal"/>
    <w:next w:val="Normal"/>
    <w:link w:val="Normal"/>
    <w:qFormat/>
    <w:pPr>
      <w:keepNext/>
      <w:jc w:val="both"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sz w:val="28"/>
    </w:rPr>
  </w:style>
  <w:style w:type="paragraph" w:styleId="Heading4">
    <w:name w:val="Заголовок 4"/>
    <w:basedOn w:val="Normal"/>
    <w:next w:val="Normal"/>
    <w:link w:val="Normal"/>
    <w:qFormat/>
    <w:pPr>
      <w:keepNext/>
      <w:outlineLvl w:val="3"/>
    </w:pPr>
    <w:rPr>
      <w:sz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BodyText">
    <w:name w:val="Основной текст"/>
    <w:basedOn w:val="Normal"/>
    <w:next w:val="BodyText"/>
    <w:link w:val="Normal"/>
    <w:pPr>
      <w:widowControl w:val="off"/>
      <w:jc w:val="both"/>
    </w:pPr>
    <w:rPr>
      <w:rFonts w:ascii="Arial" w:hAnsi="Arial"/>
      <w:color w:val="000000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BodyTextIndent">
    <w:name w:val="Основной текст с отступом"/>
    <w:basedOn w:val="Normal"/>
    <w:next w:val="BodyTextIndent"/>
    <w:link w:val="UserStyle_0"/>
    <w:pPr>
      <w:widowControl w:val="off"/>
      <w:ind w:firstLine="485"/>
      <w:jc w:val="both"/>
    </w:pPr>
    <w:rPr>
      <w:rFonts w:ascii="Arial" w:hAnsi="Arial"/>
      <w:color w:val="000000"/>
      <w:lang w:val="en-US" w:eastAsia="en-US"/>
    </w:rPr>
  </w:style>
  <w:style w:type="paragraph" w:styleId="BodyText2">
    <w:name w:val="Основной текст 2"/>
    <w:basedOn w:val="Normal"/>
    <w:next w:val="BodyText2"/>
    <w:link w:val="Normal"/>
    <w:pPr>
      <w:widowControl w:val="off"/>
    </w:pPr>
    <w:rPr>
      <w:rFonts w:ascii="Arial" w:hAnsi="Arial"/>
      <w:color w:val="000000"/>
    </w:rPr>
  </w:style>
  <w:style w:type="paragraph" w:styleId="BodyText3">
    <w:name w:val="Основной текст 3"/>
    <w:basedOn w:val="Normal"/>
    <w:next w:val="BodyText3"/>
    <w:link w:val="Normal"/>
    <w:pPr>
      <w:jc w:val="both"/>
    </w:pPr>
  </w:style>
  <w:style w:type="paragraph" w:styleId="UserStyle_1">
    <w:name w:val="Normal1"/>
    <w:next w:val="UserStyle_1"/>
    <w:link w:val="Normal"/>
    <w:pPr>
      <w:widowControl w:val="off"/>
    </w:pPr>
    <w:rPr>
      <w:b/>
      <w:snapToGrid w:val="0"/>
      <w:lang w:val="ru-RU" w:eastAsia="ru-RU" w:bidi="ar-SA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character" w:styleId="UserStyle_0">
    <w:name w:val="Основной текст с отступом Знак"/>
    <w:next w:val="UserStyle_0"/>
    <w:link w:val="BodyTextIndent"/>
    <w:rPr>
      <w:rFonts w:ascii="Arial" w:hAnsi="Arial"/>
      <w:color w:val="000000"/>
      <w:sz w:val="24"/>
      <w:szCs w:val="24"/>
    </w:rPr>
  </w:style>
  <w:style w:type="paragraph" w:styleId="UserStyle_2">
    <w:name w:val="ConsTitle"/>
    <w:next w:val="UserStyle_2"/>
    <w:link w:val="Normal"/>
    <w:pPr>
      <w:widowControl w:val="off"/>
      <w:ind w:right="19772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Title">
    <w:name w:val="Название"/>
    <w:basedOn w:val="Normal"/>
    <w:next w:val="Title"/>
    <w:link w:val="UserStyle_3"/>
    <w:qFormat/>
    <w:pPr>
      <w:jc w:val="center"/>
    </w:pPr>
    <w:rPr>
      <w:b/>
      <w:bCs/>
      <w:sz w:val="32"/>
      <w:lang w:val="en-US" w:eastAsia="en-US"/>
    </w:rPr>
  </w:style>
  <w:style w:type="character" w:styleId="UserStyle_3">
    <w:name w:val="Название Знак"/>
    <w:next w:val="UserStyle_3"/>
    <w:link w:val="Title"/>
    <w:rPr>
      <w:b/>
      <w:bCs/>
      <w:sz w:val="32"/>
      <w:szCs w:val="24"/>
    </w:rPr>
  </w:style>
  <w:style w:type="paragraph" w:styleId="UserStyle_4">
    <w:name w:val="Без интервала1"/>
    <w:next w:val="UserStyle_4"/>
    <w:link w:val="Normal"/>
    <w:rPr>
      <w:rFonts w:ascii="Calibri" w:hAnsi="Calibri" w:cs="Calibri"/>
      <w:sz w:val="22"/>
      <w:szCs w:val="22"/>
      <w:lang w:val="ru-RU" w:eastAsia="ru-RU" w:bidi="ar-SA"/>
    </w:rPr>
  </w:style>
  <w:style w:type="paragraph" w:styleId="UserStyle_5">
    <w:name w:val="ConsNonformat"/>
    <w:next w:val="UserStyle_5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6">
    <w:name w:val="Т-1,5"/>
    <w:basedOn w:val="Normal"/>
    <w:next w:val="UserStyle_6"/>
    <w:link w:val="Normal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3591</Characters>
  <CharactersWithSpaces>4213</CharactersWithSpaces>
  <Company>Microsoft</Company>
  <DocSecurity>0</DocSecurity>
  <HyperlinksChanged>false</HyperlinksChanged>
  <Lines>29</Lines>
  <Pages>3</Pages>
  <Paragraphs>8</Paragraphs>
  <ScaleCrop>false</ScaleCrop>
  <SharedDoc>false</SharedDoc>
  <Template>Normal</Template>
  <Words>630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в</dc:creator>
  <cp:lastModifiedBy>seryak</cp:lastModifiedBy>
  <cp:revision>61</cp:revision>
  <dcterms:created xsi:type="dcterms:W3CDTF">2017-06-20T06:07:00Z</dcterms:created>
  <dcterms:modified xsi:type="dcterms:W3CDTF">2024-05-29T08:54:00Z</dcterms:modified>
  <cp:version>917504</cp:version>
</cp:coreProperties>
</file>