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</w:p>
    <w:p>
      <w:pPr>
        <w:pStyle w:val="Titl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АДМИ</w:t>
      </w:r>
      <w:r>
        <w:rPr>
          <w:b w:val="0"/>
          <w:bCs w:val="0"/>
          <w:color w:val="000000"/>
          <w:sz w:val="24"/>
          <w:szCs w:val="24"/>
        </w:rPr>
        <w:t xml:space="preserve">НИСТРАЦИИ ПЕТРОВСКОГО 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</w:p>
    <w:p>
      <w:pPr>
        <w:pStyle w:val="Titl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состав </w:t>
      </w:r>
      <w:r>
        <w:rPr>
          <w:color w:val="000000"/>
          <w:sz w:val="28"/>
          <w:szCs w:val="28"/>
        </w:rPr>
        <w:t xml:space="preserve">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11 декабря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2092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 а</w:t>
      </w:r>
      <w:r>
        <w:rPr>
          <w:color w:val="000000"/>
          <w:sz w:val="28"/>
          <w:szCs w:val="28"/>
        </w:rPr>
        <w:t xml:space="preserve">дминистрация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</w:t>
      </w:r>
      <w:r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состав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</w:t>
      </w:r>
      <w:r>
        <w:rPr>
          <w:color w:val="000000"/>
          <w:sz w:val="28"/>
          <w:szCs w:val="28"/>
        </w:rPr>
        <w:t xml:space="preserve">ный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 xml:space="preserve">11 декабря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</w:t>
      </w:r>
      <w:r>
        <w:rPr>
          <w:color w:val="000000"/>
          <w:sz w:val="28"/>
          <w:szCs w:val="28"/>
        </w:rPr>
        <w:t xml:space="preserve">нии</w:t>
      </w:r>
      <w:r>
        <w:rPr>
          <w:color w:val="000000"/>
          <w:sz w:val="28"/>
          <w:szCs w:val="28"/>
        </w:rPr>
        <w:t xml:space="preserve"> комиссии по делам несо</w:t>
      </w:r>
      <w:r>
        <w:rPr>
          <w:color w:val="000000"/>
          <w:sz w:val="28"/>
          <w:szCs w:val="28"/>
        </w:rPr>
        <w:t xml:space="preserve">вершеннолетних и защите их прав</w:t>
      </w:r>
      <w:r>
        <w:rPr>
          <w:color w:val="000000"/>
          <w:sz w:val="28"/>
          <w:szCs w:val="28"/>
        </w:rPr>
        <w:t xml:space="preserve">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(в редакции от 07 июня 2024 г. № 996) </w:t>
      </w:r>
      <w:r>
        <w:rPr>
          <w:sz w:val="28"/>
          <w:szCs w:val="28"/>
        </w:rPr>
        <w:t xml:space="preserve">(далее – комиссия) следующие изменения: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Указать новую </w:t>
      </w:r>
      <w:r>
        <w:rPr>
          <w:color w:val="000000"/>
          <w:sz w:val="28"/>
          <w:szCs w:val="28"/>
        </w:rPr>
        <w:t xml:space="preserve">фамилию члена комиссии Сухотько Анны Павловы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Ковалева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Указать новую должность члена комиссии Солгалова Дмитрия Вадимовича - </w:t>
      </w:r>
      <w:r>
        <w:rPr>
          <w:sz w:val="28"/>
          <w:szCs w:val="28"/>
        </w:rPr>
        <w:t xml:space="preserve">начальник отдела надзорной деятельности и профилактической работы </w:t>
      </w:r>
      <w:r>
        <w:rPr>
          <w:sz w:val="28"/>
          <w:szCs w:val="28"/>
        </w:rPr>
        <w:t xml:space="preserve">по Петровскому </w:t>
      </w:r>
      <w:r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округу </w:t>
      </w:r>
      <w:r>
        <w:rPr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Ставропольскому краю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муниципального округа»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</w:rPr>
      </w:pPr>
      <w:r>
        <w:rPr>
          <w:sz w:val="28"/>
        </w:rPr>
      </w:r>
    </w:p>
    <w:sectPr>
      <w:headerReference w:type="default" r:id="rId7"/>
      <w:type w:val="nextPage"/>
      <w:pgSz w:w="11906" w:h="16838"/>
      <w:pgMar w:top="1134" w:right="624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Mangal">
    <w:panose1 w:val="0204050305040603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931" w:leader="none"/>
        </w:tabs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651" w:leader="none"/>
        </w:tabs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371" w:leader="none"/>
        </w:tabs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091" w:leader="none"/>
        </w:tabs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11" w:leader="none"/>
        </w:tabs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531" w:leader="none"/>
        </w:tabs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251" w:leader="none"/>
        </w:tabs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971" w:leader="none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0">
    <w:name w:val="Содержимое таблицы"/>
    <w:basedOn w:val="Normal"/>
    <w:next w:val="UserStyle_0"/>
    <w:link w:val="Normal"/>
    <w:pPr>
      <w:widowControl w:val="off"/>
      <w:suppressLineNumbers/>
    </w:pPr>
    <w:rPr>
      <w:rFonts w:eastAsia="SimSun" w:cs="Mangal"/>
      <w:lang w:eastAsia="hi-IN" w:bidi="hi-IN"/>
    </w:rPr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Title">
    <w:name w:val="Название"/>
    <w:basedOn w:val="Normal"/>
    <w:next w:val="Normal"/>
    <w:link w:val="UserStyle_1"/>
    <w:qFormat/>
    <w:pPr>
      <w:widowControl w:val="off"/>
      <w:spacing w:line="100" w:lineRule="atLeast"/>
      <w:jc w:val="center"/>
    </w:pPr>
    <w:rPr>
      <w:rFonts w:eastAsia="SimSun"/>
      <w:b/>
      <w:bCs/>
      <w:sz w:val="40"/>
      <w:szCs w:val="40"/>
      <w:lang w:eastAsia="hi-IN" w:bidi="hi-IN"/>
    </w:rPr>
  </w:style>
  <w:style w:type="character" w:styleId="UserStyle_1">
    <w:name w:val="Название Знак"/>
    <w:next w:val="UserStyle_1"/>
    <w:link w:val="Title"/>
    <w:locked/>
    <w:rPr>
      <w:rFonts w:eastAsia="SimSun"/>
      <w:b/>
      <w:bCs/>
      <w:sz w:val="40"/>
      <w:szCs w:val="40"/>
      <w:lang w:val="ru-RU" w:eastAsia="hi-IN" w:bidi="hi-IN"/>
    </w:rPr>
  </w:style>
  <w:style w:type="paragraph" w:styleId="UserStyle_2">
    <w:name w:val="Без интервала1"/>
    <w:next w:val="UserStyle_2"/>
    <w:link w:val="Normal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rPr>
      <w:rFonts w:ascii="Tahoma" w:hAnsi="Tahoma"/>
      <w:sz w:val="16"/>
      <w:szCs w:val="16"/>
      <w:lang w:val="en-US" w:eastAsia="en-US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List">
    <w:name w:val="Список"/>
    <w:basedOn w:val="Normal"/>
    <w:next w:val="List"/>
    <w:link w:val="Normal"/>
    <w:uiPriority w:val="99"/>
    <w:unhideWhenUsed/>
    <w:pPr>
      <w:ind w:left="283" w:hanging="283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Основной текст 2"/>
    <w:basedOn w:val="Normal"/>
    <w:next w:val="BodyText2"/>
    <w:link w:val="UserStyle_5"/>
    <w:pPr>
      <w:spacing w:after="120" w:line="480" w:lineRule="auto"/>
    </w:pPr>
    <w:rPr>
      <w:lang w:val="en-US" w:eastAsia="en-US"/>
    </w:rPr>
  </w:style>
  <w:style w:type="character" w:styleId="UserStyle_5">
    <w:name w:val="Основной текст 2 Знак"/>
    <w:next w:val="UserStyle_5"/>
    <w:link w:val="BodyText2"/>
    <w:rPr>
      <w:sz w:val="24"/>
      <w:szCs w:val="24"/>
    </w:rPr>
  </w:style>
  <w:style w:type="paragraph" w:styleId="BodyText">
    <w:name w:val="Основной текст"/>
    <w:basedOn w:val="Normal"/>
    <w:next w:val="BodyText"/>
    <w:link w:val="UserStyle_6"/>
    <w:pPr>
      <w:spacing w:after="120"/>
    </w:pPr>
  </w:style>
  <w:style w:type="character" w:styleId="UserStyle_6">
    <w:name w:val="Основной текст Знак"/>
    <w:basedOn w:val="NormalCharacter"/>
    <w:next w:val="UserStyle_6"/>
    <w:link w:val="BodyText"/>
    <w:rPr>
      <w:sz w:val="24"/>
      <w:szCs w:val="24"/>
    </w:rPr>
  </w:style>
  <w:style w:type="paragraph" w:styleId="Header">
    <w:name w:val="Верхний колонтитул"/>
    <w:basedOn w:val="Normal"/>
    <w:next w:val="Header"/>
    <w:link w:val="UserStyle_7"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basedOn w:val="NormalCharacter"/>
    <w:next w:val="UserStyle_7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8"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basedOn w:val="NormalCharacter"/>
    <w:next w:val="UserStyle_8"/>
    <w:link w:val="Footer"/>
    <w:rPr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1369</Characters>
  <CharactersWithSpaces>1606</CharactersWithSpaces>
  <Company>Work</Company>
  <DocSecurity>0</DocSecurity>
  <HyperlinksChanged>false</HyperlinksChanged>
  <Lines>11</Lines>
  <Pages>1</Pages>
  <Paragraphs>3</Paragraphs>
  <ScaleCrop>false</ScaleCrop>
  <SharedDoc>false</SharedDoc>
  <Template>Normal</Template>
  <Words>240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kabanova</cp:lastModifiedBy>
  <cp:revision>280</cp:revision>
  <dcterms:created xsi:type="dcterms:W3CDTF">2017-10-24T14:03:00Z</dcterms:created>
  <dcterms:modified xsi:type="dcterms:W3CDTF">2024-07-18T15:35:00Z</dcterms:modified>
  <cp:version>786432</cp:version>
</cp:coreProperties>
</file>