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588"/>
      </w:tblGrid>
      <w:tr>
        <w:trPr>
          <w:trHeight w:val="1867" w:hRule="atLeast"/>
        </w:trPr>
        <w:tc>
          <w:tcPr>
            <w:tcW w:w="9588" w:type="dxa"/>
            <w:tcBorders/>
          </w:tcPr>
          <w:p>
            <w:pPr>
              <w:pStyle w:val="Normal"/>
              <w:widowControl/>
              <w:overflowPunct w:val="false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b/>
                <w:caps/>
                <w:sz w:val="28"/>
              </w:rPr>
              <w:t>Территориальная ИЗБИРАТЕЛЬНая КОМИССИя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ПЕТРОВСКОГО РАЙОНА</w:t>
            </w:r>
          </w:p>
          <w:p>
            <w:pPr>
              <w:pStyle w:val="Normal"/>
              <w:jc w:val="center"/>
              <w:rPr>
                <w:b/>
                <w:b/>
                <w:sz w:val="28"/>
                <w:vertAlign w:val="superscript"/>
              </w:rPr>
            </w:pPr>
            <w:r>
              <w:rPr>
                <w:b/>
                <w:sz w:val="28"/>
                <w:vertAlign w:val="superscript"/>
              </w:rPr>
            </w:r>
          </w:p>
          <w:p>
            <w:pPr>
              <w:pStyle w:val="7"/>
              <w:numPr>
                <w:ilvl w:val="6"/>
                <w:numId w:val="2"/>
              </w:numPr>
              <w:jc w:val="center"/>
              <w:rPr>
                <w:b w:val="false"/>
                <w:b w:val="false"/>
                <w:sz w:val="28"/>
                <w:szCs w:val="28"/>
                <w:vertAlign w:val="superscript"/>
              </w:rPr>
            </w:pPr>
            <w:r>
              <w:rPr>
                <w:b w:val="false"/>
                <w:sz w:val="28"/>
                <w:szCs w:val="28"/>
                <w:vertAlign w:val="superscript"/>
              </w:rPr>
            </w:r>
          </w:p>
          <w:p>
            <w:pPr>
              <w:pStyle w:val="31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Cs/>
                <w:sz w:val="32"/>
                <w:szCs w:val="32"/>
              </w:rPr>
              <w:t>ПОСТАНОВЛЕНИЕ</w:t>
            </w:r>
          </w:p>
          <w:p>
            <w:pPr>
              <w:pStyle w:val="Normal"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sz w:val="28"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02 июня</w:t>
            </w:r>
            <w:r>
              <w:rPr>
                <w:sz w:val="28"/>
                <w:szCs w:val="28"/>
              </w:rPr>
              <w:t xml:space="preserve"> года       </w:t>
            </w:r>
            <w:r>
              <w:rPr>
                <w:rFonts w:cs="Arial" w:ascii="Arial" w:hAnsi="Arial"/>
                <w:sz w:val="28"/>
                <w:szCs w:val="28"/>
              </w:rPr>
              <w:tab/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ru-RU" w:bidi="ar-SA"/>
              </w:rPr>
              <w:t>45/42</w:t>
            </w:r>
            <w:r>
              <w:rPr>
                <w:rFonts w:eastAsia="Times New Roman" w:cs="Times New Roman"/>
                <w:color w:val="000000"/>
                <w:sz w:val="28"/>
                <w:szCs w:val="24"/>
                <w:lang w:val="ru-RU" w:bidi="ar-SA"/>
              </w:rPr>
              <w:t>4</w:t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 зачислении в резерв составов участковых избирательных комиссий, формируемый на территории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Петровского района </w:t>
      </w:r>
      <w:r>
        <w:rPr>
          <w:rFonts w:cs="Times New Roman" w:ascii="Times New Roman" w:hAnsi="Times New Roman"/>
          <w:sz w:val="28"/>
          <w:szCs w:val="28"/>
        </w:rPr>
        <w:t>Ставропольского края</w:t>
      </w:r>
    </w:p>
    <w:p>
      <w:pPr>
        <w:pStyle w:val="ConsPlusNonformat"/>
        <w:ind w:firstLine="3828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основании пункта 9 статьи 26 и пункта 5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статьи 27 Федерального закона «Об основных гарантиях избирательных прав и права на участие в референдуме граждан Российской Федерации», пункта 9 статьи 7 Закона Ставропольского края «О системе избирательных комиссий в Ставропольском крае», пунктов 7 и 9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 декабря 2012 г. № 152/1137-6, постановления  избирательной комиссии Ставропольского края от 17 мая 2018 г. № 49/574-6 «О резерве составов участковых избирательных комиссий, формируемом на территории Ставропольского края» территориальная избирательная комиссия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>Петровского района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ПОСТАНОВИЛА:</w:t>
      </w:r>
    </w:p>
    <w:p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Зачислить в резерв составов участковых избирательных комиссий, формируемый на территории Петровского района Ставропольского края лиц согласно прилагаемому списку.</w:t>
      </w:r>
    </w:p>
    <w:p>
      <w:pPr>
        <w:pStyle w:val="ConsPlusNonformat"/>
        <w:spacing w:lineRule="auto" w:line="21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Отказать Петровскому </w:t>
      </w:r>
      <w:r>
        <w:rPr>
          <w:rFonts w:eastAsia="Times New Roman" w:cs="Calibri" w:ascii="Times New Roman" w:hAnsi="Times New Roman"/>
          <w:sz w:val="28"/>
          <w:szCs w:val="28"/>
          <w:lang w:eastAsia="ru-RU"/>
        </w:rPr>
        <w:t>местному</w:t>
      </w:r>
      <w:r>
        <w:rPr>
          <w:rFonts w:cs="Times New Roman" w:ascii="Times New Roman" w:hAnsi="Times New Roman"/>
          <w:sz w:val="28"/>
          <w:szCs w:val="28"/>
        </w:rPr>
        <w:t xml:space="preserve"> отделению Всероссийской политической партии «Единая Россия» в Ставропольском крае в назначении Хорошилова Станислава Андреевича в состав участковой избирательной комиссии избирательного участка № 961 и в зачислении в резерв составов участковых избирательных комиссий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Петровского района в связи наличием </w:t>
      </w:r>
      <w:r>
        <w:rPr>
          <w:rFonts w:eastAsia="Times New Roman" w:cs="Times New Roman" w:ascii="Times New Roman" w:hAnsi="Times New Roman"/>
          <w:b w:val="false"/>
          <w:bCs/>
          <w:i w:val="false"/>
          <w:iCs/>
          <w:caps w:val="false"/>
          <w:smallCaps w:val="false"/>
          <w:color w:val="000000"/>
          <w:spacing w:val="0"/>
          <w:kern w:val="0"/>
          <w:sz w:val="28"/>
          <w:szCs w:val="28"/>
          <w:lang w:val="ru-RU" w:eastAsia="ru-RU" w:bidi="ar-SA"/>
        </w:rPr>
        <w:t>неснятой и непогашенной судимости (подп. «н» п.1 ст.29   Федерального закона «Об основных гарантиях избирательных прав и права на участие в референдуме граждан Российской Федерации»).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3. Отказать Макарчуку Виталию Андреевичу  назначении в состав участковой избирательной комиссии избирательного участка № 974 и в зачислении в резерв составов участковых избирательных комиссий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Петровского района в связи наличием </w:t>
      </w:r>
      <w:r>
        <w:rPr>
          <w:rFonts w:eastAsia="Times New Roman" w:cs="Times New Roman" w:ascii="Times New Roman" w:hAnsi="Times New Roman"/>
          <w:b w:val="false"/>
          <w:bCs/>
          <w:i w:val="false"/>
          <w:iCs/>
          <w:caps w:val="false"/>
          <w:smallCaps w:val="false"/>
          <w:color w:val="000000"/>
          <w:spacing w:val="0"/>
          <w:kern w:val="0"/>
          <w:sz w:val="28"/>
          <w:szCs w:val="28"/>
          <w:lang w:val="ru-RU" w:eastAsia="ru-RU" w:bidi="ar-SA"/>
        </w:rPr>
        <w:t>неснятой и непогашенной судимости (подп. «н» п.1 ст.29   Федерального закона «Об основных гарантиях избирательных прав и права на участие в референдуме граждан Российской Федерации»).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4. Направить настоящее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постановление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 Петровскому </w:t>
      </w:r>
      <w:r>
        <w:rPr>
          <w:rFonts w:eastAsia="Times New Roman" w:cs="Calibri" w:ascii="Times New Roman" w:hAnsi="Times New Roman"/>
          <w:color w:val="auto"/>
          <w:kern w:val="0"/>
          <w:sz w:val="28"/>
          <w:szCs w:val="28"/>
          <w:lang w:val="ru-RU" w:eastAsia="ru-RU" w:bidi="ar-SA"/>
        </w:rPr>
        <w:t>местному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 отделению Всероссийской политической партии «Единая Россия» в Ставропольском крае. 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5.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Направить настоящее постановление в избирательную комиссию Ставропольского края.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6. Р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азместить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настоящее постановление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на странице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территориальной  избирательной комиссии  Петровского района официального сайта администрации Петровского городского округа Ставропольского в информационно-телекоммуникационной сети «Интернет».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spacing w:lineRule="auto" w:line="216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fill="FFFFFF"/>
        <w:tabs>
          <w:tab w:val="clear" w:pos="708"/>
          <w:tab w:val="left" w:pos="6178" w:leader="none"/>
          <w:tab w:val="left" w:pos="9214" w:leader="underscore"/>
        </w:tabs>
        <w:ind w:left="34" w:right="36" w:hanging="0"/>
        <w:jc w:val="both"/>
        <w:rPr/>
      </w:pPr>
      <w:r>
        <w:rPr>
          <w:spacing w:val="-4"/>
          <w:sz w:val="28"/>
          <w:szCs w:val="28"/>
        </w:rPr>
        <w:t xml:space="preserve">Заместитель председателя </w:t>
        <w:tab/>
        <w:t xml:space="preserve">                   </w:t>
      </w:r>
      <w:r>
        <w:rPr>
          <w:rFonts w:eastAsia="Times New Roman" w:cs="Times New Roman"/>
          <w:color w:val="auto"/>
          <w:spacing w:val="-4"/>
          <w:kern w:val="0"/>
          <w:sz w:val="28"/>
          <w:szCs w:val="28"/>
          <w:lang w:val="ru-RU" w:eastAsia="ru-RU" w:bidi="ar-SA"/>
        </w:rPr>
        <w:t>Е.Н.Таралова</w:t>
      </w:r>
    </w:p>
    <w:p>
      <w:pPr>
        <w:pStyle w:val="Normal"/>
        <w:shd w:val="clear" w:fill="FFFFFF"/>
        <w:tabs>
          <w:tab w:val="clear" w:pos="708"/>
          <w:tab w:val="left" w:pos="6178" w:leader="none"/>
          <w:tab w:val="left" w:pos="9214" w:leader="underscore"/>
        </w:tabs>
        <w:ind w:left="34" w:right="36" w:hanging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</w:r>
    </w:p>
    <w:p>
      <w:pPr>
        <w:pStyle w:val="Normal"/>
        <w:shd w:val="clear" w:fill="FFFFFF"/>
        <w:spacing w:lineRule="auto" w:line="216"/>
        <w:ind w:left="38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pacing w:val="-5"/>
          <w:sz w:val="28"/>
          <w:szCs w:val="28"/>
        </w:rPr>
        <w:t>Секретарь</w:t>
      </w:r>
      <w:r>
        <w:rPr>
          <w:rFonts w:cs="Times New Roman"/>
          <w:sz w:val="28"/>
          <w:szCs w:val="28"/>
        </w:rPr>
        <w:tab/>
        <w:tab/>
        <w:tab/>
        <w:tab/>
        <w:tab/>
        <w:tab/>
        <w:tab/>
        <w:tab/>
        <w:t xml:space="preserve">              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О.В.Сыроватко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02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.06.2023</w:t>
      </w:r>
      <w:r>
        <w:rPr>
          <w:rFonts w:cs="Times New Roman" w:ascii="Times New Roman" w:hAnsi="Times New Roman"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45/424</w:t>
      </w:r>
    </w:p>
    <w:p>
      <w:pPr>
        <w:pStyle w:val="ConsPlusNonformat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Список лиц, зачисленных в резерв составов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участковых избирательных комиссий</w:t>
      </w:r>
    </w:p>
    <w:p>
      <w:pPr>
        <w:pStyle w:val="ConsPlusNonformat"/>
        <w:jc w:val="center"/>
        <w:rPr>
          <w:rFonts w:ascii="Times New Roman" w:hAnsi="Times New Roman"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территориальной избирательной комиссии Петровского района Ставропольского края</w:t>
      </w:r>
    </w:p>
    <w:p>
      <w:pPr>
        <w:pStyle w:val="ConsPlusNonformat"/>
        <w:jc w:val="center"/>
        <w:rPr>
          <w:highlight w:val="yellow"/>
        </w:rPr>
      </w:pPr>
      <w:r>
        <w:rPr>
          <w:highlight w:val="yellow"/>
        </w:rPr>
      </w:r>
    </w:p>
    <w:tbl>
      <w:tblPr>
        <w:tblW w:w="9645" w:type="dxa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0"/>
        <w:gridCol w:w="2547"/>
        <w:gridCol w:w="3348"/>
        <w:gridCol w:w="1875"/>
        <w:gridCol w:w="1305"/>
      </w:tblGrid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Кем предложен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избирательного участка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Гончаров Евгений Юрьевич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953</w:t>
            </w:r>
          </w:p>
        </w:tc>
      </w:tr>
      <w:tr>
        <w:trPr/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Малуха Елена Александровна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Рябинин Александр Владимирович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Рябинин Захар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Кузема Дарья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Лапина Анна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Заикина Татьяна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/>
              <w:t>8.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Какотко Екатерина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Кок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рева Мария Михайловна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Рамазанова Марина Самедовна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Белоусова Татьяна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Калашникова Татьяна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Веременников Алексей Васильевич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Цымбал Дарья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Веременникова Татьяна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Гаврилова Елена Валерьевна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Копылова Елена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961</w:t>
            </w:r>
          </w:p>
        </w:tc>
      </w:tr>
      <w:tr>
        <w:trPr>
          <w:trHeight w:val="722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Каденский Владимир Евгеньевич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Шуленина Анна Романовна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Умникова Галина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Савченко Ольга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Воробьева Елена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Лозинский Александр Владимирович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Алейникова Галина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Косьянова Ольга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Theme="minorHAnsi" w:hAnsiTheme="minorHAnsi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Тимошенко Нина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</w:t>
            </w: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Татусь Татьяна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Костина Светлана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Борисенко Виолетта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Сергеев Дмитрий Сергеевич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Брыкалова Елена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Гукова Евгения Федоровна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Мальцева Лариса Семенвна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Погребная Галина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Маловичко Светлана Петровна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Харченко Юлия Леонидовна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Дробина Наталья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Кузьменко Людмила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Чурбанова Юлия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Полянская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 Мария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Смородина Наталья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4</w:t>
            </w: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2</w:t>
            </w: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Юсифова Нина Тимофеевна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4</w:t>
            </w: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3</w:t>
            </w: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Тимошенко Владимир Викторович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4</w:t>
            </w: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4</w:t>
            </w:r>
            <w:r>
              <w:rPr>
                <w:rFonts w:asciiTheme="minorHAnsi" w:hAnsiTheme="minorHAnsi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Плеша Елена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Малахов Макар Романович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Титаренко Сергей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Ногин Евгений Викторович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Мальцева Наталья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Бондаренко Елена 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Дзюба Александр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Яранцева Вера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Комарова Елена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Павлова Елена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Павлова Алина Дмитриевна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Баладченко Ольга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Кузь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енкова Елена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Бойко Константин Владимирович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Шульгина Светлана Геннадьевна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Богданова Дина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Ольховская Ольга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Сабля Данил Евгеньевич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Лещёва Наталья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Вовченко Людмила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Кодацкая Виктория Геннадьевна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Хренова Светлана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Саваль Виктор Гильмертович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Рубан Анастасия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Степовик Юлия Леонидовна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Тарасова Светлана Геннадьевна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Галата Инна Витальевна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Давудова Оксана Насибовна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Белик Ольга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Курабекова Радмила Курбановна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Серяк Валентина Федоровна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Лысенко Галина Григорьевна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Порублева Ольга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Бронникова Татьяна Егоровна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Альмендингер Марина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Перепелюк Милана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Свидницкая Лариса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Бондаренко Елена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Тимашова Мария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Пасечникова Светлана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Жинкина Татьяна Георгиевна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Малахова Ольга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Манаенко Ольга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Кляйн Татьяна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Зуева</w:t>
            </w:r>
          </w:p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Руднева Александра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обрание избирателей по месту 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990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Чернецова Людмила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Пронина Юлия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Лежебокова Наталья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Водолажская Анна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Ерошенко Валентина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обрание избирателей по месту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Синькова Галина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Авдеева Алена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собрание избирателей по месту жительства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Семенищева Марина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Шермета Александр Ярославовоич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Рауш Татьяна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Сергиенко Елена Левовна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Закота Анна Геннадьевна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Семёнова Татьяна Федоровна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Портянко Валентина Максимовна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Князева Александра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Павловская Елена Витальевна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Беспалова Оксана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Тагина Галина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Барыленко Алла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Жердева Надежда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Савченко Анастасия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Покидова Галина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Гордеева Светлана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Елисеев Александр Павлович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Морозов Игорь Михайлович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Репало Татьяна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Соколова Марина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Староверова Расима Фаритовна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Карапышева Оксана Идаятовна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Корнилов Владимир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Огнев Владимир Иванович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Семенова Анжела Егоровна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Петровское районное отделение политической партии «Коммунистическая партия Российской Федерации»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Асламова Татьяна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Богданова Валентина Павловна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Пермяков Константин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Товкань Нина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Саламова Елена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Шаповаленко Сергей Васильевич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Луговая Наталья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Гаевой Артем Сергеевич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Садыкова Анна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Дробин Сергей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Дубовская Татьяна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Колесникова Ирина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Ворона Любовь Андреевна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Зубенко  Михаил Юрьевич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Веременников Александр Дмитриевич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Андриенко Ирина Константиновна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Дмитриева Наталья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Шуткина Елена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Портянко Дмитрий Николаевич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Ильина Татьяна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Мащенко Инна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Титаренко Евгения Витальевна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Дружбина Марина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Спивак Наталья Валерьевна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Аббасов Тимур Кямилович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Демьянова Татьяна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Демченко Анастасия Леонидовна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Аксенова Александра Валерьевна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Мальцева Галина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Белозерова Светлана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Писаренко Светлана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Баранова Оксана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Зотова Наталья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Годнева Елена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Голодок Марина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Курашенко Людмила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Нацик Марина Вяч</w:t>
            </w:r>
            <w:r>
              <w:rPr>
                <w:rFonts w:cs="Times New Roman"/>
                <w:kern w:val="2"/>
                <w:sz w:val="24"/>
                <w:szCs w:val="24"/>
              </w:rPr>
              <w:t>и</w:t>
            </w:r>
            <w:r>
              <w:rPr>
                <w:rFonts w:cs="Times New Roman"/>
                <w:kern w:val="2"/>
                <w:sz w:val="24"/>
                <w:szCs w:val="24"/>
              </w:rPr>
              <w:t>славовна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Малахов Роман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Злобина Людмила Михайловна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Шевцова Мария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Козедуб Николай Геннадьевич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 xml:space="preserve">Смирнова Наталья </w:t>
            </w:r>
            <w:r>
              <w:rPr>
                <w:rFonts w:eastAsia="Times New Roman" w:cs="Times New Roman"/>
                <w:color w:val="auto"/>
                <w:kern w:val="2"/>
                <w:sz w:val="24"/>
                <w:szCs w:val="24"/>
                <w:lang w:val="ru-RU" w:eastAsia="ru-RU" w:bidi="ar-SA"/>
              </w:rPr>
              <w:t>Алесандровна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Дерляин Ольга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974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Лагутина Марина Валерьевна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Козырь Елена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975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Парахина Ольга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27"/>
              <w:jc w:val="center"/>
              <w:rPr/>
            </w:pPr>
            <w:r>
              <w:rPr>
                <w:rFonts w:cs="Times New Roman"/>
                <w:kern w:val="2"/>
                <w:sz w:val="24"/>
                <w:szCs w:val="24"/>
              </w:rPr>
              <w:t>Ляхова Ирина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976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Мальцева Ольга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Никифорова Юлия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977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Кравченко Екатерина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Бойко София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978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Пунев  Евгений Иванович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Кузуб Татьяна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979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Цапко Ирина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Литвин Татьяна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980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Бугаева Галина Дмитриевна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Журавлева Валентина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981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Степаненко Марина 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Перехода Ольга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982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Васильева Елена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983</w:t>
            </w:r>
          </w:p>
        </w:tc>
      </w:tr>
      <w:tr>
        <w:trPr/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Матяш Наталья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Ганжа Виктория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Кологривко Марина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Шеина Людмила Рустам кызы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Денисенко Ирина Витальевна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Белик Сергей Владимирович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986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Смугляков Алексей Васильевич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986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Киселева Светлана Михайловна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Пушилова Елена Валерьевна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Бронникова Елена Павловна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Новикова Мария Евгеньевна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Быканова Валентина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Васильева Валерия Тимуровна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Синельникова Ольга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Шакарян Сюзанна Олеговна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 xml:space="preserve">Шаповалова Надежда Григорьевна 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Гришкевич Ольга Петровна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Дорохин Александр Иванович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Козадерова Светлана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Карпенко Елена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Савостьянова Евгения Витальевна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Тепловодских Алла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cs="Times New Roman"/>
                <w:kern w:val="2"/>
                <w:sz w:val="24"/>
                <w:szCs w:val="24"/>
              </w:rPr>
              <w:t>Коваленко Ирина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Петровское </w:t>
            </w:r>
            <w:r>
              <w:rPr>
                <w:rFonts w:eastAsia="Times New Roman" w:cs="Calibri" w:ascii="Times New Roman" w:hAnsi="Times New Roman"/>
                <w:sz w:val="24"/>
                <w:szCs w:val="24"/>
                <w:lang w:eastAsia="ru-RU"/>
              </w:rPr>
              <w:t>местное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отделение Всероссийской политической партии «Единая Россия»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Марина Светлана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Калашникова Татьяна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Полякова Галина Дмитриевна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955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Ефимова Ольга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956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Калашников Юрий Анатольевич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Оганесян Вартуш Ивановна 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Зоя Федеровна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Фисенко Ольга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Иваненко Людмила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966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Дегтярева Татьяна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Козырев Константин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Гончарова Татьяна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Людмила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Мащенко Татьяна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Евгеньевна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Лагутина Наталья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Пунева Наталья Егоровна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Кузьменко Анастасия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Ковутн Татьяна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Шульгинова Татьяна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Шаталова Анастасия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Курасова Наталья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Заманова Елена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Казьмина Татьяна Леонидовна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Панков Сергей Алексеевич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Тройно Наталья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Лыкова Галина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Ставропольское региональное отделение Политической партии ЛДПР — либерально-демократической партии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Савченко Елена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Пипенко Елена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Остафейчук Ольга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955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Чередниченко Татьяна Владимировна 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956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Колесникова Юлия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Манина Надежда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Виноградская Ирина Михайловна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Гетманский Юрий Юрьевич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Зайцева Светлана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Черниговская Наталья Стефановна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962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Гвозденко Татьяна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Самотоева Ольга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Скиба Тамара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965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Мащенко Надежда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966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Сотникова Ирина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Прокопова Екатерина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Семикина Лилия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Беловицкая Людмила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Шигаева Анна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Устинова Нина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972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Моргунова Кристина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Дерляин Иван Викторович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Смагина Виктория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975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Ярославская Натал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я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976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Дорохина Ирина Юрьевна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Смагина Анна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Швалова Наталья Георгиевна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Цапко Людмила Николаевна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Саваль Ольга Петровна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Ливенцова Галина Вячеславовна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982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Якуба Татьяна Анатольевна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Баичкина Елена Викторовна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Бузова Валентина Алексеевна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Закатнов Юрий Сергеевич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987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Савченко Ксения Витальевна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Исмаилова Зулайхат Омаровна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Сопова Юлия Александровна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990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Волкова Нина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Дорохин Александр Александрович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Зубенко Юлия Ивановна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Рагимова Раисат Маллакеримовна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Социалистической политической партии «Справедливая Россия — Патриоты а Правду»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994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Черкашина Наталья Владимировна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Политической партии «Партия Возрождения России»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961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Козырева Татьяна Геннадьевна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Политической партии «Партия Возрождения России»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968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Буланова Елена Андреевна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Политической партии «Партия Возрождения России»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976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Зорькина Полина Сергеевна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Политической партии «Партия Возрождения России»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989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Костина Марина Васильевна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/>
            </w:pPr>
            <w:r>
              <w:rPr>
                <w:rFonts w:ascii="Liberation Serif" w:hAnsi="Liberation Serif"/>
                <w:sz w:val="24"/>
                <w:szCs w:val="24"/>
              </w:rPr>
              <w:t>Региональное отделение Политической партии «Партия Возрождения России» в Ставропольском крае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993</w:t>
            </w:r>
          </w:p>
        </w:tc>
      </w:tr>
      <w:tr>
        <w:trPr>
          <w:trHeight w:val="566" w:hRule="atLeast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Яценко Светлана Федоровна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exact" w:line="2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СТАВРОПОЛЬСКОЕ КРАЕВОЕ ОТДЕЛЕНИЕ Политической партии КОММУНИСТИЧЕСКАЯ ПАРТИЯ КОММУНИСТЫ РОССИИ</w:t>
            </w:r>
          </w:p>
        </w:tc>
        <w:tc>
          <w:tcPr>
            <w:tcW w:w="18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</w:t>
            </w:r>
          </w:p>
        </w:tc>
      </w:tr>
    </w:tbl>
    <w:p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993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mes New Roman CYR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783c"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b/>
      <w:caps/>
      <w:color w:val="FF0000"/>
      <w:sz w:val="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b84747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fc2e61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fc2e6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fc2e6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Основной текст с отступом Знак"/>
    <w:basedOn w:val="DefaultParagraphFont"/>
    <w:link w:val="aa"/>
    <w:uiPriority w:val="99"/>
    <w:qFormat/>
    <w:rsid w:val="00fc2e61"/>
    <w:rPr>
      <w:rFonts w:ascii="Times New Roman" w:hAnsi="Times New Roman" w:eastAsia="Times New Roman" w:cs="Times New Roman"/>
      <w:color w:val="FF0000"/>
      <w:sz w:val="28"/>
      <w:szCs w:val="28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510335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8" w:customStyle="1">
    <w:name w:val="Основной текст Знак"/>
    <w:basedOn w:val="DefaultParagraphFont"/>
    <w:link w:val="ac"/>
    <w:uiPriority w:val="99"/>
    <w:semiHidden/>
    <w:qFormat/>
    <w:rsid w:val="0051033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qFormat/>
    <w:rsid w:val="00510335"/>
    <w:rPr>
      <w:rFonts w:ascii="Times New Roman" w:hAnsi="Times New Roman" w:eastAsia="Times New Roman" w:cs="Times New Roman"/>
      <w:color w:val="FF0000"/>
      <w:sz w:val="32"/>
      <w:szCs w:val="32"/>
      <w:lang w:eastAsia="ru-RU"/>
    </w:rPr>
  </w:style>
  <w:style w:type="character" w:styleId="Style19" w:customStyle="1">
    <w:name w:val="Текст сноски Знак"/>
    <w:basedOn w:val="DefaultParagraphFont"/>
    <w:link w:val="ae"/>
    <w:uiPriority w:val="99"/>
    <w:semiHidden/>
    <w:qFormat/>
    <w:rsid w:val="0006602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0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6602b"/>
    <w:rPr>
      <w:vertAlign w:val="superscript"/>
    </w:rPr>
  </w:style>
  <w:style w:type="character" w:styleId="21" w:customStyle="1">
    <w:name w:val="Основной текст 2 Знак"/>
    <w:basedOn w:val="DefaultParagraphFont"/>
    <w:link w:val="21"/>
    <w:uiPriority w:val="99"/>
    <w:qFormat/>
    <w:rsid w:val="001636fe"/>
    <w:rPr>
      <w:rFonts w:ascii="Times New Roman" w:hAnsi="Times New Roman" w:cs="Times New Roman"/>
      <w:sz w:val="24"/>
      <w:szCs w:val="24"/>
    </w:rPr>
  </w:style>
  <w:style w:type="character" w:styleId="Style2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Style23">
    <w:name w:val="Символ концевой сноски"/>
    <w:qFormat/>
    <w:rPr/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5">
    <w:name w:val="Body Text"/>
    <w:basedOn w:val="Normal"/>
    <w:link w:val="ad"/>
    <w:uiPriority w:val="99"/>
    <w:semiHidden/>
    <w:unhideWhenUsed/>
    <w:rsid w:val="00510335"/>
    <w:pPr>
      <w:spacing w:before="0" w:after="120"/>
    </w:pPr>
    <w:rPr/>
  </w:style>
  <w:style w:type="paragraph" w:styleId="Style26">
    <w:name w:val="List"/>
    <w:basedOn w:val="Style25"/>
    <w:pPr/>
    <w:rPr>
      <w:rFonts w:cs="Lohit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rmal" w:customStyle="1">
    <w:name w:val="ConsPlusNormal"/>
    <w:qFormat/>
    <w:rsid w:val="00c84254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c84254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fc2e61"/>
    <w:pPr/>
    <w:rPr>
      <w:rFonts w:ascii="Tahoma" w:hAnsi="Tahoma" w:cs="Tahoma"/>
      <w:sz w:val="16"/>
      <w:szCs w:val="16"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link w:val="a7"/>
    <w:uiPriority w:val="99"/>
    <w:semiHidden/>
    <w:unhideWhenUsed/>
    <w:rsid w:val="00fc2e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a9"/>
    <w:uiPriority w:val="99"/>
    <w:semiHidden/>
    <w:unhideWhenUsed/>
    <w:rsid w:val="00fc2e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>
    <w:name w:val="Body Text Indent"/>
    <w:basedOn w:val="Normal"/>
    <w:link w:val="ab"/>
    <w:uiPriority w:val="99"/>
    <w:unhideWhenUsed/>
    <w:rsid w:val="00fc2e61"/>
    <w:pPr>
      <w:widowControl/>
      <w:overflowPunct w:val="false"/>
      <w:spacing w:lineRule="auto" w:line="228"/>
      <w:ind w:firstLine="709"/>
      <w:jc w:val="both"/>
    </w:pPr>
    <w:rPr>
      <w:color w:val="FF0000"/>
      <w:sz w:val="28"/>
      <w:szCs w:val="28"/>
    </w:rPr>
  </w:style>
  <w:style w:type="paragraph" w:styleId="BodyTextIndent2">
    <w:name w:val="Body Text Indent 2"/>
    <w:basedOn w:val="Normal"/>
    <w:link w:val="20"/>
    <w:uiPriority w:val="99"/>
    <w:unhideWhenUsed/>
    <w:qFormat/>
    <w:rsid w:val="00510335"/>
    <w:pPr>
      <w:widowControl/>
      <w:overflowPunct w:val="false"/>
      <w:spacing w:lineRule="auto" w:line="228"/>
      <w:ind w:firstLine="709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30"/>
    <w:uiPriority w:val="99"/>
    <w:unhideWhenUsed/>
    <w:qFormat/>
    <w:rsid w:val="00510335"/>
    <w:pPr>
      <w:widowControl/>
      <w:overflowPunct w:val="false"/>
      <w:ind w:firstLine="709"/>
      <w:jc w:val="both"/>
    </w:pPr>
    <w:rPr>
      <w:color w:val="FF0000"/>
      <w:sz w:val="32"/>
      <w:szCs w:val="32"/>
    </w:rPr>
  </w:style>
  <w:style w:type="paragraph" w:styleId="Style33">
    <w:name w:val="Footnote Text"/>
    <w:basedOn w:val="Normal"/>
    <w:link w:val="af"/>
    <w:uiPriority w:val="99"/>
    <w:semiHidden/>
    <w:unhideWhenUsed/>
    <w:rsid w:val="0006602b"/>
    <w:pPr/>
    <w:rPr/>
  </w:style>
  <w:style w:type="paragraph" w:styleId="BodyText2">
    <w:name w:val="Body Text 2"/>
    <w:basedOn w:val="Normal"/>
    <w:link w:val="22"/>
    <w:uiPriority w:val="99"/>
    <w:unhideWhenUsed/>
    <w:qFormat/>
    <w:rsid w:val="001636fe"/>
    <w:pPr>
      <w:widowControl/>
      <w:overflowPunct w:val="false"/>
      <w:jc w:val="both"/>
    </w:pPr>
    <w:rPr>
      <w:rFonts w:eastAsia="Calibri" w:eastAsiaTheme="minorHAnsi"/>
      <w:sz w:val="24"/>
      <w:szCs w:val="24"/>
      <w:lang w:eastAsia="en-US"/>
    </w:rPr>
  </w:style>
  <w:style w:type="paragraph" w:styleId="31">
    <w:name w:val="Основной текст 31"/>
    <w:basedOn w:val="Normal"/>
    <w:qFormat/>
    <w:pPr>
      <w:widowControl/>
      <w:overflowPunct w:val="false"/>
      <w:jc w:val="center"/>
    </w:pPr>
    <w:rPr>
      <w:rFonts w:ascii="Times New Roman CYR" w:hAnsi="Times New Roman CYR" w:cs="Times New Roman CYR"/>
      <w:b/>
      <w:sz w:val="28"/>
    </w:rPr>
  </w:style>
  <w:style w:type="paragraph" w:styleId="Style34">
    <w:name w:val="Содержимое таблицы"/>
    <w:basedOn w:val="Normal"/>
    <w:qFormat/>
    <w:pPr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54785-B3F8-4F57-8CFB-677D83C0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3253</TotalTime>
  <Application>LibreOffice/6.4.7.2$Linux_X86_64 LibreOffice_project/40$Build-2</Application>
  <Pages>23</Pages>
  <Words>4190</Words>
  <Characters>31621</Characters>
  <CharactersWithSpaces>34820</CharactersWithSpaces>
  <Paragraphs>1138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2018-05-14T15:00:00Z</dcterms:created>
  <dc:creator>Admin</dc:creator>
  <dc:description/>
  <dc:language>ru-RU</dc:language>
  <cp:lastModifiedBy/>
  <cp:lastPrinted>2023-06-15T10:35:13Z</cp:lastPrinted>
  <dcterms:modified xsi:type="dcterms:W3CDTF">2023-06-15T14:27:40Z</dcterms:modified>
  <cp:revision>426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