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C2E5" w14:textId="77777777" w:rsidR="00480515" w:rsidRPr="00BB5D7C" w:rsidRDefault="00480515" w:rsidP="00480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D7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FD440" wp14:editId="0D0E6B5A">
                <wp:simplePos x="0" y="0"/>
                <wp:positionH relativeFrom="column">
                  <wp:posOffset>1034415</wp:posOffset>
                </wp:positionH>
                <wp:positionV relativeFrom="paragraph">
                  <wp:posOffset>127634</wp:posOffset>
                </wp:positionV>
                <wp:extent cx="5029200" cy="1057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BC4BE" w14:textId="77777777" w:rsidR="00480515" w:rsidRPr="00650EC1" w:rsidRDefault="00480515" w:rsidP="00480515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650EC1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6D67740E" w14:textId="77777777" w:rsidR="00480515" w:rsidRPr="00650EC1" w:rsidRDefault="00480515" w:rsidP="00480515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0EC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34DC1E6B" w14:textId="77777777" w:rsidR="00480515" w:rsidRPr="00650EC1" w:rsidRDefault="00480515" w:rsidP="00480515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прокурату</w:t>
                            </w:r>
                            <w:r w:rsidRPr="00650EC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 Петровского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FD4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45pt;margin-top:10.05pt;width:39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" strokecolor="white">
                <v:textbox>
                  <w:txbxContent>
                    <w:p w14:paraId="1C6BC4BE" w14:textId="77777777" w:rsidR="00480515" w:rsidRPr="00650EC1" w:rsidRDefault="00480515" w:rsidP="00480515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650EC1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6D67740E" w14:textId="77777777" w:rsidR="00480515" w:rsidRPr="00650EC1" w:rsidRDefault="00480515" w:rsidP="00480515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650EC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34DC1E6B" w14:textId="77777777" w:rsidR="00480515" w:rsidRPr="00650EC1" w:rsidRDefault="00480515" w:rsidP="00480515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прокурату</w:t>
                      </w:r>
                      <w:r w:rsidRPr="00650EC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ра Петровского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BB5D7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915D6" wp14:editId="1207B126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40640" r="43180" b="450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B3B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WnEgIAACk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" strokeweight="6pt"/>
            </w:pict>
          </mc:Fallback>
        </mc:AlternateContent>
      </w:r>
      <w:r w:rsidRPr="00BB5D7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3C2C4" wp14:editId="12F3A961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9685" r="23495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BB33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H6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" strokeweight="2.25pt"/>
            </w:pict>
          </mc:Fallback>
        </mc:AlternateContent>
      </w:r>
      <w:r w:rsidRPr="00BB5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D7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28B5AF5A" wp14:editId="5D14E39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19050" t="0" r="9525" b="0"/>
            <wp:wrapNone/>
            <wp:docPr id="5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CF948D" w14:textId="77777777" w:rsidR="00480515" w:rsidRPr="00BB5D7C" w:rsidRDefault="00480515" w:rsidP="00480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29207" w14:textId="77777777" w:rsidR="00480515" w:rsidRPr="00BB5D7C" w:rsidRDefault="00480515" w:rsidP="00480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90835" w14:textId="77777777" w:rsidR="00480515" w:rsidRPr="00BB5D7C" w:rsidRDefault="00480515" w:rsidP="00480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CC839" w14:textId="77777777" w:rsidR="00480515" w:rsidRPr="00BB5D7C" w:rsidRDefault="00480515" w:rsidP="00480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E87E2" w14:textId="77777777" w:rsidR="00480515" w:rsidRPr="00BB5D7C" w:rsidRDefault="00480515" w:rsidP="00480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64FFC" w14:textId="2BADE112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>«О мерах по предупреждению хищений денежных средств»</w:t>
      </w:r>
    </w:p>
    <w:p w14:paraId="29873B68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06CC3" w14:textId="5306088A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0515">
        <w:rPr>
          <w:rFonts w:ascii="Times New Roman" w:hAnsi="Times New Roman" w:cs="Times New Roman"/>
          <w:sz w:val="28"/>
          <w:szCs w:val="28"/>
        </w:rPr>
        <w:t>Случаи телефонного мошенничества происходят все чаще, а схемы преступных действий становятся все более продуманными и изощренными, появляются новые и эволюционируют старые. Зачастую мошенники используют психологические манипуляции, в ход идут различные речевые уловки, чтобы усыпить бдительность жертвы и управлять ее действиями.</w:t>
      </w:r>
    </w:p>
    <w:p w14:paraId="3F193534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>Это могут быть попытки использовать эффект внезапности, чувство опасности, некоторые мошенники могут высказывать угрозы. Пользователи, в силу свойств нормальной обывательской психологии, чаще всего оказываются готовы слушать тех, кто предлагает им обезопаситься и защитить свои счета. На этом   и строят свои схемы мошенники. Для них важно, чтобы лицо было дезориентировано и как можно менее внимательно, поэтому они всегда настойчивы   и терпеливы.</w:t>
      </w:r>
    </w:p>
    <w:p w14:paraId="451AE6DB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>Распространены случаи направления сообщений в социальных сетях                                и мессенджерах с реальных аккаунтов, принадлежащих знакомым адресатов,                            с просьбой перейти на определенный сайт по прилагаемой ссылке (проголосовать за ребенка либо родственника, участвующего в конкурсе), что в последующем приводит к взлому аккаунта, получению доступа к содержимому телефона     или компьютера, данным банковских карт и, как следствие, хищению денежных средств как у владельца телефона (компьютера), так и у лиц, данные   и номера телефонов которых содержатся в памяти его электронного устройства. Таким же способом зачастую рассылаются сообщения от знакомых и коллег с просьбами о предоставлении взаймы денежных средств или оказании иной финансовой помощи.</w:t>
      </w:r>
    </w:p>
    <w:p w14:paraId="341726AB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>Подобные факты следует рассматривать как потенциальную угрозу хищений личных денежных средств.</w:t>
      </w:r>
    </w:p>
    <w:p w14:paraId="7733300E" w14:textId="605F8306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>Обезопасить себя возможно следующими способами:</w:t>
      </w:r>
    </w:p>
    <w:p w14:paraId="01C7834C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>– не отвечать на звонки с незнакомых номеров, текстовые сообщения, в особенности с неместными кодами телефонного номера, и «короткие» звонки (когда после нескольких гудков мошенник прекращает вызов в ожидании того, что жертва ему перезвонит сама);</w:t>
      </w:r>
    </w:p>
    <w:p w14:paraId="5E04B7F9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 xml:space="preserve">– не поддаваться на провокации, требующие быстрого </w:t>
      </w:r>
      <w:proofErr w:type="gramStart"/>
      <w:r w:rsidRPr="00480515">
        <w:rPr>
          <w:rFonts w:ascii="Times New Roman" w:hAnsi="Times New Roman" w:cs="Times New Roman"/>
          <w:sz w:val="28"/>
          <w:szCs w:val="28"/>
        </w:rPr>
        <w:t xml:space="preserve">реагирования,   </w:t>
      </w:r>
      <w:proofErr w:type="gramEnd"/>
      <w:r w:rsidRPr="00480515">
        <w:rPr>
          <w:rFonts w:ascii="Times New Roman" w:hAnsi="Times New Roman" w:cs="Times New Roman"/>
          <w:sz w:val="28"/>
          <w:szCs w:val="28"/>
        </w:rPr>
        <w:t xml:space="preserve">                              и не совершать необдуманных действий;</w:t>
      </w:r>
    </w:p>
    <w:p w14:paraId="7612C298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 xml:space="preserve">– в зависимости от сообщаемых обстоятельств и просьб следует перепроверить достоверность данных или полученной информации: </w:t>
      </w:r>
      <w:r w:rsidRPr="00480515">
        <w:rPr>
          <w:rFonts w:ascii="Times New Roman" w:hAnsi="Times New Roman" w:cs="Times New Roman"/>
          <w:sz w:val="28"/>
          <w:szCs w:val="28"/>
        </w:rPr>
        <w:lastRenderedPageBreak/>
        <w:t>позвонить в банк, мобильному оператору, членам семьи, родственникам, знакомым, руководителям;</w:t>
      </w:r>
    </w:p>
    <w:p w14:paraId="48C02AB8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>– не передавать реквизиты банковских карт, пароли от них; – не отправлять коды из SMS-сообщений, которые приходят на телефон                           с неизвестных номеров;</w:t>
      </w:r>
    </w:p>
    <w:p w14:paraId="0F33A518" w14:textId="77777777" w:rsidR="005E4536" w:rsidRPr="00480515" w:rsidRDefault="005E4536" w:rsidP="005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15">
        <w:rPr>
          <w:rFonts w:ascii="Times New Roman" w:hAnsi="Times New Roman" w:cs="Times New Roman"/>
          <w:sz w:val="28"/>
          <w:szCs w:val="28"/>
        </w:rPr>
        <w:t>– в случае поступления на счет денежных средств от незнакомого лица незамедлительно обратиться в отделение банка для отмены данной транзакции и подать заявление о возвращении поступившей суммы на счет отправителя.</w:t>
      </w:r>
    </w:p>
    <w:p w14:paraId="5B691487" w14:textId="69456F6F" w:rsidR="00480515" w:rsidRPr="00480515" w:rsidRDefault="00480515">
      <w:pPr>
        <w:rPr>
          <w:sz w:val="28"/>
          <w:szCs w:val="28"/>
        </w:rPr>
      </w:pPr>
    </w:p>
    <w:sectPr w:rsidR="00480515" w:rsidRPr="0048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C9"/>
    <w:rsid w:val="000A06AC"/>
    <w:rsid w:val="001B1C27"/>
    <w:rsid w:val="003E17BD"/>
    <w:rsid w:val="00480515"/>
    <w:rsid w:val="004A702C"/>
    <w:rsid w:val="005A5DC9"/>
    <w:rsid w:val="005E4536"/>
    <w:rsid w:val="00B97502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BF88"/>
  <w15:chartTrackingRefBased/>
  <w15:docId w15:val="{8275A3A9-A518-4594-BEBB-A20874CA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Александровна</dc:creator>
  <cp:keywords/>
  <dc:description/>
  <cp:lastModifiedBy>Герасимова Светлана Александровна</cp:lastModifiedBy>
  <cp:revision>7</cp:revision>
  <cp:lastPrinted>2025-05-08T16:03:00Z</cp:lastPrinted>
  <dcterms:created xsi:type="dcterms:W3CDTF">2025-01-08T18:26:00Z</dcterms:created>
  <dcterms:modified xsi:type="dcterms:W3CDTF">2025-06-27T16:49:00Z</dcterms:modified>
</cp:coreProperties>
</file>