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3623" w14:textId="77777777" w:rsidR="005269ED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BD78" wp14:editId="54177C1C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6B23" w14:textId="77777777" w:rsidR="005269ED" w:rsidRDefault="005269ED" w:rsidP="005269ED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B38BF36" w14:textId="77777777" w:rsidR="005269ED" w:rsidRDefault="005269ED" w:rsidP="005269ED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3B0C3584" w14:textId="77777777" w:rsidR="005269ED" w:rsidRDefault="005269ED" w:rsidP="005269ED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EBD7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02B66B23" w14:textId="77777777" w:rsidR="005269ED" w:rsidRDefault="005269ED" w:rsidP="005269ED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B38BF36" w14:textId="77777777" w:rsidR="005269ED" w:rsidRDefault="005269ED" w:rsidP="005269ED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3B0C3584" w14:textId="77777777" w:rsidR="005269ED" w:rsidRDefault="005269ED" w:rsidP="005269ED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11E02" wp14:editId="59E8F26A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00B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8B57B" wp14:editId="5B471BE1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9BC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01E131" w14:textId="15D61C81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52056BAA" wp14:editId="35004C4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E294" w14:textId="77777777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91012" w14:textId="77777777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A673E" w14:textId="77777777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79428" w14:textId="77777777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93EE6" w14:textId="77777777" w:rsidR="005269ED" w:rsidRPr="00F30092" w:rsidRDefault="005269ED" w:rsidP="0052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C7A3E70" w14:textId="77777777" w:rsidR="005269ED" w:rsidRDefault="005269ED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C41AC" w14:textId="2EC31145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Идентификация платежей, защищенных от списания в рамках исполнительного производства</w:t>
      </w:r>
    </w:p>
    <w:p w14:paraId="0D403C0E" w14:textId="77777777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C8D05" w14:textId="54084264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Федеральным законом от 02.10.2007 № 229-ФЗ «Об исполнительном производстве» (далее – Закон) предусмотрена идентификация видов платежей, поступающих на счет гражданина, в целях исключения возможности обращения взыскания в рамках исполнительного производства на денежные выплаты социального характера.</w:t>
      </w:r>
    </w:p>
    <w:p w14:paraId="7FAEF2C5" w14:textId="099FD703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 xml:space="preserve">Специальные коды введены в отношении выплат, на которые не может быть обращено взыскание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6A24">
        <w:rPr>
          <w:rFonts w:ascii="Times New Roman" w:hAnsi="Times New Roman" w:cs="Times New Roman"/>
          <w:sz w:val="28"/>
          <w:szCs w:val="28"/>
        </w:rPr>
        <w:t xml:space="preserve"> алименты, пособия и выплаты гражданам, имеющим детей, беременным женщинам, социальная пенсия по инвалидности и др. (статья 101 Закона), а также доходов, на которые установлены ограничения по размеру их удержания (статья 99 Закона).</w:t>
      </w:r>
    </w:p>
    <w:p w14:paraId="417D3D96" w14:textId="77777777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Обязанность по указанию в расчетных документах кодов на получаемые гражданином доходы возложена на уполномоченные органы, выплачивающие гражданину пособия и иные социальные выплаты.</w:t>
      </w:r>
    </w:p>
    <w:p w14:paraId="18270A2D" w14:textId="77777777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Например, при перечислении социальных выплат Социальным фондом России кодовое назначение платежа «2» идентифицировано для пенсии по инвалидности, ежемесячного (единого) пособия на несовершеннолетних детей и др., на которые не может быть обращено взыскание.</w:t>
      </w:r>
    </w:p>
    <w:p w14:paraId="15B1B8CE" w14:textId="77777777" w:rsidR="00C56A24" w:rsidRPr="00C56A24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Однако, если гражданин распорядится социальными выплатами, например, переведет на другой счет, то ранее установленный код аннулируется, что повлечет возможность удержания.</w:t>
      </w:r>
    </w:p>
    <w:p w14:paraId="26BE624E" w14:textId="687AF1E8" w:rsidR="008633F5" w:rsidRDefault="00C56A24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4">
        <w:rPr>
          <w:rFonts w:ascii="Times New Roman" w:hAnsi="Times New Roman" w:cs="Times New Roman"/>
          <w:sz w:val="28"/>
          <w:szCs w:val="28"/>
        </w:rPr>
        <w:t>Гражданам, получающим социальные выплаты целесообразно обратиться в банк для открытия номинального счета, куда будут зачисляться платежи для исключения их взыскания по исполнительным производствам либо по исполнительным документам, предъявленным напрямую в кредитную организацию.</w:t>
      </w:r>
    </w:p>
    <w:p w14:paraId="4F9F33E3" w14:textId="299666CE" w:rsidR="005269ED" w:rsidRDefault="005269ED" w:rsidP="00C5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4C"/>
    <w:rsid w:val="000A06AC"/>
    <w:rsid w:val="005269ED"/>
    <w:rsid w:val="006C5CD7"/>
    <w:rsid w:val="007A6661"/>
    <w:rsid w:val="00A80360"/>
    <w:rsid w:val="00C56A24"/>
    <w:rsid w:val="00CD2B4C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1CBD"/>
  <w15:chartTrackingRefBased/>
  <w15:docId w15:val="{67F1D8E3-16AB-4E6B-9186-933477D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6</cp:revision>
  <cp:lastPrinted>2025-05-08T17:49:00Z</cp:lastPrinted>
  <dcterms:created xsi:type="dcterms:W3CDTF">2025-01-09T22:14:00Z</dcterms:created>
  <dcterms:modified xsi:type="dcterms:W3CDTF">2025-06-27T15:28:00Z</dcterms:modified>
</cp:coreProperties>
</file>