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2D" w:rsidRDefault="002875E7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П О С Т А Н О В Л Е Н И Е      </w:t>
      </w:r>
      <w:r>
        <w:rPr>
          <w:bCs/>
          <w:color w:val="000000" w:themeColor="text1"/>
          <w:szCs w:val="28"/>
        </w:rPr>
        <w:t>ПРОЕКТ</w:t>
      </w:r>
    </w:p>
    <w:p w:rsidR="00677C2D" w:rsidRDefault="00677C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7C2D" w:rsidRDefault="002875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МУНИЦИПАЛЬНОГО ОКРУГА</w:t>
      </w:r>
    </w:p>
    <w:p w:rsidR="00677C2D" w:rsidRDefault="002875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677C2D" w:rsidRDefault="00677C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97"/>
        <w:gridCol w:w="3121"/>
        <w:gridCol w:w="2938"/>
      </w:tblGrid>
      <w:tr w:rsidR="00677C2D">
        <w:trPr>
          <w:trHeight w:val="210"/>
        </w:trPr>
        <w:tc>
          <w:tcPr>
            <w:tcW w:w="3297" w:type="dxa"/>
          </w:tcPr>
          <w:p w:rsidR="00677C2D" w:rsidRDefault="00677C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</w:tcPr>
          <w:p w:rsidR="00677C2D" w:rsidRDefault="002875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677C2D" w:rsidRDefault="00677C2D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77C2D" w:rsidRDefault="00677C2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77C2D" w:rsidRDefault="002875E7">
      <w:pPr>
        <w:pStyle w:val="ConsPlusNormal"/>
        <w:spacing w:line="240" w:lineRule="exact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Об утверждении Положения о </w:t>
      </w:r>
      <w:r>
        <w:rPr>
          <w:rFonts w:eastAsia="Calibri"/>
          <w:color w:val="000000" w:themeColor="text1"/>
        </w:rPr>
        <w:t xml:space="preserve">рабочей группе </w:t>
      </w:r>
      <w:bookmarkStart w:id="0" w:name="_Hlk1751304042"/>
      <w:r>
        <w:rPr>
          <w:rFonts w:eastAsia="Calibri"/>
          <w:color w:val="000000" w:themeColor="text1"/>
          <w:lang w:eastAsia="en-US"/>
        </w:rPr>
        <w:t xml:space="preserve">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края, созданной в </w:t>
      </w:r>
      <w:bookmarkEnd w:id="0"/>
      <w:r>
        <w:rPr>
          <w:rFonts w:eastAsia="Calibri"/>
          <w:color w:val="000000" w:themeColor="text1"/>
          <w:lang w:eastAsia="en-US"/>
        </w:rPr>
        <w:t>Петровском муниципальном округе Ставропольского края</w:t>
      </w:r>
    </w:p>
    <w:p w:rsidR="00677C2D" w:rsidRDefault="00677C2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45E51" w:rsidRDefault="002875E7" w:rsidP="00A45E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Ставропольского края от 15 ноября 2021 г. № 577-п «О краевой межведомственной комиссии по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края»</w:t>
      </w:r>
      <w:r w:rsidR="00F156F9">
        <w:rPr>
          <w:rFonts w:ascii="Times New Roman" w:hAnsi="Times New Roman" w:cs="Times New Roman"/>
          <w:sz w:val="28"/>
          <w:szCs w:val="28"/>
        </w:rPr>
        <w:t xml:space="preserve"> </w:t>
      </w:r>
      <w:r w:rsidR="00A45E51"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края </w:t>
      </w:r>
    </w:p>
    <w:p w:rsidR="00675671" w:rsidRDefault="006756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C2D" w:rsidRDefault="00677C2D">
      <w:pPr>
        <w:spacing w:after="0" w:line="240" w:lineRule="auto"/>
        <w:jc w:val="center"/>
        <w:rPr>
          <w:rFonts w:ascii="Arial" w:hAnsi="Arial" w:cs="Arial"/>
          <w:color w:val="392C69"/>
          <w:sz w:val="20"/>
          <w:szCs w:val="20"/>
        </w:rPr>
      </w:pPr>
    </w:p>
    <w:p w:rsidR="00677C2D" w:rsidRDefault="002875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677C2D" w:rsidRDefault="0067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7C2D" w:rsidRDefault="002875E7">
      <w:pPr>
        <w:pStyle w:val="ConsPlusNormal"/>
        <w:ind w:firstLine="539"/>
        <w:jc w:val="both"/>
        <w:rPr>
          <w:color w:val="000000" w:themeColor="text1"/>
        </w:rPr>
      </w:pPr>
      <w:r>
        <w:t xml:space="preserve">1. Утвердить прилагаемое </w:t>
      </w:r>
      <w:hyperlink w:anchor="Par44">
        <w:r>
          <w:t>Положение</w:t>
        </w:r>
      </w:hyperlink>
      <w:r>
        <w:t xml:space="preserve"> </w:t>
      </w:r>
      <w:r>
        <w:rPr>
          <w:rFonts w:eastAsia="Calibri"/>
          <w:color w:val="000000" w:themeColor="text1"/>
          <w:lang w:eastAsia="en-US"/>
        </w:rPr>
        <w:t xml:space="preserve">о </w:t>
      </w:r>
      <w:r>
        <w:rPr>
          <w:rFonts w:eastAsia="Calibri"/>
          <w:color w:val="000000" w:themeColor="text1"/>
        </w:rPr>
        <w:t xml:space="preserve">рабочей группе </w:t>
      </w:r>
      <w:bookmarkStart w:id="1" w:name="_Hlk17513040421"/>
      <w:r>
        <w:rPr>
          <w:rFonts w:eastAsia="Calibri"/>
          <w:color w:val="000000" w:themeColor="text1"/>
          <w:lang w:eastAsia="en-US"/>
        </w:rPr>
        <w:t xml:space="preserve">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края, созданной в </w:t>
      </w:r>
      <w:bookmarkEnd w:id="1"/>
      <w:r>
        <w:rPr>
          <w:rFonts w:eastAsia="Calibri"/>
          <w:color w:val="000000" w:themeColor="text1"/>
          <w:lang w:eastAsia="en-US"/>
        </w:rPr>
        <w:t>Петровском муниципальном округе Ставропольского края</w:t>
      </w:r>
    </w:p>
    <w:p w:rsidR="00677C2D" w:rsidRDefault="00677C2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7C2D" w:rsidRDefault="002875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постановление администрации Петровского муниципального округа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от 28 февраля 2024 г. № 322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 утверждении Положения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межведомственной рабочей группе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Ставропольского края».</w:t>
      </w:r>
    </w:p>
    <w:p w:rsidR="00677C2D" w:rsidRDefault="00677C2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7951" w:rsidRPr="001F7951" w:rsidRDefault="002875E7" w:rsidP="001F795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795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1F7951" w:rsidRPr="001F7951">
        <w:rPr>
          <w:rFonts w:ascii="Times New Roman" w:hAnsi="Times New Roman" w:cs="Times New Roman"/>
          <w:sz w:val="28"/>
          <w:szCs w:val="28"/>
        </w:rPr>
        <w:t>возложить на исполняющего обязанности первого заместителя главы администрации Петровского муниципального округа Ставропольского края                                                       Сергееву Е.И.</w:t>
      </w:r>
    </w:p>
    <w:p w:rsidR="00677C2D" w:rsidRDefault="00677C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7C2D" w:rsidRDefault="002875E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опубликования в газете  «Вестник  Петровского муниципального округа».</w:t>
      </w:r>
    </w:p>
    <w:p w:rsidR="00677C2D" w:rsidRDefault="00677C2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77C2D" w:rsidRDefault="00677C2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77C2D" w:rsidRDefault="00677C2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77C2D" w:rsidRPr="00F30500" w:rsidRDefault="002875E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30500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677C2D" w:rsidRPr="00F30500" w:rsidRDefault="002875E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3050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77C2D" w:rsidRDefault="002875E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3050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30500">
        <w:rPr>
          <w:rFonts w:ascii="Times New Roman" w:hAnsi="Times New Roman" w:cs="Times New Roman"/>
          <w:sz w:val="28"/>
          <w:szCs w:val="28"/>
        </w:rPr>
        <w:tab/>
      </w:r>
      <w:r w:rsidRPr="00F30500">
        <w:rPr>
          <w:rFonts w:ascii="Times New Roman" w:hAnsi="Times New Roman" w:cs="Times New Roman"/>
          <w:sz w:val="28"/>
          <w:szCs w:val="28"/>
        </w:rPr>
        <w:tab/>
      </w:r>
      <w:r w:rsidRPr="00F30500">
        <w:rPr>
          <w:rFonts w:ascii="Times New Roman" w:hAnsi="Times New Roman" w:cs="Times New Roman"/>
          <w:sz w:val="28"/>
          <w:szCs w:val="28"/>
        </w:rPr>
        <w:tab/>
      </w:r>
      <w:r w:rsidRPr="00F30500">
        <w:rPr>
          <w:rFonts w:ascii="Times New Roman" w:hAnsi="Times New Roman" w:cs="Times New Roman"/>
          <w:sz w:val="28"/>
          <w:szCs w:val="28"/>
        </w:rPr>
        <w:tab/>
      </w:r>
      <w:r w:rsidRPr="00F30500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Pr="00F30500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677C2D" w:rsidRDefault="00677C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C2D" w:rsidRDefault="00677C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C2D" w:rsidRDefault="00677C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C2D" w:rsidRDefault="00677C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C2D" w:rsidRDefault="00677C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C2D" w:rsidRDefault="00677C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2CF1" w:rsidRPr="00F30500" w:rsidRDefault="00D82CF1" w:rsidP="00D82CF1">
      <w:pPr>
        <w:shd w:val="clear" w:color="auto" w:fill="FFFFFF"/>
        <w:spacing w:before="5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F30500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исполняющий обязанности первого заместителя главы администрации Петровского муниципального округа Ставропольского края </w:t>
      </w:r>
    </w:p>
    <w:p w:rsidR="00D82CF1" w:rsidRPr="00F30500" w:rsidRDefault="00D82CF1" w:rsidP="00D82CF1">
      <w:pPr>
        <w:pStyle w:val="aa"/>
        <w:spacing w:line="240" w:lineRule="exact"/>
        <w:jc w:val="both"/>
        <w:rPr>
          <w:color w:val="FFFFFF" w:themeColor="background1"/>
          <w:szCs w:val="28"/>
        </w:rPr>
      </w:pPr>
      <w:r w:rsidRPr="00F30500">
        <w:rPr>
          <w:color w:val="FFFFFF" w:themeColor="background1"/>
          <w:szCs w:val="28"/>
        </w:rPr>
        <w:t xml:space="preserve">                                                                                                              Е.И.Сергеева</w:t>
      </w:r>
    </w:p>
    <w:p w:rsidR="00677C2D" w:rsidRPr="00F30500" w:rsidRDefault="00677C2D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F156F9" w:rsidRPr="00F30500" w:rsidRDefault="00F156F9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677C2D" w:rsidRPr="00F30500" w:rsidRDefault="002875E7">
      <w:pPr>
        <w:spacing w:after="0" w:line="240" w:lineRule="exact"/>
        <w:ind w:left="-1417" w:firstLine="1417"/>
        <w:jc w:val="both"/>
        <w:rPr>
          <w:rFonts w:ascii="Times New Roman" w:hAnsi="Times New Roman" w:cs="Times New Roman"/>
          <w:color w:val="FFFFFF" w:themeColor="background1"/>
          <w:sz w:val="28"/>
        </w:rPr>
      </w:pPr>
      <w:r w:rsidRPr="00F30500">
        <w:rPr>
          <w:rFonts w:ascii="Times New Roman" w:hAnsi="Times New Roman" w:cs="Times New Roman"/>
          <w:color w:val="FFFFFF" w:themeColor="background1"/>
          <w:sz w:val="28"/>
        </w:rPr>
        <w:t>Визируют:</w:t>
      </w:r>
    </w:p>
    <w:p w:rsidR="001F7951" w:rsidRPr="00F30500" w:rsidRDefault="001F7951">
      <w:pPr>
        <w:spacing w:after="0" w:line="240" w:lineRule="exact"/>
        <w:ind w:left="-1417" w:firstLine="1417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F7951" w:rsidRPr="00F30500" w:rsidRDefault="001F7951" w:rsidP="001F7951">
      <w:pPr>
        <w:shd w:val="clear" w:color="auto" w:fill="FFFFFF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F30500">
        <w:rPr>
          <w:rFonts w:ascii="Times New Roman" w:hAnsi="Times New Roman"/>
          <w:color w:val="FFFFFF" w:themeColor="background1"/>
          <w:sz w:val="28"/>
          <w:szCs w:val="28"/>
        </w:rPr>
        <w:t xml:space="preserve">Исполняющий обязанности </w:t>
      </w:r>
    </w:p>
    <w:p w:rsidR="001F7951" w:rsidRPr="00F30500" w:rsidRDefault="001F7951" w:rsidP="001F7951">
      <w:pPr>
        <w:shd w:val="clear" w:color="auto" w:fill="FFFFFF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F30500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</w:t>
      </w:r>
    </w:p>
    <w:p w:rsidR="001F7951" w:rsidRPr="00F30500" w:rsidRDefault="001F7951" w:rsidP="001F7951">
      <w:pPr>
        <w:shd w:val="clear" w:color="auto" w:fill="FFFFFF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F30500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1F7951" w:rsidRPr="00F30500" w:rsidRDefault="001F7951" w:rsidP="001F7951">
      <w:pPr>
        <w:shd w:val="clear" w:color="auto" w:fill="FFFFFF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F30500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                                                                       Г.А.Тесленко</w:t>
      </w:r>
    </w:p>
    <w:p w:rsidR="001F7951" w:rsidRPr="00F30500" w:rsidRDefault="001F7951">
      <w:pPr>
        <w:spacing w:after="0" w:line="240" w:lineRule="exact"/>
        <w:ind w:left="-1417" w:firstLine="141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77C2D" w:rsidRPr="00F30500" w:rsidRDefault="00677C2D">
      <w:pPr>
        <w:spacing w:after="0" w:line="240" w:lineRule="exact"/>
        <w:ind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77C2D" w:rsidRPr="00F30500" w:rsidRDefault="00677C2D">
      <w:pPr>
        <w:spacing w:after="0" w:line="240" w:lineRule="exact"/>
        <w:ind w:left="-1418" w:right="1274" w:hanging="14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77C2D" w:rsidRPr="00F30500" w:rsidRDefault="00677C2D">
      <w:pPr>
        <w:spacing w:after="0" w:line="240" w:lineRule="exact"/>
        <w:ind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77C2D" w:rsidRPr="00F30500" w:rsidRDefault="002875E7">
      <w:pPr>
        <w:spacing w:after="0" w:line="240" w:lineRule="exact"/>
        <w:ind w:left="-1417" w:right="1247" w:firstLine="1417"/>
        <w:jc w:val="both"/>
        <w:rPr>
          <w:color w:val="FFFFFF" w:themeColor="background1"/>
        </w:rPr>
      </w:pPr>
      <w:r w:rsidRPr="00F3050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677C2D" w:rsidRPr="00F30500" w:rsidRDefault="002875E7">
      <w:pPr>
        <w:spacing w:after="0" w:line="240" w:lineRule="exact"/>
        <w:ind w:left="-1417" w:right="1247" w:firstLine="1417"/>
        <w:jc w:val="both"/>
        <w:rPr>
          <w:color w:val="FFFFFF" w:themeColor="background1"/>
        </w:rPr>
      </w:pPr>
      <w:r w:rsidRPr="00F30500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 муниципального округа</w:t>
      </w:r>
    </w:p>
    <w:p w:rsidR="00677C2D" w:rsidRPr="00F30500" w:rsidRDefault="002875E7">
      <w:pPr>
        <w:spacing w:after="0" w:line="240" w:lineRule="exact"/>
        <w:ind w:left="-1417" w:firstLine="141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30500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F30500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F30500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F30500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F30500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F30500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F30500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F30500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</w:t>
      </w:r>
      <w:proofErr w:type="spellStart"/>
      <w:r w:rsidRPr="00F30500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677C2D" w:rsidRPr="00F30500" w:rsidRDefault="00677C2D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77C2D" w:rsidRPr="00F30500" w:rsidRDefault="00677C2D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677C2D" w:rsidRPr="00F30500" w:rsidRDefault="002875E7">
      <w:pPr>
        <w:spacing w:after="0" w:line="240" w:lineRule="exact"/>
        <w:ind w:left="-1417" w:right="1247" w:firstLine="1417"/>
        <w:jc w:val="both"/>
        <w:rPr>
          <w:color w:val="FFFFFF" w:themeColor="background1"/>
        </w:rPr>
      </w:pPr>
      <w:r w:rsidRPr="00F3050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организационно - </w:t>
      </w:r>
    </w:p>
    <w:p w:rsidR="00677C2D" w:rsidRPr="00F30500" w:rsidRDefault="002875E7">
      <w:pPr>
        <w:spacing w:after="0" w:line="240" w:lineRule="exact"/>
        <w:ind w:left="-1417" w:right="1247" w:firstLine="1417"/>
        <w:jc w:val="both"/>
        <w:rPr>
          <w:color w:val="FFFFFF" w:themeColor="background1"/>
        </w:rPr>
      </w:pPr>
      <w:r w:rsidRPr="00F3050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677C2D" w:rsidRPr="00F30500" w:rsidRDefault="002875E7">
      <w:pPr>
        <w:spacing w:after="0" w:line="240" w:lineRule="exact"/>
        <w:ind w:left="-1417" w:right="1247" w:firstLine="1417"/>
        <w:jc w:val="both"/>
        <w:rPr>
          <w:color w:val="FFFFFF" w:themeColor="background1"/>
        </w:rPr>
      </w:pPr>
      <w:r w:rsidRPr="00F3050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677C2D" w:rsidRPr="00F30500" w:rsidRDefault="002875E7">
      <w:pPr>
        <w:spacing w:after="0" w:line="240" w:lineRule="exact"/>
        <w:ind w:left="-1417" w:right="1247" w:firstLine="1417"/>
        <w:jc w:val="both"/>
        <w:rPr>
          <w:color w:val="FFFFFF" w:themeColor="background1"/>
        </w:rPr>
      </w:pPr>
      <w:r w:rsidRPr="00F3050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администрации Петровского </w:t>
      </w:r>
      <w:r w:rsidRPr="00F30500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</w:p>
    <w:p w:rsidR="00677C2D" w:rsidRPr="00F30500" w:rsidRDefault="002875E7">
      <w:pPr>
        <w:spacing w:after="0" w:line="240" w:lineRule="exact"/>
        <w:ind w:left="-1417" w:firstLine="141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F3050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F3050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F3050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F3050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F3050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F3050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  <w:t xml:space="preserve">                  </w:t>
      </w:r>
      <w:proofErr w:type="spellStart"/>
      <w:r w:rsidRPr="00F3050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936CF3" w:rsidRPr="00F30500" w:rsidRDefault="00936CF3">
      <w:pPr>
        <w:spacing w:after="0" w:line="240" w:lineRule="exact"/>
        <w:ind w:left="-1417" w:firstLine="141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936CF3" w:rsidRPr="00F30500" w:rsidRDefault="00936CF3" w:rsidP="00936CF3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36CF3" w:rsidRPr="00F30500" w:rsidRDefault="00936CF3" w:rsidP="00936CF3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F30500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управления труда и </w:t>
      </w:r>
    </w:p>
    <w:p w:rsidR="00936CF3" w:rsidRPr="00F30500" w:rsidRDefault="00936CF3" w:rsidP="00936CF3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F30500">
        <w:rPr>
          <w:rFonts w:ascii="Times New Roman" w:hAnsi="Times New Roman"/>
          <w:color w:val="FFFFFF" w:themeColor="background1"/>
          <w:sz w:val="28"/>
          <w:szCs w:val="28"/>
        </w:rPr>
        <w:t xml:space="preserve">социальной защиты населения </w:t>
      </w:r>
    </w:p>
    <w:p w:rsidR="00936CF3" w:rsidRPr="00F30500" w:rsidRDefault="00936CF3" w:rsidP="00936CF3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F30500">
        <w:rPr>
          <w:rFonts w:ascii="Times New Roman" w:hAnsi="Times New Roman"/>
          <w:color w:val="FFFFFF" w:themeColor="background1"/>
          <w:sz w:val="28"/>
          <w:szCs w:val="28"/>
        </w:rPr>
        <w:t>администрации Петровского</w:t>
      </w:r>
    </w:p>
    <w:p w:rsidR="00936CF3" w:rsidRPr="00F30500" w:rsidRDefault="00936CF3" w:rsidP="00936CF3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F30500">
        <w:rPr>
          <w:rFonts w:ascii="Times New Roman" w:hAnsi="Times New Roman"/>
          <w:color w:val="FFFFFF" w:themeColor="background1"/>
          <w:sz w:val="28"/>
        </w:rPr>
        <w:t>муниципального округа</w:t>
      </w:r>
      <w:r w:rsidRPr="00F3050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936CF3" w:rsidRPr="00F30500" w:rsidRDefault="00936CF3" w:rsidP="00936CF3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F30500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 w:rsidRPr="00F30500">
        <w:rPr>
          <w:rFonts w:ascii="Times New Roman" w:hAnsi="Times New Roman"/>
          <w:color w:val="FFFFFF" w:themeColor="background1"/>
          <w:sz w:val="28"/>
          <w:szCs w:val="28"/>
        </w:rPr>
        <w:t>Н.И.Туртупиди</w:t>
      </w:r>
      <w:proofErr w:type="spellEnd"/>
    </w:p>
    <w:p w:rsidR="00677C2D" w:rsidRPr="00F30500" w:rsidRDefault="00677C2D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677C2D" w:rsidRPr="00F30500" w:rsidRDefault="00677C2D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B7C8F" w:rsidRPr="00F30500" w:rsidRDefault="001B7C8F" w:rsidP="001B7C8F">
      <w:pPr>
        <w:shd w:val="clear" w:color="auto" w:fill="FFFFFF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F30500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1B7C8F" w:rsidRPr="00F30500" w:rsidRDefault="001B7C8F" w:rsidP="001B7C8F">
      <w:pPr>
        <w:shd w:val="clear" w:color="auto" w:fill="FFFFFF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F30500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1B7C8F" w:rsidRPr="00F30500" w:rsidTr="00D82CF1">
        <w:tc>
          <w:tcPr>
            <w:tcW w:w="3063" w:type="dxa"/>
          </w:tcPr>
          <w:p w:rsidR="001B7C8F" w:rsidRPr="00F30500" w:rsidRDefault="001B7C8F" w:rsidP="00D82CF1">
            <w:pPr>
              <w:pStyle w:val="ae"/>
              <w:spacing w:line="240" w:lineRule="exact"/>
              <w:ind w:left="-108"/>
              <w:jc w:val="both"/>
              <w:rPr>
                <w:b w:val="0"/>
                <w:color w:val="FFFFFF" w:themeColor="background1"/>
                <w:sz w:val="28"/>
                <w:szCs w:val="28"/>
              </w:rPr>
            </w:pPr>
            <w:r w:rsidRPr="00F30500">
              <w:rPr>
                <w:b w:val="0"/>
                <w:color w:val="FFFFFF" w:themeColor="background1"/>
                <w:sz w:val="28"/>
                <w:szCs w:val="28"/>
              </w:rPr>
              <w:t>Ставропольского края</w:t>
            </w:r>
          </w:p>
        </w:tc>
        <w:tc>
          <w:tcPr>
            <w:tcW w:w="3171" w:type="dxa"/>
          </w:tcPr>
          <w:p w:rsidR="001B7C8F" w:rsidRPr="00F30500" w:rsidRDefault="001B7C8F" w:rsidP="00D82CF1">
            <w:pPr>
              <w:spacing w:after="0" w:line="240" w:lineRule="exact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22" w:type="dxa"/>
          </w:tcPr>
          <w:p w:rsidR="001B7C8F" w:rsidRPr="00F30500" w:rsidRDefault="001B7C8F" w:rsidP="00D82CF1">
            <w:pPr>
              <w:pStyle w:val="ae"/>
              <w:spacing w:line="240" w:lineRule="exact"/>
              <w:jc w:val="right"/>
              <w:rPr>
                <w:b w:val="0"/>
                <w:color w:val="FFFFFF" w:themeColor="background1"/>
                <w:sz w:val="28"/>
                <w:szCs w:val="28"/>
              </w:rPr>
            </w:pPr>
            <w:proofErr w:type="spellStart"/>
            <w:r w:rsidRPr="00F30500">
              <w:rPr>
                <w:b w:val="0"/>
                <w:color w:val="FFFFFF" w:themeColor="background1"/>
                <w:sz w:val="28"/>
                <w:szCs w:val="28"/>
              </w:rPr>
              <w:t>Ю.В.Петрич</w:t>
            </w:r>
            <w:proofErr w:type="spellEnd"/>
          </w:p>
        </w:tc>
      </w:tr>
    </w:tbl>
    <w:p w:rsidR="001B7C8F" w:rsidRPr="00F30500" w:rsidRDefault="001B7C8F" w:rsidP="001B7C8F">
      <w:pPr>
        <w:shd w:val="clear" w:color="auto" w:fill="FFFFFF"/>
        <w:spacing w:line="240" w:lineRule="exact"/>
        <w:ind w:left="6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30500" w:rsidRPr="00F30500" w:rsidRDefault="00F30500" w:rsidP="00F30500">
      <w:pPr>
        <w:spacing w:line="240" w:lineRule="exact"/>
        <w:rPr>
          <w:rFonts w:ascii="Times New Roman" w:hAnsi="Times New Roman"/>
          <w:color w:val="FFFFFF" w:themeColor="background1"/>
          <w:sz w:val="28"/>
        </w:rPr>
      </w:pPr>
      <w:r w:rsidRPr="00F30500">
        <w:rPr>
          <w:rFonts w:ascii="Times New Roman" w:hAnsi="Times New Roman"/>
          <w:color w:val="FFFFFF" w:themeColor="background1"/>
          <w:sz w:val="28"/>
        </w:rPr>
        <w:t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</w:t>
      </w:r>
    </w:p>
    <w:p w:rsidR="00F30500" w:rsidRPr="00F30500" w:rsidRDefault="00F30500" w:rsidP="00F30500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F30500">
        <w:rPr>
          <w:rFonts w:ascii="Times New Roman" w:hAnsi="Times New Roman"/>
          <w:color w:val="FFFFFF" w:themeColor="background1"/>
          <w:sz w:val="28"/>
        </w:rPr>
        <w:tab/>
      </w:r>
      <w:r w:rsidRPr="00F30500">
        <w:rPr>
          <w:rFonts w:ascii="Times New Roman" w:hAnsi="Times New Roman"/>
          <w:color w:val="FFFFFF" w:themeColor="background1"/>
          <w:sz w:val="28"/>
        </w:rPr>
        <w:tab/>
      </w:r>
      <w:r w:rsidRPr="00F30500">
        <w:rPr>
          <w:rFonts w:ascii="Times New Roman" w:hAnsi="Times New Roman"/>
          <w:color w:val="FFFFFF" w:themeColor="background1"/>
          <w:sz w:val="28"/>
        </w:rPr>
        <w:tab/>
      </w:r>
      <w:r w:rsidRPr="00F30500">
        <w:rPr>
          <w:rFonts w:ascii="Times New Roman" w:hAnsi="Times New Roman"/>
          <w:color w:val="FFFFFF" w:themeColor="background1"/>
          <w:sz w:val="28"/>
        </w:rPr>
        <w:tab/>
      </w:r>
      <w:r w:rsidRPr="00F30500">
        <w:rPr>
          <w:rFonts w:ascii="Times New Roman" w:hAnsi="Times New Roman"/>
          <w:color w:val="FFFFFF" w:themeColor="background1"/>
          <w:sz w:val="28"/>
        </w:rPr>
        <w:tab/>
      </w:r>
      <w:r w:rsidRPr="00F30500">
        <w:rPr>
          <w:rFonts w:ascii="Times New Roman" w:hAnsi="Times New Roman"/>
          <w:color w:val="FFFFFF" w:themeColor="background1"/>
          <w:sz w:val="28"/>
        </w:rPr>
        <w:tab/>
      </w:r>
      <w:r w:rsidRPr="00F30500">
        <w:rPr>
          <w:rFonts w:ascii="Times New Roman" w:hAnsi="Times New Roman"/>
          <w:color w:val="FFFFFF" w:themeColor="background1"/>
          <w:sz w:val="28"/>
        </w:rPr>
        <w:tab/>
      </w:r>
      <w:r w:rsidRPr="00F30500">
        <w:rPr>
          <w:rFonts w:ascii="Times New Roman" w:hAnsi="Times New Roman"/>
          <w:color w:val="FFFFFF" w:themeColor="background1"/>
          <w:sz w:val="28"/>
        </w:rPr>
        <w:tab/>
      </w:r>
      <w:r w:rsidRPr="00F30500">
        <w:rPr>
          <w:rFonts w:ascii="Times New Roman" w:hAnsi="Times New Roman"/>
          <w:color w:val="FFFFFF" w:themeColor="background1"/>
          <w:sz w:val="28"/>
        </w:rPr>
        <w:tab/>
      </w:r>
      <w:r w:rsidRPr="00F30500">
        <w:rPr>
          <w:rFonts w:ascii="Times New Roman" w:hAnsi="Times New Roman"/>
          <w:color w:val="FFFFFF" w:themeColor="background1"/>
          <w:sz w:val="28"/>
        </w:rPr>
        <w:tab/>
        <w:t xml:space="preserve">        </w:t>
      </w:r>
      <w:proofErr w:type="spellStart"/>
      <w:r w:rsidRPr="00F30500">
        <w:rPr>
          <w:rFonts w:ascii="Times New Roman" w:hAnsi="Times New Roman"/>
          <w:color w:val="FFFFFF" w:themeColor="background1"/>
          <w:sz w:val="28"/>
        </w:rPr>
        <w:t>Л.П.Черскова</w:t>
      </w:r>
      <w:proofErr w:type="spellEnd"/>
    </w:p>
    <w:p w:rsidR="00677C2D" w:rsidRPr="00F30500" w:rsidRDefault="00677C2D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77C2D" w:rsidRPr="00F30500" w:rsidRDefault="00677C2D">
      <w:pPr>
        <w:tabs>
          <w:tab w:val="left" w:pos="851"/>
        </w:tabs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36CF3" w:rsidTr="00936CF3">
        <w:tc>
          <w:tcPr>
            <w:tcW w:w="4785" w:type="dxa"/>
          </w:tcPr>
          <w:p w:rsidR="00936CF3" w:rsidRDefault="00936CF3" w:rsidP="00F30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30500" w:rsidRDefault="00F30500" w:rsidP="00F156F9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936CF3" w:rsidRPr="00343067" w:rsidRDefault="00936CF3" w:rsidP="00F156F9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</w:t>
            </w:r>
            <w:r w:rsidRPr="0074469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936CF3" w:rsidRDefault="00936CF3">
      <w:pPr>
        <w:spacing w:after="0" w:line="240" w:lineRule="auto"/>
        <w:ind w:left="4248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7C2D" w:rsidRDefault="00677C2D">
      <w:pPr>
        <w:pStyle w:val="31"/>
        <w:numPr>
          <w:ilvl w:val="2"/>
          <w:numId w:val="2"/>
        </w:numPr>
        <w:spacing w:before="0" w:line="240" w:lineRule="exact"/>
        <w:rPr>
          <w:rFonts w:ascii="Times New Roman" w:hAnsi="Times New Roman"/>
        </w:rPr>
      </w:pPr>
    </w:p>
    <w:p w:rsidR="00677C2D" w:rsidRDefault="002875E7">
      <w:pPr>
        <w:pStyle w:val="31"/>
        <w:numPr>
          <w:ilvl w:val="2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</w:p>
    <w:p w:rsidR="00677C2D" w:rsidRDefault="002875E7" w:rsidP="00F30500">
      <w:pPr>
        <w:pStyle w:val="31"/>
        <w:numPr>
          <w:ilvl w:val="2"/>
          <w:numId w:val="2"/>
        </w:numPr>
        <w:spacing w:before="0" w:line="240" w:lineRule="exact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о рабочей группе </w:t>
      </w:r>
      <w:bookmarkStart w:id="2" w:name="_Hlk175130404"/>
      <w:r>
        <w:rPr>
          <w:rFonts w:ascii="Times New Roman" w:hAnsi="Times New Roman" w:cs="Times New Roman"/>
          <w:szCs w:val="28"/>
        </w:rPr>
        <w:t xml:space="preserve">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края, созданной в </w:t>
      </w:r>
      <w:bookmarkEnd w:id="2"/>
      <w:r>
        <w:rPr>
          <w:rFonts w:ascii="Times New Roman" w:hAnsi="Times New Roman" w:cs="Times New Roman"/>
          <w:szCs w:val="28"/>
        </w:rPr>
        <w:t>Петровском муниципальном округе Ставропольского края</w:t>
      </w:r>
    </w:p>
    <w:p w:rsidR="00677C2D" w:rsidRDefault="00677C2D">
      <w:pPr>
        <w:shd w:val="clear" w:color="auto" w:fill="FFFFFF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77C2D" w:rsidRDefault="002875E7">
      <w:pPr>
        <w:pStyle w:val="ConsPlusTitle"/>
        <w:jc w:val="center"/>
        <w:outlineLvl w:val="1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I. Общие положения</w:t>
      </w:r>
    </w:p>
    <w:p w:rsidR="00677C2D" w:rsidRDefault="00677C2D">
      <w:pPr>
        <w:pStyle w:val="ConsPlusTitle"/>
        <w:ind w:firstLine="709"/>
        <w:jc w:val="center"/>
        <w:outlineLvl w:val="1"/>
        <w:rPr>
          <w:b w:val="0"/>
          <w:color w:val="000000"/>
          <w:szCs w:val="28"/>
          <w:highlight w:val="white"/>
        </w:rPr>
      </w:pP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 xml:space="preserve">1. Настоящее Положение определяет </w:t>
      </w:r>
      <w:r w:rsidR="001F7951">
        <w:rPr>
          <w:b w:val="0"/>
          <w:color w:val="000000"/>
          <w:szCs w:val="28"/>
          <w:highlight w:val="white"/>
        </w:rPr>
        <w:t xml:space="preserve">порядок </w:t>
      </w:r>
      <w:r>
        <w:rPr>
          <w:b w:val="0"/>
          <w:color w:val="000000"/>
          <w:szCs w:val="28"/>
          <w:highlight w:val="white"/>
        </w:rPr>
        <w:t>деятельност</w:t>
      </w:r>
      <w:r w:rsidR="001F7951">
        <w:rPr>
          <w:b w:val="0"/>
          <w:color w:val="000000"/>
          <w:szCs w:val="28"/>
          <w:highlight w:val="white"/>
        </w:rPr>
        <w:t>и</w:t>
      </w:r>
      <w:r>
        <w:rPr>
          <w:b w:val="0"/>
          <w:color w:val="000000"/>
          <w:szCs w:val="28"/>
          <w:highlight w:val="white"/>
        </w:rPr>
        <w:t xml:space="preserve"> рабочей группы </w:t>
      </w:r>
      <w:bookmarkStart w:id="3" w:name="_Hlk1751304041"/>
      <w:r>
        <w:rPr>
          <w:b w:val="0"/>
          <w:color w:val="000000"/>
          <w:szCs w:val="28"/>
          <w:highlight w:val="white"/>
        </w:rPr>
        <w:t xml:space="preserve">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края, созданной в </w:t>
      </w:r>
      <w:bookmarkEnd w:id="3"/>
      <w:r>
        <w:rPr>
          <w:b w:val="0"/>
          <w:color w:val="000000"/>
          <w:szCs w:val="28"/>
          <w:highlight w:val="white"/>
        </w:rPr>
        <w:t xml:space="preserve">Петровском муниципальном округе Ставропольского края (далее– рабочая группа).  </w:t>
      </w:r>
    </w:p>
    <w:p w:rsidR="00B22E09" w:rsidRPr="00B459A7" w:rsidRDefault="002875E7" w:rsidP="00B459A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7"/>
      <w:bookmarkEnd w:id="4"/>
      <w:r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</w:t>
      </w:r>
      <w:r>
        <w:rPr>
          <w:color w:val="000000"/>
          <w:szCs w:val="28"/>
          <w:highlight w:val="white"/>
        </w:rPr>
        <w:t xml:space="preserve">. </w:t>
      </w:r>
      <w:r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Рабочая группа является неотъемлемой частью краевой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края, и постоянно действующим коллегиальным органом, созданным в целях обеспечения взаимодействия</w:t>
      </w:r>
      <w:r w:rsidR="00B22E09"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B22E09" w:rsidRPr="00B459A7">
        <w:rPr>
          <w:rFonts w:ascii="Times New Roman" w:hAnsi="Times New Roman" w:cs="Times New Roman"/>
          <w:sz w:val="28"/>
          <w:szCs w:val="28"/>
        </w:rPr>
        <w:t xml:space="preserve">исполнительных органов Ставропольского края, территориальных органов федеральных органов исполнительной власти, органов местного самоуправления </w:t>
      </w:r>
      <w:r w:rsidR="00B459A7" w:rsidRPr="00B459A7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Ставропольского края, </w:t>
      </w:r>
      <w:r w:rsidR="00B22E09" w:rsidRPr="00B459A7">
        <w:rPr>
          <w:rFonts w:ascii="Times New Roman" w:hAnsi="Times New Roman" w:cs="Times New Roman"/>
          <w:sz w:val="28"/>
          <w:szCs w:val="28"/>
        </w:rPr>
        <w:t xml:space="preserve">внебюджетных фондов Российской Федерации, территориальных объединений профсоюзов, региональных отделений общественных организаций, объединений работодателей </w:t>
      </w:r>
      <w:r w:rsidR="00B459A7"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 решении вопросов снижения нелегальной занятости и восстановления нарушенных трудовых прав работников в организациях и у индивидуальных предпринимателей, осуществляющих деятельность на территории Петровского</w:t>
      </w:r>
      <w:r w:rsidR="00B459A7" w:rsidRPr="00B459A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B459A7"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Ставропольского края (далее – организации и индивидуальные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 xml:space="preserve"> 3. </w:t>
      </w:r>
      <w:r w:rsidRPr="00B22E09">
        <w:rPr>
          <w:b w:val="0"/>
          <w:color w:val="000000"/>
          <w:szCs w:val="28"/>
          <w:highlight w:val="white"/>
        </w:rPr>
        <w:t xml:space="preserve">Рабочая группа в своей деятельности руководствуется </w:t>
      </w:r>
      <w:hyperlink r:id="rId8">
        <w:r w:rsidRPr="00B22E09">
          <w:rPr>
            <w:b w:val="0"/>
            <w:color w:val="000000"/>
            <w:szCs w:val="28"/>
            <w:highlight w:val="white"/>
          </w:rPr>
          <w:t>Конституцией</w:t>
        </w:r>
      </w:hyperlink>
      <w:r w:rsidRPr="00B22E09">
        <w:rPr>
          <w:b w:val="0"/>
          <w:color w:val="000000"/>
          <w:szCs w:val="28"/>
          <w:highlight w:val="white"/>
        </w:rPr>
        <w:t xml:space="preserve"> Российской Федерации, федеральными законами, другими нормативными правовыми актами Российской Федерации, </w:t>
      </w:r>
      <w:hyperlink r:id="rId9">
        <w:r w:rsidRPr="00B22E09">
          <w:rPr>
            <w:b w:val="0"/>
            <w:color w:val="000000"/>
            <w:szCs w:val="28"/>
            <w:highlight w:val="white"/>
          </w:rPr>
          <w:t>Уставом</w:t>
        </w:r>
      </w:hyperlink>
      <w:r>
        <w:rPr>
          <w:b w:val="0"/>
          <w:color w:val="000000"/>
          <w:szCs w:val="28"/>
          <w:highlight w:val="white"/>
        </w:rPr>
        <w:t xml:space="preserve"> (Основным Законом) Ставропольского края, законами Ставропольского края, иными нормативными правовыми актами Ставропольского края, а также настоящим Положением.</w:t>
      </w:r>
    </w:p>
    <w:p w:rsidR="00677C2D" w:rsidRDefault="00677C2D">
      <w:pPr>
        <w:pStyle w:val="ConsPlusTitle"/>
        <w:ind w:firstLine="709"/>
        <w:jc w:val="center"/>
        <w:outlineLvl w:val="1"/>
        <w:rPr>
          <w:b w:val="0"/>
          <w:color w:val="000000"/>
          <w:szCs w:val="28"/>
          <w:highlight w:val="white"/>
        </w:rPr>
      </w:pPr>
    </w:p>
    <w:p w:rsidR="00677C2D" w:rsidRDefault="002875E7">
      <w:pPr>
        <w:pStyle w:val="ConsPlusTitle"/>
        <w:ind w:firstLine="709"/>
        <w:jc w:val="center"/>
        <w:outlineLvl w:val="1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lastRenderedPageBreak/>
        <w:t>II. Основные задачи и функции рабочей группы</w:t>
      </w:r>
    </w:p>
    <w:p w:rsidR="00677C2D" w:rsidRDefault="00677C2D">
      <w:pPr>
        <w:pStyle w:val="ConsPlusTitle"/>
        <w:ind w:firstLine="709"/>
        <w:jc w:val="center"/>
        <w:outlineLvl w:val="1"/>
        <w:rPr>
          <w:b w:val="0"/>
          <w:color w:val="000000"/>
          <w:szCs w:val="28"/>
          <w:highlight w:val="white"/>
        </w:rPr>
      </w:pP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4. Основными задачами рабочей группы являются: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1) взаимодействие территориальных органов, указанных в пункте 2 настоящего Положения, по вопросам защиты трудовых прав работников в организациях и у индивидуальных предпринимателей;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2) проведение мониторинга результатов работы по снижению нелегальной занятости на территории Петровского</w:t>
      </w:r>
      <w:r>
        <w:rPr>
          <w:b w:val="0"/>
          <w:szCs w:val="28"/>
        </w:rPr>
        <w:t xml:space="preserve"> муниципального округа Ставропольского края (далее – округ)</w:t>
      </w:r>
      <w:r>
        <w:rPr>
          <w:b w:val="0"/>
          <w:color w:val="000000"/>
          <w:szCs w:val="28"/>
          <w:highlight w:val="white"/>
        </w:rPr>
        <w:t xml:space="preserve">; 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 xml:space="preserve">3) достижение контрольного показателя по снижению нелегальной занятости на территории округа; 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4) разработка плана мероприятий по снижению нелегальной занятости на территории округа и плана мероприятий по информационно-разъяснительной работе, направленной на снижение нелегальной занятости на территории округа;</w:t>
      </w:r>
    </w:p>
    <w:p w:rsidR="00677C2D" w:rsidRDefault="002875E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highlight w:val="white"/>
        </w:rPr>
        <w:t>5)</w:t>
      </w:r>
      <w:r w:rsidR="00675671">
        <w:rPr>
          <w:color w:val="000000"/>
        </w:rPr>
        <w:t xml:space="preserve"> </w:t>
      </w:r>
      <w:r>
        <w:rPr>
          <w:color w:val="000000"/>
        </w:rPr>
        <w:t>проведение анализа письменных обращений граждан и юридических лиц, поступивших в органы местного самоуправления округа, содержащих информацию о фактах (признаках) нелегальной занятости.</w:t>
      </w:r>
    </w:p>
    <w:p w:rsidR="00675671" w:rsidRPr="00F30500" w:rsidRDefault="00675671" w:rsidP="0067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00">
        <w:rPr>
          <w:rFonts w:ascii="Times New Roman" w:hAnsi="Times New Roman" w:cs="Times New Roman"/>
          <w:sz w:val="28"/>
          <w:szCs w:val="28"/>
        </w:rPr>
        <w:t>6</w:t>
      </w:r>
      <w:r w:rsidRPr="00F30500">
        <w:t xml:space="preserve">) </w:t>
      </w:r>
      <w:r w:rsidRPr="00F30500">
        <w:rPr>
          <w:rFonts w:ascii="Times New Roman" w:hAnsi="Times New Roman" w:cs="Times New Roman"/>
          <w:sz w:val="28"/>
          <w:szCs w:val="28"/>
        </w:rPr>
        <w:t xml:space="preserve">оперативное решение вопросов, связанных с мобилизацией налоговых платежей в бюджет и внебюджетные фонды, сокращения уровня просроченных обязательных платежей, своевременной уплаты страховых взносов на обязательное пенсионное страхование, </w:t>
      </w:r>
      <w:r w:rsidR="00F30500"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Pr="00F30500">
        <w:rPr>
          <w:rFonts w:ascii="Times New Roman" w:hAnsi="Times New Roman" w:cs="Times New Roman"/>
          <w:sz w:val="28"/>
          <w:szCs w:val="28"/>
        </w:rPr>
        <w:t>обеспечени</w:t>
      </w:r>
      <w:r w:rsidR="00F30500">
        <w:rPr>
          <w:rFonts w:ascii="Times New Roman" w:hAnsi="Times New Roman" w:cs="Times New Roman"/>
          <w:sz w:val="28"/>
          <w:szCs w:val="28"/>
        </w:rPr>
        <w:t>и</w:t>
      </w:r>
      <w:r w:rsidRPr="00F30500">
        <w:rPr>
          <w:rFonts w:ascii="Times New Roman" w:hAnsi="Times New Roman" w:cs="Times New Roman"/>
          <w:sz w:val="28"/>
          <w:szCs w:val="28"/>
        </w:rPr>
        <w:t xml:space="preserve"> соблюдения прав граждан на своевременную и в полном ра</w:t>
      </w:r>
      <w:r w:rsidR="00C66985" w:rsidRPr="00F30500">
        <w:rPr>
          <w:rFonts w:ascii="Times New Roman" w:hAnsi="Times New Roman" w:cs="Times New Roman"/>
          <w:sz w:val="28"/>
          <w:szCs w:val="28"/>
        </w:rPr>
        <w:t>змере выплату заработной платы.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5. Рабочая группа осуществляет следующие функции: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1) участвует в мероприятиях, предусмотренных планом мероприятий по противодействию нелегальной занятости в Ставропольском крае (далее – план мероприятий);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2) содействует соблюдению прав работников в организациях и у индивидуальных предпринимателей на своевременную и в полном размере выплату заработной платы, в том числе проведению в установленные сроки индексации заработной платы работников;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  <w:highlight w:val="white"/>
        </w:rPr>
        <w:t>3) проводит анализ численности граждан, не состоящих в трудовых отношениях, проживающих на территории округа;</w:t>
      </w:r>
    </w:p>
    <w:p w:rsidR="006B03C3" w:rsidRPr="00F30500" w:rsidRDefault="006B03C3" w:rsidP="006B0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500">
        <w:rPr>
          <w:rFonts w:ascii="Times New Roman" w:hAnsi="Times New Roman" w:cs="Times New Roman"/>
          <w:sz w:val="28"/>
          <w:szCs w:val="28"/>
        </w:rPr>
        <w:t>4) своевременно принимает меры по ликвидации задолженности по платежам в бюджеты всех уровней и в государственные внебюджетные фонды со стороны хозяйствующих субъектов;</w:t>
      </w:r>
    </w:p>
    <w:p w:rsidR="006B03C3" w:rsidRPr="00F30500" w:rsidRDefault="006B03C3" w:rsidP="006B03C3">
      <w:pPr>
        <w:pStyle w:val="ConsPlusTitle"/>
        <w:ind w:firstLine="709"/>
        <w:jc w:val="both"/>
      </w:pPr>
      <w:r w:rsidRPr="00F30500">
        <w:rPr>
          <w:b w:val="0"/>
          <w:szCs w:val="28"/>
        </w:rPr>
        <w:t>5) подготавливает и вырабатывает рекомендации по оздоровлению финансового положения, погашению задолженности, созданию условий для легализации доходов, соблюдения законодательства Российской Федерации хозяйствующими субъектами.</w:t>
      </w:r>
    </w:p>
    <w:p w:rsidR="00677C2D" w:rsidRDefault="006B03C3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6</w:t>
      </w:r>
      <w:r w:rsidR="002875E7">
        <w:rPr>
          <w:b w:val="0"/>
          <w:color w:val="000000"/>
          <w:szCs w:val="28"/>
          <w:highlight w:val="white"/>
        </w:rPr>
        <w:t>) направляет: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в органы госу</w:t>
      </w:r>
      <w:r w:rsidR="00E119F6">
        <w:rPr>
          <w:b w:val="0"/>
          <w:color w:val="000000"/>
          <w:szCs w:val="28"/>
          <w:highlight w:val="white"/>
        </w:rPr>
        <w:t>дарственного контроля (надзора)</w:t>
      </w:r>
      <w:r>
        <w:rPr>
          <w:b w:val="0"/>
          <w:color w:val="000000"/>
          <w:szCs w:val="28"/>
          <w:highlight w:val="white"/>
        </w:rPr>
        <w:t xml:space="preserve"> материалы о действиях хозяйствующих субъектов, нарушающих трудовые права работников в организациях и у индивидуальных предпринимателей, для проведения </w:t>
      </w:r>
      <w:r>
        <w:rPr>
          <w:b w:val="0"/>
          <w:color w:val="000000"/>
          <w:szCs w:val="28"/>
          <w:highlight w:val="white"/>
        </w:rPr>
        <w:lastRenderedPageBreak/>
        <w:t>контрольных (надзорных) мероприятий, профилактических мероприятий, в порядке, установленном законодательством Российской Федерации;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в министерство труда и социальной защиты населения Ставропольского края информацию о выполнении плана мероприятий, указанных в подпункте 4 пункта 4 настоящего Положения;</w:t>
      </w:r>
    </w:p>
    <w:p w:rsidR="00677C2D" w:rsidRDefault="006B03C3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7</w:t>
      </w:r>
      <w:r w:rsidR="002875E7">
        <w:rPr>
          <w:b w:val="0"/>
          <w:color w:val="000000"/>
          <w:szCs w:val="28"/>
          <w:highlight w:val="white"/>
        </w:rPr>
        <w:t xml:space="preserve">) формирует предложения для </w:t>
      </w:r>
      <w:r w:rsidR="002875E7">
        <w:rPr>
          <w:b w:val="0"/>
          <w:color w:val="000000"/>
          <w:szCs w:val="28"/>
        </w:rPr>
        <w:t>комиссии</w:t>
      </w:r>
      <w:r w:rsidR="002875E7">
        <w:rPr>
          <w:b w:val="0"/>
          <w:color w:val="000000"/>
          <w:szCs w:val="28"/>
          <w:highlight w:val="white"/>
        </w:rPr>
        <w:t xml:space="preserve"> по повышению эффективности мер, направленных на снижение нелегальной занятости в Ставропольском крае в организациях и у индивидуальных предпринимателей, по вопросам, входящим в компетенцию рабочей группы.</w:t>
      </w:r>
    </w:p>
    <w:p w:rsidR="00677C2D" w:rsidRDefault="00677C2D">
      <w:pPr>
        <w:pStyle w:val="ConsPlusTitle"/>
        <w:ind w:firstLine="709"/>
        <w:jc w:val="center"/>
        <w:outlineLvl w:val="1"/>
        <w:rPr>
          <w:b w:val="0"/>
          <w:color w:val="000000"/>
          <w:szCs w:val="28"/>
          <w:highlight w:val="white"/>
        </w:rPr>
      </w:pPr>
    </w:p>
    <w:p w:rsidR="00677C2D" w:rsidRDefault="002875E7">
      <w:pPr>
        <w:pStyle w:val="ConsPlusTitle"/>
        <w:ind w:firstLine="709"/>
        <w:jc w:val="center"/>
        <w:outlineLvl w:val="1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III. Права рабочей группы</w:t>
      </w:r>
    </w:p>
    <w:p w:rsidR="00677C2D" w:rsidRDefault="00677C2D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6. Рабочая группа имеет право: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1) запрашивать у налоговых органов Российской Федерации сведения и информацию, в том числе составляющие налоговую тайну, перечень которых утверждается в соответствии с частью 3 статьи 67 Федерального закона «О занятости населения в Российской Федерации»;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 xml:space="preserve">2) </w:t>
      </w:r>
      <w:r>
        <w:rPr>
          <w:b w:val="0"/>
          <w:color w:val="000000"/>
          <w:szCs w:val="28"/>
        </w:rPr>
        <w:t>запрашивать в органах государственной власти, органах местного самоуправления муниципальных образований, государственных внебюджетных фондах информацию, включая персональные данные и сведения, в том числе: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об использовании хозяйствующими субъектами округа объектов недвижимого имущества на территории округа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о возможном использовании труда граждан, проживающих на территории округа,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 на территории округа;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об осуществлении хозяйствующими субъектами округа видов деятельности, подлежащих лицензированию в установленном законодательством Российской Федерации порядке;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 xml:space="preserve">о наличии информации о хозяйствующих субъектах округа, получивших из бюджета </w:t>
      </w:r>
      <w:r w:rsidR="00B459A7">
        <w:rPr>
          <w:b w:val="0"/>
          <w:color w:val="000000"/>
          <w:szCs w:val="28"/>
          <w:highlight w:val="white"/>
        </w:rPr>
        <w:t xml:space="preserve">Ставропольского края </w:t>
      </w:r>
      <w:r>
        <w:rPr>
          <w:b w:val="0"/>
          <w:color w:val="000000"/>
          <w:szCs w:val="28"/>
          <w:highlight w:val="white"/>
        </w:rPr>
        <w:t>государственную поддержку для реализации мероприятий (работ, услуг);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о наличии информации о хозяйствующих субъектах округа,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3) рассматривать на заседаниях рабочих групп вопросы, связанные с: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 xml:space="preserve">осуществлением трудовой деятельности в нарушение установленного трудовым законодательством порядка оформления трудовых отношений на территории </w:t>
      </w:r>
      <w:r>
        <w:rPr>
          <w:b w:val="0"/>
          <w:szCs w:val="28"/>
        </w:rPr>
        <w:t>округа</w:t>
      </w:r>
      <w:r>
        <w:rPr>
          <w:b w:val="0"/>
          <w:color w:val="000000"/>
          <w:szCs w:val="28"/>
          <w:highlight w:val="white"/>
        </w:rPr>
        <w:t>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  <w:highlight w:val="white"/>
        </w:rPr>
        <w:t xml:space="preserve">наличием установленных фактов выплаты месячной заработной платы работникам, полностью отработавшим норму рабочего времени и выполнившим нормы труда (трудовые обязанности), ниже соответствующего минимального размера оплаты труда на территории </w:t>
      </w:r>
      <w:r>
        <w:rPr>
          <w:b w:val="0"/>
          <w:szCs w:val="28"/>
        </w:rPr>
        <w:t>округа</w:t>
      </w:r>
      <w:r>
        <w:rPr>
          <w:b w:val="0"/>
          <w:color w:val="000000"/>
          <w:szCs w:val="28"/>
          <w:highlight w:val="white"/>
        </w:rPr>
        <w:t>;</w:t>
      </w:r>
    </w:p>
    <w:p w:rsidR="00BA03C2" w:rsidRPr="00F30500" w:rsidRDefault="00BA03C2">
      <w:pPr>
        <w:pStyle w:val="ConsPlusTitle"/>
        <w:ind w:firstLine="709"/>
        <w:jc w:val="both"/>
        <w:rPr>
          <w:b w:val="0"/>
          <w:szCs w:val="28"/>
        </w:rPr>
      </w:pPr>
      <w:r w:rsidRPr="00F30500">
        <w:rPr>
          <w:b w:val="0"/>
          <w:szCs w:val="28"/>
        </w:rPr>
        <w:t>наличием задолженности</w:t>
      </w:r>
      <w:r w:rsidR="00F30500" w:rsidRPr="00F30500">
        <w:rPr>
          <w:b w:val="0"/>
          <w:szCs w:val="28"/>
        </w:rPr>
        <w:t xml:space="preserve"> по:</w:t>
      </w:r>
    </w:p>
    <w:p w:rsidR="00BA03C2" w:rsidRPr="00F30500" w:rsidRDefault="00BA03C2">
      <w:pPr>
        <w:pStyle w:val="ConsPlusTitle"/>
        <w:ind w:firstLine="709"/>
        <w:jc w:val="both"/>
        <w:rPr>
          <w:b w:val="0"/>
          <w:szCs w:val="28"/>
        </w:rPr>
      </w:pPr>
      <w:r w:rsidRPr="00F30500">
        <w:rPr>
          <w:b w:val="0"/>
          <w:szCs w:val="28"/>
        </w:rPr>
        <w:t xml:space="preserve"> - налогам и сборам в бюджетную систему Российской Федерации зачисляемым в местный бюджет;</w:t>
      </w:r>
    </w:p>
    <w:p w:rsidR="00BA03C2" w:rsidRPr="00F30500" w:rsidRDefault="00BA03C2">
      <w:pPr>
        <w:pStyle w:val="ConsPlusTitle"/>
        <w:ind w:firstLine="709"/>
        <w:jc w:val="both"/>
      </w:pPr>
      <w:r w:rsidRPr="00F30500">
        <w:rPr>
          <w:b w:val="0"/>
          <w:szCs w:val="28"/>
        </w:rPr>
        <w:t>-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C863E4" w:rsidRPr="00F30500">
        <w:rPr>
          <w:b w:val="0"/>
          <w:szCs w:val="28"/>
        </w:rPr>
        <w:t>.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 xml:space="preserve">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 на территории </w:t>
      </w:r>
      <w:r>
        <w:rPr>
          <w:b w:val="0"/>
          <w:szCs w:val="28"/>
        </w:rPr>
        <w:t>округа</w:t>
      </w:r>
      <w:r>
        <w:rPr>
          <w:b w:val="0"/>
          <w:color w:val="000000"/>
          <w:szCs w:val="28"/>
          <w:highlight w:val="white"/>
        </w:rPr>
        <w:t>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4) приглашать на заседания рабочей группы и заслушивать представителей территориальных органов федеральных органов исполнительной власти, органов местного самоуправления округа, органов прокуратуры, руководителей организаций и индивидуальных предпринимателей, не входящих в состав комиссии;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5) осуществлять информирование граждан, проживающих на территории округа, в средствах массовой информации о негативных последствиях нелегальной занятости;</w:t>
      </w:r>
    </w:p>
    <w:p w:rsidR="00677C2D" w:rsidRDefault="002875E7">
      <w:pPr>
        <w:pStyle w:val="ConsPlusNormal"/>
        <w:ind w:firstLine="709"/>
        <w:jc w:val="both"/>
      </w:pPr>
      <w:r>
        <w:rPr>
          <w:color w:val="000000"/>
          <w:highlight w:val="white"/>
        </w:rPr>
        <w:t>6)</w:t>
      </w:r>
      <w:r>
        <w:rPr>
          <w:color w:val="000000"/>
        </w:rPr>
        <w:t>организовать «горячую линию» по приему жалоб населения округа 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:rsidR="00677C2D" w:rsidRDefault="00677C2D">
      <w:pPr>
        <w:pStyle w:val="ConsPlusNormal"/>
        <w:ind w:firstLine="709"/>
        <w:jc w:val="both"/>
        <w:rPr>
          <w:color w:val="000000"/>
          <w:highlight w:val="white"/>
        </w:rPr>
      </w:pPr>
    </w:p>
    <w:p w:rsidR="00677C2D" w:rsidRDefault="002875E7">
      <w:pPr>
        <w:pStyle w:val="ConsPlusTitle"/>
        <w:ind w:firstLine="709"/>
        <w:jc w:val="center"/>
        <w:outlineLvl w:val="1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IV. Состав рабочей группы</w:t>
      </w:r>
    </w:p>
    <w:p w:rsidR="00677C2D" w:rsidRDefault="00677C2D">
      <w:pPr>
        <w:pStyle w:val="ConsPlusNormal"/>
        <w:ind w:firstLine="709"/>
        <w:jc w:val="both"/>
        <w:rPr>
          <w:color w:val="000000"/>
          <w:highlight w:val="white"/>
        </w:rPr>
      </w:pP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  <w:highlight w:val="white"/>
        </w:rPr>
        <w:t xml:space="preserve">7. Состав рабочей группы утверждается </w:t>
      </w:r>
      <w:r w:rsidR="005E1F0E">
        <w:rPr>
          <w:b w:val="0"/>
          <w:color w:val="000000"/>
          <w:szCs w:val="28"/>
          <w:highlight w:val="white"/>
        </w:rPr>
        <w:t xml:space="preserve">правовым актом </w:t>
      </w:r>
      <w:r>
        <w:rPr>
          <w:b w:val="0"/>
          <w:color w:val="000000"/>
          <w:szCs w:val="28"/>
          <w:highlight w:val="white"/>
        </w:rPr>
        <w:t xml:space="preserve">администрации Петровского муниципального округа Ставропольского края. В состав рабочей группы входит председатель рабочей группы, заместитель </w:t>
      </w:r>
      <w:r>
        <w:rPr>
          <w:b w:val="0"/>
          <w:color w:val="000000"/>
          <w:szCs w:val="28"/>
        </w:rPr>
        <w:t>председателя рабочей группы, секретарь рабочей группы и члены рабочей группы.</w:t>
      </w:r>
    </w:p>
    <w:p w:rsidR="000639F6" w:rsidRPr="000639F6" w:rsidRDefault="000639F6" w:rsidP="000639F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9F6">
        <w:rPr>
          <w:rFonts w:ascii="Times New Roman" w:hAnsi="Times New Roman" w:cs="Times New Roman"/>
          <w:sz w:val="28"/>
          <w:szCs w:val="28"/>
        </w:rPr>
        <w:t xml:space="preserve">В состав рабочей группы могут входить представители территориальных органов федеральных органов исполнительной власти, органов местного самоуправления </w:t>
      </w:r>
      <w:r w:rsidR="005E1F0E">
        <w:rPr>
          <w:rFonts w:ascii="Times New Roman" w:hAnsi="Times New Roman" w:cs="Times New Roman"/>
          <w:sz w:val="28"/>
          <w:szCs w:val="28"/>
        </w:rPr>
        <w:t>округа</w:t>
      </w:r>
      <w:r w:rsidRPr="000639F6">
        <w:rPr>
          <w:rFonts w:ascii="Times New Roman" w:hAnsi="Times New Roman" w:cs="Times New Roman"/>
          <w:sz w:val="28"/>
          <w:szCs w:val="28"/>
        </w:rPr>
        <w:t>, территориальных органов государственных внебюджетных фондов Российской Федерации, территориальных объединений профсоюзов, региональных отделений общественных организаций, объединений работодателей и иных организаций.</w:t>
      </w:r>
    </w:p>
    <w:p w:rsidR="00677C2D" w:rsidRDefault="002875E7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представителей органов прокуратуры в заседаниях рабочей группы возможно по приглашению председателя комиссии (заместителя председателя комиссии) без вхождения в ее состав.</w:t>
      </w:r>
    </w:p>
    <w:p w:rsidR="00677C2D" w:rsidRDefault="00677C2D">
      <w:pPr>
        <w:pStyle w:val="ConsPlusNormal"/>
        <w:ind w:firstLine="709"/>
        <w:jc w:val="both"/>
        <w:rPr>
          <w:color w:val="000000"/>
          <w:highlight w:val="white"/>
        </w:rPr>
      </w:pPr>
    </w:p>
    <w:p w:rsidR="00F30500" w:rsidRDefault="00F30500">
      <w:pPr>
        <w:pStyle w:val="ConsPlusNormal"/>
        <w:ind w:firstLine="709"/>
        <w:jc w:val="both"/>
        <w:rPr>
          <w:color w:val="000000"/>
          <w:highlight w:val="white"/>
        </w:rPr>
      </w:pPr>
    </w:p>
    <w:p w:rsidR="00F30500" w:rsidRDefault="00F30500">
      <w:pPr>
        <w:pStyle w:val="ConsPlusNormal"/>
        <w:ind w:firstLine="709"/>
        <w:jc w:val="both"/>
        <w:rPr>
          <w:color w:val="000000"/>
          <w:highlight w:val="white"/>
        </w:rPr>
      </w:pPr>
    </w:p>
    <w:p w:rsidR="00F30500" w:rsidRDefault="00F30500">
      <w:pPr>
        <w:pStyle w:val="ConsPlusNormal"/>
        <w:ind w:firstLine="709"/>
        <w:jc w:val="both"/>
        <w:rPr>
          <w:color w:val="000000"/>
          <w:highlight w:val="white"/>
        </w:rPr>
      </w:pPr>
    </w:p>
    <w:p w:rsidR="00677C2D" w:rsidRDefault="002875E7">
      <w:pPr>
        <w:pStyle w:val="ConsPlusTitle"/>
        <w:ind w:firstLine="709"/>
        <w:jc w:val="center"/>
        <w:outlineLvl w:val="1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V. Организация работы рабочей группы</w:t>
      </w:r>
    </w:p>
    <w:p w:rsidR="00677C2D" w:rsidRDefault="00677C2D">
      <w:pPr>
        <w:pStyle w:val="ConsPlusNormal"/>
        <w:ind w:firstLine="709"/>
        <w:jc w:val="both"/>
        <w:rPr>
          <w:b/>
          <w:color w:val="000000"/>
          <w:highlight w:val="white"/>
        </w:rPr>
      </w:pPr>
    </w:p>
    <w:p w:rsidR="00677C2D" w:rsidRDefault="002875E7">
      <w:pPr>
        <w:pStyle w:val="ConsPlusNormal"/>
        <w:ind w:firstLine="709"/>
        <w:jc w:val="both"/>
      </w:pPr>
      <w:r>
        <w:rPr>
          <w:color w:val="000000"/>
          <w:highlight w:val="white"/>
        </w:rPr>
        <w:t xml:space="preserve">8. </w:t>
      </w:r>
      <w:r>
        <w:rPr>
          <w:color w:val="000000"/>
        </w:rPr>
        <w:t>Заседания рабочей группы проводятся в очном формате или в формате видео-конференц-связи по мере необходимости, но не реже одного раза в квартал</w:t>
      </w:r>
      <w:r w:rsidR="005E1F0E">
        <w:rPr>
          <w:color w:val="000000"/>
        </w:rPr>
        <w:t>.</w:t>
      </w:r>
    </w:p>
    <w:p w:rsidR="00677C2D" w:rsidRDefault="00677C2D">
      <w:pPr>
        <w:pStyle w:val="ConsPlusNormal"/>
        <w:ind w:firstLine="709"/>
        <w:jc w:val="both"/>
        <w:rPr>
          <w:color w:val="000000"/>
        </w:rPr>
      </w:pP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9. Заседание рабочей группы считается правомочным, если на нем присутствует более половины ее членов. Члены рабочей группы участвуют в работе лично, без права замены. В случае отсутствия члена рабочей группы на заседании рабочей группы он имеет право представлять свое мнение по рассматриваемым вопросам в письменной форме.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10. Председатель рабочей группы: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1) руководит деятельностью рабочей группы и несет ответственность за выполнение возложенных на рабочую группу задач;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2) определяет место, дату и время проведения заседания рабочей группы;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3) председательствует на заседаниях рабочей группы;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4) дает поручения членам рабочей группы и контролирует их исполнение;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5) подписывает документы, связанные с деятельностью рабочей группы.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11. В период временного отсутствия председателя рабочей группы его обязанности по его поручению исполняет заместитель председателя рабочей группы.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12. Секретарь рабочей группы: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  <w:highlight w:val="white"/>
        </w:rPr>
        <w:t>1) обеспечивает подготовку материалов к заседаниям рабочей группы</w:t>
      </w:r>
      <w:r w:rsidR="00C863E4">
        <w:rPr>
          <w:b w:val="0"/>
          <w:color w:val="000000"/>
          <w:szCs w:val="28"/>
          <w:highlight w:val="white"/>
        </w:rPr>
        <w:t xml:space="preserve"> </w:t>
      </w:r>
    </w:p>
    <w:p w:rsidR="00C62A67" w:rsidRPr="00F30500" w:rsidRDefault="00C62A67" w:rsidP="00C6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500">
        <w:rPr>
          <w:rFonts w:ascii="Times New Roman" w:hAnsi="Times New Roman" w:cs="Times New Roman"/>
          <w:sz w:val="28"/>
          <w:szCs w:val="28"/>
        </w:rPr>
        <w:t>по  решению</w:t>
      </w:r>
      <w:proofErr w:type="gramEnd"/>
      <w:r w:rsidRPr="00F30500">
        <w:rPr>
          <w:rFonts w:ascii="Times New Roman" w:hAnsi="Times New Roman" w:cs="Times New Roman"/>
          <w:sz w:val="28"/>
          <w:szCs w:val="28"/>
        </w:rPr>
        <w:t xml:space="preserve"> вопросов, связанных с мобилизацией налоговых платежей в бюджет и внебюджетные фонды, сокращения уровня просроченных обязательных платежей, своевременной уплаты страховых взносов на обязательное пенсионное страхование,</w:t>
      </w:r>
      <w:r w:rsidR="00F30500">
        <w:rPr>
          <w:rFonts w:ascii="Times New Roman" w:hAnsi="Times New Roman" w:cs="Times New Roman"/>
          <w:sz w:val="28"/>
          <w:szCs w:val="28"/>
        </w:rPr>
        <w:t xml:space="preserve"> содействия в </w:t>
      </w:r>
      <w:r w:rsidRPr="00F30500">
        <w:rPr>
          <w:rFonts w:ascii="Times New Roman" w:hAnsi="Times New Roman" w:cs="Times New Roman"/>
          <w:sz w:val="28"/>
          <w:szCs w:val="28"/>
        </w:rPr>
        <w:t>обеспечени</w:t>
      </w:r>
      <w:r w:rsidR="00F30500">
        <w:rPr>
          <w:rFonts w:ascii="Times New Roman" w:hAnsi="Times New Roman" w:cs="Times New Roman"/>
          <w:sz w:val="28"/>
          <w:szCs w:val="28"/>
        </w:rPr>
        <w:t>и</w:t>
      </w:r>
      <w:r w:rsidRPr="00F30500">
        <w:rPr>
          <w:rFonts w:ascii="Times New Roman" w:hAnsi="Times New Roman" w:cs="Times New Roman"/>
          <w:sz w:val="28"/>
          <w:szCs w:val="28"/>
        </w:rPr>
        <w:t xml:space="preserve"> соблюдения прав граждан на своевременную и в полном размере выплату заработной платы.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2) формирует проект повестки очередного заседания рабочей группы и согласовывает его с председателем рабочей группы;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3) оповещает членов рабочей группы о месте и времени проведения очередного заседания рабочей группы и о повестке очередного заседания рабочей группы;</w:t>
      </w:r>
    </w:p>
    <w:p w:rsidR="00C62A67" w:rsidRDefault="002875E7">
      <w:pPr>
        <w:pStyle w:val="ConsPlusTitle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  <w:highlight w:val="white"/>
        </w:rPr>
        <w:t>4) ведет протокол заседания рабочей группы;</w:t>
      </w:r>
      <w:r w:rsidR="00C62A67" w:rsidRPr="00C62A67">
        <w:rPr>
          <w:b w:val="0"/>
          <w:color w:val="000000"/>
          <w:szCs w:val="28"/>
        </w:rPr>
        <w:t xml:space="preserve"> </w:t>
      </w:r>
    </w:p>
    <w:p w:rsidR="00677C2D" w:rsidRDefault="00F30500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</w:rPr>
        <w:t>13. У</w:t>
      </w:r>
      <w:r w:rsidR="00C62A67">
        <w:rPr>
          <w:b w:val="0"/>
          <w:color w:val="000000"/>
          <w:szCs w:val="28"/>
        </w:rPr>
        <w:t xml:space="preserve">правление труда и социальной защиты населения администрации Петровского муниципального округа Ставропольского края </w:t>
      </w:r>
      <w:r w:rsidR="00C62A67">
        <w:rPr>
          <w:b w:val="0"/>
          <w:color w:val="000000"/>
          <w:szCs w:val="28"/>
          <w:highlight w:val="white"/>
        </w:rPr>
        <w:t>обеспечивает подготовку материалов к заседаниям рабочей группы</w:t>
      </w:r>
      <w:r w:rsidR="00C62A67">
        <w:rPr>
          <w:b w:val="0"/>
          <w:color w:val="000000"/>
          <w:szCs w:val="28"/>
        </w:rPr>
        <w:t xml:space="preserve"> </w:t>
      </w:r>
      <w:r w:rsidR="00C62A67" w:rsidRPr="00C62A67">
        <w:rPr>
          <w:b w:val="0"/>
          <w:color w:val="000000"/>
          <w:szCs w:val="28"/>
        </w:rPr>
        <w:t xml:space="preserve">по вопросам нелегальной </w:t>
      </w:r>
      <w:proofErr w:type="gramStart"/>
      <w:r w:rsidR="00C62A67" w:rsidRPr="00C62A67">
        <w:rPr>
          <w:b w:val="0"/>
          <w:color w:val="000000"/>
          <w:szCs w:val="28"/>
        </w:rPr>
        <w:t>занятости  и</w:t>
      </w:r>
      <w:proofErr w:type="gramEnd"/>
      <w:r w:rsidR="00C62A67" w:rsidRPr="00C62A67">
        <w:rPr>
          <w:b w:val="0"/>
          <w:color w:val="000000"/>
          <w:szCs w:val="28"/>
        </w:rPr>
        <w:t xml:space="preserve"> нарушению трудовых прав работников;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1</w:t>
      </w:r>
      <w:r w:rsidR="00F30500">
        <w:rPr>
          <w:b w:val="0"/>
          <w:color w:val="000000"/>
          <w:szCs w:val="28"/>
          <w:highlight w:val="white"/>
        </w:rPr>
        <w:t>4</w:t>
      </w:r>
      <w:r>
        <w:rPr>
          <w:b w:val="0"/>
          <w:color w:val="000000"/>
          <w:szCs w:val="28"/>
          <w:highlight w:val="white"/>
        </w:rPr>
        <w:t>. Члены рабочих групп не вправе разглашать сведения, ставшие им известными в ходе работы в составе рабочей группы.</w:t>
      </w:r>
    </w:p>
    <w:p w:rsidR="00C863E4" w:rsidRDefault="002875E7" w:rsidP="00C863E4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1</w:t>
      </w:r>
      <w:r w:rsidR="00F30500">
        <w:rPr>
          <w:b w:val="0"/>
          <w:color w:val="000000"/>
          <w:szCs w:val="28"/>
          <w:highlight w:val="white"/>
        </w:rPr>
        <w:t>5</w:t>
      </w:r>
      <w:r>
        <w:rPr>
          <w:b w:val="0"/>
          <w:color w:val="000000"/>
          <w:szCs w:val="28"/>
          <w:highlight w:val="white"/>
        </w:rPr>
        <w:t>. Члены рабочей группы</w:t>
      </w:r>
      <w:r w:rsidR="00C863E4">
        <w:rPr>
          <w:b w:val="0"/>
          <w:color w:val="000000"/>
          <w:szCs w:val="28"/>
          <w:highlight w:val="white"/>
        </w:rPr>
        <w:t>:</w:t>
      </w:r>
    </w:p>
    <w:p w:rsidR="00C863E4" w:rsidRPr="00F30500" w:rsidRDefault="00C863E4" w:rsidP="00C863E4">
      <w:pPr>
        <w:pStyle w:val="ConsPlusTitle"/>
        <w:ind w:firstLine="709"/>
        <w:jc w:val="both"/>
      </w:pPr>
      <w:r w:rsidRPr="00F30500">
        <w:rPr>
          <w:b w:val="0"/>
          <w:szCs w:val="28"/>
        </w:rPr>
        <w:t xml:space="preserve">-  обеспечивают подготовку </w:t>
      </w:r>
      <w:proofErr w:type="gramStart"/>
      <w:r w:rsidRPr="00F30500">
        <w:rPr>
          <w:b w:val="0"/>
          <w:szCs w:val="28"/>
        </w:rPr>
        <w:t>материалов  о</w:t>
      </w:r>
      <w:proofErr w:type="gramEnd"/>
      <w:r w:rsidRPr="00F30500">
        <w:rPr>
          <w:b w:val="0"/>
          <w:szCs w:val="28"/>
        </w:rPr>
        <w:t xml:space="preserve"> задолженности по налогам и сборам в бюджетную систему Российской Федерации</w:t>
      </w:r>
      <w:r w:rsidR="00F30500" w:rsidRPr="00F30500">
        <w:rPr>
          <w:b w:val="0"/>
          <w:szCs w:val="28"/>
        </w:rPr>
        <w:t>,</w:t>
      </w:r>
      <w:r w:rsidRPr="00F30500">
        <w:rPr>
          <w:b w:val="0"/>
          <w:szCs w:val="28"/>
        </w:rPr>
        <w:t xml:space="preserve"> зачисляемым в местный бюджет</w:t>
      </w:r>
      <w:r w:rsidR="00F30500" w:rsidRPr="00F30500">
        <w:rPr>
          <w:b w:val="0"/>
          <w:szCs w:val="28"/>
        </w:rPr>
        <w:t>,</w:t>
      </w:r>
      <w:r w:rsidRPr="00F30500">
        <w:rPr>
          <w:b w:val="0"/>
          <w:szCs w:val="28"/>
        </w:rPr>
        <w:t xml:space="preserve"> и страховым взносам на обязательное социальное страхование от несчастных случаев на производстве и профессиональных заболеваний по курируемым направлениям.</w:t>
      </w:r>
    </w:p>
    <w:p w:rsidR="00677C2D" w:rsidRDefault="00C863E4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-</w:t>
      </w:r>
      <w:r w:rsidR="002875E7">
        <w:rPr>
          <w:b w:val="0"/>
          <w:color w:val="000000"/>
          <w:szCs w:val="28"/>
          <w:highlight w:val="white"/>
        </w:rPr>
        <w:t xml:space="preserve"> могут вносить предложения по повестке очередного заседания рабочей группы, по порядку обсуждения вопросов, участвовать в подготовке материалов к заседаниям рабочей группы, а также проектов ее решений, выступать на заседаниях рабочей группы.</w:t>
      </w:r>
    </w:p>
    <w:p w:rsidR="00677C2D" w:rsidRDefault="00F30500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16</w:t>
      </w:r>
      <w:r w:rsidR="002875E7">
        <w:rPr>
          <w:b w:val="0"/>
          <w:color w:val="000000"/>
          <w:szCs w:val="28"/>
          <w:highlight w:val="white"/>
        </w:rPr>
        <w:t>. Решение рабочей группы принимается простым большинством голосов присутствующих на заседании рабочей группы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677C2D" w:rsidRDefault="00F30500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17</w:t>
      </w:r>
      <w:r w:rsidR="002875E7">
        <w:rPr>
          <w:b w:val="0"/>
          <w:color w:val="000000"/>
          <w:szCs w:val="28"/>
          <w:highlight w:val="white"/>
        </w:rPr>
        <w:t>. Решения рабочей группы оформляются протоколом заседания рабочей группы, который подписывается председательствующим на заседании рабочей группы и секретарем рабочей группы.</w:t>
      </w:r>
    </w:p>
    <w:p w:rsidR="00677C2D" w:rsidRDefault="002875E7">
      <w:pPr>
        <w:pStyle w:val="ConsPlusNormal"/>
        <w:ind w:firstLine="709"/>
        <w:jc w:val="both"/>
      </w:pPr>
      <w:r>
        <w:rPr>
          <w:color w:val="000000"/>
        </w:rPr>
        <w:t>1</w:t>
      </w:r>
      <w:r w:rsidR="00F30500">
        <w:rPr>
          <w:color w:val="000000"/>
        </w:rPr>
        <w:t>8</w:t>
      </w:r>
      <w:r>
        <w:rPr>
          <w:color w:val="000000"/>
        </w:rPr>
        <w:t>. Копии протокола рабочей группы направляются членам рабочей группы по запросу.  Работодателю, рассмотренному, и (или) заслушанному на заседаниях рабочей группы</w:t>
      </w:r>
      <w:r w:rsidR="000F39FD">
        <w:rPr>
          <w:color w:val="000000"/>
        </w:rPr>
        <w:t xml:space="preserve"> </w:t>
      </w:r>
      <w:r w:rsidR="000F39FD" w:rsidRPr="00794B28">
        <w:rPr>
          <w:color w:val="000000"/>
          <w:highlight w:val="white"/>
        </w:rPr>
        <w:t>по вопросам нелегальной занятости</w:t>
      </w:r>
      <w:r w:rsidR="000F39FD" w:rsidRPr="00794B28">
        <w:rPr>
          <w:color w:val="000000"/>
        </w:rPr>
        <w:t xml:space="preserve"> и нарушенных трудовых прав</w:t>
      </w:r>
      <w:r w:rsidR="00794B28" w:rsidRPr="00794B28">
        <w:rPr>
          <w:color w:val="000000"/>
        </w:rPr>
        <w:t xml:space="preserve"> работников</w:t>
      </w:r>
      <w:r>
        <w:rPr>
          <w:color w:val="000000"/>
        </w:rPr>
        <w:t>, направляется выписка и</w:t>
      </w:r>
      <w:r w:rsidR="006B03C3">
        <w:rPr>
          <w:color w:val="000000"/>
        </w:rPr>
        <w:t>з</w:t>
      </w:r>
      <w:r>
        <w:rPr>
          <w:color w:val="000000"/>
        </w:rPr>
        <w:t xml:space="preserve"> протокола рабочей группы.  По результатам заседаний рабочей группы, в случаях, требующих оповещения, информация направляется в органы прокуратуры, Государственной инспекции труда в Ставропольском крае.</w:t>
      </w:r>
    </w:p>
    <w:p w:rsidR="00677C2D" w:rsidRDefault="002875E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F30500">
        <w:rPr>
          <w:color w:val="000000"/>
        </w:rPr>
        <w:t>9</w:t>
      </w:r>
      <w:bookmarkStart w:id="5" w:name="_GoBack"/>
      <w:bookmarkEnd w:id="5"/>
      <w:r>
        <w:rPr>
          <w:color w:val="000000"/>
        </w:rPr>
        <w:t>. Контроль за исполнением решений рабочей группы осуществляет председатель (заместитель председателя) рабочей группы.</w:t>
      </w:r>
    </w:p>
    <w:p w:rsidR="00677C2D" w:rsidRDefault="00677C2D">
      <w:pPr>
        <w:shd w:val="clear" w:color="auto" w:fill="FFFFFF"/>
        <w:spacing w:line="240" w:lineRule="exact"/>
        <w:ind w:left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C8F" w:rsidRDefault="001B7C8F">
      <w:pPr>
        <w:shd w:val="clear" w:color="auto" w:fill="FFFFFF"/>
        <w:spacing w:line="240" w:lineRule="exact"/>
        <w:ind w:left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C8F" w:rsidRPr="001B7C8F" w:rsidRDefault="001B7C8F" w:rsidP="001B7C8F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1B7C8F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1B7C8F" w:rsidRPr="001B7C8F" w:rsidRDefault="001B7C8F" w:rsidP="001B7C8F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1B7C8F"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1B7C8F" w:rsidRPr="001B7C8F" w:rsidTr="00D82CF1">
        <w:tc>
          <w:tcPr>
            <w:tcW w:w="3063" w:type="dxa"/>
          </w:tcPr>
          <w:p w:rsidR="001B7C8F" w:rsidRPr="001B7C8F" w:rsidRDefault="001B7C8F" w:rsidP="001B7C8F">
            <w:pPr>
              <w:pStyle w:val="ae"/>
              <w:spacing w:line="240" w:lineRule="exact"/>
              <w:ind w:left="-108"/>
              <w:jc w:val="both"/>
              <w:rPr>
                <w:b w:val="0"/>
                <w:sz w:val="28"/>
                <w:szCs w:val="28"/>
              </w:rPr>
            </w:pPr>
            <w:r w:rsidRPr="001B7C8F">
              <w:rPr>
                <w:b w:val="0"/>
                <w:sz w:val="28"/>
                <w:szCs w:val="28"/>
              </w:rPr>
              <w:t>Ставропольского края</w:t>
            </w:r>
          </w:p>
        </w:tc>
        <w:tc>
          <w:tcPr>
            <w:tcW w:w="3171" w:type="dxa"/>
          </w:tcPr>
          <w:p w:rsidR="001B7C8F" w:rsidRPr="001B7C8F" w:rsidRDefault="001B7C8F" w:rsidP="001B7C8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1B7C8F" w:rsidRPr="001B7C8F" w:rsidRDefault="001B7C8F" w:rsidP="001B7C8F">
            <w:pPr>
              <w:pStyle w:val="ae"/>
              <w:spacing w:line="240" w:lineRule="exact"/>
              <w:jc w:val="right"/>
              <w:rPr>
                <w:b w:val="0"/>
                <w:sz w:val="28"/>
                <w:szCs w:val="28"/>
              </w:rPr>
            </w:pPr>
            <w:proofErr w:type="spellStart"/>
            <w:r w:rsidRPr="001B7C8F">
              <w:rPr>
                <w:b w:val="0"/>
                <w:sz w:val="28"/>
                <w:szCs w:val="28"/>
              </w:rPr>
              <w:t>Ю.В.Петрич</w:t>
            </w:r>
            <w:proofErr w:type="spellEnd"/>
          </w:p>
        </w:tc>
      </w:tr>
    </w:tbl>
    <w:p w:rsidR="00677C2D" w:rsidRDefault="00677C2D">
      <w:pPr>
        <w:shd w:val="clear" w:color="auto" w:fill="FFFFFF"/>
        <w:spacing w:line="240" w:lineRule="exact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677C2D" w:rsidSect="00677C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7" w:bottom="907" w:left="198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67" w:rsidRDefault="00C62A67" w:rsidP="00677C2D">
      <w:pPr>
        <w:spacing w:after="0" w:line="240" w:lineRule="auto"/>
      </w:pPr>
      <w:r>
        <w:separator/>
      </w:r>
    </w:p>
  </w:endnote>
  <w:endnote w:type="continuationSeparator" w:id="0">
    <w:p w:rsidR="00C62A67" w:rsidRDefault="00C62A67" w:rsidP="0067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67" w:rsidRDefault="00C62A67">
    <w:pPr>
      <w:pStyle w:val="2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67" w:rsidRDefault="00C62A67">
    <w:pPr>
      <w:pStyle w:val="2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67" w:rsidRDefault="00C62A67">
    <w:pPr>
      <w:pStyle w:val="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67" w:rsidRDefault="00C62A67" w:rsidP="00677C2D">
      <w:pPr>
        <w:spacing w:after="0" w:line="240" w:lineRule="auto"/>
      </w:pPr>
      <w:r>
        <w:separator/>
      </w:r>
    </w:p>
  </w:footnote>
  <w:footnote w:type="continuationSeparator" w:id="0">
    <w:p w:rsidR="00C62A67" w:rsidRDefault="00C62A67" w:rsidP="0067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67" w:rsidRDefault="00C62A67">
    <w:pPr>
      <w:pStyle w:val="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67" w:rsidRDefault="00C62A67">
    <w:pPr>
      <w:pStyle w:val="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67" w:rsidRDefault="00C62A67">
    <w:pPr>
      <w:pStyle w:val="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093B"/>
    <w:multiLevelType w:val="multilevel"/>
    <w:tmpl w:val="EA101C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384FD4"/>
    <w:multiLevelType w:val="multilevel"/>
    <w:tmpl w:val="7CD0A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C2D"/>
    <w:rsid w:val="00043C79"/>
    <w:rsid w:val="000639F6"/>
    <w:rsid w:val="000F39FD"/>
    <w:rsid w:val="001B7C8F"/>
    <w:rsid w:val="001F7951"/>
    <w:rsid w:val="002875E7"/>
    <w:rsid w:val="00302D94"/>
    <w:rsid w:val="004A6484"/>
    <w:rsid w:val="00582475"/>
    <w:rsid w:val="005E1F0E"/>
    <w:rsid w:val="00634C97"/>
    <w:rsid w:val="00675671"/>
    <w:rsid w:val="00677C2D"/>
    <w:rsid w:val="006B03C3"/>
    <w:rsid w:val="00794B28"/>
    <w:rsid w:val="00936CF3"/>
    <w:rsid w:val="00A45E51"/>
    <w:rsid w:val="00B22E09"/>
    <w:rsid w:val="00B459A7"/>
    <w:rsid w:val="00BA03C2"/>
    <w:rsid w:val="00BE766F"/>
    <w:rsid w:val="00C42FF6"/>
    <w:rsid w:val="00C62A67"/>
    <w:rsid w:val="00C66985"/>
    <w:rsid w:val="00C863E4"/>
    <w:rsid w:val="00CF2438"/>
    <w:rsid w:val="00D82CF1"/>
    <w:rsid w:val="00E119F6"/>
    <w:rsid w:val="00E25D50"/>
    <w:rsid w:val="00EE2E8B"/>
    <w:rsid w:val="00F156F9"/>
    <w:rsid w:val="00F30500"/>
    <w:rsid w:val="00F6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F802"/>
  <w15:docId w15:val="{81E0248B-5192-4178-BD9C-7835E177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677C2D"/>
    <w:pPr>
      <w:keepNext/>
      <w:shd w:val="clear" w:color="auto" w:fill="FFFFFF"/>
      <w:tabs>
        <w:tab w:val="num" w:pos="0"/>
      </w:tabs>
      <w:spacing w:before="178" w:after="0" w:line="230" w:lineRule="exact"/>
      <w:jc w:val="center"/>
      <w:outlineLvl w:val="2"/>
    </w:pPr>
    <w:rPr>
      <w:color w:val="000000"/>
      <w:spacing w:val="4"/>
      <w:sz w:val="28"/>
      <w:szCs w:val="19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link w:val="20"/>
    <w:uiPriority w:val="99"/>
    <w:semiHidden/>
    <w:qFormat/>
    <w:rsid w:val="007A3169"/>
  </w:style>
  <w:style w:type="character" w:customStyle="1" w:styleId="12">
    <w:name w:val="Нижний колонтитул Знак1"/>
    <w:basedOn w:val="a0"/>
    <w:link w:val="21"/>
    <w:uiPriority w:val="99"/>
    <w:semiHidden/>
    <w:qFormat/>
    <w:rsid w:val="007A3169"/>
  </w:style>
  <w:style w:type="character" w:styleId="a6">
    <w:name w:val="Hyperlink"/>
    <w:rsid w:val="00677C2D"/>
    <w:rPr>
      <w:color w:val="000080"/>
      <w:u w:val="single"/>
    </w:rPr>
  </w:style>
  <w:style w:type="paragraph" w:customStyle="1" w:styleId="13">
    <w:name w:val="Заголовок1"/>
    <w:basedOn w:val="a"/>
    <w:next w:val="a7"/>
    <w:qFormat/>
    <w:rsid w:val="00677C2D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rsid w:val="00226EC7"/>
    <w:pPr>
      <w:spacing w:after="140"/>
    </w:pPr>
  </w:style>
  <w:style w:type="paragraph" w:styleId="a8">
    <w:name w:val="List"/>
    <w:basedOn w:val="a7"/>
    <w:rsid w:val="00226EC7"/>
    <w:rPr>
      <w:rFonts w:cs="Droid Sans Devanagari"/>
    </w:rPr>
  </w:style>
  <w:style w:type="paragraph" w:customStyle="1" w:styleId="14">
    <w:name w:val="Название объекта1"/>
    <w:basedOn w:val="a"/>
    <w:qFormat/>
    <w:rsid w:val="00677C2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Заголовок1"/>
    <w:basedOn w:val="a"/>
    <w:next w:val="a7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6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No Spacing"/>
    <w:uiPriority w:val="99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rsid w:val="00226EC7"/>
  </w:style>
  <w:style w:type="paragraph" w:customStyle="1" w:styleId="17">
    <w:name w:val="Верх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Ниж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2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0">
    <w:name w:val="Верхний колонтитул2"/>
    <w:basedOn w:val="a"/>
    <w:link w:val="10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Нижний колонтитул2"/>
    <w:basedOn w:val="a"/>
    <w:link w:val="12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1">
    <w:name w:val="Т-1"/>
    <w:basedOn w:val="a"/>
    <w:qFormat/>
    <w:rsid w:val="001D1137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Title"/>
    <w:basedOn w:val="a"/>
    <w:link w:val="af"/>
    <w:qFormat/>
    <w:rsid w:val="001B7C8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">
    <w:name w:val="Заголовок Знак"/>
    <w:basedOn w:val="a0"/>
    <w:link w:val="ae"/>
    <w:rsid w:val="001B7C8F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f0">
    <w:name w:val="Table Grid"/>
    <w:basedOn w:val="a1"/>
    <w:uiPriority w:val="59"/>
    <w:rsid w:val="00936C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19020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FDB7-00B9-4710-8630-F033B818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8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dc:description/>
  <cp:lastModifiedBy>Черскова Лариса Петровна</cp:lastModifiedBy>
  <cp:revision>91</cp:revision>
  <cp:lastPrinted>2024-10-18T06:26:00Z</cp:lastPrinted>
  <dcterms:created xsi:type="dcterms:W3CDTF">2021-12-09T07:51:00Z</dcterms:created>
  <dcterms:modified xsi:type="dcterms:W3CDTF">2024-10-18T06:26:00Z</dcterms:modified>
  <dc:language>ru-RU</dc:language>
</cp:coreProperties>
</file>