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22" w:rsidRPr="00A05BAA" w:rsidRDefault="008D4122" w:rsidP="00A05BAA">
      <w:pPr>
        <w:pStyle w:val="Title"/>
        <w:rPr>
          <w:rFonts w:ascii="Times New Roman" w:hAnsi="Times New Roman" w:cs="Times New Roman"/>
        </w:rPr>
      </w:pPr>
      <w:r w:rsidRPr="00A05BAA">
        <w:rPr>
          <w:rFonts w:ascii="Times New Roman" w:hAnsi="Times New Roman" w:cs="Times New Roman"/>
        </w:rPr>
        <w:t>П О С Т А Н О В Л Е Н И Е</w:t>
      </w:r>
    </w:p>
    <w:p w:rsidR="008D4122" w:rsidRPr="00A05BAA" w:rsidRDefault="008D4122" w:rsidP="00A05BAA">
      <w:pPr>
        <w:pStyle w:val="Title"/>
        <w:rPr>
          <w:rFonts w:ascii="Times New Roman" w:hAnsi="Times New Roman" w:cs="Times New Roman"/>
        </w:rPr>
      </w:pPr>
    </w:p>
    <w:p w:rsidR="008D4122" w:rsidRPr="00A05BAA" w:rsidRDefault="008D4122" w:rsidP="00A05BAA"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5BAA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ПЕТРОВСКОГО МУНИЦИПАЛЬНОГО ОКРУГА</w:t>
      </w:r>
    </w:p>
    <w:p w:rsidR="008D4122" w:rsidRPr="00A05BAA" w:rsidRDefault="008D4122" w:rsidP="00A05BAA"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5BAA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8D4122" w:rsidRPr="00BF5253" w:rsidRDefault="008D4122" w:rsidP="00916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2849"/>
        <w:gridCol w:w="3171"/>
        <w:gridCol w:w="3336"/>
      </w:tblGrid>
      <w:tr w:rsidR="008D4122">
        <w:tc>
          <w:tcPr>
            <w:tcW w:w="2849" w:type="dxa"/>
          </w:tcPr>
          <w:p w:rsidR="008D4122" w:rsidRDefault="008D4122" w:rsidP="00A4375D">
            <w:pPr>
              <w:pStyle w:val="1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8D4122" w:rsidRDefault="008D4122" w:rsidP="00A437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г. Светлоград</w:t>
            </w:r>
          </w:p>
        </w:tc>
        <w:tc>
          <w:tcPr>
            <w:tcW w:w="3336" w:type="dxa"/>
          </w:tcPr>
          <w:p w:rsidR="008D4122" w:rsidRDefault="008D4122" w:rsidP="00A4375D">
            <w:pPr>
              <w:pStyle w:val="1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D4122" w:rsidRDefault="008D4122" w:rsidP="00560770">
      <w:pPr>
        <w:pStyle w:val="Title"/>
        <w:rPr>
          <w:b w:val="0"/>
          <w:bCs w:val="0"/>
          <w:sz w:val="28"/>
          <w:szCs w:val="28"/>
        </w:rPr>
      </w:pPr>
    </w:p>
    <w:p w:rsidR="008D4122" w:rsidRDefault="008D4122" w:rsidP="00A05BAA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6900712"/>
      <w:r w:rsidRPr="00EC28CD"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Pr="00191622">
        <w:rPr>
          <w:rFonts w:ascii="Times New Roman" w:hAnsi="Times New Roman" w:cs="Times New Roman"/>
          <w:sz w:val="28"/>
          <w:szCs w:val="28"/>
          <w:lang w:eastAsia="en-US"/>
        </w:rPr>
        <w:t>Поряд</w:t>
      </w:r>
      <w:r>
        <w:rPr>
          <w:rFonts w:ascii="Times New Roman" w:hAnsi="Times New Roman" w:cs="Times New Roman"/>
          <w:sz w:val="28"/>
          <w:szCs w:val="28"/>
          <w:lang w:eastAsia="en-US"/>
        </w:rPr>
        <w:t>ок</w:t>
      </w:r>
      <w:r w:rsidRPr="00191622">
        <w:rPr>
          <w:rFonts w:ascii="Times New Roman" w:hAnsi="Times New Roman" w:cs="Times New Roman"/>
          <w:sz w:val="28"/>
          <w:szCs w:val="28"/>
          <w:lang w:eastAsia="en-US"/>
        </w:rPr>
        <w:t xml:space="preserve"> разработки и утверждения бюджетного прогноза 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191622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 на долгосрочный период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утвержденный </w:t>
      </w:r>
      <w:r w:rsidRPr="00EC28CD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EC28C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1" w:name="_Hlk177472510"/>
      <w:r w:rsidRPr="00EC28CD">
        <w:rPr>
          <w:rFonts w:ascii="Times New Roman" w:hAnsi="Times New Roman" w:cs="Times New Roman"/>
          <w:sz w:val="28"/>
          <w:szCs w:val="28"/>
          <w:lang w:eastAsia="en-US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C28CD">
        <w:rPr>
          <w:rFonts w:ascii="Times New Roman" w:hAnsi="Times New Roman" w:cs="Times New Roman"/>
          <w:sz w:val="28"/>
          <w:szCs w:val="28"/>
          <w:lang w:eastAsia="en-US"/>
        </w:rPr>
        <w:t xml:space="preserve"> Петровского муниципального округа Ставропольского края от 0</w:t>
      </w: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EC28C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марта</w:t>
      </w:r>
      <w:r w:rsidRPr="00EC28C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C28CD">
        <w:rPr>
          <w:rFonts w:ascii="Times New Roman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hAnsi="Times New Roman" w:cs="Times New Roman"/>
          <w:sz w:val="28"/>
          <w:szCs w:val="28"/>
          <w:lang w:eastAsia="en-US"/>
        </w:rPr>
        <w:t>24</w:t>
      </w:r>
      <w:r w:rsidRPr="00EC28CD">
        <w:rPr>
          <w:rFonts w:ascii="Times New Roman" w:hAnsi="Times New Roman" w:cs="Times New Roman"/>
          <w:sz w:val="28"/>
          <w:szCs w:val="28"/>
          <w:lang w:eastAsia="en-US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369 </w:t>
      </w:r>
      <w:bookmarkEnd w:id="1"/>
    </w:p>
    <w:bookmarkEnd w:id="0"/>
    <w:p w:rsidR="008D4122" w:rsidRDefault="008D4122" w:rsidP="00A3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122" w:rsidRDefault="008D4122" w:rsidP="00A3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122" w:rsidRPr="009047C7" w:rsidRDefault="008D4122" w:rsidP="00A3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9047C7">
          <w:rPr>
            <w:rFonts w:ascii="Times New Roman" w:hAnsi="Times New Roman" w:cs="Times New Roman"/>
            <w:sz w:val="28"/>
            <w:szCs w:val="28"/>
            <w:lang w:eastAsia="ru-RU"/>
          </w:rPr>
          <w:t>статьей 170.1</w:t>
        </w:r>
      </w:hyperlink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6" w:history="1">
        <w:r w:rsidRPr="009047C7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от 28 июня 2014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172-ФЗ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8D4122" w:rsidRDefault="008D4122" w:rsidP="00916BB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916BB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D16647" w:rsidRDefault="008D4122" w:rsidP="00A317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4122" w:rsidRPr="00D16647" w:rsidRDefault="008D4122" w:rsidP="00916BBA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916BB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CD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Порядок разработки и утверждения бюджетного прогноза </w:t>
      </w:r>
      <w:r w:rsidRPr="003F7626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  <w:r w:rsidRPr="00EC28CD">
        <w:rPr>
          <w:rFonts w:ascii="Times New Roman" w:hAnsi="Times New Roman" w:cs="Times New Roman"/>
          <w:sz w:val="28"/>
          <w:szCs w:val="28"/>
        </w:rPr>
        <w:t xml:space="preserve">Ставропольского края на долгосрочный период, утвержденный постановлением </w:t>
      </w:r>
      <w:r w:rsidRPr="003F7626">
        <w:rPr>
          <w:rFonts w:ascii="Times New Roman" w:hAnsi="Times New Roman" w:cs="Times New Roman"/>
          <w:sz w:val="28"/>
          <w:szCs w:val="28"/>
        </w:rPr>
        <w:t>администрации Петровского муниципального округа Ставропольского края от 06 марта 2024 г. № 369 «Об утверждении Порядка разработки и утверждения бюджетного прогноза Петровского муниципального округа Ставропольского края на долгосрочный период»</w:t>
      </w:r>
      <w:r w:rsidRPr="00191622">
        <w:rPr>
          <w:rFonts w:ascii="Times New Roman" w:hAnsi="Times New Roman" w:cs="Times New Roman"/>
          <w:sz w:val="28"/>
          <w:szCs w:val="28"/>
        </w:rPr>
        <w:t>.</w:t>
      </w:r>
    </w:p>
    <w:p w:rsidR="008D4122" w:rsidRPr="00D16647" w:rsidRDefault="008D4122" w:rsidP="00916BB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35C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D4122" w:rsidRPr="00D16647" w:rsidRDefault="008D4122" w:rsidP="00916BB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191622" w:rsidRDefault="008D4122" w:rsidP="00A317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F56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газете «Вестник Петровского муниципального округа».</w:t>
      </w:r>
    </w:p>
    <w:p w:rsidR="008D4122" w:rsidRDefault="008D4122" w:rsidP="00916BBA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916BBA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191622" w:rsidRDefault="008D4122" w:rsidP="00916BBA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191622" w:rsidRDefault="008D4122" w:rsidP="00916BB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1622">
        <w:rPr>
          <w:rFonts w:ascii="Times New Roman" w:hAnsi="Times New Roman" w:cs="Times New Roman"/>
          <w:sz w:val="28"/>
          <w:szCs w:val="28"/>
        </w:rPr>
        <w:t>Глава Петровского</w:t>
      </w:r>
    </w:p>
    <w:p w:rsidR="008D4122" w:rsidRPr="00191622" w:rsidRDefault="008D4122" w:rsidP="00916BB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162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22" w:rsidRPr="00191622" w:rsidRDefault="008D4122" w:rsidP="00916BB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162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91622">
        <w:rPr>
          <w:rFonts w:ascii="Times New Roman" w:hAnsi="Times New Roman" w:cs="Times New Roman"/>
          <w:sz w:val="28"/>
          <w:szCs w:val="28"/>
        </w:rPr>
        <w:t>Н.В.Конкина</w:t>
      </w:r>
    </w:p>
    <w:p w:rsidR="008D4122" w:rsidRPr="00227C14" w:rsidRDefault="008D4122" w:rsidP="00A05BA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8D4122" w:rsidRPr="00227C14" w:rsidRDefault="008D4122" w:rsidP="00A05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F7626">
        <w:rPr>
          <w:rFonts w:ascii="Times New Roman" w:hAnsi="Times New Roman" w:cs="Times New Roman"/>
          <w:sz w:val="28"/>
          <w:szCs w:val="28"/>
        </w:rPr>
        <w:t xml:space="preserve">вносит исполняющий обязанности первого заместителя главы администрации Петровского муниципального округа Ставропольского края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          Е.И.Сергеева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Визируют: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Начальник отдела стратегического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планирования и инвестиций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             Л.В.Кириленко</w:t>
      </w: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           О.А.Нехаенко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      С.Н.Кулькина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     Ю.В.Петрич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Проект постановления подготовлен финансовым управлением администрации Петровского муниципального округа Ставропольского края</w:t>
      </w: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Е.С.Меркулова</w:t>
      </w:r>
    </w:p>
    <w:tbl>
      <w:tblPr>
        <w:tblW w:w="0" w:type="auto"/>
        <w:tblInd w:w="-106" w:type="dxa"/>
        <w:tblLook w:val="01E0"/>
      </w:tblPr>
      <w:tblGrid>
        <w:gridCol w:w="4854"/>
        <w:gridCol w:w="4659"/>
      </w:tblGrid>
      <w:tr w:rsidR="008D4122" w:rsidRPr="00D16647" w:rsidTr="00B54917">
        <w:trPr>
          <w:trHeight w:val="174"/>
        </w:trPr>
        <w:tc>
          <w:tcPr>
            <w:tcW w:w="4854" w:type="dxa"/>
          </w:tcPr>
          <w:p w:rsidR="008D4122" w:rsidRPr="00D16647" w:rsidRDefault="008D4122" w:rsidP="00C628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8D4122" w:rsidRPr="00D16647" w:rsidRDefault="008D4122" w:rsidP="00A05B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D4122" w:rsidRPr="00D16647" w:rsidTr="00B54917">
        <w:tc>
          <w:tcPr>
            <w:tcW w:w="4854" w:type="dxa"/>
          </w:tcPr>
          <w:p w:rsidR="008D4122" w:rsidRPr="00D16647" w:rsidRDefault="008D4122" w:rsidP="00C628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8D4122" w:rsidRPr="00D16647" w:rsidRDefault="008D4122" w:rsidP="00A05B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8D4122" w:rsidRPr="00D16647" w:rsidTr="00B54917">
        <w:tc>
          <w:tcPr>
            <w:tcW w:w="4854" w:type="dxa"/>
          </w:tcPr>
          <w:p w:rsidR="008D4122" w:rsidRPr="00D16647" w:rsidRDefault="008D4122" w:rsidP="00C628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8D4122" w:rsidRPr="00D16647" w:rsidRDefault="008D4122" w:rsidP="007024B9">
            <w:pPr>
              <w:spacing w:after="0" w:line="240" w:lineRule="exact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122" w:rsidRDefault="008D4122" w:rsidP="002A1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:rsidR="008D4122" w:rsidRPr="00D16647" w:rsidRDefault="008D4122" w:rsidP="002A1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:rsidR="008D4122" w:rsidRPr="003F7626" w:rsidRDefault="008D4122" w:rsidP="003F762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ИЗМЕНЕНИЯ,</w:t>
      </w:r>
    </w:p>
    <w:p w:rsidR="008D4122" w:rsidRDefault="008D4122" w:rsidP="003F762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которые вносятся в Порядок разработки и утверждения бюджетного прогноза</w:t>
      </w:r>
      <w:r w:rsidRPr="00D1664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7473005"/>
      <w:bookmarkStart w:id="3" w:name="_Hlk177473070"/>
      <w:r w:rsidRPr="00D1664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</w:t>
      </w:r>
      <w:bookmarkEnd w:id="2"/>
      <w:r w:rsidRPr="00D16647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</w:t>
      </w:r>
      <w:bookmarkEnd w:id="3"/>
    </w:p>
    <w:p w:rsidR="008D4122" w:rsidRDefault="008D4122" w:rsidP="003F762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3F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2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7626">
        <w:rPr>
          <w:rFonts w:ascii="Times New Roman" w:hAnsi="Times New Roman" w:cs="Times New Roman"/>
          <w:sz w:val="28"/>
          <w:szCs w:val="28"/>
        </w:rPr>
        <w:t xml:space="preserve"> дополнить подпунктом «7» следующего содержания:</w:t>
      </w:r>
    </w:p>
    <w:p w:rsidR="008D4122" w:rsidRDefault="008D4122" w:rsidP="003F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«7) показатели финансового обеспечения национальных проектов, реализуемых на территории Петровского муниципального округа Ставропольского края, на период их действия по форме согласно приложению 3 к настоящему Порядку.».</w:t>
      </w:r>
    </w:p>
    <w:p w:rsidR="008D4122" w:rsidRPr="003F7626" w:rsidRDefault="008D4122" w:rsidP="003F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3F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26">
        <w:rPr>
          <w:rFonts w:ascii="Times New Roman" w:hAnsi="Times New Roman" w:cs="Times New Roman"/>
          <w:sz w:val="28"/>
          <w:szCs w:val="28"/>
        </w:rPr>
        <w:t>Дополнить приложением 3 следующего содержания:</w:t>
      </w:r>
    </w:p>
    <w:p w:rsidR="008D4122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D4122" w:rsidRPr="003F7626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F7626"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8D4122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к Порядку разработки 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D4122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утверждения бюджетного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22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Pr="00D1664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22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22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16647">
        <w:rPr>
          <w:rFonts w:ascii="Times New Roman" w:hAnsi="Times New Roman" w:cs="Times New Roman"/>
          <w:sz w:val="28"/>
          <w:szCs w:val="28"/>
        </w:rPr>
        <w:t xml:space="preserve">Ставропольского края 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4122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16647">
        <w:rPr>
          <w:rFonts w:ascii="Times New Roman" w:hAnsi="Times New Roman" w:cs="Times New Roman"/>
          <w:sz w:val="28"/>
          <w:szCs w:val="28"/>
        </w:rPr>
        <w:t xml:space="preserve">долгосрочный период </w:t>
      </w:r>
    </w:p>
    <w:p w:rsidR="008D4122" w:rsidRDefault="008D4122" w:rsidP="003F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3F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122" w:rsidRPr="009A0E07" w:rsidRDefault="008D4122" w:rsidP="00A31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E07">
        <w:rPr>
          <w:rFonts w:ascii="Times New Roman" w:hAnsi="Times New Roman" w:cs="Times New Roman"/>
          <w:sz w:val="28"/>
          <w:szCs w:val="28"/>
        </w:rPr>
        <w:t>Форма</w:t>
      </w:r>
    </w:p>
    <w:p w:rsidR="008D4122" w:rsidRPr="00D16647" w:rsidRDefault="008D4122" w:rsidP="00A317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Показатели</w:t>
      </w:r>
    </w:p>
    <w:p w:rsidR="008D4122" w:rsidRPr="00844766" w:rsidRDefault="008D4122" w:rsidP="008447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Pr="00844766">
        <w:rPr>
          <w:rFonts w:ascii="Times New Roman" w:hAnsi="Times New Roman" w:cs="Times New Roman"/>
          <w:sz w:val="28"/>
          <w:szCs w:val="28"/>
        </w:rPr>
        <w:t>национальных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4766">
        <w:rPr>
          <w:rFonts w:ascii="Times New Roman" w:hAnsi="Times New Roman" w:cs="Times New Roman"/>
          <w:sz w:val="28"/>
          <w:szCs w:val="28"/>
        </w:rPr>
        <w:t xml:space="preserve"> реализуемых</w:t>
      </w:r>
    </w:p>
    <w:p w:rsidR="008D4122" w:rsidRPr="00D16647" w:rsidRDefault="008D4122" w:rsidP="008447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1664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D4122" w:rsidRPr="00D16647" w:rsidRDefault="008D4122" w:rsidP="00A317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 Ставропольского края на период их действия</w:t>
      </w:r>
    </w:p>
    <w:p w:rsidR="008D4122" w:rsidRPr="00D16647" w:rsidRDefault="008D4122" w:rsidP="00A31703">
      <w:pPr>
        <w:spacing w:after="0" w:line="240" w:lineRule="auto"/>
        <w:jc w:val="center"/>
      </w:pPr>
    </w:p>
    <w:p w:rsidR="008D4122" w:rsidRPr="00D16647" w:rsidRDefault="008D4122" w:rsidP="00D166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6647">
        <w:rPr>
          <w:rFonts w:ascii="Times New Roman" w:hAnsi="Times New Roman" w:cs="Times New Roman"/>
          <w:sz w:val="24"/>
          <w:szCs w:val="24"/>
        </w:rPr>
        <w:t xml:space="preserve"> (млн. рублей)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2"/>
        <w:gridCol w:w="1080"/>
        <w:gridCol w:w="1039"/>
        <w:gridCol w:w="1067"/>
        <w:gridCol w:w="1314"/>
        <w:gridCol w:w="1260"/>
        <w:gridCol w:w="540"/>
        <w:gridCol w:w="540"/>
        <w:gridCol w:w="540"/>
      </w:tblGrid>
      <w:tr w:rsidR="008D4122" w:rsidRPr="007C1F2D" w:rsidTr="007C1F2D">
        <w:trPr>
          <w:trHeight w:val="20"/>
        </w:trPr>
        <w:tc>
          <w:tcPr>
            <w:tcW w:w="2042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vAlign w:val="center"/>
          </w:tcPr>
          <w:p w:rsidR="008D4122" w:rsidRPr="007C1F2D" w:rsidRDefault="008D4122" w:rsidP="007C1F2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039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067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314" w:type="dxa"/>
            <w:vAlign w:val="center"/>
          </w:tcPr>
          <w:p w:rsidR="008D4122" w:rsidRPr="007C1F2D" w:rsidRDefault="008D4122" w:rsidP="007C1F2D">
            <w:pPr>
              <w:pStyle w:val="ConsPlusNormal"/>
              <w:ind w:left="-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8D4122" w:rsidRPr="007C1F2D" w:rsidRDefault="008D4122" w:rsidP="007C1F2D">
            <w:pPr>
              <w:pStyle w:val="ConsPlusNormal"/>
              <w:ind w:left="-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(n + 1)</w:t>
            </w:r>
          </w:p>
        </w:tc>
        <w:tc>
          <w:tcPr>
            <w:tcW w:w="126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(n + 2)</w:t>
            </w:r>
          </w:p>
        </w:tc>
        <w:tc>
          <w:tcPr>
            <w:tcW w:w="54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n + 3</w:t>
            </w:r>
          </w:p>
        </w:tc>
        <w:tc>
          <w:tcPr>
            <w:tcW w:w="54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n + 4</w:t>
            </w:r>
          </w:p>
        </w:tc>
        <w:tc>
          <w:tcPr>
            <w:tcW w:w="54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n + 5</w:t>
            </w:r>
          </w:p>
        </w:tc>
      </w:tr>
      <w:tr w:rsidR="008D4122" w:rsidRPr="007C1F2D" w:rsidTr="007C1F2D">
        <w:trPr>
          <w:trHeight w:val="28"/>
        </w:trPr>
        <w:tc>
          <w:tcPr>
            <w:tcW w:w="2042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4122" w:rsidRPr="007C1F2D" w:rsidTr="007C1F2D">
        <w:trPr>
          <w:trHeight w:val="20"/>
        </w:trPr>
        <w:tc>
          <w:tcPr>
            <w:tcW w:w="2042" w:type="dxa"/>
          </w:tcPr>
          <w:p w:rsidR="008D4122" w:rsidRPr="007C1F2D" w:rsidRDefault="008D4122" w:rsidP="007C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Петровского муниципального округа Ставропольского края, </w:t>
            </w:r>
          </w:p>
          <w:p w:rsidR="008D4122" w:rsidRPr="007C1F2D" w:rsidRDefault="008D4122" w:rsidP="007C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всего из них:</w:t>
            </w:r>
          </w:p>
        </w:tc>
        <w:tc>
          <w:tcPr>
            <w:tcW w:w="108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22" w:rsidRPr="007C1F2D" w:rsidTr="007C1F2D">
        <w:trPr>
          <w:trHeight w:val="20"/>
        </w:trPr>
        <w:tc>
          <w:tcPr>
            <w:tcW w:w="2042" w:type="dxa"/>
          </w:tcPr>
          <w:p w:rsidR="008D4122" w:rsidRPr="007C1F2D" w:rsidRDefault="008D4122" w:rsidP="007C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</w:t>
            </w:r>
            <w:r w:rsidRPr="007C1F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>национальных проектов, реализуемых на территории</w:t>
            </w: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Петровского муниципального округа Ставропольского края, всего</w:t>
            </w:r>
          </w:p>
        </w:tc>
        <w:tc>
          <w:tcPr>
            <w:tcW w:w="108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22" w:rsidRPr="007C1F2D" w:rsidTr="007C1F2D">
        <w:trPr>
          <w:trHeight w:val="20"/>
        </w:trPr>
        <w:tc>
          <w:tcPr>
            <w:tcW w:w="2042" w:type="dxa"/>
          </w:tcPr>
          <w:p w:rsidR="008D4122" w:rsidRPr="007C1F2D" w:rsidRDefault="008D4122" w:rsidP="007C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22" w:rsidRPr="007C1F2D" w:rsidTr="007C1F2D">
        <w:trPr>
          <w:trHeight w:val="20"/>
        </w:trPr>
        <w:tc>
          <w:tcPr>
            <w:tcW w:w="2042" w:type="dxa"/>
          </w:tcPr>
          <w:p w:rsidR="008D4122" w:rsidRPr="007C1F2D" w:rsidRDefault="008D4122" w:rsidP="007C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1</w:t>
            </w:r>
          </w:p>
        </w:tc>
        <w:tc>
          <w:tcPr>
            <w:tcW w:w="108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22" w:rsidRPr="007C1F2D" w:rsidTr="007C1F2D">
        <w:trPr>
          <w:trHeight w:val="20"/>
        </w:trPr>
        <w:tc>
          <w:tcPr>
            <w:tcW w:w="2042" w:type="dxa"/>
          </w:tcPr>
          <w:p w:rsidR="008D4122" w:rsidRPr="007C1F2D" w:rsidRDefault="008D4122" w:rsidP="007C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2</w:t>
            </w:r>
          </w:p>
        </w:tc>
        <w:tc>
          <w:tcPr>
            <w:tcW w:w="108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22" w:rsidRPr="007C1F2D" w:rsidTr="007C1F2D">
        <w:trPr>
          <w:trHeight w:val="20"/>
        </w:trPr>
        <w:tc>
          <w:tcPr>
            <w:tcW w:w="2042" w:type="dxa"/>
          </w:tcPr>
          <w:p w:rsidR="008D4122" w:rsidRPr="007C1F2D" w:rsidRDefault="008D4122" w:rsidP="007C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n</w:t>
            </w:r>
          </w:p>
        </w:tc>
        <w:tc>
          <w:tcPr>
            <w:tcW w:w="108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122" w:rsidRDefault="008D4122" w:rsidP="007C1F2D">
      <w:pPr>
        <w:jc w:val="right"/>
        <w:rPr>
          <w:rFonts w:ascii="Times New Roman" w:hAnsi="Times New Roman" w:cs="Times New Roman"/>
          <w:sz w:val="28"/>
          <w:szCs w:val="28"/>
        </w:rPr>
      </w:pPr>
      <w:r w:rsidRPr="007C1F2D">
        <w:rPr>
          <w:rFonts w:ascii="Times New Roman" w:hAnsi="Times New Roman" w:cs="Times New Roman"/>
          <w:sz w:val="28"/>
          <w:szCs w:val="28"/>
        </w:rPr>
        <w:t>».</w:t>
      </w:r>
    </w:p>
    <w:p w:rsidR="008D4122" w:rsidRDefault="008D4122" w:rsidP="007C1F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7C1F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D4122" w:rsidRPr="003F7626" w:rsidRDefault="008D4122" w:rsidP="007C1F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8D4122" w:rsidRPr="003F7626" w:rsidRDefault="008D4122" w:rsidP="007C1F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Ставропольского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3F7626">
        <w:rPr>
          <w:rFonts w:ascii="Times New Roman" w:hAnsi="Times New Roman" w:cs="Times New Roman"/>
          <w:sz w:val="28"/>
          <w:szCs w:val="28"/>
        </w:rPr>
        <w:t>Ю.В.Петрич</w:t>
      </w:r>
    </w:p>
    <w:p w:rsidR="008D4122" w:rsidRPr="007C1F2D" w:rsidRDefault="008D4122" w:rsidP="007C1F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4122" w:rsidRPr="00D16647" w:rsidRDefault="008D4122" w:rsidP="00D16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122" w:rsidRPr="00D16647" w:rsidRDefault="008D4122" w:rsidP="00A85815">
      <w:pPr>
        <w:spacing w:after="0" w:line="240" w:lineRule="exact"/>
        <w:jc w:val="both"/>
      </w:pPr>
    </w:p>
    <w:sectPr w:rsidR="008D4122" w:rsidRPr="00D16647" w:rsidSect="00B54917">
      <w:pgSz w:w="11906" w:h="16838"/>
      <w:pgMar w:top="1418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3633"/>
    <w:multiLevelType w:val="multilevel"/>
    <w:tmpl w:val="1592FE3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5CB"/>
    <w:rsid w:val="00017C94"/>
    <w:rsid w:val="00024B9C"/>
    <w:rsid w:val="000275AC"/>
    <w:rsid w:val="00057107"/>
    <w:rsid w:val="0006644A"/>
    <w:rsid w:val="000835CF"/>
    <w:rsid w:val="000841E0"/>
    <w:rsid w:val="000960E7"/>
    <w:rsid w:val="000B1F71"/>
    <w:rsid w:val="000C3D1A"/>
    <w:rsid w:val="000E2B2C"/>
    <w:rsid w:val="000E37FC"/>
    <w:rsid w:val="000E55CB"/>
    <w:rsid w:val="00103800"/>
    <w:rsid w:val="001238F6"/>
    <w:rsid w:val="001750BD"/>
    <w:rsid w:val="001762B6"/>
    <w:rsid w:val="00181A73"/>
    <w:rsid w:val="00191622"/>
    <w:rsid w:val="001A2D15"/>
    <w:rsid w:val="001A62C9"/>
    <w:rsid w:val="001A6A90"/>
    <w:rsid w:val="001B2FB9"/>
    <w:rsid w:val="001C3797"/>
    <w:rsid w:val="001D554C"/>
    <w:rsid w:val="001D6187"/>
    <w:rsid w:val="002273A6"/>
    <w:rsid w:val="00227C14"/>
    <w:rsid w:val="00260F31"/>
    <w:rsid w:val="00263F4D"/>
    <w:rsid w:val="00271F57"/>
    <w:rsid w:val="00276374"/>
    <w:rsid w:val="002901B9"/>
    <w:rsid w:val="00294B3D"/>
    <w:rsid w:val="002A16E4"/>
    <w:rsid w:val="002C2AEF"/>
    <w:rsid w:val="002D0B81"/>
    <w:rsid w:val="002D2BD1"/>
    <w:rsid w:val="002E049D"/>
    <w:rsid w:val="002E1743"/>
    <w:rsid w:val="002E557C"/>
    <w:rsid w:val="00332837"/>
    <w:rsid w:val="00340DA8"/>
    <w:rsid w:val="00343067"/>
    <w:rsid w:val="003570F2"/>
    <w:rsid w:val="00395BDB"/>
    <w:rsid w:val="003A23D4"/>
    <w:rsid w:val="003B050C"/>
    <w:rsid w:val="003B547B"/>
    <w:rsid w:val="003C08C5"/>
    <w:rsid w:val="003D1703"/>
    <w:rsid w:val="003D7892"/>
    <w:rsid w:val="003F7626"/>
    <w:rsid w:val="003F7E37"/>
    <w:rsid w:val="00485926"/>
    <w:rsid w:val="004A32CA"/>
    <w:rsid w:val="004A4F27"/>
    <w:rsid w:val="004B3ABE"/>
    <w:rsid w:val="004B45D5"/>
    <w:rsid w:val="004B659D"/>
    <w:rsid w:val="004E484B"/>
    <w:rsid w:val="004E7D7A"/>
    <w:rsid w:val="005218F9"/>
    <w:rsid w:val="0052798A"/>
    <w:rsid w:val="005327CB"/>
    <w:rsid w:val="005460B3"/>
    <w:rsid w:val="00550957"/>
    <w:rsid w:val="00560770"/>
    <w:rsid w:val="00560836"/>
    <w:rsid w:val="0058215E"/>
    <w:rsid w:val="00586301"/>
    <w:rsid w:val="00594C3F"/>
    <w:rsid w:val="005A39EA"/>
    <w:rsid w:val="005C0527"/>
    <w:rsid w:val="005D2055"/>
    <w:rsid w:val="005F2D18"/>
    <w:rsid w:val="005F5637"/>
    <w:rsid w:val="005F746F"/>
    <w:rsid w:val="00617B0F"/>
    <w:rsid w:val="0064238E"/>
    <w:rsid w:val="006514AD"/>
    <w:rsid w:val="00661D21"/>
    <w:rsid w:val="006768EF"/>
    <w:rsid w:val="006804E3"/>
    <w:rsid w:val="00687B5D"/>
    <w:rsid w:val="006A2512"/>
    <w:rsid w:val="006F2F10"/>
    <w:rsid w:val="007024B9"/>
    <w:rsid w:val="00764E63"/>
    <w:rsid w:val="00765ED8"/>
    <w:rsid w:val="00775D1B"/>
    <w:rsid w:val="00777C52"/>
    <w:rsid w:val="00777F6A"/>
    <w:rsid w:val="007A46D1"/>
    <w:rsid w:val="007B3BAF"/>
    <w:rsid w:val="007C058F"/>
    <w:rsid w:val="007C1F2D"/>
    <w:rsid w:val="007D0913"/>
    <w:rsid w:val="007D7723"/>
    <w:rsid w:val="007E293A"/>
    <w:rsid w:val="007E5AD3"/>
    <w:rsid w:val="007E7F90"/>
    <w:rsid w:val="007F0B2B"/>
    <w:rsid w:val="00823886"/>
    <w:rsid w:val="00844766"/>
    <w:rsid w:val="00844FBA"/>
    <w:rsid w:val="00850527"/>
    <w:rsid w:val="0086075F"/>
    <w:rsid w:val="00861F93"/>
    <w:rsid w:val="008670D6"/>
    <w:rsid w:val="008837BC"/>
    <w:rsid w:val="00883EE5"/>
    <w:rsid w:val="008961A2"/>
    <w:rsid w:val="008B5AB7"/>
    <w:rsid w:val="008B5CC4"/>
    <w:rsid w:val="008D4122"/>
    <w:rsid w:val="008E0A2E"/>
    <w:rsid w:val="008E22C6"/>
    <w:rsid w:val="009047C7"/>
    <w:rsid w:val="0091386B"/>
    <w:rsid w:val="00916BBA"/>
    <w:rsid w:val="00917872"/>
    <w:rsid w:val="0093268B"/>
    <w:rsid w:val="00963B07"/>
    <w:rsid w:val="00965843"/>
    <w:rsid w:val="009931F7"/>
    <w:rsid w:val="00997828"/>
    <w:rsid w:val="009A0E07"/>
    <w:rsid w:val="009A795A"/>
    <w:rsid w:val="009C246E"/>
    <w:rsid w:val="009D75AE"/>
    <w:rsid w:val="009F3795"/>
    <w:rsid w:val="009F7F5C"/>
    <w:rsid w:val="00A01742"/>
    <w:rsid w:val="00A05BAA"/>
    <w:rsid w:val="00A06841"/>
    <w:rsid w:val="00A13EF5"/>
    <w:rsid w:val="00A31703"/>
    <w:rsid w:val="00A33336"/>
    <w:rsid w:val="00A37AA2"/>
    <w:rsid w:val="00A40B42"/>
    <w:rsid w:val="00A4375D"/>
    <w:rsid w:val="00A463AA"/>
    <w:rsid w:val="00A64387"/>
    <w:rsid w:val="00A70432"/>
    <w:rsid w:val="00A85815"/>
    <w:rsid w:val="00A90D6E"/>
    <w:rsid w:val="00AB323B"/>
    <w:rsid w:val="00AB3CC4"/>
    <w:rsid w:val="00AC3181"/>
    <w:rsid w:val="00AD5B7A"/>
    <w:rsid w:val="00B352A7"/>
    <w:rsid w:val="00B36EE6"/>
    <w:rsid w:val="00B43210"/>
    <w:rsid w:val="00B463C8"/>
    <w:rsid w:val="00B54917"/>
    <w:rsid w:val="00B86E0A"/>
    <w:rsid w:val="00BA2EEE"/>
    <w:rsid w:val="00BB15C0"/>
    <w:rsid w:val="00BB374B"/>
    <w:rsid w:val="00BB5C2C"/>
    <w:rsid w:val="00BC64DC"/>
    <w:rsid w:val="00BD2956"/>
    <w:rsid w:val="00BD4350"/>
    <w:rsid w:val="00BD4701"/>
    <w:rsid w:val="00BE3123"/>
    <w:rsid w:val="00BF2540"/>
    <w:rsid w:val="00BF5253"/>
    <w:rsid w:val="00C0584F"/>
    <w:rsid w:val="00C079C2"/>
    <w:rsid w:val="00C121BF"/>
    <w:rsid w:val="00C31040"/>
    <w:rsid w:val="00C62865"/>
    <w:rsid w:val="00C63529"/>
    <w:rsid w:val="00C757E7"/>
    <w:rsid w:val="00C82FF2"/>
    <w:rsid w:val="00C83017"/>
    <w:rsid w:val="00C85E8F"/>
    <w:rsid w:val="00C91363"/>
    <w:rsid w:val="00CA2239"/>
    <w:rsid w:val="00CC41F3"/>
    <w:rsid w:val="00CD25B0"/>
    <w:rsid w:val="00CF32D7"/>
    <w:rsid w:val="00D16647"/>
    <w:rsid w:val="00D16C0E"/>
    <w:rsid w:val="00D85D6B"/>
    <w:rsid w:val="00D85EC3"/>
    <w:rsid w:val="00D93B0A"/>
    <w:rsid w:val="00D96746"/>
    <w:rsid w:val="00DA4E83"/>
    <w:rsid w:val="00DC0B4C"/>
    <w:rsid w:val="00DF4C0F"/>
    <w:rsid w:val="00E006A8"/>
    <w:rsid w:val="00E01E39"/>
    <w:rsid w:val="00E072CA"/>
    <w:rsid w:val="00E31710"/>
    <w:rsid w:val="00E53424"/>
    <w:rsid w:val="00E76763"/>
    <w:rsid w:val="00E92805"/>
    <w:rsid w:val="00E954E9"/>
    <w:rsid w:val="00E968E1"/>
    <w:rsid w:val="00EA2E84"/>
    <w:rsid w:val="00EB2D4C"/>
    <w:rsid w:val="00EC28CD"/>
    <w:rsid w:val="00EC62D6"/>
    <w:rsid w:val="00EF6481"/>
    <w:rsid w:val="00F0163A"/>
    <w:rsid w:val="00F032A1"/>
    <w:rsid w:val="00F03B38"/>
    <w:rsid w:val="00F231A8"/>
    <w:rsid w:val="00F51443"/>
    <w:rsid w:val="00F90268"/>
    <w:rsid w:val="00F92119"/>
    <w:rsid w:val="00FA07C6"/>
    <w:rsid w:val="00FB67D3"/>
    <w:rsid w:val="00FB7680"/>
    <w:rsid w:val="00FD454A"/>
    <w:rsid w:val="00FE1F80"/>
    <w:rsid w:val="00FF2D36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1F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D789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Nonformat">
    <w:name w:val="ConsNonformat"/>
    <w:uiPriority w:val="99"/>
    <w:rsid w:val="00263F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263F4D"/>
    <w:rPr>
      <w:rFonts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63F4D"/>
    <w:pPr>
      <w:spacing w:after="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746F"/>
    <w:rPr>
      <w:lang w:eastAsia="en-US"/>
    </w:rPr>
  </w:style>
  <w:style w:type="paragraph" w:styleId="NoSpacing">
    <w:name w:val="No Spacing"/>
    <w:uiPriority w:val="99"/>
    <w:qFormat/>
    <w:rsid w:val="00263F4D"/>
    <w:rPr>
      <w:rFonts w:cs="Calibri"/>
    </w:rPr>
  </w:style>
  <w:style w:type="paragraph" w:styleId="Title">
    <w:name w:val="Title"/>
    <w:basedOn w:val="Normal"/>
    <w:link w:val="TitleChar1"/>
    <w:uiPriority w:val="99"/>
    <w:qFormat/>
    <w:locked/>
    <w:rsid w:val="00263F4D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F746F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263F4D"/>
    <w:rPr>
      <w:b/>
      <w:bCs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A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2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977&amp;dst=100226" TargetMode="External"/><Relationship Id="rId5" Type="http://schemas.openxmlformats.org/officeDocument/2006/relationships/hyperlink" Target="https://login.consultant.ru/link/?req=doc&amp;base=LAW&amp;n=465808&amp;dst=3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4</Pages>
  <Words>776</Words>
  <Characters>4424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PeChLP111</dc:creator>
  <cp:keywords/>
  <dc:description/>
  <cp:lastModifiedBy>qwerty</cp:lastModifiedBy>
  <cp:revision>25</cp:revision>
  <cp:lastPrinted>2024-10-16T12:37:00Z</cp:lastPrinted>
  <dcterms:created xsi:type="dcterms:W3CDTF">2019-12-18T06:02:00Z</dcterms:created>
  <dcterms:modified xsi:type="dcterms:W3CDTF">2024-10-16T12:38:00Z</dcterms:modified>
</cp:coreProperties>
</file>