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/>
        <w:jc w:val="center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center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center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center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center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16 декабря 2024 г.</w:t>
        <w:tab/>
        <w:t xml:space="preserve">г. Светлоград</w:t>
        <w:tab/>
        <w:t xml:space="preserve">№ 2183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right="-2"/>
        <w:jc w:val="center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«Установление, изменение, отмена муниципальных маршрутов регулярных перевозок»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13 июля 2015 г. № 220-ФЗ «Об организации регулярных перевозок пассажиров и багажа автомобильным 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законом Ставропольского края от 14 апреля 2017 г. № 36-кз «О преобразовании муниципальных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решением Совета депутатов Петровского городского округа Ставропольского края 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 октября 2017 г. № 17 «О вопросах правопреемства» и постановлением администрации Петровского муниципального округа Ставропольского края от 02 июля 2024 г. № 1210 «Об утверждении Порядка разработки и утверждения административных регламентов предоставления </w:t>
      </w:r>
      <w:r>
        <w:rPr>
          <w:sz w:val="28"/>
          <w:szCs w:val="28"/>
        </w:rPr>
        <w:t xml:space="preserve">муниципальных услуг» (с изменениями)  администрация Петровского муниципального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«Установление, изменение, отмена муниципальных маршрутов регулярных перевозок» (далее – администрат</w:t>
      </w:r>
      <w:r>
        <w:rPr>
          <w:sz w:val="28"/>
          <w:szCs w:val="28"/>
        </w:rPr>
        <w:t xml:space="preserve">ивный регламент).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Управлению муниципального хозяйства администрации Петровского муниципального округа Ставропольского края обеспечить выполнение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Петровского муниципального округа Ставропольского края в информационно - 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Признать утратившим силу постановление администрации города Светлограда Петровского района Ставропольского края от 16 мая 2017 г.     № 317 «Об утверждении административного регламента предоставления администрацией города Светлограда муниципальной услуги</w:t>
      </w:r>
      <w:r>
        <w:rPr>
          <w:sz w:val="28"/>
          <w:szCs w:val="28"/>
        </w:rPr>
        <w:t xml:space="preserve"> «Установление, изменение, отмена муниципальных маршрутов регулярных перевозок автомобильным транспортом общего пользования».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Г.А., заместителя главы администрации Петровского муниципального округа</w:t>
      </w:r>
      <w:r>
        <w:rPr>
          <w:sz w:val="28"/>
          <w:szCs w:val="28"/>
        </w:rPr>
        <w:t xml:space="preserve"> Ставропольского края Петрича Ю.В.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вступает в силу со дня его официального опубликования в газете «Вестник Петровского муниципального округа».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Н.В.Конкина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jc w:val="right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right="-2"/>
        <w:jc w:val="right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right="-2"/>
        <w:jc w:val="right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ind w:right="-2"/>
        <w:jc w:val="right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/>
      <w:r/>
    </w:p>
    <w:p>
      <w:pPr>
        <w:ind w:right="-2"/>
        <w:jc w:val="right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16 декабря 2024 г. № 2183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center"/>
        <w:spacing w:line="24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Административный регламентпредоставления администрацией Петровского муниципального округа Ставропольского края муниципальной услуги «Установление, изменение, отмена муниципальных маршрутов регулярных перевозок»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right="-2"/>
        <w:jc w:val="center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I.I. Предмет регулирования административного регламента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Административный регламент предоставления администрацией Петровского муниципального округа Ставропольского края муниципальной услуги «Установление, изменение, отмена муниципальных маршрутов регулярных перевозок» (далее соответственно - администрация,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нистративный регламент, муниципальная услуга) разработан в целях повышения качества предоставления и доступности получения муниципальной услуги, создания комфортных условий для участников отношений, возникающих при предоставлении муниципальной услуги, уста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авливает стандарт предоставления муниципальной услуги, состав, последовательность и сроки выполнения административных процедур (действий) предоставления муниципальной услуги, требования к порядку их выполнения, порядок осуществления контроля за предоставле</w:t>
      </w:r>
      <w:r>
        <w:rPr>
          <w:sz w:val="28"/>
          <w:szCs w:val="28"/>
        </w:rPr>
        <w:t xml:space="preserve">нием муниципальной услуги, порядок обжалования гражданами, юридическими лицами решений и действий (бездействия) должностных лиц, а также принимаемых ими решений при предоставлении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I.II. Круг заявителей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2. 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</w:t>
      </w:r>
      <w:r>
        <w:rPr>
          <w:sz w:val="28"/>
          <w:szCs w:val="28"/>
        </w:rPr>
        <w:t xml:space="preserve">ния), индивидуальные предприниматели, уполномоченный участник договора простого товарищества (далее - заявители).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заявителя вправе обратиться представитель заявителя, действующий на основании оформленной в установленном законодательством Российской Федерации порядке доверенности (далее - представитель заявителя).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I.III. Требование предоставления заявителю муниципальной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услуги в соответствии с вариантом предоставления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услуги, соответствующим признакам заявителя,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определенным в результате анкетирования, проводимого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органом, предоставляющим муниципальную услугу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(далее - профилирование), а также результата,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 предоставлением которого обратился заявитель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Муниципальная услуга, а также результат, за предоставлением которого обратился заявитель, должны быть предоставлены заявителю в соответствии с вариантом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Вариант, в соответствии с которым заявителю будет предоставлена муниципальная услуга и результат муниципальной услуги, определяется в соответствии с настоящим Административным регламентом исходя из признаков заявителя и показателей таких признаков.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нкетирование заявителя (предъявление заявителю перечня вопросов и исчерпывающего перечня вариантов ответов на указанные вопросы) проводится в целях определения варианта муниципальной услуги, предусмотренного настоящим Административным регламентом, соответс</w:t>
      </w:r>
      <w:r>
        <w:rPr>
          <w:sz w:val="28"/>
          <w:szCs w:val="28"/>
        </w:rPr>
        <w:t xml:space="preserve">твующего признакам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настоящему Административному рег</w:t>
      </w:r>
      <w:r>
        <w:rPr>
          <w:sz w:val="28"/>
          <w:szCs w:val="28"/>
        </w:rPr>
        <w:t xml:space="preserve">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Информация о порядке предоставления муниципальной услуги размещается в информационно-телекоммуникационной сети «Интернет» (далее - сеть «Интернет») на официальном сайте администрации (https://petrgosk.gosuslugi.ru/) (далее - официальный сайт администрац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и), в федеральной государственной информационной системе «Единый портал государственных и муниципальных услуг (функций)» (https://gosuslugi.ru/) (далее - Единый портал), государственной информационной системе Ставропольского края «Портал государственных и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(https://26gosuslugi.ru/) (далее - региональный портал) и в государственной информаци</w:t>
      </w:r>
      <w:r>
        <w:rPr>
          <w:sz w:val="28"/>
          <w:szCs w:val="28"/>
        </w:rPr>
        <w:t xml:space="preserve">онной системе Ставропольского края «Региональный реестр государственных услуг» (далее - Региональный реестр).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 Стандарт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II.I. Наименование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Наименование муниципальной услуги – «Установление, изменение, отмена муниципальных маршрутов регулярных перевозок».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Перечень вариантов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установление муниципальных маршрутов регулярных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изменение муниципальных маршрутов регулярных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отмена муниципальных маршрутов регулярных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 исправление допущенных опечаток и (или)  ошибок в выданных в результате предоставления муниципальной услуги документах.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II.II. Наименование органа, предоставляющего муниципальную услугу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Муниципальная услуга предоставляется администрацией Петровского муниципального округа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Органом, ответственным за предоставление муниципальной услуги, является Управление муниципального хозяйства администрации Петровского муниципального округа Ставропольского края (далее соответственно - Управление).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заявлений о предоставлении муниципальной услуги и подготовка соответствующих проектов муниципальных актов осуществляются в Управлении.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 (далее - МФЦ) предусмотрена.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II.III. Результат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Результатом предоставления муниципальной услуги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7.1. Для варианта «Установление муниципальных маршрутов регулярных перевозок» - далее – Вариант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об установлении муниципального маршрута регулярных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уведомление администрации об отказе в установлении муниципального маршрута регулярных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7.2. Для варианта «Изменение муниципальных маршрутов регулярных перевозок» - далее – Вариант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об изменении муниципального маршрута регулярных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уведомление администрации об отказе в изменении муниципального маршрута регулярных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7.3. Для варианта «Отмена муниципальных маршрутов регулярных перевозок» - далее – Вариант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об отмене муниципального маршрута регулярных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уведомление администрации об отказе в отмене муниципального маршрута регулярных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7.4. Для варианта «Исправление допущенных опечаток и (или) ошибок в документах, выданных в результате предоставления муниципальной услуги» - далее – Вариант 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документ, выданный в результате предоставления муниципальной услуги с внесенными исправлениями либо уведомление об отказе в исправлении допущенных опечаток и (или) ошибок в документах, выданных в результате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Результат предоставления муниципальной услуги направляется заявителю: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лично в администрации  результат предоставления муниципальной услуги выдается заявителю на руки;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посредством почтового отправления  результат предоставления муниципальной услуги направляется заявителю посредством почтового отправления;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подаче заявления посредством Единого портала, регионального портала направление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обновляется до статуса «Ус</w:t>
      </w:r>
      <w:r>
        <w:rPr>
          <w:sz w:val="28"/>
          <w:szCs w:val="28"/>
        </w:rPr>
        <w:t xml:space="preserve">луга оказана»);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через МФЦ результат предоставления муниципальной услуги направляется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II.IV. Срок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9. Максимальный срок предоставления муниципальной услуги заявителю составляет: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вариантов 1, 2, 3 при установлении, изменении или отмене муниципальных маршрутов регулярных перевозок либо отказе в установлении, изменении или отмене муниципальных маршрутов регулярных перевозок – не более 45 календарных дней с даты регистрации заявлен</w:t>
      </w:r>
      <w:r>
        <w:rPr>
          <w:sz w:val="28"/>
          <w:szCs w:val="28"/>
        </w:rPr>
        <w:t xml:space="preserve">ия и документов в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варианта 4 при исправлении допущенных опечаток и (или) ошибок в выданных в результате предоставления муниципальной услуги документах составляет 5 рабочих дней со дня регистрации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в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II.V. Правовые основания для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</w:t>
      </w:r>
      <w:r>
        <w:rPr>
          <w:sz w:val="28"/>
          <w:szCs w:val="28"/>
        </w:rPr>
        <w:t xml:space="preserve">истрации, а также его должностных лиц размещен на официальном сайте администрации в сети «Интернет», на Едином портале, региональном портале и в Региональном реестре.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правление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опубликования), на официальном сайте админист</w:t>
      </w:r>
      <w:r>
        <w:rPr>
          <w:sz w:val="28"/>
          <w:szCs w:val="28"/>
        </w:rPr>
        <w:t xml:space="preserve">рации и в соответствующем разделе Регионального реестра.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II.VI. Исчерпывающий перечень документов, необходимых для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11. Для получения муниципальной услуги Заявитель или его доверенное лицо предоставляет самостоятельно в Управление или МФЦ: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11.1. Документы для вариантов 1,2: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заявление в письменном виде на получение муниципальной услуги (далее - заявление), согласно приложению № 2, или № 3, к настоящему Административному регламенту (оригинал).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документ, удостоверяющий личность заявителя (физического лица, представителя заявителя, представителя юридического лица) (оригинал и копия):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паспорт гражданина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документ, подтверждающий полномочия представителя заявителя (для физического лица) (оригинал и копия);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 документ, подтверждающий полномочия заявителя (юридического лица):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решение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 (оригинал и копия);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доверенность (представляется при обращении представителя юридического лица) (оригинал и копия).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11.2. Документы для варианта 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заявление в письменном виде на получение муниципальной услуги (далее - заявление), согласно приложению № 4, к настоящему Административному регламенту (оригинал).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документ, удостоверяющий личность заявителя (физического лица, представителя заявителя, представителя юридического лица) (оригинал и копия):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паспорт гражданина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документ, подтверждающий полномочия представителя заявителя (для физического лица) (оригинал и копия);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 документ, подтверждающий полномочия заявителя (юридического лица):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решение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 (оригинал и копия);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доверенность (представляется при обращении представителя юридического лица) (оригинал и копия).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11.3. Документы для варианта 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заявление в письменном виде (форма произвольная);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документ, удостоверяющий личность заявителя (физического лица, представителя заявителя, представителя юридического лица) (оригинал и копия):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паспорт гражданина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документ, подтверждающий полномочия представителя заявителя (для физического лица) (оригинал и копия);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 документ, подтверждающий полномочия заявителя (юридического лица):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решение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 (оригинал и копия);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доверенность (представляется при обращении представителя юридического лица) (оригинал и копия).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</w:t>
      </w:r>
      <w:r>
        <w:rPr>
          <w:sz w:val="28"/>
          <w:szCs w:val="28"/>
        </w:rPr>
        <w:t xml:space="preserve">ставлению в рамках межведомственного информационного взаимодействия: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Выписка из Единого государственного реестра юридических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Выписка из Единого государственного реестра индивидуальных предпринимателей;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13. Требования к представляемым документам: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документы не должны иметь повреждений, наличие которых не позволяет однозначно истолковать их содержание;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документы должны быть составлены с указанием реквизитов, необходимых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</w:t>
      </w:r>
      <w:r>
        <w:rPr>
          <w:sz w:val="28"/>
          <w:szCs w:val="28"/>
        </w:rPr>
        <w:t xml:space="preserve">нта (в случае, если заявитель - юридическое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14. Исполнители муниципальной услуги не вправе требовать от заявителя предоставления документов и информации, которые не содержатся в пункте 11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сполнители муниципальной услуги обеспечивают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</w:t>
      </w:r>
      <w:r>
        <w:rPr>
          <w:sz w:val="28"/>
          <w:szCs w:val="28"/>
        </w:rPr>
        <w:t xml:space="preserve">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II.VII. Исчерпывающий перечень оснований для отказа в приеме документов, необходимых для предоставления муниципальной услуги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15. Основания для отказа в приеме документов, необходимых для предоставления муниципальной услуги, приведены в подразделах настоящего Административного регламента, содержащих описания вариантов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II.VIII.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6. 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Петровского муниципального округа не п</w:t>
      </w:r>
      <w:r>
        <w:rPr>
          <w:sz w:val="28"/>
          <w:szCs w:val="28"/>
        </w:rPr>
        <w:t xml:space="preserve">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17. Основания для отказа в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II.IX. Размер платы, взимаемой с заявителя при предоставлении муниципальной услуги и способы её взимания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18. Муниципальная услуга предоставляется без взимания платы.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случае внесения изменений,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</w:t>
      </w:r>
      <w:r>
        <w:rPr>
          <w:sz w:val="28"/>
          <w:szCs w:val="28"/>
        </w:rPr>
        <w:t xml:space="preserve">центра, плата с заявителя не взимается.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II.X.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19.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II.XI. Срок регистрации запроса заявителя о предоставлении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0. Срок регистрации заявления о предоставлении муниципальной услуги (включая заявлений, поступивших в электронном виде) составляет 1 рабочий день со дня подачи заявления о предоставлении муниципальной услуги и документов, необходимых для предоставления мун</w:t>
      </w:r>
      <w:r>
        <w:rPr>
          <w:sz w:val="28"/>
          <w:szCs w:val="28"/>
        </w:rPr>
        <w:t xml:space="preserve">иципальной услуги, в администрацию.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1. Регистрация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праздничный) день, осуществляется в первый следующий за ним рабочи</w:t>
      </w:r>
      <w:r>
        <w:rPr>
          <w:sz w:val="28"/>
          <w:szCs w:val="28"/>
        </w:rPr>
        <w:t xml:space="preserve">й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22. Заявление подлежит обязательной регистрации в день поступления в МФЦ и регистрируется сотрудником МФЦ в журнале регистрации заявлений.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II.XII. Требования к помещениям, в которых предоставляется муниципальная услуга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23. Требования, которым должны соответствовать помещения, в которых предоставляется муниципальная услуга, размещены в сети «Интернет» на официальном сайте администрации, Едином портале, региональном портале.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II.XIII. Показатели доступности и качества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24. Перечень показателей качества и доступности муниципальной услуги размещен в сети «Интернет» на официальном сайте администрации, Едином портале, региональном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II.XIV.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25.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26. Муниципальная услуга посредством комплексного запроса, по экстерриториальному принципу не предоставляется.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27. Предоставление муниципальной услуги в упреждающем (проактивном) режиме, в соответствии с частью 1 статьи 7.3 Федерального закона от 27 июля 2010 года № 210-ФЗ «Об организации предоставления государственных и муниципальных услуг»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28. Информационная система, используемая для предоставления муниципальной услуги - Единый портал, региональный портал.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III.</w:t>
        <w:tab/>
        <w:t xml:space="preserve"> Состав, последовательность и сроки выполнения административных процедур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III.I. Перечень вариантов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29. При обращении заявителя муниципальная услуга предоставляется в соответствии со следующими вариантами: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Вариант 1 - установление муниципальных маршрутов регулярных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Вариант 2 - изменение муниципальных маршрутов регулярных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Вариант 3 -  отмена муниципальных маршрутов регулярных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Вариант 4 - исправление допущенных опечаток и ошибок в выданных в результате предоставления муниципальной услуги документах.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III.II. Профилирование заявителя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</w:t>
      </w:r>
      <w:r>
        <w:rPr>
          <w:sz w:val="28"/>
          <w:szCs w:val="28"/>
        </w:rPr>
        <w:t xml:space="preserve">дены в приложении 1 к настоящему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Профилирование осуществляется: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 в личном кабинете на Едином портале, региональном портале в автоматическом режиме на основе типа заявителя и сведений, полученных в ходе предварительного прохождения заявителем экспертной системы при заполнении интерактивной формы запроса и на основе дан</w:t>
      </w:r>
      <w:r>
        <w:rPr>
          <w:sz w:val="28"/>
          <w:szCs w:val="28"/>
        </w:rPr>
        <w:t xml:space="preserve">ных, поступающих в профиль заявителя из внешних систем;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 в органе администрации, ответственном за предоставление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31. Описания вариантов, приведенные в настоящем подразделе, размещаются Управлением на официальном сайте администрации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III.III. Вариант 1 установление муниципальных маршрутов регулярных перевозок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32. Результатом предоставления муниципальной услуги является постановление администрации об установлении муниципального маршрута регулярных перевозок, уведомление об отказе в установлении муниципального маршрута регулярных перевозок.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33. Максимальный срок предоставления муниципальной услуги - 45 календарных дней с даты регистрации заявления и документов в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34. Перечень административных процедур в соответствии с настоящим вариантом: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прием заявления о предоставлении муниципальной услуги и иных документов, необходимых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межведомственное информационное взаимодействие;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принятие решения о предоставлении (об отказе в предоставлении)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 выдача результата предоставления муниципальной услуги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35. Прием заявления о предоставлении муниципальной услуги и иных документов, необходимых для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снованием для начала исполнения административной процедуры является обращение заявителя (представителя заявителя) в администрацию с заявлением об установлении муниципального маршрута регулярных перевозок по форме, установленной приложением 2 к настоящему А</w:t>
      </w:r>
      <w:r>
        <w:rPr>
          <w:sz w:val="28"/>
          <w:szCs w:val="28"/>
        </w:rPr>
        <w:t xml:space="preserve">дминистративному регламенту, и документами, необходимыми для предоставления муниципальной услуги, согласно перечню, указанному в подпункте 11.1. 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Способы подачи заявления необходимого для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лично в администрацию: понедельник - пятница с 8.00 до 17.00, перерыв с 12.00 до 13.00; суббота, воскресенье - выходные дни;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путем направления почтовых отправлений в администрацию: 356530, Ставропольский край, Петровский муниципальный округ, г. Светлоград, пл. 50 лет Октября, зд. 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сети «Интернет» путем направления обращений через Единый портал, региональный портал;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через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документов лично заявителем специалист Управления, ответственный за предоставление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знакомится с содержанием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передает заявление об установлении муниципального маршрута регулярных перевозок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возможность подачи документов, необходимых для предоставления муниципальной услуги, через многофункциональный центр предусмотрена.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Способами установления личности (идентификации) заявителя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 при подаче заявления о предоставлении муниципальной услуги в личном кабинете на Едином портале, региональном портале - в порядке, установленном Правительством Российской Федерации от 25.06.2012 № 634 «О видах электронной подписи, использование которых до</w:t>
      </w:r>
      <w:r>
        <w:rPr>
          <w:sz w:val="28"/>
          <w:szCs w:val="28"/>
        </w:rPr>
        <w:t xml:space="preserve">пускается при обращении за получением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 при подаче заявления о предоставлении муниципальной услуги непосредственно в администрацию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</w:t>
      </w:r>
      <w:r>
        <w:rPr>
          <w:sz w:val="28"/>
          <w:szCs w:val="28"/>
        </w:rPr>
        <w:t xml:space="preserve"> личность заявителя (представителя заявителя).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Управления, ответственного за предоставление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Документы имеют серьезные повреждения, наличие которых не позволяет однозначно истолковать их содержание;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документах не указаны реквизиты, необходимые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</w:t>
      </w:r>
      <w:r>
        <w:rPr>
          <w:sz w:val="28"/>
          <w:szCs w:val="28"/>
        </w:rPr>
        <w:t xml:space="preserve">аявитель - юридическое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наличии оснований для отказа в приеме документов, специалист Управления, ответственный за предоставление муниципальной услуги, в течение 3 рабочих дней с даты поступления заявления об установлении муниципального маршрута регулярных перевозок и приложенн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к нему документов оформляет уведомление об отказе в приеме документов в соответствии с формой, установленной приложением 6 к настоящему Административному регламенту, и направляет заявителю способом, указанным в пункте 38 настоящего Административного регл</w:t>
      </w:r>
      <w:r>
        <w:rPr>
          <w:sz w:val="28"/>
          <w:szCs w:val="28"/>
        </w:rPr>
        <w:t xml:space="preserve">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Оставление заявления об установлении муниципального маршрута регулярных перевозок без рассмотрения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36. Межведомственное информационное взаимодействие.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получения муниципальной услуги необходимо направление следующего межведомственного информационного запроса: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«Выписка из Единого государственного реестра юридических лиц» - Федеральная налоговая служба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«Выписка из Единого государственного реестра индивидуальных предпринимателей» - Федеральная налоговая служба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Запрос направляется в течение 1 рабочего дня с момента возникновения основания для его направления.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результат информационного запроса поступает в администрацию, составляет не более 5 рабочих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37. Принятие решения о предоставлении (об отказе в предоставлении)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Приостановление предоставления муниципальной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37.1. Основаниями для отказа в предоставлении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1. В заявлении указаны недостоверные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Несоответствие муниципальных маршрутов требованиям, установленным правилами обеспечения безопасности перевозок пассажиров и багажа автомобильным транспортом, утвержденными федеральным органом исполнительной власти, осуществляющим функции по выработке гос</w:t>
      </w:r>
      <w:r>
        <w:rPr>
          <w:sz w:val="28"/>
          <w:szCs w:val="28"/>
        </w:rPr>
        <w:t xml:space="preserve">ударственной политики и нормативно-правовому регулированию в сфере транспорта;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Экологические характеристики транспортных средств, которые предлагается использовать для осуществления регулярных перевозок по муниципальному маршруту, не соответствуют установленным законодательством требованиям;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Муниципальный маршрут включает остановочный пункт, не соответствующий установленным законодательством требованиям;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Установление муниципальных маршрутов компенсируется внесением изменений в муниципальные маршруты, включенные в реестр муниципальных маршрутов;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Непредставление либо представление не в полном объеме документов, необходимых для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случае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</w:t>
      </w:r>
      <w:r>
        <w:rPr>
          <w:sz w:val="28"/>
          <w:szCs w:val="28"/>
        </w:rPr>
        <w:t xml:space="preserve">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документов специалист Управления, ответственный за предоставление муниципальной услуги, готовит проект постановления администрации об установлении муниципального маршрута регулярных перевозок.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не может превышать 45 календарных дней с даты регистрации заявления и документов в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случае если результатом предоставления муниципальной услуги - является постановление администрации об установлении муниципального маршрута регулярных перевозок копия постановления направляется заявителю одним из способов, указанным в пункте 38 настоящего </w:t>
      </w:r>
      <w:r>
        <w:rPr>
          <w:sz w:val="28"/>
          <w:szCs w:val="28"/>
        </w:rPr>
        <w:t xml:space="preserve">Административного регламента, и размещается на официальном сайте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муниципальной услуги оформляется в виде уведомления по форме, установленной приложением 5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38. Предоставление результата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Способы получения результата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лично в администрации  результат предоставления муниципальной услуги выдается заявителю на руки;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посредством почтового отправления  результат предоставления муниципальной услуги направляется заявителю посредством почтового отправления;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подаче заявления посредством Единого портала, регионального портала направление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обновляется до статуса «Ус</w:t>
      </w:r>
      <w:r>
        <w:rPr>
          <w:sz w:val="28"/>
          <w:szCs w:val="28"/>
        </w:rPr>
        <w:t xml:space="preserve">луга оказана»);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через МФЦ результат предоставления муниципальной услуги направляется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Предоставление результата муниципальной услуги либо решения об отказе в предоставлении муниципальной услуги осуществляется в срок, не превышающий 5 дней со дня принятия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езультат предоставления муниципальной услуги либо решение об отказе в предоставлении муниципальной услуги посредством многофункционального центра предоставления государственных и муниципальных услуг, по выбору заявителя независимо от его места нахождения, </w:t>
      </w:r>
      <w:r>
        <w:rPr>
          <w:sz w:val="28"/>
          <w:szCs w:val="28"/>
        </w:rPr>
        <w:t xml:space="preserve">не может быть предоставлен.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39. Получение дополнительных сведений от заявителя не требуется.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Вариант 2 изменение муниципальных маршрутов регулярных перевозок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40. Результатом предоставления муниципальной услуги является постановление администрации об изменении муниципального маршрута регулярных перевозок, уведомление об отказе в изменении муниципального маршрута регулярных перевозок.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41. Максимальный срок предоставления муниципальной услуги - 45 календарных дней с даты регистрации заявления и документов в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42. Перечень административных процедур в соответствии с настоящим вариантом: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прием заявления о предоставлении муниципальной услуги и иных документов, необходимых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межведомственное информационное взаимодействие;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принятие решения о предоставлении (об отказе в предоставлении)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 выдача результата предоставления муниципальной услуги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43. Прием заявления о предоставлении муниципальной услуги и иных документов, необходимых для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снованием для начала исполнения административной процедуры является обращение заявителя (представителя заявителя) в администрацию с заявлением об изменении муниципального маршрута регулярных перевозок по форме, установленной приложением 3 к настоящему Адми</w:t>
      </w:r>
      <w:r>
        <w:rPr>
          <w:sz w:val="28"/>
          <w:szCs w:val="28"/>
        </w:rPr>
        <w:t xml:space="preserve">нистративному регламенту, и документами, необходимыми для предоставления муниципальной услуги, согласно перечню, указанному в подпункте 11.1. 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Способы подачи заявления необходимого для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лично в администрацию: понедельник - пятница с 8.00 до 17.00, перерыв с 12.00 до 13.00; суббота, воскресенье - выходные дни;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путем направления почтовых отправлений в администрацию: 356530, Ставропольский край, Петровский муниципальный округ, г. Светлоград, пл. 50 лет Октября, зд. 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сети «Интернет» путем направления обращений через Единый портал, региональный портал;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через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При представлении документов лично заявителем специалист Управления, ответственный за предоставление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знакомится с содержанием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передает заявление об изменении муниципального маршрута регулярных перевозок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возможность подачи документов, необходимых для предоставления муниципальной услуги, через многофункциональный центр предусмотрена.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Способами установления личности (идентификации) заявителя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 при подаче заявления о предоставлении муниципальной услуги в личном кабинете на Едином портале, региональном портале - в порядке, установленном Правительством Российской Федерации от 25.06.2012 № 634 «О видах электронной подписи, использование которых до</w:t>
      </w:r>
      <w:r>
        <w:rPr>
          <w:sz w:val="28"/>
          <w:szCs w:val="28"/>
        </w:rPr>
        <w:t xml:space="preserve">пускается при обращении за получением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 при подаче заявления о предоставлении муниципальной услуги непосредственно в администрацию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</w:t>
      </w:r>
      <w:r>
        <w:rPr>
          <w:sz w:val="28"/>
          <w:szCs w:val="28"/>
        </w:rPr>
        <w:t xml:space="preserve"> личность заявителя (представителя заявителя).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Управления, ответственного за предоставление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Документы имеют серьезные повреждения, наличие которых не позволяет однозначно истолковать их содержание.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документах не указаны реквизиты, необходимые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</w:t>
      </w:r>
      <w:r>
        <w:rPr>
          <w:sz w:val="28"/>
          <w:szCs w:val="28"/>
        </w:rPr>
        <w:t xml:space="preserve">аявитель - юридическое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наличии оснований для отказа в приеме документов, специалист Управления, ответственный за предоставление муниципальной услуги, в течение 3 рабочих дней с даты поступления заявления об изменении муниципального маршрута регулярных перевозок и приложенных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нему документов оформляет уведомление об отказе в приеме документов в соответствии с формой, установленной приложением 6 к настоящему Административному регламенту, и направляет заявителю способом, указанным в пункте 8 настоящего Административного регламен</w:t>
      </w:r>
      <w:r>
        <w:rPr>
          <w:sz w:val="28"/>
          <w:szCs w:val="28"/>
        </w:rPr>
        <w:t xml:space="preserve">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Оставление заявления об изменении муниципального маршрута регулярных перевозок без рассмотрения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44. Межведомственное информационное взаимодействие.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получения муниципальной услуги необходимо направление следующего межведомственного информационного запроса: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«Выписка из Единого государственного реестра юридических лиц» - Федеральная налоговая служба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«Выписка из Единого государственного реестра индивидуальных предпринимателей» - Федеральная налоговая служба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Запрос направляется в течение 1 рабочего дня с момента возникновения основания для его направления.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результат информационного запроса поступает в администрацию, составляет не более 5 рабочих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45. Принятие решения о предоставлении (об отказе в предоставлении)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Приостановление предоставления муниципальной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45.1. Основаниями для отказа в предоставлении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1. В заявлении указаны недостоверные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Несоответствие муниципальных маршрутов требованиям, установленным правилами обеспечения безопасности перевозок пассажиров и багажа автомобильным транспортом, утвержденными федеральным органом исполнительной власти, осуществляющим функции по выработке гос</w:t>
      </w:r>
      <w:r>
        <w:rPr>
          <w:sz w:val="28"/>
          <w:szCs w:val="28"/>
        </w:rPr>
        <w:t xml:space="preserve">ударственной политики и нормативно-правовому регулированию в сфере транспорта;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Экологические характеристики транспортных средств, которые предлагается использовать для осуществления регулярных перевозок по муниципальному маршруту, не соответствуют установленным законодательством требованиям;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Муниципальный маршрут включает остановочный пункт, не соответствующий установленным законодательством требованиям;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Установление муниципальных маршрутов компенсируется внесением изменений в муниципальные маршруты, включенные в реестр муниципальных маршрутов;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Непредставление либо представление не в полном объеме документов, необходимых для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случае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</w:t>
      </w:r>
      <w:r>
        <w:rPr>
          <w:sz w:val="28"/>
          <w:szCs w:val="28"/>
        </w:rPr>
        <w:t xml:space="preserve">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документов специалист Управления, ответственный за предоставление муниципальной услуги, готовит проект постановления администрации об изменении муниципального маршрута регулярных перевозок.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не может превышать 45 календарных дней с даты регистрации заявления и документов в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случае если результатом предоставления муниципальной услуги является постановление администрации об изменении муниципального маршрута регулярных перевозок копия постановления направляется заявителю одним из способов, указанным в пункте 46 настоящего Админ</w:t>
      </w:r>
      <w:r>
        <w:rPr>
          <w:sz w:val="28"/>
          <w:szCs w:val="28"/>
        </w:rPr>
        <w:t xml:space="preserve">истративного регламента, и размещается на официальном сайте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муниципальной услуги оформляется в виде уведомления по форме, установленной приложением 5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46. Предоставление результата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Способы получения результата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лично в администрации  результат предоставления муниципальной услуги выдается заявителю на руки;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посредством почтового отправления  результат предоставления муниципальной услуги направляется заявителю посредством почтового отправления;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подаче заявления посредством Единого портала, регионального портала направление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обновляется до статуса «Ус</w:t>
      </w:r>
      <w:r>
        <w:rPr>
          <w:sz w:val="28"/>
          <w:szCs w:val="28"/>
        </w:rPr>
        <w:t xml:space="preserve">луга оказана»);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через МФЦ результат предоставления муниципальной услуги направляется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Предоставление результата муниципальной услуги либо решения об отказе в предоставлении муниципальной услуги осуществляется в срок, не превышающий 5 дней со дня принятия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езультат предоставления муниципальной услуги либо решение об отказе в предоставлении муниципальной услуги посредством многофункционального центра предоставления государственных и муниципальных услуг, по выбору заявителя независимо от его места нахождения, </w:t>
      </w:r>
      <w:r>
        <w:rPr>
          <w:sz w:val="28"/>
          <w:szCs w:val="28"/>
        </w:rPr>
        <w:t xml:space="preserve">не может быть предоставлен.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47. Получение дополнительных сведений от заявителя не требуется.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Вариант 3 отмена муниципальных маршрутов регулярных перевозок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48. Результатом предоставления муниципальной услуги является постановление администрации об отмене муниципального маршрута регулярных перевозок, уведомление об отказе в отмене муниципального маршрута регулярных перевозок.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муниципальной услуги - 45 календарных дней с даты регистрации заявления и документов в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49. Перечень административных процедур в соответствии с настоящим вариантом: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прием заявления о предоставлении муниципальной услуги и иных документов, необходимых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межведомственное информационное взаимодействие;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принятие решения о предоставлении (об отказе в предоставлении)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 выдача результата предоставления муниципальной услуги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50. Прием заявления о предоставлении муниципальной услуги и иных документов, необходимых для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снованием для начала исполнения административной процедуры является обращение заявителя (представителя заявителя) в администрацию с заявлением об отмене муниципального маршрута регулярных перевозок по форме, установленной приложением 4 к настоящему Админис</w:t>
      </w:r>
      <w:r>
        <w:rPr>
          <w:sz w:val="28"/>
          <w:szCs w:val="28"/>
        </w:rPr>
        <w:t xml:space="preserve">тративному регламенту, и документами, необходимыми для предоставления муниципальной услуги, согласно перечню, указанному в подпункте 11.2. 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Способы подачи заявления необходимого для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лично в администрацию: понедельник - пятница с 8.00 до 17.00, перерыв с 12.00 до 13.00; суббота, воскресенье - выходные дни;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путем направления почтовых отправлений в администрацию: 356530, Ставропольский край, Петровский муниципальный округ, г. Светлоград, пл. 50 лет Октября, зд. 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сети «Интернет» путем направления обращений через Единый портал, региональный портал;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через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документов лично заявителем специалист Управления, ответственный за предоставление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знакомится с содержанием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передает заявление об отмене муниципального маршрута регулярных перевозок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возможность подачи документов, необходимых для предоставления муниципальной услуги, через многофункциональный центр предусмотрена.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Способами установления личности (идентификации) заявителя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 при подаче заявления о предоставлении муниципальной услуги в личном кабинете на Едином портале, региональном портале - в порядке, установленном Правительством Российской Федерации от 25.06.2012 № 634 «О видах электронной подписи, использование которых до</w:t>
      </w:r>
      <w:r>
        <w:rPr>
          <w:sz w:val="28"/>
          <w:szCs w:val="28"/>
        </w:rPr>
        <w:t xml:space="preserve">пускается при обращении за получением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 при подаче заявления о предоставлении муниципальной услуги непосредственно в администрацию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</w:t>
      </w:r>
      <w:r>
        <w:rPr>
          <w:sz w:val="28"/>
          <w:szCs w:val="28"/>
        </w:rPr>
        <w:t xml:space="preserve"> личность заявителя (представителя заявителя).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Управления, ответственному за предоставление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Документы имеют серьезные повреждения, наличие которых не позволяет однозначно истолковать их содержание.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документах не указаны реквизиты, необходимые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</w:t>
      </w:r>
      <w:r>
        <w:rPr>
          <w:sz w:val="28"/>
          <w:szCs w:val="28"/>
        </w:rPr>
        <w:t xml:space="preserve">аявитель - юридическое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наличии оснований для отказа в приеме документов, специалист Управления, ответственный за предоставление муниципальной услуги, в течение 3 рабочих дней с даты поступления заявления об отмене муниципального маршрута регулярных перевозок и приложенных к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му документов оформляет уведомление об отказе в приеме документов в соответствии с формой, установленной приложением 6 к настоящему Административному регламенту, и направляет заявителю способом, указанным в пункте 53 настоящего Административного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Оставление заявления об отмене муниципального маршрута регулярных перевозок без рассмотрения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51. Межведомственное информационное взаимодействие.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получения муниципальной услуги необходимо направление следующего межведомственного информационного запроса: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«Выписка из Единого государственного реестра юридических лиц» - Федеральная налоговая служба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«Выписка из Единого государственного реестра индивидуальных предпринимателей» - Федеральная налоговая служба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Запрос направляется в течение 1 рабочего дня с момента возникновения основания для его направления.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результат информационного запроса поступает в администрацию, составляет не более 5 рабочих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52. Принятие решения о предоставлении (об отказе в предоставлении)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Приостановление предоставления муниципальной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52.1. Основаниями для отказа в предоставлении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1. В заявлении указаны недостоверные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Если по результатам обследования не выявлено отсутствие пассажиропотока на муниципальном маршруте регулярных перевозок, предполагаемом к отмене, и (или) потребности в пассажирских перевозках у населения муниципальных образований, на территориях которых р</w:t>
      </w:r>
      <w:r>
        <w:rPr>
          <w:sz w:val="28"/>
          <w:szCs w:val="28"/>
        </w:rPr>
        <w:t xml:space="preserve">азмещаются начальный, промежуточный(е) и конечный остановочные пункты указанного муниципальных маршрутов.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документов специалист Управления, ответственный за предоставление муниципальной услуги, готовит проект постановления администрации об отмене муниципального маршрута регулярных перевозок.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случае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</w:t>
      </w:r>
      <w:r>
        <w:rPr>
          <w:sz w:val="28"/>
          <w:szCs w:val="28"/>
        </w:rPr>
        <w:t xml:space="preserve">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отмене муниципальных маршрутов регулярных перевозок либо отказе в отмене муниципальных маршрутов регулярных перевозок в течение 15 календарных дней со дня регистрации заявления и прилагаемых к нему документов Управление рассматривает их на предмет соотв</w:t>
      </w:r>
      <w:r>
        <w:rPr>
          <w:sz w:val="28"/>
          <w:szCs w:val="28"/>
        </w:rPr>
        <w:t xml:space="preserve">етствия требованиям административного регламента, проверяет полноту, достоверность содержащихся в них сведений, подготавливает и вносит проект соответствующего решения об отмене муниципальных маршрутов регулярных перевозок.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об отмене муниципальных маршрутов регулярных перевозок принимается в течение 30 календарных дней со дня внесения проекта решения об отмене муниципальных маршрутов регулярных перевозок.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случае если результатом предоставления муниципальной услуги является постановление администрации об отмене муниципального маршрута регулярных перевозок копия постановления направляется заявителю одним из способов, указанным в пункте 8 настоящего Администр</w:t>
      </w:r>
      <w:r>
        <w:rPr>
          <w:sz w:val="28"/>
          <w:szCs w:val="28"/>
        </w:rPr>
        <w:t xml:space="preserve">ативного регламента, и размещается на официальном сайте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муниципальной услуги оформляется в виде уведомления по форме, установленной приложением 5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53. Предоставление результата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Способы получения результата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лично в администрации  результат предоставления муниципальной услуги выдается заявителю на руки;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посредством почтового отправления  результат предоставления муниципальной услуги направляется заявителю посредством почтового отправления;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подаче заявления посредством Единого портала, регионального портала направление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обновляется до статуса «Ус</w:t>
      </w:r>
      <w:r>
        <w:rPr>
          <w:sz w:val="28"/>
          <w:szCs w:val="28"/>
        </w:rPr>
        <w:t xml:space="preserve">луга оказана»);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через МФЦ результат предоставления муниципальной услуги направляется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Предоставление результата муниципальной услуги либо решения об отказе в предоставлении муниципальной услуги осуществляется в срок, не превышающий 5 рабочих дней со дня принятия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езультат предоставления муниципальной услуги либо решение об отказе в предоставлении муниципальной услуги посредством многофункционального центра предоставления государственных и муниципальных услуг, по выбору заявителя независимо от его места нахождения, </w:t>
      </w:r>
      <w:r>
        <w:rPr>
          <w:sz w:val="28"/>
          <w:szCs w:val="28"/>
        </w:rPr>
        <w:t xml:space="preserve">не может быть предоставлен.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54. Получение дополнительных сведений от заявителя не требуется.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Вариант 4 Исправление допущенных опечаток и (или)  ошибок в выданных в результате предоставления муниципальной услуги документах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5. Результатом предоставления муниципальной услуги является документ, выданный в результате предоставления муниципальной услуги с внесенными исправлениями, либо уведомление об отказе в исправлении допущенных опечаток и (или) ошибок в документах, выданных в</w:t>
      </w:r>
      <w:r>
        <w:rPr>
          <w:sz w:val="28"/>
          <w:szCs w:val="28"/>
        </w:rPr>
        <w:t xml:space="preserve"> результате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56. Максимальный срок предоставления муниципальной услуги - 5 рабочих дней с даты регистрации заявления об исправлении допущенных опечаток и (или) ошибок и прилагаемых к нему документов в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57. Перечень административных процедур в соответствии с настоящим вариантом: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прием заявления о предоставлении муниципальной услуги и иных документов, необходимых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принятие решения о предоставлении (об отказе в предоставлении)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выдача результата предоставления муниципальной услуги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58. Прием заявления о предоставлении муниципальной услуги и иных документов, необходимых для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снованием для начала исполнения административной процедуры является обращение заявителя (представителя заявителя) в администрацию с заявлением об исправлении допущенных опечаток и (или) ошибок в произвольной форме и документами, необходимыми для предоставл</w:t>
      </w:r>
      <w:r>
        <w:rPr>
          <w:sz w:val="28"/>
          <w:szCs w:val="28"/>
        </w:rPr>
        <w:t xml:space="preserve">ения муниципальной услуги, согласно перечню, указанному в подпункте 11.3. 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Способы подачи заявления необходимого для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лично в администрацию: понедельник - пятница с 8.00 до 17.00, перерыв с 12.00 до 13.00; суббота, воскресенье - выходные дни;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путем направления почтовых отправлений в администрацию: 356530, Ставропольский край, Петровский муниципальный округ, г. Светлоград, пл. 50 лет Октября, зд. 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сети «Интернет» путем направления обращений через Единый портал, региональный портал;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через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документов лично заявителем специалист Управления, ответственный за предоставление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знакомится с содержанием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передает заявление об исправлении допущенных опечаток и (или) ошибок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возможность подачи документов, необходимых для предоставления муниципальной услуги, через многофункциональный центр предусмотрена.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Способами установления личности (идентификации) заявителя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 при подаче заявления о предоставлении муниципальной услуги в личном кабинете на Едином портале, региональном портале - в порядке, установленном Правительством Российской Федерации от 25.06.2012 № 634 «О видах электронной подписи, использование которых до</w:t>
      </w:r>
      <w:r>
        <w:rPr>
          <w:sz w:val="28"/>
          <w:szCs w:val="28"/>
        </w:rPr>
        <w:t xml:space="preserve">пускается при обращении за получением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 при подаче заявления о предоставлении муниципальной услуги непосредственно в администрацию, МФЦ - оригинал документа, удостоверяющего личность заявителя (представителя заявителя), либо заверенная в установленном законом порядке копия документа, удостовер</w:t>
      </w:r>
      <w:r>
        <w:rPr>
          <w:sz w:val="28"/>
          <w:szCs w:val="28"/>
        </w:rPr>
        <w:t xml:space="preserve">яющего личность заявителя (представителя заявителя).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Управления, ответственному за предоставление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рок регистрации документов, необходимых для предоставления муниципальной услуги, составляет 1 рабочий день со дня подачи заявления об исправлении допущенных опечаток и (или) ошибок и документов, необходимых для предоставления муниципальной услуги, в админи</w:t>
      </w:r>
      <w:r>
        <w:rPr>
          <w:sz w:val="28"/>
          <w:szCs w:val="28"/>
        </w:rPr>
        <w:t xml:space="preserve">страцию.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Оснований для отказа в приеме документов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Оставление заявления об исправлении допущенных опечаток и (или) ошибок без рассмотрения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59. Принятие решения о предоставлении (об отказе в предоставлении)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Приостановление предоставления муниципальной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59.1. Основаниями для отказа в предоставлении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заявлением обратилось лицо, не обладающее правом на получение муниципальной услуги и (или) не уполномоченное на обращение с таким заявлением;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приложены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 заявителя неполного комплекта документов, предусмотренных подпунктом 11.3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документов специалист Управления, ответственный за предоставление муниципальной услуги, готовит документ, выданный в результате предоставления муниципальной услуги, с внесенными исправлениями.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не может превышать 5 рабочих дней с даты регистрации заявления об исправлении допущенных опечаток и (или) ошибок и документов в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муниципальной услуги оформляется в виде уведомления по форме установленной приложением 5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60. Предоставление результата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Способы получения результата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  лично в администрации  результат предоставления муниципальной услуги выдается заявителю на руки;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посредством почтового отправления  результат предоставления муниципальной услуги направляется заявителю посредством почтового отправления;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подаче заявления посредством Единого портала, регионального портала направление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обновляется до статуса «Ус</w:t>
      </w:r>
      <w:r>
        <w:rPr>
          <w:sz w:val="28"/>
          <w:szCs w:val="28"/>
        </w:rPr>
        <w:t xml:space="preserve">луга оказана»);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через МФЦ результат предоставления муниципальной услуги направляется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Предоставление результата муниципальной услуги либо решения об отказе в предоставлении муниципальной услуги осуществляется в срок, не превышающий 3 рабочих дней со дня принятия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езультат предоставления муниципальной услуги либо решение об отказе в предоставлении муниципальной услуги посредством многофункционального центра предоставления государственных и муниципальных услуг, по выбору заявителя независимо от его места нахождения, </w:t>
      </w:r>
      <w:r>
        <w:rPr>
          <w:sz w:val="28"/>
          <w:szCs w:val="28"/>
        </w:rPr>
        <w:t xml:space="preserve">не может быть предоставлен.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61. Получение дополнительных сведений от заявителя не требуется.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IV. Формы контроля за исполнением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регламента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</w:t>
      </w:r>
      <w:r>
        <w:rPr>
          <w:sz w:val="28"/>
          <w:szCs w:val="28"/>
        </w:rPr>
        <w:t xml:space="preserve">V.I. Порядок осуществления текущего контроля за соблюдением и исполнением ответственными должностными лицами органа, предоставляющего муниципальную услугу, положений административного регламента и иных нормативных правовых актов, устанавливающих требования</w:t>
      </w:r>
      <w:r>
        <w:rPr>
          <w:sz w:val="28"/>
          <w:szCs w:val="28"/>
        </w:rPr>
        <w:t xml:space="preserve"> к предоставлению муниципальной услуги, а также принятием ими решений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62.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63.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64.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IV.II.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5. Контроль полноты и качества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</w:t>
      </w:r>
      <w:r>
        <w:rPr>
          <w:sz w:val="28"/>
          <w:szCs w:val="28"/>
        </w:rPr>
        <w:t xml:space="preserve">здействие) администрации, органа администрации, ответственного за предоставление муниципальной услуги, а также их должностных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66. Проверки могут быть плановыми (осуществляться на основании планов работы администрации, органа администрации, ответственного за предоставление муниципальной услуги) и внеплановыми. Проверка также может проводиться по конкретному обращению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состава рассматриваемых вопросов могут проводиться комплексные и тематические проверки.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проведения проверки полноты и качества предоставления муниципальных услуг может быть сформирована комиссия, в состав которой включаются должностные лица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проведения проверок устанавливается первым заместителем главы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Проверка осуществляется на основании распоряжения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67. Результаты проверки оформляются в акте, в котором отмечаются выявленные недостатки и предложения по их устранению.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68.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IV.III. Ответственность должностных лиц администрации, органов администрации, за решения и действия (бездействие), принимаемые (осуществляемые) ими в ходе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69.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в случае ненадлежащего предоставления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IV.IV.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70. Контроль за рассмотрением своих заявлений могут осуществлять заявители на основании полученной в администрации, органе администрации, ответственном за предоставление муниципальной услуги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71.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V. Досудебный (внесудебный) порядок обжалования решений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 действий (бездействия) органа, предоставляющего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услугу, многофункционального центра,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организаций, указанных в части 1.1 статьи 16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закона, а также их должностных лиц,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служащих, работников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2. Заявитель имеет право на досудебное (внесудебное) обжалование решений и (или) действий (бездействия), принятых (осуществленных) администрацией, органа администрации, ответственного за предоставление муниципальной услуги, его должностными лицами, муницип</w:t>
      </w:r>
      <w:r>
        <w:rPr>
          <w:sz w:val="28"/>
          <w:szCs w:val="28"/>
        </w:rPr>
        <w:t xml:space="preserve">альными служащими, в ходе предоставления муниципальной услуги, в порядке, предусмотренном главой 2 Федерального закона (далее - жалоба).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73. Заявитель, представитель заявителя вправе подать жалобу: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имя главы Петровского муниципального округа Ставропольского края, в случае если обжалуются действия (бездействие) руководителя органа, предоставляющего муниципальную услугу, руководителя многофункционального центра;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имя руководителя органа администрации, предоставляющего муниципальную услугу, в случае если обжалуются решения и действия (бездействие) данного органа, его должностных лиц, муниципальных служащих;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имя руководителя многофункционального центра, в случае если обжалуются его действия (бездействие), его должностных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имя руководителя организации, указанной в части 1.1 статьи 16 Федерального закона, в случае если обжалуются действия (бездействие) работников указанной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Жалоба подается в письменной форме на русском языке на бумажном носителе при личном приеме заявителя или его представителя, почтовым отправлением, а также 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алоба рассматривается в соответствии с 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</w:t>
      </w:r>
      <w:r>
        <w:rPr>
          <w:sz w:val="28"/>
          <w:szCs w:val="28"/>
        </w:rPr>
        <w:t xml:space="preserve">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Жалобу в электронном виде заявитель вправе подать посредством использования: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Единого портала, регионального портала;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электронной почты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алобу в электронном виде заявитель также вправе подать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</w:t>
      </w:r>
      <w:r>
        <w:rPr>
          <w:sz w:val="28"/>
          <w:szCs w:val="28"/>
        </w:rPr>
        <w:t xml:space="preserve">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4. Информирование заявителей о порядке подачи и рассмотрения жалобы осуществляется по телефону, при личном приеме, с использованием электронной почты администрации, а также размещении информации на Едином портале и региональном портале, на информационных с</w:t>
      </w:r>
      <w:r>
        <w:rPr>
          <w:sz w:val="28"/>
          <w:szCs w:val="28"/>
        </w:rPr>
        <w:t xml:space="preserve">тендах в местах предоставления муниципальной услуги, на официальном сайте администрации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Петровского муниципального округа Ставропольского края муниципальной услуги «Установление, изменение, отмена муниципальных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маршрутов регулярных перевозок»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ОБЩИХ ПРИЗНАКОВ ЗАЯВИТЕЛЕЙ, А ТАКЖЕ КОМБИНАЦИИ ЗНАЧЕНИЙ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ПРИЗНАКОВ, КАЖДАЯ ИЗ КОТОРЫХ СООТВЕТСТВУЕТ ОДНОМУ ВАРИАНТУ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1. Перечень общих признаков заявителей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Признак заявителя</w:t>
        <w:tab/>
        <w:t xml:space="preserve">Значения признака заявителя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муниципальной услуги «Установление муниципальных маршрутов регулярных перевозок» либо уведомление об отказе в предоставлении муниципальной услуги / в приеме документов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Категория заявителя</w:t>
        <w:tab/>
        <w:t xml:space="preserve">1. Физическое лицо (ИП).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Юридическое лицо.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Уполномоченный участник договора простого товарищества.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Заявитель обращается лично или через представителя?</w:t>
        <w:tab/>
        <w:t xml:space="preserve">1. Лично (физическое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Лицо, действующее от имени заявителя на основании доверенности (физическое лицо, юридическое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Лицо, имеющее право без доверенности действовать от имени юридического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.Уполномоченный участник договора простого товарищества, действующий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</w:t>
      </w:r>
      <w:r>
        <w:rPr>
          <w:sz w:val="28"/>
          <w:szCs w:val="28"/>
        </w:rPr>
        <w:t xml:space="preserve">щей действия с третьими лицами.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2. Перечень общих признаков заявителей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Признак заявителя</w:t>
        <w:tab/>
        <w:t xml:space="preserve">Значения признака заявителя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муниципальной услуги «Изменение муниципальных маршрутов регулярных перевозок» либо уведомление об отказе в предоставлении муниципальной услуги / в приеме документов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Категория заявителя</w:t>
        <w:tab/>
        <w:t xml:space="preserve">1. Физическое лицо (ИП).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Юридическое лицо.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Уполномоченный участник договора простого товарищества.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Заявитель обращается лично или через представителя?</w:t>
        <w:tab/>
        <w:t xml:space="preserve">1. Лично (физическое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Лицо, действующее от имени заявителя на основании доверенности (физическое лицо, юридическое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Лицо, имеющее право без доверенности действовать от имени юридического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.Уполномоченный участник договора простого товарищества, действующий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</w:t>
      </w:r>
      <w:r>
        <w:rPr>
          <w:sz w:val="28"/>
          <w:szCs w:val="28"/>
        </w:rPr>
        <w:t xml:space="preserve">щей действия с третьими лицами.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3. Перечень общих признаков заявителей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Признак заявителя</w:t>
        <w:tab/>
        <w:t xml:space="preserve">Значения признака заявителя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муниципальной услуги «Отмена муниципальных маршрутов регулярных перевозок» либо уведомление об отказе в предоставлении муниципальной услуги / в приеме документов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Категория заявителя</w:t>
        <w:tab/>
        <w:t xml:space="preserve">1. Физическое лицо (ИП).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Юридическое лицо.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Уполномоченный участник договора простого товарищества.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Заявитель обращается лично или через представителя?</w:t>
        <w:tab/>
        <w:t xml:space="preserve">1. Лично (физическое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Лицо, действующее от имени заявителя на основании доверенности (физическое лицо, юридическое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Лицо, имеющее право без доверенности действовать от имени юридического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.Уполномоченный участник договора простого товарищества, действующий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</w:t>
      </w:r>
      <w:r>
        <w:rPr>
          <w:sz w:val="28"/>
          <w:szCs w:val="28"/>
        </w:rPr>
        <w:t xml:space="preserve">щей действия с третьими лицами.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4. Перечень общих признаков заявителей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Признак заявителя</w:t>
        <w:tab/>
        <w:t xml:space="preserve">Значения признака заявителя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муниципальной услуги, за которым обращается заявитель «Исправление опечаток и (или) ошибок, допущенных в результате предоставления муниципальной услуги» либо уведомление об отказе в предоставлении муниципальной услуги / в приеме документов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Категория заявителя</w:t>
        <w:tab/>
        <w:t xml:space="preserve">1. Физическое лицо (ИП).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Юридическое лицо.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Уполномоченный участник договора простого товарищества.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Заявитель обращается лично или через представителя?</w:t>
        <w:tab/>
        <w:t xml:space="preserve">1. Лично (физическое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Лицо, действующее от имени заявителя на основании доверенности (физическое лицо, юридическое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Лицо, имеющее право без доверенности действовать от имени юридического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.Уполномоченный участник договора простого товарищества, действующий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</w:t>
      </w:r>
      <w:r>
        <w:rPr>
          <w:sz w:val="28"/>
          <w:szCs w:val="28"/>
        </w:rPr>
        <w:t xml:space="preserve">щей действия с третьими лицами.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5. Круг заявителей в соответствии с вариантами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варианта</w:t>
        <w:tab/>
        <w:t xml:space="preserve">Комбинация значений признаков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муниципальной услуги, за которым обращается заявитель «Установление муниципальных маршрутов регулярных перевозок»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Физическое лицо - лично либо лицо, действующее от имени заявителя на основании документа подтверждающего его полномочия.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Юридическое лицо - лицо, имеющее право без доверенности действовать от имени юридического лица либо лицо, действующее от имени заявителя на основании доверенности.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ab/>
        <w:t xml:space="preserve">Уполномоченный участник договора простого товарищества, действующий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</w:t>
      </w:r>
      <w:r>
        <w:rPr>
          <w:sz w:val="28"/>
          <w:szCs w:val="28"/>
        </w:rPr>
        <w:t xml:space="preserve">щей действия с третьими лицами.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6. Круг заявителей в соответствии с вариантами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варианта</w:t>
        <w:tab/>
        <w:t xml:space="preserve">Комбинация значений признаков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муниципальной услуги, за которым обращается заявитель «Изменение муниципальных маршрутов регулярных перевозок»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Физическое лицо - лично либо лицо, действующее от имени заявителя на основании документа подтверждающего его полномочия.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Юридическое лицо - лицо, имеющее право без доверенности действовать от имени юридического лица либо лицо, действующее от имени заявителя на основании доверенности.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ab/>
        <w:t xml:space="preserve">Уполномоченный участник договора простого товарищества, действующий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</w:t>
      </w:r>
      <w:r>
        <w:rPr>
          <w:sz w:val="28"/>
          <w:szCs w:val="28"/>
        </w:rPr>
        <w:t xml:space="preserve">щей действия с третьими лицами.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7. Круг заявителей в соответствии с вариантами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варианта</w:t>
        <w:tab/>
        <w:t xml:space="preserve">Комбинация значений признаков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муниципальной услуги, за которым обращается заявитель «Отмена муниципальных маршрутов регулярных перевозок»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Физическое лицо - лично либо лицо, действующее от имени заявителя на основании документа подтверждающего его полномочия.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Юридическое лицо - лицо, имеющее право без доверенности действовать от имени юридического лица либо лицо, действующее от имени заявителя на основании доверенности.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ab/>
        <w:t xml:space="preserve">Уполномоченный участник договора простого товарищества, действующий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</w:t>
      </w:r>
      <w:r>
        <w:rPr>
          <w:sz w:val="28"/>
          <w:szCs w:val="28"/>
        </w:rPr>
        <w:t xml:space="preserve">щей действия с третьими лицами.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8. Круг заявителей в соответствии с вариантами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варианта</w:t>
        <w:tab/>
        <w:t xml:space="preserve">Комбинация значений признаков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муниципальной услуги, за которым обращается заявитель «Исправление опечаток и (или) ошибок, допущенных в результате предоставления муниципальной услуги» либо уведомление об отказе в предоставлении муниципальной услуги / в приеме документов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Физическое лицо - лично либо лицо, действующее от имени заявителя на основании документа подтверждающего его полномочия.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Юридическое лицо - лицо, имеющее право без доверенности действовать от имени юридического лица либо лицо, действующее от имени заявителя на основании доверенности.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ab/>
        <w:t xml:space="preserve">Уполномоченный участник договора простого товарищества, действующий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</w:t>
      </w:r>
      <w:r>
        <w:rPr>
          <w:sz w:val="28"/>
          <w:szCs w:val="28"/>
        </w:rPr>
        <w:t xml:space="preserve">щей действия с третьими лицами.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Петровского муниципального округа Ставропольского края муниципальной услуги «Установление, изменение, отмена муниципальных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маршрутов регулярных перевозок»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Главе Петровского муниципального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(для физических лиц - фамилия,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имя, отчество (последнее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при наличии),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паспортные данные, ИНН)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(для юридических лиц - полное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наименование, ИНН, ОГРН)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Адрес заявителя: 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(место регистрации физического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лица/местонахождение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юридического лица)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Представитель заявителя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(фамилия, имя, отчество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(последнее при наличии),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реквизиты документа дающего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право действовать от имени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Телефон заявителя: 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муниципального маршрута регулярных перевозок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Заявители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Наименование (Ф.И.О.)</w:t>
        <w:tab/>
        <w:t xml:space="preserve">ИНН</w:t>
        <w:tab/>
        <w:t xml:space="preserve">Номер и дата выдачи лицензии</w:t>
        <w:tab/>
        <w:t xml:space="preserve">Почтовый адрес (место нахождения)</w:t>
        <w:tab/>
        <w:t xml:space="preserve">Контактные телефоны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  <w:t xml:space="preserve">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возможность установления муниципального маршрута регулярных перевозок: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(начальный остановочный пункт)                                          (конечный остановочный пункт)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Протяженность муниципального маршрута регулярных перевозок: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прямом направлении ____________ км;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обратном направлении ___________ км.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Сведения о промежуточных остановочных пунктах по муниципальному маршруту регулярных перевозок: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Наименование</w:t>
        <w:tab/>
        <w:t xml:space="preserve">Место нахождения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  <w:tab/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в прямом направлении: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Наименование улиц/автомобильных дорог в прямом направлении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в обратном направлении: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Наименование улиц/автомобильных дорог в обратном направлении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Транспортные средства: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</w:t>
        <w:tab/>
        <w:t xml:space="preserve">Максимальное количество</w:t>
        <w:tab/>
        <w:t xml:space="preserve">Габаритные и весовые параметры</w:t>
        <w:tab/>
        <w:t xml:space="preserve">Экологические характеристики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максимальная высота, м</w:t>
        <w:tab/>
        <w:t xml:space="preserve">максимальная ширина, м</w:t>
        <w:tab/>
        <w:t xml:space="preserve">полная масса, 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  <w:t xml:space="preserve">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Планируемое расписание отправления транспортных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Наименование остановочного пункта</w:t>
        <w:tab/>
        <w:t xml:space="preserve">Интервал суток</w:t>
        <w:tab/>
        <w:t xml:space="preserve">Интервал отправления, мин.</w:t>
        <w:tab/>
        <w:t xml:space="preserve">Время отправления первого рейса, час., мин.</w:t>
        <w:tab/>
        <w:t xml:space="preserve">Время отправления последнего рейса, час., мин.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прямом направлении</w:t>
        <w:tab/>
        <w:t xml:space="preserve">в обратном направлении</w:t>
        <w:tab/>
        <w:t xml:space="preserve">в прямом направлении</w:t>
        <w:tab/>
        <w:t xml:space="preserve">в обратном направлении</w:t>
        <w:tab/>
        <w:t xml:space="preserve">в прямом направлении</w:t>
        <w:tab/>
        <w:t xml:space="preserve">в обратном направлении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  <w:t xml:space="preserve">6</w:t>
        <w:tab/>
        <w:t xml:space="preserve">7</w:t>
        <w:tab/>
        <w:t xml:space="preserve">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____________/_______________________________/_____________________ / М.П.)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(дата)                (Ф.И.О.)                         (подпись)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Петровского муниципального округа Ставропольского края муниципальной услуги «Установление, изменение, отмена муниципальных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маршрутов регулярных перевозок»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Главе Петровского муниципального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(для физических лиц - фамилия,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имя, отчество (последнее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при наличии),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паспортные данные, ИНН)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(для юридических лиц - полное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наименование, ИНН, ОГРН)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Адрес заявителя: 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(место регистрации физического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лица/местонахождение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юридического лица)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Представитель заявителя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(фамилия, имя, отчество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(последнее при наличии),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реквизиты документа дающего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право действовать от имени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Телефон заявителя: 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 изменении муниципального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маршрута регулярных перевозок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Заявители: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Наименование (Ф.И.О.)</w:t>
        <w:tab/>
        <w:t xml:space="preserve">ИНН</w:t>
        <w:tab/>
        <w:t xml:space="preserve">Номер и дата выдачи лицензии</w:t>
        <w:tab/>
        <w:t xml:space="preserve">Почтовый адрес (место нахождения)</w:t>
        <w:tab/>
        <w:t xml:space="preserve">Контактные телефоны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  <w:t xml:space="preserve">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возможность изменения муниципального маршрута регулярных перевозок: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- _____________________________ рег.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(начальный остановочный пункт)                       (конечный остановочный пункт)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Протяженность муниципального маршрута регулярных перевозок: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прямом направлении _________________ км;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обратном направлении _________________ км.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Сведения о промежуточных остановочных пунктах по муниципальному маршруту регулярных перевозок: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Наименование</w:t>
        <w:tab/>
        <w:t xml:space="preserve">Место нахождения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  <w:tab/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в прямом направлении: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Наименование улиц/автомобильных дорог в прямом направлении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в обратном направлении: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Наименование улиц/автомобильных дорог в обратном направлении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Транспортные средства: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</w:t>
        <w:tab/>
        <w:t xml:space="preserve">Максимальное количество</w:t>
        <w:tab/>
        <w:t xml:space="preserve">Габаритные и весовые параметры</w:t>
        <w:tab/>
        <w:t xml:space="preserve">Экологические характеристики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максимальная высота, м</w:t>
        <w:tab/>
        <w:t xml:space="preserve">максимальная ширина, м</w:t>
        <w:tab/>
        <w:t xml:space="preserve">полная масса, 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  <w:t xml:space="preserve">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Планируемое расписание отправления транспортных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Наименование остановочного пункта</w:t>
        <w:tab/>
        <w:t xml:space="preserve">Интервал суток</w:t>
        <w:tab/>
        <w:t xml:space="preserve">Интервал отправления, мин.</w:t>
        <w:tab/>
        <w:t xml:space="preserve">Время отправления первого рейса, час., мин.</w:t>
        <w:tab/>
        <w:t xml:space="preserve">Время отправления последнего рейса, час., мин.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прямом направлении</w:t>
        <w:tab/>
        <w:t xml:space="preserve">в обратном направлении</w:t>
        <w:tab/>
        <w:t xml:space="preserve">в прямом направлении</w:t>
        <w:tab/>
        <w:t xml:space="preserve">в обратном направлении</w:t>
        <w:tab/>
        <w:t xml:space="preserve">в прямом направлении</w:t>
        <w:tab/>
        <w:t xml:space="preserve">в обратном направлении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  <w:t xml:space="preserve">6</w:t>
        <w:tab/>
        <w:t xml:space="preserve">7</w:t>
        <w:tab/>
        <w:t xml:space="preserve">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____________/_______________________________/_____________________ / (М.П.)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(дата)                (Ф.И.О.)                  (подпись)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Петровского муниципального округа Ставропольского края муниципальной услуги «Установление, изменение, отмена муниципальных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маршрутов регулярных перевозок»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Главе Петровского муниципального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(для физических лиц - фамилия,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имя, отчество (последнее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при наличии),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паспортные данные, ИНН)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(для юридических лиц - полное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наименование, ИНН, ОГРН)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Адрес заявителя: 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(место регистрации физического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лица/местонахождение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юридического лица)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Представитель заявителя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(фамилия, имя, отчество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(последнее при наличии),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реквизиты документа дающего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право действовать от имени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Телефон заявителя: 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 отмене муниципального маршрута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регулярных перевозок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Заявители: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п/п</w:t>
        <w:tab/>
        <w:t xml:space="preserve">Наименование (Ф.И.О.)</w:t>
        <w:tab/>
        <w:t xml:space="preserve">ИНН</w:t>
        <w:tab/>
        <w:t xml:space="preserve">Почтовый адрес</w:t>
        <w:tab/>
        <w:t xml:space="preserve">Контактные телефоны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возможность отмены муниципального маршрута регулярных перевозок: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 порядковый №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(наименование муниципального маршрута)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Регистрационный номер муниципального маршрута регулярных перевозок: 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Обоснование необходимости отмены муниципального маршрута регулярных перевозок: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__________________/   ______________________/       __________________ /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(М.П.)      (дата)                                            (Ф.И.О.)                                                    (подпись)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Ставропольского края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«Установление, изменение, отмена муниципальных маршрутов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регулярных перевозок»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(фамилия, имя, отчество (последнее при наличии)/наименование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юридического лица)_____________________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Адрес: 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 отказе в предоставлении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Ваше обращение об установлении (изменении, отмене) муниципальных маршрутов регулярных перевозок (исправлении допущенных опечаток и (или) ошибок в выданных в результате предоставления муниципальной услуги документах) от ________________ № ___, рассмотрено.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(причина отказа)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Вам отказано в предоставлении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____________/_______________________________/_____________________ / (М.П.)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(дата)                (Ф.И.О.)                  (подпись)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Ставропольского края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«Установление, изменение, отмена муниципальных маршрутов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регулярных перевозок»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(фамилия, имя, отчество (последнее при наличии)/наименование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юридического лица)_____________________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Адрес: 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 отказе в приеме документов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Ваше обращение об установлении (изменении, отмене) муниципальных маршрутов регулярных перевозок (исправлении допущенных опечаток и (или) ошибок в выданных в результате предоставления муниципальной услуги документах) от ________________ № ___, рассмотрено.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(причина отказа)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Вам отказано в приеме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____________/_______________________________/_____________________ / (М.П.)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(дата)                (Ф.И.О.)                  (подпись)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spacing w:line="240" w:lineRule="exact"/>
        <w:tabs>
          <w:tab w:val="left" w:pos="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spacing w:line="240" w:lineRule="exact"/>
        <w:tabs>
          <w:tab w:val="left" w:pos="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spacing w:line="240" w:lineRule="exact"/>
        <w:tabs>
          <w:tab w:val="left" w:pos="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spacing w:line="240" w:lineRule="exact"/>
        <w:tabs>
          <w:tab w:val="left" w:pos="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spacing w:line="240" w:lineRule="exact"/>
        <w:tabs>
          <w:tab w:val="left" w:pos="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2 Char"/>
    <w:basedOn w:val="678"/>
    <w:link w:val="670"/>
    <w:uiPriority w:val="9"/>
    <w:rPr>
      <w:rFonts w:ascii="Arial" w:hAnsi="Arial" w:eastAsia="Arial" w:cs="Arial"/>
      <w:sz w:val="34"/>
    </w:rPr>
  </w:style>
  <w:style w:type="character" w:styleId="655">
    <w:name w:val="Heading 3 Char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56">
    <w:name w:val="Heading 4 Char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57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58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0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1">
    <w:name w:val="Subtitle Char"/>
    <w:basedOn w:val="678"/>
    <w:link w:val="694"/>
    <w:uiPriority w:val="11"/>
    <w:rPr>
      <w:sz w:val="24"/>
      <w:szCs w:val="24"/>
    </w:rPr>
  </w:style>
  <w:style w:type="character" w:styleId="662">
    <w:name w:val="Quote Char"/>
    <w:link w:val="696"/>
    <w:uiPriority w:val="29"/>
    <w:rPr>
      <w:i/>
    </w:rPr>
  </w:style>
  <w:style w:type="character" w:styleId="663">
    <w:name w:val="Intense Quote Char"/>
    <w:link w:val="698"/>
    <w:uiPriority w:val="30"/>
    <w:rPr>
      <w:i/>
    </w:rPr>
  </w:style>
  <w:style w:type="character" w:styleId="664">
    <w:name w:val="Header Char"/>
    <w:basedOn w:val="678"/>
    <w:link w:val="700"/>
    <w:uiPriority w:val="99"/>
  </w:style>
  <w:style w:type="character" w:styleId="665">
    <w:name w:val="Caption Char"/>
    <w:basedOn w:val="704"/>
    <w:link w:val="702"/>
    <w:uiPriority w:val="99"/>
  </w:style>
  <w:style w:type="character" w:styleId="666">
    <w:name w:val="Footnote Text Char"/>
    <w:link w:val="833"/>
    <w:uiPriority w:val="99"/>
    <w:rPr>
      <w:sz w:val="18"/>
    </w:rPr>
  </w:style>
  <w:style w:type="character" w:styleId="667">
    <w:name w:val="Endnote Text Char"/>
    <w:link w:val="836"/>
    <w:uiPriority w:val="99"/>
    <w:rPr>
      <w:sz w:val="20"/>
    </w:rPr>
  </w:style>
  <w:style w:type="paragraph" w:styleId="668" w:default="1">
    <w:name w:val="Normal"/>
    <w:qFormat/>
    <w:pPr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69">
    <w:name w:val="Heading 1"/>
    <w:basedOn w:val="668"/>
    <w:next w:val="668"/>
    <w:link w:val="863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70">
    <w:name w:val="Heading 2"/>
    <w:basedOn w:val="668"/>
    <w:next w:val="668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850"/>
    <w:uiPriority w:val="99"/>
    <w:qFormat/>
    <w:pPr>
      <w:keepNext/>
      <w:widowControl w:val="off"/>
      <w:outlineLvl w:val="4"/>
    </w:pPr>
    <w:rPr>
      <w:rFonts w:eastAsia="Calibri"/>
      <w:sz w:val="20"/>
      <w:szCs w:val="20"/>
      <w:lang w:val="en-US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link w:val="670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link w:val="671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692">
    <w:name w:val="Title"/>
    <w:basedOn w:val="668"/>
    <w:link w:val="851"/>
    <w:qFormat/>
    <w:pPr>
      <w:jc w:val="center"/>
    </w:pPr>
    <w:rPr>
      <w:rFonts w:eastAsia="Calibri"/>
      <w:b/>
      <w:sz w:val="20"/>
      <w:szCs w:val="20"/>
      <w:lang w:val="en-US"/>
    </w:rPr>
  </w:style>
  <w:style w:type="character" w:styleId="693" w:customStyle="1">
    <w:name w:val="Title Char"/>
    <w:uiPriority w:val="10"/>
    <w:rPr>
      <w:sz w:val="48"/>
      <w:szCs w:val="48"/>
    </w:rPr>
  </w:style>
  <w:style w:type="paragraph" w:styleId="694">
    <w:name w:val="Subtitle"/>
    <w:basedOn w:val="668"/>
    <w:next w:val="668"/>
    <w:link w:val="695"/>
    <w:uiPriority w:val="11"/>
    <w:qFormat/>
    <w:pPr>
      <w:spacing w:before="200" w:after="200"/>
    </w:pPr>
  </w:style>
  <w:style w:type="character" w:styleId="695" w:customStyle="1">
    <w:name w:val="Подзаголовок Знак"/>
    <w:link w:val="694"/>
    <w:uiPriority w:val="11"/>
    <w:rPr>
      <w:sz w:val="24"/>
      <w:szCs w:val="24"/>
    </w:rPr>
  </w:style>
  <w:style w:type="paragraph" w:styleId="696">
    <w:name w:val="Quote"/>
    <w:basedOn w:val="668"/>
    <w:next w:val="668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68"/>
    <w:next w:val="668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paragraph" w:styleId="700">
    <w:name w:val="Header"/>
    <w:basedOn w:val="668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1" w:customStyle="1">
    <w:name w:val="Верхний колонтитул Знак"/>
    <w:link w:val="700"/>
    <w:uiPriority w:val="99"/>
  </w:style>
  <w:style w:type="paragraph" w:styleId="702">
    <w:name w:val="Footer"/>
    <w:basedOn w:val="668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uiPriority w:val="99"/>
  </w:style>
  <w:style w:type="paragraph" w:styleId="704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 w:customStyle="1">
    <w:name w:val="Нижний колонтитул Знак"/>
    <w:link w:val="702"/>
    <w:uiPriority w:val="99"/>
  </w:style>
  <w:style w:type="table" w:styleId="70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668"/>
    <w:link w:val="834"/>
    <w:uiPriority w:val="99"/>
    <w:semiHidden/>
    <w:unhideWhenUsed/>
    <w:pPr>
      <w:spacing w:after="40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668"/>
    <w:link w:val="837"/>
    <w:uiPriority w:val="99"/>
    <w:semiHidden/>
    <w:unhideWhenUsed/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668"/>
    <w:next w:val="668"/>
    <w:uiPriority w:val="39"/>
    <w:unhideWhenUsed/>
    <w:pPr>
      <w:spacing w:after="57"/>
    </w:pPr>
  </w:style>
  <w:style w:type="paragraph" w:styleId="840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41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42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43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4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5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6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7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68"/>
    <w:next w:val="668"/>
    <w:uiPriority w:val="99"/>
    <w:unhideWhenUsed/>
  </w:style>
  <w:style w:type="character" w:styleId="850" w:customStyle="1">
    <w:name w:val="Заголовок 5 Знак"/>
    <w:link w:val="673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851" w:customStyle="1">
    <w:name w:val="Название Знак"/>
    <w:link w:val="692"/>
    <w:rPr>
      <w:rFonts w:ascii="Times New Roman" w:hAnsi="Times New Roman" w:cs="Times New Roman"/>
      <w:b/>
      <w:sz w:val="20"/>
      <w:szCs w:val="20"/>
      <w:lang w:eastAsia="ru-RU"/>
    </w:rPr>
  </w:style>
  <w:style w:type="paragraph" w:styleId="852" w:customStyle="1">
    <w:name w:val="ConsNormal"/>
    <w:uiPriority w:val="99"/>
    <w:pPr>
      <w:ind w:right="19772" w:firstLine="720"/>
      <w:jc w:val="both"/>
      <w:widowControl w:val="off"/>
    </w:pPr>
    <w:rPr>
      <w:rFonts w:ascii="Arial" w:hAnsi="Arial" w:eastAsia="Times New Roman" w:cs="Arial"/>
      <w:lang w:eastAsia="ru-RU"/>
    </w:rPr>
  </w:style>
  <w:style w:type="paragraph" w:styleId="853" w:customStyle="1">
    <w:name w:val="ConsTitle"/>
    <w:uiPriority w:val="99"/>
    <w:pPr>
      <w:ind w:right="19772"/>
      <w:jc w:val="both"/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854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lang w:eastAsia="ru-RU"/>
    </w:rPr>
  </w:style>
  <w:style w:type="paragraph" w:styleId="855">
    <w:name w:val="Balloon Text"/>
    <w:basedOn w:val="668"/>
    <w:link w:val="856"/>
    <w:uiPriority w:val="99"/>
    <w:semiHidden/>
    <w:rPr>
      <w:rFonts w:ascii="Tahoma" w:hAnsi="Tahoma" w:eastAsia="Calibri"/>
      <w:sz w:val="16"/>
      <w:szCs w:val="16"/>
      <w:lang w:val="en-US"/>
    </w:rPr>
  </w:style>
  <w:style w:type="character" w:styleId="856" w:customStyle="1">
    <w:name w:val="Текст выноски Знак"/>
    <w:link w:val="855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57">
    <w:name w:val="Body Text Indent 2"/>
    <w:basedOn w:val="668"/>
    <w:link w:val="858"/>
    <w:uiPriority w:val="99"/>
    <w:pPr>
      <w:ind w:left="2490"/>
    </w:pPr>
    <w:rPr>
      <w:rFonts w:eastAsia="Calibri"/>
      <w:sz w:val="22"/>
      <w:szCs w:val="20"/>
      <w:lang w:val="en-US" w:eastAsia="en-US"/>
    </w:rPr>
  </w:style>
  <w:style w:type="character" w:styleId="858" w:customStyle="1">
    <w:name w:val="Основной текст с отступом 2 Знак"/>
    <w:link w:val="857"/>
    <w:uiPriority w:val="99"/>
    <w:rPr>
      <w:rFonts w:ascii="Times New Roman" w:hAnsi="Times New Roman" w:cs="Times New Roman"/>
      <w:sz w:val="22"/>
    </w:rPr>
  </w:style>
  <w:style w:type="paragraph" w:styleId="859" w:customStyle="1">
    <w:name w:val="ConsNonformat"/>
    <w:qFormat/>
    <w:pPr>
      <w:ind w:right="19772"/>
      <w:widowControl w:val="off"/>
    </w:pPr>
    <w:rPr>
      <w:rFonts w:ascii="Courier New" w:hAnsi="Courier New" w:eastAsia="Times New Roman" w:cs="Courier New"/>
      <w:lang w:eastAsia="ru-RU"/>
    </w:rPr>
  </w:style>
  <w:style w:type="paragraph" w:styleId="860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861">
    <w:name w:val="Body Text 2"/>
    <w:basedOn w:val="668"/>
    <w:link w:val="862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862" w:customStyle="1">
    <w:name w:val="Основной текст 2 Знак"/>
    <w:link w:val="861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863" w:customStyle="1">
    <w:name w:val="Заголовок 1 Знак"/>
    <w:link w:val="669"/>
    <w:rPr>
      <w:rFonts w:ascii="Cambria" w:hAnsi="Cambria" w:eastAsia="Times New Roman" w:cs="Times New Roman"/>
      <w:b/>
      <w:bCs/>
      <w:sz w:val="32"/>
      <w:szCs w:val="32"/>
    </w:rPr>
  </w:style>
  <w:style w:type="paragraph" w:styleId="864" w:customStyle="1">
    <w:name w:val="Т-1;5"/>
    <w:basedOn w:val="668"/>
    <w:pPr>
      <w:ind w:firstLine="720"/>
      <w:spacing w:line="360" w:lineRule="auto"/>
    </w:pPr>
    <w:rPr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Евгений Викторович</dc:creator>
  <cp:revision>8</cp:revision>
  <dcterms:created xsi:type="dcterms:W3CDTF">2025-01-10T11:39:00Z</dcterms:created>
  <dcterms:modified xsi:type="dcterms:W3CDTF">2025-01-17T07:02:55Z</dcterms:modified>
  <cp:version>1048576</cp:version>
</cp:coreProperties>
</file>