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jc w:val="right"/>
        <w:rPr>
          <w:b/>
          <w:sz w:val="32"/>
          <w:lang w:val="ru-RU"/>
        </w:rPr>
      </w:pPr>
      <w:r>
        <w:rPr>
          <w:b/>
          <w:sz w:val="32"/>
        </w:rPr>
        <w:t xml:space="preserve">П О С Т А Н О В Л Е Н И Е</w:t>
      </w:r>
      <w:r>
        <w:rPr>
          <w:b/>
          <w:sz w:val="32"/>
          <w:lang w:val="ru-RU"/>
        </w:rPr>
        <w:t xml:space="preserve">                   ПРОЕКТ</w:t>
      </w:r>
      <w:r>
        <w:rPr>
          <w:b/>
          <w:sz w:val="32"/>
          <w:lang w:val="ru-RU"/>
        </w:rPr>
      </w:r>
    </w:p>
    <w:p>
      <w:pPr>
        <w:pStyle w:val="Title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ПЕТРОВСКОГО </w:t>
      </w:r>
      <w:r>
        <w:rPr>
          <w:sz w:val="24"/>
          <w:szCs w:val="24"/>
        </w:rPr>
        <w:t xml:space="preserve">МУНИЦИПАЛЬНОГО</w:t>
      </w:r>
      <w:r>
        <w:rPr>
          <w:sz w:val="24"/>
          <w:szCs w:val="24"/>
        </w:rPr>
        <w:t xml:space="preserve"> ОКРУГА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СТАВРОПОЛЬСКОГО КРАЯ</w:t>
      </w:r>
    </w:p>
    <w:p>
      <w:pPr>
        <w:pStyle w:val="Normal"/>
        <w:jc w:val="center"/>
      </w:pP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№ </w:t>
            </w:r>
            <w:r>
              <w:rPr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  <w:t xml:space="preserve"> </w:t>
      </w:r>
      <w:r>
        <w:rPr>
          <w:sz w:val="28"/>
        </w:rPr>
        <w:t xml:space="preserve">признании утратившим силу постановления администрации Петровского городского округа Ставропольского края от 27 сентября 2023 г. № 1561 «Об утверждении административного регламента предоставления администрацией Петровского  городского округа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</w:t>
      </w: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соответствии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 Федеральным законом от 27 июля 2010 г. № 210-ФЗ «Об организации предоставления государственных и муниципальных услуг», постановлением Правительства Ставропольского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края от 21 августа 2024 г. № 472-п «О внесении изменений в пункты 10 и 44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утвержденного постановлением Правительства Ставропольского края от 29 января 2018 г. № 38-п»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администрация Петровского муниципального округа Ставропольского края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Признать утратившим силу постановление администрации Петровского городского округа Ставропольского края от </w:t>
      </w:r>
      <w:r>
        <w:rPr>
          <w:sz w:val="28"/>
        </w:rPr>
        <w:t xml:space="preserve">27 сентября 2023 г. № 1561 «Об утверждении административного регламента предоставления администрацией Петровского  городского округа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типа».</w:t>
      </w:r>
      <w:r>
        <w:rPr>
          <w:sz w:val="2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Контроль за выполнением настоящего постановления возл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жить на </w:t>
      </w:r>
      <w:r>
        <w:rPr>
          <w:sz w:val="28"/>
        </w:rPr>
        <w:t xml:space="preserve">заместителя главы администрации Петровского муниципального округа Ставропольского края </w:t>
      </w:r>
      <w:r>
        <w:rPr>
          <w:sz w:val="28"/>
        </w:rPr>
        <w:t xml:space="preserve">Петрича</w:t>
      </w:r>
      <w:r>
        <w:rPr>
          <w:sz w:val="28"/>
        </w:rPr>
        <w:t xml:space="preserve"> Ю.В.</w:t>
      </w:r>
      <w:r>
        <w:rPr>
          <w:sz w:val="28"/>
        </w:rPr>
      </w:r>
    </w:p>
    <w:p>
      <w:pPr>
        <w:pStyle w:val="User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Разместить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Настоящее постановление</w:t>
      </w:r>
      <w:r>
        <w:rPr>
          <w:sz w:val="28"/>
          <w:szCs w:val="28"/>
        </w:rPr>
        <w:t xml:space="preserve"> «</w:t>
      </w:r>
      <w:r>
        <w:rPr>
          <w:sz w:val="28"/>
        </w:rPr>
        <w:t xml:space="preserve">О признании утратившим силу постановления администрации Петровского городского округа Ставропольского края от 27 сентября 2023 г. № 1561 «Об утверждении административного регламента предоставления администрацией Петровского  городского округа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 </w:t>
      </w:r>
      <w:r>
        <w:rPr>
          <w:sz w:val="28"/>
          <w:szCs w:val="28"/>
        </w:rPr>
        <w:t xml:space="preserve">вступает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силу со дня</w:t>
      </w:r>
      <w:r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газете «Вестник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округа».</w:t>
      </w:r>
      <w:r>
        <w:rPr>
          <w:sz w:val="28"/>
        </w:rPr>
      </w:r>
    </w:p>
    <w:p>
      <w:pPr>
        <w:pStyle w:val="UserStyle_5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</w:rPr>
      </w:pPr>
      <w:r>
        <w:rPr>
          <w:sz w:val="28"/>
          <w:szCs w:val="28"/>
        </w:rPr>
        <w:t xml:space="preserve">Ставропольского края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Н.В.Конкина</w:t>
      </w:r>
      <w:r>
        <w:rPr>
          <w:color w:val="ffffff"/>
          <w:sz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заместитель главы администрации Петровского </w:t>
      </w:r>
      <w:r>
        <w:rPr>
          <w:color w:val="ffffff"/>
          <w:sz w:val="28"/>
          <w:szCs w:val="28"/>
        </w:rPr>
        <w:tab/>
        <w:tab/>
        <w:tab/>
      </w:r>
      <w:r>
        <w:rPr>
          <w:color w:val="ffffff"/>
          <w:sz w:val="28"/>
          <w:szCs w:val="28"/>
        </w:rPr>
        <w:tab/>
        <w:tab/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Проект постановления вносит </w:t>
      </w:r>
      <w:r>
        <w:rPr>
          <w:sz w:val="28"/>
        </w:rPr>
        <w:t xml:space="preserve">заместител</w:t>
      </w:r>
      <w:r>
        <w:rPr>
          <w:sz w:val="28"/>
        </w:rPr>
        <w:t xml:space="preserve">ь</w:t>
      </w:r>
      <w:r>
        <w:rPr>
          <w:sz w:val="28"/>
        </w:rPr>
        <w:t xml:space="preserve"> главы администрации Петровского муниципального округа Ставропольского края </w:t>
      </w:r>
      <w:r>
        <w:rPr>
          <w:sz w:val="28"/>
        </w:rPr>
        <w:t xml:space="preserve">  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</w:t>
      </w:r>
      <w:r>
        <w:rPr>
          <w:sz w:val="28"/>
        </w:rPr>
        <w:t xml:space="preserve">Ю.В.Петрич</w:t>
      </w:r>
      <w:r>
        <w:rPr>
          <w:sz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8080" w:leader="none"/>
          <w:tab w:val="left" w:pos="9072" w:leader="none"/>
        </w:tabs>
        <w:spacing w:line="240" w:lineRule="exact"/>
        <w:ind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072" w:leader="none"/>
        </w:tabs>
        <w:spacing w:line="240" w:lineRule="exact"/>
        <w:ind w:left="-1276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Визируют:</w:t>
      </w:r>
    </w:p>
    <w:p>
      <w:pPr>
        <w:pStyle w:val="Normal"/>
        <w:tabs>
          <w:tab w:val="left" w:pos="9356" w:leader="none"/>
        </w:tabs>
        <w:spacing w:line="240" w:lineRule="exact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Style_9"/>
        <w:spacing w:line="240" w:lineRule="exact"/>
        <w:ind w:firstLine="0"/>
        <w:rPr>
          <w:szCs w:val="28"/>
        </w:rPr>
      </w:pPr>
      <w:r>
        <w:rPr>
          <w:szCs w:val="28"/>
        </w:rPr>
        <w:t xml:space="preserve">Начальник отдела информационных технологий</w:t>
      </w:r>
    </w:p>
    <w:p>
      <w:pPr>
        <w:pStyle w:val="UserStyle_9"/>
        <w:spacing w:line="240" w:lineRule="exact"/>
        <w:ind w:firstLine="0"/>
        <w:rPr>
          <w:szCs w:val="28"/>
        </w:rPr>
      </w:pPr>
      <w:r>
        <w:rPr>
          <w:szCs w:val="28"/>
        </w:rPr>
        <w:t xml:space="preserve">и электронных услуг администрации </w:t>
      </w:r>
    </w:p>
    <w:p>
      <w:pPr>
        <w:pStyle w:val="UserStyle_9"/>
        <w:spacing w:line="240" w:lineRule="exact"/>
        <w:ind w:firstLine="0"/>
        <w:rPr>
          <w:szCs w:val="28"/>
        </w:rPr>
      </w:pPr>
      <w:r>
        <w:rPr>
          <w:szCs w:val="28"/>
        </w:rPr>
        <w:t xml:space="preserve">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</w:t>
      </w:r>
    </w:p>
    <w:p>
      <w:pPr>
        <w:pStyle w:val="UserStyle_9"/>
        <w:spacing w:line="240" w:lineRule="exact"/>
        <w:ind w:firstLine="0"/>
        <w:rPr>
          <w:szCs w:val="28"/>
        </w:rPr>
      </w:pPr>
      <w:r>
        <w:rPr>
          <w:szCs w:val="28"/>
        </w:rPr>
        <w:t xml:space="preserve">округа Ставропольского края                                                        И.В.Сыроватко</w:t>
      </w:r>
      <w:r>
        <w:rPr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правового отдела </w:t>
      </w:r>
    </w:p>
    <w:p>
      <w:pPr>
        <w:pStyle w:val="Normal"/>
        <w:tabs>
          <w:tab w:val="left" w:pos="9356" w:leader="none"/>
        </w:tabs>
        <w:spacing w:line="240" w:lineRule="exact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Петровского</w:t>
      </w:r>
    </w:p>
    <w:p>
      <w:pPr>
        <w:pStyle w:val="Normal"/>
        <w:tabs>
          <w:tab w:val="left" w:pos="9356" w:leader="none"/>
        </w:tabs>
        <w:spacing w:line="240" w:lineRule="exact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о округа    </w:t>
      </w:r>
    </w:p>
    <w:p>
      <w:pPr>
        <w:pStyle w:val="Normal"/>
        <w:tabs>
          <w:tab w:val="left" w:pos="9356" w:leader="none"/>
        </w:tabs>
        <w:spacing w:line="240" w:lineRule="exact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                                                                      О.А.Нехаенко</w:t>
      </w:r>
    </w:p>
    <w:p>
      <w:pPr>
        <w:pStyle w:val="Normal"/>
        <w:tabs>
          <w:tab w:val="left" w:pos="9356" w:leader="none"/>
        </w:tabs>
        <w:spacing w:line="240" w:lineRule="exact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отдела по организационно - 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кадровым вопросам и профилактике 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коррупционных правонарушений 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Петровского </w:t>
      </w:r>
      <w:r>
        <w:rPr>
          <w:rFonts w:eastAsia="Calibri"/>
          <w:sz w:val="28"/>
          <w:szCs w:val="28"/>
          <w:lang w:eastAsia="en-US"/>
        </w:rPr>
        <w:t xml:space="preserve">муниципального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округа Ставропольского края</w:t>
        <w:tab/>
        <w:tab/>
        <w:tab/>
        <w:tab/>
        <w:tab/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С.Н.Кулькина</w:t>
      </w:r>
    </w:p>
    <w:p>
      <w:pPr>
        <w:pStyle w:val="Normal"/>
        <w:tabs>
          <w:tab w:val="left" w:pos="9356" w:leader="none"/>
        </w:tabs>
        <w:spacing w:line="240" w:lineRule="exact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постановления подготовлен </w:t>
      </w:r>
      <w:r>
        <w:rPr>
          <w:color w:val="000000"/>
          <w:sz w:val="28"/>
          <w:szCs w:val="28"/>
        </w:rPr>
        <w:t xml:space="preserve">отделом</w:t>
      </w:r>
      <w:r>
        <w:rPr>
          <w:color w:val="000000"/>
          <w:sz w:val="28"/>
          <w:szCs w:val="28"/>
        </w:rPr>
        <w:t xml:space="preserve"> сельского хозяйства и охраны окружающей </w:t>
      </w:r>
      <w:r>
        <w:rPr>
          <w:color w:val="000000"/>
          <w:sz w:val="28"/>
          <w:szCs w:val="28"/>
        </w:rPr>
        <w:t xml:space="preserve">среды администрации Петровского муниципального округа Ставропольского края           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О.</w:t>
      </w:r>
      <w:r>
        <w:rPr>
          <w:color w:val="000000"/>
          <w:sz w:val="28"/>
          <w:szCs w:val="28"/>
        </w:rPr>
        <w:t xml:space="preserve">В.Чернова</w:t>
      </w: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sectPr>
      <w:headerReference w:type="default" r:id="rId7"/>
      <w:type w:val="nextPage"/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b/>
      </w:rPr>
    </w:pPr>
    <w:r>
      <w:rPr>
        <w:b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515" w:hanging="9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3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54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74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94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14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34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54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74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94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00" w:hanging="49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5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44" w:hanging="103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center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UserStyle_0"/>
    <w:qFormat/>
    <w:pPr>
      <w:keepNext/>
      <w:jc w:val="both"/>
      <w:outlineLvl w:val="1"/>
    </w:pPr>
    <w:rPr>
      <w:sz w:val="28"/>
      <w:lang w:val="en-US" w:eastAsia="en-US"/>
    </w:rPr>
  </w:style>
  <w:style w:type="paragraph" w:styleId="Heading3">
    <w:name w:val="Заголовок 3"/>
    <w:basedOn w:val="Normal"/>
    <w:next w:val="Normal"/>
    <w:link w:val="Normal"/>
    <w:qFormat/>
    <w:pPr>
      <w:keepNext/>
      <w:outlineLvl w:val="2"/>
    </w:pPr>
    <w:rPr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Title">
    <w:name w:val="Название"/>
    <w:basedOn w:val="Normal"/>
    <w:next w:val="Title"/>
    <w:link w:val="UserStyle_1"/>
    <w:qFormat/>
    <w:pPr>
      <w:jc w:val="center"/>
    </w:pPr>
    <w:rPr>
      <w:sz w:val="28"/>
      <w:lang w:val="en-US" w:eastAsia="en-US"/>
    </w:rPr>
  </w:style>
  <w:style w:type="paragraph" w:styleId="BodyText">
    <w:name w:val="Основной текст"/>
    <w:basedOn w:val="Normal"/>
    <w:next w:val="BodyText"/>
    <w:link w:val="Normal"/>
    <w:pPr>
      <w:jc w:val="center"/>
    </w:pPr>
    <w:rPr>
      <w:sz w:val="28"/>
    </w:rPr>
  </w:style>
  <w:style w:type="paragraph" w:styleId="Acetate">
    <w:name w:val="Текст выноски"/>
    <w:basedOn w:val="Normal"/>
    <w:next w:val="Acetate"/>
    <w:link w:val="UserStyle_2"/>
    <w:uiPriority w:val="99"/>
    <w:semiHidden/>
    <w:rPr>
      <w:rFonts w:ascii="Tahoma" w:hAnsi="Tahoma"/>
      <w:sz w:val="16"/>
      <w:szCs w:val="16"/>
      <w:lang w:val="en-US" w:eastAsia="en-US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Header">
    <w:name w:val="Верхний колонтитул"/>
    <w:basedOn w:val="Normal"/>
    <w:next w:val="Header"/>
    <w:link w:val="UserStyle_3"/>
    <w:pPr>
      <w:tabs>
        <w:tab w:val="center" w:pos="4677" w:leader="none"/>
        <w:tab w:val="right" w:pos="9355" w:leader="none"/>
      </w:tabs>
    </w:pPr>
  </w:style>
  <w:style w:type="character" w:styleId="UserStyle_3">
    <w:name w:val="Верхний колонтитул Знак"/>
    <w:basedOn w:val="NormalCharacter"/>
    <w:next w:val="UserStyle_3"/>
    <w:link w:val="Header"/>
  </w:style>
  <w:style w:type="paragraph" w:styleId="Footer">
    <w:name w:val="Нижний колонтитул"/>
    <w:basedOn w:val="Normal"/>
    <w:next w:val="Footer"/>
    <w:link w:val="UserStyle_4"/>
    <w:pPr>
      <w:tabs>
        <w:tab w:val="center" w:pos="4677" w:leader="none"/>
        <w:tab w:val="right" w:pos="9355" w:leader="none"/>
      </w:tabs>
    </w:pPr>
  </w:style>
  <w:style w:type="character" w:styleId="UserStyle_4">
    <w:name w:val="Нижний колонтитул Знак"/>
    <w:basedOn w:val="NormalCharacter"/>
    <w:next w:val="UserStyle_4"/>
    <w:link w:val="Footer"/>
  </w:style>
  <w:style w:type="character" w:styleId="UserStyle_0">
    <w:name w:val="Заголовок 2 Знак"/>
    <w:next w:val="UserStyle_0"/>
    <w:link w:val="Heading2"/>
    <w:rPr>
      <w:sz w:val="28"/>
    </w:rPr>
  </w:style>
  <w:style w:type="paragraph" w:styleId="UserStyle_5">
    <w:name w:val="ConsNonformat"/>
    <w:next w:val="UserStyle_5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character" w:styleId="UserStyle_1">
    <w:name w:val="Название Знак"/>
    <w:next w:val="UserStyle_1"/>
    <w:link w:val="Title"/>
    <w:rPr>
      <w:sz w:val="28"/>
    </w:rPr>
  </w:style>
  <w:style w:type="paragraph" w:styleId="UserStyle_6">
    <w:name w:val="ConsPlusNormal"/>
    <w:next w:val="UserStyle_6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7">
    <w:name w:val="ConsNormal"/>
    <w:next w:val="UserStyle_7"/>
    <w:link w:val="Normal"/>
    <w:pPr>
      <w:widowControl w:val="off"/>
      <w:ind w:right="19772" w:firstLine="720"/>
      <w:jc w:val="both"/>
    </w:pPr>
    <w:rPr>
      <w:rFonts w:ascii="Arial" w:hAnsi="Arial" w:cs="Arial"/>
      <w:lang w:val="ru-RU" w:eastAsia="ru-RU" w:bidi="ar-SA"/>
    </w:rPr>
  </w:style>
  <w:style w:type="paragraph" w:styleId="UserStyle_8">
    <w:name w:val="ConsTitle"/>
    <w:next w:val="UserStyle_8"/>
    <w:link w:val="Normal"/>
    <w:pPr>
      <w:widowControl w:val="off"/>
      <w:ind w:right="19772"/>
      <w:jc w:val="both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08"/>
    </w:pPr>
    <w:rPr>
      <w:sz w:val="24"/>
      <w:szCs w:val="24"/>
    </w:rPr>
  </w:style>
  <w:style w:type="character" w:styleId="UserStyle_2">
    <w:name w:val="Текст выноски Знак"/>
    <w:next w:val="UserStyle_2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UserStyle_9">
    <w:name w:val="Т-1,5"/>
    <w:basedOn w:val="Normal"/>
    <w:next w:val="UserStyle_9"/>
    <w:link w:val="Normal"/>
    <w:pPr>
      <w:spacing w:line="360" w:lineRule="auto"/>
      <w:ind w:firstLine="720"/>
      <w:jc w:val="both"/>
    </w:pPr>
    <w:rPr>
      <w:sz w:val="28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3356</Characters>
  <CharactersWithSpaces>3937</CharactersWithSpaces>
  <Company>УТСЗН Петровского района</Company>
  <DocSecurity>0</DocSecurity>
  <HyperlinksChanged>false</HyperlinksChanged>
  <Lines>27</Lines>
  <Pages>2</Pages>
  <Paragraphs>7</Paragraphs>
  <ScaleCrop>false</ScaleCrop>
  <SharedDoc>false</SharedDoc>
  <Template>Normal</Template>
  <Words>588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</dc:creator>
  <cp:lastModifiedBy>tuhfatulina</cp:lastModifiedBy>
  <cp:revision>30</cp:revision>
  <dcterms:created xsi:type="dcterms:W3CDTF">2024-02-08T06:25:00Z</dcterms:created>
  <dcterms:modified xsi:type="dcterms:W3CDTF">2025-01-17T11:46:00Z</dcterms:modified>
  <cp:version>786432</cp:version>
</cp:coreProperties>
</file>