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31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31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31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ПЕТРОВСКОГО МУНИЦИПАЛЬНОГО ОКРУГА</w:t>
      </w:r>
    </w:p>
    <w:p>
      <w:pPr>
        <w:pStyle w:val="UserStyle_31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</w:p>
    <w:p>
      <w:pPr>
        <w:pStyle w:val="UserStyle_31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rPr>
          <w:trHeight w:val="374"/>
        </w:trP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1"/>
              <w:ind w:left="-108"/>
              <w:jc w:val="both"/>
              <w:rPr>
                <w:b w:val="0"/>
                <w:color w:val="000000"/>
                <w:sz w:val="24"/>
                <w:lang w:eastAsia="ru-RU"/>
              </w:rPr>
            </w:pPr>
            <w:r>
              <w:rPr>
                <w:b w:val="0"/>
                <w:color w:val="000000"/>
                <w:sz w:val="24"/>
                <w:lang w:eastAsia="ru-RU"/>
              </w:rPr>
              <w:t xml:space="preserve">29 января 2025 г.</w:t>
            </w:r>
            <w:r>
              <w:rPr>
                <w:b w:val="0"/>
                <w:color w:val="000000"/>
                <w:sz w:val="24"/>
                <w:lang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1"/>
              <w:jc w:val="right"/>
              <w:rPr>
                <w:b w:val="0"/>
                <w:color w:val="000000"/>
                <w:sz w:val="24"/>
                <w:lang w:eastAsia="ru-RU"/>
              </w:rPr>
            </w:pPr>
            <w:r>
              <w:rPr>
                <w:b w:val="0"/>
                <w:color w:val="000000"/>
                <w:sz w:val="24"/>
                <w:lang w:eastAsia="ru-RU"/>
              </w:rPr>
              <w:t xml:space="preserve">№ 86</w:t>
            </w:r>
            <w:r>
              <w:rPr>
                <w:b w:val="0"/>
                <w:color w:val="000000"/>
                <w:sz w:val="24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26:08:042310:56, местоположение: Ставропольский край, Петровский район, х. Солёное Озеро, ул. Курортная, № 51а</w:t>
      </w:r>
    </w:p>
    <w:p>
      <w:pPr>
        <w:pStyle w:val="Normal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Рассмотрев заявление Борисенко Сергея Николаевича от 04.12.2024 вх. № 10-2668, от имени и в интересах которого действует Сигарева О.С. по доверенности от 26.04.2024 г., удостоверенной Кацай Е.С., нотариусом по Петровскому городскому нотариальному округу Ставропольского края, зарегистрированной в реестре за № 26/137-н/26-2024-1-1571, заключение общества с ограниченной ответственностью «Архпроектстрой» о возможности отклонения от предельных параметров разрешенного строительства, реконструкции объекта капитального строительства, выписку из Единого государственного реестра недвижимости об объекте недвижимости от 06.12.2024 № КУВИ-001/2024-296740511, распоряжение администрации Петровского муниципального округа Ставропольского края от 16 декабря 2024 г. № 47-р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26:08:042310:56, местоположение: Ставропольский край, Петровский район, х. Солёное Озеро, ул. Курортная, № 51а», опубликования в газете «Вестник Петровского муниципального округа» от 18 декабря 2024 г. № 58 (064), от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24 января 2025 г. № 03 (069), протокол публичных слушаний от 14 января                2025 г., заключение о результатах публичных слушаний от 14 января 2025 г., рекомендации главе Петровского муниципального округа Ставропольского края о результатах публичных слушаний от 27.01.2025, и в соответствии со ст. 5.1, ст. 40 </w:t>
      </w:r>
      <w:r>
        <w:fldChar w:fldCharType="begin"/>
      </w:r>
      <w:r>
        <w:instrText xml:space="preserve"> HYPERLINK "http://www.consultant.ru/document/cons_doc_LAW_51040/"</w:instrText>
      </w:r>
      <w:r>
        <w:fldChar w:fldCharType="separate"/>
      </w:r>
      <w:r>
        <w:rPr>
          <w:rStyle w:val="Hyperlink"/>
          <w:bCs/>
          <w:color w:val="000000"/>
          <w:sz w:val="28"/>
          <w:szCs w:val="28"/>
          <w:u w:val="none"/>
          <w:shd w:val="clear" w:color="auto" w:fill="ffffff"/>
        </w:rPr>
        <w:t xml:space="preserve">Градостроительного кодекса Российской Федерации</w: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 (зона Ж-3)</w:t>
      </w:r>
      <w:r>
        <w:rPr>
          <w:sz w:val="28"/>
          <w:szCs w:val="28"/>
        </w:rPr>
        <w:t xml:space="preserve">, администрация Петровского муниципального округа Ставропольского края</w:t>
      </w: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line="319" w:lineRule="exact"/>
        <w:jc w:val="both"/>
      </w:pPr>
      <w:r>
        <w:rPr>
          <w:sz w:val="28"/>
          <w:szCs w:val="28"/>
          <w:lang w:val="en-US"/>
        </w:rPr>
      </w:r>
    </w:p>
    <w:p>
      <w:pPr>
        <w:pStyle w:val="Normal"/>
        <w:numPr>
          <w:numId w:val="2"/>
          <w:ilvl w:val="0"/>
        </w:num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Отказать в предоставлении Борисенко Сергею Николаевичу</w:t>
      </w:r>
      <w:r>
        <w:rPr>
          <w:color w:val="000000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из земель населенных пунктов площадью 3000 кв.м, с кадастровым номером 26:08:042310:56, местоположение: Ставропольский край, Петровский район, х. Солёное Озеро, ул. Курортная, № 51а, с видом разрешенного использования: для индивидуального жилищного строительства, в связи с отсутствием неблагоприятных условий для застройки земельного участка, указанных в  части 1 статьи 40 Градостроительного кодекса Российской Федерации.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pStyle w:val="Normal"/>
        <w:shd w:val="clear" w:color="auto" w:fill="ffffff"/>
        <w:spacing w:line="319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Г.А.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z w:val="22"/>
          <w:szCs w:val="28"/>
        </w:rPr>
      </w:pPr>
      <w:r>
        <w:rPr>
          <w:color w:val="000000"/>
          <w:sz w:val="28"/>
          <w:szCs w:val="28"/>
        </w:rPr>
        <w:tab/>
        <w:t xml:space="preserve">4. Настоящее постановление вступает в силу со дня его подписания.</w:t>
      </w:r>
      <w:r>
        <w:rPr>
          <w:color w:val="000000"/>
          <w:sz w:val="22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</w:r>
    </w:p>
    <w:p>
      <w:pPr>
        <w:pStyle w:val="UserStyle_34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>
      <w:pPr>
        <w:pStyle w:val="UserStyle_34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</w:p>
    <w:p>
      <w:pPr>
        <w:pStyle w:val="UserStyle_34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</w:p>
    <w:p>
      <w:pPr>
        <w:pStyle w:val="UserStyle_34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34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34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38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исполняющий обязанности заместителя главы администрации Петровского муниципального округа Ставропольского края</w:t>
      </w:r>
    </w:p>
    <w:p>
      <w:pPr>
        <w:pStyle w:val="UserStyle_38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ab/>
        <w:tab/>
        <w:t xml:space="preserve">                                                                                          Г.А.Тесленко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О.А.Нехаенко</w:t>
      </w:r>
    </w:p>
    <w:p>
      <w:pPr>
        <w:pStyle w:val="Normal"/>
        <w:tabs>
          <w:tab w:val="left" w:pos="9356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муниципального округа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                                                                       С.Н.Кулькина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  <w:tab w:val="left" w:pos="9356" w:leader="none"/>
        </w:tabs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  <w:tab w:val="left" w:pos="9356" w:leader="none"/>
        </w:tabs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</w:t>
      </w:r>
    </w:p>
    <w:p>
      <w:pPr>
        <w:pStyle w:val="Normal"/>
        <w:tabs>
          <w:tab w:val="left" w:pos="0" w:leader="none"/>
          <w:tab w:val="left" w:pos="9356" w:leader="none"/>
        </w:tabs>
        <w:spacing w:line="240" w:lineRule="exact"/>
        <w:ind w:left="-1418"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                     Г.П.Русанова</w:t>
      </w:r>
    </w:p>
    <w:sectPr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Tahoma">
    <w:panose1 w:val="020B0606040504020204"/>
  </w:font>
  <w:font w:name="Droid Sans Devanagari">
    <w:panose1 w:val="020B0606030804020204"/>
  </w:font>
  <w:font w:name="Segoe UI">
    <w:panose1 w:val="020B0502040504020204"/>
  </w:font>
  <w:font w:name="Cambria">
    <w:panose1 w:val="02040503050406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BreakWrappedTab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tabs>
        <w:tab w:val="left" w:pos="0" w:leader="none"/>
      </w:tabs>
      <w:jc w:val="center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tabs>
        <w:tab w:val="left" w:pos="0" w:leader="none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шрифт абзаца2"/>
    <w:next w:val="UserStyle_0"/>
    <w:link w:val="Normal"/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character" w:styleId="UserStyle_1">
    <w:name w:val="WW8Num1z0"/>
    <w:next w:val="UserStyle_1"/>
    <w:link w:val="Normal"/>
    <w:rPr>
      <w:sz w:val="24"/>
    </w:rPr>
  </w:style>
  <w:style w:type="character" w:styleId="UserStyle_2">
    <w:name w:val="WW8Num2z0"/>
    <w:next w:val="UserStyle_2"/>
    <w:link w:val="Normal"/>
  </w:style>
  <w:style w:type="character" w:styleId="UserStyle_3">
    <w:name w:val="Основной шрифт абзаца1"/>
    <w:next w:val="UserStyle_3"/>
    <w:link w:val="Normal"/>
  </w:style>
  <w:style w:type="character" w:styleId="UserStyle_4">
    <w:name w:val="Заголовок 1 Знак"/>
    <w:next w:val="UserStyle_4"/>
    <w:link w:val="Normal"/>
    <w:rPr>
      <w:sz w:val="28"/>
      <w:szCs w:val="24"/>
    </w:rPr>
  </w:style>
  <w:style w:type="character" w:styleId="UserStyle_5">
    <w:name w:val="blk"/>
    <w:next w:val="UserStyle_5"/>
    <w:link w:val="Normal"/>
  </w:style>
  <w:style w:type="character" w:styleId="UserStyle_6">
    <w:name w:val="Название Знак"/>
    <w:next w:val="UserStyle_6"/>
    <w:link w:val="Normal"/>
    <w:rPr>
      <w:b/>
      <w:bCs/>
      <w:sz w:val="32"/>
      <w:szCs w:val="24"/>
    </w:rPr>
  </w:style>
  <w:style w:type="character" w:styleId="UserStyle_7">
    <w:name w:val="Заголовок 2 Знак"/>
    <w:next w:val="UserStyle_7"/>
    <w:link w:val="Normal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8">
    <w:name w:val="Текст выноски Знак"/>
    <w:next w:val="UserStyle_8"/>
    <w:link w:val="Normal"/>
    <w:rPr>
      <w:rFonts w:ascii="Segoe UI" w:hAnsi="Segoe UI" w:cs="Segoe UI"/>
      <w:sz w:val="18"/>
      <w:szCs w:val="18"/>
    </w:rPr>
  </w:style>
  <w:style w:type="character" w:styleId="UserStyle_9">
    <w:name w:val="Верхний колонтитул Знак"/>
    <w:next w:val="UserStyle_9"/>
    <w:link w:val="Normal"/>
    <w:rPr>
      <w:sz w:val="24"/>
      <w:szCs w:val="24"/>
    </w:rPr>
  </w:style>
  <w:style w:type="character" w:styleId="UserStyle_10">
    <w:name w:val="Нижний колонтитул Знак"/>
    <w:next w:val="UserStyle_10"/>
    <w:link w:val="Normal"/>
    <w:rPr>
      <w:sz w:val="24"/>
      <w:szCs w:val="24"/>
    </w:rPr>
  </w:style>
  <w:style w:type="paragraph" w:styleId="UserStyle_11">
    <w:name w:val="Заголовок"/>
    <w:basedOn w:val="Normal"/>
    <w:next w:val="BodyText"/>
    <w:link w:val="Normal"/>
    <w:pPr>
      <w:jc w:val="center"/>
    </w:pPr>
    <w:rPr>
      <w:b/>
      <w:bCs/>
      <w:sz w:val="32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2">
    <w:name w:val="Указатель2"/>
    <w:basedOn w:val="Normal"/>
    <w:next w:val="UserStyle_12"/>
    <w:link w:val="Normal"/>
    <w:pPr>
      <w:suppressLineNumbers/>
    </w:pPr>
    <w:rPr>
      <w:rFonts w:cs="Droid Sans Devanagari"/>
    </w:rPr>
  </w:style>
  <w:style w:type="paragraph" w:styleId="UserStyle_13">
    <w:name w:val="Название объекта1"/>
    <w:basedOn w:val="Normal"/>
    <w:next w:val="UserStyle_13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4">
    <w:name w:val="Колонтитул"/>
    <w:basedOn w:val="Normal"/>
    <w:next w:val="UserStyle_14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15">
    <w:name w:val="Указатель1"/>
    <w:basedOn w:val="Normal"/>
    <w:next w:val="UserStyle_15"/>
    <w:link w:val="Normal"/>
    <w:pPr>
      <w:suppressLineNumbers/>
    </w:pPr>
    <w:rPr>
      <w:rFonts w:cs="Droid Sans Devanagari"/>
    </w:rPr>
  </w:style>
  <w:style w:type="paragraph" w:styleId="UserStyle_16">
    <w:name w:val="Caption1"/>
    <w:basedOn w:val="Normal"/>
    <w:next w:val="UserStyle_16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7">
    <w:name w:val="Caption11"/>
    <w:basedOn w:val="Normal"/>
    <w:next w:val="UserStyle_17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8">
    <w:name w:val="Caption111"/>
    <w:basedOn w:val="Normal"/>
    <w:next w:val="UserStyle_18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9">
    <w:name w:val="Caption1111"/>
    <w:basedOn w:val="Normal"/>
    <w:next w:val="UserStyle_19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0">
    <w:name w:val="Caption11111"/>
    <w:basedOn w:val="Normal"/>
    <w:next w:val="UserStyle_20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1">
    <w:name w:val="Caption111111"/>
    <w:basedOn w:val="Normal"/>
    <w:next w:val="UserStyle_21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2">
    <w:name w:val="Caption1111111"/>
    <w:basedOn w:val="Normal"/>
    <w:next w:val="UserStyle_22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3">
    <w:name w:val="Caption11111111"/>
    <w:basedOn w:val="Normal"/>
    <w:next w:val="UserStyle_23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4">
    <w:name w:val="Caption111111111"/>
    <w:basedOn w:val="Normal"/>
    <w:next w:val="UserStyle_24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5">
    <w:name w:val="Caption1111111111"/>
    <w:basedOn w:val="Normal"/>
    <w:next w:val="UserStyle_25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6">
    <w:name w:val="Caption11111111111"/>
    <w:basedOn w:val="Normal"/>
    <w:next w:val="UserStyle_26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7">
    <w:name w:val="Caption111111111111"/>
    <w:basedOn w:val="Normal"/>
    <w:next w:val="UserStyle_27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8">
    <w:name w:val="Caption1111111111111"/>
    <w:basedOn w:val="Normal"/>
    <w:next w:val="UserStyle_28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9">
    <w:name w:val="Caption11111111111111"/>
    <w:basedOn w:val="Normal"/>
    <w:next w:val="UserStyle_29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30">
    <w:name w:val="Схема документа1"/>
    <w:basedOn w:val="Normal"/>
    <w:next w:val="UserStyle_30"/>
    <w:link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serStyle_31">
    <w:name w:val="ConsTitle"/>
    <w:next w:val="UserStyle_31"/>
    <w:link w:val="Normal"/>
    <w:pPr>
      <w:widowControl w:val="off"/>
      <w:ind w:right="19772"/>
    </w:pPr>
    <w:rPr>
      <w:rFonts w:ascii="Arial" w:hAnsi="Arial" w:cs="Arial"/>
      <w:b/>
      <w:bCs/>
      <w:lang w:val="ru-RU" w:eastAsia="zh-CN" w:bidi="ar-SA"/>
    </w:rPr>
  </w:style>
  <w:style w:type="paragraph" w:styleId="UserStyle_32">
    <w:name w:val="ConsNormal"/>
    <w:next w:val="UserStyle_32"/>
    <w:link w:val="Normal"/>
    <w:pPr>
      <w:widowControl w:val="off"/>
      <w:ind w:right="19772" w:firstLine="720"/>
      <w:jc w:val="both"/>
    </w:pPr>
    <w:rPr>
      <w:rFonts w:ascii="Arial" w:hAnsi="Arial" w:cs="Arial"/>
      <w:lang w:val="ru-RU" w:eastAsia="zh-CN" w:bidi="ar-SA"/>
    </w:rPr>
  </w:style>
  <w:style w:type="paragraph" w:styleId="UserStyle_33">
    <w:name w:val="Без интервала1"/>
    <w:next w:val="UserStyle_33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34">
    <w:name w:val="ConsNonformat"/>
    <w:next w:val="UserStyle_34"/>
    <w:link w:val="Normal"/>
    <w:pPr>
      <w:widowControl w:val="off"/>
      <w:ind w:right="19772"/>
    </w:pPr>
    <w:rPr>
      <w:rFonts w:ascii="Courier New" w:hAnsi="Courier New" w:cs="Courier New"/>
      <w:lang w:val="ru-RU" w:eastAsia="zh-CN" w:bidi="ar-SA"/>
    </w:rPr>
  </w:style>
  <w:style w:type="paragraph" w:styleId="UserStyle_35">
    <w:name w:val="Текст выноски1"/>
    <w:basedOn w:val="Normal"/>
    <w:next w:val="UserStyle_35"/>
    <w:link w:val="Normal"/>
    <w:rPr>
      <w:rFonts w:ascii="Segoe UI" w:hAnsi="Segoe UI" w:cs="Segoe UI"/>
      <w:sz w:val="18"/>
      <w:szCs w:val="18"/>
    </w:rPr>
  </w:style>
  <w:style w:type="paragraph" w:styleId="UserStyle_36">
    <w:name w:val="Содержимое таблицы"/>
    <w:basedOn w:val="Normal"/>
    <w:next w:val="UserStyle_36"/>
    <w:link w:val="Normal"/>
    <w:pPr>
      <w:widowControl w:val="off"/>
      <w:suppressLineNumbers/>
    </w:pPr>
  </w:style>
  <w:style w:type="paragraph" w:styleId="UserStyle_37">
    <w:name w:val="Заголовок таблицы"/>
    <w:basedOn w:val="UserStyle_36"/>
    <w:next w:val="UserStyle_37"/>
    <w:link w:val="Normal"/>
    <w:pPr>
      <w:suppressLineNumbers/>
      <w:jc w:val="center"/>
    </w:pPr>
    <w:rPr>
      <w:b/>
      <w:bCs/>
    </w:rPr>
  </w:style>
  <w:style w:type="paragraph" w:styleId="UserStyle_38">
    <w:name w:val="No Spacing"/>
    <w:next w:val="UserStyle_38"/>
    <w:link w:val="Normal"/>
    <w:rPr>
      <w:rFonts w:ascii="Liberation Serif" w:hAnsi="Liberation Serif" w:cs="Liberation Serif"/>
      <w:color w:val="000000"/>
      <w:sz w:val="24"/>
      <w:szCs w:val="24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4013</Characters>
  <CharactersWithSpaces>4708</CharactersWithSpaces>
  <DocSecurity>0</DocSecurity>
  <HyperlinksChanged>false</HyperlinksChanged>
  <Lines>33</Lines>
  <Pages>2</Pages>
  <Paragraphs>9</Paragraphs>
  <ScaleCrop>false</ScaleCrop>
  <SharedDoc>false</SharedDoc>
  <Template>Normal.dotm</Template>
  <Words>704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96200</dc:creator>
  <cp:lastModifiedBy>seryak</cp:lastModifiedBy>
  <cp:revision>2</cp:revision>
  <dcterms:created xsi:type="dcterms:W3CDTF">2025-01-30T06:51:00Z</dcterms:created>
  <dcterms:modified xsi:type="dcterms:W3CDTF">2025-01-30T06:51:00Z</dcterms:modified>
  <cp:version>917504</cp:version>
</cp:coreProperties>
</file>