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ЗАКЛЮЧЕНИЕ КОМИССИИ ПО </w:t>
      </w:r>
      <w:r>
        <w:rPr>
          <w:b/>
          <w:sz w:val="28"/>
          <w:szCs w:val="28"/>
          <w:lang w:val="ru-RU"/>
        </w:rPr>
        <w:t xml:space="preserve">ПРЕДОСТАВЛЕНИЮ РАЗРЕШЕНИЯ НА УСЛОВНО РАЗРЕШЕННЫЙ ВИД ИСПОЛЬЗОВАНИЯ ЗЕМЕЛЬНОГО УЧАСТКА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С КАДАСТРОВЫМ НОМЕРОМ  </w:t>
      </w:r>
      <w:r>
        <w:rPr>
          <w:b/>
          <w:sz w:val="28"/>
          <w:szCs w:val="28"/>
        </w:rPr>
        <w:t xml:space="preserve"> 26:08:011702:331</w:t>
      </w:r>
      <w:r>
        <w:rPr>
          <w:b/>
          <w:sz w:val="28"/>
          <w:szCs w:val="28"/>
          <w:lang w:val="ru-RU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                                       </w:t>
      </w:r>
      <w:r>
        <w:rPr>
          <w:sz w:val="28"/>
          <w:szCs w:val="28"/>
          <w:lang w:val="ru-RU"/>
        </w:rPr>
        <w:t xml:space="preserve">        «</w:t>
      </w:r>
      <w:r>
        <w:rPr>
          <w:sz w:val="28"/>
          <w:szCs w:val="28"/>
        </w:rPr>
        <w:t xml:space="preserve">0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 xml:space="preserve">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года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постановления администрации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«О предоставлении разрешения на условно разрешенный вид использования земельного участка площадью 3812 кв.м, с кадастровым номером 26:08:011702:331, по адресу: Российская Федерация, Ставропольский край, Петровский муниципальный округ, п. Маяк, ул. Красная,  з/у 1/1»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2973" w:leader="none"/>
          <w:tab w:val="left" w:pos="6457" w:leader="none"/>
          <w:tab w:val="left" w:pos="8957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</w:t>
      </w:r>
      <w:r>
        <w:rPr>
          <w:sz w:val="28"/>
          <w:szCs w:val="28"/>
        </w:rPr>
        <w:t xml:space="preserve">рассмотрению заявления </w:t>
      </w:r>
      <w:r>
        <w:rPr>
          <w:color w:val="000000"/>
          <w:sz w:val="28"/>
          <w:szCs w:val="28"/>
          <w:lang w:val="ru-RU"/>
        </w:rPr>
        <w:t xml:space="preserve">Стоценко Александра Юрьевича от 15 апреля 2025 г. № 10-626,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26:08:011702:331</w:t>
      </w:r>
      <w:r>
        <w:rPr>
          <w:sz w:val="28"/>
          <w:szCs w:val="28"/>
          <w:lang w:val="ru-RU"/>
        </w:rPr>
        <w:t xml:space="preserve"> (далее - комиссия)</w:t>
      </w:r>
      <w:r>
        <w:rPr>
          <w:sz w:val="28"/>
          <w:szCs w:val="28"/>
        </w:rPr>
        <w:t xml:space="preserve">, созданной на основании </w:t>
      </w:r>
      <w:r>
        <w:rPr>
          <w:sz w:val="28"/>
          <w:szCs w:val="28"/>
          <w:lang w:val="ru-RU"/>
        </w:rPr>
        <w:t xml:space="preserve">распоряжения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2</w:t>
      </w:r>
      <w:r>
        <w:rPr>
          <w:sz w:val="28"/>
          <w:szCs w:val="28"/>
          <w:lang w:val="ru-RU"/>
        </w:rPr>
        <w:t xml:space="preserve">8 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shd w:val="clear" w:fill="auto"/>
          <w:lang w:val="ru-RU"/>
        </w:rPr>
        <w:t xml:space="preserve">5</w:t>
      </w:r>
      <w:r>
        <w:rPr>
          <w:sz w:val="28"/>
          <w:szCs w:val="28"/>
          <w:shd w:val="clear" w:fill="auto"/>
        </w:rPr>
        <w:t xml:space="preserve"> г. № </w:t>
      </w:r>
      <w:r>
        <w:rPr>
          <w:sz w:val="28"/>
          <w:szCs w:val="28"/>
          <w:shd w:val="clear" w:fill="auto"/>
        </w:rPr>
        <w:t xml:space="preserve">20</w:t>
      </w:r>
      <w:r>
        <w:rPr>
          <w:sz w:val="28"/>
          <w:szCs w:val="28"/>
          <w:shd w:val="clear" w:fill="auto"/>
          <w:lang w:val="ru-RU"/>
        </w:rPr>
        <w:t xml:space="preserve">-р, </w:t>
      </w:r>
      <w:r>
        <w:rPr>
          <w:sz w:val="28"/>
          <w:szCs w:val="28"/>
          <w:shd w:val="clear" w:fill="auto"/>
        </w:rPr>
        <w:t xml:space="preserve">рассмотрено заявл</w:t>
      </w:r>
      <w:r>
        <w:rPr>
          <w:sz w:val="28"/>
          <w:szCs w:val="28"/>
        </w:rPr>
        <w:t xml:space="preserve">ение физического лица о предоставлении разрешения на условно разрешенный вид использования «объекты придорожного сервиса (код 4.9.1)» земельного участка из земель населенных пунктов площадью 3812 кв.м, с кадастровым номером 26:08:011702:331, по адресу: Российская Федерация, Ставропольский край, Петровский муниципальный округ, п. Маяк, ул. Красная,  з/у 1/1 (далее - земельный участок с кадастровым номером 26:08:011702:331).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Правил землепользования и застройки Петровского городского округа Ставропольского края, утвержденных постановлением администрации Петровского городского округа Ставропольского края от 18 августа 2022 г. № 1319 (с изменениями) (далее - правила землепользования и застройки), земельный участок с кадастровым номером 26:08:011702:331 расположен в территориальной </w:t>
      </w:r>
      <w:r>
        <w:rPr>
          <w:color w:val="000000"/>
          <w:sz w:val="28"/>
          <w:szCs w:val="28"/>
        </w:rPr>
        <w:t xml:space="preserve">зоны улично-дорожной сети (ИТ-3).</w:t>
      </w:r>
    </w:p>
    <w:p>
      <w:pPr>
        <w:pStyle w:val="Normal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Условно разрешенный вид использования земельных участков «объекты придорожного сервиса (код 4.9.1)» был </w:t>
      </w:r>
      <w:r>
        <w:rPr>
          <w:sz w:val="28"/>
          <w:szCs w:val="28"/>
          <w:lang w:eastAsia="zh-CN"/>
        </w:rPr>
        <w:t xml:space="preserve">включен в градостроительный регламент </w:t>
      </w:r>
      <w:r>
        <w:rPr>
          <w:sz w:val="28"/>
          <w:szCs w:val="28"/>
        </w:rPr>
        <w:t xml:space="preserve">территориальной </w:t>
      </w:r>
      <w:r>
        <w:rPr>
          <w:color w:val="000000"/>
          <w:sz w:val="28"/>
          <w:szCs w:val="28"/>
        </w:rPr>
        <w:t xml:space="preserve">зоны улично-дорожной сети (ИТ-3) </w:t>
      </w:r>
      <w:r>
        <w:rPr>
          <w:sz w:val="28"/>
          <w:szCs w:val="28"/>
          <w:lang w:eastAsia="zh-CN"/>
        </w:rPr>
        <w:t xml:space="preserve">по инициативе физического лица, заинтересованного в предоставлении разрешения на условно разрешенный вид использования для земельного участка </w:t>
      </w:r>
      <w:r>
        <w:rPr>
          <w:sz w:val="28"/>
          <w:szCs w:val="28"/>
        </w:rPr>
        <w:t xml:space="preserve">с кадастровым номером 26:08:011702:331</w:t>
      </w:r>
      <w:r>
        <w:rPr>
          <w:sz w:val="28"/>
          <w:szCs w:val="28"/>
          <w:lang w:eastAsia="zh-CN"/>
        </w:rPr>
        <w:t xml:space="preserve"> в порядке, установленном для внесения изменений в правила землепользования и застройки, после проведения </w:t>
      </w:r>
      <w:r>
        <w:rPr>
          <w:sz w:val="28"/>
          <w:szCs w:val="28"/>
          <w:lang w:val="ru-RU" w:eastAsia="zh-CN"/>
        </w:rPr>
        <w:t xml:space="preserve">27 февраля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eastAsia="zh-CN"/>
        </w:rPr>
        <w:t xml:space="preserve">публичных слушаний и принятия </w:t>
      </w:r>
      <w:r>
        <w:rPr>
          <w:sz w:val="28"/>
          <w:szCs w:val="28"/>
        </w:rPr>
        <w:t xml:space="preserve">постановления администрации Петровского муниципального округа Ставропольского края от 25 марта 2025 г. № 425 «О внесении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1319»</w:t>
      </w:r>
      <w:r>
        <w:rPr>
          <w:sz w:val="28"/>
          <w:szCs w:val="28"/>
          <w:lang w:eastAsia="zh-CN"/>
        </w:rPr>
        <w:t xml:space="preserve">.</w:t>
      </w:r>
    </w:p>
    <w:p>
      <w:pPr>
        <w:pStyle w:val="Normal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Частью 11 статьи 39 Градостроительного кодекса Российской Федерации определено, что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В соответствии с правилами части 11 статьи 39 Градостроительного кодекса Российской Федерации</w:t>
      </w:r>
      <w:r>
        <w:rPr>
          <w:sz w:val="28"/>
          <w:szCs w:val="28"/>
        </w:rPr>
        <w:t xml:space="preserve"> при предоставлении разрешения на условно разрешенный вид использования «объекты придорожного сервиса (код 4.9.1)» земельного участка с кадастровым номером 26:08:011702:331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физическому лицу, на основании инициативы которого условно разрешенный вид использования земельных участков «объекты придорожного сервиса (код 4.9.1)» был </w:t>
      </w:r>
      <w:r>
        <w:rPr>
          <w:sz w:val="28"/>
          <w:szCs w:val="28"/>
          <w:lang w:eastAsia="zh-CN"/>
        </w:rPr>
        <w:t xml:space="preserve">включен в градостроительный регламент </w:t>
      </w:r>
      <w:r>
        <w:rPr>
          <w:sz w:val="28"/>
          <w:szCs w:val="28"/>
        </w:rPr>
        <w:t xml:space="preserve">территориальной зоны улично-дорожной сети (ИТ-3)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проведение </w:t>
      </w:r>
      <w:r>
        <w:rPr>
          <w:sz w:val="28"/>
          <w:szCs w:val="28"/>
          <w:lang w:val="ru-RU"/>
        </w:rPr>
        <w:t xml:space="preserve">общественных обсуждений или </w:t>
      </w:r>
      <w:r>
        <w:rPr>
          <w:sz w:val="28"/>
          <w:szCs w:val="28"/>
        </w:rPr>
        <w:t xml:space="preserve">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3812 кв.м, с кадастровым номером 26:08:011702:331, по адресу: Российская Федерация, Ставропольский край, Петровский муниципальный округ, п. Маяк, ул. Красная,  з/у 1/1» - не требуется.</w:t>
      </w:r>
    </w:p>
    <w:p>
      <w:pPr>
        <w:pStyle w:val="Normal"/>
        <w:shd w:val="clear" w:color="auto" w:fill="ffffff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Рекомендации комиссии: </w:t>
      </w:r>
      <w:r>
        <w:rPr>
          <w:b w:val="0"/>
          <w:bCs w:val="0"/>
          <w:sz w:val="28"/>
          <w:szCs w:val="28"/>
        </w:rPr>
        <w:t xml:space="preserve">рекомендовать главе</w:t>
      </w:r>
      <w:r>
        <w:rPr>
          <w:b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принять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3812 кв.м, с кадастровым номером 26:08:011702:331, по адресу: Российская Федерация, Ставропольский край, Петровский муниципальный округ, п. Маяк, ул. Красная,  з/у 1/1», в редакции предложенной автором проекта.</w:t>
      </w:r>
    </w:p>
    <w:p>
      <w:pPr>
        <w:pStyle w:val="Normal"/>
        <w:tabs>
          <w:tab w:val="clear" w:pos="708"/>
          <w:tab w:val="left" w:pos="42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numId w:val="0"/>
          <w:ilvl w:val="0"/>
        </w:numPr>
        <w:ind w:left="0" w:firstLine="0"/>
        <w:jc w:val="both"/>
      </w:pPr>
      <w:r>
        <w:t xml:space="preserve">Председатель комиссии</w:t>
        <w:tab/>
        <w:t xml:space="preserve">                             _______________ </w:t>
      </w:r>
      <w:r>
        <w:rPr>
          <w:lang w:val="ru-RU"/>
        </w:rPr>
        <w:t xml:space="preserve">Г.А.Тесленко</w:t>
      </w:r>
    </w:p>
    <w:p>
      <w:pPr>
        <w:pStyle w:val="Normal"/>
        <w:tabs>
          <w:tab w:val="clear" w:pos="708"/>
          <w:tab w:val="left" w:pos="281" w:leader="none"/>
          <w:tab w:val="left" w:pos="8978" w:leader="none"/>
        </w:tabs>
        <w:jc w:val="both"/>
      </w:pPr>
      <w:r/>
    </w:p>
    <w:sectPr>
      <w:type w:val="nextPage"/>
      <w:pgSz w:w="11906" w:h="16838"/>
      <w:pgMar w:top="1020" w:right="567" w:bottom="1049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doNotExpandShiftReturn w:val="true"/>
    <w:compatSetting w:name="compatibilityMode" w:uri="http://schemas.microsoft.com/office/word" w:val="12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0"/>
    <w:qFormat/>
    <w:pPr>
      <w:keepNext/>
      <w:numPr>
        <w:numId w:val="1"/>
        <w:ilvl w:val="0"/>
      </w:numPr>
      <w:outlineLvl w:val="0"/>
    </w:pPr>
    <w:rPr>
      <w:rFonts w:cs="Calibri"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0"/>
    <w:qFormat/>
    <w:rPr>
      <w:rFonts w:ascii="Times New Roman" w:hAnsi="Times New Roman" w:eastAsia="Times New Roman" w:cs="Calibri"/>
      <w:sz w:val="28"/>
      <w:szCs w:val="24"/>
      <w:lang w:eastAsia="ar-SA"/>
    </w:rPr>
  </w:style>
  <w:style w:type="paragraph" w:styleId="Style16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tyle18">
    <w:name w:val="Колонтитул"/>
    <w:basedOn w:val="Normal"/>
    <w:qFormat/>
  </w:style>
  <w:style w:type="paragraph" w:styleId="Header">
    <w:name w:val="Header"/>
    <w:basedOn w:val="Normal"/>
    <w:link w:val="Style14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</w:style>
  <w:style w:type="paragraph" w:styleId="ConsTitle" w:customStyle="1">
    <w:name w:val="ConsTitle"/>
    <w:uiPriority w:val="0"/>
    <w:qFormat/>
    <w:pPr>
      <w:widowControl w:val="off"/>
      <w:spacing w:before="0" w:after="0"/>
      <w:jc w:val="left"/>
    </w:pPr>
    <w:rPr>
      <w:rFonts w:ascii="Arial" w:hAnsi="Arial" w:eastAsia="Times New Roman" w:cs="Times New Roman"/>
      <w:b/>
      <w:color w:val="auto"/>
      <w:sz w:val="16"/>
      <w:szCs w:val="20"/>
      <w:lang w:val="ru-RU" w:eastAsia="ru-RU" w:bidi="ar-SA"/>
    </w:rPr>
  </w:style>
  <w:style w:type="paragraph" w:styleId="ConsNonformat" w:customStyle="1">
    <w:name w:val="ConsNonformat"/>
    <w:uiPriority w:val="0"/>
    <w:qFormat/>
    <w:pPr>
      <w:widowControl w:val="off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table" w:styleId="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4195</Characters>
  <CharactersWithSpaces>4850</CharactersWithSpaces>
  <Pages>2</Pages>
  <Paragraphs>11</Paragraphs>
  <Template>Normal.dotm</Template>
  <TotalTime>47</TotalTime>
  <Words>553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dc:language>ru-RU</dc:language>
  <cp:lastModifiedBy/>
  <cp:revision>41</cp:revision>
  <cp:lastPrinted>2025-05-05T08:51:41Z</cp:lastPrinted>
  <dcterms:created xsi:type="dcterms:W3CDTF">2018-03-13T11:23:00Z</dcterms:created>
  <dcterms:modified xsi:type="dcterms:W3CDTF">2025-05-05T08:58:07Z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195021684D614431A76610170A352381_12</vt:lpwstr>
  </property>
  <property fmtid="{D5CDD505-2E9C-101B-9397-08002B2CF9AE}" pid="3" name="KSOProductBuildVer">
    <vt:lpwstr>1049-12.2.0.20795</vt:lpwstr>
  </property>
</Properties>
</file>