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96081C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961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608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184C86" w:rsidP="00184C86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96081C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96081C" w:rsidRPr="00546077">
        <w:rPr>
          <w:sz w:val="28"/>
          <w:szCs w:val="28"/>
        </w:rPr>
        <w:t xml:space="preserve">О внесении изменений в Положение об оплате труда председателя Контрольно-счетной палаты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</w:t>
      </w:r>
    </w:p>
    <w:p w:rsidR="005C4D6A" w:rsidRDefault="0096081C" w:rsidP="00204698">
      <w:pPr>
        <w:ind w:firstLine="0"/>
        <w:jc w:val="center"/>
        <w:outlineLvl w:val="0"/>
        <w:rPr>
          <w:sz w:val="28"/>
          <w:szCs w:val="28"/>
        </w:rPr>
      </w:pPr>
      <w:r w:rsidRPr="00546077">
        <w:rPr>
          <w:sz w:val="28"/>
          <w:szCs w:val="28"/>
        </w:rPr>
        <w:t>от 28 марта 2024 года № 19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96081C" w:rsidRPr="00546077">
        <w:rPr>
          <w:sz w:val="28"/>
          <w:szCs w:val="28"/>
        </w:rPr>
        <w:t>О внесении изменений в Положение об оплате труда председателя Контрольно-счетной палаты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28 марта 2024 года № 19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96081C" w:rsidRPr="00546077">
        <w:rPr>
          <w:sz w:val="28"/>
          <w:szCs w:val="28"/>
        </w:rPr>
        <w:t>О внесении изменений в Положение об оплате труда председателя Контрольно-счетной палаты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28 марта 2024 года № 19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84C86">
        <w:rPr>
          <w:rFonts w:ascii="Times New Roman" w:hAnsi="Times New Roman" w:cs="Times New Roman"/>
          <w:sz w:val="28"/>
          <w:szCs w:val="28"/>
        </w:rPr>
        <w:t>Н.Н.Пальцев</w:t>
      </w:r>
      <w:proofErr w:type="spellEnd"/>
    </w:p>
    <w:sectPr w:rsidR="004A5AF2" w:rsidSect="0096081C">
      <w:footerReference w:type="default" r:id="rId10"/>
      <w:pgSz w:w="11900" w:h="16800"/>
      <w:pgMar w:top="709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A5C" w:rsidRDefault="00220A5C">
      <w:r>
        <w:separator/>
      </w:r>
    </w:p>
  </w:endnote>
  <w:endnote w:type="continuationSeparator" w:id="0">
    <w:p w:rsidR="00220A5C" w:rsidRDefault="00220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220A5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A5C" w:rsidRDefault="00220A5C">
      <w:r>
        <w:separator/>
      </w:r>
    </w:p>
  </w:footnote>
  <w:footnote w:type="continuationSeparator" w:id="0">
    <w:p w:rsidR="00220A5C" w:rsidRDefault="00220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05CAF"/>
    <w:rsid w:val="000A6A00"/>
    <w:rsid w:val="00100C04"/>
    <w:rsid w:val="00171958"/>
    <w:rsid w:val="00184C86"/>
    <w:rsid w:val="00203C51"/>
    <w:rsid w:val="00204698"/>
    <w:rsid w:val="00210C81"/>
    <w:rsid w:val="00220A5C"/>
    <w:rsid w:val="002457F3"/>
    <w:rsid w:val="00341107"/>
    <w:rsid w:val="003430E7"/>
    <w:rsid w:val="0036350E"/>
    <w:rsid w:val="003B7346"/>
    <w:rsid w:val="003D05A7"/>
    <w:rsid w:val="003F6162"/>
    <w:rsid w:val="00427579"/>
    <w:rsid w:val="004543E3"/>
    <w:rsid w:val="004810EE"/>
    <w:rsid w:val="00487A4D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6701BA"/>
    <w:rsid w:val="0079616A"/>
    <w:rsid w:val="007F535C"/>
    <w:rsid w:val="0081438D"/>
    <w:rsid w:val="00841865"/>
    <w:rsid w:val="008656A6"/>
    <w:rsid w:val="00924E89"/>
    <w:rsid w:val="009464A2"/>
    <w:rsid w:val="0096081C"/>
    <w:rsid w:val="009D0C2C"/>
    <w:rsid w:val="009D7D4F"/>
    <w:rsid w:val="009E0A1A"/>
    <w:rsid w:val="00A306C8"/>
    <w:rsid w:val="00AE10CB"/>
    <w:rsid w:val="00B31134"/>
    <w:rsid w:val="00B77D4E"/>
    <w:rsid w:val="00BD5048"/>
    <w:rsid w:val="00BF6F6E"/>
    <w:rsid w:val="00C12303"/>
    <w:rsid w:val="00C854C8"/>
    <w:rsid w:val="00D12872"/>
    <w:rsid w:val="00D20223"/>
    <w:rsid w:val="00D31671"/>
    <w:rsid w:val="00D34D6F"/>
    <w:rsid w:val="00DD3F59"/>
    <w:rsid w:val="00E94794"/>
    <w:rsid w:val="00EA54A1"/>
    <w:rsid w:val="00EF2611"/>
    <w:rsid w:val="00F30B6D"/>
    <w:rsid w:val="00F73030"/>
    <w:rsid w:val="00FB3B37"/>
    <w:rsid w:val="00FC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2FF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2024-12-13T13:29:00Z</dcterms:created>
  <dcterms:modified xsi:type="dcterms:W3CDTF">2024-12-13T13:30:00Z</dcterms:modified>
</cp:coreProperties>
</file>