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xml:space="preserve">, подготовленный по результатам анализа практики </w:t>
      </w:r>
      <w:proofErr w:type="spellStart"/>
      <w:r w:rsidR="000F6160">
        <w:rPr>
          <w:rStyle w:val="FontStyle33"/>
        </w:rPr>
        <w:t>правоприменения</w:t>
      </w:r>
      <w:proofErr w:type="spellEnd"/>
      <w:r w:rsidR="000F6160">
        <w:rPr>
          <w:rStyle w:val="FontStyle33"/>
        </w:rPr>
        <w:t>,</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w:t>
      </w:r>
      <w:proofErr w:type="gramStart"/>
      <w:r>
        <w:rPr>
          <w:rStyle w:val="FontStyle33"/>
        </w:rPr>
        <w:t>например</w:t>
      </w:r>
      <w:proofErr w:type="gramEnd"/>
      <w:r>
        <w:rPr>
          <w:rStyle w:val="FontStyle33"/>
        </w:rPr>
        <w:t>:</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proofErr w:type="gramStart"/>
      <w:r w:rsidR="0025655C" w:rsidRPr="00157CFB">
        <w:rPr>
          <w:rStyle w:val="FontStyle33"/>
        </w:rPr>
        <w:t>н</w:t>
      </w:r>
      <w:r w:rsidR="00AD59A5" w:rsidRPr="00157CFB">
        <w:rPr>
          <w:rStyle w:val="FontStyle33"/>
        </w:rPr>
        <w:t>апример</w:t>
      </w:r>
      <w:proofErr w:type="gramEnd"/>
      <w:r w:rsidR="00AD59A5" w:rsidRPr="00157CFB">
        <w:rPr>
          <w:rStyle w:val="FontStyle33"/>
        </w:rPr>
        <w:t>:</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3 Федерального 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 xml:space="preserve">в Обзорах практики </w:t>
      </w:r>
      <w:proofErr w:type="spellStart"/>
      <w:r w:rsidRPr="00157CFB">
        <w:rPr>
          <w:rStyle w:val="FontStyle33"/>
        </w:rPr>
        <w:t>правоприменения</w:t>
      </w:r>
      <w:proofErr w:type="spellEnd"/>
      <w:r w:rsidRPr="00157CFB">
        <w:rPr>
          <w:rStyle w:val="FontStyle33"/>
        </w:rPr>
        <w:t xml:space="preserve">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одновременного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приобретенного на льготных условиях (по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xml:space="preserve">, </w:t>
      </w:r>
      <w:proofErr w:type="gramStart"/>
      <w:r w:rsidR="00914FBD" w:rsidRPr="00FD10CC">
        <w:rPr>
          <w:rStyle w:val="FontStyle33"/>
        </w:rPr>
        <w:t>например</w:t>
      </w:r>
      <w:proofErr w:type="gramEnd"/>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695BC" w14:textId="77777777" w:rsidR="007939BF" w:rsidRDefault="007939BF">
      <w:r>
        <w:separator/>
      </w:r>
    </w:p>
  </w:endnote>
  <w:endnote w:type="continuationSeparator" w:id="0">
    <w:p w14:paraId="16A406D5" w14:textId="77777777" w:rsidR="007939BF" w:rsidRDefault="007939BF"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DE2EE" w14:textId="77777777" w:rsidR="007939BF" w:rsidRDefault="007939BF">
      <w:r>
        <w:separator/>
      </w:r>
    </w:p>
  </w:footnote>
  <w:footnote w:type="continuationSeparator" w:id="0">
    <w:p w14:paraId="76669816" w14:textId="77777777" w:rsidR="007939BF" w:rsidRDefault="007939BF"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2933AB">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3AB"/>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EF7E9-5490-406C-BBA2-2869C1D5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5742</Words>
  <Characters>42291</Characters>
  <Application>Microsoft Office Word</Application>
  <DocSecurity>0</DocSecurity>
  <Lines>352</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Титаренко Елена Валерьевна</cp:lastModifiedBy>
  <cp:revision>2</cp:revision>
  <cp:lastPrinted>2021-12-29T13:44:00Z</cp:lastPrinted>
  <dcterms:created xsi:type="dcterms:W3CDTF">2022-05-13T05:44:00Z</dcterms:created>
  <dcterms:modified xsi:type="dcterms:W3CDTF">2022-05-13T05:44:00Z</dcterms:modified>
</cp:coreProperties>
</file>