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D7" w:rsidRDefault="00125FD7" w:rsidP="00125FD7">
      <w:pPr>
        <w:framePr w:hSpace="180" w:wrap="around" w:vAnchor="text" w:hAnchor="margin" w:x="140" w:y="17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с обращениями граждан в администрации Петровского городского округа Ставропольского края за 1 </w:t>
      </w:r>
      <w:r w:rsidR="00B52113">
        <w:rPr>
          <w:b/>
          <w:sz w:val="28"/>
        </w:rPr>
        <w:t>квартал</w:t>
      </w:r>
      <w:r>
        <w:rPr>
          <w:b/>
          <w:sz w:val="28"/>
        </w:rPr>
        <w:t xml:space="preserve"> 202</w:t>
      </w:r>
      <w:r w:rsidR="00BB4D0A" w:rsidRPr="00BB4D0A">
        <w:rPr>
          <w:b/>
          <w:sz w:val="28"/>
        </w:rPr>
        <w:t>2</w:t>
      </w:r>
      <w:r>
        <w:rPr>
          <w:b/>
          <w:sz w:val="28"/>
        </w:rPr>
        <w:t xml:space="preserve"> года</w:t>
      </w:r>
    </w:p>
    <w:p w:rsidR="00125FD7" w:rsidRDefault="00125FD7" w:rsidP="00125FD7">
      <w:pPr>
        <w:framePr w:hSpace="180" w:wrap="around" w:vAnchor="text" w:hAnchor="margin" w:x="140" w:y="17"/>
        <w:ind w:firstLine="709"/>
        <w:jc w:val="both"/>
        <w:rPr>
          <w:color w:val="FF0000"/>
          <w:sz w:val="28"/>
        </w:rPr>
      </w:pPr>
    </w:p>
    <w:p w:rsidR="00125FD7" w:rsidRDefault="00125FD7" w:rsidP="00125FD7">
      <w:pPr>
        <w:ind w:firstLine="708"/>
        <w:jc w:val="both"/>
        <w:outlineLvl w:val="0"/>
        <w:rPr>
          <w:sz w:val="28"/>
        </w:rPr>
      </w:pPr>
      <w:r>
        <w:rPr>
          <w:sz w:val="28"/>
        </w:rPr>
        <w:t>Рассмотрение обращений и проведение личного приема граждан в администрации Петровского городского округа Ставропольского края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:rsidR="00125FD7" w:rsidRDefault="00125FD7" w:rsidP="00125FD7">
      <w:pPr>
        <w:jc w:val="center"/>
        <w:outlineLvl w:val="0"/>
        <w:rPr>
          <w:sz w:val="28"/>
        </w:rPr>
      </w:pPr>
    </w:p>
    <w:p w:rsidR="00533C56" w:rsidRDefault="00F67661" w:rsidP="00125FD7">
      <w:pPr>
        <w:jc w:val="center"/>
        <w:outlineLvl w:val="0"/>
        <w:rPr>
          <w:sz w:val="28"/>
        </w:rPr>
      </w:pPr>
      <w:r>
        <w:rPr>
          <w:sz w:val="28"/>
        </w:rPr>
        <w:t>СТАТИСТИЧЕСКИЕ ДАННЫЕ</w:t>
      </w:r>
    </w:p>
    <w:p w:rsidR="00533C56" w:rsidRDefault="00533C56">
      <w:pPr>
        <w:rPr>
          <w:color w:val="FF0000"/>
          <w:sz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701"/>
        <w:gridCol w:w="1807"/>
      </w:tblGrid>
      <w:tr w:rsidR="00533C56" w:rsidTr="00125FD7">
        <w:tc>
          <w:tcPr>
            <w:tcW w:w="6062" w:type="dxa"/>
          </w:tcPr>
          <w:p w:rsidR="00533C56" w:rsidRDefault="00533C56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1701" w:type="dxa"/>
          </w:tcPr>
          <w:p w:rsidR="00533C56" w:rsidRDefault="00BB4D0A" w:rsidP="00125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квартал 2021</w:t>
            </w:r>
          </w:p>
        </w:tc>
        <w:tc>
          <w:tcPr>
            <w:tcW w:w="1807" w:type="dxa"/>
          </w:tcPr>
          <w:p w:rsidR="00533C56" w:rsidRDefault="00F67661" w:rsidP="00B5211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="00BB4D0A">
              <w:rPr>
                <w:sz w:val="28"/>
              </w:rPr>
              <w:t>квартал 2022</w:t>
            </w:r>
          </w:p>
        </w:tc>
      </w:tr>
      <w:tr w:rsidR="00533C56" w:rsidTr="00125FD7">
        <w:trPr>
          <w:trHeight w:val="330"/>
        </w:trPr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701" w:type="dxa"/>
          </w:tcPr>
          <w:p w:rsidR="00533C56" w:rsidRPr="00BB4D0A" w:rsidRDefault="00BB4D0A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259</w:t>
            </w:r>
          </w:p>
        </w:tc>
        <w:tc>
          <w:tcPr>
            <w:tcW w:w="1807" w:type="dxa"/>
          </w:tcPr>
          <w:p w:rsidR="00533C56" w:rsidRPr="00BB4D0A" w:rsidRDefault="00BB4D0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182</w:t>
            </w:r>
          </w:p>
        </w:tc>
      </w:tr>
      <w:tr w:rsidR="00533C56" w:rsidTr="00125FD7">
        <w:trPr>
          <w:trHeight w:val="300"/>
        </w:trPr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письменных  обращений  граждан</w:t>
            </w:r>
          </w:p>
        </w:tc>
        <w:tc>
          <w:tcPr>
            <w:tcW w:w="1701" w:type="dxa"/>
          </w:tcPr>
          <w:p w:rsidR="00533C56" w:rsidRPr="00BB4D0A" w:rsidRDefault="00BB4D0A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171</w:t>
            </w:r>
          </w:p>
        </w:tc>
        <w:tc>
          <w:tcPr>
            <w:tcW w:w="1807" w:type="dxa"/>
          </w:tcPr>
          <w:p w:rsidR="00533C56" w:rsidRPr="00BB4D0A" w:rsidRDefault="00BB4D0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144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проверено с выездом на место</w:t>
            </w:r>
          </w:p>
        </w:tc>
        <w:tc>
          <w:tcPr>
            <w:tcW w:w="1701" w:type="dxa"/>
          </w:tcPr>
          <w:p w:rsidR="00533C56" w:rsidRDefault="00BB4D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807" w:type="dxa"/>
          </w:tcPr>
          <w:p w:rsidR="00533C56" w:rsidRDefault="009A30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Принято граждан на личном приёме</w:t>
            </w:r>
          </w:p>
        </w:tc>
        <w:tc>
          <w:tcPr>
            <w:tcW w:w="1701" w:type="dxa"/>
          </w:tcPr>
          <w:p w:rsidR="00533C56" w:rsidRPr="00BB4D0A" w:rsidRDefault="00BB4D0A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-</w:t>
            </w:r>
          </w:p>
        </w:tc>
        <w:tc>
          <w:tcPr>
            <w:tcW w:w="1807" w:type="dxa"/>
          </w:tcPr>
          <w:p w:rsidR="00533C56" w:rsidRPr="002700F6" w:rsidRDefault="00BB4D0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 главой округа</w:t>
            </w:r>
          </w:p>
        </w:tc>
        <w:tc>
          <w:tcPr>
            <w:tcW w:w="1701" w:type="dxa"/>
          </w:tcPr>
          <w:p w:rsidR="00533C56" w:rsidRDefault="00BB4D0A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07" w:type="dxa"/>
          </w:tcPr>
          <w:p w:rsidR="00533C56" w:rsidRDefault="002700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его заместителями</w:t>
            </w:r>
          </w:p>
        </w:tc>
        <w:tc>
          <w:tcPr>
            <w:tcW w:w="1701" w:type="dxa"/>
          </w:tcPr>
          <w:p w:rsidR="00533C56" w:rsidRDefault="00BB4D0A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07" w:type="dxa"/>
          </w:tcPr>
          <w:p w:rsidR="00533C56" w:rsidRDefault="00BB4D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обращений на «Телефон</w:t>
            </w:r>
            <w:r w:rsidR="00F67661">
              <w:rPr>
                <w:sz w:val="28"/>
              </w:rPr>
              <w:t xml:space="preserve"> доверия»</w:t>
            </w:r>
            <w:r>
              <w:rPr>
                <w:sz w:val="28"/>
              </w:rPr>
              <w:t xml:space="preserve"> главы Петровского городского округа Ставропольского края</w:t>
            </w:r>
          </w:p>
        </w:tc>
        <w:tc>
          <w:tcPr>
            <w:tcW w:w="1701" w:type="dxa"/>
          </w:tcPr>
          <w:p w:rsidR="00533C56" w:rsidRDefault="00BB4D0A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</w:t>
            </w:r>
          </w:p>
        </w:tc>
        <w:tc>
          <w:tcPr>
            <w:tcW w:w="1807" w:type="dxa"/>
          </w:tcPr>
          <w:p w:rsidR="00533C56" w:rsidRPr="00BB4D0A" w:rsidRDefault="00BB4D0A" w:rsidP="00B5211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37</w:t>
            </w:r>
          </w:p>
        </w:tc>
      </w:tr>
    </w:tbl>
    <w:p w:rsidR="00533C56" w:rsidRDefault="00533C56">
      <w:pPr>
        <w:jc w:val="both"/>
        <w:rPr>
          <w:color w:val="FF0000"/>
          <w:sz w:val="28"/>
        </w:rPr>
      </w:pPr>
    </w:p>
    <w:p w:rsidR="00533C56" w:rsidRDefault="00533C56">
      <w:pPr>
        <w:jc w:val="center"/>
        <w:rPr>
          <w:color w:val="FF0000"/>
          <w:sz w:val="32"/>
        </w:rPr>
      </w:pP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 xml:space="preserve">За 1 </w:t>
      </w:r>
      <w:r w:rsidR="00BB4D0A">
        <w:rPr>
          <w:sz w:val="28"/>
        </w:rPr>
        <w:t>квартал 2022</w:t>
      </w:r>
      <w:r>
        <w:rPr>
          <w:sz w:val="28"/>
        </w:rPr>
        <w:t xml:space="preserve"> года в администрацию Петровского городского округа Ст</w:t>
      </w:r>
      <w:r w:rsidR="00BB4D0A">
        <w:rPr>
          <w:sz w:val="28"/>
        </w:rPr>
        <w:t>авропольского края поступило 182 обращения</w:t>
      </w:r>
      <w:r>
        <w:rPr>
          <w:sz w:val="28"/>
        </w:rPr>
        <w:t xml:space="preserve">.  </w:t>
      </w:r>
    </w:p>
    <w:p w:rsidR="00533C56" w:rsidRDefault="00F67661" w:rsidP="00206DB6">
      <w:pPr>
        <w:ind w:firstLine="708"/>
        <w:jc w:val="both"/>
        <w:rPr>
          <w:sz w:val="28"/>
        </w:rPr>
      </w:pPr>
      <w:r>
        <w:rPr>
          <w:sz w:val="28"/>
        </w:rPr>
        <w:t>Из всех поступ</w:t>
      </w:r>
      <w:r w:rsidR="004F18CE">
        <w:rPr>
          <w:sz w:val="28"/>
        </w:rPr>
        <w:t>ивших обращений – письменных 144. Из них 60</w:t>
      </w:r>
      <w:r>
        <w:rPr>
          <w:color w:val="FF0000"/>
          <w:sz w:val="28"/>
        </w:rPr>
        <w:t xml:space="preserve"> </w:t>
      </w:r>
      <w:r>
        <w:rPr>
          <w:sz w:val="28"/>
        </w:rPr>
        <w:t>о</w:t>
      </w:r>
      <w:r w:rsidR="00732063">
        <w:rPr>
          <w:sz w:val="28"/>
        </w:rPr>
        <w:t>бращение</w:t>
      </w:r>
      <w:r w:rsidR="00A527B4">
        <w:rPr>
          <w:sz w:val="28"/>
        </w:rPr>
        <w:t xml:space="preserve"> поступило на имя главы</w:t>
      </w:r>
      <w:r>
        <w:rPr>
          <w:sz w:val="28"/>
        </w:rPr>
        <w:t xml:space="preserve"> Петровского городского о</w:t>
      </w:r>
      <w:r w:rsidR="00732063">
        <w:rPr>
          <w:sz w:val="28"/>
        </w:rPr>
        <w:t>круга</w:t>
      </w:r>
      <w:r w:rsidR="004F18CE">
        <w:rPr>
          <w:sz w:val="28"/>
        </w:rPr>
        <w:t xml:space="preserve"> Ставропольского края, а 84</w:t>
      </w:r>
      <w:r w:rsidR="00732063">
        <w:rPr>
          <w:sz w:val="28"/>
        </w:rPr>
        <w:t xml:space="preserve"> обращений</w:t>
      </w:r>
      <w:r>
        <w:rPr>
          <w:sz w:val="28"/>
        </w:rPr>
        <w:t xml:space="preserve"> перенаправлены:</w:t>
      </w:r>
    </w:p>
    <w:p w:rsidR="00533C56" w:rsidRDefault="00F67661" w:rsidP="00206DB6">
      <w:pPr>
        <w:jc w:val="both"/>
        <w:rPr>
          <w:sz w:val="28"/>
        </w:rPr>
      </w:pPr>
      <w:r>
        <w:rPr>
          <w:sz w:val="28"/>
        </w:rPr>
        <w:t>- из управления по работе с обращениями граждан аппарата Прави</w:t>
      </w:r>
      <w:r w:rsidR="00F6019C">
        <w:rPr>
          <w:sz w:val="28"/>
        </w:rPr>
        <w:t>т</w:t>
      </w:r>
      <w:r w:rsidR="009252C8">
        <w:rPr>
          <w:sz w:val="28"/>
        </w:rPr>
        <w:t>ельства Ставропольского края 34</w:t>
      </w:r>
      <w:r>
        <w:rPr>
          <w:sz w:val="28"/>
        </w:rPr>
        <w:t xml:space="preserve"> (</w:t>
      </w:r>
      <w:r w:rsidR="009252C8">
        <w:rPr>
          <w:sz w:val="28"/>
        </w:rPr>
        <w:t>18,68</w:t>
      </w:r>
      <w:r>
        <w:rPr>
          <w:sz w:val="28"/>
        </w:rPr>
        <w:t>%),</w:t>
      </w:r>
    </w:p>
    <w:p w:rsidR="00010B27" w:rsidRDefault="00010B27" w:rsidP="00010B27">
      <w:pPr>
        <w:jc w:val="both"/>
        <w:rPr>
          <w:sz w:val="28"/>
        </w:rPr>
      </w:pPr>
      <w:r>
        <w:rPr>
          <w:sz w:val="28"/>
        </w:rPr>
        <w:t xml:space="preserve">- от </w:t>
      </w:r>
      <w:r w:rsidRPr="00321F7C">
        <w:rPr>
          <w:sz w:val="28"/>
          <w:szCs w:val="28"/>
        </w:rPr>
        <w:t>Представителя Губернатора Ста</w:t>
      </w:r>
      <w:r>
        <w:rPr>
          <w:sz w:val="28"/>
          <w:szCs w:val="28"/>
        </w:rPr>
        <w:t xml:space="preserve">вропольского края в муниципальном образовании Ставропольского края </w:t>
      </w:r>
      <w:proofErr w:type="spellStart"/>
      <w:r>
        <w:rPr>
          <w:sz w:val="28"/>
          <w:szCs w:val="28"/>
        </w:rPr>
        <w:t>Пустоселова</w:t>
      </w:r>
      <w:proofErr w:type="spellEnd"/>
      <w:r>
        <w:rPr>
          <w:sz w:val="28"/>
          <w:szCs w:val="28"/>
        </w:rPr>
        <w:t xml:space="preserve"> С.Р. - 2 (</w:t>
      </w:r>
      <w:r w:rsidR="009252C8">
        <w:rPr>
          <w:sz w:val="28"/>
          <w:szCs w:val="28"/>
        </w:rPr>
        <w:t>1,1</w:t>
      </w:r>
      <w:r>
        <w:rPr>
          <w:sz w:val="28"/>
          <w:szCs w:val="28"/>
        </w:rPr>
        <w:t>%);</w:t>
      </w:r>
    </w:p>
    <w:p w:rsidR="00533C56" w:rsidRDefault="00F67661" w:rsidP="00206DB6">
      <w:pPr>
        <w:jc w:val="both"/>
        <w:rPr>
          <w:sz w:val="28"/>
        </w:rPr>
      </w:pPr>
      <w:r>
        <w:rPr>
          <w:sz w:val="28"/>
        </w:rPr>
        <w:t>- из министерства дорожного хозяйства и тра</w:t>
      </w:r>
      <w:r w:rsidR="00010B27">
        <w:rPr>
          <w:sz w:val="28"/>
        </w:rPr>
        <w:t>нспорта Ставропольского края - 3</w:t>
      </w:r>
      <w:r w:rsidR="00BE79FC">
        <w:rPr>
          <w:sz w:val="28"/>
        </w:rPr>
        <w:t xml:space="preserve"> (</w:t>
      </w:r>
      <w:r w:rsidR="009252C8">
        <w:rPr>
          <w:sz w:val="28"/>
        </w:rPr>
        <w:t>1,65</w:t>
      </w:r>
      <w:r>
        <w:rPr>
          <w:sz w:val="28"/>
        </w:rPr>
        <w:t>%);</w:t>
      </w:r>
    </w:p>
    <w:p w:rsidR="00533C56" w:rsidRDefault="00F67661" w:rsidP="00206DB6">
      <w:pPr>
        <w:jc w:val="both"/>
        <w:rPr>
          <w:sz w:val="28"/>
        </w:rPr>
      </w:pPr>
      <w:r>
        <w:rPr>
          <w:sz w:val="28"/>
        </w:rPr>
        <w:t>- из министерства обра</w:t>
      </w:r>
      <w:r w:rsidR="00010B27">
        <w:rPr>
          <w:sz w:val="28"/>
        </w:rPr>
        <w:t>зования Ставропольского края - 5</w:t>
      </w:r>
      <w:r>
        <w:rPr>
          <w:sz w:val="28"/>
        </w:rPr>
        <w:t xml:space="preserve"> (</w:t>
      </w:r>
      <w:r w:rsidR="00601304">
        <w:rPr>
          <w:sz w:val="28"/>
        </w:rPr>
        <w:t>2,75</w:t>
      </w:r>
      <w:r>
        <w:rPr>
          <w:sz w:val="28"/>
        </w:rPr>
        <w:t>%);</w:t>
      </w:r>
    </w:p>
    <w:p w:rsidR="00533C56" w:rsidRDefault="00F67661" w:rsidP="00206DB6">
      <w:pPr>
        <w:jc w:val="both"/>
        <w:rPr>
          <w:sz w:val="28"/>
        </w:rPr>
      </w:pPr>
      <w:r>
        <w:rPr>
          <w:sz w:val="28"/>
        </w:rPr>
        <w:t>- из министерства труда и социальной защиты на</w:t>
      </w:r>
      <w:r w:rsidR="00010B27">
        <w:rPr>
          <w:sz w:val="28"/>
        </w:rPr>
        <w:t>селения Ставропольского края - 3</w:t>
      </w:r>
      <w:r>
        <w:rPr>
          <w:sz w:val="28"/>
        </w:rPr>
        <w:t xml:space="preserve"> (</w:t>
      </w:r>
      <w:r w:rsidR="00601304">
        <w:rPr>
          <w:sz w:val="28"/>
        </w:rPr>
        <w:t>1,65</w:t>
      </w:r>
      <w:r>
        <w:rPr>
          <w:sz w:val="28"/>
        </w:rPr>
        <w:t xml:space="preserve">%); </w:t>
      </w:r>
    </w:p>
    <w:p w:rsidR="004F6385" w:rsidRDefault="004F6385" w:rsidP="00206DB6">
      <w:pPr>
        <w:jc w:val="both"/>
        <w:rPr>
          <w:sz w:val="28"/>
        </w:rPr>
      </w:pPr>
      <w:r>
        <w:rPr>
          <w:sz w:val="28"/>
        </w:rPr>
        <w:t xml:space="preserve">- из министерства </w:t>
      </w:r>
      <w:r w:rsidR="00010B27">
        <w:rPr>
          <w:sz w:val="28"/>
        </w:rPr>
        <w:t>природных ресурсов</w:t>
      </w:r>
      <w:r w:rsidR="007C6CE8">
        <w:rPr>
          <w:sz w:val="28"/>
        </w:rPr>
        <w:t xml:space="preserve"> Ставропольского края - 1</w:t>
      </w:r>
      <w:r>
        <w:rPr>
          <w:sz w:val="28"/>
        </w:rPr>
        <w:t xml:space="preserve"> (</w:t>
      </w:r>
      <w:r w:rsidR="00601304">
        <w:rPr>
          <w:sz w:val="28"/>
        </w:rPr>
        <w:t>0,55</w:t>
      </w:r>
      <w:r>
        <w:rPr>
          <w:sz w:val="28"/>
        </w:rPr>
        <w:t>%);</w:t>
      </w:r>
    </w:p>
    <w:p w:rsidR="00010B27" w:rsidRDefault="00010B27" w:rsidP="00206DB6">
      <w:pPr>
        <w:jc w:val="both"/>
        <w:rPr>
          <w:sz w:val="28"/>
        </w:rPr>
      </w:pPr>
      <w:r>
        <w:rPr>
          <w:sz w:val="28"/>
        </w:rPr>
        <w:t>- из министерства жилищно-коммунального хозяйства Ставропольского края - 1 (</w:t>
      </w:r>
      <w:r w:rsidR="00601304">
        <w:rPr>
          <w:sz w:val="28"/>
        </w:rPr>
        <w:t>0,55</w:t>
      </w:r>
      <w:r>
        <w:rPr>
          <w:sz w:val="28"/>
        </w:rPr>
        <w:t>%);</w:t>
      </w:r>
    </w:p>
    <w:p w:rsidR="007C6CE8" w:rsidRDefault="007C6CE8" w:rsidP="00206DB6">
      <w:pPr>
        <w:jc w:val="both"/>
        <w:rPr>
          <w:sz w:val="28"/>
        </w:rPr>
      </w:pPr>
      <w:r>
        <w:rPr>
          <w:sz w:val="28"/>
        </w:rPr>
        <w:t xml:space="preserve">- из Думы Ставропольского края </w:t>
      </w:r>
      <w:r w:rsidR="00010B27">
        <w:rPr>
          <w:sz w:val="28"/>
        </w:rPr>
        <w:t>В.И. Гончарова - 1</w:t>
      </w:r>
      <w:r>
        <w:rPr>
          <w:sz w:val="28"/>
        </w:rPr>
        <w:t xml:space="preserve"> (</w:t>
      </w:r>
      <w:r w:rsidR="00601304">
        <w:rPr>
          <w:sz w:val="28"/>
        </w:rPr>
        <w:t>0,55</w:t>
      </w:r>
      <w:r>
        <w:rPr>
          <w:sz w:val="28"/>
        </w:rPr>
        <w:t>%);</w:t>
      </w:r>
    </w:p>
    <w:p w:rsidR="009252C8" w:rsidRDefault="009252C8" w:rsidP="00206DB6">
      <w:pPr>
        <w:jc w:val="both"/>
        <w:rPr>
          <w:sz w:val="28"/>
        </w:rPr>
      </w:pPr>
      <w:r w:rsidRPr="001C3F46">
        <w:rPr>
          <w:sz w:val="28"/>
        </w:rPr>
        <w:t xml:space="preserve">- от Уполномоченного по правам ребенка в Ставропольском крае - </w:t>
      </w:r>
      <w:r>
        <w:rPr>
          <w:sz w:val="28"/>
        </w:rPr>
        <w:t>1</w:t>
      </w:r>
      <w:r w:rsidRPr="001C3F46">
        <w:rPr>
          <w:sz w:val="28"/>
        </w:rPr>
        <w:t xml:space="preserve"> (</w:t>
      </w:r>
      <w:r w:rsidR="00601304">
        <w:rPr>
          <w:sz w:val="28"/>
        </w:rPr>
        <w:t>0,55</w:t>
      </w:r>
      <w:r w:rsidRPr="001C3F46">
        <w:rPr>
          <w:sz w:val="28"/>
        </w:rPr>
        <w:t>%);</w:t>
      </w:r>
    </w:p>
    <w:p w:rsidR="007C6CE8" w:rsidRDefault="007C6CE8" w:rsidP="00206DB6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color w:val="393A3A"/>
          <w:kern w:val="36"/>
          <w:sz w:val="28"/>
          <w:szCs w:val="28"/>
        </w:rPr>
      </w:pPr>
      <w:r>
        <w:rPr>
          <w:b w:val="0"/>
          <w:color w:val="393A3A"/>
          <w:kern w:val="36"/>
          <w:sz w:val="28"/>
          <w:szCs w:val="28"/>
        </w:rPr>
        <w:lastRenderedPageBreak/>
        <w:t xml:space="preserve">- из </w:t>
      </w:r>
      <w:r w:rsidR="00010B27">
        <w:rPr>
          <w:b w:val="0"/>
          <w:color w:val="393A3A"/>
          <w:kern w:val="36"/>
          <w:sz w:val="28"/>
          <w:szCs w:val="28"/>
        </w:rPr>
        <w:t xml:space="preserve">комитета Ставропольского края по делам архивов </w:t>
      </w:r>
      <w:r w:rsidR="005D36D7">
        <w:rPr>
          <w:b w:val="0"/>
          <w:color w:val="393A3A"/>
          <w:kern w:val="36"/>
          <w:sz w:val="28"/>
          <w:szCs w:val="28"/>
        </w:rPr>
        <w:t>-</w:t>
      </w:r>
      <w:r>
        <w:rPr>
          <w:b w:val="0"/>
          <w:color w:val="393A3A"/>
          <w:kern w:val="36"/>
          <w:sz w:val="28"/>
          <w:szCs w:val="28"/>
        </w:rPr>
        <w:t xml:space="preserve"> 1 (</w:t>
      </w:r>
      <w:r w:rsidR="00601304">
        <w:rPr>
          <w:b w:val="0"/>
          <w:color w:val="393A3A"/>
          <w:kern w:val="36"/>
          <w:sz w:val="28"/>
          <w:szCs w:val="28"/>
        </w:rPr>
        <w:t>0,55</w:t>
      </w:r>
      <w:r>
        <w:rPr>
          <w:b w:val="0"/>
          <w:color w:val="393A3A"/>
          <w:kern w:val="36"/>
          <w:sz w:val="28"/>
          <w:szCs w:val="28"/>
        </w:rPr>
        <w:t>%);</w:t>
      </w:r>
    </w:p>
    <w:p w:rsidR="009252C8" w:rsidRDefault="009252C8" w:rsidP="009252C8">
      <w:p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- из управления Федеральной службы по надзору в сфере связи, информационных технологий и массовых коммуникаций по СКФО - 1 (</w:t>
      </w:r>
      <w:r w:rsidR="00601304">
        <w:rPr>
          <w:sz w:val="28"/>
          <w:shd w:val="clear" w:color="auto" w:fill="FFFFFF"/>
        </w:rPr>
        <w:t>0,5</w:t>
      </w:r>
      <w:r>
        <w:rPr>
          <w:sz w:val="28"/>
          <w:shd w:val="clear" w:color="auto" w:fill="FFFFFF"/>
        </w:rPr>
        <w:t>5%);</w:t>
      </w:r>
    </w:p>
    <w:p w:rsidR="009252C8" w:rsidRDefault="009252C8" w:rsidP="009252C8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sz w:val="28"/>
          <w:szCs w:val="28"/>
        </w:rPr>
      </w:pPr>
      <w:r w:rsidRPr="001C3F46">
        <w:rPr>
          <w:b w:val="0"/>
          <w:sz w:val="28"/>
          <w:szCs w:val="28"/>
        </w:rPr>
        <w:t xml:space="preserve">- из управления Ставропольского края – государственная жилищная инспекция - </w:t>
      </w:r>
      <w:r>
        <w:rPr>
          <w:b w:val="0"/>
          <w:sz w:val="28"/>
          <w:szCs w:val="28"/>
        </w:rPr>
        <w:t>3</w:t>
      </w:r>
      <w:r w:rsidRPr="001C3F46">
        <w:rPr>
          <w:b w:val="0"/>
          <w:sz w:val="28"/>
          <w:szCs w:val="28"/>
        </w:rPr>
        <w:t xml:space="preserve"> (</w:t>
      </w:r>
      <w:r w:rsidR="00601304">
        <w:rPr>
          <w:b w:val="0"/>
          <w:sz w:val="28"/>
          <w:szCs w:val="28"/>
        </w:rPr>
        <w:t>1,65</w:t>
      </w:r>
      <w:r w:rsidRPr="001C3F46">
        <w:rPr>
          <w:b w:val="0"/>
          <w:sz w:val="28"/>
          <w:szCs w:val="28"/>
        </w:rPr>
        <w:t>%);</w:t>
      </w:r>
    </w:p>
    <w:p w:rsidR="009252C8" w:rsidRDefault="009252C8" w:rsidP="009252C8">
      <w:pPr>
        <w:jc w:val="both"/>
        <w:rPr>
          <w:sz w:val="28"/>
          <w:szCs w:val="28"/>
          <w:shd w:val="clear" w:color="auto" w:fill="FFFFFF"/>
        </w:rPr>
      </w:pPr>
      <w:r w:rsidRPr="00A86B3C">
        <w:rPr>
          <w:sz w:val="28"/>
          <w:szCs w:val="28"/>
        </w:rPr>
        <w:t xml:space="preserve">- </w:t>
      </w:r>
      <w:r w:rsidRPr="00A86B3C">
        <w:rPr>
          <w:sz w:val="28"/>
          <w:szCs w:val="28"/>
          <w:shd w:val="clear" w:color="auto" w:fill="FFFFFF"/>
        </w:rPr>
        <w:t>из</w:t>
      </w:r>
      <w:r w:rsidRPr="00A86B3C">
        <w:rPr>
          <w:rFonts w:ascii="Trebuchet MS" w:hAnsi="Trebuchet MS"/>
          <w:sz w:val="23"/>
          <w:szCs w:val="23"/>
          <w:shd w:val="clear" w:color="auto" w:fill="FFFFFF"/>
        </w:rPr>
        <w:t xml:space="preserve"> </w:t>
      </w:r>
      <w:r w:rsidRPr="00A86B3C">
        <w:rPr>
          <w:sz w:val="28"/>
          <w:szCs w:val="28"/>
          <w:shd w:val="clear" w:color="auto" w:fill="FFFFFF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Ставропольскому краю в </w:t>
      </w:r>
      <w:proofErr w:type="spellStart"/>
      <w:r w:rsidRPr="00A86B3C">
        <w:rPr>
          <w:sz w:val="28"/>
          <w:szCs w:val="28"/>
          <w:shd w:val="clear" w:color="auto" w:fill="FFFFFF"/>
        </w:rPr>
        <w:t>Ипатовском</w:t>
      </w:r>
      <w:proofErr w:type="spellEnd"/>
      <w:r>
        <w:rPr>
          <w:sz w:val="28"/>
          <w:szCs w:val="28"/>
          <w:shd w:val="clear" w:color="auto" w:fill="FFFFFF"/>
        </w:rPr>
        <w:t xml:space="preserve"> районе - 7</w:t>
      </w:r>
      <w:r w:rsidRPr="00A86B3C">
        <w:rPr>
          <w:sz w:val="28"/>
          <w:szCs w:val="28"/>
          <w:shd w:val="clear" w:color="auto" w:fill="FFFFFF"/>
        </w:rPr>
        <w:t xml:space="preserve"> (</w:t>
      </w:r>
      <w:r w:rsidR="00601304">
        <w:rPr>
          <w:sz w:val="28"/>
          <w:szCs w:val="28"/>
          <w:shd w:val="clear" w:color="auto" w:fill="FFFFFF"/>
        </w:rPr>
        <w:t>3,85</w:t>
      </w:r>
      <w:r w:rsidRPr="00A86B3C">
        <w:rPr>
          <w:sz w:val="28"/>
          <w:szCs w:val="28"/>
          <w:shd w:val="clear" w:color="auto" w:fill="FFFFFF"/>
        </w:rPr>
        <w:t>%);</w:t>
      </w:r>
    </w:p>
    <w:p w:rsidR="009252C8" w:rsidRPr="00A86B3C" w:rsidRDefault="009252C8" w:rsidP="009252C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из Государственного учреждения – Отделения Пенсионного фонда Российской Федерации по Ставропольскому краю - 2 </w:t>
      </w:r>
      <w:r w:rsidR="00601304">
        <w:rPr>
          <w:sz w:val="28"/>
          <w:szCs w:val="28"/>
        </w:rPr>
        <w:t>(1,1</w:t>
      </w:r>
      <w:r>
        <w:rPr>
          <w:sz w:val="28"/>
          <w:szCs w:val="28"/>
        </w:rPr>
        <w:t>%);</w:t>
      </w:r>
    </w:p>
    <w:p w:rsidR="00533C56" w:rsidRDefault="00F67661" w:rsidP="00206DB6">
      <w:pPr>
        <w:jc w:val="both"/>
        <w:rPr>
          <w:sz w:val="28"/>
        </w:rPr>
      </w:pPr>
      <w:r>
        <w:rPr>
          <w:sz w:val="28"/>
        </w:rPr>
        <w:t xml:space="preserve">- из прокуратуры Петровского района Ставропольского края - </w:t>
      </w:r>
      <w:r w:rsidR="009252C8">
        <w:rPr>
          <w:sz w:val="28"/>
        </w:rPr>
        <w:t>8</w:t>
      </w:r>
      <w:r>
        <w:rPr>
          <w:sz w:val="28"/>
        </w:rPr>
        <w:t xml:space="preserve"> (</w:t>
      </w:r>
      <w:r w:rsidR="00601304">
        <w:rPr>
          <w:sz w:val="28"/>
        </w:rPr>
        <w:t>4,4</w:t>
      </w:r>
      <w:r>
        <w:rPr>
          <w:sz w:val="28"/>
        </w:rPr>
        <w:t>%);</w:t>
      </w:r>
    </w:p>
    <w:p w:rsidR="007C6CE8" w:rsidRDefault="007C6CE8" w:rsidP="00206DB6">
      <w:pPr>
        <w:jc w:val="both"/>
        <w:rPr>
          <w:sz w:val="28"/>
        </w:rPr>
      </w:pPr>
      <w:r>
        <w:rPr>
          <w:sz w:val="28"/>
        </w:rPr>
        <w:t>- из Петровского межрайонного следств</w:t>
      </w:r>
      <w:r w:rsidR="009252C8">
        <w:rPr>
          <w:sz w:val="28"/>
        </w:rPr>
        <w:t>енного отдела - 1</w:t>
      </w:r>
      <w:r>
        <w:rPr>
          <w:sz w:val="28"/>
        </w:rPr>
        <w:t xml:space="preserve"> (</w:t>
      </w:r>
      <w:r w:rsidR="00601304">
        <w:rPr>
          <w:sz w:val="28"/>
        </w:rPr>
        <w:t>0,55</w:t>
      </w:r>
      <w:r>
        <w:rPr>
          <w:sz w:val="28"/>
        </w:rPr>
        <w:t>%);</w:t>
      </w:r>
    </w:p>
    <w:p w:rsidR="00533C56" w:rsidRDefault="00125FD7" w:rsidP="00206DB6">
      <w:pPr>
        <w:jc w:val="both"/>
        <w:rPr>
          <w:sz w:val="28"/>
        </w:rPr>
      </w:pPr>
      <w:r>
        <w:rPr>
          <w:sz w:val="28"/>
        </w:rPr>
        <w:t>- из Совета д</w:t>
      </w:r>
      <w:r w:rsidR="00F67661">
        <w:rPr>
          <w:sz w:val="28"/>
        </w:rPr>
        <w:t xml:space="preserve">епутатов Петровского городского </w:t>
      </w:r>
      <w:r w:rsidR="009252C8">
        <w:rPr>
          <w:sz w:val="28"/>
        </w:rPr>
        <w:t>округа Ставропольского края - 10</w:t>
      </w:r>
      <w:r w:rsidR="00F67661">
        <w:rPr>
          <w:sz w:val="28"/>
        </w:rPr>
        <w:t xml:space="preserve"> </w:t>
      </w:r>
      <w:r w:rsidR="007C6CE8">
        <w:rPr>
          <w:sz w:val="28"/>
        </w:rPr>
        <w:t>(</w:t>
      </w:r>
      <w:r w:rsidR="00601304">
        <w:rPr>
          <w:sz w:val="28"/>
        </w:rPr>
        <w:t>5,5</w:t>
      </w:r>
      <w:r w:rsidR="007C6CE8">
        <w:rPr>
          <w:sz w:val="28"/>
        </w:rPr>
        <w:t>%).</w:t>
      </w:r>
    </w:p>
    <w:p w:rsidR="00533C56" w:rsidRDefault="00533C56" w:rsidP="00BE79FC">
      <w:pPr>
        <w:jc w:val="both"/>
        <w:rPr>
          <w:sz w:val="28"/>
        </w:rPr>
      </w:pPr>
    </w:p>
    <w:p w:rsidR="00F6019C" w:rsidRDefault="00F6019C">
      <w:pPr>
        <w:jc w:val="both"/>
        <w:rPr>
          <w:sz w:val="28"/>
        </w:rPr>
      </w:pPr>
    </w:p>
    <w:p w:rsidR="00F6019C" w:rsidRDefault="00F6019C">
      <w:pPr>
        <w:jc w:val="both"/>
        <w:rPr>
          <w:sz w:val="28"/>
        </w:rPr>
      </w:pPr>
    </w:p>
    <w:p w:rsidR="00533C56" w:rsidRDefault="00F67661" w:rsidP="001333DC">
      <w:pPr>
        <w:ind w:firstLine="708"/>
        <w:jc w:val="both"/>
        <w:rPr>
          <w:sz w:val="28"/>
        </w:rPr>
      </w:pPr>
      <w:r>
        <w:rPr>
          <w:sz w:val="28"/>
        </w:rPr>
        <w:t>В администрацию Петровского городского округа Ставропольского края поступ</w:t>
      </w:r>
      <w:r w:rsidR="00206DB6">
        <w:rPr>
          <w:sz w:val="28"/>
        </w:rPr>
        <w:t xml:space="preserve">ило </w:t>
      </w:r>
      <w:r w:rsidR="00785951">
        <w:rPr>
          <w:sz w:val="28"/>
        </w:rPr>
        <w:t>16</w:t>
      </w:r>
      <w:r w:rsidR="00125FD7">
        <w:rPr>
          <w:sz w:val="28"/>
        </w:rPr>
        <w:t xml:space="preserve"> коллективных обращений</w:t>
      </w:r>
      <w:r w:rsidR="001333DC">
        <w:rPr>
          <w:sz w:val="28"/>
        </w:rPr>
        <w:t>, 1</w:t>
      </w:r>
      <w:r>
        <w:rPr>
          <w:sz w:val="28"/>
        </w:rPr>
        <w:t xml:space="preserve"> – анон</w:t>
      </w:r>
      <w:r w:rsidR="001333DC">
        <w:rPr>
          <w:sz w:val="28"/>
        </w:rPr>
        <w:t>имное</w:t>
      </w:r>
      <w:r>
        <w:rPr>
          <w:sz w:val="28"/>
        </w:rPr>
        <w:t>.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Звонков на «Телефон доверия» главы Пе</w:t>
      </w:r>
      <w:r w:rsidR="00206DB6">
        <w:rPr>
          <w:sz w:val="28"/>
        </w:rPr>
        <w:t xml:space="preserve">тровского городского </w:t>
      </w:r>
      <w:r w:rsidR="00601304">
        <w:rPr>
          <w:sz w:val="28"/>
        </w:rPr>
        <w:t>округа Ставропольского края - 37</w:t>
      </w:r>
      <w:r>
        <w:rPr>
          <w:sz w:val="28"/>
        </w:rPr>
        <w:t>.</w:t>
      </w:r>
    </w:p>
    <w:p w:rsidR="00206DB6" w:rsidRDefault="00206DB6">
      <w:pPr>
        <w:ind w:firstLine="708"/>
        <w:jc w:val="both"/>
        <w:rPr>
          <w:sz w:val="28"/>
        </w:rPr>
      </w:pPr>
    </w:p>
    <w:p w:rsidR="00533C56" w:rsidRDefault="00785951" w:rsidP="001333DC">
      <w:pPr>
        <w:jc w:val="center"/>
        <w:outlineLvl w:val="0"/>
        <w:rPr>
          <w:sz w:val="28"/>
        </w:rPr>
      </w:pPr>
      <w:r>
        <w:rPr>
          <w:sz w:val="28"/>
        </w:rPr>
        <w:t>В 1 квартале 2022</w:t>
      </w:r>
      <w:r w:rsidR="00F67661">
        <w:rPr>
          <w:sz w:val="28"/>
        </w:rPr>
        <w:t xml:space="preserve"> года поступило обращений от жителей:</w:t>
      </w:r>
    </w:p>
    <w:p w:rsidR="00533C56" w:rsidRDefault="005B4521">
      <w:pPr>
        <w:spacing w:before="240"/>
        <w:jc w:val="both"/>
        <w:rPr>
          <w:sz w:val="28"/>
        </w:rPr>
      </w:pPr>
      <w:r>
        <w:rPr>
          <w:sz w:val="28"/>
        </w:rPr>
        <w:t xml:space="preserve">г. </w:t>
      </w:r>
      <w:r w:rsidR="00785951">
        <w:rPr>
          <w:sz w:val="28"/>
        </w:rPr>
        <w:t>Светлоград - 108</w:t>
      </w:r>
      <w:r w:rsidR="00F67661">
        <w:rPr>
          <w:sz w:val="28"/>
        </w:rPr>
        <w:t xml:space="preserve"> (</w:t>
      </w:r>
      <w:r w:rsidR="009A2DFE">
        <w:rPr>
          <w:sz w:val="28"/>
        </w:rPr>
        <w:t>59,34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с. </w:t>
      </w:r>
      <w:r w:rsidR="00AF37F7">
        <w:rPr>
          <w:sz w:val="28"/>
        </w:rPr>
        <w:t xml:space="preserve">Благодатное - </w:t>
      </w:r>
      <w:r w:rsidR="00785951">
        <w:rPr>
          <w:sz w:val="28"/>
        </w:rPr>
        <w:t>4</w:t>
      </w:r>
      <w:r>
        <w:rPr>
          <w:sz w:val="28"/>
        </w:rPr>
        <w:t xml:space="preserve"> (</w:t>
      </w:r>
      <w:r w:rsidR="009A2DFE">
        <w:rPr>
          <w:sz w:val="28"/>
        </w:rPr>
        <w:t>2,2</w:t>
      </w:r>
      <w:r>
        <w:rPr>
          <w:sz w:val="28"/>
        </w:rPr>
        <w:t>%);</w:t>
      </w:r>
    </w:p>
    <w:p w:rsidR="00533C56" w:rsidRDefault="00785951">
      <w:pPr>
        <w:jc w:val="both"/>
        <w:rPr>
          <w:sz w:val="28"/>
        </w:rPr>
      </w:pPr>
      <w:r>
        <w:rPr>
          <w:sz w:val="28"/>
        </w:rPr>
        <w:t>с. Высоцкое - 4</w:t>
      </w:r>
      <w:r w:rsidR="009A2DFE">
        <w:rPr>
          <w:sz w:val="28"/>
        </w:rPr>
        <w:t xml:space="preserve"> (2,2</w:t>
      </w:r>
      <w:r w:rsidR="00F67661"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>с. Ореховка</w:t>
      </w:r>
      <w:r w:rsidR="00F67661">
        <w:rPr>
          <w:sz w:val="28"/>
        </w:rPr>
        <w:t xml:space="preserve"> - </w:t>
      </w:r>
      <w:r w:rsidR="00785951">
        <w:rPr>
          <w:sz w:val="28"/>
        </w:rPr>
        <w:t>1</w:t>
      </w:r>
      <w:r w:rsidR="00F67661">
        <w:rPr>
          <w:sz w:val="28"/>
        </w:rPr>
        <w:t xml:space="preserve"> (</w:t>
      </w:r>
      <w:r w:rsidR="009A2DFE">
        <w:rPr>
          <w:sz w:val="28"/>
        </w:rPr>
        <w:t>0,55</w:t>
      </w:r>
      <w:r w:rsidR="00F67661">
        <w:rPr>
          <w:sz w:val="28"/>
        </w:rPr>
        <w:t xml:space="preserve">%); 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>с. Дон</w:t>
      </w:r>
      <w:r w:rsidR="00980FB8">
        <w:rPr>
          <w:sz w:val="28"/>
        </w:rPr>
        <w:t>ская</w:t>
      </w:r>
      <w:r w:rsidR="00785951">
        <w:rPr>
          <w:sz w:val="28"/>
        </w:rPr>
        <w:t>-Балка - 1</w:t>
      </w:r>
      <w:r w:rsidR="00F67661">
        <w:rPr>
          <w:sz w:val="28"/>
        </w:rPr>
        <w:t xml:space="preserve"> (</w:t>
      </w:r>
      <w:r w:rsidR="009A2DFE">
        <w:rPr>
          <w:sz w:val="28"/>
        </w:rPr>
        <w:t>0,55</w:t>
      </w:r>
      <w:r w:rsidR="00F67661">
        <w:rPr>
          <w:sz w:val="28"/>
        </w:rPr>
        <w:t>%);</w:t>
      </w:r>
    </w:p>
    <w:p w:rsidR="00533C56" w:rsidRDefault="00785951">
      <w:pPr>
        <w:jc w:val="both"/>
        <w:rPr>
          <w:sz w:val="28"/>
        </w:rPr>
      </w:pPr>
      <w:r>
        <w:rPr>
          <w:sz w:val="28"/>
        </w:rPr>
        <w:t>с. Сухая Буйвола - 3</w:t>
      </w:r>
      <w:r w:rsidR="00F67661">
        <w:rPr>
          <w:sz w:val="28"/>
        </w:rPr>
        <w:t xml:space="preserve"> (</w:t>
      </w:r>
      <w:r w:rsidR="009A2DFE">
        <w:rPr>
          <w:sz w:val="28"/>
        </w:rPr>
        <w:t>1,65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с. Гофицкое </w:t>
      </w:r>
      <w:r w:rsidR="00785951">
        <w:rPr>
          <w:sz w:val="28"/>
        </w:rPr>
        <w:t>- 9</w:t>
      </w:r>
      <w:r>
        <w:rPr>
          <w:sz w:val="28"/>
        </w:rPr>
        <w:t xml:space="preserve"> (</w:t>
      </w:r>
      <w:r w:rsidR="009A2DFE">
        <w:rPr>
          <w:sz w:val="28"/>
        </w:rPr>
        <w:t>4,95</w:t>
      </w:r>
      <w:r>
        <w:rPr>
          <w:sz w:val="28"/>
        </w:rPr>
        <w:t>%);</w:t>
      </w:r>
    </w:p>
    <w:p w:rsidR="00533C56" w:rsidRDefault="00785951">
      <w:pPr>
        <w:jc w:val="both"/>
        <w:rPr>
          <w:sz w:val="28"/>
        </w:rPr>
      </w:pPr>
      <w:r>
        <w:rPr>
          <w:sz w:val="28"/>
        </w:rPr>
        <w:t>с. Просянка - 16</w:t>
      </w:r>
      <w:r w:rsidR="00F67661">
        <w:rPr>
          <w:sz w:val="28"/>
        </w:rPr>
        <w:t xml:space="preserve"> (</w:t>
      </w:r>
      <w:r w:rsidR="009A2DFE">
        <w:rPr>
          <w:sz w:val="28"/>
        </w:rPr>
        <w:t>8,79</w:t>
      </w:r>
      <w:r w:rsidR="00F67661">
        <w:rPr>
          <w:sz w:val="28"/>
        </w:rPr>
        <w:t>%);</w:t>
      </w:r>
    </w:p>
    <w:p w:rsidR="007C439A" w:rsidRDefault="007C439A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Шангала</w:t>
      </w:r>
      <w:proofErr w:type="spellEnd"/>
      <w:r>
        <w:rPr>
          <w:sz w:val="28"/>
        </w:rPr>
        <w:t xml:space="preserve"> - 4 (</w:t>
      </w:r>
      <w:r w:rsidR="009A2DFE">
        <w:rPr>
          <w:sz w:val="28"/>
        </w:rPr>
        <w:t>2,2</w:t>
      </w:r>
      <w:r>
        <w:rPr>
          <w:sz w:val="28"/>
        </w:rPr>
        <w:t>%);</w:t>
      </w:r>
    </w:p>
    <w:p w:rsidR="001333DC" w:rsidRDefault="001333DC" w:rsidP="001333DC">
      <w:pPr>
        <w:jc w:val="both"/>
        <w:rPr>
          <w:sz w:val="28"/>
        </w:rPr>
      </w:pPr>
      <w:r>
        <w:rPr>
          <w:sz w:val="28"/>
        </w:rPr>
        <w:t xml:space="preserve">п. Рогатая Балка - </w:t>
      </w:r>
      <w:r w:rsidR="00785951">
        <w:rPr>
          <w:sz w:val="28"/>
        </w:rPr>
        <w:t>1</w:t>
      </w:r>
      <w:r>
        <w:rPr>
          <w:sz w:val="28"/>
        </w:rPr>
        <w:t xml:space="preserve"> (</w:t>
      </w:r>
      <w:r w:rsidR="009A2DFE">
        <w:rPr>
          <w:sz w:val="28"/>
        </w:rPr>
        <w:t>0,55</w:t>
      </w:r>
      <w:r>
        <w:rPr>
          <w:sz w:val="28"/>
        </w:rPr>
        <w:t>%);</w:t>
      </w:r>
    </w:p>
    <w:p w:rsidR="00533C56" w:rsidRDefault="00AF37F7">
      <w:pPr>
        <w:jc w:val="both"/>
        <w:rPr>
          <w:sz w:val="28"/>
        </w:rPr>
      </w:pPr>
      <w:r>
        <w:rPr>
          <w:sz w:val="28"/>
        </w:rPr>
        <w:t>х. Соленое Озеро - 2</w:t>
      </w:r>
      <w:r w:rsidR="00F67661">
        <w:rPr>
          <w:sz w:val="28"/>
        </w:rPr>
        <w:t xml:space="preserve"> (</w:t>
      </w:r>
      <w:r w:rsidR="009A2DFE">
        <w:rPr>
          <w:sz w:val="28"/>
        </w:rPr>
        <w:t>1,1</w:t>
      </w:r>
      <w:r w:rsidR="00F67661">
        <w:rPr>
          <w:sz w:val="28"/>
        </w:rPr>
        <w:t>%);</w:t>
      </w:r>
    </w:p>
    <w:p w:rsidR="007C439A" w:rsidRDefault="00785951">
      <w:pPr>
        <w:jc w:val="both"/>
        <w:rPr>
          <w:sz w:val="28"/>
        </w:rPr>
      </w:pPr>
      <w:r>
        <w:rPr>
          <w:sz w:val="28"/>
        </w:rPr>
        <w:t xml:space="preserve">х. </w:t>
      </w:r>
      <w:proofErr w:type="spellStart"/>
      <w:r>
        <w:rPr>
          <w:sz w:val="28"/>
        </w:rPr>
        <w:t>Носачев</w:t>
      </w:r>
      <w:proofErr w:type="spellEnd"/>
      <w:r>
        <w:rPr>
          <w:sz w:val="28"/>
        </w:rPr>
        <w:t xml:space="preserve"> - 3</w:t>
      </w:r>
      <w:r w:rsidR="007C439A">
        <w:rPr>
          <w:sz w:val="28"/>
        </w:rPr>
        <w:t xml:space="preserve"> (</w:t>
      </w:r>
      <w:r w:rsidR="009A2DFE">
        <w:rPr>
          <w:sz w:val="28"/>
        </w:rPr>
        <w:t>1,65</w:t>
      </w:r>
      <w:r w:rsidR="007C439A">
        <w:rPr>
          <w:sz w:val="28"/>
        </w:rPr>
        <w:t>%);</w:t>
      </w:r>
    </w:p>
    <w:p w:rsidR="00533C56" w:rsidRDefault="00AF37F7">
      <w:pPr>
        <w:jc w:val="both"/>
        <w:rPr>
          <w:sz w:val="28"/>
        </w:rPr>
      </w:pPr>
      <w:r>
        <w:rPr>
          <w:sz w:val="28"/>
        </w:rPr>
        <w:t>Иные города - 1</w:t>
      </w:r>
      <w:r w:rsidR="00785951">
        <w:rPr>
          <w:sz w:val="28"/>
        </w:rPr>
        <w:t>1</w:t>
      </w:r>
      <w:r w:rsidR="00F67661">
        <w:rPr>
          <w:sz w:val="28"/>
        </w:rPr>
        <w:t xml:space="preserve"> (</w:t>
      </w:r>
      <w:r w:rsidR="009A2DFE">
        <w:rPr>
          <w:sz w:val="28"/>
        </w:rPr>
        <w:t>6,04</w:t>
      </w:r>
      <w:r w:rsidR="00F67661">
        <w:rPr>
          <w:sz w:val="28"/>
        </w:rPr>
        <w:t>%).</w:t>
      </w:r>
    </w:p>
    <w:p w:rsidR="00610FDF" w:rsidRDefault="00610FDF">
      <w:pPr>
        <w:jc w:val="both"/>
        <w:rPr>
          <w:sz w:val="28"/>
        </w:rPr>
      </w:pPr>
    </w:p>
    <w:p w:rsidR="00533C56" w:rsidRDefault="00610FDF" w:rsidP="005B4521">
      <w:pPr>
        <w:jc w:val="both"/>
        <w:rPr>
          <w:color w:val="FF0000"/>
          <w:sz w:val="28"/>
        </w:rPr>
      </w:pPr>
      <w:r>
        <w:rPr>
          <w:sz w:val="28"/>
        </w:rPr>
        <w:tab/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Результаты рассмотрения обращений:</w:t>
      </w:r>
    </w:p>
    <w:p w:rsidR="00533C56" w:rsidRDefault="00533C56">
      <w:pPr>
        <w:ind w:firstLine="708"/>
        <w:jc w:val="both"/>
        <w:rPr>
          <w:sz w:val="28"/>
        </w:rPr>
      </w:pPr>
    </w:p>
    <w:p w:rsidR="00533C56" w:rsidRDefault="00F67661">
      <w:pPr>
        <w:jc w:val="both"/>
        <w:rPr>
          <w:sz w:val="28"/>
        </w:rPr>
      </w:pPr>
      <w:r>
        <w:rPr>
          <w:sz w:val="28"/>
        </w:rPr>
        <w:t>- пе</w:t>
      </w:r>
      <w:r w:rsidR="00785951">
        <w:rPr>
          <w:sz w:val="28"/>
        </w:rPr>
        <w:t>ренаправлено по компетенции - 6</w:t>
      </w:r>
      <w:r>
        <w:rPr>
          <w:sz w:val="28"/>
        </w:rPr>
        <w:t xml:space="preserve"> (</w:t>
      </w:r>
      <w:r w:rsidR="009A2DFE">
        <w:rPr>
          <w:sz w:val="28"/>
        </w:rPr>
        <w:t>3,3</w:t>
      </w:r>
      <w:r>
        <w:rPr>
          <w:sz w:val="28"/>
        </w:rPr>
        <w:t>%);</w:t>
      </w:r>
    </w:p>
    <w:p w:rsidR="00533C56" w:rsidRDefault="00F34C4E">
      <w:pPr>
        <w:jc w:val="both"/>
        <w:rPr>
          <w:sz w:val="28"/>
        </w:rPr>
      </w:pPr>
      <w:r>
        <w:rPr>
          <w:sz w:val="28"/>
        </w:rPr>
        <w:t xml:space="preserve">- разъяснено - </w:t>
      </w:r>
      <w:r w:rsidR="009A3059">
        <w:rPr>
          <w:sz w:val="28"/>
        </w:rPr>
        <w:t>143</w:t>
      </w:r>
      <w:r w:rsidR="00F67661">
        <w:rPr>
          <w:sz w:val="28"/>
        </w:rPr>
        <w:t xml:space="preserve"> (</w:t>
      </w:r>
      <w:r w:rsidR="00A33057">
        <w:rPr>
          <w:sz w:val="28"/>
        </w:rPr>
        <w:t>80,76</w:t>
      </w:r>
      <w:r w:rsidR="00F67661">
        <w:rPr>
          <w:sz w:val="28"/>
        </w:rPr>
        <w:t>%);</w:t>
      </w:r>
    </w:p>
    <w:p w:rsidR="00533C56" w:rsidRDefault="00F34C4E">
      <w:pPr>
        <w:jc w:val="both"/>
        <w:rPr>
          <w:sz w:val="28"/>
        </w:rPr>
      </w:pPr>
      <w:r>
        <w:rPr>
          <w:sz w:val="28"/>
        </w:rPr>
        <w:t xml:space="preserve">- решено положительно - </w:t>
      </w:r>
      <w:r w:rsidR="00A33057">
        <w:rPr>
          <w:sz w:val="28"/>
        </w:rPr>
        <w:t>13</w:t>
      </w:r>
      <w:r w:rsidR="00F67661">
        <w:rPr>
          <w:sz w:val="28"/>
        </w:rPr>
        <w:t xml:space="preserve"> (</w:t>
      </w:r>
      <w:r w:rsidR="00A33057">
        <w:rPr>
          <w:sz w:val="28"/>
        </w:rPr>
        <w:t>7,14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lastRenderedPageBreak/>
        <w:t>- ра</w:t>
      </w:r>
      <w:r w:rsidR="00CA7EBD">
        <w:rPr>
          <w:sz w:val="28"/>
        </w:rPr>
        <w:t>с</w:t>
      </w:r>
      <w:r w:rsidR="00785951">
        <w:rPr>
          <w:sz w:val="28"/>
        </w:rPr>
        <w:t xml:space="preserve">смотрено с выездом на место - </w:t>
      </w:r>
      <w:r w:rsidR="00A33057">
        <w:rPr>
          <w:sz w:val="28"/>
        </w:rPr>
        <w:t>34</w:t>
      </w:r>
      <w:r w:rsidR="00CA7EBD">
        <w:rPr>
          <w:sz w:val="28"/>
        </w:rPr>
        <w:t xml:space="preserve"> </w:t>
      </w:r>
      <w:r>
        <w:rPr>
          <w:sz w:val="28"/>
        </w:rPr>
        <w:t>(</w:t>
      </w:r>
      <w:r w:rsidR="00A33057">
        <w:rPr>
          <w:sz w:val="28"/>
        </w:rPr>
        <w:t>18,68</w:t>
      </w:r>
      <w:r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- находятся</w:t>
      </w:r>
      <w:r w:rsidR="00F34C4E">
        <w:rPr>
          <w:sz w:val="28"/>
        </w:rPr>
        <w:t xml:space="preserve"> на дополнительном контроле - </w:t>
      </w:r>
      <w:r w:rsidR="009A3059">
        <w:rPr>
          <w:sz w:val="28"/>
        </w:rPr>
        <w:t>8</w:t>
      </w:r>
      <w:r>
        <w:rPr>
          <w:sz w:val="28"/>
        </w:rPr>
        <w:t xml:space="preserve"> (</w:t>
      </w:r>
      <w:r w:rsidR="009A3059">
        <w:rPr>
          <w:sz w:val="28"/>
        </w:rPr>
        <w:t>4,39</w:t>
      </w:r>
      <w:r>
        <w:rPr>
          <w:sz w:val="28"/>
        </w:rPr>
        <w:t>%);</w:t>
      </w:r>
    </w:p>
    <w:p w:rsidR="00533C56" w:rsidRDefault="009A3059">
      <w:pPr>
        <w:jc w:val="both"/>
        <w:rPr>
          <w:sz w:val="28"/>
        </w:rPr>
      </w:pPr>
      <w:r>
        <w:rPr>
          <w:sz w:val="28"/>
        </w:rPr>
        <w:t>- находятся на рассмотрении - 18</w:t>
      </w:r>
      <w:bookmarkStart w:id="0" w:name="_GoBack"/>
      <w:bookmarkEnd w:id="0"/>
      <w:r w:rsidR="00F67661">
        <w:rPr>
          <w:sz w:val="28"/>
        </w:rPr>
        <w:t xml:space="preserve"> (</w:t>
      </w:r>
      <w:r w:rsidR="00376CF9" w:rsidRPr="009A3059">
        <w:rPr>
          <w:sz w:val="28"/>
        </w:rPr>
        <w:t>8</w:t>
      </w:r>
      <w:r w:rsidR="00376CF9">
        <w:rPr>
          <w:sz w:val="28"/>
        </w:rPr>
        <w:t>,</w:t>
      </w:r>
      <w:r w:rsidR="00376CF9" w:rsidRPr="009A3059">
        <w:rPr>
          <w:sz w:val="28"/>
        </w:rPr>
        <w:t>79</w:t>
      </w:r>
      <w:r w:rsidR="00F67661">
        <w:rPr>
          <w:sz w:val="28"/>
        </w:rPr>
        <w:t>%).</w:t>
      </w:r>
    </w:p>
    <w:p w:rsidR="00533C56" w:rsidRDefault="00533C56">
      <w:pPr>
        <w:jc w:val="both"/>
        <w:rPr>
          <w:color w:val="FF0000"/>
          <w:sz w:val="28"/>
        </w:rPr>
      </w:pPr>
    </w:p>
    <w:p w:rsidR="00533C56" w:rsidRDefault="00533C56">
      <w:pPr>
        <w:jc w:val="both"/>
        <w:rPr>
          <w:color w:val="FF0000"/>
          <w:sz w:val="28"/>
        </w:rPr>
      </w:pPr>
    </w:p>
    <w:p w:rsidR="00533C56" w:rsidRDefault="00F67661">
      <w:pPr>
        <w:jc w:val="both"/>
        <w:rPr>
          <w:sz w:val="28"/>
        </w:rPr>
      </w:pPr>
      <w:r>
        <w:rPr>
          <w:color w:val="FF0000"/>
          <w:sz w:val="28"/>
        </w:rPr>
        <w:tab/>
      </w:r>
      <w:r>
        <w:rPr>
          <w:sz w:val="28"/>
        </w:rPr>
        <w:t>Наиболее актуальные вопросы, содержащиеся в обращениях граждан</w:t>
      </w:r>
      <w:r w:rsidR="00012BC0">
        <w:rPr>
          <w:sz w:val="28"/>
        </w:rPr>
        <w:t>:</w:t>
      </w:r>
    </w:p>
    <w:p w:rsidR="00533C56" w:rsidRDefault="00533C56">
      <w:pPr>
        <w:jc w:val="both"/>
        <w:rPr>
          <w:sz w:val="28"/>
        </w:rPr>
      </w:pPr>
    </w:p>
    <w:p w:rsidR="00EB21F1" w:rsidRPr="00012BC0" w:rsidRDefault="00EB21F1" w:rsidP="00012BC0">
      <w:pPr>
        <w:jc w:val="both"/>
        <w:rPr>
          <w:sz w:val="28"/>
        </w:rPr>
      </w:pPr>
    </w:p>
    <w:p w:rsidR="00533C56" w:rsidRDefault="00F67661">
      <w:pPr>
        <w:jc w:val="both"/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благоустройство</w:t>
      </w:r>
      <w:r>
        <w:rPr>
          <w:sz w:val="28"/>
        </w:rPr>
        <w:t xml:space="preserve"> дорог</w:t>
      </w:r>
      <w:r w:rsidR="00B440CE">
        <w:rPr>
          <w:sz w:val="28"/>
        </w:rPr>
        <w:t>, тротуаров и мостов, устройство</w:t>
      </w:r>
      <w:r>
        <w:rPr>
          <w:sz w:val="28"/>
        </w:rPr>
        <w:t xml:space="preserve"> пешеходных переходов, светофоров и</w:t>
      </w:r>
      <w:r w:rsidR="00B440CE">
        <w:rPr>
          <w:sz w:val="28"/>
        </w:rPr>
        <w:t xml:space="preserve"> установка</w:t>
      </w:r>
      <w:r>
        <w:rPr>
          <w:sz w:val="28"/>
        </w:rPr>
        <w:t xml:space="preserve"> знаков </w:t>
      </w:r>
      <w:r w:rsidR="00631F62">
        <w:rPr>
          <w:sz w:val="28"/>
        </w:rPr>
        <w:t>в населенных пункта</w:t>
      </w:r>
      <w:r w:rsidR="00646A33">
        <w:rPr>
          <w:sz w:val="28"/>
        </w:rPr>
        <w:t>х ра</w:t>
      </w:r>
      <w:r w:rsidR="0077054D">
        <w:rPr>
          <w:sz w:val="28"/>
        </w:rPr>
        <w:t xml:space="preserve">йона - </w:t>
      </w:r>
      <w:r w:rsidR="00E653FF">
        <w:rPr>
          <w:sz w:val="28"/>
        </w:rPr>
        <w:t>3</w:t>
      </w:r>
      <w:r w:rsidR="00A33057">
        <w:rPr>
          <w:sz w:val="28"/>
        </w:rPr>
        <w:t>4</w:t>
      </w:r>
      <w:r>
        <w:rPr>
          <w:sz w:val="28"/>
        </w:rPr>
        <w:t xml:space="preserve">; </w:t>
      </w:r>
    </w:p>
    <w:p w:rsidR="00533C56" w:rsidRDefault="00F67661">
      <w:pPr>
        <w:jc w:val="both"/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</w:t>
      </w:r>
      <w:r w:rsidR="002E03CA">
        <w:rPr>
          <w:sz w:val="28"/>
        </w:rPr>
        <w:t>организация пассажирских</w:t>
      </w:r>
      <w:r w:rsidR="00B440CE">
        <w:rPr>
          <w:sz w:val="28"/>
        </w:rPr>
        <w:t xml:space="preserve"> перевоз</w:t>
      </w:r>
      <w:r w:rsidR="002E03CA">
        <w:rPr>
          <w:sz w:val="28"/>
        </w:rPr>
        <w:t>ок</w:t>
      </w:r>
      <w:r w:rsidR="00631F62">
        <w:rPr>
          <w:sz w:val="28"/>
        </w:rPr>
        <w:t xml:space="preserve"> -</w:t>
      </w:r>
      <w:r w:rsidR="00D47C73">
        <w:rPr>
          <w:sz w:val="28"/>
        </w:rPr>
        <w:t xml:space="preserve"> </w:t>
      </w:r>
      <w:r w:rsidR="00E653FF">
        <w:rPr>
          <w:sz w:val="28"/>
        </w:rPr>
        <w:t>1</w:t>
      </w:r>
      <w:r w:rsidR="00A33057">
        <w:rPr>
          <w:sz w:val="28"/>
        </w:rPr>
        <w:t>6</w:t>
      </w:r>
      <w:r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организация уличного</w:t>
      </w:r>
      <w:r w:rsidR="005F5A6A">
        <w:rPr>
          <w:sz w:val="28"/>
        </w:rPr>
        <w:t xml:space="preserve"> </w:t>
      </w:r>
      <w:r w:rsidR="009737C1">
        <w:rPr>
          <w:sz w:val="28"/>
        </w:rPr>
        <w:t>освещения</w:t>
      </w:r>
      <w:r w:rsidR="00631F62">
        <w:rPr>
          <w:sz w:val="28"/>
        </w:rPr>
        <w:t xml:space="preserve"> - </w:t>
      </w:r>
      <w:r w:rsidR="00206E5C">
        <w:rPr>
          <w:sz w:val="28"/>
        </w:rPr>
        <w:t>1</w:t>
      </w:r>
      <w:r w:rsidR="00E653FF">
        <w:rPr>
          <w:sz w:val="28"/>
        </w:rPr>
        <w:t>5</w:t>
      </w:r>
      <w:r w:rsidR="00F67661">
        <w:rPr>
          <w:sz w:val="28"/>
        </w:rPr>
        <w:t>;</w:t>
      </w:r>
    </w:p>
    <w:p w:rsidR="005F2369" w:rsidRDefault="005F2369">
      <w:pPr>
        <w:jc w:val="both"/>
        <w:rPr>
          <w:sz w:val="28"/>
        </w:rPr>
      </w:pPr>
      <w:r>
        <w:rPr>
          <w:sz w:val="28"/>
        </w:rPr>
        <w:t>- об электроснабжении населения -</w:t>
      </w:r>
      <w:r w:rsidR="00376CF9">
        <w:rPr>
          <w:sz w:val="28"/>
        </w:rPr>
        <w:t xml:space="preserve"> </w:t>
      </w:r>
      <w:r w:rsidR="00E653FF">
        <w:rPr>
          <w:sz w:val="28"/>
        </w:rPr>
        <w:t>4</w:t>
      </w:r>
      <w:r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ремонте, расчистке и устройстве</w:t>
      </w:r>
      <w:r w:rsidR="00631F62">
        <w:rPr>
          <w:sz w:val="28"/>
        </w:rPr>
        <w:t xml:space="preserve"> дренажной</w:t>
      </w:r>
      <w:r w:rsidR="007E2F22">
        <w:rPr>
          <w:sz w:val="28"/>
        </w:rPr>
        <w:t>, канализационной</w:t>
      </w:r>
      <w:r w:rsidR="009737C1">
        <w:rPr>
          <w:sz w:val="28"/>
        </w:rPr>
        <w:t xml:space="preserve"> систем</w:t>
      </w:r>
      <w:r w:rsidR="00631F62">
        <w:rPr>
          <w:sz w:val="28"/>
        </w:rPr>
        <w:t xml:space="preserve"> - </w:t>
      </w:r>
      <w:r w:rsidR="00E653FF">
        <w:rPr>
          <w:sz w:val="28"/>
        </w:rPr>
        <w:t>7</w:t>
      </w:r>
      <w:r w:rsidR="00F67661"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перебоях</w:t>
      </w:r>
      <w:r w:rsidR="00F67661">
        <w:rPr>
          <w:sz w:val="28"/>
        </w:rPr>
        <w:t xml:space="preserve"> в водоснабжении и</w:t>
      </w:r>
      <w:r w:rsidR="009737C1">
        <w:rPr>
          <w:sz w:val="28"/>
        </w:rPr>
        <w:t xml:space="preserve"> качестве</w:t>
      </w:r>
      <w:r>
        <w:rPr>
          <w:sz w:val="28"/>
        </w:rPr>
        <w:t xml:space="preserve"> поставляемой воды</w:t>
      </w:r>
      <w:r w:rsidR="00631F62">
        <w:rPr>
          <w:sz w:val="28"/>
        </w:rPr>
        <w:t xml:space="preserve"> - </w:t>
      </w:r>
      <w:r w:rsidR="00E653FF">
        <w:rPr>
          <w:sz w:val="28"/>
        </w:rPr>
        <w:t>7</w:t>
      </w:r>
      <w:r w:rsidR="00F67661">
        <w:rPr>
          <w:sz w:val="28"/>
        </w:rPr>
        <w:t>;</w:t>
      </w:r>
    </w:p>
    <w:p w:rsidR="00C23253" w:rsidRDefault="00C23253">
      <w:pPr>
        <w:jc w:val="both"/>
        <w:rPr>
          <w:sz w:val="28"/>
        </w:rPr>
      </w:pPr>
      <w:r>
        <w:rPr>
          <w:sz w:val="28"/>
        </w:rPr>
        <w:t>- обращение с ТКО</w:t>
      </w:r>
      <w:r w:rsidR="00B51AF0">
        <w:rPr>
          <w:sz w:val="28"/>
        </w:rPr>
        <w:t xml:space="preserve"> -</w:t>
      </w:r>
      <w:r w:rsidR="00943520">
        <w:rPr>
          <w:sz w:val="28"/>
        </w:rPr>
        <w:t xml:space="preserve"> </w:t>
      </w:r>
      <w:r w:rsidR="00E653FF">
        <w:rPr>
          <w:sz w:val="28"/>
        </w:rPr>
        <w:t>3</w:t>
      </w:r>
      <w:r w:rsidR="00B51AF0">
        <w:rPr>
          <w:sz w:val="28"/>
        </w:rPr>
        <w:t>;</w:t>
      </w:r>
    </w:p>
    <w:p w:rsidR="008023EB" w:rsidRDefault="008023EB">
      <w:pPr>
        <w:jc w:val="both"/>
        <w:rPr>
          <w:sz w:val="28"/>
        </w:rPr>
      </w:pPr>
      <w:r>
        <w:rPr>
          <w:sz w:val="28"/>
        </w:rPr>
        <w:t>- о законности установки вышки сотовой связи -</w:t>
      </w:r>
      <w:r w:rsidR="002A1D73">
        <w:rPr>
          <w:sz w:val="28"/>
        </w:rPr>
        <w:t xml:space="preserve"> 8</w:t>
      </w:r>
      <w:r>
        <w:rPr>
          <w:sz w:val="28"/>
        </w:rPr>
        <w:t>;</w:t>
      </w:r>
    </w:p>
    <w:p w:rsidR="00F27FA8" w:rsidRDefault="00B440CE" w:rsidP="00012BC0">
      <w:pPr>
        <w:jc w:val="both"/>
        <w:rPr>
          <w:sz w:val="28"/>
        </w:rPr>
      </w:pPr>
      <w:r>
        <w:rPr>
          <w:sz w:val="28"/>
        </w:rPr>
        <w:t>- комплексное благоустройство</w:t>
      </w:r>
      <w:r w:rsidR="00B51AF0">
        <w:rPr>
          <w:sz w:val="28"/>
        </w:rPr>
        <w:t xml:space="preserve"> -</w:t>
      </w:r>
      <w:r w:rsidR="0077054D">
        <w:rPr>
          <w:sz w:val="28"/>
        </w:rPr>
        <w:t xml:space="preserve"> </w:t>
      </w:r>
      <w:r w:rsidR="00E653FF">
        <w:rPr>
          <w:sz w:val="28"/>
        </w:rPr>
        <w:t>4</w:t>
      </w:r>
      <w:r w:rsidR="00B51AF0">
        <w:rPr>
          <w:sz w:val="28"/>
        </w:rPr>
        <w:t>;</w:t>
      </w:r>
    </w:p>
    <w:p w:rsidR="005F2369" w:rsidRDefault="005F2369" w:rsidP="00012BC0">
      <w:pPr>
        <w:jc w:val="both"/>
        <w:rPr>
          <w:sz w:val="28"/>
        </w:rPr>
      </w:pPr>
      <w:r>
        <w:rPr>
          <w:sz w:val="28"/>
        </w:rPr>
        <w:t>- о спиле аварийных деревьев -</w:t>
      </w:r>
      <w:r w:rsidR="00376CF9">
        <w:rPr>
          <w:sz w:val="28"/>
        </w:rPr>
        <w:t xml:space="preserve"> </w:t>
      </w:r>
      <w:r w:rsidR="00BA38D5">
        <w:rPr>
          <w:sz w:val="28"/>
        </w:rPr>
        <w:t>1</w:t>
      </w:r>
      <w:r>
        <w:rPr>
          <w:sz w:val="28"/>
        </w:rPr>
        <w:t>;</w:t>
      </w:r>
    </w:p>
    <w:p w:rsidR="005F2369" w:rsidRDefault="005F2369" w:rsidP="00012BC0">
      <w:pPr>
        <w:jc w:val="both"/>
        <w:rPr>
          <w:sz w:val="28"/>
        </w:rPr>
      </w:pPr>
      <w:r>
        <w:rPr>
          <w:sz w:val="28"/>
        </w:rPr>
        <w:t>- устройство детских и спортивных площадок -</w:t>
      </w:r>
      <w:r w:rsidR="00376CF9">
        <w:rPr>
          <w:sz w:val="28"/>
        </w:rPr>
        <w:t xml:space="preserve"> </w:t>
      </w:r>
      <w:r w:rsidR="00E653FF">
        <w:rPr>
          <w:sz w:val="28"/>
        </w:rPr>
        <w:t>1</w:t>
      </w:r>
      <w:r>
        <w:rPr>
          <w:sz w:val="28"/>
        </w:rPr>
        <w:t>;</w:t>
      </w:r>
    </w:p>
    <w:p w:rsidR="0028749E" w:rsidRDefault="0028749E" w:rsidP="00012BC0">
      <w:pPr>
        <w:jc w:val="both"/>
        <w:rPr>
          <w:sz w:val="28"/>
        </w:rPr>
      </w:pPr>
      <w:r>
        <w:rPr>
          <w:sz w:val="28"/>
        </w:rPr>
        <w:t xml:space="preserve">- о </w:t>
      </w:r>
      <w:r w:rsidR="005F2369">
        <w:rPr>
          <w:sz w:val="28"/>
        </w:rPr>
        <w:t>ремонте многоквартирных домов</w:t>
      </w:r>
      <w:r>
        <w:rPr>
          <w:sz w:val="28"/>
        </w:rPr>
        <w:t xml:space="preserve"> -</w:t>
      </w:r>
      <w:r w:rsidR="00376CF9">
        <w:rPr>
          <w:sz w:val="28"/>
        </w:rPr>
        <w:t xml:space="preserve"> </w:t>
      </w:r>
      <w:r w:rsidR="00E653FF">
        <w:rPr>
          <w:sz w:val="28"/>
        </w:rPr>
        <w:t>4</w:t>
      </w:r>
      <w:r>
        <w:rPr>
          <w:sz w:val="28"/>
        </w:rPr>
        <w:t>;</w:t>
      </w:r>
    </w:p>
    <w:p w:rsidR="00D04A51" w:rsidRDefault="00D04A51" w:rsidP="00012BC0">
      <w:pPr>
        <w:jc w:val="both"/>
        <w:rPr>
          <w:sz w:val="28"/>
        </w:rPr>
      </w:pPr>
      <w:r>
        <w:rPr>
          <w:sz w:val="28"/>
        </w:rPr>
        <w:t xml:space="preserve">- об отлове и содержании безнадзорных животных - </w:t>
      </w:r>
      <w:r w:rsidR="00E653FF">
        <w:rPr>
          <w:sz w:val="28"/>
        </w:rPr>
        <w:t>3</w:t>
      </w:r>
      <w:r>
        <w:rPr>
          <w:sz w:val="28"/>
        </w:rPr>
        <w:t>;</w:t>
      </w:r>
    </w:p>
    <w:p w:rsidR="00B440CE" w:rsidRDefault="00F27FA8" w:rsidP="00012BC0">
      <w:pPr>
        <w:jc w:val="both"/>
        <w:rPr>
          <w:sz w:val="28"/>
        </w:rPr>
      </w:pPr>
      <w:r>
        <w:rPr>
          <w:sz w:val="28"/>
        </w:rPr>
        <w:t xml:space="preserve">- спорные вопросы по установлению границ земельных участков, земельные вопросы - </w:t>
      </w:r>
      <w:r w:rsidR="00E653FF">
        <w:rPr>
          <w:sz w:val="28"/>
        </w:rPr>
        <w:t>14</w:t>
      </w:r>
      <w:r>
        <w:rPr>
          <w:sz w:val="28"/>
        </w:rPr>
        <w:t>;</w:t>
      </w:r>
    </w:p>
    <w:p w:rsidR="00EB15C8" w:rsidRPr="00012BC0" w:rsidRDefault="00EB15C8" w:rsidP="00012BC0">
      <w:pPr>
        <w:jc w:val="both"/>
        <w:rPr>
          <w:sz w:val="28"/>
        </w:rPr>
      </w:pPr>
      <w:r>
        <w:rPr>
          <w:sz w:val="28"/>
        </w:rPr>
        <w:t>- вопросы о земельных участках сельскохозяйственного назначения, паях -</w:t>
      </w:r>
      <w:r w:rsidR="0077054D">
        <w:rPr>
          <w:sz w:val="28"/>
        </w:rPr>
        <w:t xml:space="preserve"> </w:t>
      </w:r>
      <w:r w:rsidR="00E653FF">
        <w:rPr>
          <w:sz w:val="28"/>
        </w:rPr>
        <w:t>1</w:t>
      </w:r>
      <w:r>
        <w:rPr>
          <w:sz w:val="28"/>
        </w:rPr>
        <w:t>;</w:t>
      </w:r>
    </w:p>
    <w:p w:rsidR="00B440CE" w:rsidRDefault="00B440CE" w:rsidP="00B440CE">
      <w:pPr>
        <w:jc w:val="both"/>
        <w:rPr>
          <w:sz w:val="28"/>
        </w:rPr>
      </w:pPr>
      <w:r>
        <w:rPr>
          <w:sz w:val="28"/>
        </w:rPr>
        <w:t>-</w:t>
      </w:r>
      <w:r w:rsidR="002A1D73">
        <w:rPr>
          <w:sz w:val="28"/>
        </w:rPr>
        <w:t xml:space="preserve"> организация образовательного процесса, а также обеспечение бесплатным питанием учащихся образовательных учреждений - </w:t>
      </w:r>
      <w:r w:rsidR="00E653FF">
        <w:rPr>
          <w:sz w:val="28"/>
        </w:rPr>
        <w:t>7</w:t>
      </w:r>
      <w:r w:rsidR="002A1D73">
        <w:rPr>
          <w:sz w:val="28"/>
        </w:rPr>
        <w:t>;</w:t>
      </w:r>
    </w:p>
    <w:p w:rsidR="00B440CE" w:rsidRDefault="00B440CE" w:rsidP="00B440CE">
      <w:pPr>
        <w:jc w:val="both"/>
        <w:rPr>
          <w:sz w:val="28"/>
        </w:rPr>
      </w:pPr>
      <w:r>
        <w:rPr>
          <w:sz w:val="28"/>
        </w:rPr>
        <w:t>- социальные выплаты</w:t>
      </w:r>
      <w:r w:rsidR="00631F62">
        <w:rPr>
          <w:sz w:val="28"/>
        </w:rPr>
        <w:t xml:space="preserve"> и гарантии - </w:t>
      </w:r>
      <w:r w:rsidR="00E653FF">
        <w:rPr>
          <w:sz w:val="28"/>
        </w:rPr>
        <w:t>10</w:t>
      </w:r>
      <w:r w:rsidR="00631F62">
        <w:rPr>
          <w:sz w:val="28"/>
        </w:rPr>
        <w:t>;</w:t>
      </w:r>
    </w:p>
    <w:p w:rsidR="000C0783" w:rsidRDefault="000C0783" w:rsidP="00B440CE">
      <w:pPr>
        <w:jc w:val="both"/>
        <w:rPr>
          <w:sz w:val="28"/>
        </w:rPr>
      </w:pPr>
      <w:r>
        <w:rPr>
          <w:sz w:val="28"/>
        </w:rPr>
        <w:t xml:space="preserve">- строительство и реконструкция социальных объектов - </w:t>
      </w:r>
      <w:r w:rsidR="002A1D73">
        <w:rPr>
          <w:sz w:val="28"/>
        </w:rPr>
        <w:t>1</w:t>
      </w:r>
      <w:r>
        <w:rPr>
          <w:sz w:val="28"/>
        </w:rPr>
        <w:t>;</w:t>
      </w:r>
    </w:p>
    <w:p w:rsidR="00631F62" w:rsidRPr="00B440CE" w:rsidRDefault="000C0783" w:rsidP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об оказании</w:t>
      </w:r>
      <w:r>
        <w:rPr>
          <w:sz w:val="28"/>
        </w:rPr>
        <w:t xml:space="preserve"> финансовой</w:t>
      </w:r>
      <w:r w:rsidR="00631F62">
        <w:rPr>
          <w:sz w:val="28"/>
        </w:rPr>
        <w:t xml:space="preserve"> помощи -</w:t>
      </w:r>
      <w:r w:rsidR="0077054D">
        <w:rPr>
          <w:sz w:val="28"/>
        </w:rPr>
        <w:t xml:space="preserve"> </w:t>
      </w:r>
      <w:r w:rsidR="00E653FF">
        <w:rPr>
          <w:sz w:val="28"/>
        </w:rPr>
        <w:t>2</w:t>
      </w:r>
      <w:r w:rsidR="00631F62">
        <w:rPr>
          <w:sz w:val="28"/>
        </w:rPr>
        <w:t>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- </w:t>
      </w:r>
      <w:r w:rsidR="00012BC0">
        <w:rPr>
          <w:sz w:val="28"/>
        </w:rPr>
        <w:t>вопросы касающиеся сферы здравоохранения</w:t>
      </w:r>
      <w:r w:rsidR="00613AA1">
        <w:rPr>
          <w:sz w:val="28"/>
        </w:rPr>
        <w:t xml:space="preserve"> -</w:t>
      </w:r>
      <w:r w:rsidR="0077054D">
        <w:rPr>
          <w:sz w:val="28"/>
        </w:rPr>
        <w:t xml:space="preserve"> </w:t>
      </w:r>
      <w:r w:rsidR="00E653FF">
        <w:rPr>
          <w:sz w:val="28"/>
        </w:rPr>
        <w:t>4</w:t>
      </w:r>
      <w:r w:rsidR="00613AA1">
        <w:rPr>
          <w:sz w:val="28"/>
        </w:rPr>
        <w:t>;</w:t>
      </w:r>
    </w:p>
    <w:p w:rsidR="00533C56" w:rsidRDefault="00012BC0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 xml:space="preserve">об оказании содействия в </w:t>
      </w:r>
      <w:r>
        <w:rPr>
          <w:sz w:val="28"/>
        </w:rPr>
        <w:t>улучшение</w:t>
      </w:r>
      <w:r w:rsidR="00B51AF0">
        <w:rPr>
          <w:sz w:val="28"/>
        </w:rPr>
        <w:t xml:space="preserve"> жилищных условий - </w:t>
      </w:r>
      <w:r w:rsidR="00A33057">
        <w:rPr>
          <w:sz w:val="28"/>
        </w:rPr>
        <w:t>4</w:t>
      </w:r>
      <w:r w:rsidR="00F67661">
        <w:rPr>
          <w:sz w:val="28"/>
        </w:rPr>
        <w:t>;</w:t>
      </w:r>
    </w:p>
    <w:p w:rsidR="00533C56" w:rsidRDefault="00C23253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нарушении</w:t>
      </w:r>
      <w:r w:rsidR="00F67661">
        <w:rPr>
          <w:sz w:val="28"/>
        </w:rPr>
        <w:t xml:space="preserve"> санитарных норм - </w:t>
      </w:r>
      <w:r w:rsidR="00E653FF">
        <w:rPr>
          <w:sz w:val="28"/>
        </w:rPr>
        <w:t>12</w:t>
      </w:r>
      <w:r w:rsidR="00F67661">
        <w:rPr>
          <w:sz w:val="28"/>
        </w:rPr>
        <w:t>;</w:t>
      </w:r>
    </w:p>
    <w:p w:rsidR="00F27FA8" w:rsidRDefault="000C0783">
      <w:pPr>
        <w:jc w:val="both"/>
        <w:rPr>
          <w:sz w:val="28"/>
        </w:rPr>
      </w:pPr>
      <w:r>
        <w:rPr>
          <w:sz w:val="28"/>
        </w:rPr>
        <w:t xml:space="preserve">- вопросы торговли и потребительского рынка - </w:t>
      </w:r>
      <w:r w:rsidR="00E653FF">
        <w:rPr>
          <w:sz w:val="28"/>
        </w:rPr>
        <w:t>3</w:t>
      </w:r>
      <w:r>
        <w:rPr>
          <w:sz w:val="28"/>
        </w:rPr>
        <w:t>;</w:t>
      </w:r>
    </w:p>
    <w:p w:rsidR="0028749E" w:rsidRDefault="0028749E">
      <w:pPr>
        <w:jc w:val="both"/>
        <w:rPr>
          <w:sz w:val="28"/>
        </w:rPr>
      </w:pPr>
      <w:r>
        <w:rPr>
          <w:sz w:val="28"/>
        </w:rPr>
        <w:t>- о расчистке</w:t>
      </w:r>
      <w:r w:rsidR="00B344CB">
        <w:rPr>
          <w:sz w:val="28"/>
        </w:rPr>
        <w:t xml:space="preserve"> русел и укреплении берегов</w:t>
      </w:r>
      <w:r w:rsidR="00376CF9">
        <w:rPr>
          <w:sz w:val="28"/>
        </w:rPr>
        <w:t xml:space="preserve"> рек и балок - </w:t>
      </w:r>
      <w:r w:rsidR="00206E5C">
        <w:rPr>
          <w:sz w:val="28"/>
        </w:rPr>
        <w:t>2</w:t>
      </w:r>
      <w:r>
        <w:rPr>
          <w:sz w:val="28"/>
        </w:rPr>
        <w:t>;</w:t>
      </w:r>
    </w:p>
    <w:p w:rsidR="00F544C0" w:rsidRDefault="00F544C0" w:rsidP="00F544C0">
      <w:pPr>
        <w:jc w:val="both"/>
        <w:rPr>
          <w:sz w:val="28"/>
        </w:rPr>
      </w:pPr>
      <w:r>
        <w:rPr>
          <w:sz w:val="28"/>
        </w:rPr>
        <w:t>- о пре</w:t>
      </w:r>
      <w:r w:rsidR="0077054D">
        <w:rPr>
          <w:sz w:val="28"/>
        </w:rPr>
        <w:t xml:space="preserve">доставлении архивных данных - </w:t>
      </w:r>
      <w:r w:rsidR="00E653FF">
        <w:rPr>
          <w:sz w:val="28"/>
        </w:rPr>
        <w:t>4</w:t>
      </w:r>
      <w:r>
        <w:rPr>
          <w:sz w:val="28"/>
        </w:rPr>
        <w:t>;</w:t>
      </w:r>
    </w:p>
    <w:p w:rsidR="00631F62" w:rsidRDefault="004219B4">
      <w:pPr>
        <w:jc w:val="both"/>
        <w:rPr>
          <w:sz w:val="28"/>
        </w:rPr>
      </w:pPr>
      <w:r>
        <w:rPr>
          <w:sz w:val="28"/>
        </w:rPr>
        <w:t>- иные</w:t>
      </w:r>
      <w:r w:rsidR="00631F62">
        <w:rPr>
          <w:sz w:val="28"/>
        </w:rPr>
        <w:t xml:space="preserve"> вопросы - </w:t>
      </w:r>
      <w:r w:rsidR="00206E5C">
        <w:rPr>
          <w:sz w:val="28"/>
        </w:rPr>
        <w:t>1</w:t>
      </w:r>
      <w:r w:rsidR="00E653FF">
        <w:rPr>
          <w:sz w:val="28"/>
        </w:rPr>
        <w:t>6</w:t>
      </w:r>
      <w:r w:rsidR="00631F62">
        <w:rPr>
          <w:sz w:val="28"/>
        </w:rPr>
        <w:t>.</w:t>
      </w:r>
    </w:p>
    <w:p w:rsidR="00533C56" w:rsidRDefault="00533C56">
      <w:pPr>
        <w:jc w:val="both"/>
        <w:rPr>
          <w:sz w:val="28"/>
        </w:rPr>
      </w:pPr>
    </w:p>
    <w:p w:rsidR="00533C56" w:rsidRDefault="00F67661">
      <w:pPr>
        <w:jc w:val="both"/>
        <w:rPr>
          <w:sz w:val="28"/>
        </w:rPr>
      </w:pPr>
      <w:r>
        <w:rPr>
          <w:sz w:val="28"/>
        </w:rPr>
        <w:tab/>
        <w:t>На официальном сайте администрации Петровского городского округа Ставропольского края в информационно-телекоммуникационной сети «Интернет» размещены основные положения работы с обращениями граждан, нормативно-правовые акты, 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</w:p>
    <w:p w:rsidR="00533C56" w:rsidRDefault="00F67661">
      <w:pPr>
        <w:jc w:val="both"/>
        <w:rPr>
          <w:color w:val="1A1A1A"/>
          <w:sz w:val="28"/>
          <w:shd w:val="clear" w:color="auto" w:fill="FFFFFF"/>
        </w:rPr>
      </w:pPr>
      <w:r>
        <w:rPr>
          <w:sz w:val="28"/>
        </w:rPr>
        <w:lastRenderedPageBreak/>
        <w:tab/>
      </w:r>
      <w:r>
        <w:rPr>
          <w:color w:val="1A1A1A"/>
          <w:sz w:val="28"/>
          <w:shd w:val="clear" w:color="auto" w:fill="FFFFFF"/>
        </w:rPr>
        <w:t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администрация Петровского городского округа Ставропольского края представляет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Петровского городского округа, ее органов и структурных подразделений. Для повышения эффективности работы с обращениями граждан в администрации Петровского городского округа Ставропольского края регулярно проводится: 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 xml:space="preserve">- анализ поступающих обращений; 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- осуществление контроля за сроками и качеством рассмотрения обращений.</w:t>
      </w:r>
    </w:p>
    <w:p w:rsidR="00533C56" w:rsidRDefault="00533C56">
      <w:pPr>
        <w:jc w:val="both"/>
        <w:rPr>
          <w:sz w:val="28"/>
        </w:rPr>
      </w:pPr>
    </w:p>
    <w:p w:rsidR="00533C56" w:rsidRDefault="00533C56">
      <w:pPr>
        <w:jc w:val="both"/>
        <w:rPr>
          <w:sz w:val="28"/>
        </w:rPr>
      </w:pPr>
    </w:p>
    <w:p w:rsidR="00533C56" w:rsidRDefault="00CA7EBD">
      <w:pPr>
        <w:jc w:val="both"/>
        <w:rPr>
          <w:sz w:val="28"/>
        </w:rPr>
      </w:pPr>
      <w:r>
        <w:rPr>
          <w:sz w:val="28"/>
        </w:rPr>
        <w:t>Управляющий делами</w:t>
      </w:r>
      <w:r w:rsidR="00F67661">
        <w:rPr>
          <w:sz w:val="28"/>
        </w:rPr>
        <w:t xml:space="preserve"> администрации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Петровского городского округа</w:t>
      </w:r>
    </w:p>
    <w:p w:rsidR="00533C56" w:rsidRPr="00A41FD9" w:rsidRDefault="00F67661" w:rsidP="00A41FD9">
      <w:pPr>
        <w:jc w:val="both"/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</w:t>
      </w:r>
      <w:r w:rsidR="00A41FD9">
        <w:rPr>
          <w:sz w:val="28"/>
        </w:rPr>
        <w:t xml:space="preserve">      </w:t>
      </w:r>
      <w:r w:rsidR="00CA7EBD">
        <w:rPr>
          <w:sz w:val="28"/>
        </w:rPr>
        <w:t xml:space="preserve">    Ю.В. </w:t>
      </w:r>
      <w:proofErr w:type="spellStart"/>
      <w:r w:rsidR="00CA7EBD">
        <w:rPr>
          <w:sz w:val="28"/>
        </w:rPr>
        <w:t>Петрич</w:t>
      </w:r>
      <w:proofErr w:type="spellEnd"/>
    </w:p>
    <w:sectPr w:rsidR="00533C56" w:rsidRPr="00A41FD9">
      <w:pgSz w:w="11906" w:h="16838" w:code="9"/>
      <w:pgMar w:top="1134" w:right="624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B06"/>
    <w:multiLevelType w:val="hybridMultilevel"/>
    <w:tmpl w:val="E94E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C56"/>
    <w:rsid w:val="00010B27"/>
    <w:rsid w:val="00012BC0"/>
    <w:rsid w:val="000B112A"/>
    <w:rsid w:val="000C0783"/>
    <w:rsid w:val="000E4EC9"/>
    <w:rsid w:val="00125FD7"/>
    <w:rsid w:val="001333DC"/>
    <w:rsid w:val="00203E02"/>
    <w:rsid w:val="00206DB6"/>
    <w:rsid w:val="00206E5C"/>
    <w:rsid w:val="002700F6"/>
    <w:rsid w:val="0028749E"/>
    <w:rsid w:val="002A1D73"/>
    <w:rsid w:val="002E03CA"/>
    <w:rsid w:val="00313601"/>
    <w:rsid w:val="00376CF9"/>
    <w:rsid w:val="00383689"/>
    <w:rsid w:val="003A0872"/>
    <w:rsid w:val="003D1570"/>
    <w:rsid w:val="004219B4"/>
    <w:rsid w:val="004C4902"/>
    <w:rsid w:val="004F18CE"/>
    <w:rsid w:val="004F6385"/>
    <w:rsid w:val="00533C56"/>
    <w:rsid w:val="00580805"/>
    <w:rsid w:val="00581FDE"/>
    <w:rsid w:val="00593942"/>
    <w:rsid w:val="005B4521"/>
    <w:rsid w:val="005C1B5D"/>
    <w:rsid w:val="005D36D7"/>
    <w:rsid w:val="005F2369"/>
    <w:rsid w:val="005F5A6A"/>
    <w:rsid w:val="00601304"/>
    <w:rsid w:val="00610FDF"/>
    <w:rsid w:val="00613AA1"/>
    <w:rsid w:val="00631F62"/>
    <w:rsid w:val="00642519"/>
    <w:rsid w:val="00644027"/>
    <w:rsid w:val="00645BD7"/>
    <w:rsid w:val="00646A33"/>
    <w:rsid w:val="00732063"/>
    <w:rsid w:val="00751BDE"/>
    <w:rsid w:val="0077054D"/>
    <w:rsid w:val="00785951"/>
    <w:rsid w:val="007C439A"/>
    <w:rsid w:val="007C6CE8"/>
    <w:rsid w:val="007E2F22"/>
    <w:rsid w:val="008023EB"/>
    <w:rsid w:val="0082672D"/>
    <w:rsid w:val="009252C8"/>
    <w:rsid w:val="00943520"/>
    <w:rsid w:val="00960BEC"/>
    <w:rsid w:val="009737C1"/>
    <w:rsid w:val="00980FB8"/>
    <w:rsid w:val="009857DF"/>
    <w:rsid w:val="009A2DFE"/>
    <w:rsid w:val="009A3059"/>
    <w:rsid w:val="00A33057"/>
    <w:rsid w:val="00A41FD9"/>
    <w:rsid w:val="00A527B4"/>
    <w:rsid w:val="00A82E2A"/>
    <w:rsid w:val="00A91518"/>
    <w:rsid w:val="00AA29BE"/>
    <w:rsid w:val="00AB4407"/>
    <w:rsid w:val="00AF37F7"/>
    <w:rsid w:val="00B344CB"/>
    <w:rsid w:val="00B440CE"/>
    <w:rsid w:val="00B51AF0"/>
    <w:rsid w:val="00B52113"/>
    <w:rsid w:val="00BA38D5"/>
    <w:rsid w:val="00BB4D0A"/>
    <w:rsid w:val="00BE690B"/>
    <w:rsid w:val="00BE79FC"/>
    <w:rsid w:val="00C23253"/>
    <w:rsid w:val="00C97263"/>
    <w:rsid w:val="00CA7EBD"/>
    <w:rsid w:val="00D04A51"/>
    <w:rsid w:val="00D47C73"/>
    <w:rsid w:val="00D914EC"/>
    <w:rsid w:val="00E653FF"/>
    <w:rsid w:val="00E65B48"/>
    <w:rsid w:val="00EB15C8"/>
    <w:rsid w:val="00EB21F1"/>
    <w:rsid w:val="00F27FA8"/>
    <w:rsid w:val="00F34C4E"/>
    <w:rsid w:val="00F544C0"/>
    <w:rsid w:val="00F6019C"/>
    <w:rsid w:val="00F64E54"/>
    <w:rsid w:val="00F67661"/>
    <w:rsid w:val="00F708E6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68F"/>
  <w15:docId w15:val="{A863153D-25B6-42F5-88CF-E0B790E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DC"/>
    <w:rPr>
      <w:rFonts w:ascii="Times New Roman" w:hAnsi="Times New Roman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spacing w:after="120"/>
    </w:pPr>
    <w:rPr>
      <w:sz w:val="16"/>
    </w:rPr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16"/>
    </w:rPr>
  </w:style>
  <w:style w:type="character" w:customStyle="1" w:styleId="s10">
    <w:name w:val="s_10"/>
  </w:style>
  <w:style w:type="character" w:customStyle="1" w:styleId="apple-converted-space">
    <w:name w:val="apple-converted-space"/>
  </w:style>
  <w:style w:type="character" w:customStyle="1" w:styleId="a4">
    <w:name w:val="Схема документа Знак"/>
    <w:link w:val="a3"/>
    <w:semiHidden/>
    <w:rPr>
      <w:rFonts w:ascii="Tahoma" w:hAnsi="Tahoma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F7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Лежебокова Мария Николаевна</cp:lastModifiedBy>
  <cp:revision>20</cp:revision>
  <cp:lastPrinted>2022-04-13T08:48:00Z</cp:lastPrinted>
  <dcterms:created xsi:type="dcterms:W3CDTF">2020-07-13T11:20:00Z</dcterms:created>
  <dcterms:modified xsi:type="dcterms:W3CDTF">2022-04-13T08:49:00Z</dcterms:modified>
</cp:coreProperties>
</file>