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7" w:rsidRDefault="00125FD7" w:rsidP="00125FD7">
      <w:pPr>
        <w:framePr w:hSpace="180" w:wrap="around" w:vAnchor="text" w:hAnchor="margin" w:x="140" w:y="17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с обращениями граждан в администрации Петровского городского </w:t>
      </w:r>
      <w:r w:rsidR="006B1C69">
        <w:rPr>
          <w:b/>
          <w:sz w:val="28"/>
        </w:rPr>
        <w:t>округа Ставропольского края за 4</w:t>
      </w:r>
      <w:r>
        <w:rPr>
          <w:b/>
          <w:sz w:val="28"/>
        </w:rPr>
        <w:t xml:space="preserve"> </w:t>
      </w:r>
      <w:r w:rsidR="00B52113">
        <w:rPr>
          <w:b/>
          <w:sz w:val="28"/>
        </w:rPr>
        <w:t>квартал</w:t>
      </w:r>
      <w:r>
        <w:rPr>
          <w:b/>
          <w:sz w:val="28"/>
        </w:rPr>
        <w:t xml:space="preserve"> 202</w:t>
      </w:r>
      <w:r w:rsidR="000B0731">
        <w:rPr>
          <w:b/>
          <w:sz w:val="28"/>
        </w:rPr>
        <w:t>2</w:t>
      </w:r>
      <w:r>
        <w:rPr>
          <w:b/>
          <w:sz w:val="28"/>
        </w:rPr>
        <w:t xml:space="preserve">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rPr>
          <w:color w:val="FF0000"/>
          <w:sz w:val="28"/>
        </w:rPr>
      </w:pPr>
    </w:p>
    <w:p w:rsidR="00125FD7" w:rsidRDefault="00125FD7" w:rsidP="00125FD7">
      <w:pPr>
        <w:ind w:firstLine="708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администрации Петровского городского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807"/>
      </w:tblGrid>
      <w:tr w:rsidR="00533C56" w:rsidTr="00125FD7">
        <w:tc>
          <w:tcPr>
            <w:tcW w:w="6062" w:type="dxa"/>
          </w:tcPr>
          <w:p w:rsidR="00533C56" w:rsidRDefault="00533C56">
            <w:pPr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Pr="000B0731" w:rsidRDefault="006B1C69" w:rsidP="00125FD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  <w:r w:rsidR="000B0731">
              <w:rPr>
                <w:sz w:val="28"/>
              </w:rPr>
              <w:t xml:space="preserve"> квартал 202</w:t>
            </w:r>
            <w:r w:rsidR="000B0731">
              <w:rPr>
                <w:sz w:val="28"/>
                <w:lang w:val="en-US"/>
              </w:rPr>
              <w:t>1</w:t>
            </w:r>
          </w:p>
        </w:tc>
        <w:tc>
          <w:tcPr>
            <w:tcW w:w="1807" w:type="dxa"/>
          </w:tcPr>
          <w:p w:rsidR="00533C56" w:rsidRDefault="006B1C69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67661">
              <w:rPr>
                <w:sz w:val="28"/>
              </w:rPr>
              <w:t xml:space="preserve"> </w:t>
            </w:r>
            <w:r w:rsidR="000B0731">
              <w:rPr>
                <w:sz w:val="28"/>
              </w:rPr>
              <w:t>квартал 2022</w:t>
            </w:r>
          </w:p>
        </w:tc>
      </w:tr>
      <w:tr w:rsidR="00533C56" w:rsidTr="00125FD7">
        <w:trPr>
          <w:trHeight w:val="330"/>
        </w:trPr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Pr="0051305F" w:rsidRDefault="0051305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</w:t>
            </w:r>
            <w:r w:rsidR="000B0731">
              <w:rPr>
                <w:color w:val="000000"/>
                <w:sz w:val="28"/>
              </w:rPr>
              <w:t>67</w:t>
            </w:r>
          </w:p>
        </w:tc>
        <w:tc>
          <w:tcPr>
            <w:tcW w:w="1807" w:type="dxa"/>
          </w:tcPr>
          <w:p w:rsidR="00533C56" w:rsidRPr="00D10F80" w:rsidRDefault="000B0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282</w:t>
            </w:r>
          </w:p>
        </w:tc>
      </w:tr>
      <w:tr w:rsidR="00533C56" w:rsidTr="00125FD7">
        <w:trPr>
          <w:trHeight w:val="300"/>
        </w:trPr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701" w:type="dxa"/>
          </w:tcPr>
          <w:p w:rsidR="00533C56" w:rsidRDefault="000B073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</w:t>
            </w:r>
          </w:p>
        </w:tc>
        <w:tc>
          <w:tcPr>
            <w:tcW w:w="1807" w:type="dxa"/>
          </w:tcPr>
          <w:p w:rsidR="00533C56" w:rsidRDefault="000B0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Default="000B0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1807" w:type="dxa"/>
          </w:tcPr>
          <w:p w:rsidR="00533C56" w:rsidRDefault="006F53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Default="00F379E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07" w:type="dxa"/>
          </w:tcPr>
          <w:p w:rsidR="00533C56" w:rsidRPr="002700F6" w:rsidRDefault="000B073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rPr>
                <w:sz w:val="28"/>
              </w:rPr>
            </w:pPr>
            <w:r>
              <w:rPr>
                <w:sz w:val="28"/>
              </w:rPr>
              <w:t>в том числе главой округа</w:t>
            </w:r>
          </w:p>
        </w:tc>
        <w:tc>
          <w:tcPr>
            <w:tcW w:w="1701" w:type="dxa"/>
          </w:tcPr>
          <w:p w:rsidR="00533C56" w:rsidRPr="00F379EB" w:rsidRDefault="00F379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-</w:t>
            </w:r>
          </w:p>
        </w:tc>
        <w:tc>
          <w:tcPr>
            <w:tcW w:w="1807" w:type="dxa"/>
          </w:tcPr>
          <w:p w:rsidR="00533C56" w:rsidRDefault="000B0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Pr="00F379EB" w:rsidRDefault="00F379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-</w:t>
            </w:r>
          </w:p>
        </w:tc>
        <w:tc>
          <w:tcPr>
            <w:tcW w:w="1807" w:type="dxa"/>
          </w:tcPr>
          <w:p w:rsidR="00533C56" w:rsidRDefault="000B0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701" w:type="dxa"/>
          </w:tcPr>
          <w:p w:rsidR="00533C56" w:rsidRPr="00D10F80" w:rsidRDefault="000B073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</w:t>
            </w:r>
          </w:p>
        </w:tc>
        <w:tc>
          <w:tcPr>
            <w:tcW w:w="1807" w:type="dxa"/>
          </w:tcPr>
          <w:p w:rsidR="00533C56" w:rsidRDefault="000B0731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</w:tbl>
    <w:p w:rsidR="00533C56" w:rsidRDefault="00533C56">
      <w:pPr>
        <w:rPr>
          <w:color w:val="FF0000"/>
          <w:sz w:val="28"/>
        </w:rPr>
      </w:pPr>
    </w:p>
    <w:p w:rsidR="00EE129C" w:rsidRDefault="00EE129C">
      <w:pPr>
        <w:rPr>
          <w:color w:val="FF0000"/>
          <w:sz w:val="28"/>
        </w:rPr>
      </w:pPr>
    </w:p>
    <w:p w:rsidR="00533C56" w:rsidRPr="000617AE" w:rsidRDefault="006B1C69" w:rsidP="00C05C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4</w:t>
      </w:r>
      <w:r w:rsidR="00F67661" w:rsidRPr="000617AE">
        <w:rPr>
          <w:sz w:val="28"/>
          <w:szCs w:val="28"/>
        </w:rPr>
        <w:t xml:space="preserve"> </w:t>
      </w:r>
      <w:r w:rsidR="003E77F2">
        <w:rPr>
          <w:sz w:val="28"/>
          <w:szCs w:val="28"/>
        </w:rPr>
        <w:t>квартал 2022</w:t>
      </w:r>
      <w:r w:rsidR="00F67661" w:rsidRPr="000617AE">
        <w:rPr>
          <w:sz w:val="28"/>
          <w:szCs w:val="28"/>
        </w:rPr>
        <w:t xml:space="preserve"> года в администрацию Петровского городского округа Ст</w:t>
      </w:r>
      <w:r w:rsidR="000B0731">
        <w:rPr>
          <w:sz w:val="28"/>
          <w:szCs w:val="28"/>
        </w:rPr>
        <w:t>авропольского края поступило 282 обращения</w:t>
      </w:r>
      <w:r w:rsidR="00F67661" w:rsidRPr="000617AE">
        <w:rPr>
          <w:sz w:val="28"/>
          <w:szCs w:val="28"/>
        </w:rPr>
        <w:t xml:space="preserve">.  </w:t>
      </w:r>
    </w:p>
    <w:p w:rsidR="00533C56" w:rsidRPr="000617AE" w:rsidRDefault="00F67661" w:rsidP="00174AA4">
      <w:pPr>
        <w:ind w:firstLine="708"/>
        <w:rPr>
          <w:sz w:val="28"/>
          <w:szCs w:val="28"/>
        </w:rPr>
      </w:pPr>
      <w:r w:rsidRPr="000617AE">
        <w:rPr>
          <w:sz w:val="28"/>
          <w:szCs w:val="28"/>
        </w:rPr>
        <w:t>Из всех поступ</w:t>
      </w:r>
      <w:r w:rsidR="000B0731">
        <w:rPr>
          <w:sz w:val="28"/>
          <w:szCs w:val="28"/>
        </w:rPr>
        <w:t>ивших обращений – письменных 230</w:t>
      </w:r>
      <w:r w:rsidR="00DB5F3D">
        <w:rPr>
          <w:sz w:val="28"/>
          <w:szCs w:val="28"/>
        </w:rPr>
        <w:t xml:space="preserve">. Из них </w:t>
      </w:r>
      <w:r w:rsidR="000B0731">
        <w:rPr>
          <w:sz w:val="28"/>
          <w:szCs w:val="28"/>
        </w:rPr>
        <w:t>96</w:t>
      </w:r>
      <w:r w:rsidR="00525CE3">
        <w:rPr>
          <w:sz w:val="28"/>
          <w:szCs w:val="28"/>
        </w:rPr>
        <w:t xml:space="preserve"> </w:t>
      </w:r>
      <w:r w:rsidRPr="000617AE">
        <w:rPr>
          <w:sz w:val="28"/>
          <w:szCs w:val="28"/>
        </w:rPr>
        <w:t>о</w:t>
      </w:r>
      <w:r w:rsidR="000B0731">
        <w:rPr>
          <w:sz w:val="28"/>
          <w:szCs w:val="28"/>
        </w:rPr>
        <w:t>бращений</w:t>
      </w:r>
      <w:r w:rsidR="00A527B4" w:rsidRPr="000617AE">
        <w:rPr>
          <w:sz w:val="28"/>
          <w:szCs w:val="28"/>
        </w:rPr>
        <w:t xml:space="preserve"> поступило на имя главы</w:t>
      </w:r>
      <w:r w:rsidRPr="000617AE">
        <w:rPr>
          <w:sz w:val="28"/>
          <w:szCs w:val="28"/>
        </w:rPr>
        <w:t xml:space="preserve"> Петровского городского о</w:t>
      </w:r>
      <w:r w:rsidR="00732063" w:rsidRPr="000617AE">
        <w:rPr>
          <w:sz w:val="28"/>
          <w:szCs w:val="28"/>
        </w:rPr>
        <w:t>круга</w:t>
      </w:r>
      <w:r w:rsidR="000B0731">
        <w:rPr>
          <w:sz w:val="28"/>
          <w:szCs w:val="28"/>
        </w:rPr>
        <w:t xml:space="preserve"> Ставропольского края, а 134 обращения</w:t>
      </w:r>
      <w:r w:rsidR="00F379EB" w:rsidRPr="000617AE">
        <w:rPr>
          <w:sz w:val="28"/>
          <w:szCs w:val="28"/>
        </w:rPr>
        <w:t xml:space="preserve"> перенаправлено</w:t>
      </w:r>
      <w:r w:rsidRPr="000617AE">
        <w:rPr>
          <w:sz w:val="28"/>
          <w:szCs w:val="28"/>
        </w:rPr>
        <w:t>: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управления по работе с обращениями граждан аппарата Прави</w:t>
      </w:r>
      <w:r w:rsidR="00F6019C" w:rsidRPr="000617AE">
        <w:rPr>
          <w:sz w:val="28"/>
          <w:szCs w:val="28"/>
        </w:rPr>
        <w:t>т</w:t>
      </w:r>
      <w:r w:rsidR="003D48B3" w:rsidRPr="000617AE">
        <w:rPr>
          <w:sz w:val="28"/>
          <w:szCs w:val="28"/>
        </w:rPr>
        <w:t>ельства Ставропольского края</w:t>
      </w:r>
      <w:r w:rsidR="00342C18" w:rsidRPr="000617AE">
        <w:rPr>
          <w:sz w:val="28"/>
          <w:szCs w:val="28"/>
        </w:rPr>
        <w:t xml:space="preserve"> -</w:t>
      </w:r>
      <w:r w:rsidR="003D48B3" w:rsidRPr="000617AE">
        <w:rPr>
          <w:sz w:val="28"/>
          <w:szCs w:val="28"/>
        </w:rPr>
        <w:t xml:space="preserve"> </w:t>
      </w:r>
      <w:r w:rsidR="00AC70E4">
        <w:rPr>
          <w:sz w:val="28"/>
          <w:szCs w:val="28"/>
        </w:rPr>
        <w:t>67</w:t>
      </w:r>
      <w:r w:rsidRPr="000617AE">
        <w:rPr>
          <w:sz w:val="28"/>
          <w:szCs w:val="28"/>
        </w:rPr>
        <w:t xml:space="preserve"> (</w:t>
      </w:r>
      <w:r w:rsidR="00D903A0">
        <w:rPr>
          <w:sz w:val="28"/>
          <w:szCs w:val="28"/>
        </w:rPr>
        <w:t>23,76</w:t>
      </w:r>
      <w:r w:rsidR="003D48B3" w:rsidRPr="000617AE">
        <w:rPr>
          <w:sz w:val="28"/>
          <w:szCs w:val="28"/>
        </w:rPr>
        <w:t>%);</w:t>
      </w:r>
    </w:p>
    <w:p w:rsidR="003D48B3" w:rsidRDefault="003D48B3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от представителя Г</w:t>
      </w:r>
      <w:r w:rsidR="00C05C88">
        <w:rPr>
          <w:sz w:val="28"/>
          <w:szCs w:val="28"/>
        </w:rPr>
        <w:t>убернатора Ставропольского края</w:t>
      </w:r>
      <w:r w:rsidRPr="000617AE">
        <w:rPr>
          <w:sz w:val="28"/>
          <w:szCs w:val="28"/>
        </w:rPr>
        <w:t xml:space="preserve"> </w:t>
      </w:r>
      <w:proofErr w:type="spellStart"/>
      <w:r w:rsidRPr="000617AE">
        <w:rPr>
          <w:sz w:val="28"/>
          <w:szCs w:val="28"/>
        </w:rPr>
        <w:t>Пустоселова</w:t>
      </w:r>
      <w:proofErr w:type="spellEnd"/>
      <w:r w:rsidR="00F55CE0">
        <w:rPr>
          <w:sz w:val="28"/>
          <w:szCs w:val="28"/>
        </w:rPr>
        <w:t xml:space="preserve"> С.Р.</w:t>
      </w:r>
      <w:r w:rsidRPr="000617AE">
        <w:rPr>
          <w:sz w:val="28"/>
          <w:szCs w:val="28"/>
        </w:rPr>
        <w:t xml:space="preserve"> </w:t>
      </w:r>
      <w:r w:rsidR="00342C18" w:rsidRPr="000617AE">
        <w:rPr>
          <w:sz w:val="28"/>
          <w:szCs w:val="28"/>
        </w:rPr>
        <w:t>-</w:t>
      </w:r>
      <w:r w:rsidR="00525CE3">
        <w:rPr>
          <w:sz w:val="28"/>
          <w:szCs w:val="28"/>
        </w:rPr>
        <w:t xml:space="preserve"> </w:t>
      </w:r>
      <w:r w:rsidR="00AC70E4">
        <w:rPr>
          <w:sz w:val="28"/>
          <w:szCs w:val="28"/>
        </w:rPr>
        <w:t>8</w:t>
      </w:r>
      <w:r w:rsidRPr="000617AE">
        <w:rPr>
          <w:sz w:val="28"/>
          <w:szCs w:val="28"/>
        </w:rPr>
        <w:t xml:space="preserve"> (</w:t>
      </w:r>
      <w:r w:rsidR="00D903A0">
        <w:rPr>
          <w:sz w:val="28"/>
          <w:szCs w:val="28"/>
        </w:rPr>
        <w:t>2,84</w:t>
      </w:r>
      <w:r w:rsidRPr="000617AE">
        <w:rPr>
          <w:sz w:val="28"/>
          <w:szCs w:val="28"/>
        </w:rPr>
        <w:t>%);</w:t>
      </w:r>
    </w:p>
    <w:p w:rsidR="00AC70E4" w:rsidRPr="000617AE" w:rsidRDefault="00AC70E4" w:rsidP="00174AA4">
      <w:pPr>
        <w:rPr>
          <w:sz w:val="28"/>
          <w:szCs w:val="28"/>
        </w:rPr>
      </w:pPr>
      <w:r w:rsidRPr="00B23F1E">
        <w:rPr>
          <w:sz w:val="28"/>
          <w:szCs w:val="28"/>
        </w:rPr>
        <w:t>- от заместителя председателя Думы Ставропольского</w:t>
      </w:r>
      <w:r w:rsidR="00D903A0">
        <w:rPr>
          <w:sz w:val="28"/>
          <w:szCs w:val="28"/>
        </w:rPr>
        <w:t xml:space="preserve"> края Кузьмина А.С. - 1 (0,35</w:t>
      </w:r>
      <w:r w:rsidRPr="00B23F1E">
        <w:rPr>
          <w:sz w:val="28"/>
          <w:szCs w:val="28"/>
        </w:rPr>
        <w:t>%);</w:t>
      </w:r>
    </w:p>
    <w:p w:rsidR="00533C56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дорожного хозяйства и тра</w:t>
      </w:r>
      <w:r w:rsidR="00815E55">
        <w:rPr>
          <w:sz w:val="28"/>
          <w:szCs w:val="28"/>
        </w:rPr>
        <w:t>нспорта Ставропольского края - 2</w:t>
      </w:r>
      <w:r w:rsidR="00BE79FC" w:rsidRPr="000617AE">
        <w:rPr>
          <w:sz w:val="28"/>
          <w:szCs w:val="28"/>
        </w:rPr>
        <w:t xml:space="preserve"> (</w:t>
      </w:r>
      <w:r w:rsidR="00D903A0">
        <w:rPr>
          <w:sz w:val="28"/>
          <w:szCs w:val="28"/>
        </w:rPr>
        <w:t>0,71</w:t>
      </w:r>
      <w:r w:rsidRPr="000617AE">
        <w:rPr>
          <w:sz w:val="28"/>
          <w:szCs w:val="28"/>
        </w:rPr>
        <w:t>%);</w:t>
      </w:r>
    </w:p>
    <w:p w:rsidR="00AC70E4" w:rsidRPr="00AC70E4" w:rsidRDefault="00AC70E4" w:rsidP="00174AA4">
      <w:pPr>
        <w:rPr>
          <w:sz w:val="28"/>
        </w:rPr>
      </w:pPr>
      <w:r w:rsidRPr="00210A34">
        <w:rPr>
          <w:sz w:val="28"/>
        </w:rPr>
        <w:t xml:space="preserve">- из министерства </w:t>
      </w:r>
      <w:proofErr w:type="spellStart"/>
      <w:r w:rsidRPr="00210A34">
        <w:rPr>
          <w:sz w:val="28"/>
        </w:rPr>
        <w:t>жилищно</w:t>
      </w:r>
      <w:proofErr w:type="spellEnd"/>
      <w:r w:rsidRPr="00210A34">
        <w:rPr>
          <w:sz w:val="28"/>
        </w:rPr>
        <w:t xml:space="preserve"> – коммунального хоз</w:t>
      </w:r>
      <w:r>
        <w:rPr>
          <w:sz w:val="28"/>
        </w:rPr>
        <w:t>яйства Ставропольского края - 5</w:t>
      </w:r>
      <w:r w:rsidRPr="00210A34">
        <w:rPr>
          <w:sz w:val="28"/>
        </w:rPr>
        <w:t xml:space="preserve"> (</w:t>
      </w:r>
      <w:r w:rsidR="00D903A0">
        <w:rPr>
          <w:sz w:val="28"/>
        </w:rPr>
        <w:t>1,77</w:t>
      </w:r>
      <w:r w:rsidRPr="00210A34">
        <w:rPr>
          <w:sz w:val="28"/>
        </w:rPr>
        <w:t xml:space="preserve">%); </w:t>
      </w:r>
    </w:p>
    <w:p w:rsidR="00533C56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обра</w:t>
      </w:r>
      <w:r w:rsidR="00815E55">
        <w:rPr>
          <w:sz w:val="28"/>
          <w:szCs w:val="28"/>
        </w:rPr>
        <w:t>зования Ставропольского края - 4</w:t>
      </w:r>
      <w:r w:rsidRPr="000617AE">
        <w:rPr>
          <w:sz w:val="28"/>
          <w:szCs w:val="28"/>
        </w:rPr>
        <w:t xml:space="preserve"> (</w:t>
      </w:r>
      <w:r w:rsidR="0051305F">
        <w:rPr>
          <w:sz w:val="28"/>
          <w:szCs w:val="28"/>
        </w:rPr>
        <w:t>1,</w:t>
      </w:r>
      <w:r w:rsidR="00D903A0">
        <w:rPr>
          <w:sz w:val="28"/>
          <w:szCs w:val="28"/>
        </w:rPr>
        <w:t>42</w:t>
      </w:r>
      <w:r w:rsidRPr="000617AE">
        <w:rPr>
          <w:sz w:val="28"/>
          <w:szCs w:val="28"/>
        </w:rPr>
        <w:t>%);</w:t>
      </w:r>
    </w:p>
    <w:p w:rsidR="00AC70E4" w:rsidRPr="000617AE" w:rsidRDefault="00AC70E4" w:rsidP="00174AA4">
      <w:pPr>
        <w:rPr>
          <w:sz w:val="28"/>
          <w:szCs w:val="28"/>
        </w:rPr>
      </w:pPr>
      <w:r w:rsidRPr="001C3F46">
        <w:rPr>
          <w:sz w:val="28"/>
        </w:rPr>
        <w:t>- из министерства труда и социальной защиты населения Ставропольского края - 5</w:t>
      </w:r>
      <w:r>
        <w:rPr>
          <w:sz w:val="28"/>
        </w:rPr>
        <w:t xml:space="preserve"> (</w:t>
      </w:r>
      <w:r w:rsidR="00D903A0">
        <w:rPr>
          <w:sz w:val="28"/>
        </w:rPr>
        <w:t>1,77</w:t>
      </w:r>
      <w:r w:rsidRPr="001C3F46">
        <w:rPr>
          <w:sz w:val="28"/>
        </w:rPr>
        <w:t>%);</w:t>
      </w:r>
    </w:p>
    <w:p w:rsidR="00AC70E4" w:rsidRDefault="003D48B3" w:rsidP="00AC70E4">
      <w:pPr>
        <w:pStyle w:val="1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 w:rsidRPr="000617AE">
        <w:rPr>
          <w:b w:val="0"/>
          <w:color w:val="393A3A"/>
          <w:kern w:val="36"/>
          <w:sz w:val="28"/>
          <w:szCs w:val="28"/>
        </w:rPr>
        <w:t xml:space="preserve">- </w:t>
      </w:r>
      <w:r w:rsidRPr="000617AE">
        <w:rPr>
          <w:b w:val="0"/>
          <w:sz w:val="28"/>
          <w:szCs w:val="28"/>
        </w:rPr>
        <w:t>от Уполномоченного по правам ребенка</w:t>
      </w:r>
      <w:r w:rsidR="00AC70E4">
        <w:rPr>
          <w:b w:val="0"/>
          <w:sz w:val="28"/>
          <w:szCs w:val="28"/>
        </w:rPr>
        <w:t xml:space="preserve"> в Ставропольском крае - 2</w:t>
      </w:r>
      <w:r w:rsidR="007F08CF">
        <w:rPr>
          <w:b w:val="0"/>
          <w:sz w:val="28"/>
          <w:szCs w:val="28"/>
        </w:rPr>
        <w:t xml:space="preserve"> (</w:t>
      </w:r>
      <w:r w:rsidR="00D903A0">
        <w:rPr>
          <w:b w:val="0"/>
          <w:sz w:val="28"/>
          <w:szCs w:val="28"/>
        </w:rPr>
        <w:t>0,71</w:t>
      </w:r>
      <w:r w:rsidRPr="000617AE">
        <w:rPr>
          <w:b w:val="0"/>
          <w:sz w:val="28"/>
          <w:szCs w:val="28"/>
        </w:rPr>
        <w:t>%);</w:t>
      </w:r>
    </w:p>
    <w:p w:rsidR="00AC70E4" w:rsidRDefault="00AC70E4" w:rsidP="00AC70E4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из Государственного учреждения – Отделения Пенсионного фонда Российской Федерации по Ставропольскому краю - 1 (0,3</w:t>
      </w:r>
      <w:r w:rsidR="00D903A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%);</w:t>
      </w:r>
    </w:p>
    <w:p w:rsidR="00AC70E4" w:rsidRDefault="00AC70E4" w:rsidP="00AC70E4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hd w:val="clear" w:color="auto" w:fill="FFFFFF"/>
        </w:rPr>
      </w:pPr>
      <w:r w:rsidRPr="00A86B3C">
        <w:rPr>
          <w:sz w:val="28"/>
          <w:szCs w:val="28"/>
        </w:rPr>
        <w:t>-</w:t>
      </w:r>
      <w:r w:rsidRPr="00A86B3C">
        <w:rPr>
          <w:sz w:val="28"/>
          <w:shd w:val="clear" w:color="auto" w:fill="FFFFFF"/>
        </w:rPr>
        <w:t xml:space="preserve"> </w:t>
      </w:r>
      <w:r w:rsidRPr="00AC70E4">
        <w:rPr>
          <w:b w:val="0"/>
          <w:sz w:val="28"/>
          <w:shd w:val="clear" w:color="auto" w:fill="FFFFFF"/>
        </w:rPr>
        <w:t xml:space="preserve">из </w:t>
      </w:r>
      <w:r w:rsidRPr="00AC70E4">
        <w:rPr>
          <w:b w:val="0"/>
          <w:sz w:val="28"/>
          <w:szCs w:val="28"/>
        </w:rPr>
        <w:t>Управление Федеральной службы по ветеринарному и фитосанитарному надзору по Ставропольскому краю и Карачаево-Черкесской Республике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hd w:val="clear" w:color="auto" w:fill="FFFFFF"/>
        </w:rPr>
        <w:t>- 1</w:t>
      </w:r>
      <w:r w:rsidR="00D903A0">
        <w:rPr>
          <w:b w:val="0"/>
          <w:sz w:val="28"/>
          <w:shd w:val="clear" w:color="auto" w:fill="FFFFFF"/>
        </w:rPr>
        <w:t xml:space="preserve"> (0,35</w:t>
      </w:r>
      <w:r w:rsidRPr="00AC70E4">
        <w:rPr>
          <w:b w:val="0"/>
          <w:sz w:val="28"/>
          <w:shd w:val="clear" w:color="auto" w:fill="FFFFFF"/>
        </w:rPr>
        <w:t>%);</w:t>
      </w:r>
    </w:p>
    <w:p w:rsidR="00AC70E4" w:rsidRPr="00AC70E4" w:rsidRDefault="00AC70E4" w:rsidP="00AC70E4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hd w:val="clear" w:color="auto" w:fill="FFFFFF"/>
        </w:rPr>
      </w:pPr>
      <w:r w:rsidRPr="00AC70E4">
        <w:rPr>
          <w:b w:val="0"/>
          <w:sz w:val="28"/>
        </w:rPr>
        <w:t xml:space="preserve">- из Петровского межрайонного следственного отдела </w:t>
      </w:r>
      <w:r>
        <w:rPr>
          <w:b w:val="0"/>
          <w:sz w:val="28"/>
        </w:rPr>
        <w:t xml:space="preserve">- 1 </w:t>
      </w:r>
      <w:r w:rsidR="00D903A0">
        <w:rPr>
          <w:b w:val="0"/>
          <w:sz w:val="28"/>
        </w:rPr>
        <w:t>(0,35</w:t>
      </w:r>
      <w:r w:rsidRPr="00AC70E4">
        <w:rPr>
          <w:b w:val="0"/>
          <w:sz w:val="28"/>
        </w:rPr>
        <w:t>%);</w:t>
      </w:r>
    </w:p>
    <w:p w:rsidR="00533C56" w:rsidRDefault="00F67661" w:rsidP="00AC70E4">
      <w:pPr>
        <w:rPr>
          <w:sz w:val="28"/>
          <w:szCs w:val="28"/>
        </w:rPr>
      </w:pPr>
      <w:r w:rsidRPr="00AC70E4">
        <w:rPr>
          <w:sz w:val="28"/>
          <w:szCs w:val="28"/>
        </w:rPr>
        <w:t xml:space="preserve">- из прокуратуры Петровского района Ставропольского края - </w:t>
      </w:r>
      <w:r w:rsidR="00815E55" w:rsidRPr="00AC70E4">
        <w:rPr>
          <w:sz w:val="28"/>
          <w:szCs w:val="28"/>
        </w:rPr>
        <w:t>1</w:t>
      </w:r>
      <w:r w:rsidRPr="00AC70E4">
        <w:rPr>
          <w:sz w:val="28"/>
          <w:szCs w:val="28"/>
        </w:rPr>
        <w:t xml:space="preserve"> (</w:t>
      </w:r>
      <w:r w:rsidR="00D903A0">
        <w:rPr>
          <w:sz w:val="28"/>
          <w:szCs w:val="28"/>
        </w:rPr>
        <w:t>0,35</w:t>
      </w:r>
      <w:r w:rsidRPr="00AC70E4">
        <w:rPr>
          <w:sz w:val="28"/>
          <w:szCs w:val="28"/>
        </w:rPr>
        <w:t>%);</w:t>
      </w:r>
    </w:p>
    <w:p w:rsidR="00525A63" w:rsidRDefault="00C922EA" w:rsidP="00AC70E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C922EA">
        <w:rPr>
          <w:sz w:val="28"/>
          <w:szCs w:val="28"/>
        </w:rPr>
        <w:t>из</w:t>
      </w:r>
      <w:r>
        <w:rPr>
          <w:sz w:val="28"/>
          <w:szCs w:val="28"/>
          <w:shd w:val="clear" w:color="auto" w:fill="FFFFFF"/>
        </w:rPr>
        <w:t> Государственного казенного учреждения</w:t>
      </w:r>
      <w:r w:rsidRPr="00C922EA">
        <w:rPr>
          <w:sz w:val="28"/>
          <w:szCs w:val="28"/>
          <w:shd w:val="clear" w:color="auto" w:fill="FFFFFF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крае» </w:t>
      </w:r>
      <w:r>
        <w:rPr>
          <w:sz w:val="28"/>
          <w:szCs w:val="28"/>
          <w:shd w:val="clear" w:color="auto" w:fill="FFFFFF"/>
        </w:rPr>
        <w:t>- 2 (0,</w:t>
      </w:r>
      <w:r w:rsidR="00D903A0">
        <w:rPr>
          <w:sz w:val="28"/>
          <w:szCs w:val="28"/>
          <w:shd w:val="clear" w:color="auto" w:fill="FFFFFF"/>
        </w:rPr>
        <w:t>71</w:t>
      </w:r>
      <w:r>
        <w:rPr>
          <w:sz w:val="28"/>
          <w:szCs w:val="28"/>
          <w:shd w:val="clear" w:color="auto" w:fill="FFFFFF"/>
        </w:rPr>
        <w:t>%);</w:t>
      </w:r>
    </w:p>
    <w:p w:rsidR="00FD2DCB" w:rsidRDefault="00C922EA" w:rsidP="00AC70E4">
      <w:pPr>
        <w:rPr>
          <w:color w:val="383838"/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FFFFF"/>
        </w:rPr>
        <w:t>- из</w:t>
      </w:r>
      <w:r w:rsidR="00FD2DCB">
        <w:rPr>
          <w:sz w:val="28"/>
          <w:szCs w:val="28"/>
          <w:shd w:val="clear" w:color="auto" w:fill="FFFFFF"/>
        </w:rPr>
        <w:t xml:space="preserve"> Петровского местного отделения партии «Единая Россия» Ставропольского края - 19 (</w:t>
      </w:r>
      <w:r w:rsidR="00D903A0">
        <w:rPr>
          <w:sz w:val="28"/>
          <w:szCs w:val="28"/>
          <w:shd w:val="clear" w:color="auto" w:fill="FFFFFF"/>
        </w:rPr>
        <w:t>6,73%</w:t>
      </w:r>
      <w:r w:rsidR="00FD2DCB">
        <w:rPr>
          <w:sz w:val="28"/>
          <w:szCs w:val="28"/>
          <w:shd w:val="clear" w:color="auto" w:fill="FFFFFF"/>
        </w:rPr>
        <w:t>);</w:t>
      </w:r>
      <w:r>
        <w:rPr>
          <w:sz w:val="28"/>
          <w:szCs w:val="28"/>
          <w:shd w:val="clear" w:color="auto" w:fill="FFFFFF"/>
        </w:rPr>
        <w:t xml:space="preserve"> </w:t>
      </w:r>
    </w:p>
    <w:p w:rsidR="00533C56" w:rsidRPr="00AC70E4" w:rsidRDefault="00125FD7" w:rsidP="00AC70E4">
      <w:pPr>
        <w:rPr>
          <w:sz w:val="28"/>
          <w:szCs w:val="28"/>
        </w:rPr>
      </w:pPr>
      <w:r w:rsidRPr="00AC70E4">
        <w:rPr>
          <w:sz w:val="28"/>
          <w:szCs w:val="28"/>
        </w:rPr>
        <w:t>- из Совета д</w:t>
      </w:r>
      <w:r w:rsidR="00F67661" w:rsidRPr="00AC70E4">
        <w:rPr>
          <w:sz w:val="28"/>
          <w:szCs w:val="28"/>
        </w:rPr>
        <w:t xml:space="preserve">епутатов Петровского городского </w:t>
      </w:r>
      <w:r w:rsidR="003D48B3" w:rsidRPr="00AC70E4">
        <w:rPr>
          <w:sz w:val="28"/>
          <w:szCs w:val="28"/>
        </w:rPr>
        <w:t>окр</w:t>
      </w:r>
      <w:r w:rsidR="00815E55" w:rsidRPr="00AC70E4">
        <w:rPr>
          <w:sz w:val="28"/>
          <w:szCs w:val="28"/>
        </w:rPr>
        <w:t xml:space="preserve">уга </w:t>
      </w:r>
      <w:r w:rsidR="00AC70E4" w:rsidRPr="00AC70E4">
        <w:rPr>
          <w:sz w:val="28"/>
          <w:szCs w:val="28"/>
        </w:rPr>
        <w:t>Ставропольского края - 17</w:t>
      </w:r>
      <w:r w:rsidR="00F67661" w:rsidRPr="00AC70E4">
        <w:rPr>
          <w:sz w:val="28"/>
          <w:szCs w:val="28"/>
        </w:rPr>
        <w:t xml:space="preserve"> </w:t>
      </w:r>
      <w:r w:rsidR="007C6CE8" w:rsidRPr="00AC70E4">
        <w:rPr>
          <w:sz w:val="28"/>
          <w:szCs w:val="28"/>
        </w:rPr>
        <w:t>(</w:t>
      </w:r>
      <w:r w:rsidR="00535C38">
        <w:rPr>
          <w:sz w:val="28"/>
          <w:szCs w:val="28"/>
        </w:rPr>
        <w:t>6,03</w:t>
      </w:r>
      <w:r w:rsidR="007C6CE8" w:rsidRPr="00AC70E4">
        <w:rPr>
          <w:sz w:val="28"/>
          <w:szCs w:val="28"/>
        </w:rPr>
        <w:t>%).</w:t>
      </w:r>
    </w:p>
    <w:p w:rsidR="00533C56" w:rsidRPr="000617AE" w:rsidRDefault="00533C56" w:rsidP="00174AA4">
      <w:pPr>
        <w:rPr>
          <w:sz w:val="28"/>
          <w:szCs w:val="28"/>
        </w:rPr>
      </w:pPr>
    </w:p>
    <w:p w:rsidR="00533C56" w:rsidRDefault="00F67661" w:rsidP="00F55CE0">
      <w:pPr>
        <w:ind w:firstLine="708"/>
        <w:rPr>
          <w:sz w:val="28"/>
        </w:rPr>
      </w:pPr>
      <w:r>
        <w:rPr>
          <w:sz w:val="28"/>
        </w:rPr>
        <w:t>В администрацию Петровского городского округа Ставропольского края поступ</w:t>
      </w:r>
      <w:r w:rsidR="00206DB6">
        <w:rPr>
          <w:sz w:val="28"/>
        </w:rPr>
        <w:t xml:space="preserve">ило </w:t>
      </w:r>
      <w:r w:rsidR="001E1379">
        <w:rPr>
          <w:sz w:val="28"/>
        </w:rPr>
        <w:t>18</w:t>
      </w:r>
      <w:r w:rsidR="00125FFE">
        <w:rPr>
          <w:sz w:val="28"/>
        </w:rPr>
        <w:t xml:space="preserve"> коллективных обращения</w:t>
      </w:r>
      <w:r w:rsidR="001E1379">
        <w:rPr>
          <w:sz w:val="28"/>
        </w:rPr>
        <w:t>, 6</w:t>
      </w:r>
      <w:r>
        <w:rPr>
          <w:sz w:val="28"/>
        </w:rPr>
        <w:t xml:space="preserve"> – анон</w:t>
      </w:r>
      <w:r w:rsidR="007F08CF">
        <w:rPr>
          <w:sz w:val="28"/>
        </w:rPr>
        <w:t>имных</w:t>
      </w:r>
      <w:r>
        <w:rPr>
          <w:sz w:val="28"/>
        </w:rPr>
        <w:t>.</w:t>
      </w:r>
      <w:r w:rsidR="00C05C88">
        <w:rPr>
          <w:sz w:val="28"/>
        </w:rPr>
        <w:t xml:space="preserve"> </w:t>
      </w:r>
      <w:r>
        <w:rPr>
          <w:sz w:val="28"/>
        </w:rPr>
        <w:t>Звонков на «Телефон доверия» главы Пе</w:t>
      </w:r>
      <w:r w:rsidR="00206DB6">
        <w:rPr>
          <w:sz w:val="28"/>
        </w:rPr>
        <w:t xml:space="preserve">тровского городского </w:t>
      </w:r>
      <w:r w:rsidR="00815E55">
        <w:rPr>
          <w:sz w:val="28"/>
        </w:rPr>
        <w:t xml:space="preserve">округа </w:t>
      </w:r>
      <w:r w:rsidR="00603701">
        <w:rPr>
          <w:sz w:val="28"/>
        </w:rPr>
        <w:t>Ставропольского края - 48</w:t>
      </w:r>
      <w:r>
        <w:rPr>
          <w:sz w:val="28"/>
        </w:rPr>
        <w:t>.</w:t>
      </w:r>
    </w:p>
    <w:p w:rsidR="009B42B9" w:rsidRPr="00D549B8" w:rsidRDefault="009B42B9" w:rsidP="009B42B9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В ходе проведения личного приёма</w:t>
      </w:r>
      <w:r w:rsidR="003956D3">
        <w:rPr>
          <w:sz w:val="28"/>
          <w:szCs w:val="28"/>
        </w:rPr>
        <w:t xml:space="preserve"> временно исполняющего</w:t>
      </w:r>
      <w:r>
        <w:rPr>
          <w:sz w:val="28"/>
          <w:szCs w:val="28"/>
        </w:rPr>
        <w:t xml:space="preserve"> полномочия главы Петровского городского окр</w:t>
      </w:r>
      <w:r w:rsidR="003956D3">
        <w:rPr>
          <w:sz w:val="28"/>
          <w:szCs w:val="28"/>
        </w:rPr>
        <w:t>уга Ставропольского края, первого заместителя</w:t>
      </w:r>
      <w:r>
        <w:rPr>
          <w:sz w:val="28"/>
          <w:szCs w:val="28"/>
        </w:rPr>
        <w:t xml:space="preserve"> главы </w:t>
      </w:r>
      <w:r w:rsidRPr="00D549B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–</w:t>
      </w:r>
      <w:r w:rsidR="003956D3"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управления муниципальног</w:t>
      </w:r>
      <w:r w:rsidR="003956D3">
        <w:rPr>
          <w:sz w:val="28"/>
          <w:szCs w:val="28"/>
        </w:rPr>
        <w:t>о хозяйства администрации Петровского городского округа Ставропольского края</w:t>
      </w:r>
      <w:r w:rsidRPr="00D549B8">
        <w:rPr>
          <w:sz w:val="28"/>
          <w:szCs w:val="28"/>
        </w:rPr>
        <w:t xml:space="preserve"> обратилось – </w:t>
      </w:r>
      <w:r w:rsidR="003956D3">
        <w:rPr>
          <w:sz w:val="28"/>
          <w:szCs w:val="28"/>
        </w:rPr>
        <w:t>3</w:t>
      </w:r>
      <w:r w:rsidRPr="00D549B8">
        <w:rPr>
          <w:b/>
          <w:sz w:val="28"/>
          <w:szCs w:val="28"/>
        </w:rPr>
        <w:t xml:space="preserve"> </w:t>
      </w:r>
      <w:r w:rsidR="003956D3">
        <w:rPr>
          <w:sz w:val="28"/>
          <w:szCs w:val="28"/>
        </w:rPr>
        <w:t>жителя</w:t>
      </w:r>
      <w:r>
        <w:rPr>
          <w:sz w:val="28"/>
          <w:szCs w:val="28"/>
        </w:rPr>
        <w:t xml:space="preserve"> района, </w:t>
      </w:r>
      <w:r w:rsidRPr="00D549B8">
        <w:rPr>
          <w:sz w:val="28"/>
          <w:szCs w:val="28"/>
        </w:rPr>
        <w:t>замести</w:t>
      </w:r>
      <w:r>
        <w:rPr>
          <w:sz w:val="28"/>
          <w:szCs w:val="28"/>
        </w:rPr>
        <w:t>телей главы администрации –</w:t>
      </w:r>
      <w:r w:rsidR="003956D3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A91518" w:rsidRDefault="00A91518" w:rsidP="003956D3">
      <w:pPr>
        <w:rPr>
          <w:sz w:val="28"/>
        </w:rPr>
      </w:pPr>
    </w:p>
    <w:p w:rsidR="00533C56" w:rsidRDefault="00815E55" w:rsidP="00C05C88">
      <w:pPr>
        <w:ind w:firstLine="708"/>
        <w:jc w:val="center"/>
        <w:outlineLvl w:val="0"/>
        <w:rPr>
          <w:sz w:val="28"/>
        </w:rPr>
      </w:pPr>
      <w:r>
        <w:rPr>
          <w:sz w:val="28"/>
        </w:rPr>
        <w:t>В 4</w:t>
      </w:r>
      <w:r w:rsidR="00603701">
        <w:rPr>
          <w:sz w:val="28"/>
        </w:rPr>
        <w:t xml:space="preserve"> квартале 2022</w:t>
      </w:r>
      <w:r w:rsidR="00F67661">
        <w:rPr>
          <w:sz w:val="28"/>
        </w:rPr>
        <w:t xml:space="preserve"> года поступило обращений от жителей:</w:t>
      </w:r>
    </w:p>
    <w:p w:rsidR="00533C56" w:rsidRDefault="00E14A19">
      <w:pPr>
        <w:spacing w:before="240"/>
        <w:rPr>
          <w:sz w:val="28"/>
        </w:rPr>
      </w:pPr>
      <w:r>
        <w:rPr>
          <w:sz w:val="28"/>
        </w:rPr>
        <w:t xml:space="preserve">г. Светлоград - </w:t>
      </w:r>
      <w:r w:rsidR="007E7B6C">
        <w:rPr>
          <w:sz w:val="28"/>
        </w:rPr>
        <w:t>177</w:t>
      </w:r>
      <w:r w:rsidR="00F67661">
        <w:rPr>
          <w:sz w:val="28"/>
        </w:rPr>
        <w:t xml:space="preserve"> (</w:t>
      </w:r>
      <w:r w:rsidR="007E7B6C">
        <w:rPr>
          <w:sz w:val="28"/>
        </w:rPr>
        <w:t>62,77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с. </w:t>
      </w:r>
      <w:r w:rsidR="00AF37F7">
        <w:rPr>
          <w:sz w:val="28"/>
        </w:rPr>
        <w:t xml:space="preserve">Благодатное - </w:t>
      </w:r>
      <w:r w:rsidR="007E7B6C">
        <w:rPr>
          <w:sz w:val="28"/>
        </w:rPr>
        <w:t>7</w:t>
      </w:r>
      <w:r>
        <w:rPr>
          <w:sz w:val="28"/>
        </w:rPr>
        <w:t xml:space="preserve"> (</w:t>
      </w:r>
      <w:r w:rsidR="009B42B9">
        <w:rPr>
          <w:sz w:val="28"/>
        </w:rPr>
        <w:t>2,48</w:t>
      </w:r>
      <w:r>
        <w:rPr>
          <w:sz w:val="28"/>
        </w:rPr>
        <w:t>%);</w:t>
      </w:r>
    </w:p>
    <w:p w:rsidR="00533C56" w:rsidRDefault="007E7B6C">
      <w:pPr>
        <w:rPr>
          <w:sz w:val="28"/>
        </w:rPr>
      </w:pPr>
      <w:r>
        <w:rPr>
          <w:sz w:val="28"/>
        </w:rPr>
        <w:t>с. Высоцкое - 2</w:t>
      </w:r>
      <w:r w:rsidR="00F67661">
        <w:rPr>
          <w:sz w:val="28"/>
        </w:rPr>
        <w:t xml:space="preserve"> (</w:t>
      </w:r>
      <w:r w:rsidR="009B42B9">
        <w:rPr>
          <w:sz w:val="28"/>
        </w:rPr>
        <w:t>0,71</w:t>
      </w:r>
      <w:r w:rsidR="00F67661">
        <w:rPr>
          <w:sz w:val="28"/>
        </w:rPr>
        <w:t>%);</w:t>
      </w:r>
    </w:p>
    <w:p w:rsidR="007E7B6C" w:rsidRDefault="007E7B6C">
      <w:pPr>
        <w:rPr>
          <w:sz w:val="28"/>
        </w:rPr>
      </w:pPr>
      <w:r>
        <w:rPr>
          <w:sz w:val="28"/>
        </w:rPr>
        <w:t xml:space="preserve">с. Ореховка - 2 </w:t>
      </w:r>
      <w:r w:rsidR="009B42B9">
        <w:rPr>
          <w:sz w:val="28"/>
        </w:rPr>
        <w:t>(0,71</w:t>
      </w:r>
      <w:r>
        <w:rPr>
          <w:sz w:val="28"/>
        </w:rPr>
        <w:t>%);</w:t>
      </w:r>
    </w:p>
    <w:p w:rsidR="00533C56" w:rsidRDefault="007E7B6C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Константиновское</w:t>
      </w:r>
      <w:proofErr w:type="spellEnd"/>
      <w:r>
        <w:rPr>
          <w:sz w:val="28"/>
        </w:rPr>
        <w:t xml:space="preserve"> - 13</w:t>
      </w:r>
      <w:r w:rsidR="00F67661">
        <w:rPr>
          <w:sz w:val="28"/>
        </w:rPr>
        <w:t xml:space="preserve"> (</w:t>
      </w:r>
      <w:r w:rsidR="009B42B9">
        <w:rPr>
          <w:sz w:val="28"/>
        </w:rPr>
        <w:t>4,61</w:t>
      </w:r>
      <w:r w:rsidR="00F67661">
        <w:rPr>
          <w:sz w:val="28"/>
        </w:rPr>
        <w:t>%);</w:t>
      </w:r>
    </w:p>
    <w:p w:rsidR="00533C56" w:rsidRDefault="001333DC">
      <w:pPr>
        <w:rPr>
          <w:sz w:val="28"/>
        </w:rPr>
      </w:pPr>
      <w:r>
        <w:rPr>
          <w:sz w:val="28"/>
        </w:rPr>
        <w:t>с. Дон</w:t>
      </w:r>
      <w:r w:rsidR="00980FB8">
        <w:rPr>
          <w:sz w:val="28"/>
        </w:rPr>
        <w:t>ская</w:t>
      </w:r>
      <w:r w:rsidR="007E7B6C">
        <w:rPr>
          <w:sz w:val="28"/>
        </w:rPr>
        <w:t>-Балка - 5</w:t>
      </w:r>
      <w:r w:rsidR="00F67661">
        <w:rPr>
          <w:sz w:val="28"/>
        </w:rPr>
        <w:t xml:space="preserve"> (</w:t>
      </w:r>
      <w:r w:rsidR="009B42B9">
        <w:rPr>
          <w:sz w:val="28"/>
        </w:rPr>
        <w:t>1,77</w:t>
      </w:r>
      <w:r w:rsidR="00F67661">
        <w:rPr>
          <w:sz w:val="28"/>
        </w:rPr>
        <w:t>%);</w:t>
      </w:r>
    </w:p>
    <w:p w:rsidR="00533C56" w:rsidRDefault="00E14A19">
      <w:pPr>
        <w:rPr>
          <w:sz w:val="28"/>
        </w:rPr>
      </w:pPr>
      <w:r>
        <w:rPr>
          <w:sz w:val="28"/>
        </w:rPr>
        <w:t xml:space="preserve">с. Сухая Буйвола - </w:t>
      </w:r>
      <w:r w:rsidR="007E7B6C">
        <w:rPr>
          <w:sz w:val="28"/>
        </w:rPr>
        <w:t>9</w:t>
      </w:r>
      <w:r w:rsidR="00F67661">
        <w:rPr>
          <w:sz w:val="28"/>
        </w:rPr>
        <w:t xml:space="preserve"> (</w:t>
      </w:r>
      <w:r w:rsidR="009B42B9">
        <w:rPr>
          <w:sz w:val="28"/>
        </w:rPr>
        <w:t>3,19</w:t>
      </w:r>
      <w:r w:rsidR="00F67661">
        <w:rPr>
          <w:sz w:val="28"/>
        </w:rPr>
        <w:t>%);</w:t>
      </w:r>
    </w:p>
    <w:p w:rsidR="00533C56" w:rsidRDefault="007E7B6C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Шведино</w:t>
      </w:r>
      <w:proofErr w:type="spellEnd"/>
      <w:r>
        <w:rPr>
          <w:sz w:val="28"/>
        </w:rPr>
        <w:t xml:space="preserve"> - 5</w:t>
      </w:r>
      <w:r w:rsidR="00F67661">
        <w:rPr>
          <w:sz w:val="28"/>
        </w:rPr>
        <w:t xml:space="preserve"> (</w:t>
      </w:r>
      <w:r w:rsidR="009B42B9">
        <w:rPr>
          <w:sz w:val="28"/>
        </w:rPr>
        <w:t>1,77</w:t>
      </w:r>
      <w:r w:rsidR="00F67661">
        <w:rPr>
          <w:sz w:val="28"/>
        </w:rPr>
        <w:t>%);</w:t>
      </w:r>
    </w:p>
    <w:p w:rsidR="00533C56" w:rsidRDefault="007E7B6C">
      <w:pPr>
        <w:rPr>
          <w:sz w:val="28"/>
        </w:rPr>
      </w:pPr>
      <w:r>
        <w:rPr>
          <w:sz w:val="28"/>
        </w:rPr>
        <w:t>с. Николина Балка - 1</w:t>
      </w:r>
      <w:r w:rsidR="00F67661">
        <w:rPr>
          <w:sz w:val="28"/>
        </w:rPr>
        <w:t xml:space="preserve"> (</w:t>
      </w:r>
      <w:r w:rsidR="009B42B9">
        <w:rPr>
          <w:sz w:val="28"/>
        </w:rPr>
        <w:t>0,35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с. Гофицкое </w:t>
      </w:r>
      <w:r w:rsidR="00E14A19">
        <w:rPr>
          <w:sz w:val="28"/>
        </w:rPr>
        <w:t>- 1</w:t>
      </w:r>
      <w:r w:rsidR="007E7B6C">
        <w:rPr>
          <w:sz w:val="28"/>
        </w:rPr>
        <w:t>2</w:t>
      </w:r>
      <w:r>
        <w:rPr>
          <w:sz w:val="28"/>
        </w:rPr>
        <w:t xml:space="preserve"> (</w:t>
      </w:r>
      <w:r w:rsidR="009B42B9">
        <w:rPr>
          <w:sz w:val="28"/>
        </w:rPr>
        <w:t>4,26</w:t>
      </w:r>
      <w:r>
        <w:rPr>
          <w:sz w:val="28"/>
        </w:rPr>
        <w:t>%);</w:t>
      </w:r>
    </w:p>
    <w:p w:rsidR="00533C56" w:rsidRDefault="007E7B6C">
      <w:pPr>
        <w:rPr>
          <w:sz w:val="28"/>
        </w:rPr>
      </w:pPr>
      <w:r>
        <w:rPr>
          <w:sz w:val="28"/>
        </w:rPr>
        <w:t>с. Просянка - 16</w:t>
      </w:r>
      <w:r w:rsidR="00F67661">
        <w:rPr>
          <w:sz w:val="28"/>
        </w:rPr>
        <w:t xml:space="preserve"> (</w:t>
      </w:r>
      <w:r w:rsidR="009B42B9">
        <w:rPr>
          <w:sz w:val="28"/>
        </w:rPr>
        <w:t>5,67</w:t>
      </w:r>
      <w:r w:rsidR="00F67661">
        <w:rPr>
          <w:sz w:val="28"/>
        </w:rPr>
        <w:t>%);</w:t>
      </w:r>
    </w:p>
    <w:p w:rsidR="007E7B6C" w:rsidRDefault="007E7B6C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Мартыновка</w:t>
      </w:r>
      <w:proofErr w:type="spellEnd"/>
      <w:r>
        <w:rPr>
          <w:sz w:val="28"/>
        </w:rPr>
        <w:t xml:space="preserve"> - 2 </w:t>
      </w:r>
      <w:r w:rsidR="009B42B9">
        <w:rPr>
          <w:sz w:val="28"/>
        </w:rPr>
        <w:t>(0,71</w:t>
      </w:r>
      <w:r>
        <w:rPr>
          <w:sz w:val="28"/>
        </w:rPr>
        <w:t>%);</w:t>
      </w:r>
    </w:p>
    <w:p w:rsidR="007E7B6C" w:rsidRDefault="007E7B6C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Шангала</w:t>
      </w:r>
      <w:proofErr w:type="spellEnd"/>
      <w:r>
        <w:rPr>
          <w:sz w:val="28"/>
        </w:rPr>
        <w:t xml:space="preserve"> - 1 </w:t>
      </w:r>
      <w:r w:rsidR="009B42B9">
        <w:rPr>
          <w:sz w:val="28"/>
        </w:rPr>
        <w:t>(0,35</w:t>
      </w:r>
      <w:r>
        <w:rPr>
          <w:sz w:val="28"/>
        </w:rPr>
        <w:t>%);</w:t>
      </w:r>
    </w:p>
    <w:p w:rsidR="007C439A" w:rsidRDefault="007E7B6C">
      <w:pPr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Прикалаусский</w:t>
      </w:r>
      <w:proofErr w:type="spellEnd"/>
      <w:r>
        <w:rPr>
          <w:sz w:val="28"/>
        </w:rPr>
        <w:t xml:space="preserve"> - 2</w:t>
      </w:r>
      <w:r w:rsidR="007C439A">
        <w:rPr>
          <w:sz w:val="28"/>
        </w:rPr>
        <w:t xml:space="preserve"> (</w:t>
      </w:r>
      <w:r w:rsidR="009B42B9">
        <w:rPr>
          <w:sz w:val="28"/>
        </w:rPr>
        <w:t>0,71</w:t>
      </w:r>
      <w:r w:rsidR="007C439A">
        <w:rPr>
          <w:sz w:val="28"/>
        </w:rPr>
        <w:t>%);</w:t>
      </w:r>
    </w:p>
    <w:p w:rsidR="007E7B6C" w:rsidRDefault="007E7B6C">
      <w:pPr>
        <w:rPr>
          <w:sz w:val="28"/>
        </w:rPr>
      </w:pPr>
      <w:r>
        <w:rPr>
          <w:sz w:val="28"/>
        </w:rPr>
        <w:t>п. Рогатая Балка - 3 (</w:t>
      </w:r>
      <w:r w:rsidR="009B42B9">
        <w:rPr>
          <w:sz w:val="28"/>
        </w:rPr>
        <w:t>1,06</w:t>
      </w:r>
      <w:r>
        <w:rPr>
          <w:sz w:val="28"/>
        </w:rPr>
        <w:t>%);</w:t>
      </w:r>
    </w:p>
    <w:p w:rsidR="00533C56" w:rsidRDefault="000E53A3">
      <w:pPr>
        <w:rPr>
          <w:sz w:val="28"/>
        </w:rPr>
      </w:pPr>
      <w:r>
        <w:rPr>
          <w:sz w:val="28"/>
        </w:rPr>
        <w:t xml:space="preserve">х. Соленое Озеро </w:t>
      </w:r>
      <w:r w:rsidR="007E7B6C">
        <w:rPr>
          <w:sz w:val="28"/>
        </w:rPr>
        <w:t>- 2</w:t>
      </w:r>
      <w:r w:rsidR="00F67661">
        <w:rPr>
          <w:sz w:val="28"/>
        </w:rPr>
        <w:t xml:space="preserve"> (</w:t>
      </w:r>
      <w:r w:rsidR="009B42B9">
        <w:rPr>
          <w:sz w:val="28"/>
        </w:rPr>
        <w:t>0,71</w:t>
      </w:r>
      <w:r w:rsidR="00F67661">
        <w:rPr>
          <w:sz w:val="28"/>
        </w:rPr>
        <w:t>%);</w:t>
      </w:r>
    </w:p>
    <w:p w:rsidR="007E7B6C" w:rsidRDefault="007E7B6C">
      <w:pPr>
        <w:rPr>
          <w:sz w:val="28"/>
        </w:rPr>
      </w:pPr>
      <w:r>
        <w:rPr>
          <w:sz w:val="28"/>
        </w:rPr>
        <w:t xml:space="preserve">х. Вознесенский - 2 </w:t>
      </w:r>
      <w:r w:rsidR="009B42B9">
        <w:rPr>
          <w:sz w:val="28"/>
        </w:rPr>
        <w:t>(0,71%</w:t>
      </w:r>
      <w:r>
        <w:rPr>
          <w:sz w:val="28"/>
        </w:rPr>
        <w:t>);</w:t>
      </w:r>
    </w:p>
    <w:p w:rsidR="00533C56" w:rsidRDefault="007E7B6C">
      <w:pPr>
        <w:rPr>
          <w:sz w:val="28"/>
        </w:rPr>
      </w:pPr>
      <w:r>
        <w:rPr>
          <w:sz w:val="28"/>
        </w:rPr>
        <w:lastRenderedPageBreak/>
        <w:t>Иные города - 21</w:t>
      </w:r>
      <w:r w:rsidR="00F67661">
        <w:rPr>
          <w:sz w:val="28"/>
        </w:rPr>
        <w:t xml:space="preserve"> (</w:t>
      </w:r>
      <w:r w:rsidR="009B42B9">
        <w:rPr>
          <w:sz w:val="28"/>
        </w:rPr>
        <w:t>7,45</w:t>
      </w:r>
      <w:r w:rsidR="00F67661">
        <w:rPr>
          <w:sz w:val="28"/>
        </w:rPr>
        <w:t>%).</w:t>
      </w:r>
    </w:p>
    <w:p w:rsidR="00610FDF" w:rsidRDefault="00610FDF">
      <w:pPr>
        <w:rPr>
          <w:sz w:val="28"/>
        </w:rPr>
      </w:pPr>
    </w:p>
    <w:p w:rsidR="00533C56" w:rsidRPr="00C05C88" w:rsidRDefault="00610FDF" w:rsidP="00C05C88">
      <w:pPr>
        <w:rPr>
          <w:color w:val="FF0000"/>
          <w:sz w:val="28"/>
        </w:rPr>
      </w:pPr>
      <w:r>
        <w:rPr>
          <w:sz w:val="28"/>
        </w:rPr>
        <w:tab/>
      </w:r>
      <w:r w:rsidR="00F67661"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rPr>
          <w:sz w:val="28"/>
        </w:rPr>
      </w:pPr>
    </w:p>
    <w:p w:rsidR="00533C56" w:rsidRDefault="00F67661">
      <w:pPr>
        <w:rPr>
          <w:sz w:val="28"/>
        </w:rPr>
      </w:pPr>
      <w:r>
        <w:rPr>
          <w:sz w:val="28"/>
        </w:rPr>
        <w:t>- пе</w:t>
      </w:r>
      <w:r w:rsidR="00F379EB">
        <w:rPr>
          <w:sz w:val="28"/>
        </w:rPr>
        <w:t xml:space="preserve">ренаправлено по компетенции - </w:t>
      </w:r>
      <w:r w:rsidR="00BD592F">
        <w:rPr>
          <w:sz w:val="28"/>
        </w:rPr>
        <w:t>12</w:t>
      </w:r>
      <w:r>
        <w:rPr>
          <w:sz w:val="28"/>
        </w:rPr>
        <w:t xml:space="preserve"> (</w:t>
      </w:r>
      <w:r w:rsidR="006F539E">
        <w:rPr>
          <w:sz w:val="28"/>
        </w:rPr>
        <w:t>4,26</w:t>
      </w:r>
      <w:r>
        <w:rPr>
          <w:sz w:val="28"/>
        </w:rPr>
        <w:t>%);</w:t>
      </w:r>
    </w:p>
    <w:p w:rsidR="00533C56" w:rsidRDefault="00F34C4E">
      <w:pPr>
        <w:rPr>
          <w:sz w:val="28"/>
        </w:rPr>
      </w:pPr>
      <w:r>
        <w:rPr>
          <w:sz w:val="28"/>
        </w:rPr>
        <w:t xml:space="preserve">- разъяснено - </w:t>
      </w:r>
      <w:r w:rsidR="00E23C09">
        <w:rPr>
          <w:sz w:val="28"/>
        </w:rPr>
        <w:t>256</w:t>
      </w:r>
      <w:r w:rsidR="00F67661">
        <w:rPr>
          <w:sz w:val="28"/>
        </w:rPr>
        <w:t xml:space="preserve"> (</w:t>
      </w:r>
      <w:r w:rsidR="006F539E">
        <w:rPr>
          <w:sz w:val="28"/>
        </w:rPr>
        <w:t>90,78</w:t>
      </w:r>
      <w:r w:rsidR="00F67661">
        <w:rPr>
          <w:sz w:val="28"/>
        </w:rPr>
        <w:t>%);</w:t>
      </w:r>
    </w:p>
    <w:p w:rsidR="00533C56" w:rsidRDefault="00F34C4E">
      <w:pPr>
        <w:rPr>
          <w:sz w:val="28"/>
        </w:rPr>
      </w:pPr>
      <w:r>
        <w:rPr>
          <w:sz w:val="28"/>
        </w:rPr>
        <w:t xml:space="preserve">- решено положительно - </w:t>
      </w:r>
      <w:r w:rsidR="00E23C09">
        <w:rPr>
          <w:sz w:val="28"/>
        </w:rPr>
        <w:t>14</w:t>
      </w:r>
      <w:r w:rsidR="00F67661">
        <w:rPr>
          <w:sz w:val="28"/>
        </w:rPr>
        <w:t xml:space="preserve"> (</w:t>
      </w:r>
      <w:r w:rsidR="006F539E">
        <w:rPr>
          <w:sz w:val="28"/>
        </w:rPr>
        <w:t>4,96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>- ра</w:t>
      </w:r>
      <w:r w:rsidR="00CA7EBD">
        <w:rPr>
          <w:sz w:val="28"/>
        </w:rPr>
        <w:t>с</w:t>
      </w:r>
      <w:r w:rsidR="00905C29">
        <w:rPr>
          <w:sz w:val="28"/>
        </w:rPr>
        <w:t xml:space="preserve">смотрено с выездом на место - </w:t>
      </w:r>
      <w:r w:rsidR="006F539E">
        <w:rPr>
          <w:sz w:val="28"/>
        </w:rPr>
        <w:t>98</w:t>
      </w:r>
      <w:r w:rsidR="00CA7EBD">
        <w:rPr>
          <w:sz w:val="28"/>
        </w:rPr>
        <w:t xml:space="preserve"> </w:t>
      </w:r>
      <w:r>
        <w:rPr>
          <w:sz w:val="28"/>
        </w:rPr>
        <w:t>(</w:t>
      </w:r>
      <w:r w:rsidR="006F539E">
        <w:rPr>
          <w:sz w:val="28"/>
        </w:rPr>
        <w:t>34,75</w:t>
      </w:r>
      <w:r>
        <w:rPr>
          <w:sz w:val="28"/>
        </w:rPr>
        <w:t>%);</w:t>
      </w:r>
    </w:p>
    <w:p w:rsidR="002044EB" w:rsidRDefault="00F67661" w:rsidP="002044EB">
      <w:pPr>
        <w:rPr>
          <w:sz w:val="28"/>
        </w:rPr>
      </w:pPr>
      <w:r>
        <w:rPr>
          <w:sz w:val="28"/>
        </w:rPr>
        <w:t>- находятся</w:t>
      </w:r>
      <w:r w:rsidR="00F34C4E">
        <w:rPr>
          <w:sz w:val="28"/>
        </w:rPr>
        <w:t xml:space="preserve"> на дополнительном контроле -</w:t>
      </w:r>
      <w:r w:rsidR="005E64C6">
        <w:rPr>
          <w:sz w:val="28"/>
        </w:rPr>
        <w:t xml:space="preserve"> </w:t>
      </w:r>
      <w:r w:rsidR="00E23C09">
        <w:rPr>
          <w:sz w:val="28"/>
        </w:rPr>
        <w:t>27</w:t>
      </w:r>
      <w:r>
        <w:rPr>
          <w:sz w:val="28"/>
        </w:rPr>
        <w:t xml:space="preserve"> (</w:t>
      </w:r>
      <w:r w:rsidR="006F539E">
        <w:rPr>
          <w:sz w:val="28"/>
        </w:rPr>
        <w:t>9,57</w:t>
      </w:r>
      <w:bookmarkStart w:id="0" w:name="_GoBack"/>
      <w:bookmarkEnd w:id="0"/>
      <w:r>
        <w:rPr>
          <w:sz w:val="28"/>
        </w:rPr>
        <w:t>%)</w:t>
      </w:r>
      <w:r w:rsidR="00886AD5">
        <w:rPr>
          <w:sz w:val="28"/>
        </w:rPr>
        <w:t>.</w:t>
      </w:r>
    </w:p>
    <w:p w:rsidR="00533C56" w:rsidRDefault="00533C56">
      <w:pPr>
        <w:rPr>
          <w:sz w:val="28"/>
        </w:rPr>
      </w:pPr>
    </w:p>
    <w:p w:rsidR="00533C56" w:rsidRDefault="00533C56">
      <w:pPr>
        <w:rPr>
          <w:color w:val="FF0000"/>
          <w:sz w:val="28"/>
        </w:rPr>
      </w:pPr>
    </w:p>
    <w:p w:rsidR="00533C56" w:rsidRDefault="00F67661" w:rsidP="00F55CE0">
      <w:pPr>
        <w:jc w:val="center"/>
        <w:rPr>
          <w:sz w:val="28"/>
        </w:rPr>
      </w:pP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Default="00533C56">
      <w:pPr>
        <w:rPr>
          <w:sz w:val="28"/>
        </w:rPr>
      </w:pPr>
    </w:p>
    <w:p w:rsidR="00533C56" w:rsidRDefault="00F67661">
      <w:pPr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 w:rsidR="00631F62">
        <w:rPr>
          <w:sz w:val="28"/>
        </w:rPr>
        <w:t>в населенных пункта</w:t>
      </w:r>
      <w:r w:rsidR="00646A33">
        <w:rPr>
          <w:sz w:val="28"/>
        </w:rPr>
        <w:t>х ра</w:t>
      </w:r>
      <w:r w:rsidR="0077054D">
        <w:rPr>
          <w:sz w:val="28"/>
        </w:rPr>
        <w:t xml:space="preserve">йона - </w:t>
      </w:r>
      <w:r w:rsidR="00E23C09">
        <w:rPr>
          <w:sz w:val="28"/>
        </w:rPr>
        <w:t>73</w:t>
      </w:r>
      <w:r>
        <w:rPr>
          <w:sz w:val="28"/>
        </w:rPr>
        <w:t xml:space="preserve">; </w:t>
      </w:r>
    </w:p>
    <w:p w:rsidR="00533C56" w:rsidRDefault="00F67661">
      <w:pPr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D47C73">
        <w:rPr>
          <w:sz w:val="28"/>
        </w:rPr>
        <w:t xml:space="preserve"> </w:t>
      </w:r>
      <w:r w:rsidR="00E23C09">
        <w:rPr>
          <w:sz w:val="28"/>
        </w:rPr>
        <w:t>7</w:t>
      </w:r>
      <w:r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</w:t>
      </w:r>
      <w:r w:rsidR="005F5A6A">
        <w:rPr>
          <w:sz w:val="28"/>
        </w:rPr>
        <w:t xml:space="preserve"> </w:t>
      </w:r>
      <w:r w:rsidR="009737C1">
        <w:rPr>
          <w:sz w:val="28"/>
        </w:rPr>
        <w:t>освещения</w:t>
      </w:r>
      <w:r w:rsidR="00631F62"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0477CA">
        <w:rPr>
          <w:sz w:val="28"/>
        </w:rPr>
        <w:t>24</w:t>
      </w:r>
      <w:r w:rsidR="00F67661">
        <w:rPr>
          <w:sz w:val="28"/>
        </w:rPr>
        <w:t>;</w:t>
      </w:r>
    </w:p>
    <w:p w:rsidR="005F2369" w:rsidRDefault="005F2369">
      <w:pPr>
        <w:rPr>
          <w:sz w:val="28"/>
        </w:rPr>
      </w:pPr>
      <w:r>
        <w:rPr>
          <w:sz w:val="28"/>
        </w:rPr>
        <w:t>- об электроснабжении населения -</w:t>
      </w:r>
      <w:r w:rsidR="00E45132">
        <w:rPr>
          <w:sz w:val="28"/>
        </w:rPr>
        <w:t xml:space="preserve"> </w:t>
      </w:r>
      <w:r w:rsidR="00666BD0">
        <w:rPr>
          <w:sz w:val="28"/>
        </w:rPr>
        <w:t>1</w:t>
      </w:r>
      <w:r>
        <w:rPr>
          <w:sz w:val="28"/>
        </w:rPr>
        <w:t>;</w:t>
      </w:r>
    </w:p>
    <w:p w:rsidR="00400A6F" w:rsidRDefault="00400A6F">
      <w:pPr>
        <w:rPr>
          <w:sz w:val="28"/>
        </w:rPr>
      </w:pPr>
      <w:r>
        <w:rPr>
          <w:sz w:val="28"/>
        </w:rPr>
        <w:t xml:space="preserve">- вопросы газоснабжения - </w:t>
      </w:r>
      <w:r w:rsidR="000477CA">
        <w:rPr>
          <w:sz w:val="28"/>
        </w:rPr>
        <w:t>3</w:t>
      </w:r>
      <w:r>
        <w:rPr>
          <w:sz w:val="28"/>
        </w:rPr>
        <w:t>: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E45132">
        <w:rPr>
          <w:sz w:val="28"/>
        </w:rPr>
        <w:t xml:space="preserve"> и</w:t>
      </w:r>
      <w:r w:rsidR="007E2F22">
        <w:rPr>
          <w:sz w:val="28"/>
        </w:rPr>
        <w:t xml:space="preserve">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0477CA">
        <w:rPr>
          <w:sz w:val="28"/>
        </w:rPr>
        <w:t>10</w:t>
      </w:r>
      <w:r w:rsidR="00F67661"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C355E0">
        <w:rPr>
          <w:sz w:val="28"/>
        </w:rPr>
        <w:t>вопросы водоснабжения</w:t>
      </w:r>
      <w:r w:rsidR="00382466">
        <w:rPr>
          <w:sz w:val="28"/>
        </w:rPr>
        <w:t xml:space="preserve"> населения</w:t>
      </w:r>
      <w:r w:rsidR="00631F62">
        <w:rPr>
          <w:sz w:val="28"/>
        </w:rPr>
        <w:t xml:space="preserve"> - </w:t>
      </w:r>
      <w:r w:rsidR="00E23C09">
        <w:rPr>
          <w:sz w:val="28"/>
        </w:rPr>
        <w:t>10</w:t>
      </w:r>
      <w:r w:rsidR="00F67661">
        <w:rPr>
          <w:sz w:val="28"/>
        </w:rPr>
        <w:t>;</w:t>
      </w:r>
    </w:p>
    <w:p w:rsidR="00C23253" w:rsidRDefault="00C23253">
      <w:pPr>
        <w:rPr>
          <w:sz w:val="28"/>
        </w:rPr>
      </w:pPr>
      <w:r>
        <w:rPr>
          <w:sz w:val="28"/>
        </w:rPr>
        <w:t>- обращение с ТКО</w:t>
      </w:r>
      <w:r w:rsidR="00B51AF0">
        <w:rPr>
          <w:sz w:val="28"/>
        </w:rPr>
        <w:t xml:space="preserve"> -</w:t>
      </w:r>
      <w:r w:rsidR="00943520">
        <w:rPr>
          <w:sz w:val="28"/>
        </w:rPr>
        <w:t xml:space="preserve"> </w:t>
      </w:r>
      <w:r w:rsidR="00E61F21">
        <w:rPr>
          <w:sz w:val="28"/>
        </w:rPr>
        <w:t>7</w:t>
      </w:r>
      <w:r w:rsidR="00B51AF0">
        <w:rPr>
          <w:sz w:val="28"/>
        </w:rPr>
        <w:t>;</w:t>
      </w:r>
    </w:p>
    <w:p w:rsidR="00F27FA8" w:rsidRDefault="00B440CE" w:rsidP="00012BC0">
      <w:pPr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E23C09">
        <w:rPr>
          <w:sz w:val="28"/>
        </w:rPr>
        <w:t>8</w:t>
      </w:r>
      <w:r w:rsidR="00B51AF0">
        <w:rPr>
          <w:sz w:val="28"/>
        </w:rPr>
        <w:t>;</w:t>
      </w:r>
    </w:p>
    <w:p w:rsidR="005F2369" w:rsidRDefault="005F2369" w:rsidP="00012BC0">
      <w:pPr>
        <w:rPr>
          <w:sz w:val="28"/>
        </w:rPr>
      </w:pPr>
      <w:r>
        <w:rPr>
          <w:sz w:val="28"/>
        </w:rPr>
        <w:t>- о спиле аварийных деревьев -</w:t>
      </w:r>
      <w:r w:rsidR="00E45132">
        <w:rPr>
          <w:sz w:val="28"/>
        </w:rPr>
        <w:t xml:space="preserve"> </w:t>
      </w:r>
      <w:r w:rsidR="00E23C09">
        <w:rPr>
          <w:sz w:val="28"/>
        </w:rPr>
        <w:t>10</w:t>
      </w:r>
      <w:r>
        <w:rPr>
          <w:sz w:val="28"/>
        </w:rPr>
        <w:t>;</w:t>
      </w:r>
    </w:p>
    <w:p w:rsidR="005F2369" w:rsidRDefault="005F2369" w:rsidP="00012BC0">
      <w:pPr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CA7EBD">
        <w:rPr>
          <w:sz w:val="28"/>
        </w:rPr>
        <w:t xml:space="preserve"> </w:t>
      </w:r>
      <w:r w:rsidR="00E23C09">
        <w:rPr>
          <w:sz w:val="28"/>
        </w:rPr>
        <w:t>4</w:t>
      </w:r>
      <w:r>
        <w:rPr>
          <w:sz w:val="28"/>
        </w:rPr>
        <w:t>;</w:t>
      </w:r>
    </w:p>
    <w:p w:rsidR="0028749E" w:rsidRDefault="0028749E" w:rsidP="00012BC0">
      <w:pPr>
        <w:rPr>
          <w:sz w:val="28"/>
        </w:rPr>
      </w:pPr>
      <w:r>
        <w:rPr>
          <w:sz w:val="28"/>
        </w:rPr>
        <w:t xml:space="preserve">- о </w:t>
      </w:r>
      <w:r w:rsidR="00F60DC0">
        <w:rPr>
          <w:sz w:val="28"/>
        </w:rPr>
        <w:t xml:space="preserve">содержании и </w:t>
      </w:r>
      <w:r w:rsidR="005F2369">
        <w:rPr>
          <w:sz w:val="28"/>
        </w:rPr>
        <w:t>ремонте многоквартирных домов</w:t>
      </w:r>
      <w:r w:rsidR="00044CAA">
        <w:rPr>
          <w:sz w:val="28"/>
        </w:rPr>
        <w:t xml:space="preserve"> и общежитий</w:t>
      </w:r>
      <w:r>
        <w:rPr>
          <w:sz w:val="28"/>
        </w:rPr>
        <w:t xml:space="preserve"> -</w:t>
      </w:r>
      <w:r w:rsidR="00400A6F">
        <w:rPr>
          <w:sz w:val="28"/>
        </w:rPr>
        <w:t xml:space="preserve"> </w:t>
      </w:r>
      <w:r w:rsidR="00E61F21">
        <w:rPr>
          <w:sz w:val="28"/>
        </w:rPr>
        <w:t>5</w:t>
      </w:r>
      <w:r>
        <w:rPr>
          <w:sz w:val="28"/>
        </w:rPr>
        <w:t>;</w:t>
      </w:r>
    </w:p>
    <w:p w:rsidR="00B440CE" w:rsidRDefault="00F27FA8" w:rsidP="00012BC0">
      <w:pPr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E23C09">
        <w:rPr>
          <w:sz w:val="28"/>
        </w:rPr>
        <w:t>15</w:t>
      </w:r>
      <w:r>
        <w:rPr>
          <w:sz w:val="28"/>
        </w:rPr>
        <w:t>;</w:t>
      </w:r>
    </w:p>
    <w:p w:rsidR="004060CC" w:rsidRDefault="004060CC" w:rsidP="00012BC0">
      <w:pPr>
        <w:rPr>
          <w:sz w:val="28"/>
        </w:rPr>
      </w:pPr>
      <w:r>
        <w:rPr>
          <w:sz w:val="28"/>
        </w:rPr>
        <w:t>- о нарушениях норм и правил застройки -</w:t>
      </w:r>
      <w:r w:rsidR="00372006">
        <w:rPr>
          <w:sz w:val="28"/>
        </w:rPr>
        <w:t xml:space="preserve"> </w:t>
      </w:r>
      <w:r w:rsidR="00E23C09">
        <w:rPr>
          <w:sz w:val="28"/>
        </w:rPr>
        <w:t>3</w:t>
      </w:r>
      <w:r>
        <w:rPr>
          <w:sz w:val="28"/>
        </w:rPr>
        <w:t>;</w:t>
      </w:r>
    </w:p>
    <w:p w:rsidR="00B90816" w:rsidRPr="00B90816" w:rsidRDefault="00B90816" w:rsidP="00012BC0">
      <w:pPr>
        <w:rPr>
          <w:sz w:val="28"/>
        </w:rPr>
      </w:pPr>
      <w:r w:rsidRPr="00B90816">
        <w:rPr>
          <w:sz w:val="28"/>
        </w:rPr>
        <w:t xml:space="preserve">- </w:t>
      </w:r>
      <w:r>
        <w:rPr>
          <w:sz w:val="28"/>
        </w:rPr>
        <w:t>о законности установки вышки сотовой связи -</w:t>
      </w:r>
      <w:r w:rsidR="00913A45">
        <w:rPr>
          <w:sz w:val="28"/>
        </w:rPr>
        <w:t xml:space="preserve"> </w:t>
      </w:r>
      <w:r w:rsidR="00E61F21">
        <w:rPr>
          <w:sz w:val="28"/>
        </w:rPr>
        <w:t>2</w:t>
      </w:r>
      <w:r>
        <w:rPr>
          <w:sz w:val="28"/>
        </w:rPr>
        <w:t>;</w:t>
      </w:r>
    </w:p>
    <w:p w:rsidR="00EB15C8" w:rsidRPr="00012BC0" w:rsidRDefault="00EB15C8" w:rsidP="00012BC0">
      <w:pPr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77054D">
        <w:rPr>
          <w:sz w:val="28"/>
        </w:rPr>
        <w:t xml:space="preserve"> </w:t>
      </w:r>
      <w:r w:rsidR="000477CA">
        <w:rPr>
          <w:sz w:val="28"/>
        </w:rPr>
        <w:t>8</w:t>
      </w:r>
      <w:r>
        <w:rPr>
          <w:sz w:val="28"/>
        </w:rPr>
        <w:t>;</w:t>
      </w:r>
    </w:p>
    <w:p w:rsidR="00B440CE" w:rsidRDefault="00B440CE" w:rsidP="00B440CE">
      <w:pPr>
        <w:rPr>
          <w:sz w:val="28"/>
        </w:rPr>
      </w:pPr>
      <w:r>
        <w:rPr>
          <w:sz w:val="28"/>
        </w:rPr>
        <w:t>-</w:t>
      </w:r>
      <w:r w:rsidR="00613AA1">
        <w:rPr>
          <w:sz w:val="28"/>
        </w:rPr>
        <w:t xml:space="preserve"> организация образовател</w:t>
      </w:r>
      <w:r w:rsidR="0077054D">
        <w:rPr>
          <w:sz w:val="28"/>
        </w:rPr>
        <w:t>ьного процесса</w:t>
      </w:r>
      <w:r w:rsidR="00631F62">
        <w:rPr>
          <w:sz w:val="28"/>
        </w:rPr>
        <w:t xml:space="preserve"> - </w:t>
      </w:r>
      <w:r w:rsidR="00E23C09">
        <w:rPr>
          <w:sz w:val="28"/>
        </w:rPr>
        <w:t>11</w:t>
      </w:r>
      <w:r w:rsidR="00631F62">
        <w:rPr>
          <w:sz w:val="28"/>
        </w:rPr>
        <w:t>;</w:t>
      </w:r>
    </w:p>
    <w:p w:rsidR="00E61F21" w:rsidRDefault="00E61F21" w:rsidP="00B440CE">
      <w:pPr>
        <w:rPr>
          <w:sz w:val="28"/>
        </w:rPr>
      </w:pPr>
      <w:r>
        <w:rPr>
          <w:sz w:val="28"/>
        </w:rPr>
        <w:t>- об участии в Губернаторской елке -</w:t>
      </w:r>
      <w:r w:rsidR="00867BD0">
        <w:rPr>
          <w:sz w:val="28"/>
        </w:rPr>
        <w:t xml:space="preserve"> 3</w:t>
      </w:r>
      <w:r>
        <w:rPr>
          <w:sz w:val="28"/>
        </w:rPr>
        <w:t>;</w:t>
      </w:r>
    </w:p>
    <w:p w:rsidR="00B440CE" w:rsidRDefault="00B440CE" w:rsidP="00B440CE">
      <w:pPr>
        <w:rPr>
          <w:sz w:val="28"/>
        </w:rPr>
      </w:pPr>
      <w:r>
        <w:rPr>
          <w:sz w:val="28"/>
        </w:rPr>
        <w:t>- социальные выплаты</w:t>
      </w:r>
      <w:r w:rsidR="00631F62">
        <w:rPr>
          <w:sz w:val="28"/>
        </w:rPr>
        <w:t xml:space="preserve"> и гарантии - </w:t>
      </w:r>
      <w:r w:rsidR="00867BD0">
        <w:rPr>
          <w:sz w:val="28"/>
        </w:rPr>
        <w:t>1</w:t>
      </w:r>
      <w:r w:rsidR="00E23C09">
        <w:rPr>
          <w:sz w:val="28"/>
        </w:rPr>
        <w:t>9</w:t>
      </w:r>
      <w:r w:rsidR="00631F62">
        <w:rPr>
          <w:sz w:val="28"/>
        </w:rPr>
        <w:t>;</w:t>
      </w:r>
    </w:p>
    <w:p w:rsidR="000C0783" w:rsidRDefault="000C0783" w:rsidP="00B440CE">
      <w:pPr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382466">
        <w:rPr>
          <w:sz w:val="28"/>
        </w:rPr>
        <w:t>1</w:t>
      </w:r>
      <w:r>
        <w:rPr>
          <w:sz w:val="28"/>
        </w:rPr>
        <w:t>;</w:t>
      </w:r>
    </w:p>
    <w:p w:rsidR="00631F62" w:rsidRPr="00B440CE" w:rsidRDefault="000C0783" w:rsidP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77054D">
        <w:rPr>
          <w:sz w:val="28"/>
        </w:rPr>
        <w:t xml:space="preserve"> </w:t>
      </w:r>
      <w:r w:rsidR="000477CA">
        <w:rPr>
          <w:sz w:val="28"/>
        </w:rPr>
        <w:t>9</w:t>
      </w:r>
      <w:r w:rsidR="00631F62">
        <w:rPr>
          <w:sz w:val="28"/>
        </w:rPr>
        <w:t>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</w:t>
      </w:r>
      <w:r w:rsidR="00F55CE0">
        <w:rPr>
          <w:sz w:val="28"/>
        </w:rPr>
        <w:t>,</w:t>
      </w:r>
      <w:r w:rsidR="00012BC0">
        <w:rPr>
          <w:sz w:val="28"/>
        </w:rPr>
        <w:t xml:space="preserve"> касающиеся сферы здравоохранения</w:t>
      </w:r>
      <w:r w:rsidR="00613AA1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867BD0">
        <w:rPr>
          <w:sz w:val="28"/>
        </w:rPr>
        <w:t>2</w:t>
      </w:r>
      <w:r w:rsidR="00613AA1">
        <w:rPr>
          <w:sz w:val="28"/>
        </w:rPr>
        <w:t>;</w:t>
      </w:r>
    </w:p>
    <w:p w:rsidR="00533C56" w:rsidRDefault="00012BC0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- </w:t>
      </w:r>
      <w:r w:rsidR="000477CA">
        <w:rPr>
          <w:sz w:val="28"/>
        </w:rPr>
        <w:t>10</w:t>
      </w:r>
      <w:r w:rsidR="00F67661">
        <w:rPr>
          <w:sz w:val="28"/>
        </w:rPr>
        <w:t>;</w:t>
      </w:r>
    </w:p>
    <w:p w:rsidR="00234A6E" w:rsidRDefault="00234A6E">
      <w:pPr>
        <w:rPr>
          <w:sz w:val="28"/>
        </w:rPr>
      </w:pPr>
      <w:r>
        <w:rPr>
          <w:sz w:val="28"/>
        </w:rPr>
        <w:t>- об оказании помощи в решении вопросов, связанных с право</w:t>
      </w:r>
      <w:r w:rsidR="00400A6F">
        <w:rPr>
          <w:sz w:val="28"/>
        </w:rPr>
        <w:t xml:space="preserve">м собственности на имущество - </w:t>
      </w:r>
      <w:r w:rsidR="00E23C09">
        <w:rPr>
          <w:sz w:val="28"/>
        </w:rPr>
        <w:t>4</w:t>
      </w:r>
      <w:r>
        <w:rPr>
          <w:sz w:val="28"/>
        </w:rPr>
        <w:t>;</w:t>
      </w:r>
    </w:p>
    <w:p w:rsidR="00F82432" w:rsidRDefault="00F82432">
      <w:pPr>
        <w:rPr>
          <w:sz w:val="28"/>
        </w:rPr>
      </w:pPr>
      <w:r>
        <w:rPr>
          <w:sz w:val="28"/>
        </w:rPr>
        <w:t>- о нарушении норм и правил при содержании домашних животных -</w:t>
      </w:r>
      <w:r w:rsidR="00400A6F">
        <w:rPr>
          <w:sz w:val="28"/>
        </w:rPr>
        <w:t xml:space="preserve"> </w:t>
      </w:r>
      <w:r w:rsidR="00E61F21">
        <w:rPr>
          <w:sz w:val="28"/>
        </w:rPr>
        <w:t>9</w:t>
      </w:r>
      <w:r>
        <w:rPr>
          <w:sz w:val="28"/>
        </w:rPr>
        <w:t>;</w:t>
      </w:r>
    </w:p>
    <w:p w:rsidR="00666BD0" w:rsidRDefault="00666BD0">
      <w:pPr>
        <w:rPr>
          <w:sz w:val="28"/>
        </w:rPr>
      </w:pPr>
      <w:r>
        <w:rPr>
          <w:sz w:val="28"/>
        </w:rPr>
        <w:t>- о развитии личного подсобного хозяйства - 1;</w:t>
      </w:r>
    </w:p>
    <w:p w:rsidR="001424C5" w:rsidRDefault="001424C5">
      <w:pPr>
        <w:rPr>
          <w:sz w:val="28"/>
        </w:rPr>
      </w:pPr>
      <w:r>
        <w:rPr>
          <w:sz w:val="28"/>
        </w:rPr>
        <w:t>- по вопросу отлова и соде</w:t>
      </w:r>
      <w:r w:rsidR="00913A45">
        <w:rPr>
          <w:sz w:val="28"/>
        </w:rPr>
        <w:t xml:space="preserve">ржания безнадзорных животных - </w:t>
      </w:r>
      <w:r w:rsidR="00E61F21">
        <w:rPr>
          <w:sz w:val="28"/>
        </w:rPr>
        <w:t>6</w:t>
      </w:r>
      <w:r>
        <w:rPr>
          <w:sz w:val="28"/>
        </w:rPr>
        <w:t xml:space="preserve">; </w:t>
      </w:r>
    </w:p>
    <w:p w:rsidR="00F544C0" w:rsidRDefault="00F544C0" w:rsidP="00F544C0">
      <w:pPr>
        <w:rPr>
          <w:sz w:val="28"/>
        </w:rPr>
      </w:pPr>
      <w:r>
        <w:rPr>
          <w:sz w:val="28"/>
        </w:rPr>
        <w:lastRenderedPageBreak/>
        <w:t>- о пре</w:t>
      </w:r>
      <w:r w:rsidR="0077054D">
        <w:rPr>
          <w:sz w:val="28"/>
        </w:rPr>
        <w:t xml:space="preserve">доставлении архивных данных - </w:t>
      </w:r>
      <w:r w:rsidR="00E23C09">
        <w:rPr>
          <w:sz w:val="28"/>
        </w:rPr>
        <w:t>10</w:t>
      </w:r>
      <w:r>
        <w:rPr>
          <w:sz w:val="28"/>
        </w:rPr>
        <w:t>;</w:t>
      </w:r>
    </w:p>
    <w:p w:rsidR="00867BD0" w:rsidRDefault="00867BD0" w:rsidP="00F544C0">
      <w:pPr>
        <w:rPr>
          <w:sz w:val="28"/>
        </w:rPr>
      </w:pPr>
      <w:r>
        <w:rPr>
          <w:sz w:val="28"/>
        </w:rPr>
        <w:t>- благодарность - 1;</w:t>
      </w:r>
    </w:p>
    <w:p w:rsidR="00631F62" w:rsidRDefault="004219B4">
      <w:pPr>
        <w:rPr>
          <w:sz w:val="28"/>
        </w:rPr>
      </w:pPr>
      <w:r>
        <w:rPr>
          <w:sz w:val="28"/>
        </w:rPr>
        <w:t>- иные</w:t>
      </w:r>
      <w:r w:rsidR="00631F62">
        <w:rPr>
          <w:sz w:val="28"/>
        </w:rPr>
        <w:t xml:space="preserve"> вопросы - </w:t>
      </w:r>
      <w:r w:rsidR="000477CA">
        <w:rPr>
          <w:sz w:val="28"/>
        </w:rPr>
        <w:t>15</w:t>
      </w:r>
      <w:r w:rsidR="00631F62">
        <w:rPr>
          <w:sz w:val="28"/>
        </w:rPr>
        <w:t>.</w:t>
      </w:r>
    </w:p>
    <w:p w:rsidR="00533C56" w:rsidRDefault="00533C56">
      <w:pPr>
        <w:rPr>
          <w:sz w:val="28"/>
        </w:rPr>
      </w:pPr>
    </w:p>
    <w:p w:rsidR="00533C56" w:rsidRDefault="00F67661">
      <w:pPr>
        <w:rPr>
          <w:sz w:val="28"/>
        </w:rPr>
      </w:pPr>
      <w:r>
        <w:rPr>
          <w:sz w:val="28"/>
        </w:rPr>
        <w:tab/>
        <w:t>На официальном сайте администрации Петровского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администрация Петровского городского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городского округа, ее органов и структурных подразделений. Для повышения эффективности работы с обращениями граждан в администрации Петровского городского округа Ставропольского края регулярно проводится: 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533C56" w:rsidRDefault="00533C56">
      <w:pPr>
        <w:rPr>
          <w:sz w:val="28"/>
        </w:rPr>
      </w:pPr>
    </w:p>
    <w:p w:rsidR="00533C56" w:rsidRDefault="00533C56">
      <w:pPr>
        <w:rPr>
          <w:sz w:val="28"/>
        </w:rPr>
      </w:pPr>
    </w:p>
    <w:p w:rsidR="00533C56" w:rsidRDefault="00CA7EBD">
      <w:pPr>
        <w:rPr>
          <w:sz w:val="28"/>
        </w:rPr>
      </w:pPr>
      <w:r>
        <w:rPr>
          <w:sz w:val="28"/>
        </w:rPr>
        <w:t>Управляющий делами</w:t>
      </w:r>
      <w:r w:rsidR="00F67661">
        <w:rPr>
          <w:sz w:val="28"/>
        </w:rPr>
        <w:t xml:space="preserve"> администрации</w:t>
      </w:r>
    </w:p>
    <w:p w:rsidR="00533C56" w:rsidRDefault="00F67661">
      <w:pPr>
        <w:rPr>
          <w:sz w:val="28"/>
        </w:rPr>
      </w:pPr>
      <w:r>
        <w:rPr>
          <w:sz w:val="28"/>
        </w:rPr>
        <w:t>Петровского городского округа</w:t>
      </w:r>
    </w:p>
    <w:p w:rsidR="00533C56" w:rsidRPr="00A41FD9" w:rsidRDefault="00F67661" w:rsidP="00A41FD9">
      <w:pPr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 w:rsidR="00A41FD9">
        <w:rPr>
          <w:sz w:val="28"/>
        </w:rPr>
        <w:t xml:space="preserve">      </w:t>
      </w:r>
      <w:r w:rsidR="00CA7EBD">
        <w:rPr>
          <w:sz w:val="28"/>
        </w:rPr>
        <w:t xml:space="preserve">    Ю.В. </w:t>
      </w:r>
      <w:proofErr w:type="spellStart"/>
      <w:r w:rsidR="00CA7EBD">
        <w:rPr>
          <w:sz w:val="28"/>
        </w:rPr>
        <w:t>Петрич</w:t>
      </w:r>
      <w:proofErr w:type="spellEnd"/>
    </w:p>
    <w:sectPr w:rsidR="00533C56" w:rsidRPr="00A41FD9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33C56"/>
    <w:rsid w:val="00012BC0"/>
    <w:rsid w:val="00044CAA"/>
    <w:rsid w:val="000477CA"/>
    <w:rsid w:val="000510B7"/>
    <w:rsid w:val="000617AE"/>
    <w:rsid w:val="000B0731"/>
    <w:rsid w:val="000B112A"/>
    <w:rsid w:val="000C0783"/>
    <w:rsid w:val="000E4EC9"/>
    <w:rsid w:val="000E53A3"/>
    <w:rsid w:val="00125FD7"/>
    <w:rsid w:val="00125FFE"/>
    <w:rsid w:val="001333DC"/>
    <w:rsid w:val="001424C5"/>
    <w:rsid w:val="00174AA4"/>
    <w:rsid w:val="001D1693"/>
    <w:rsid w:val="001D3A58"/>
    <w:rsid w:val="001E1379"/>
    <w:rsid w:val="00203E02"/>
    <w:rsid w:val="002044EB"/>
    <w:rsid w:val="00206DB6"/>
    <w:rsid w:val="00227124"/>
    <w:rsid w:val="00234A6E"/>
    <w:rsid w:val="002359DB"/>
    <w:rsid w:val="002700F6"/>
    <w:rsid w:val="00286BCC"/>
    <w:rsid w:val="0028749E"/>
    <w:rsid w:val="002A4756"/>
    <w:rsid w:val="002E03CA"/>
    <w:rsid w:val="00313601"/>
    <w:rsid w:val="003320D8"/>
    <w:rsid w:val="00342C18"/>
    <w:rsid w:val="00372006"/>
    <w:rsid w:val="00382466"/>
    <w:rsid w:val="003956D3"/>
    <w:rsid w:val="003A0872"/>
    <w:rsid w:val="003D1570"/>
    <w:rsid w:val="003D48B3"/>
    <w:rsid w:val="003E77F2"/>
    <w:rsid w:val="00400A6F"/>
    <w:rsid w:val="004060CC"/>
    <w:rsid w:val="00406402"/>
    <w:rsid w:val="004219B4"/>
    <w:rsid w:val="004268A8"/>
    <w:rsid w:val="004930BD"/>
    <w:rsid w:val="004C4902"/>
    <w:rsid w:val="004E27D6"/>
    <w:rsid w:val="004F28A2"/>
    <w:rsid w:val="004F2E45"/>
    <w:rsid w:val="004F6385"/>
    <w:rsid w:val="0051305F"/>
    <w:rsid w:val="00525A63"/>
    <w:rsid w:val="00525CE3"/>
    <w:rsid w:val="00533C56"/>
    <w:rsid w:val="00535C38"/>
    <w:rsid w:val="005523A8"/>
    <w:rsid w:val="00580805"/>
    <w:rsid w:val="00581FDE"/>
    <w:rsid w:val="00593942"/>
    <w:rsid w:val="005B4521"/>
    <w:rsid w:val="005C0787"/>
    <w:rsid w:val="005C1B5D"/>
    <w:rsid w:val="005D36D7"/>
    <w:rsid w:val="005E64C6"/>
    <w:rsid w:val="005F2369"/>
    <w:rsid w:val="005F5A6A"/>
    <w:rsid w:val="00603701"/>
    <w:rsid w:val="00610FDF"/>
    <w:rsid w:val="00613AA1"/>
    <w:rsid w:val="00631F62"/>
    <w:rsid w:val="00642519"/>
    <w:rsid w:val="00644027"/>
    <w:rsid w:val="00646A33"/>
    <w:rsid w:val="00666BD0"/>
    <w:rsid w:val="006B1C69"/>
    <w:rsid w:val="006D1D20"/>
    <w:rsid w:val="006F539E"/>
    <w:rsid w:val="007222D3"/>
    <w:rsid w:val="00732063"/>
    <w:rsid w:val="00751BDE"/>
    <w:rsid w:val="00754907"/>
    <w:rsid w:val="0077054D"/>
    <w:rsid w:val="0077380B"/>
    <w:rsid w:val="00775B68"/>
    <w:rsid w:val="00784DED"/>
    <w:rsid w:val="007C439A"/>
    <w:rsid w:val="007C6CE8"/>
    <w:rsid w:val="007E2F22"/>
    <w:rsid w:val="007E64FB"/>
    <w:rsid w:val="007E7B6C"/>
    <w:rsid w:val="007F08CF"/>
    <w:rsid w:val="007F1808"/>
    <w:rsid w:val="008016B7"/>
    <w:rsid w:val="00812209"/>
    <w:rsid w:val="00815E55"/>
    <w:rsid w:val="00851EDE"/>
    <w:rsid w:val="0085724A"/>
    <w:rsid w:val="00867BD0"/>
    <w:rsid w:val="00886AD5"/>
    <w:rsid w:val="00905C29"/>
    <w:rsid w:val="00905D69"/>
    <w:rsid w:val="00913A45"/>
    <w:rsid w:val="00943520"/>
    <w:rsid w:val="00960BEC"/>
    <w:rsid w:val="00967644"/>
    <w:rsid w:val="009737C1"/>
    <w:rsid w:val="00980FB8"/>
    <w:rsid w:val="009B06C4"/>
    <w:rsid w:val="009B42B9"/>
    <w:rsid w:val="009C7999"/>
    <w:rsid w:val="00A41FD9"/>
    <w:rsid w:val="00A427F5"/>
    <w:rsid w:val="00A52646"/>
    <w:rsid w:val="00A527B4"/>
    <w:rsid w:val="00A82E2A"/>
    <w:rsid w:val="00A91518"/>
    <w:rsid w:val="00AA29BE"/>
    <w:rsid w:val="00AC70E4"/>
    <w:rsid w:val="00AF37F7"/>
    <w:rsid w:val="00B023B0"/>
    <w:rsid w:val="00B1394C"/>
    <w:rsid w:val="00B344CB"/>
    <w:rsid w:val="00B440CE"/>
    <w:rsid w:val="00B51AF0"/>
    <w:rsid w:val="00B52113"/>
    <w:rsid w:val="00B85A0F"/>
    <w:rsid w:val="00B90816"/>
    <w:rsid w:val="00BD592F"/>
    <w:rsid w:val="00BE690B"/>
    <w:rsid w:val="00BE79FC"/>
    <w:rsid w:val="00C05C88"/>
    <w:rsid w:val="00C23253"/>
    <w:rsid w:val="00C355E0"/>
    <w:rsid w:val="00C60F79"/>
    <w:rsid w:val="00C800F9"/>
    <w:rsid w:val="00C922EA"/>
    <w:rsid w:val="00C97263"/>
    <w:rsid w:val="00CA5176"/>
    <w:rsid w:val="00CA7EBD"/>
    <w:rsid w:val="00D04A51"/>
    <w:rsid w:val="00D10F80"/>
    <w:rsid w:val="00D419FB"/>
    <w:rsid w:val="00D47C73"/>
    <w:rsid w:val="00D72BA5"/>
    <w:rsid w:val="00D903A0"/>
    <w:rsid w:val="00D914EC"/>
    <w:rsid w:val="00DB5F3D"/>
    <w:rsid w:val="00DC3C50"/>
    <w:rsid w:val="00E14A19"/>
    <w:rsid w:val="00E23C09"/>
    <w:rsid w:val="00E432D7"/>
    <w:rsid w:val="00E45132"/>
    <w:rsid w:val="00E61F21"/>
    <w:rsid w:val="00E65B48"/>
    <w:rsid w:val="00E8165E"/>
    <w:rsid w:val="00EB15C8"/>
    <w:rsid w:val="00EB21F1"/>
    <w:rsid w:val="00EE129C"/>
    <w:rsid w:val="00F0655A"/>
    <w:rsid w:val="00F27FA8"/>
    <w:rsid w:val="00F34C4E"/>
    <w:rsid w:val="00F379EB"/>
    <w:rsid w:val="00F40280"/>
    <w:rsid w:val="00F544C0"/>
    <w:rsid w:val="00F55CE0"/>
    <w:rsid w:val="00F6019C"/>
    <w:rsid w:val="00F60DC0"/>
    <w:rsid w:val="00F64E54"/>
    <w:rsid w:val="00F67661"/>
    <w:rsid w:val="00F708E6"/>
    <w:rsid w:val="00F82432"/>
    <w:rsid w:val="00FD2D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DAE9"/>
  <w15:docId w15:val="{A863153D-25B6-42F5-88CF-E0B790E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16"/>
    </w:rPr>
  </w:style>
  <w:style w:type="character" w:customStyle="1" w:styleId="s10">
    <w:name w:val="s_10"/>
  </w:style>
  <w:style w:type="character" w:customStyle="1" w:styleId="apple-converted-space">
    <w:name w:val="apple-converted-space"/>
  </w:style>
  <w:style w:type="character" w:customStyle="1" w:styleId="a4">
    <w:name w:val="Схема документа Знак"/>
    <w:link w:val="a3"/>
    <w:semiHidden/>
    <w:rPr>
      <w:rFonts w:ascii="Tahoma" w:hAnsi="Tahoma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3051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Лежебокова Мария Николаевна</cp:lastModifiedBy>
  <cp:revision>46</cp:revision>
  <cp:lastPrinted>2023-01-30T13:35:00Z</cp:lastPrinted>
  <dcterms:created xsi:type="dcterms:W3CDTF">2020-07-13T11:20:00Z</dcterms:created>
  <dcterms:modified xsi:type="dcterms:W3CDTF">2023-01-30T13:35:00Z</dcterms:modified>
</cp:coreProperties>
</file>