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D7" w:rsidRDefault="00125FD7" w:rsidP="00125FD7">
      <w:pPr>
        <w:framePr w:hSpace="180" w:wrap="around" w:vAnchor="text" w:hAnchor="margin" w:x="140" w:y="17"/>
        <w:ind w:firstLine="709"/>
        <w:jc w:val="center"/>
        <w:rPr>
          <w:b/>
          <w:sz w:val="28"/>
        </w:rPr>
      </w:pPr>
      <w:r>
        <w:rPr>
          <w:b/>
          <w:sz w:val="28"/>
        </w:rPr>
        <w:t>Информация о работе с обращениями граждан в адм</w:t>
      </w:r>
      <w:r w:rsidR="00241678">
        <w:rPr>
          <w:b/>
          <w:sz w:val="28"/>
        </w:rPr>
        <w:t>инистрации Петровского муниципального</w:t>
      </w:r>
      <w:r>
        <w:rPr>
          <w:b/>
          <w:sz w:val="28"/>
        </w:rPr>
        <w:t xml:space="preserve"> </w:t>
      </w:r>
      <w:r w:rsidR="00D10F80">
        <w:rPr>
          <w:b/>
          <w:sz w:val="28"/>
        </w:rPr>
        <w:t>округа Ставропольского края за 3</w:t>
      </w:r>
      <w:r>
        <w:rPr>
          <w:b/>
          <w:sz w:val="28"/>
        </w:rPr>
        <w:t xml:space="preserve"> </w:t>
      </w:r>
      <w:r w:rsidR="00B52113">
        <w:rPr>
          <w:b/>
          <w:sz w:val="28"/>
        </w:rPr>
        <w:t>квартал</w:t>
      </w:r>
      <w:r>
        <w:rPr>
          <w:b/>
          <w:sz w:val="28"/>
        </w:rPr>
        <w:t xml:space="preserve"> 202</w:t>
      </w:r>
      <w:r w:rsidR="00241678">
        <w:rPr>
          <w:b/>
          <w:sz w:val="28"/>
        </w:rPr>
        <w:t>4</w:t>
      </w:r>
      <w:r>
        <w:rPr>
          <w:b/>
          <w:sz w:val="28"/>
        </w:rPr>
        <w:t xml:space="preserve"> года</w:t>
      </w:r>
    </w:p>
    <w:p w:rsidR="00125FD7" w:rsidRDefault="00125FD7" w:rsidP="00125FD7">
      <w:pPr>
        <w:framePr w:hSpace="180" w:wrap="around" w:vAnchor="text" w:hAnchor="margin" w:x="140" w:y="17"/>
        <w:ind w:firstLine="709"/>
        <w:rPr>
          <w:color w:val="FF0000"/>
          <w:sz w:val="28"/>
        </w:rPr>
      </w:pPr>
    </w:p>
    <w:p w:rsidR="00125FD7" w:rsidRDefault="00125FD7" w:rsidP="00125FD7">
      <w:pPr>
        <w:ind w:firstLine="708"/>
        <w:outlineLvl w:val="0"/>
        <w:rPr>
          <w:sz w:val="28"/>
        </w:rPr>
      </w:pPr>
      <w:r>
        <w:rPr>
          <w:sz w:val="28"/>
        </w:rPr>
        <w:t>Рассмотрение обращений и проведение личного приема граждан в адми</w:t>
      </w:r>
      <w:r w:rsidR="00241678">
        <w:rPr>
          <w:sz w:val="28"/>
        </w:rPr>
        <w:t>нистрации Петровского муниципального</w:t>
      </w:r>
      <w:r>
        <w:rPr>
          <w:sz w:val="28"/>
        </w:rPr>
        <w:t xml:space="preserve"> округа Ставропольского края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</w:r>
    </w:p>
    <w:p w:rsidR="00125FD7" w:rsidRDefault="00125FD7" w:rsidP="00125FD7">
      <w:pPr>
        <w:jc w:val="center"/>
        <w:outlineLvl w:val="0"/>
        <w:rPr>
          <w:sz w:val="28"/>
        </w:rPr>
      </w:pPr>
    </w:p>
    <w:p w:rsidR="00533C56" w:rsidRDefault="00F67661" w:rsidP="00125FD7">
      <w:pPr>
        <w:jc w:val="center"/>
        <w:outlineLvl w:val="0"/>
        <w:rPr>
          <w:sz w:val="28"/>
        </w:rPr>
      </w:pPr>
      <w:r>
        <w:rPr>
          <w:sz w:val="28"/>
        </w:rPr>
        <w:t>СТАТИСТИЧЕСКИЕ ДАННЫЕ</w:t>
      </w:r>
    </w:p>
    <w:p w:rsidR="00533C56" w:rsidRDefault="00533C56">
      <w:pPr>
        <w:rPr>
          <w:color w:val="FF0000"/>
          <w:sz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1701"/>
        <w:gridCol w:w="1807"/>
      </w:tblGrid>
      <w:tr w:rsidR="00533C56" w:rsidTr="00125FD7">
        <w:tc>
          <w:tcPr>
            <w:tcW w:w="6062" w:type="dxa"/>
          </w:tcPr>
          <w:p w:rsidR="00533C56" w:rsidRDefault="00533C56">
            <w:pPr>
              <w:rPr>
                <w:color w:val="FF0000"/>
                <w:sz w:val="28"/>
              </w:rPr>
            </w:pPr>
          </w:p>
        </w:tc>
        <w:tc>
          <w:tcPr>
            <w:tcW w:w="1701" w:type="dxa"/>
          </w:tcPr>
          <w:p w:rsidR="00533C56" w:rsidRDefault="00D10F80" w:rsidP="00125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241678">
              <w:rPr>
                <w:sz w:val="28"/>
              </w:rPr>
              <w:t xml:space="preserve"> квартал 2023</w:t>
            </w:r>
          </w:p>
        </w:tc>
        <w:tc>
          <w:tcPr>
            <w:tcW w:w="1807" w:type="dxa"/>
          </w:tcPr>
          <w:p w:rsidR="00533C56" w:rsidRDefault="00D10F80" w:rsidP="00B521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F67661">
              <w:rPr>
                <w:sz w:val="28"/>
              </w:rPr>
              <w:t xml:space="preserve"> </w:t>
            </w:r>
            <w:r w:rsidR="00241678">
              <w:rPr>
                <w:sz w:val="28"/>
              </w:rPr>
              <w:t>квартал 2024</w:t>
            </w:r>
          </w:p>
        </w:tc>
      </w:tr>
      <w:tr w:rsidR="00533C56" w:rsidTr="00125FD7">
        <w:trPr>
          <w:trHeight w:val="330"/>
        </w:trPr>
        <w:tc>
          <w:tcPr>
            <w:tcW w:w="6062" w:type="dxa"/>
          </w:tcPr>
          <w:p w:rsidR="00533C56" w:rsidRDefault="00F67661">
            <w:pPr>
              <w:rPr>
                <w:sz w:val="28"/>
              </w:rPr>
            </w:pPr>
            <w:r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1701" w:type="dxa"/>
          </w:tcPr>
          <w:p w:rsidR="00533C56" w:rsidRPr="00241678" w:rsidRDefault="0024167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366</w:t>
            </w:r>
          </w:p>
        </w:tc>
        <w:tc>
          <w:tcPr>
            <w:tcW w:w="1807" w:type="dxa"/>
          </w:tcPr>
          <w:p w:rsidR="00533C56" w:rsidRPr="00241678" w:rsidRDefault="002416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444</w:t>
            </w:r>
          </w:p>
        </w:tc>
      </w:tr>
      <w:tr w:rsidR="00533C56" w:rsidTr="00125FD7">
        <w:trPr>
          <w:trHeight w:val="300"/>
        </w:trPr>
        <w:tc>
          <w:tcPr>
            <w:tcW w:w="6062" w:type="dxa"/>
          </w:tcPr>
          <w:p w:rsidR="00533C56" w:rsidRDefault="00F67661">
            <w:pPr>
              <w:rPr>
                <w:sz w:val="28"/>
              </w:rPr>
            </w:pPr>
            <w:r>
              <w:rPr>
                <w:sz w:val="28"/>
              </w:rPr>
              <w:t>письменных  обращений  граждан</w:t>
            </w:r>
          </w:p>
        </w:tc>
        <w:tc>
          <w:tcPr>
            <w:tcW w:w="1701" w:type="dxa"/>
          </w:tcPr>
          <w:p w:rsidR="00533C56" w:rsidRPr="006B2D7C" w:rsidRDefault="00241678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27</w:t>
            </w:r>
            <w:r w:rsidR="006B2D7C">
              <w:rPr>
                <w:color w:val="000000"/>
                <w:sz w:val="28"/>
                <w:lang w:val="en-US"/>
              </w:rPr>
              <w:t>5</w:t>
            </w:r>
          </w:p>
        </w:tc>
        <w:tc>
          <w:tcPr>
            <w:tcW w:w="1807" w:type="dxa"/>
          </w:tcPr>
          <w:p w:rsidR="00533C56" w:rsidRPr="008006AE" w:rsidRDefault="008006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334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rPr>
                <w:sz w:val="28"/>
              </w:rPr>
            </w:pPr>
            <w:r>
              <w:rPr>
                <w:sz w:val="28"/>
              </w:rPr>
              <w:t>проверено с выездом на место</w:t>
            </w:r>
          </w:p>
        </w:tc>
        <w:tc>
          <w:tcPr>
            <w:tcW w:w="1701" w:type="dxa"/>
          </w:tcPr>
          <w:p w:rsidR="00533C56" w:rsidRPr="00241678" w:rsidRDefault="002416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1807" w:type="dxa"/>
          </w:tcPr>
          <w:p w:rsidR="00533C56" w:rsidRDefault="00424C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  <w:bookmarkStart w:id="0" w:name="_GoBack"/>
            <w:bookmarkEnd w:id="0"/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rPr>
                <w:sz w:val="28"/>
              </w:rPr>
            </w:pPr>
            <w:r>
              <w:rPr>
                <w:sz w:val="28"/>
              </w:rPr>
              <w:t>Принято граждан на личном приёме</w:t>
            </w:r>
          </w:p>
        </w:tc>
        <w:tc>
          <w:tcPr>
            <w:tcW w:w="1701" w:type="dxa"/>
          </w:tcPr>
          <w:p w:rsidR="00533C56" w:rsidRDefault="0024167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</w:t>
            </w:r>
          </w:p>
        </w:tc>
        <w:tc>
          <w:tcPr>
            <w:tcW w:w="1807" w:type="dxa"/>
          </w:tcPr>
          <w:p w:rsidR="00533C56" w:rsidRPr="008006AE" w:rsidRDefault="008006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533C56" w:rsidTr="00125FD7">
        <w:tc>
          <w:tcPr>
            <w:tcW w:w="6062" w:type="dxa"/>
          </w:tcPr>
          <w:p w:rsidR="00533C56" w:rsidRDefault="00125FD7">
            <w:pPr>
              <w:rPr>
                <w:sz w:val="28"/>
              </w:rPr>
            </w:pPr>
            <w:r>
              <w:rPr>
                <w:sz w:val="28"/>
              </w:rPr>
              <w:t>в том числе главой округа</w:t>
            </w:r>
          </w:p>
        </w:tc>
        <w:tc>
          <w:tcPr>
            <w:tcW w:w="1701" w:type="dxa"/>
          </w:tcPr>
          <w:p w:rsidR="00533C56" w:rsidRPr="00F379EB" w:rsidRDefault="00241678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18</w:t>
            </w:r>
          </w:p>
        </w:tc>
        <w:tc>
          <w:tcPr>
            <w:tcW w:w="1807" w:type="dxa"/>
          </w:tcPr>
          <w:p w:rsidR="00533C56" w:rsidRPr="00474EDE" w:rsidRDefault="008006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rPr>
                <w:sz w:val="28"/>
              </w:rPr>
            </w:pPr>
            <w:r>
              <w:rPr>
                <w:sz w:val="28"/>
              </w:rPr>
              <w:t>его заместителями</w:t>
            </w:r>
          </w:p>
        </w:tc>
        <w:tc>
          <w:tcPr>
            <w:tcW w:w="1701" w:type="dxa"/>
          </w:tcPr>
          <w:p w:rsidR="00533C56" w:rsidRPr="00F379EB" w:rsidRDefault="00241678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7</w:t>
            </w:r>
          </w:p>
        </w:tc>
        <w:tc>
          <w:tcPr>
            <w:tcW w:w="1807" w:type="dxa"/>
          </w:tcPr>
          <w:p w:rsidR="00533C56" w:rsidRPr="00474EDE" w:rsidRDefault="008006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33C56" w:rsidTr="00125FD7">
        <w:tc>
          <w:tcPr>
            <w:tcW w:w="6062" w:type="dxa"/>
          </w:tcPr>
          <w:p w:rsidR="00533C56" w:rsidRDefault="00125FD7">
            <w:pPr>
              <w:rPr>
                <w:sz w:val="28"/>
              </w:rPr>
            </w:pPr>
            <w:r>
              <w:rPr>
                <w:sz w:val="28"/>
              </w:rPr>
              <w:t>Поступило обращений на «Телефон</w:t>
            </w:r>
            <w:r w:rsidR="00F67661">
              <w:rPr>
                <w:sz w:val="28"/>
              </w:rPr>
              <w:t xml:space="preserve"> доверия»</w:t>
            </w:r>
            <w:r w:rsidR="00AD3E77">
              <w:rPr>
                <w:sz w:val="28"/>
              </w:rPr>
              <w:t xml:space="preserve"> главы Петровского муниципального</w:t>
            </w:r>
            <w:r>
              <w:rPr>
                <w:sz w:val="28"/>
              </w:rPr>
              <w:t xml:space="preserve"> округа Ставропольского края</w:t>
            </w:r>
          </w:p>
        </w:tc>
        <w:tc>
          <w:tcPr>
            <w:tcW w:w="1701" w:type="dxa"/>
          </w:tcPr>
          <w:p w:rsidR="00533C56" w:rsidRPr="006D41D0" w:rsidRDefault="00241678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66</w:t>
            </w:r>
          </w:p>
        </w:tc>
        <w:tc>
          <w:tcPr>
            <w:tcW w:w="1807" w:type="dxa"/>
          </w:tcPr>
          <w:p w:rsidR="00533C56" w:rsidRPr="008006AE" w:rsidRDefault="008006AE" w:rsidP="00B521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</w:tbl>
    <w:p w:rsidR="00EE129C" w:rsidRDefault="00EE129C">
      <w:pPr>
        <w:rPr>
          <w:color w:val="FF0000"/>
          <w:sz w:val="28"/>
        </w:rPr>
      </w:pPr>
    </w:p>
    <w:p w:rsidR="00533C56" w:rsidRPr="000617AE" w:rsidRDefault="00D10F80" w:rsidP="00C05C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 3</w:t>
      </w:r>
      <w:r w:rsidR="00F67661" w:rsidRPr="000617AE">
        <w:rPr>
          <w:sz w:val="28"/>
          <w:szCs w:val="28"/>
        </w:rPr>
        <w:t xml:space="preserve"> </w:t>
      </w:r>
      <w:r w:rsidR="00732063" w:rsidRPr="000617AE">
        <w:rPr>
          <w:sz w:val="28"/>
          <w:szCs w:val="28"/>
        </w:rPr>
        <w:t>квартал 202</w:t>
      </w:r>
      <w:r w:rsidR="00241678">
        <w:rPr>
          <w:sz w:val="28"/>
          <w:szCs w:val="28"/>
        </w:rPr>
        <w:t>4</w:t>
      </w:r>
      <w:r w:rsidR="00F67661" w:rsidRPr="000617AE">
        <w:rPr>
          <w:sz w:val="28"/>
          <w:szCs w:val="28"/>
        </w:rPr>
        <w:t xml:space="preserve"> года в адми</w:t>
      </w:r>
      <w:r w:rsidR="00241678">
        <w:rPr>
          <w:sz w:val="28"/>
          <w:szCs w:val="28"/>
        </w:rPr>
        <w:t>нистрацию Петровского муниципального</w:t>
      </w:r>
      <w:r w:rsidR="00F67661" w:rsidRPr="000617AE">
        <w:rPr>
          <w:sz w:val="28"/>
          <w:szCs w:val="28"/>
        </w:rPr>
        <w:t xml:space="preserve"> округа Ст</w:t>
      </w:r>
      <w:r w:rsidR="00241678">
        <w:rPr>
          <w:sz w:val="28"/>
          <w:szCs w:val="28"/>
        </w:rPr>
        <w:t>авропольского края поступило 444 обращения</w:t>
      </w:r>
      <w:r w:rsidR="00F67661" w:rsidRPr="000617AE">
        <w:rPr>
          <w:sz w:val="28"/>
          <w:szCs w:val="28"/>
        </w:rPr>
        <w:t xml:space="preserve">.  </w:t>
      </w:r>
    </w:p>
    <w:p w:rsidR="00533C56" w:rsidRPr="000617AE" w:rsidRDefault="00F67661" w:rsidP="00174AA4">
      <w:pPr>
        <w:ind w:firstLine="708"/>
        <w:rPr>
          <w:sz w:val="28"/>
          <w:szCs w:val="28"/>
        </w:rPr>
      </w:pPr>
      <w:r w:rsidRPr="000617AE">
        <w:rPr>
          <w:sz w:val="28"/>
          <w:szCs w:val="28"/>
        </w:rPr>
        <w:t>Из всех поступ</w:t>
      </w:r>
      <w:r w:rsidR="008006AE">
        <w:rPr>
          <w:sz w:val="28"/>
          <w:szCs w:val="28"/>
        </w:rPr>
        <w:t>ивших обращений – письменных 334. Из них 143</w:t>
      </w:r>
      <w:r w:rsidRPr="000617AE">
        <w:rPr>
          <w:color w:val="FF0000"/>
          <w:sz w:val="28"/>
          <w:szCs w:val="28"/>
        </w:rPr>
        <w:t xml:space="preserve"> </w:t>
      </w:r>
      <w:r w:rsidRPr="000617AE">
        <w:rPr>
          <w:sz w:val="28"/>
          <w:szCs w:val="28"/>
        </w:rPr>
        <w:t>о</w:t>
      </w:r>
      <w:r w:rsidR="008006AE">
        <w:rPr>
          <w:sz w:val="28"/>
          <w:szCs w:val="28"/>
        </w:rPr>
        <w:t>бращения</w:t>
      </w:r>
      <w:r w:rsidR="00A527B4" w:rsidRPr="000617AE">
        <w:rPr>
          <w:sz w:val="28"/>
          <w:szCs w:val="28"/>
        </w:rPr>
        <w:t xml:space="preserve"> поступило на имя главы</w:t>
      </w:r>
      <w:r w:rsidR="008006AE">
        <w:rPr>
          <w:sz w:val="28"/>
          <w:szCs w:val="28"/>
        </w:rPr>
        <w:t xml:space="preserve"> Петровского муниципального</w:t>
      </w:r>
      <w:r w:rsidRPr="000617AE">
        <w:rPr>
          <w:sz w:val="28"/>
          <w:szCs w:val="28"/>
        </w:rPr>
        <w:t xml:space="preserve"> о</w:t>
      </w:r>
      <w:r w:rsidR="00732063" w:rsidRPr="000617AE">
        <w:rPr>
          <w:sz w:val="28"/>
          <w:szCs w:val="28"/>
        </w:rPr>
        <w:t>круга</w:t>
      </w:r>
      <w:r w:rsidR="008006AE">
        <w:rPr>
          <w:sz w:val="28"/>
          <w:szCs w:val="28"/>
        </w:rPr>
        <w:t xml:space="preserve"> Ставропольского края, а 191 обращение</w:t>
      </w:r>
      <w:r w:rsidR="00F379EB" w:rsidRPr="000617AE">
        <w:rPr>
          <w:sz w:val="28"/>
          <w:szCs w:val="28"/>
        </w:rPr>
        <w:t xml:space="preserve"> перенаправлено</w:t>
      </w:r>
      <w:r w:rsidRPr="000617AE">
        <w:rPr>
          <w:sz w:val="28"/>
          <w:szCs w:val="28"/>
        </w:rPr>
        <w:t>:</w:t>
      </w:r>
    </w:p>
    <w:p w:rsidR="00533C56" w:rsidRPr="000617AE" w:rsidRDefault="00F67661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из управления по работе с обращениями граждан аппарата Прави</w:t>
      </w:r>
      <w:r w:rsidR="00F6019C" w:rsidRPr="000617AE">
        <w:rPr>
          <w:sz w:val="28"/>
          <w:szCs w:val="28"/>
        </w:rPr>
        <w:t>т</w:t>
      </w:r>
      <w:r w:rsidR="003D48B3" w:rsidRPr="000617AE">
        <w:rPr>
          <w:sz w:val="28"/>
          <w:szCs w:val="28"/>
        </w:rPr>
        <w:t>ельства Ставропольского края</w:t>
      </w:r>
      <w:r w:rsidR="00342C18" w:rsidRPr="000617AE">
        <w:rPr>
          <w:sz w:val="28"/>
          <w:szCs w:val="28"/>
        </w:rPr>
        <w:t xml:space="preserve"> -</w:t>
      </w:r>
      <w:r w:rsidR="003D48B3" w:rsidRPr="000617AE">
        <w:rPr>
          <w:sz w:val="28"/>
          <w:szCs w:val="28"/>
        </w:rPr>
        <w:t xml:space="preserve"> </w:t>
      </w:r>
      <w:r w:rsidR="00A55018">
        <w:rPr>
          <w:sz w:val="28"/>
          <w:szCs w:val="28"/>
        </w:rPr>
        <w:t>104</w:t>
      </w:r>
      <w:r w:rsidRPr="000617AE">
        <w:rPr>
          <w:sz w:val="28"/>
          <w:szCs w:val="28"/>
        </w:rPr>
        <w:t xml:space="preserve"> (</w:t>
      </w:r>
      <w:r w:rsidR="00705B33">
        <w:rPr>
          <w:sz w:val="28"/>
          <w:szCs w:val="28"/>
        </w:rPr>
        <w:t>23,42</w:t>
      </w:r>
      <w:r w:rsidR="003D48B3" w:rsidRPr="000617AE">
        <w:rPr>
          <w:sz w:val="28"/>
          <w:szCs w:val="28"/>
        </w:rPr>
        <w:t>%);</w:t>
      </w:r>
    </w:p>
    <w:p w:rsidR="003D48B3" w:rsidRDefault="003D48B3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от представителя Г</w:t>
      </w:r>
      <w:r w:rsidR="00C05C88">
        <w:rPr>
          <w:sz w:val="28"/>
          <w:szCs w:val="28"/>
        </w:rPr>
        <w:t>убернатора Ставропольского края</w:t>
      </w:r>
      <w:r w:rsidRPr="000617AE">
        <w:rPr>
          <w:sz w:val="28"/>
          <w:szCs w:val="28"/>
        </w:rPr>
        <w:t xml:space="preserve"> </w:t>
      </w:r>
      <w:proofErr w:type="spellStart"/>
      <w:r w:rsidRPr="000617AE">
        <w:rPr>
          <w:sz w:val="28"/>
          <w:szCs w:val="28"/>
        </w:rPr>
        <w:t>Пустоселова</w:t>
      </w:r>
      <w:proofErr w:type="spellEnd"/>
      <w:r w:rsidR="00F55CE0">
        <w:rPr>
          <w:sz w:val="28"/>
          <w:szCs w:val="28"/>
        </w:rPr>
        <w:t xml:space="preserve"> С.Р.</w:t>
      </w:r>
      <w:r w:rsidRPr="000617AE">
        <w:rPr>
          <w:sz w:val="28"/>
          <w:szCs w:val="28"/>
        </w:rPr>
        <w:t xml:space="preserve"> </w:t>
      </w:r>
      <w:r w:rsidR="00342C18" w:rsidRPr="000617AE">
        <w:rPr>
          <w:sz w:val="28"/>
          <w:szCs w:val="28"/>
        </w:rPr>
        <w:t>-</w:t>
      </w:r>
      <w:r w:rsidR="00A55018">
        <w:rPr>
          <w:sz w:val="28"/>
          <w:szCs w:val="28"/>
        </w:rPr>
        <w:t xml:space="preserve"> 19</w:t>
      </w:r>
      <w:r w:rsidRPr="000617AE">
        <w:rPr>
          <w:sz w:val="28"/>
          <w:szCs w:val="28"/>
        </w:rPr>
        <w:t xml:space="preserve"> (</w:t>
      </w:r>
      <w:r w:rsidR="00705B33">
        <w:rPr>
          <w:sz w:val="28"/>
          <w:szCs w:val="28"/>
        </w:rPr>
        <w:t>4,28</w:t>
      </w:r>
      <w:r w:rsidRPr="000617AE">
        <w:rPr>
          <w:sz w:val="28"/>
          <w:szCs w:val="28"/>
        </w:rPr>
        <w:t>%);</w:t>
      </w:r>
    </w:p>
    <w:p w:rsidR="000A6BAD" w:rsidRDefault="000A6BAD" w:rsidP="00174AA4">
      <w:pPr>
        <w:rPr>
          <w:sz w:val="28"/>
          <w:szCs w:val="28"/>
        </w:rPr>
      </w:pPr>
      <w:r>
        <w:rPr>
          <w:sz w:val="28"/>
          <w:szCs w:val="28"/>
        </w:rPr>
        <w:t xml:space="preserve">- из управления </w:t>
      </w:r>
      <w:r w:rsidR="00A55018">
        <w:rPr>
          <w:sz w:val="28"/>
          <w:szCs w:val="28"/>
        </w:rPr>
        <w:t>по региональной безопасности</w:t>
      </w:r>
      <w:r w:rsidR="009A5649">
        <w:rPr>
          <w:sz w:val="28"/>
          <w:szCs w:val="28"/>
        </w:rPr>
        <w:t xml:space="preserve"> </w:t>
      </w:r>
      <w:r w:rsidR="00A55018">
        <w:rPr>
          <w:sz w:val="28"/>
          <w:szCs w:val="28"/>
        </w:rPr>
        <w:t xml:space="preserve">аппарата </w:t>
      </w:r>
      <w:r w:rsidR="00705B33">
        <w:rPr>
          <w:sz w:val="28"/>
          <w:szCs w:val="28"/>
        </w:rPr>
        <w:t>Правительства Ставропольского</w:t>
      </w:r>
      <w:r w:rsidR="009A5649">
        <w:rPr>
          <w:sz w:val="28"/>
          <w:szCs w:val="28"/>
        </w:rPr>
        <w:t xml:space="preserve"> кра</w:t>
      </w:r>
      <w:r w:rsidR="00A55018">
        <w:rPr>
          <w:sz w:val="28"/>
          <w:szCs w:val="28"/>
        </w:rPr>
        <w:t>я</w:t>
      </w:r>
      <w:r w:rsidR="009A5649">
        <w:rPr>
          <w:sz w:val="28"/>
          <w:szCs w:val="28"/>
        </w:rPr>
        <w:t xml:space="preserve"> - 1</w:t>
      </w:r>
      <w:r w:rsidR="008E3B14">
        <w:rPr>
          <w:sz w:val="28"/>
          <w:szCs w:val="28"/>
        </w:rPr>
        <w:t xml:space="preserve"> (</w:t>
      </w:r>
      <w:r w:rsidR="008153BE">
        <w:rPr>
          <w:sz w:val="28"/>
          <w:szCs w:val="28"/>
        </w:rPr>
        <w:t>0,23</w:t>
      </w:r>
      <w:r w:rsidR="008E3B14">
        <w:rPr>
          <w:sz w:val="28"/>
          <w:szCs w:val="28"/>
        </w:rPr>
        <w:t>%)</w:t>
      </w:r>
      <w:r w:rsidR="009A5649">
        <w:rPr>
          <w:sz w:val="28"/>
          <w:szCs w:val="28"/>
        </w:rPr>
        <w:t>;</w:t>
      </w:r>
    </w:p>
    <w:p w:rsidR="00E12460" w:rsidRDefault="00E12460" w:rsidP="00174AA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5B33" w:rsidRPr="00705B33">
        <w:rPr>
          <w:sz w:val="28"/>
          <w:szCs w:val="28"/>
        </w:rPr>
        <w:t>от</w:t>
      </w:r>
      <w:r w:rsidR="00705B33" w:rsidRPr="00705B33">
        <w:rPr>
          <w:color w:val="333333"/>
          <w:sz w:val="28"/>
          <w:szCs w:val="28"/>
          <w:shd w:val="clear" w:color="auto" w:fill="FFFFFF"/>
        </w:rPr>
        <w:t xml:space="preserve"> депутата</w:t>
      </w:r>
      <w:r w:rsidR="003D54B5" w:rsidRPr="003D54B5">
        <w:rPr>
          <w:color w:val="333333"/>
          <w:sz w:val="28"/>
          <w:szCs w:val="28"/>
          <w:shd w:val="clear" w:color="auto" w:fill="FFFFFF"/>
        </w:rPr>
        <w:t xml:space="preserve"> Государственной Думы 8-го созыва</w:t>
      </w:r>
      <w:r w:rsidR="003D54B5">
        <w:rPr>
          <w:color w:val="333333"/>
          <w:sz w:val="28"/>
          <w:szCs w:val="28"/>
          <w:shd w:val="clear" w:color="auto" w:fill="FFFFFF"/>
        </w:rPr>
        <w:t xml:space="preserve"> Кузьмина М.В.</w:t>
      </w:r>
      <w:r w:rsidR="003D54B5" w:rsidRPr="003D54B5">
        <w:rPr>
          <w:sz w:val="28"/>
          <w:szCs w:val="28"/>
        </w:rPr>
        <w:t xml:space="preserve"> </w:t>
      </w:r>
      <w:r>
        <w:rPr>
          <w:sz w:val="28"/>
          <w:szCs w:val="28"/>
        </w:rPr>
        <w:t>- 1</w:t>
      </w:r>
      <w:r w:rsidRPr="000617AE">
        <w:rPr>
          <w:sz w:val="28"/>
          <w:szCs w:val="28"/>
        </w:rPr>
        <w:t xml:space="preserve"> (</w:t>
      </w:r>
      <w:r w:rsidR="008153BE">
        <w:rPr>
          <w:sz w:val="28"/>
          <w:szCs w:val="28"/>
        </w:rPr>
        <w:t>0,23</w:t>
      </w:r>
      <w:r w:rsidRPr="000617AE">
        <w:rPr>
          <w:sz w:val="28"/>
          <w:szCs w:val="28"/>
        </w:rPr>
        <w:t>%);</w:t>
      </w:r>
    </w:p>
    <w:p w:rsidR="00533C56" w:rsidRPr="000617AE" w:rsidRDefault="00F67661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из министерства дорожного хозяйства и тра</w:t>
      </w:r>
      <w:r w:rsidR="003B67F3">
        <w:rPr>
          <w:sz w:val="28"/>
          <w:szCs w:val="28"/>
        </w:rPr>
        <w:t xml:space="preserve">нспорта Ставропольского края - </w:t>
      </w:r>
      <w:r w:rsidR="003D54B5">
        <w:rPr>
          <w:sz w:val="28"/>
          <w:szCs w:val="28"/>
        </w:rPr>
        <w:t>4</w:t>
      </w:r>
      <w:r w:rsidR="00BE79FC" w:rsidRPr="000617AE">
        <w:rPr>
          <w:sz w:val="28"/>
          <w:szCs w:val="28"/>
        </w:rPr>
        <w:t xml:space="preserve"> (</w:t>
      </w:r>
      <w:r w:rsidR="008153BE">
        <w:rPr>
          <w:sz w:val="28"/>
          <w:szCs w:val="28"/>
        </w:rPr>
        <w:t>0,9</w:t>
      </w:r>
      <w:r w:rsidRPr="000617AE">
        <w:rPr>
          <w:sz w:val="28"/>
          <w:szCs w:val="28"/>
        </w:rPr>
        <w:t>%);</w:t>
      </w:r>
    </w:p>
    <w:p w:rsidR="00533C56" w:rsidRPr="000617AE" w:rsidRDefault="00F67661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из министерства обра</w:t>
      </w:r>
      <w:r w:rsidR="003D54B5">
        <w:rPr>
          <w:sz w:val="28"/>
          <w:szCs w:val="28"/>
        </w:rPr>
        <w:t>зования Ставропольского края - 4</w:t>
      </w:r>
      <w:r w:rsidRPr="000617AE">
        <w:rPr>
          <w:sz w:val="28"/>
          <w:szCs w:val="28"/>
        </w:rPr>
        <w:t xml:space="preserve"> (</w:t>
      </w:r>
      <w:r w:rsidR="008153BE">
        <w:rPr>
          <w:sz w:val="28"/>
          <w:szCs w:val="28"/>
        </w:rPr>
        <w:t>0,9</w:t>
      </w:r>
      <w:r w:rsidRPr="000617AE">
        <w:rPr>
          <w:sz w:val="28"/>
          <w:szCs w:val="28"/>
        </w:rPr>
        <w:t>%);</w:t>
      </w:r>
    </w:p>
    <w:p w:rsidR="00533C56" w:rsidRPr="000617AE" w:rsidRDefault="00F67661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из министерства труда и социальной защиты населения Ставропольск</w:t>
      </w:r>
      <w:r w:rsidR="003D54B5">
        <w:rPr>
          <w:sz w:val="28"/>
          <w:szCs w:val="28"/>
        </w:rPr>
        <w:t>ого края - 1</w:t>
      </w:r>
      <w:r w:rsidRPr="000617AE">
        <w:rPr>
          <w:sz w:val="28"/>
          <w:szCs w:val="28"/>
        </w:rPr>
        <w:t xml:space="preserve"> (</w:t>
      </w:r>
      <w:r w:rsidR="008153BE">
        <w:rPr>
          <w:sz w:val="28"/>
          <w:szCs w:val="28"/>
        </w:rPr>
        <w:t>0,23</w:t>
      </w:r>
      <w:r w:rsidRPr="000617AE">
        <w:rPr>
          <w:sz w:val="28"/>
          <w:szCs w:val="28"/>
        </w:rPr>
        <w:t xml:space="preserve">%); </w:t>
      </w:r>
    </w:p>
    <w:p w:rsidR="003D48B3" w:rsidRDefault="003D48B3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из министерства жилищно-коммунального хоз</w:t>
      </w:r>
      <w:r w:rsidR="003D54B5">
        <w:rPr>
          <w:sz w:val="28"/>
          <w:szCs w:val="28"/>
        </w:rPr>
        <w:t>яйства Ставропольского края - 5</w:t>
      </w:r>
      <w:r w:rsidRPr="000617AE">
        <w:rPr>
          <w:sz w:val="28"/>
          <w:szCs w:val="28"/>
        </w:rPr>
        <w:t xml:space="preserve"> (</w:t>
      </w:r>
      <w:r w:rsidR="008153BE">
        <w:rPr>
          <w:sz w:val="28"/>
          <w:szCs w:val="28"/>
        </w:rPr>
        <w:t>1,13</w:t>
      </w:r>
      <w:r w:rsidRPr="000617AE">
        <w:rPr>
          <w:sz w:val="28"/>
          <w:szCs w:val="28"/>
        </w:rPr>
        <w:t>%);</w:t>
      </w:r>
    </w:p>
    <w:p w:rsidR="00775B68" w:rsidRDefault="00775B68" w:rsidP="00174AA4">
      <w:pPr>
        <w:rPr>
          <w:sz w:val="28"/>
          <w:szCs w:val="28"/>
        </w:rPr>
      </w:pPr>
      <w:r w:rsidRPr="00775B68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из министерства строительства и архи</w:t>
      </w:r>
      <w:r w:rsidR="003D54B5">
        <w:rPr>
          <w:sz w:val="28"/>
          <w:szCs w:val="28"/>
        </w:rPr>
        <w:t>тектуры Ставропольского края - 3</w:t>
      </w:r>
      <w:r>
        <w:rPr>
          <w:sz w:val="28"/>
          <w:szCs w:val="28"/>
        </w:rPr>
        <w:t xml:space="preserve"> (</w:t>
      </w:r>
      <w:r w:rsidR="008153BE">
        <w:rPr>
          <w:sz w:val="28"/>
          <w:szCs w:val="28"/>
        </w:rPr>
        <w:t>0,68</w:t>
      </w:r>
      <w:r>
        <w:rPr>
          <w:sz w:val="28"/>
          <w:szCs w:val="28"/>
        </w:rPr>
        <w:t>%);</w:t>
      </w:r>
    </w:p>
    <w:p w:rsidR="00705B33" w:rsidRDefault="00705B33" w:rsidP="00174AA4">
      <w:pPr>
        <w:rPr>
          <w:sz w:val="28"/>
          <w:szCs w:val="28"/>
        </w:rPr>
      </w:pPr>
      <w:r>
        <w:rPr>
          <w:sz w:val="28"/>
          <w:szCs w:val="28"/>
        </w:rPr>
        <w:t>- из министерства энергетики, промышленности и связи Ставропольского края - 1 (0,2</w:t>
      </w:r>
      <w:r w:rsidR="008153BE">
        <w:rPr>
          <w:sz w:val="28"/>
          <w:szCs w:val="28"/>
        </w:rPr>
        <w:t>3</w:t>
      </w:r>
      <w:r>
        <w:rPr>
          <w:sz w:val="28"/>
          <w:szCs w:val="28"/>
        </w:rPr>
        <w:t>%);</w:t>
      </w:r>
    </w:p>
    <w:p w:rsidR="00705B33" w:rsidRDefault="00705B33" w:rsidP="00174AA4">
      <w:pPr>
        <w:rPr>
          <w:sz w:val="28"/>
          <w:szCs w:val="28"/>
        </w:rPr>
      </w:pPr>
      <w:r>
        <w:rPr>
          <w:sz w:val="28"/>
          <w:szCs w:val="28"/>
        </w:rPr>
        <w:t>- из министерства природных ресурсов и охраны окружающей среды Ставропольского края - 2</w:t>
      </w:r>
      <w:r w:rsidR="008153BE">
        <w:rPr>
          <w:sz w:val="28"/>
          <w:szCs w:val="28"/>
        </w:rPr>
        <w:t xml:space="preserve"> (0,45</w:t>
      </w:r>
      <w:r>
        <w:rPr>
          <w:sz w:val="28"/>
          <w:szCs w:val="28"/>
        </w:rPr>
        <w:t xml:space="preserve">%); </w:t>
      </w:r>
    </w:p>
    <w:p w:rsidR="00705B33" w:rsidRPr="00775B68" w:rsidRDefault="00705B33" w:rsidP="00174AA4">
      <w:pPr>
        <w:rPr>
          <w:sz w:val="28"/>
          <w:szCs w:val="28"/>
        </w:rPr>
      </w:pPr>
      <w:r>
        <w:rPr>
          <w:sz w:val="28"/>
        </w:rPr>
        <w:t>- из министерства культуры Ставропольского края - 1 (</w:t>
      </w:r>
      <w:r w:rsidR="008153BE">
        <w:rPr>
          <w:sz w:val="28"/>
        </w:rPr>
        <w:t>0,23</w:t>
      </w:r>
      <w:r w:rsidRPr="001C3F46">
        <w:rPr>
          <w:sz w:val="28"/>
        </w:rPr>
        <w:t>%);</w:t>
      </w:r>
    </w:p>
    <w:p w:rsidR="00E12460" w:rsidRDefault="00E12460" w:rsidP="00E12460">
      <w:pPr>
        <w:rPr>
          <w:sz w:val="28"/>
          <w:shd w:val="clear" w:color="auto" w:fill="FFFFFF"/>
        </w:rPr>
      </w:pPr>
      <w:r w:rsidRPr="00A86B3C">
        <w:rPr>
          <w:sz w:val="28"/>
          <w:szCs w:val="28"/>
        </w:rPr>
        <w:t>-</w:t>
      </w:r>
      <w:r w:rsidRPr="00A86B3C">
        <w:rPr>
          <w:sz w:val="28"/>
          <w:shd w:val="clear" w:color="auto" w:fill="FFFFFF"/>
        </w:rPr>
        <w:t xml:space="preserve"> из </w:t>
      </w:r>
      <w:r w:rsidRPr="00A86B3C">
        <w:rPr>
          <w:sz w:val="28"/>
          <w:szCs w:val="28"/>
        </w:rPr>
        <w:t>Управление Федеральной службы по ветеринарному и фитосанитарному надзору по Ставропольскому краю и Карачаево-Черкесской Республике</w:t>
      </w:r>
      <w:r w:rsidRPr="00DA7863">
        <w:rPr>
          <w:sz w:val="28"/>
          <w:szCs w:val="28"/>
        </w:rPr>
        <w:t xml:space="preserve"> </w:t>
      </w:r>
      <w:r w:rsidR="003D54B5">
        <w:rPr>
          <w:sz w:val="28"/>
          <w:shd w:val="clear" w:color="auto" w:fill="FFFFFF"/>
        </w:rPr>
        <w:t>- 4</w:t>
      </w:r>
      <w:r w:rsidRPr="00A86B3C">
        <w:rPr>
          <w:sz w:val="28"/>
          <w:shd w:val="clear" w:color="auto" w:fill="FFFFFF"/>
        </w:rPr>
        <w:t xml:space="preserve"> (</w:t>
      </w:r>
      <w:r w:rsidR="008153BE">
        <w:rPr>
          <w:sz w:val="28"/>
          <w:shd w:val="clear" w:color="auto" w:fill="FFFFFF"/>
        </w:rPr>
        <w:t>0,9</w:t>
      </w:r>
      <w:r w:rsidRPr="00A86B3C">
        <w:rPr>
          <w:sz w:val="28"/>
          <w:shd w:val="clear" w:color="auto" w:fill="FFFFFF"/>
        </w:rPr>
        <w:t>%);</w:t>
      </w:r>
    </w:p>
    <w:p w:rsidR="00705B33" w:rsidRPr="00705B33" w:rsidRDefault="00705B33" w:rsidP="00705B33">
      <w:pPr>
        <w:pStyle w:val="1"/>
        <w:shd w:val="clear" w:color="auto" w:fill="FFFFFF"/>
        <w:spacing w:before="0" w:beforeAutospacing="0" w:after="0" w:afterAutospacing="0"/>
        <w:rPr>
          <w:b w:val="0"/>
          <w:color w:val="222222"/>
          <w:sz w:val="28"/>
          <w:szCs w:val="28"/>
          <w:shd w:val="clear" w:color="auto" w:fill="FFFFFF"/>
        </w:rPr>
      </w:pPr>
      <w:r>
        <w:rPr>
          <w:b w:val="0"/>
          <w:color w:val="222222"/>
          <w:sz w:val="28"/>
          <w:szCs w:val="28"/>
          <w:shd w:val="clear" w:color="auto" w:fill="FFFFFF"/>
        </w:rPr>
        <w:t xml:space="preserve">- из </w:t>
      </w:r>
      <w:proofErr w:type="spellStart"/>
      <w:r>
        <w:rPr>
          <w:b w:val="0"/>
          <w:color w:val="222222"/>
          <w:sz w:val="28"/>
          <w:szCs w:val="28"/>
          <w:shd w:val="clear" w:color="auto" w:fill="FFFFFF"/>
        </w:rPr>
        <w:t>Северо</w:t>
      </w:r>
      <w:proofErr w:type="spellEnd"/>
      <w:r>
        <w:rPr>
          <w:b w:val="0"/>
          <w:color w:val="222222"/>
          <w:sz w:val="28"/>
          <w:szCs w:val="28"/>
          <w:shd w:val="clear" w:color="auto" w:fill="FFFFFF"/>
        </w:rPr>
        <w:t xml:space="preserve"> – Кавказского межрегионального управления Федеральной службы по надзору в сф</w:t>
      </w:r>
      <w:r w:rsidR="008153BE">
        <w:rPr>
          <w:b w:val="0"/>
          <w:color w:val="222222"/>
          <w:sz w:val="28"/>
          <w:szCs w:val="28"/>
          <w:shd w:val="clear" w:color="auto" w:fill="FFFFFF"/>
        </w:rPr>
        <w:t>ере природопользования - 2 (0,45</w:t>
      </w:r>
      <w:r>
        <w:rPr>
          <w:b w:val="0"/>
          <w:color w:val="222222"/>
          <w:sz w:val="28"/>
          <w:szCs w:val="28"/>
          <w:shd w:val="clear" w:color="auto" w:fill="FFFFFF"/>
        </w:rPr>
        <w:t>%);</w:t>
      </w:r>
    </w:p>
    <w:p w:rsidR="00E12460" w:rsidRDefault="00E12460" w:rsidP="00E12460">
      <w:pPr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- из управления вете</w:t>
      </w:r>
      <w:r w:rsidR="003D54B5">
        <w:rPr>
          <w:sz w:val="28"/>
          <w:shd w:val="clear" w:color="auto" w:fill="FFFFFF"/>
        </w:rPr>
        <w:t>ринарии Ставропольского края - 5</w:t>
      </w:r>
      <w:r>
        <w:rPr>
          <w:sz w:val="28"/>
          <w:shd w:val="clear" w:color="auto" w:fill="FFFFFF"/>
        </w:rPr>
        <w:t xml:space="preserve"> </w:t>
      </w:r>
      <w:r w:rsidR="008E3B14">
        <w:rPr>
          <w:sz w:val="28"/>
          <w:shd w:val="clear" w:color="auto" w:fill="FFFFFF"/>
        </w:rPr>
        <w:t>(</w:t>
      </w:r>
      <w:r w:rsidR="008153BE">
        <w:rPr>
          <w:sz w:val="28"/>
          <w:shd w:val="clear" w:color="auto" w:fill="FFFFFF"/>
        </w:rPr>
        <w:t>1,13</w:t>
      </w:r>
      <w:r>
        <w:rPr>
          <w:sz w:val="28"/>
          <w:shd w:val="clear" w:color="auto" w:fill="FFFFFF"/>
        </w:rPr>
        <w:t>%);</w:t>
      </w:r>
    </w:p>
    <w:p w:rsidR="00705B33" w:rsidRDefault="00705B33" w:rsidP="00705B33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1C3F46">
        <w:rPr>
          <w:b w:val="0"/>
          <w:sz w:val="28"/>
          <w:szCs w:val="28"/>
        </w:rPr>
        <w:t xml:space="preserve">- из управления Ставропольского края – государственная жилищная инспекция - </w:t>
      </w:r>
      <w:r>
        <w:rPr>
          <w:b w:val="0"/>
          <w:sz w:val="28"/>
          <w:szCs w:val="28"/>
        </w:rPr>
        <w:t>2</w:t>
      </w:r>
      <w:r w:rsidRPr="001C3F46">
        <w:rPr>
          <w:b w:val="0"/>
          <w:sz w:val="28"/>
          <w:szCs w:val="28"/>
        </w:rPr>
        <w:t xml:space="preserve"> (</w:t>
      </w:r>
      <w:r w:rsidR="008153BE">
        <w:rPr>
          <w:b w:val="0"/>
          <w:sz w:val="28"/>
          <w:szCs w:val="28"/>
        </w:rPr>
        <w:t>0,45</w:t>
      </w:r>
      <w:r w:rsidRPr="001C3F46">
        <w:rPr>
          <w:b w:val="0"/>
          <w:sz w:val="28"/>
          <w:szCs w:val="28"/>
        </w:rPr>
        <w:t>%);</w:t>
      </w:r>
    </w:p>
    <w:p w:rsidR="00705B33" w:rsidRPr="00705B33" w:rsidRDefault="00705B33" w:rsidP="00705B33">
      <w:pPr>
        <w:rPr>
          <w:sz w:val="28"/>
          <w:szCs w:val="28"/>
        </w:rPr>
      </w:pPr>
      <w:r w:rsidRPr="00F6532A">
        <w:rPr>
          <w:sz w:val="28"/>
          <w:szCs w:val="28"/>
        </w:rPr>
        <w:t xml:space="preserve">- </w:t>
      </w:r>
      <w:r>
        <w:rPr>
          <w:sz w:val="28"/>
          <w:szCs w:val="28"/>
        </w:rPr>
        <w:t>из Ставропольской межрайонной природоохранной прокуратуры - 1 (0,</w:t>
      </w:r>
      <w:r w:rsidR="008153BE">
        <w:rPr>
          <w:sz w:val="28"/>
          <w:szCs w:val="28"/>
        </w:rPr>
        <w:t>23</w:t>
      </w:r>
      <w:r>
        <w:rPr>
          <w:sz w:val="28"/>
          <w:szCs w:val="28"/>
        </w:rPr>
        <w:t>%);</w:t>
      </w:r>
    </w:p>
    <w:p w:rsidR="00533C56" w:rsidRDefault="00F67661" w:rsidP="002359DB">
      <w:pPr>
        <w:rPr>
          <w:sz w:val="28"/>
          <w:szCs w:val="28"/>
        </w:rPr>
      </w:pPr>
      <w:r w:rsidRPr="000617AE">
        <w:rPr>
          <w:sz w:val="28"/>
          <w:szCs w:val="28"/>
        </w:rPr>
        <w:t xml:space="preserve">- из прокуратуры Петровского района Ставропольского края - </w:t>
      </w:r>
      <w:r w:rsidR="003D54B5">
        <w:rPr>
          <w:sz w:val="28"/>
          <w:szCs w:val="28"/>
        </w:rPr>
        <w:t>9</w:t>
      </w:r>
      <w:r w:rsidRPr="000617AE">
        <w:rPr>
          <w:sz w:val="28"/>
          <w:szCs w:val="28"/>
        </w:rPr>
        <w:t xml:space="preserve"> (</w:t>
      </w:r>
      <w:r w:rsidR="008153BE">
        <w:rPr>
          <w:sz w:val="28"/>
          <w:szCs w:val="28"/>
        </w:rPr>
        <w:t>2,03</w:t>
      </w:r>
      <w:r w:rsidRPr="000617AE">
        <w:rPr>
          <w:sz w:val="28"/>
          <w:szCs w:val="28"/>
        </w:rPr>
        <w:t>%);</w:t>
      </w:r>
    </w:p>
    <w:p w:rsidR="00705B33" w:rsidRPr="00705B33" w:rsidRDefault="00705B33" w:rsidP="002359DB">
      <w:pPr>
        <w:rPr>
          <w:sz w:val="28"/>
        </w:rPr>
      </w:pPr>
      <w:r>
        <w:rPr>
          <w:sz w:val="28"/>
        </w:rPr>
        <w:t>- из Петровского межрайонного следственного отдела - 8 (</w:t>
      </w:r>
      <w:r w:rsidR="008153BE">
        <w:rPr>
          <w:sz w:val="28"/>
        </w:rPr>
        <w:t>1,8</w:t>
      </w:r>
      <w:r>
        <w:rPr>
          <w:sz w:val="28"/>
        </w:rPr>
        <w:t>%);</w:t>
      </w:r>
    </w:p>
    <w:p w:rsidR="005D0682" w:rsidRDefault="00125FD7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из Совета д</w:t>
      </w:r>
      <w:r w:rsidR="00F67661" w:rsidRPr="000617AE">
        <w:rPr>
          <w:sz w:val="28"/>
          <w:szCs w:val="28"/>
        </w:rPr>
        <w:t xml:space="preserve">епутатов Петровского городского </w:t>
      </w:r>
      <w:r w:rsidR="003D48B3" w:rsidRPr="000617AE">
        <w:rPr>
          <w:sz w:val="28"/>
          <w:szCs w:val="28"/>
        </w:rPr>
        <w:t>окр</w:t>
      </w:r>
      <w:r w:rsidR="003D54B5">
        <w:rPr>
          <w:sz w:val="28"/>
          <w:szCs w:val="28"/>
        </w:rPr>
        <w:t>уга Ставропольского края - 7</w:t>
      </w:r>
      <w:r w:rsidR="00F67661" w:rsidRPr="000617AE">
        <w:rPr>
          <w:sz w:val="28"/>
          <w:szCs w:val="28"/>
        </w:rPr>
        <w:t xml:space="preserve"> </w:t>
      </w:r>
      <w:r w:rsidR="007C6CE8" w:rsidRPr="000617AE">
        <w:rPr>
          <w:sz w:val="28"/>
          <w:szCs w:val="28"/>
        </w:rPr>
        <w:t>(</w:t>
      </w:r>
      <w:r w:rsidR="008153BE">
        <w:rPr>
          <w:sz w:val="28"/>
          <w:szCs w:val="28"/>
        </w:rPr>
        <w:t>1,58</w:t>
      </w:r>
      <w:r w:rsidR="007C6CE8" w:rsidRPr="000617AE">
        <w:rPr>
          <w:sz w:val="28"/>
          <w:szCs w:val="28"/>
        </w:rPr>
        <w:t>%)</w:t>
      </w:r>
    </w:p>
    <w:p w:rsidR="005D0682" w:rsidRDefault="005D0682" w:rsidP="005D0682">
      <w:pPr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из Петровского местного отделения партии «Единая </w:t>
      </w:r>
      <w:r w:rsidR="003D54B5">
        <w:rPr>
          <w:sz w:val="28"/>
          <w:szCs w:val="28"/>
          <w:shd w:val="clear" w:color="auto" w:fill="FFFFFF"/>
        </w:rPr>
        <w:t>Россия» Ставропольского края - 7</w:t>
      </w:r>
      <w:r>
        <w:rPr>
          <w:sz w:val="28"/>
          <w:szCs w:val="28"/>
          <w:shd w:val="clear" w:color="auto" w:fill="FFFFFF"/>
        </w:rPr>
        <w:t xml:space="preserve"> (</w:t>
      </w:r>
      <w:r w:rsidR="008153BE">
        <w:rPr>
          <w:sz w:val="28"/>
          <w:szCs w:val="28"/>
          <w:shd w:val="clear" w:color="auto" w:fill="FFFFFF"/>
        </w:rPr>
        <w:t>1,58</w:t>
      </w:r>
      <w:r>
        <w:rPr>
          <w:sz w:val="28"/>
          <w:szCs w:val="28"/>
          <w:shd w:val="clear" w:color="auto" w:fill="FFFFFF"/>
        </w:rPr>
        <w:t>%).</w:t>
      </w:r>
    </w:p>
    <w:p w:rsidR="00533C56" w:rsidRPr="000617AE" w:rsidRDefault="00533C56" w:rsidP="00174AA4">
      <w:pPr>
        <w:rPr>
          <w:sz w:val="28"/>
          <w:szCs w:val="28"/>
        </w:rPr>
      </w:pPr>
    </w:p>
    <w:p w:rsidR="00533C56" w:rsidRDefault="00F67661" w:rsidP="00F55CE0">
      <w:pPr>
        <w:ind w:firstLine="708"/>
        <w:rPr>
          <w:sz w:val="28"/>
        </w:rPr>
      </w:pPr>
      <w:r>
        <w:rPr>
          <w:sz w:val="28"/>
        </w:rPr>
        <w:t>В адми</w:t>
      </w:r>
      <w:r w:rsidR="00C62947">
        <w:rPr>
          <w:sz w:val="28"/>
        </w:rPr>
        <w:t>нистрацию Петровского муниципального</w:t>
      </w:r>
      <w:r>
        <w:rPr>
          <w:sz w:val="28"/>
        </w:rPr>
        <w:t xml:space="preserve"> округа Ставропольского края поступ</w:t>
      </w:r>
      <w:r w:rsidR="00206DB6">
        <w:rPr>
          <w:sz w:val="28"/>
        </w:rPr>
        <w:t xml:space="preserve">ило </w:t>
      </w:r>
      <w:r w:rsidR="00C62947">
        <w:rPr>
          <w:sz w:val="28"/>
        </w:rPr>
        <w:t>31</w:t>
      </w:r>
      <w:r w:rsidR="00836B90" w:rsidRPr="00FE4DF6">
        <w:rPr>
          <w:sz w:val="28"/>
        </w:rPr>
        <w:t xml:space="preserve"> </w:t>
      </w:r>
      <w:r w:rsidR="00C62947">
        <w:rPr>
          <w:sz w:val="28"/>
        </w:rPr>
        <w:t>коллективное обращение и 1 анонимное</w:t>
      </w:r>
      <w:r w:rsidR="00FE4DF6">
        <w:rPr>
          <w:sz w:val="28"/>
        </w:rPr>
        <w:t xml:space="preserve"> обращени</w:t>
      </w:r>
      <w:r w:rsidR="00C62947">
        <w:rPr>
          <w:sz w:val="28"/>
        </w:rPr>
        <w:t>е</w:t>
      </w:r>
      <w:r w:rsidR="00836B90">
        <w:rPr>
          <w:sz w:val="28"/>
        </w:rPr>
        <w:t>.</w:t>
      </w:r>
      <w:r w:rsidR="00C05C88">
        <w:rPr>
          <w:sz w:val="28"/>
        </w:rPr>
        <w:t xml:space="preserve"> </w:t>
      </w:r>
      <w:r>
        <w:rPr>
          <w:sz w:val="28"/>
        </w:rPr>
        <w:t>Звонков на «Телефон доверия» главы Пе</w:t>
      </w:r>
      <w:r w:rsidR="00C62947">
        <w:rPr>
          <w:sz w:val="28"/>
        </w:rPr>
        <w:t>тровского муниципального</w:t>
      </w:r>
      <w:r w:rsidR="00206DB6">
        <w:rPr>
          <w:sz w:val="28"/>
        </w:rPr>
        <w:t xml:space="preserve"> </w:t>
      </w:r>
      <w:r w:rsidR="00DB5F3D">
        <w:rPr>
          <w:sz w:val="28"/>
        </w:rPr>
        <w:t>о</w:t>
      </w:r>
      <w:r w:rsidR="009D6DD1">
        <w:rPr>
          <w:sz w:val="28"/>
        </w:rPr>
        <w:t xml:space="preserve">круга Ставропольского края - </w:t>
      </w:r>
      <w:r w:rsidR="008153BE">
        <w:rPr>
          <w:sz w:val="28"/>
        </w:rPr>
        <w:t>8</w:t>
      </w:r>
      <w:r w:rsidR="009D6DD1">
        <w:rPr>
          <w:sz w:val="28"/>
        </w:rPr>
        <w:t>6</w:t>
      </w:r>
      <w:r>
        <w:rPr>
          <w:sz w:val="28"/>
        </w:rPr>
        <w:t>.</w:t>
      </w:r>
    </w:p>
    <w:p w:rsidR="00812209" w:rsidRPr="00AD3E77" w:rsidRDefault="00C62947" w:rsidP="00AD3E77">
      <w:pPr>
        <w:ind w:firstLine="708"/>
        <w:rPr>
          <w:color w:val="000000"/>
          <w:spacing w:val="3"/>
          <w:sz w:val="28"/>
          <w:szCs w:val="28"/>
        </w:rPr>
      </w:pPr>
      <w:r w:rsidRPr="00C62947">
        <w:rPr>
          <w:sz w:val="28"/>
        </w:rPr>
        <w:t>Главой Петровского муниципального округа Ставропольского края были проведены три прямых линии с жителями Петровского муниципального округа, в ходе которых был</w:t>
      </w:r>
      <w:r w:rsidR="00812368">
        <w:rPr>
          <w:sz w:val="28"/>
        </w:rPr>
        <w:t>о рассмотрено более 60</w:t>
      </w:r>
      <w:r w:rsidRPr="00C62947">
        <w:rPr>
          <w:sz w:val="28"/>
        </w:rPr>
        <w:t xml:space="preserve"> вопросов, волнующих население нашего округа.</w:t>
      </w:r>
    </w:p>
    <w:p w:rsidR="00A91518" w:rsidRDefault="00A91518">
      <w:pPr>
        <w:ind w:firstLine="708"/>
        <w:rPr>
          <w:sz w:val="28"/>
        </w:rPr>
      </w:pPr>
    </w:p>
    <w:p w:rsidR="00533C56" w:rsidRDefault="00DB5F3D" w:rsidP="00C05C88">
      <w:pPr>
        <w:ind w:firstLine="708"/>
        <w:jc w:val="center"/>
        <w:outlineLvl w:val="0"/>
        <w:rPr>
          <w:sz w:val="28"/>
        </w:rPr>
      </w:pPr>
      <w:r>
        <w:rPr>
          <w:sz w:val="28"/>
        </w:rPr>
        <w:t>В 3</w:t>
      </w:r>
      <w:r w:rsidR="008527AE">
        <w:rPr>
          <w:sz w:val="28"/>
        </w:rPr>
        <w:t xml:space="preserve"> квартале 202</w:t>
      </w:r>
      <w:r w:rsidR="00C62947">
        <w:rPr>
          <w:sz w:val="28"/>
        </w:rPr>
        <w:t>4</w:t>
      </w:r>
      <w:r w:rsidR="00F67661">
        <w:rPr>
          <w:sz w:val="28"/>
        </w:rPr>
        <w:t xml:space="preserve"> года поступило обращений от жителей:</w:t>
      </w:r>
    </w:p>
    <w:p w:rsidR="00533C56" w:rsidRDefault="007C1C59">
      <w:pPr>
        <w:spacing w:before="240"/>
        <w:rPr>
          <w:sz w:val="28"/>
        </w:rPr>
      </w:pPr>
      <w:r>
        <w:rPr>
          <w:sz w:val="28"/>
        </w:rPr>
        <w:t>г. Св</w:t>
      </w:r>
      <w:r w:rsidR="00CC0E53">
        <w:rPr>
          <w:sz w:val="28"/>
        </w:rPr>
        <w:t>етлоград - 309</w:t>
      </w:r>
      <w:r w:rsidR="00F67661">
        <w:rPr>
          <w:sz w:val="28"/>
        </w:rPr>
        <w:t xml:space="preserve"> (</w:t>
      </w:r>
      <w:r w:rsidR="00AD3E77">
        <w:rPr>
          <w:sz w:val="28"/>
        </w:rPr>
        <w:t>69,6</w:t>
      </w:r>
      <w:r w:rsidR="00F67661">
        <w:rPr>
          <w:sz w:val="28"/>
        </w:rPr>
        <w:t>%);</w:t>
      </w:r>
    </w:p>
    <w:p w:rsidR="00533C56" w:rsidRDefault="00F67661">
      <w:pPr>
        <w:rPr>
          <w:sz w:val="28"/>
        </w:rPr>
      </w:pPr>
      <w:r>
        <w:rPr>
          <w:sz w:val="28"/>
        </w:rPr>
        <w:t xml:space="preserve">с. </w:t>
      </w:r>
      <w:r w:rsidR="00AF37F7">
        <w:rPr>
          <w:sz w:val="28"/>
        </w:rPr>
        <w:t xml:space="preserve">Благодатное - </w:t>
      </w:r>
      <w:r w:rsidR="00CC0E53">
        <w:rPr>
          <w:sz w:val="28"/>
        </w:rPr>
        <w:t>8</w:t>
      </w:r>
      <w:r>
        <w:rPr>
          <w:sz w:val="28"/>
        </w:rPr>
        <w:t xml:space="preserve"> (</w:t>
      </w:r>
      <w:r w:rsidR="00AD3E77">
        <w:rPr>
          <w:sz w:val="28"/>
        </w:rPr>
        <w:t>1,8</w:t>
      </w:r>
      <w:r>
        <w:rPr>
          <w:sz w:val="28"/>
        </w:rPr>
        <w:t>%);</w:t>
      </w:r>
    </w:p>
    <w:p w:rsidR="00FE4DF6" w:rsidRDefault="00CC0E53">
      <w:pPr>
        <w:rPr>
          <w:sz w:val="28"/>
        </w:rPr>
      </w:pPr>
      <w:r>
        <w:rPr>
          <w:sz w:val="28"/>
        </w:rPr>
        <w:t>с. Высоцкое - 1</w:t>
      </w:r>
      <w:r w:rsidR="00FE4DF6">
        <w:rPr>
          <w:sz w:val="28"/>
        </w:rPr>
        <w:t xml:space="preserve"> (</w:t>
      </w:r>
      <w:r w:rsidR="00AD3E77">
        <w:rPr>
          <w:sz w:val="28"/>
        </w:rPr>
        <w:t>0,23</w:t>
      </w:r>
      <w:r w:rsidR="00FE4DF6">
        <w:rPr>
          <w:sz w:val="28"/>
        </w:rPr>
        <w:t>%);</w:t>
      </w:r>
    </w:p>
    <w:p w:rsidR="00CC0E53" w:rsidRDefault="00CC0E53">
      <w:pPr>
        <w:rPr>
          <w:sz w:val="28"/>
        </w:rPr>
      </w:pPr>
      <w:r>
        <w:rPr>
          <w:sz w:val="28"/>
        </w:rPr>
        <w:t>с. Гофицкое - 18 (</w:t>
      </w:r>
      <w:r w:rsidR="00AD3E77">
        <w:rPr>
          <w:sz w:val="28"/>
        </w:rPr>
        <w:t>4,05</w:t>
      </w:r>
      <w:r>
        <w:rPr>
          <w:sz w:val="28"/>
        </w:rPr>
        <w:t>%);</w:t>
      </w:r>
    </w:p>
    <w:p w:rsidR="00CC0E53" w:rsidRDefault="00CC0E53">
      <w:pPr>
        <w:rPr>
          <w:sz w:val="28"/>
        </w:rPr>
      </w:pPr>
      <w:r>
        <w:rPr>
          <w:sz w:val="28"/>
        </w:rPr>
        <w:t>с. Донская-Балка - 15 (</w:t>
      </w:r>
      <w:r w:rsidR="00AD3E77">
        <w:rPr>
          <w:sz w:val="28"/>
        </w:rPr>
        <w:t>3,38</w:t>
      </w:r>
      <w:r>
        <w:rPr>
          <w:sz w:val="28"/>
        </w:rPr>
        <w:t>%);</w:t>
      </w:r>
    </w:p>
    <w:p w:rsidR="00CC0E53" w:rsidRDefault="00CC0E53">
      <w:pPr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Константиновское</w:t>
      </w:r>
      <w:proofErr w:type="spellEnd"/>
      <w:r>
        <w:rPr>
          <w:sz w:val="28"/>
        </w:rPr>
        <w:t xml:space="preserve"> - 13 (</w:t>
      </w:r>
      <w:r w:rsidR="00AD3E77">
        <w:rPr>
          <w:sz w:val="28"/>
        </w:rPr>
        <w:t>2,93</w:t>
      </w:r>
      <w:r>
        <w:rPr>
          <w:sz w:val="28"/>
        </w:rPr>
        <w:t>%);</w:t>
      </w:r>
    </w:p>
    <w:p w:rsidR="00CC0E53" w:rsidRDefault="00CC0E53">
      <w:pPr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Кугуты</w:t>
      </w:r>
      <w:proofErr w:type="spellEnd"/>
      <w:r>
        <w:rPr>
          <w:sz w:val="28"/>
        </w:rPr>
        <w:t xml:space="preserve"> - </w:t>
      </w:r>
      <w:r w:rsidRPr="00AD3E77">
        <w:rPr>
          <w:sz w:val="28"/>
        </w:rPr>
        <w:t>1</w:t>
      </w:r>
      <w:r>
        <w:rPr>
          <w:sz w:val="28"/>
        </w:rPr>
        <w:t xml:space="preserve"> (</w:t>
      </w:r>
      <w:r w:rsidR="00AD3E77">
        <w:rPr>
          <w:sz w:val="28"/>
        </w:rPr>
        <w:t>0,23</w:t>
      </w:r>
      <w:r>
        <w:rPr>
          <w:sz w:val="28"/>
        </w:rPr>
        <w:t>%);</w:t>
      </w:r>
    </w:p>
    <w:p w:rsidR="00CC0E53" w:rsidRDefault="00CC0E53">
      <w:pPr>
        <w:rPr>
          <w:sz w:val="28"/>
        </w:rPr>
      </w:pPr>
      <w:r>
        <w:rPr>
          <w:sz w:val="28"/>
        </w:rPr>
        <w:t xml:space="preserve">с. Николина Балка - </w:t>
      </w:r>
      <w:r w:rsidRPr="00CC0E53">
        <w:rPr>
          <w:sz w:val="28"/>
        </w:rPr>
        <w:t>6</w:t>
      </w:r>
      <w:r>
        <w:rPr>
          <w:sz w:val="28"/>
        </w:rPr>
        <w:t xml:space="preserve"> (</w:t>
      </w:r>
      <w:r w:rsidR="00AD3E77">
        <w:rPr>
          <w:sz w:val="28"/>
        </w:rPr>
        <w:t>1,35</w:t>
      </w:r>
      <w:r>
        <w:rPr>
          <w:sz w:val="28"/>
        </w:rPr>
        <w:t>%);</w:t>
      </w:r>
    </w:p>
    <w:p w:rsidR="00CC0E53" w:rsidRDefault="001333DC">
      <w:pPr>
        <w:rPr>
          <w:sz w:val="28"/>
        </w:rPr>
      </w:pPr>
      <w:r>
        <w:rPr>
          <w:sz w:val="28"/>
        </w:rPr>
        <w:t>с. Ореховка</w:t>
      </w:r>
      <w:r w:rsidR="00F67661">
        <w:rPr>
          <w:sz w:val="28"/>
        </w:rPr>
        <w:t xml:space="preserve"> - </w:t>
      </w:r>
      <w:r w:rsidR="00CC0E53">
        <w:rPr>
          <w:sz w:val="28"/>
        </w:rPr>
        <w:t>11</w:t>
      </w:r>
      <w:r w:rsidR="00F67661">
        <w:rPr>
          <w:sz w:val="28"/>
        </w:rPr>
        <w:t xml:space="preserve"> (</w:t>
      </w:r>
      <w:r w:rsidR="00AD3E77">
        <w:rPr>
          <w:sz w:val="28"/>
        </w:rPr>
        <w:t>2,48</w:t>
      </w:r>
      <w:r w:rsidR="00F67661">
        <w:rPr>
          <w:sz w:val="28"/>
        </w:rPr>
        <w:t>%);</w:t>
      </w:r>
    </w:p>
    <w:p w:rsidR="00533C56" w:rsidRDefault="00CC0E53">
      <w:pPr>
        <w:rPr>
          <w:sz w:val="28"/>
        </w:rPr>
      </w:pPr>
      <w:r>
        <w:rPr>
          <w:sz w:val="28"/>
        </w:rPr>
        <w:t>с. Просянка - 8 (</w:t>
      </w:r>
      <w:r w:rsidR="00AD3E77">
        <w:rPr>
          <w:sz w:val="28"/>
        </w:rPr>
        <w:t>1,8</w:t>
      </w:r>
      <w:r>
        <w:rPr>
          <w:sz w:val="28"/>
        </w:rPr>
        <w:t>%);</w:t>
      </w:r>
    </w:p>
    <w:p w:rsidR="00533C56" w:rsidRDefault="00E14A19">
      <w:pPr>
        <w:rPr>
          <w:sz w:val="28"/>
        </w:rPr>
      </w:pPr>
      <w:r>
        <w:rPr>
          <w:sz w:val="28"/>
        </w:rPr>
        <w:lastRenderedPageBreak/>
        <w:t xml:space="preserve">с. Сухая Буйвола - </w:t>
      </w:r>
      <w:r w:rsidR="00CC0E53">
        <w:rPr>
          <w:sz w:val="28"/>
        </w:rPr>
        <w:t>20</w:t>
      </w:r>
      <w:r w:rsidR="00F67661">
        <w:rPr>
          <w:sz w:val="28"/>
        </w:rPr>
        <w:t xml:space="preserve"> (</w:t>
      </w:r>
      <w:r w:rsidR="00AD3E77">
        <w:rPr>
          <w:sz w:val="28"/>
        </w:rPr>
        <w:t>4,5</w:t>
      </w:r>
      <w:r w:rsidR="00F67661">
        <w:rPr>
          <w:sz w:val="28"/>
        </w:rPr>
        <w:t>%);</w:t>
      </w:r>
    </w:p>
    <w:p w:rsidR="001333DC" w:rsidRDefault="00CC0E53" w:rsidP="001333DC">
      <w:pPr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Шангала</w:t>
      </w:r>
      <w:proofErr w:type="spellEnd"/>
      <w:r>
        <w:rPr>
          <w:sz w:val="28"/>
        </w:rPr>
        <w:t xml:space="preserve"> - 2</w:t>
      </w:r>
      <w:r w:rsidR="007C439A">
        <w:rPr>
          <w:sz w:val="28"/>
        </w:rPr>
        <w:t xml:space="preserve"> (</w:t>
      </w:r>
      <w:r w:rsidR="00AD3E77">
        <w:rPr>
          <w:sz w:val="28"/>
        </w:rPr>
        <w:t>0,45</w:t>
      </w:r>
      <w:r w:rsidR="007C439A">
        <w:rPr>
          <w:sz w:val="28"/>
        </w:rPr>
        <w:t>%);</w:t>
      </w:r>
    </w:p>
    <w:p w:rsidR="00CC0E53" w:rsidRDefault="00CC0E53" w:rsidP="001333DC">
      <w:pPr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Шведино</w:t>
      </w:r>
      <w:proofErr w:type="spellEnd"/>
      <w:r>
        <w:rPr>
          <w:sz w:val="28"/>
        </w:rPr>
        <w:t xml:space="preserve"> - 3 (</w:t>
      </w:r>
      <w:r w:rsidR="00AD3E77">
        <w:rPr>
          <w:sz w:val="28"/>
        </w:rPr>
        <w:t>0,68</w:t>
      </w:r>
      <w:r>
        <w:rPr>
          <w:sz w:val="28"/>
        </w:rPr>
        <w:t>%);</w:t>
      </w:r>
    </w:p>
    <w:p w:rsidR="007C1C59" w:rsidRPr="007C1C59" w:rsidRDefault="00CC0E53" w:rsidP="001333DC">
      <w:pPr>
        <w:rPr>
          <w:sz w:val="28"/>
        </w:rPr>
      </w:pPr>
      <w:r>
        <w:rPr>
          <w:sz w:val="28"/>
        </w:rPr>
        <w:t xml:space="preserve">п. Рогатая Балка - </w:t>
      </w:r>
      <w:r w:rsidRPr="00CC0E53">
        <w:rPr>
          <w:sz w:val="28"/>
        </w:rPr>
        <w:t>3</w:t>
      </w:r>
      <w:r w:rsidR="00AD3E77">
        <w:rPr>
          <w:sz w:val="28"/>
        </w:rPr>
        <w:t xml:space="preserve"> (0,68</w:t>
      </w:r>
      <w:r w:rsidR="007C1C59">
        <w:rPr>
          <w:sz w:val="28"/>
        </w:rPr>
        <w:t>%);</w:t>
      </w:r>
    </w:p>
    <w:p w:rsidR="007C439A" w:rsidRDefault="007C1C59">
      <w:pPr>
        <w:rPr>
          <w:sz w:val="28"/>
        </w:rPr>
      </w:pPr>
      <w:r>
        <w:rPr>
          <w:sz w:val="28"/>
        </w:rPr>
        <w:t xml:space="preserve">п. </w:t>
      </w:r>
      <w:r w:rsidR="00CC0E53">
        <w:rPr>
          <w:sz w:val="28"/>
        </w:rPr>
        <w:t>Горный</w:t>
      </w:r>
      <w:r>
        <w:rPr>
          <w:sz w:val="28"/>
        </w:rPr>
        <w:t xml:space="preserve"> - </w:t>
      </w:r>
      <w:r w:rsidR="00CC0E53">
        <w:rPr>
          <w:sz w:val="28"/>
        </w:rPr>
        <w:t>1</w:t>
      </w:r>
      <w:r w:rsidR="007C439A">
        <w:rPr>
          <w:sz w:val="28"/>
        </w:rPr>
        <w:t xml:space="preserve"> (</w:t>
      </w:r>
      <w:r w:rsidR="00AD3E77">
        <w:rPr>
          <w:sz w:val="28"/>
        </w:rPr>
        <w:t>0,23</w:t>
      </w:r>
      <w:r w:rsidR="007C439A">
        <w:rPr>
          <w:sz w:val="28"/>
        </w:rPr>
        <w:t>%);</w:t>
      </w:r>
    </w:p>
    <w:p w:rsidR="00533C56" w:rsidRDefault="000E53A3">
      <w:pPr>
        <w:rPr>
          <w:sz w:val="28"/>
        </w:rPr>
      </w:pPr>
      <w:r>
        <w:rPr>
          <w:sz w:val="28"/>
        </w:rPr>
        <w:t xml:space="preserve">х. Соленое Озеро </w:t>
      </w:r>
      <w:r w:rsidR="00FE4DF6">
        <w:rPr>
          <w:sz w:val="28"/>
        </w:rPr>
        <w:t>- 2</w:t>
      </w:r>
      <w:r w:rsidR="00F67661">
        <w:rPr>
          <w:sz w:val="28"/>
        </w:rPr>
        <w:t xml:space="preserve"> (</w:t>
      </w:r>
      <w:r w:rsidR="00AD3E77">
        <w:rPr>
          <w:sz w:val="28"/>
        </w:rPr>
        <w:t>0,45</w:t>
      </w:r>
      <w:r w:rsidR="00F67661">
        <w:rPr>
          <w:sz w:val="28"/>
        </w:rPr>
        <w:t>%);</w:t>
      </w:r>
    </w:p>
    <w:p w:rsidR="00533C56" w:rsidRDefault="00FE4DF6">
      <w:pPr>
        <w:rPr>
          <w:sz w:val="28"/>
        </w:rPr>
      </w:pPr>
      <w:r>
        <w:rPr>
          <w:sz w:val="28"/>
        </w:rPr>
        <w:t>Иные города - 22</w:t>
      </w:r>
      <w:r w:rsidR="00F67661">
        <w:rPr>
          <w:sz w:val="28"/>
        </w:rPr>
        <w:t xml:space="preserve"> (</w:t>
      </w:r>
      <w:r w:rsidR="00AD3E77">
        <w:rPr>
          <w:sz w:val="28"/>
        </w:rPr>
        <w:t>4,95</w:t>
      </w:r>
      <w:r w:rsidR="00F67661">
        <w:rPr>
          <w:sz w:val="28"/>
        </w:rPr>
        <w:t>%).</w:t>
      </w:r>
    </w:p>
    <w:p w:rsidR="00610FDF" w:rsidRDefault="00610FDF">
      <w:pPr>
        <w:rPr>
          <w:sz w:val="28"/>
        </w:rPr>
      </w:pPr>
    </w:p>
    <w:p w:rsidR="00533C56" w:rsidRPr="00C05C88" w:rsidRDefault="00610FDF" w:rsidP="00C05C88">
      <w:pPr>
        <w:rPr>
          <w:color w:val="FF0000"/>
          <w:sz w:val="28"/>
        </w:rPr>
      </w:pPr>
      <w:r>
        <w:rPr>
          <w:sz w:val="28"/>
        </w:rPr>
        <w:tab/>
      </w:r>
      <w:r w:rsidR="00F67661">
        <w:rPr>
          <w:sz w:val="28"/>
        </w:rPr>
        <w:t>Результаты рассмотрения обращений:</w:t>
      </w:r>
    </w:p>
    <w:p w:rsidR="00533C56" w:rsidRDefault="00533C56">
      <w:pPr>
        <w:ind w:firstLine="708"/>
        <w:rPr>
          <w:sz w:val="28"/>
        </w:rPr>
      </w:pPr>
    </w:p>
    <w:p w:rsidR="00533C56" w:rsidRDefault="00F67661">
      <w:pPr>
        <w:rPr>
          <w:sz w:val="28"/>
        </w:rPr>
      </w:pPr>
      <w:r>
        <w:rPr>
          <w:sz w:val="28"/>
        </w:rPr>
        <w:t>- пе</w:t>
      </w:r>
      <w:r w:rsidR="00F379EB">
        <w:rPr>
          <w:sz w:val="28"/>
        </w:rPr>
        <w:t xml:space="preserve">ренаправлено по компетенции - </w:t>
      </w:r>
      <w:r>
        <w:rPr>
          <w:sz w:val="28"/>
        </w:rPr>
        <w:t xml:space="preserve"> </w:t>
      </w:r>
      <w:r w:rsidR="00424C13">
        <w:rPr>
          <w:sz w:val="28"/>
        </w:rPr>
        <w:t>11</w:t>
      </w:r>
      <w:r w:rsidR="00051AB8">
        <w:rPr>
          <w:sz w:val="28"/>
        </w:rPr>
        <w:t xml:space="preserve"> </w:t>
      </w:r>
      <w:r>
        <w:rPr>
          <w:sz w:val="28"/>
        </w:rPr>
        <w:t>(</w:t>
      </w:r>
      <w:r w:rsidR="00424C13">
        <w:rPr>
          <w:sz w:val="28"/>
        </w:rPr>
        <w:t>2,48</w:t>
      </w:r>
      <w:r>
        <w:rPr>
          <w:sz w:val="28"/>
        </w:rPr>
        <w:t>%);</w:t>
      </w:r>
    </w:p>
    <w:p w:rsidR="00533C56" w:rsidRDefault="00F34C4E">
      <w:pPr>
        <w:rPr>
          <w:sz w:val="28"/>
        </w:rPr>
      </w:pPr>
      <w:r>
        <w:rPr>
          <w:sz w:val="28"/>
        </w:rPr>
        <w:t xml:space="preserve">- разъяснено - </w:t>
      </w:r>
      <w:r w:rsidR="00424C13">
        <w:rPr>
          <w:sz w:val="28"/>
        </w:rPr>
        <w:t>398</w:t>
      </w:r>
      <w:r w:rsidR="00F67661">
        <w:rPr>
          <w:sz w:val="28"/>
        </w:rPr>
        <w:t xml:space="preserve"> (</w:t>
      </w:r>
      <w:r w:rsidR="00424C13">
        <w:rPr>
          <w:sz w:val="28"/>
        </w:rPr>
        <w:t>89,64</w:t>
      </w:r>
      <w:r w:rsidR="00F67661">
        <w:rPr>
          <w:sz w:val="28"/>
        </w:rPr>
        <w:t>%);</w:t>
      </w:r>
    </w:p>
    <w:p w:rsidR="00533C56" w:rsidRDefault="00F34C4E">
      <w:pPr>
        <w:rPr>
          <w:sz w:val="28"/>
        </w:rPr>
      </w:pPr>
      <w:r>
        <w:rPr>
          <w:sz w:val="28"/>
        </w:rPr>
        <w:t xml:space="preserve">- решено положительно - </w:t>
      </w:r>
      <w:r w:rsidR="00F67661">
        <w:rPr>
          <w:sz w:val="28"/>
        </w:rPr>
        <w:t xml:space="preserve"> </w:t>
      </w:r>
      <w:r w:rsidR="00051AB8">
        <w:rPr>
          <w:sz w:val="28"/>
        </w:rPr>
        <w:t xml:space="preserve">17 </w:t>
      </w:r>
      <w:r w:rsidR="00F67661">
        <w:rPr>
          <w:sz w:val="28"/>
        </w:rPr>
        <w:t>(</w:t>
      </w:r>
      <w:r w:rsidR="00424C13">
        <w:rPr>
          <w:sz w:val="28"/>
        </w:rPr>
        <w:t>3,83</w:t>
      </w:r>
      <w:r w:rsidR="00F67661">
        <w:rPr>
          <w:sz w:val="28"/>
        </w:rPr>
        <w:t>%);</w:t>
      </w:r>
    </w:p>
    <w:p w:rsidR="00533C56" w:rsidRDefault="00F67661">
      <w:pPr>
        <w:rPr>
          <w:sz w:val="28"/>
        </w:rPr>
      </w:pPr>
      <w:r>
        <w:rPr>
          <w:sz w:val="28"/>
        </w:rPr>
        <w:t>- ра</w:t>
      </w:r>
      <w:r w:rsidR="00CA7EBD">
        <w:rPr>
          <w:sz w:val="28"/>
        </w:rPr>
        <w:t>с</w:t>
      </w:r>
      <w:r w:rsidR="00905C29">
        <w:rPr>
          <w:sz w:val="28"/>
        </w:rPr>
        <w:t xml:space="preserve">смотрено с выездом на место - </w:t>
      </w:r>
      <w:r w:rsidR="00051AB8">
        <w:rPr>
          <w:sz w:val="28"/>
        </w:rPr>
        <w:t>99</w:t>
      </w:r>
      <w:r w:rsidR="00CA7EBD">
        <w:rPr>
          <w:sz w:val="28"/>
        </w:rPr>
        <w:t xml:space="preserve"> </w:t>
      </w:r>
      <w:r>
        <w:rPr>
          <w:sz w:val="28"/>
        </w:rPr>
        <w:t>(</w:t>
      </w:r>
      <w:r w:rsidR="00424C13">
        <w:rPr>
          <w:sz w:val="28"/>
        </w:rPr>
        <w:t>22,3</w:t>
      </w:r>
      <w:r>
        <w:rPr>
          <w:sz w:val="28"/>
        </w:rPr>
        <w:t>%);</w:t>
      </w:r>
    </w:p>
    <w:p w:rsidR="00533C56" w:rsidRDefault="00F67661">
      <w:pPr>
        <w:rPr>
          <w:sz w:val="28"/>
        </w:rPr>
      </w:pPr>
      <w:r>
        <w:rPr>
          <w:sz w:val="28"/>
        </w:rPr>
        <w:t>- находятся</w:t>
      </w:r>
      <w:r w:rsidR="00F34C4E">
        <w:rPr>
          <w:sz w:val="28"/>
        </w:rPr>
        <w:t xml:space="preserve"> на дополнительном контроле </w:t>
      </w:r>
      <w:r w:rsidR="00002041">
        <w:rPr>
          <w:sz w:val="28"/>
        </w:rPr>
        <w:t>-</w:t>
      </w:r>
      <w:r w:rsidR="00233DBA">
        <w:rPr>
          <w:sz w:val="28"/>
        </w:rPr>
        <w:t xml:space="preserve"> </w:t>
      </w:r>
      <w:r w:rsidR="00051AB8">
        <w:rPr>
          <w:sz w:val="28"/>
        </w:rPr>
        <w:t>18</w:t>
      </w:r>
      <w:r w:rsidR="00002041">
        <w:rPr>
          <w:sz w:val="28"/>
        </w:rPr>
        <w:t xml:space="preserve"> </w:t>
      </w:r>
      <w:r>
        <w:rPr>
          <w:sz w:val="28"/>
        </w:rPr>
        <w:t>(</w:t>
      </w:r>
      <w:r w:rsidR="00424C13">
        <w:rPr>
          <w:sz w:val="28"/>
        </w:rPr>
        <w:t>4,05</w:t>
      </w:r>
      <w:r w:rsidR="00051AB8">
        <w:rPr>
          <w:sz w:val="28"/>
        </w:rPr>
        <w:t>%).</w:t>
      </w:r>
    </w:p>
    <w:p w:rsidR="00051AB8" w:rsidRPr="00051AB8" w:rsidRDefault="00051AB8">
      <w:pPr>
        <w:rPr>
          <w:sz w:val="28"/>
        </w:rPr>
      </w:pPr>
    </w:p>
    <w:p w:rsidR="00533C56" w:rsidRDefault="00F67661" w:rsidP="00F55CE0">
      <w:pPr>
        <w:jc w:val="center"/>
        <w:rPr>
          <w:sz w:val="28"/>
        </w:rPr>
      </w:pPr>
      <w:r>
        <w:rPr>
          <w:sz w:val="28"/>
        </w:rPr>
        <w:t>Наиболее актуальные вопросы, содержащиеся в обращениях граждан</w:t>
      </w:r>
      <w:r w:rsidR="00012BC0">
        <w:rPr>
          <w:sz w:val="28"/>
        </w:rPr>
        <w:t>:</w:t>
      </w:r>
    </w:p>
    <w:p w:rsidR="00533C56" w:rsidRDefault="00533C56">
      <w:pPr>
        <w:rPr>
          <w:sz w:val="28"/>
        </w:rPr>
      </w:pPr>
    </w:p>
    <w:p w:rsidR="00533C56" w:rsidRDefault="00F67661">
      <w:pPr>
        <w:outlineLvl w:val="0"/>
        <w:rPr>
          <w:sz w:val="28"/>
        </w:rPr>
      </w:pPr>
      <w:r>
        <w:rPr>
          <w:sz w:val="28"/>
        </w:rPr>
        <w:t>-</w:t>
      </w:r>
      <w:r w:rsidR="00B440CE">
        <w:rPr>
          <w:sz w:val="28"/>
        </w:rPr>
        <w:t xml:space="preserve"> благоустройство</w:t>
      </w:r>
      <w:r>
        <w:rPr>
          <w:sz w:val="28"/>
        </w:rPr>
        <w:t xml:space="preserve"> дорог</w:t>
      </w:r>
      <w:r w:rsidR="00B440CE">
        <w:rPr>
          <w:sz w:val="28"/>
        </w:rPr>
        <w:t>, тротуаров и мостов, устройство</w:t>
      </w:r>
      <w:r>
        <w:rPr>
          <w:sz w:val="28"/>
        </w:rPr>
        <w:t xml:space="preserve"> пешеходных переходов, светофоров и</w:t>
      </w:r>
      <w:r w:rsidR="00B440CE">
        <w:rPr>
          <w:sz w:val="28"/>
        </w:rPr>
        <w:t xml:space="preserve"> установка</w:t>
      </w:r>
      <w:r>
        <w:rPr>
          <w:sz w:val="28"/>
        </w:rPr>
        <w:t xml:space="preserve"> знаков </w:t>
      </w:r>
      <w:r w:rsidR="00631F62">
        <w:rPr>
          <w:sz w:val="28"/>
        </w:rPr>
        <w:t>в населенных пункта</w:t>
      </w:r>
      <w:r w:rsidR="00646A33">
        <w:rPr>
          <w:sz w:val="28"/>
        </w:rPr>
        <w:t>х ра</w:t>
      </w:r>
      <w:r w:rsidR="0077054D">
        <w:rPr>
          <w:sz w:val="28"/>
        </w:rPr>
        <w:t xml:space="preserve">йона - </w:t>
      </w:r>
      <w:r w:rsidR="00A134A6">
        <w:rPr>
          <w:sz w:val="28"/>
        </w:rPr>
        <w:t>85</w:t>
      </w:r>
      <w:r>
        <w:rPr>
          <w:sz w:val="28"/>
        </w:rPr>
        <w:t xml:space="preserve">; </w:t>
      </w:r>
    </w:p>
    <w:p w:rsidR="00533C56" w:rsidRDefault="00F67661">
      <w:pPr>
        <w:outlineLvl w:val="0"/>
        <w:rPr>
          <w:sz w:val="28"/>
        </w:rPr>
      </w:pPr>
      <w:r>
        <w:rPr>
          <w:sz w:val="28"/>
        </w:rPr>
        <w:t>-</w:t>
      </w:r>
      <w:r w:rsidR="00B440CE">
        <w:rPr>
          <w:sz w:val="28"/>
        </w:rPr>
        <w:t xml:space="preserve"> </w:t>
      </w:r>
      <w:r w:rsidR="002E03CA">
        <w:rPr>
          <w:sz w:val="28"/>
        </w:rPr>
        <w:t>организация пассажирских</w:t>
      </w:r>
      <w:r w:rsidR="00B440CE">
        <w:rPr>
          <w:sz w:val="28"/>
        </w:rPr>
        <w:t xml:space="preserve"> перевоз</w:t>
      </w:r>
      <w:r w:rsidR="002E03CA">
        <w:rPr>
          <w:sz w:val="28"/>
        </w:rPr>
        <w:t>ок</w:t>
      </w:r>
      <w:r w:rsidR="00631F62">
        <w:rPr>
          <w:sz w:val="28"/>
        </w:rPr>
        <w:t xml:space="preserve"> -</w:t>
      </w:r>
      <w:r w:rsidR="00D47C73">
        <w:rPr>
          <w:sz w:val="28"/>
        </w:rPr>
        <w:t xml:space="preserve"> </w:t>
      </w:r>
      <w:r w:rsidR="00A134A6">
        <w:rPr>
          <w:sz w:val="28"/>
        </w:rPr>
        <w:t>24</w:t>
      </w:r>
      <w:r>
        <w:rPr>
          <w:sz w:val="28"/>
        </w:rPr>
        <w:t>;</w:t>
      </w:r>
    </w:p>
    <w:p w:rsidR="00533C56" w:rsidRDefault="00B440CE">
      <w:pPr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организация уличного</w:t>
      </w:r>
      <w:r w:rsidR="005F5A6A">
        <w:rPr>
          <w:sz w:val="28"/>
        </w:rPr>
        <w:t xml:space="preserve"> </w:t>
      </w:r>
      <w:r w:rsidR="009737C1">
        <w:rPr>
          <w:sz w:val="28"/>
        </w:rPr>
        <w:t>освещения</w:t>
      </w:r>
      <w:r w:rsidR="00631F62">
        <w:rPr>
          <w:sz w:val="28"/>
        </w:rPr>
        <w:t xml:space="preserve"> -</w:t>
      </w:r>
      <w:r w:rsidR="00E45132">
        <w:rPr>
          <w:sz w:val="28"/>
        </w:rPr>
        <w:t xml:space="preserve"> </w:t>
      </w:r>
      <w:r w:rsidR="00A134A6">
        <w:rPr>
          <w:sz w:val="28"/>
        </w:rPr>
        <w:t>20</w:t>
      </w:r>
      <w:r w:rsidR="00F67661">
        <w:rPr>
          <w:sz w:val="28"/>
        </w:rPr>
        <w:t>;</w:t>
      </w:r>
    </w:p>
    <w:p w:rsidR="005F2369" w:rsidRDefault="005F2369">
      <w:pPr>
        <w:rPr>
          <w:sz w:val="28"/>
        </w:rPr>
      </w:pPr>
      <w:r>
        <w:rPr>
          <w:sz w:val="28"/>
        </w:rPr>
        <w:t>- об электроснабжении населения -</w:t>
      </w:r>
      <w:r w:rsidR="00E45132">
        <w:rPr>
          <w:sz w:val="28"/>
        </w:rPr>
        <w:t xml:space="preserve"> </w:t>
      </w:r>
      <w:r w:rsidR="00A134A6">
        <w:rPr>
          <w:sz w:val="28"/>
        </w:rPr>
        <w:t>21</w:t>
      </w:r>
      <w:r>
        <w:rPr>
          <w:sz w:val="28"/>
        </w:rPr>
        <w:t>;</w:t>
      </w:r>
    </w:p>
    <w:p w:rsidR="00533C56" w:rsidRDefault="00B440CE">
      <w:pPr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ремонте, расчистке и устройстве</w:t>
      </w:r>
      <w:r w:rsidR="00631F62">
        <w:rPr>
          <w:sz w:val="28"/>
        </w:rPr>
        <w:t xml:space="preserve"> дренажной</w:t>
      </w:r>
      <w:r w:rsidR="00E45132">
        <w:rPr>
          <w:sz w:val="28"/>
        </w:rPr>
        <w:t xml:space="preserve"> и</w:t>
      </w:r>
      <w:r w:rsidR="007E2F22">
        <w:rPr>
          <w:sz w:val="28"/>
        </w:rPr>
        <w:t xml:space="preserve"> канализационной</w:t>
      </w:r>
      <w:r w:rsidR="009737C1">
        <w:rPr>
          <w:sz w:val="28"/>
        </w:rPr>
        <w:t xml:space="preserve"> систем</w:t>
      </w:r>
      <w:r w:rsidR="00631F62">
        <w:rPr>
          <w:sz w:val="28"/>
        </w:rPr>
        <w:t xml:space="preserve"> - </w:t>
      </w:r>
      <w:r w:rsidR="00E81148">
        <w:rPr>
          <w:sz w:val="28"/>
        </w:rPr>
        <w:t>1</w:t>
      </w:r>
      <w:r w:rsidR="00A134A6">
        <w:rPr>
          <w:sz w:val="28"/>
        </w:rPr>
        <w:t>8</w:t>
      </w:r>
      <w:r w:rsidR="00F67661">
        <w:rPr>
          <w:sz w:val="28"/>
        </w:rPr>
        <w:t>;</w:t>
      </w:r>
    </w:p>
    <w:p w:rsidR="00533C56" w:rsidRDefault="00B440CE">
      <w:pPr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перебоях</w:t>
      </w:r>
      <w:r w:rsidR="00F67661">
        <w:rPr>
          <w:sz w:val="28"/>
        </w:rPr>
        <w:t xml:space="preserve"> в водоснабжении и</w:t>
      </w:r>
      <w:r w:rsidR="009737C1">
        <w:rPr>
          <w:sz w:val="28"/>
        </w:rPr>
        <w:t xml:space="preserve"> качестве</w:t>
      </w:r>
      <w:r>
        <w:rPr>
          <w:sz w:val="28"/>
        </w:rPr>
        <w:t xml:space="preserve"> поставляемой воды</w:t>
      </w:r>
      <w:r w:rsidR="00631F62">
        <w:rPr>
          <w:sz w:val="28"/>
        </w:rPr>
        <w:t xml:space="preserve"> - </w:t>
      </w:r>
      <w:r w:rsidR="00A134A6">
        <w:rPr>
          <w:sz w:val="28"/>
        </w:rPr>
        <w:t>45</w:t>
      </w:r>
      <w:r w:rsidR="00F67661">
        <w:rPr>
          <w:sz w:val="28"/>
        </w:rPr>
        <w:t>;</w:t>
      </w:r>
    </w:p>
    <w:p w:rsidR="00C23253" w:rsidRDefault="00C23253">
      <w:pPr>
        <w:rPr>
          <w:sz w:val="28"/>
        </w:rPr>
      </w:pPr>
      <w:r>
        <w:rPr>
          <w:sz w:val="28"/>
        </w:rPr>
        <w:t>- обращение с ТКО</w:t>
      </w:r>
      <w:r w:rsidR="00A134A6">
        <w:rPr>
          <w:sz w:val="28"/>
        </w:rPr>
        <w:t>. Благоустройство контейнерных площадок</w:t>
      </w:r>
      <w:r w:rsidR="00B51AF0">
        <w:rPr>
          <w:sz w:val="28"/>
        </w:rPr>
        <w:t xml:space="preserve"> -</w:t>
      </w:r>
      <w:r w:rsidR="00943520">
        <w:rPr>
          <w:sz w:val="28"/>
        </w:rPr>
        <w:t xml:space="preserve"> </w:t>
      </w:r>
      <w:r w:rsidR="00A134A6">
        <w:rPr>
          <w:sz w:val="28"/>
        </w:rPr>
        <w:t>13</w:t>
      </w:r>
      <w:r w:rsidR="00B51AF0">
        <w:rPr>
          <w:sz w:val="28"/>
        </w:rPr>
        <w:t>;</w:t>
      </w:r>
    </w:p>
    <w:p w:rsidR="00F27FA8" w:rsidRDefault="00B440CE" w:rsidP="00012BC0">
      <w:pPr>
        <w:rPr>
          <w:sz w:val="28"/>
        </w:rPr>
      </w:pPr>
      <w:r>
        <w:rPr>
          <w:sz w:val="28"/>
        </w:rPr>
        <w:t>- комплексное благоустройство</w:t>
      </w:r>
      <w:r w:rsidR="00B51AF0">
        <w:rPr>
          <w:sz w:val="28"/>
        </w:rPr>
        <w:t xml:space="preserve"> -</w:t>
      </w:r>
      <w:r w:rsidR="0077054D">
        <w:rPr>
          <w:sz w:val="28"/>
        </w:rPr>
        <w:t xml:space="preserve"> </w:t>
      </w:r>
      <w:r w:rsidR="00A134A6">
        <w:rPr>
          <w:sz w:val="28"/>
        </w:rPr>
        <w:t>20</w:t>
      </w:r>
      <w:r w:rsidR="00B51AF0">
        <w:rPr>
          <w:sz w:val="28"/>
        </w:rPr>
        <w:t>;</w:t>
      </w:r>
    </w:p>
    <w:p w:rsidR="005F2369" w:rsidRDefault="005F2369" w:rsidP="00012BC0">
      <w:pPr>
        <w:rPr>
          <w:sz w:val="28"/>
        </w:rPr>
      </w:pPr>
      <w:r>
        <w:rPr>
          <w:sz w:val="28"/>
        </w:rPr>
        <w:t>- о спиле аварийных деревьев -</w:t>
      </w:r>
      <w:r w:rsidR="00E45132">
        <w:rPr>
          <w:sz w:val="28"/>
        </w:rPr>
        <w:t xml:space="preserve"> </w:t>
      </w:r>
      <w:r w:rsidR="00A134A6">
        <w:rPr>
          <w:sz w:val="28"/>
        </w:rPr>
        <w:t>24</w:t>
      </w:r>
      <w:r>
        <w:rPr>
          <w:sz w:val="28"/>
        </w:rPr>
        <w:t>;</w:t>
      </w:r>
    </w:p>
    <w:p w:rsidR="005F2369" w:rsidRDefault="005F2369" w:rsidP="00012BC0">
      <w:pPr>
        <w:rPr>
          <w:sz w:val="28"/>
        </w:rPr>
      </w:pPr>
      <w:r>
        <w:rPr>
          <w:sz w:val="28"/>
        </w:rPr>
        <w:t>- устройство детских и спортивных площадок -</w:t>
      </w:r>
      <w:r w:rsidR="00CA7EBD">
        <w:rPr>
          <w:sz w:val="28"/>
        </w:rPr>
        <w:t xml:space="preserve"> </w:t>
      </w:r>
      <w:r w:rsidR="00A134A6">
        <w:rPr>
          <w:sz w:val="28"/>
        </w:rPr>
        <w:t>13</w:t>
      </w:r>
      <w:r>
        <w:rPr>
          <w:sz w:val="28"/>
        </w:rPr>
        <w:t>;</w:t>
      </w:r>
    </w:p>
    <w:p w:rsidR="0028749E" w:rsidRDefault="0028749E" w:rsidP="00012BC0">
      <w:pPr>
        <w:rPr>
          <w:sz w:val="28"/>
        </w:rPr>
      </w:pPr>
      <w:r>
        <w:rPr>
          <w:sz w:val="28"/>
        </w:rPr>
        <w:t xml:space="preserve">- о </w:t>
      </w:r>
      <w:r w:rsidR="00F60DC0">
        <w:rPr>
          <w:sz w:val="28"/>
        </w:rPr>
        <w:t xml:space="preserve">содержании и </w:t>
      </w:r>
      <w:r w:rsidR="005F2369">
        <w:rPr>
          <w:sz w:val="28"/>
        </w:rPr>
        <w:t>ремонте многоквартирных домов</w:t>
      </w:r>
      <w:r w:rsidR="00044CAA">
        <w:rPr>
          <w:sz w:val="28"/>
        </w:rPr>
        <w:t xml:space="preserve"> и общежитий</w:t>
      </w:r>
      <w:r>
        <w:rPr>
          <w:sz w:val="28"/>
        </w:rPr>
        <w:t xml:space="preserve"> -</w:t>
      </w:r>
      <w:r w:rsidR="00E45132">
        <w:rPr>
          <w:sz w:val="28"/>
        </w:rPr>
        <w:t xml:space="preserve"> </w:t>
      </w:r>
      <w:r w:rsidR="00A134A6">
        <w:rPr>
          <w:sz w:val="28"/>
        </w:rPr>
        <w:t>12</w:t>
      </w:r>
      <w:r>
        <w:rPr>
          <w:sz w:val="28"/>
        </w:rPr>
        <w:t>;</w:t>
      </w:r>
    </w:p>
    <w:p w:rsidR="00D04A51" w:rsidRDefault="00D04A51" w:rsidP="00012BC0">
      <w:pPr>
        <w:rPr>
          <w:sz w:val="28"/>
        </w:rPr>
      </w:pPr>
      <w:r>
        <w:rPr>
          <w:sz w:val="28"/>
        </w:rPr>
        <w:t xml:space="preserve">- об отлове и содержании безнадзорных животных - </w:t>
      </w:r>
      <w:r w:rsidR="00A134A6">
        <w:rPr>
          <w:sz w:val="28"/>
        </w:rPr>
        <w:t>9</w:t>
      </w:r>
      <w:r>
        <w:rPr>
          <w:sz w:val="28"/>
        </w:rPr>
        <w:t>;</w:t>
      </w:r>
    </w:p>
    <w:p w:rsidR="00B440CE" w:rsidRDefault="00F27FA8" w:rsidP="00012BC0">
      <w:pPr>
        <w:rPr>
          <w:sz w:val="28"/>
        </w:rPr>
      </w:pPr>
      <w:r>
        <w:rPr>
          <w:sz w:val="28"/>
        </w:rPr>
        <w:t xml:space="preserve">- спорные вопросы по установлению границ земельных участков, земельные вопросы - </w:t>
      </w:r>
      <w:r w:rsidR="00063B54">
        <w:rPr>
          <w:sz w:val="28"/>
        </w:rPr>
        <w:t>25</w:t>
      </w:r>
      <w:r>
        <w:rPr>
          <w:sz w:val="28"/>
        </w:rPr>
        <w:t>;</w:t>
      </w:r>
    </w:p>
    <w:p w:rsidR="004060CC" w:rsidRDefault="004060CC" w:rsidP="00012BC0">
      <w:pPr>
        <w:rPr>
          <w:sz w:val="28"/>
        </w:rPr>
      </w:pPr>
      <w:r>
        <w:rPr>
          <w:sz w:val="28"/>
        </w:rPr>
        <w:t>- о нарушениях норм и правил застройки -</w:t>
      </w:r>
      <w:r w:rsidR="00372006">
        <w:rPr>
          <w:sz w:val="28"/>
        </w:rPr>
        <w:t xml:space="preserve"> </w:t>
      </w:r>
      <w:r w:rsidR="00CC3437">
        <w:rPr>
          <w:sz w:val="28"/>
        </w:rPr>
        <w:t>7</w:t>
      </w:r>
      <w:r>
        <w:rPr>
          <w:sz w:val="28"/>
        </w:rPr>
        <w:t>;</w:t>
      </w:r>
    </w:p>
    <w:p w:rsidR="00EB15C8" w:rsidRDefault="00EB15C8" w:rsidP="00012BC0">
      <w:pPr>
        <w:rPr>
          <w:sz w:val="28"/>
        </w:rPr>
      </w:pPr>
      <w:r>
        <w:rPr>
          <w:sz w:val="28"/>
        </w:rPr>
        <w:t>- вопросы о земельных участках сельскохозяйственного назначения, паях -</w:t>
      </w:r>
      <w:r w:rsidR="0077054D">
        <w:rPr>
          <w:sz w:val="28"/>
        </w:rPr>
        <w:t xml:space="preserve"> </w:t>
      </w:r>
      <w:r w:rsidR="00A134A6">
        <w:rPr>
          <w:sz w:val="28"/>
        </w:rPr>
        <w:t>4</w:t>
      </w:r>
      <w:r>
        <w:rPr>
          <w:sz w:val="28"/>
        </w:rPr>
        <w:t>;</w:t>
      </w:r>
    </w:p>
    <w:p w:rsidR="00B440CE" w:rsidRDefault="00B440CE" w:rsidP="00B440CE">
      <w:pPr>
        <w:rPr>
          <w:sz w:val="28"/>
        </w:rPr>
      </w:pPr>
      <w:r>
        <w:rPr>
          <w:sz w:val="28"/>
        </w:rPr>
        <w:t>-</w:t>
      </w:r>
      <w:r w:rsidR="00613AA1">
        <w:rPr>
          <w:sz w:val="28"/>
        </w:rPr>
        <w:t xml:space="preserve"> организация образовател</w:t>
      </w:r>
      <w:r w:rsidR="0077054D">
        <w:rPr>
          <w:sz w:val="28"/>
        </w:rPr>
        <w:t>ьного процесса</w:t>
      </w:r>
      <w:r w:rsidR="00631F62">
        <w:rPr>
          <w:sz w:val="28"/>
        </w:rPr>
        <w:t xml:space="preserve"> - </w:t>
      </w:r>
      <w:r w:rsidR="00A134A6">
        <w:rPr>
          <w:sz w:val="28"/>
        </w:rPr>
        <w:t>6</w:t>
      </w:r>
      <w:r w:rsidR="00631F62">
        <w:rPr>
          <w:sz w:val="28"/>
        </w:rPr>
        <w:t>;</w:t>
      </w:r>
    </w:p>
    <w:p w:rsidR="00B440CE" w:rsidRDefault="00B440CE" w:rsidP="00B440CE">
      <w:pPr>
        <w:rPr>
          <w:sz w:val="28"/>
        </w:rPr>
      </w:pPr>
      <w:r>
        <w:rPr>
          <w:sz w:val="28"/>
        </w:rPr>
        <w:t>- социальные выплаты</w:t>
      </w:r>
      <w:r w:rsidR="00631F62">
        <w:rPr>
          <w:sz w:val="28"/>
        </w:rPr>
        <w:t xml:space="preserve"> и гарантии - </w:t>
      </w:r>
      <w:r w:rsidR="00E81148">
        <w:rPr>
          <w:sz w:val="28"/>
        </w:rPr>
        <w:t>12</w:t>
      </w:r>
      <w:r w:rsidR="00631F62">
        <w:rPr>
          <w:sz w:val="28"/>
        </w:rPr>
        <w:t>;</w:t>
      </w:r>
    </w:p>
    <w:p w:rsidR="000C0783" w:rsidRDefault="000C0783" w:rsidP="00B440CE">
      <w:pPr>
        <w:rPr>
          <w:sz w:val="28"/>
        </w:rPr>
      </w:pPr>
      <w:r>
        <w:rPr>
          <w:sz w:val="28"/>
        </w:rPr>
        <w:t xml:space="preserve">- строительство и реконструкция социальных объектов - </w:t>
      </w:r>
      <w:r w:rsidR="00A134A6">
        <w:rPr>
          <w:sz w:val="28"/>
        </w:rPr>
        <w:t>7</w:t>
      </w:r>
      <w:r>
        <w:rPr>
          <w:sz w:val="28"/>
        </w:rPr>
        <w:t>;</w:t>
      </w:r>
    </w:p>
    <w:p w:rsidR="00631F62" w:rsidRPr="00B440CE" w:rsidRDefault="000C0783" w:rsidP="00B440CE">
      <w:pPr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об оказании</w:t>
      </w:r>
      <w:r>
        <w:rPr>
          <w:sz w:val="28"/>
        </w:rPr>
        <w:t xml:space="preserve"> финансовой</w:t>
      </w:r>
      <w:r w:rsidR="00631F62">
        <w:rPr>
          <w:sz w:val="28"/>
        </w:rPr>
        <w:t xml:space="preserve"> помощи -</w:t>
      </w:r>
      <w:r w:rsidR="0077054D">
        <w:rPr>
          <w:sz w:val="28"/>
        </w:rPr>
        <w:t xml:space="preserve"> </w:t>
      </w:r>
      <w:r w:rsidR="00A134A6">
        <w:rPr>
          <w:sz w:val="28"/>
        </w:rPr>
        <w:t>9</w:t>
      </w:r>
      <w:r w:rsidR="00631F62">
        <w:rPr>
          <w:sz w:val="28"/>
        </w:rPr>
        <w:t>;</w:t>
      </w:r>
    </w:p>
    <w:p w:rsidR="00533C56" w:rsidRDefault="00F67661">
      <w:pPr>
        <w:rPr>
          <w:sz w:val="28"/>
        </w:rPr>
      </w:pPr>
      <w:r>
        <w:rPr>
          <w:sz w:val="28"/>
        </w:rPr>
        <w:t xml:space="preserve">- </w:t>
      </w:r>
      <w:r w:rsidR="00012BC0">
        <w:rPr>
          <w:sz w:val="28"/>
        </w:rPr>
        <w:t>вопросы</w:t>
      </w:r>
      <w:r w:rsidR="00F55CE0">
        <w:rPr>
          <w:sz w:val="28"/>
        </w:rPr>
        <w:t>,</w:t>
      </w:r>
      <w:r w:rsidR="00012BC0">
        <w:rPr>
          <w:sz w:val="28"/>
        </w:rPr>
        <w:t xml:space="preserve"> касающиеся сферы здравоохранения</w:t>
      </w:r>
      <w:r w:rsidR="00613AA1">
        <w:rPr>
          <w:sz w:val="28"/>
        </w:rPr>
        <w:t xml:space="preserve"> -</w:t>
      </w:r>
      <w:r w:rsidR="0077054D">
        <w:rPr>
          <w:sz w:val="28"/>
        </w:rPr>
        <w:t xml:space="preserve"> </w:t>
      </w:r>
      <w:r w:rsidR="00CC3437">
        <w:rPr>
          <w:sz w:val="28"/>
        </w:rPr>
        <w:t>2</w:t>
      </w:r>
      <w:r w:rsidR="00613AA1">
        <w:rPr>
          <w:sz w:val="28"/>
        </w:rPr>
        <w:t>;</w:t>
      </w:r>
    </w:p>
    <w:p w:rsidR="00533C56" w:rsidRDefault="00012BC0">
      <w:pPr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 xml:space="preserve">об оказании содействия в </w:t>
      </w:r>
      <w:r>
        <w:rPr>
          <w:sz w:val="28"/>
        </w:rPr>
        <w:t>улучшение</w:t>
      </w:r>
      <w:r w:rsidR="00B51AF0">
        <w:rPr>
          <w:sz w:val="28"/>
        </w:rPr>
        <w:t xml:space="preserve"> жилищных условий - </w:t>
      </w:r>
      <w:r w:rsidR="00063B54">
        <w:rPr>
          <w:sz w:val="28"/>
        </w:rPr>
        <w:t>11</w:t>
      </w:r>
      <w:r w:rsidR="00F67661">
        <w:rPr>
          <w:sz w:val="28"/>
        </w:rPr>
        <w:t>;</w:t>
      </w:r>
    </w:p>
    <w:p w:rsidR="00234A6E" w:rsidRDefault="00234A6E">
      <w:pPr>
        <w:rPr>
          <w:sz w:val="28"/>
        </w:rPr>
      </w:pPr>
      <w:r>
        <w:rPr>
          <w:sz w:val="28"/>
        </w:rPr>
        <w:t>- об оказании помощи в решении вопросов, связанных с право</w:t>
      </w:r>
      <w:r w:rsidR="00594162">
        <w:rPr>
          <w:sz w:val="28"/>
        </w:rPr>
        <w:t xml:space="preserve">м собственности на имущество - </w:t>
      </w:r>
      <w:r w:rsidR="00A134A6">
        <w:rPr>
          <w:sz w:val="28"/>
        </w:rPr>
        <w:t>4</w:t>
      </w:r>
      <w:r>
        <w:rPr>
          <w:sz w:val="28"/>
        </w:rPr>
        <w:t>;</w:t>
      </w:r>
    </w:p>
    <w:p w:rsidR="00533C56" w:rsidRDefault="00C23253">
      <w:pPr>
        <w:rPr>
          <w:sz w:val="28"/>
        </w:rPr>
      </w:pPr>
      <w:r>
        <w:rPr>
          <w:sz w:val="28"/>
        </w:rPr>
        <w:lastRenderedPageBreak/>
        <w:t xml:space="preserve">- </w:t>
      </w:r>
      <w:r w:rsidR="009737C1">
        <w:rPr>
          <w:sz w:val="28"/>
        </w:rPr>
        <w:t>о нарушении</w:t>
      </w:r>
      <w:r w:rsidR="00F67661">
        <w:rPr>
          <w:sz w:val="28"/>
        </w:rPr>
        <w:t xml:space="preserve"> санитарных норм </w:t>
      </w:r>
      <w:r w:rsidR="00F82432">
        <w:rPr>
          <w:sz w:val="28"/>
        </w:rPr>
        <w:t>-</w:t>
      </w:r>
      <w:r w:rsidR="00F67661">
        <w:rPr>
          <w:sz w:val="28"/>
        </w:rPr>
        <w:t xml:space="preserve"> </w:t>
      </w:r>
      <w:r w:rsidR="00A134A6">
        <w:rPr>
          <w:sz w:val="28"/>
        </w:rPr>
        <w:t>2</w:t>
      </w:r>
      <w:r w:rsidR="00F67661">
        <w:rPr>
          <w:sz w:val="28"/>
        </w:rPr>
        <w:t>;</w:t>
      </w:r>
    </w:p>
    <w:p w:rsidR="00F82432" w:rsidRDefault="00F82432">
      <w:pPr>
        <w:rPr>
          <w:sz w:val="28"/>
        </w:rPr>
      </w:pPr>
      <w:r>
        <w:rPr>
          <w:sz w:val="28"/>
        </w:rPr>
        <w:t>- о нарушении норм и правил при содержании домашних животных</w:t>
      </w:r>
      <w:r w:rsidR="0068000A">
        <w:rPr>
          <w:sz w:val="28"/>
        </w:rPr>
        <w:t xml:space="preserve"> и птицы</w:t>
      </w:r>
      <w:r w:rsidR="00601CBC">
        <w:rPr>
          <w:sz w:val="28"/>
        </w:rPr>
        <w:t xml:space="preserve"> </w:t>
      </w:r>
      <w:r>
        <w:rPr>
          <w:sz w:val="28"/>
        </w:rPr>
        <w:t>-</w:t>
      </w:r>
      <w:r w:rsidR="00594162">
        <w:rPr>
          <w:sz w:val="28"/>
        </w:rPr>
        <w:t xml:space="preserve"> </w:t>
      </w:r>
      <w:r w:rsidR="00E81148">
        <w:rPr>
          <w:sz w:val="28"/>
        </w:rPr>
        <w:t>20</w:t>
      </w:r>
      <w:r>
        <w:rPr>
          <w:sz w:val="28"/>
        </w:rPr>
        <w:t>;</w:t>
      </w:r>
    </w:p>
    <w:p w:rsidR="00F27FA8" w:rsidRDefault="000C0783">
      <w:pPr>
        <w:rPr>
          <w:sz w:val="28"/>
        </w:rPr>
      </w:pPr>
      <w:r>
        <w:rPr>
          <w:sz w:val="28"/>
        </w:rPr>
        <w:t xml:space="preserve">- вопросы торговли и потребительского рынка - </w:t>
      </w:r>
      <w:r w:rsidR="00CC3437">
        <w:rPr>
          <w:sz w:val="28"/>
        </w:rPr>
        <w:t>3</w:t>
      </w:r>
      <w:r>
        <w:rPr>
          <w:sz w:val="28"/>
        </w:rPr>
        <w:t>;</w:t>
      </w:r>
    </w:p>
    <w:p w:rsidR="0028749E" w:rsidRDefault="0028749E">
      <w:pPr>
        <w:rPr>
          <w:sz w:val="28"/>
        </w:rPr>
      </w:pPr>
      <w:r>
        <w:rPr>
          <w:sz w:val="28"/>
        </w:rPr>
        <w:t>- о расчистке</w:t>
      </w:r>
      <w:r w:rsidR="00B344CB">
        <w:rPr>
          <w:sz w:val="28"/>
        </w:rPr>
        <w:t xml:space="preserve"> русел и укреплении берегов</w:t>
      </w:r>
      <w:r w:rsidR="00E45132">
        <w:rPr>
          <w:sz w:val="28"/>
        </w:rPr>
        <w:t xml:space="preserve"> рек и балок - </w:t>
      </w:r>
      <w:r w:rsidR="00E81148">
        <w:rPr>
          <w:sz w:val="28"/>
        </w:rPr>
        <w:t>3</w:t>
      </w:r>
      <w:r>
        <w:rPr>
          <w:sz w:val="28"/>
        </w:rPr>
        <w:t>;</w:t>
      </w:r>
    </w:p>
    <w:p w:rsidR="00F544C0" w:rsidRDefault="00F544C0" w:rsidP="00F544C0">
      <w:pPr>
        <w:rPr>
          <w:sz w:val="28"/>
        </w:rPr>
      </w:pPr>
      <w:r>
        <w:rPr>
          <w:sz w:val="28"/>
        </w:rPr>
        <w:t>- о пре</w:t>
      </w:r>
      <w:r w:rsidR="0077054D">
        <w:rPr>
          <w:sz w:val="28"/>
        </w:rPr>
        <w:t xml:space="preserve">доставлении архивных данных - </w:t>
      </w:r>
      <w:r w:rsidR="007B3E99">
        <w:rPr>
          <w:sz w:val="28"/>
        </w:rPr>
        <w:t>1</w:t>
      </w:r>
      <w:r>
        <w:rPr>
          <w:sz w:val="28"/>
        </w:rPr>
        <w:t>;</w:t>
      </w:r>
    </w:p>
    <w:p w:rsidR="00967644" w:rsidRDefault="00967644" w:rsidP="00F544C0">
      <w:pPr>
        <w:rPr>
          <w:sz w:val="28"/>
        </w:rPr>
      </w:pPr>
      <w:r>
        <w:rPr>
          <w:sz w:val="28"/>
        </w:rPr>
        <w:t>- выражение благодарности</w:t>
      </w:r>
      <w:r w:rsidR="00594162">
        <w:rPr>
          <w:sz w:val="28"/>
        </w:rPr>
        <w:t xml:space="preserve"> - </w:t>
      </w:r>
      <w:r w:rsidR="00A134A6">
        <w:rPr>
          <w:sz w:val="28"/>
        </w:rPr>
        <w:t>2</w:t>
      </w:r>
      <w:r>
        <w:rPr>
          <w:sz w:val="28"/>
        </w:rPr>
        <w:t>;</w:t>
      </w:r>
    </w:p>
    <w:p w:rsidR="00631F62" w:rsidRDefault="004219B4">
      <w:pPr>
        <w:rPr>
          <w:sz w:val="28"/>
        </w:rPr>
      </w:pPr>
      <w:r>
        <w:rPr>
          <w:sz w:val="28"/>
        </w:rPr>
        <w:t>- иные</w:t>
      </w:r>
      <w:r w:rsidR="00631F62">
        <w:rPr>
          <w:sz w:val="28"/>
        </w:rPr>
        <w:t xml:space="preserve"> вопросы - </w:t>
      </w:r>
      <w:r w:rsidR="004A41A3">
        <w:rPr>
          <w:sz w:val="28"/>
        </w:rPr>
        <w:t>1</w:t>
      </w:r>
      <w:r w:rsidR="00E81148">
        <w:rPr>
          <w:sz w:val="28"/>
        </w:rPr>
        <w:t>7</w:t>
      </w:r>
      <w:r w:rsidR="00631F62">
        <w:rPr>
          <w:sz w:val="28"/>
        </w:rPr>
        <w:t>.</w:t>
      </w:r>
    </w:p>
    <w:p w:rsidR="00533C56" w:rsidRDefault="00533C56">
      <w:pPr>
        <w:rPr>
          <w:sz w:val="28"/>
        </w:rPr>
      </w:pPr>
    </w:p>
    <w:p w:rsidR="00533C56" w:rsidRDefault="00F67661">
      <w:pPr>
        <w:rPr>
          <w:sz w:val="28"/>
        </w:rPr>
      </w:pPr>
      <w:r>
        <w:rPr>
          <w:sz w:val="28"/>
        </w:rPr>
        <w:tab/>
        <w:t>На официальном сайте адми</w:t>
      </w:r>
      <w:r w:rsidR="00AD3E77">
        <w:rPr>
          <w:sz w:val="28"/>
        </w:rPr>
        <w:t>нистрации Петровского муниципального</w:t>
      </w:r>
      <w:r>
        <w:rPr>
          <w:sz w:val="28"/>
        </w:rPr>
        <w:t xml:space="preserve"> округа Ставропольского края в информационно-телекоммуникационной сети «Интернет» размещены основные положения работы с обращениями граждан, нормативно-правовые акты, предусмотрена страница «Электронное обращение», содержащая специальную форму, позволяющую гражданам направлять обращения в форме электронного документа.</w:t>
      </w:r>
    </w:p>
    <w:p w:rsidR="00533C56" w:rsidRDefault="00F67661">
      <w:pPr>
        <w:rPr>
          <w:color w:val="1A1A1A"/>
          <w:sz w:val="28"/>
          <w:shd w:val="clear" w:color="auto" w:fill="FFFFFF"/>
        </w:rPr>
      </w:pPr>
      <w:r>
        <w:rPr>
          <w:sz w:val="28"/>
        </w:rPr>
        <w:tab/>
      </w:r>
      <w:r>
        <w:rPr>
          <w:color w:val="1A1A1A"/>
          <w:sz w:val="28"/>
          <w:shd w:val="clear" w:color="auto" w:fill="FFFFFF"/>
        </w:rPr>
        <w:t>В соответствии с Указом Президента Российской Федерации от 17.04.2017 № 171 «О мониторинге и анализе результатов рассмотрения обращений граждан и организаций» адми</w:t>
      </w:r>
      <w:r w:rsidR="00AD3E77">
        <w:rPr>
          <w:color w:val="1A1A1A"/>
          <w:sz w:val="28"/>
          <w:shd w:val="clear" w:color="auto" w:fill="FFFFFF"/>
        </w:rPr>
        <w:t>нистрация Петровского муниципального</w:t>
      </w:r>
      <w:r>
        <w:rPr>
          <w:color w:val="1A1A1A"/>
          <w:sz w:val="28"/>
          <w:shd w:val="clear" w:color="auto" w:fill="FFFFFF"/>
        </w:rPr>
        <w:t xml:space="preserve"> округа Ставропольского края представляет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533C56" w:rsidRDefault="00F67661">
      <w:pPr>
        <w:ind w:firstLine="708"/>
        <w:rPr>
          <w:sz w:val="28"/>
        </w:rPr>
      </w:pPr>
      <w:r>
        <w:rPr>
          <w:sz w:val="28"/>
        </w:rPr>
        <w:t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</w:t>
      </w:r>
      <w:r w:rsidR="00AD3E77">
        <w:rPr>
          <w:sz w:val="28"/>
        </w:rPr>
        <w:t>нистрации Петровского муниципального</w:t>
      </w:r>
      <w:r>
        <w:rPr>
          <w:sz w:val="28"/>
        </w:rPr>
        <w:t xml:space="preserve"> округа, ее органов и структурных подразделений. Для повышения эффективности работы с обращениями граждан в адми</w:t>
      </w:r>
      <w:r w:rsidR="00AD3E77">
        <w:rPr>
          <w:sz w:val="28"/>
        </w:rPr>
        <w:t>нистрации Петровского муниципального</w:t>
      </w:r>
      <w:r>
        <w:rPr>
          <w:sz w:val="28"/>
        </w:rPr>
        <w:t xml:space="preserve"> округа Ставропольского края регулярно проводится: </w:t>
      </w:r>
    </w:p>
    <w:p w:rsidR="00533C56" w:rsidRDefault="00F67661">
      <w:pPr>
        <w:ind w:firstLine="708"/>
        <w:rPr>
          <w:sz w:val="28"/>
        </w:rPr>
      </w:pPr>
      <w:r>
        <w:rPr>
          <w:sz w:val="28"/>
        </w:rPr>
        <w:t xml:space="preserve">- анализ поступающих обращений; </w:t>
      </w:r>
    </w:p>
    <w:p w:rsidR="00533C56" w:rsidRDefault="00F67661">
      <w:pPr>
        <w:ind w:firstLine="708"/>
        <w:rPr>
          <w:sz w:val="28"/>
        </w:rPr>
      </w:pPr>
      <w:r>
        <w:rPr>
          <w:sz w:val="28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533C56" w:rsidRDefault="00F67661">
      <w:pPr>
        <w:ind w:firstLine="708"/>
        <w:rPr>
          <w:sz w:val="28"/>
        </w:rPr>
      </w:pPr>
      <w:r>
        <w:rPr>
          <w:sz w:val="28"/>
        </w:rPr>
        <w:t>- осуществление контроля за сроками и качеством рассмотрения обращений.</w:t>
      </w:r>
    </w:p>
    <w:p w:rsidR="00533C56" w:rsidRDefault="00533C56">
      <w:pPr>
        <w:rPr>
          <w:sz w:val="28"/>
        </w:rPr>
      </w:pPr>
    </w:p>
    <w:p w:rsidR="007B3E99" w:rsidRDefault="007B3E99">
      <w:pPr>
        <w:rPr>
          <w:sz w:val="28"/>
        </w:rPr>
      </w:pPr>
    </w:p>
    <w:p w:rsidR="007B3E99" w:rsidRDefault="007B3E99">
      <w:pPr>
        <w:rPr>
          <w:sz w:val="28"/>
        </w:rPr>
      </w:pPr>
    </w:p>
    <w:p w:rsidR="00533C56" w:rsidRDefault="007B3E99">
      <w:pPr>
        <w:rPr>
          <w:sz w:val="28"/>
        </w:rPr>
      </w:pPr>
      <w:r>
        <w:rPr>
          <w:sz w:val="28"/>
        </w:rPr>
        <w:t>Заместитель главы</w:t>
      </w:r>
      <w:r w:rsidR="00F67661">
        <w:rPr>
          <w:sz w:val="28"/>
        </w:rPr>
        <w:t xml:space="preserve"> администрации</w:t>
      </w:r>
    </w:p>
    <w:p w:rsidR="00533C56" w:rsidRDefault="007B3E99">
      <w:pPr>
        <w:rPr>
          <w:sz w:val="28"/>
        </w:rPr>
      </w:pPr>
      <w:r>
        <w:rPr>
          <w:sz w:val="28"/>
        </w:rPr>
        <w:t>Петровского муниципального</w:t>
      </w:r>
      <w:r w:rsidR="00F67661">
        <w:rPr>
          <w:sz w:val="28"/>
        </w:rPr>
        <w:t xml:space="preserve"> округа</w:t>
      </w:r>
    </w:p>
    <w:p w:rsidR="00533C56" w:rsidRPr="00A41FD9" w:rsidRDefault="00F67661" w:rsidP="00A41FD9">
      <w:pPr>
        <w:rPr>
          <w:sz w:val="28"/>
        </w:rPr>
      </w:pPr>
      <w:r>
        <w:rPr>
          <w:sz w:val="28"/>
        </w:rPr>
        <w:t xml:space="preserve">Ставропольского края                                                              </w:t>
      </w:r>
      <w:r w:rsidR="00A41FD9">
        <w:rPr>
          <w:sz w:val="28"/>
        </w:rPr>
        <w:t xml:space="preserve">      </w:t>
      </w:r>
      <w:r w:rsidR="00CA7EBD">
        <w:rPr>
          <w:sz w:val="28"/>
        </w:rPr>
        <w:t xml:space="preserve">    Ю.В. </w:t>
      </w:r>
      <w:proofErr w:type="spellStart"/>
      <w:r w:rsidR="00CA7EBD">
        <w:rPr>
          <w:sz w:val="28"/>
        </w:rPr>
        <w:t>Петрич</w:t>
      </w:r>
      <w:proofErr w:type="spellEnd"/>
    </w:p>
    <w:sectPr w:rsidR="00533C56" w:rsidRPr="00A41FD9">
      <w:pgSz w:w="11906" w:h="16838" w:code="9"/>
      <w:pgMar w:top="1134" w:right="624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B06"/>
    <w:multiLevelType w:val="hybridMultilevel"/>
    <w:tmpl w:val="E94E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33C56"/>
    <w:rsid w:val="00002041"/>
    <w:rsid w:val="00011588"/>
    <w:rsid w:val="00012BC0"/>
    <w:rsid w:val="000401BF"/>
    <w:rsid w:val="00044CAA"/>
    <w:rsid w:val="00051AB8"/>
    <w:rsid w:val="000617AE"/>
    <w:rsid w:val="0006295B"/>
    <w:rsid w:val="00063A67"/>
    <w:rsid w:val="00063B54"/>
    <w:rsid w:val="000645A5"/>
    <w:rsid w:val="000A6BAD"/>
    <w:rsid w:val="000B112A"/>
    <w:rsid w:val="000B1DFD"/>
    <w:rsid w:val="000C0783"/>
    <w:rsid w:val="000E4EC9"/>
    <w:rsid w:val="000E53A3"/>
    <w:rsid w:val="000E6E19"/>
    <w:rsid w:val="000F45FA"/>
    <w:rsid w:val="001047F6"/>
    <w:rsid w:val="00125FD7"/>
    <w:rsid w:val="00125FFE"/>
    <w:rsid w:val="001333DC"/>
    <w:rsid w:val="00174AA4"/>
    <w:rsid w:val="001B7312"/>
    <w:rsid w:val="001D0AB0"/>
    <w:rsid w:val="001D1693"/>
    <w:rsid w:val="00203E02"/>
    <w:rsid w:val="00206DB6"/>
    <w:rsid w:val="00227124"/>
    <w:rsid w:val="00233DBA"/>
    <w:rsid w:val="00234A6E"/>
    <w:rsid w:val="002359DB"/>
    <w:rsid w:val="00241678"/>
    <w:rsid w:val="002700F6"/>
    <w:rsid w:val="00286BCC"/>
    <w:rsid w:val="0028749E"/>
    <w:rsid w:val="002A4756"/>
    <w:rsid w:val="002E03CA"/>
    <w:rsid w:val="00313601"/>
    <w:rsid w:val="00316434"/>
    <w:rsid w:val="00324369"/>
    <w:rsid w:val="003320D8"/>
    <w:rsid w:val="00342C18"/>
    <w:rsid w:val="00357E34"/>
    <w:rsid w:val="00372006"/>
    <w:rsid w:val="00380521"/>
    <w:rsid w:val="00384847"/>
    <w:rsid w:val="003A01AD"/>
    <w:rsid w:val="003A0872"/>
    <w:rsid w:val="003B67F3"/>
    <w:rsid w:val="003D1570"/>
    <w:rsid w:val="003D48B3"/>
    <w:rsid w:val="003D54B5"/>
    <w:rsid w:val="003D6CCC"/>
    <w:rsid w:val="004060CC"/>
    <w:rsid w:val="00406402"/>
    <w:rsid w:val="004219B4"/>
    <w:rsid w:val="00424C13"/>
    <w:rsid w:val="004268A8"/>
    <w:rsid w:val="00440CDD"/>
    <w:rsid w:val="00474EDE"/>
    <w:rsid w:val="004930BD"/>
    <w:rsid w:val="004A41A3"/>
    <w:rsid w:val="004C4902"/>
    <w:rsid w:val="004E27D6"/>
    <w:rsid w:val="004F28A2"/>
    <w:rsid w:val="004F2E45"/>
    <w:rsid w:val="004F6385"/>
    <w:rsid w:val="00533C56"/>
    <w:rsid w:val="00580805"/>
    <w:rsid w:val="00581FDE"/>
    <w:rsid w:val="0058686E"/>
    <w:rsid w:val="00593942"/>
    <w:rsid w:val="00594162"/>
    <w:rsid w:val="005A4DF3"/>
    <w:rsid w:val="005B4521"/>
    <w:rsid w:val="005C1B5D"/>
    <w:rsid w:val="005D0682"/>
    <w:rsid w:val="005D36D7"/>
    <w:rsid w:val="005F2369"/>
    <w:rsid w:val="005F5A6A"/>
    <w:rsid w:val="00601CBC"/>
    <w:rsid w:val="00610FDF"/>
    <w:rsid w:val="00613AA1"/>
    <w:rsid w:val="006149B0"/>
    <w:rsid w:val="006202E9"/>
    <w:rsid w:val="00627435"/>
    <w:rsid w:val="00631F62"/>
    <w:rsid w:val="00642519"/>
    <w:rsid w:val="00644027"/>
    <w:rsid w:val="00646A33"/>
    <w:rsid w:val="0068000A"/>
    <w:rsid w:val="006B2D7C"/>
    <w:rsid w:val="006C0782"/>
    <w:rsid w:val="006D1D20"/>
    <w:rsid w:val="006D41D0"/>
    <w:rsid w:val="00705B33"/>
    <w:rsid w:val="007222D3"/>
    <w:rsid w:val="00732063"/>
    <w:rsid w:val="00751BDE"/>
    <w:rsid w:val="00754907"/>
    <w:rsid w:val="0077054D"/>
    <w:rsid w:val="0077380B"/>
    <w:rsid w:val="00775B68"/>
    <w:rsid w:val="00784DED"/>
    <w:rsid w:val="007A4F33"/>
    <w:rsid w:val="007B3E99"/>
    <w:rsid w:val="007C1C59"/>
    <w:rsid w:val="007C439A"/>
    <w:rsid w:val="007C6CE8"/>
    <w:rsid w:val="007E2F22"/>
    <w:rsid w:val="007F08CF"/>
    <w:rsid w:val="007F1808"/>
    <w:rsid w:val="008006AE"/>
    <w:rsid w:val="008016B7"/>
    <w:rsid w:val="00812209"/>
    <w:rsid w:val="00812368"/>
    <w:rsid w:val="008153BE"/>
    <w:rsid w:val="008361A4"/>
    <w:rsid w:val="00836B90"/>
    <w:rsid w:val="008527AE"/>
    <w:rsid w:val="008E3B14"/>
    <w:rsid w:val="008E747D"/>
    <w:rsid w:val="00905C29"/>
    <w:rsid w:val="00943520"/>
    <w:rsid w:val="00960BEC"/>
    <w:rsid w:val="00967644"/>
    <w:rsid w:val="00971C4D"/>
    <w:rsid w:val="009737C1"/>
    <w:rsid w:val="00980FB8"/>
    <w:rsid w:val="00990F2F"/>
    <w:rsid w:val="009A5649"/>
    <w:rsid w:val="009A6D9E"/>
    <w:rsid w:val="009C7999"/>
    <w:rsid w:val="009D6DD1"/>
    <w:rsid w:val="00A134A6"/>
    <w:rsid w:val="00A41FD9"/>
    <w:rsid w:val="00A527B4"/>
    <w:rsid w:val="00A55018"/>
    <w:rsid w:val="00A82E2A"/>
    <w:rsid w:val="00A91518"/>
    <w:rsid w:val="00AA29BE"/>
    <w:rsid w:val="00AB1F45"/>
    <w:rsid w:val="00AD3E77"/>
    <w:rsid w:val="00AD485C"/>
    <w:rsid w:val="00AF37F7"/>
    <w:rsid w:val="00B1394C"/>
    <w:rsid w:val="00B344CB"/>
    <w:rsid w:val="00B360F8"/>
    <w:rsid w:val="00B440CE"/>
    <w:rsid w:val="00B51AF0"/>
    <w:rsid w:val="00B52113"/>
    <w:rsid w:val="00B85A0F"/>
    <w:rsid w:val="00BA1C2B"/>
    <w:rsid w:val="00BA56C5"/>
    <w:rsid w:val="00BA7380"/>
    <w:rsid w:val="00BE690B"/>
    <w:rsid w:val="00BE79FC"/>
    <w:rsid w:val="00C05C88"/>
    <w:rsid w:val="00C23253"/>
    <w:rsid w:val="00C62947"/>
    <w:rsid w:val="00C800F9"/>
    <w:rsid w:val="00C97263"/>
    <w:rsid w:val="00CA2E14"/>
    <w:rsid w:val="00CA5176"/>
    <w:rsid w:val="00CA7EBD"/>
    <w:rsid w:val="00CC0E53"/>
    <w:rsid w:val="00CC3437"/>
    <w:rsid w:val="00D04A51"/>
    <w:rsid w:val="00D10F80"/>
    <w:rsid w:val="00D419FB"/>
    <w:rsid w:val="00D47C73"/>
    <w:rsid w:val="00D72BA5"/>
    <w:rsid w:val="00D85A63"/>
    <w:rsid w:val="00D914EC"/>
    <w:rsid w:val="00DB5F3D"/>
    <w:rsid w:val="00DC3C50"/>
    <w:rsid w:val="00DD5543"/>
    <w:rsid w:val="00DF34BD"/>
    <w:rsid w:val="00E12460"/>
    <w:rsid w:val="00E14A19"/>
    <w:rsid w:val="00E45132"/>
    <w:rsid w:val="00E65B48"/>
    <w:rsid w:val="00E81148"/>
    <w:rsid w:val="00E8165E"/>
    <w:rsid w:val="00EB15C8"/>
    <w:rsid w:val="00EB21F1"/>
    <w:rsid w:val="00EE129C"/>
    <w:rsid w:val="00EF1F80"/>
    <w:rsid w:val="00F27FA8"/>
    <w:rsid w:val="00F34C4E"/>
    <w:rsid w:val="00F357AE"/>
    <w:rsid w:val="00F379EB"/>
    <w:rsid w:val="00F544C0"/>
    <w:rsid w:val="00F55CE0"/>
    <w:rsid w:val="00F6019C"/>
    <w:rsid w:val="00F60DC0"/>
    <w:rsid w:val="00F64E54"/>
    <w:rsid w:val="00F6532A"/>
    <w:rsid w:val="00F67661"/>
    <w:rsid w:val="00F7058B"/>
    <w:rsid w:val="00F708E6"/>
    <w:rsid w:val="00F82432"/>
    <w:rsid w:val="00F92AE1"/>
    <w:rsid w:val="00FE4DF6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18FF"/>
  <w15:docId w15:val="{A863153D-25B6-42F5-88CF-E0B790E9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DC"/>
    <w:rPr>
      <w:rFonts w:ascii="Times New Roman" w:hAnsi="Times New Roman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spacing w:after="120"/>
    </w:pPr>
    <w:rPr>
      <w:sz w:val="16"/>
    </w:rPr>
  </w:style>
  <w:style w:type="paragraph" w:styleId="a3">
    <w:name w:val="Document Map"/>
    <w:basedOn w:val="a"/>
    <w:link w:val="a4"/>
    <w:semiHidden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b/>
      <w:sz w:val="48"/>
    </w:rPr>
  </w:style>
  <w:style w:type="character" w:customStyle="1" w:styleId="30">
    <w:name w:val="Основной текст 3 Знак"/>
    <w:link w:val="3"/>
    <w:rPr>
      <w:sz w:val="16"/>
    </w:rPr>
  </w:style>
  <w:style w:type="character" w:customStyle="1" w:styleId="s10">
    <w:name w:val="s_10"/>
  </w:style>
  <w:style w:type="character" w:customStyle="1" w:styleId="apple-converted-space">
    <w:name w:val="apple-converted-space"/>
  </w:style>
  <w:style w:type="character" w:customStyle="1" w:styleId="a4">
    <w:name w:val="Схема документа Знак"/>
    <w:link w:val="a3"/>
    <w:semiHidden/>
    <w:rPr>
      <w:rFonts w:ascii="Tahoma" w:hAnsi="Tahoma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F70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3724</TotalTime>
  <Pages>1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Лежебокова Мария Николаевна</cp:lastModifiedBy>
  <cp:revision>54</cp:revision>
  <cp:lastPrinted>2024-11-05T13:08:00Z</cp:lastPrinted>
  <dcterms:created xsi:type="dcterms:W3CDTF">2020-07-13T11:20:00Z</dcterms:created>
  <dcterms:modified xsi:type="dcterms:W3CDTF">2024-11-05T13:08:00Z</dcterms:modified>
</cp:coreProperties>
</file>