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b/>
          <w:sz w:val="28"/>
        </w:rPr>
        <w:framePr w:hSpace="180" w:wrap="around" w:vAnchor="text" w:hAnchor="margin" w:x="140" w:y="17"/>
      </w:pPr>
      <w:r>
        <w:rPr>
          <w:b/>
          <w:sz w:val="28"/>
        </w:rPr>
        <w:t xml:space="preserve">Информация о работе с обращениями граждан в адми</w:t>
      </w:r>
      <w:r>
        <w:rPr>
          <w:b/>
          <w:sz w:val="28"/>
        </w:rPr>
        <w:t xml:space="preserve">нистрации Петровского муниципального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округа Ставропольского края за 4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квартал</w:t>
      </w:r>
      <w:r>
        <w:rPr>
          <w:b/>
          <w:sz w:val="28"/>
        </w:rPr>
        <w:t xml:space="preserve"> 202</w:t>
      </w:r>
      <w:r>
        <w:rPr>
          <w:b/>
          <w:sz w:val="28"/>
        </w:rPr>
        <w:t xml:space="preserve">4</w:t>
      </w:r>
      <w:r>
        <w:rPr>
          <w:b/>
          <w:sz w:val="28"/>
        </w:rPr>
        <w:t xml:space="preserve"> года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color w:val="ff0000"/>
          <w:sz w:val="28"/>
        </w:rPr>
        <w:framePr w:hSpace="180" w:wrap="around" w:vAnchor="text" w:hAnchor="margin" w:x="140" w:y="17"/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firstLine="708"/>
        <w:rPr>
          <w:sz w:val="28"/>
        </w:rPr>
        <w:outlineLvl w:val="0"/>
      </w:pPr>
      <w:r>
        <w:rPr>
          <w:sz w:val="28"/>
        </w:rPr>
        <w:t xml:space="preserve">Рассмотрение обращений и проведение личного</w:t>
      </w:r>
      <w:r>
        <w:rPr>
          <w:sz w:val="28"/>
        </w:rPr>
        <w:t xml:space="preserve"> приема граждан в администрации Петровского городского округа Ставропольского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  <w:outlineLvl w:val="0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  <w:outlineLvl w:val="0"/>
      </w:pPr>
      <w:r>
        <w:rPr>
          <w:sz w:val="28"/>
        </w:rPr>
        <w:t xml:space="preserve">СТАТИСТИЧЕСКИЕ ДАННЫЕ</w:t>
      </w:r>
      <w:r>
        <w:rPr>
          <w:sz w:val="28"/>
        </w:rPr>
      </w:r>
      <w:r>
        <w:rPr>
          <w:sz w:val="28"/>
        </w:rPr>
      </w:r>
    </w:p>
    <w:p>
      <w:pPr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tbl>
      <w:tblPr>
        <w:tblW w:w="9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701"/>
        <w:gridCol w:w="1807"/>
      </w:tblGrid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</w:r>
            <w:r>
              <w:rPr>
                <w:color w:val="ff0000"/>
                <w:sz w:val="28"/>
              </w:rPr>
            </w:r>
            <w:r>
              <w:rPr>
                <w:color w:val="ff0000"/>
                <w:sz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  <w:t xml:space="preserve"> квартал 202</w:t>
            </w:r>
            <w:r>
              <w:rPr>
                <w:sz w:val="28"/>
              </w:rPr>
              <w:t xml:space="preserve">3</w:t>
            </w:r>
            <w:r>
              <w:rPr>
                <w:sz w:val="28"/>
                <w:lang w:val="en-US"/>
              </w:rPr>
            </w:r>
            <w:r>
              <w:rPr>
                <w:sz w:val="28"/>
                <w:lang w:val="en-US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квартал 202</w:t>
            </w: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330"/>
        </w:trPr>
        <w:tc>
          <w:tcPr>
            <w:tcW w:w="606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Поступило  обращений  всего:  из  них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 xml:space="preserve">3</w:t>
            </w:r>
            <w:r>
              <w:rPr>
                <w:color w:val="000000"/>
                <w:sz w:val="28"/>
              </w:rPr>
              <w:t xml:space="preserve">82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384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300"/>
        </w:trPr>
        <w:tc>
          <w:tcPr>
            <w:tcW w:w="606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 письменных  обращений  граждан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</w:t>
            </w:r>
            <w:r>
              <w:rPr>
                <w:color w:val="000000"/>
                <w:sz w:val="28"/>
              </w:rPr>
              <w:t xml:space="preserve">93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259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проверено с выездом на место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Принято граждан на личном приёме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26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главой округа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 xml:space="preserve">20</w:t>
            </w:r>
            <w:r>
              <w:rPr>
                <w:color w:val="000000"/>
                <w:sz w:val="28"/>
                <w:lang w:val="en-US"/>
              </w:rPr>
            </w:r>
            <w:r>
              <w:rPr>
                <w:color w:val="000000"/>
                <w:sz w:val="28"/>
                <w:lang w:val="en-US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его заместителями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 xml:space="preserve">6</w:t>
            </w:r>
            <w:r>
              <w:rPr>
                <w:color w:val="000000"/>
                <w:sz w:val="28"/>
                <w:lang w:val="en-US"/>
              </w:rPr>
            </w:r>
            <w:r>
              <w:rPr>
                <w:color w:val="000000"/>
                <w:sz w:val="28"/>
                <w:lang w:val="en-US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Поступило обращений на «Телефон</w:t>
            </w:r>
            <w:r>
              <w:rPr>
                <w:sz w:val="28"/>
              </w:rPr>
              <w:t xml:space="preserve"> доверия»</w:t>
            </w:r>
            <w:r>
              <w:rPr>
                <w:sz w:val="28"/>
              </w:rPr>
              <w:t xml:space="preserve"> главы Петровского муниципального</w:t>
            </w:r>
            <w:r>
              <w:rPr>
                <w:sz w:val="28"/>
              </w:rPr>
              <w:t xml:space="preserve"> округа Ставропольского края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63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2024</w:t>
      </w:r>
      <w:r>
        <w:rPr>
          <w:sz w:val="28"/>
          <w:szCs w:val="28"/>
        </w:rPr>
        <w:t xml:space="preserve"> года в адми</w:t>
      </w:r>
      <w:r>
        <w:rPr>
          <w:sz w:val="28"/>
          <w:szCs w:val="28"/>
        </w:rPr>
        <w:t xml:space="preserve">нистрацию Петровского муниципального</w:t>
      </w:r>
      <w:r>
        <w:rPr>
          <w:sz w:val="28"/>
          <w:szCs w:val="28"/>
        </w:rPr>
        <w:t xml:space="preserve"> округа Ст</w:t>
      </w:r>
      <w:r>
        <w:rPr>
          <w:sz w:val="28"/>
          <w:szCs w:val="28"/>
        </w:rPr>
        <w:t xml:space="preserve">авропольского края поступило 3</w:t>
      </w:r>
      <w:r>
        <w:rPr>
          <w:sz w:val="28"/>
          <w:szCs w:val="28"/>
        </w:rPr>
        <w:t xml:space="preserve">84</w:t>
      </w:r>
      <w:r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 всех поступ</w:t>
      </w:r>
      <w:r>
        <w:rPr>
          <w:sz w:val="28"/>
          <w:szCs w:val="28"/>
        </w:rPr>
        <w:t xml:space="preserve">ивших обращений – письменных 259</w:t>
      </w:r>
      <w:r>
        <w:rPr>
          <w:sz w:val="28"/>
          <w:szCs w:val="28"/>
        </w:rPr>
        <w:t xml:space="preserve">. Из них </w:t>
      </w:r>
      <w:r>
        <w:rPr>
          <w:sz w:val="28"/>
          <w:szCs w:val="28"/>
        </w:rPr>
        <w:t xml:space="preserve">130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33,85</w:t>
      </w:r>
      <w:r>
        <w:rPr>
          <w:sz w:val="28"/>
          <w:szCs w:val="28"/>
        </w:rPr>
        <w:t xml:space="preserve">%)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бращений</w:t>
      </w:r>
      <w:r>
        <w:rPr>
          <w:sz w:val="28"/>
          <w:szCs w:val="28"/>
        </w:rPr>
        <w:t xml:space="preserve"> поступило на имя главы</w:t>
      </w:r>
      <w:r>
        <w:rPr>
          <w:sz w:val="28"/>
          <w:szCs w:val="28"/>
        </w:rPr>
        <w:t xml:space="preserve"> Петровского муниципального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Ставропольского края, а 129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33,59</w:t>
      </w:r>
      <w:r>
        <w:rPr>
          <w:sz w:val="28"/>
          <w:szCs w:val="28"/>
        </w:rPr>
        <w:t xml:space="preserve">%) обращений</w:t>
      </w:r>
      <w:r>
        <w:rPr>
          <w:sz w:val="28"/>
          <w:szCs w:val="28"/>
        </w:rPr>
        <w:t xml:space="preserve"> перенаправлено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 из управления по работе с обращениями граждан аппарата Прави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ельства Ставропольского края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66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17,97</w:t>
      </w:r>
      <w:r>
        <w:rPr>
          <w:sz w:val="28"/>
          <w:szCs w:val="28"/>
        </w:rPr>
        <w:t xml:space="preserve">%);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 от представителя Г</w:t>
      </w:r>
      <w:r>
        <w:rPr>
          <w:sz w:val="28"/>
          <w:szCs w:val="28"/>
        </w:rPr>
        <w:t xml:space="preserve">убернатора Ставропольского края</w:t>
      </w:r>
      <w:r>
        <w:rPr>
          <w:sz w:val="28"/>
          <w:szCs w:val="28"/>
        </w:rPr>
        <w:t xml:space="preserve"> Пустоселова</w:t>
      </w:r>
      <w:r>
        <w:rPr>
          <w:sz w:val="28"/>
          <w:szCs w:val="28"/>
        </w:rPr>
        <w:t xml:space="preserve"> С.Р.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1,04</w:t>
      </w:r>
      <w:r>
        <w:rPr>
          <w:sz w:val="28"/>
          <w:szCs w:val="28"/>
        </w:rPr>
        <w:t xml:space="preserve">%);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 из управления по региональной безопасности аппарата Правительства Ставропольского края - 1 (</w:t>
      </w:r>
      <w:r>
        <w:rPr>
          <w:sz w:val="28"/>
          <w:szCs w:val="28"/>
        </w:rPr>
        <w:t xml:space="preserve">0,26</w:t>
      </w:r>
      <w:r>
        <w:rPr>
          <w:sz w:val="28"/>
          <w:szCs w:val="28"/>
        </w:rPr>
        <w:t xml:space="preserve">%);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 из</w:t>
      </w:r>
      <w:r>
        <w:rPr>
          <w:sz w:val="28"/>
          <w:szCs w:val="28"/>
        </w:rPr>
        <w:t xml:space="preserve"> Думы Ставропольского</w:t>
      </w:r>
      <w:r>
        <w:rPr>
          <w:sz w:val="28"/>
          <w:szCs w:val="28"/>
        </w:rPr>
        <w:t xml:space="preserve"> края - 1 (</w:t>
      </w:r>
      <w:r>
        <w:rPr>
          <w:sz w:val="28"/>
          <w:szCs w:val="28"/>
        </w:rPr>
        <w:t xml:space="preserve">0,26</w:t>
      </w:r>
      <w:r>
        <w:rPr>
          <w:sz w:val="28"/>
          <w:szCs w:val="28"/>
        </w:rPr>
        <w:t xml:space="preserve">%);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дорожного хозяйства и тра</w:t>
      </w:r>
      <w:r>
        <w:rPr>
          <w:sz w:val="28"/>
          <w:szCs w:val="28"/>
        </w:rPr>
        <w:t xml:space="preserve">нсп</w:t>
      </w:r>
      <w:r>
        <w:rPr>
          <w:sz w:val="28"/>
          <w:szCs w:val="28"/>
        </w:rPr>
        <w:t xml:space="preserve">орта Ставропольского края - 2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0,</w:t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%);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  <w:t xml:space="preserve">- из министерства жилищно – коммунального хоз</w:t>
      </w:r>
      <w:r>
        <w:rPr>
          <w:sz w:val="28"/>
        </w:rPr>
        <w:t xml:space="preserve">яйства Ставропольского края - 2</w:t>
      </w:r>
      <w:r>
        <w:rPr>
          <w:sz w:val="28"/>
        </w:rPr>
        <w:t xml:space="preserve"> (</w:t>
      </w:r>
      <w:r>
        <w:rPr>
          <w:sz w:val="28"/>
        </w:rPr>
        <w:t xml:space="preserve">0,52</w:t>
      </w:r>
      <w:r>
        <w:rPr>
          <w:sz w:val="28"/>
        </w:rPr>
        <w:t xml:space="preserve">%); 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обра</w:t>
      </w:r>
      <w:r>
        <w:rPr>
          <w:sz w:val="28"/>
          <w:szCs w:val="28"/>
        </w:rPr>
        <w:t xml:space="preserve">зования Ставропольского края - 3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0,</w:t>
      </w:r>
      <w:r>
        <w:rPr>
          <w:sz w:val="28"/>
          <w:szCs w:val="28"/>
        </w:rPr>
        <w:t xml:space="preserve">78</w:t>
      </w:r>
      <w:r>
        <w:rPr>
          <w:sz w:val="28"/>
          <w:szCs w:val="28"/>
        </w:rPr>
        <w:t xml:space="preserve">%);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  <w:t xml:space="preserve">- из министерства труда и социальной защиты на</w:t>
      </w:r>
      <w:r>
        <w:rPr>
          <w:sz w:val="28"/>
        </w:rPr>
        <w:t xml:space="preserve">селения Ставропольского края - 1</w:t>
      </w:r>
      <w:r>
        <w:rPr>
          <w:sz w:val="28"/>
        </w:rPr>
        <w:t xml:space="preserve"> (</w:t>
      </w:r>
      <w:r>
        <w:rPr>
          <w:sz w:val="28"/>
        </w:rPr>
        <w:t xml:space="preserve">0,26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из министерства </w:t>
      </w:r>
      <w:r>
        <w:rPr>
          <w:sz w:val="28"/>
        </w:rPr>
        <w:t xml:space="preserve">энергетики, промышленности и связи</w:t>
      </w:r>
      <w:r>
        <w:rPr>
          <w:sz w:val="28"/>
        </w:rPr>
        <w:t xml:space="preserve"> Ставропольского края - 2 (0,</w:t>
      </w:r>
      <w:r>
        <w:rPr>
          <w:sz w:val="28"/>
        </w:rPr>
        <w:t xml:space="preserve">52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 xml:space="preserve">из министерства природных ресурсов и охраны окружающей сред</w:t>
      </w:r>
      <w:r>
        <w:rPr>
          <w:sz w:val="28"/>
          <w:szCs w:val="28"/>
        </w:rPr>
        <w:t xml:space="preserve">ы Ставропольского края - 1 (0,26</w:t>
      </w:r>
      <w:r>
        <w:rPr>
          <w:sz w:val="28"/>
          <w:szCs w:val="28"/>
        </w:rPr>
        <w:t xml:space="preserve">%);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  <w:t xml:space="preserve">- от Уполномоченного по правам человека</w:t>
      </w:r>
      <w:r>
        <w:rPr>
          <w:sz w:val="28"/>
        </w:rPr>
        <w:t xml:space="preserve"> в Ставропольском крае – 1 (0,26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pStyle w:val="832"/>
        <w:spacing w:before="0" w:beforeAutospacing="0" w:after="75" w:afterAutospacing="0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из управления Ставропольского края – государственная жилищная инспекция - </w:t>
      </w:r>
      <w:r>
        <w:rPr>
          <w:b w:val="0"/>
          <w:sz w:val="28"/>
          <w:szCs w:val="28"/>
        </w:rPr>
        <w:t xml:space="preserve">2</w:t>
      </w:r>
      <w:r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 xml:space="preserve">0,52</w:t>
      </w:r>
      <w:r>
        <w:rPr>
          <w:b w:val="0"/>
          <w:sz w:val="28"/>
          <w:szCs w:val="28"/>
        </w:rPr>
        <w:t xml:space="preserve">%);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rPr>
          <w:sz w:val="28"/>
          <w:shd w:val="clear" w:color="auto" w:fill="ffffff"/>
        </w:rPr>
      </w:pPr>
      <w:r>
        <w:rPr>
          <w:sz w:val="28"/>
          <w:szCs w:val="28"/>
        </w:rPr>
        <w:t xml:space="preserve">-</w:t>
      </w:r>
      <w:r>
        <w:rPr>
          <w:sz w:val="28"/>
          <w:shd w:val="clear" w:color="auto" w:fill="ffffff"/>
        </w:rPr>
        <w:t xml:space="preserve"> из </w:t>
      </w:r>
      <w:r>
        <w:rPr>
          <w:sz w:val="28"/>
          <w:szCs w:val="28"/>
        </w:rPr>
        <w:t xml:space="preserve">Управление Федеральной службы по ветеринарному и фитосанитарному надзору по Ставропольскому краю и Карачаево-Черкесской Республике</w:t>
      </w:r>
      <w:r>
        <w:rPr>
          <w:sz w:val="28"/>
          <w:szCs w:val="28"/>
        </w:rPr>
        <w:t xml:space="preserve"> </w:t>
      </w:r>
      <w:r>
        <w:rPr>
          <w:sz w:val="28"/>
          <w:shd w:val="clear" w:color="auto" w:fill="ffffff"/>
        </w:rPr>
        <w:t xml:space="preserve">- 8</w:t>
      </w:r>
      <w:r>
        <w:rPr>
          <w:sz w:val="28"/>
          <w:shd w:val="clear" w:color="auto" w:fill="ffffff"/>
        </w:rPr>
        <w:t xml:space="preserve"> (</w:t>
      </w:r>
      <w:r>
        <w:rPr>
          <w:sz w:val="28"/>
          <w:shd w:val="clear" w:color="auto" w:fill="ffffff"/>
        </w:rPr>
        <w:t xml:space="preserve">2,08</w:t>
      </w:r>
      <w:r>
        <w:rPr>
          <w:sz w:val="28"/>
          <w:shd w:val="clear" w:color="auto" w:fill="ffffff"/>
        </w:rPr>
        <w:t xml:space="preserve">%);</w:t>
      </w:r>
      <w:r>
        <w:rPr>
          <w:sz w:val="28"/>
          <w:shd w:val="clear" w:color="auto" w:fill="ffffff"/>
        </w:rPr>
      </w:r>
      <w:r>
        <w:rPr>
          <w:sz w:val="28"/>
          <w:shd w:val="clear" w:color="auto" w:fill="ffffff"/>
        </w:rPr>
      </w:r>
    </w:p>
    <w:p>
      <w:pPr>
        <w:pStyle w:val="832"/>
        <w:spacing w:before="0" w:beforeAutospacing="0" w:after="0" w:afterAutospacing="0"/>
        <w:shd w:val="clear" w:color="auto" w:fill="ffffff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b w:val="0"/>
          <w:color w:val="222222"/>
          <w:sz w:val="28"/>
          <w:szCs w:val="28"/>
          <w:shd w:val="clear" w:color="auto" w:fill="ffffff"/>
        </w:rPr>
        <w:t xml:space="preserve">- из Северо – Кавказского межрегионального управления Федеральной службы по надзору в сф</w:t>
      </w:r>
      <w:r>
        <w:rPr>
          <w:b w:val="0"/>
          <w:color w:val="222222"/>
          <w:sz w:val="28"/>
          <w:szCs w:val="28"/>
          <w:shd w:val="clear" w:color="auto" w:fill="ffffff"/>
        </w:rPr>
        <w:t xml:space="preserve">ере природопользования - 1</w:t>
      </w:r>
      <w:r>
        <w:rPr>
          <w:b w:val="0"/>
          <w:color w:val="222222"/>
          <w:sz w:val="28"/>
          <w:szCs w:val="28"/>
          <w:shd w:val="clear" w:color="auto" w:fill="ffffff"/>
        </w:rPr>
        <w:t xml:space="preserve"> (0,26</w:t>
      </w:r>
      <w:r>
        <w:rPr>
          <w:b w:val="0"/>
          <w:color w:val="222222"/>
          <w:sz w:val="28"/>
          <w:szCs w:val="28"/>
          <w:shd w:val="clear" w:color="auto" w:fill="ffffff"/>
        </w:rPr>
        <w:t xml:space="preserve">%);</w:t>
      </w:r>
      <w:r>
        <w:rPr>
          <w:b w:val="0"/>
          <w:color w:val="222222"/>
          <w:sz w:val="28"/>
          <w:szCs w:val="28"/>
          <w:shd w:val="clear" w:color="auto" w:fill="ffffff"/>
        </w:rPr>
      </w:r>
      <w:r>
        <w:rPr>
          <w:b w:val="0"/>
          <w:color w:val="222222"/>
          <w:sz w:val="28"/>
          <w:szCs w:val="28"/>
          <w:shd w:val="clear" w:color="auto" w:fill="ffffff"/>
        </w:rPr>
      </w:r>
    </w:p>
    <w:p>
      <w:pPr>
        <w:pStyle w:val="832"/>
        <w:spacing w:before="0" w:beforeAutospacing="0" w:after="0" w:afterAutospacing="0"/>
        <w:shd w:val="clear" w:color="auto" w:fill="ffffff"/>
        <w:rPr>
          <w:b w:val="0"/>
          <w:sz w:val="28"/>
          <w:shd w:val="clear" w:color="auto" w:fill="ffffff"/>
        </w:rPr>
      </w:pPr>
      <w:r>
        <w:rPr>
          <w:b w:val="0"/>
          <w:sz w:val="28"/>
        </w:rPr>
        <w:t xml:space="preserve">- из Петровского межрайонного следственного отдела </w:t>
      </w:r>
      <w:r>
        <w:rPr>
          <w:b w:val="0"/>
          <w:sz w:val="28"/>
        </w:rPr>
        <w:t xml:space="preserve">- 5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(</w:t>
      </w:r>
      <w:r>
        <w:rPr>
          <w:b w:val="0"/>
          <w:sz w:val="28"/>
        </w:rPr>
        <w:t xml:space="preserve">1,3</w:t>
      </w:r>
      <w:r>
        <w:rPr>
          <w:b w:val="0"/>
          <w:sz w:val="28"/>
        </w:rPr>
        <w:t xml:space="preserve">%);</w:t>
      </w:r>
      <w:r>
        <w:rPr>
          <w:b w:val="0"/>
          <w:sz w:val="28"/>
          <w:shd w:val="clear" w:color="auto" w:fill="ffffff"/>
        </w:rPr>
      </w:r>
      <w:r>
        <w:rPr>
          <w:b w:val="0"/>
          <w:sz w:val="28"/>
          <w:shd w:val="clear" w:color="auto" w:fill="ffffff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 из прокуратуры Петровского района Ставропольского края -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2,08</w:t>
      </w:r>
      <w:r>
        <w:rPr>
          <w:sz w:val="28"/>
          <w:szCs w:val="28"/>
        </w:rPr>
        <w:t xml:space="preserve">%);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color w:val="383838"/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fffff"/>
        </w:rPr>
        <w:t xml:space="preserve">- из</w:t>
      </w:r>
      <w:r>
        <w:rPr>
          <w:sz w:val="28"/>
          <w:szCs w:val="28"/>
          <w:shd w:val="clear" w:color="auto" w:fill="ffffff"/>
        </w:rPr>
        <w:t xml:space="preserve"> Петровского местного отделения партии «Единая Р</w:t>
      </w:r>
      <w:r>
        <w:rPr>
          <w:sz w:val="28"/>
          <w:szCs w:val="28"/>
          <w:shd w:val="clear" w:color="auto" w:fill="ffffff"/>
        </w:rPr>
        <w:t xml:space="preserve">оссия» Ставропольского края - 11</w:t>
      </w:r>
      <w:r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 xml:space="preserve">2,87</w:t>
      </w:r>
      <w:r>
        <w:rPr>
          <w:sz w:val="28"/>
          <w:szCs w:val="28"/>
          <w:shd w:val="clear" w:color="auto" w:fill="ffffff"/>
        </w:rPr>
        <w:t xml:space="preserve">%</w:t>
      </w:r>
      <w:r>
        <w:rPr>
          <w:sz w:val="28"/>
          <w:szCs w:val="28"/>
          <w:shd w:val="clear" w:color="auto" w:fill="ffffff"/>
        </w:rPr>
        <w:t xml:space="preserve">);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383838"/>
          <w:sz w:val="28"/>
          <w:szCs w:val="28"/>
          <w:shd w:val="clear" w:color="auto" w:fill="fafafa"/>
        </w:rPr>
      </w:r>
      <w:r>
        <w:rPr>
          <w:color w:val="383838"/>
          <w:sz w:val="28"/>
          <w:szCs w:val="28"/>
          <w:shd w:val="clear" w:color="auto" w:fill="fafafa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 из Совета д</w:t>
      </w:r>
      <w:r>
        <w:rPr>
          <w:sz w:val="28"/>
          <w:szCs w:val="28"/>
        </w:rPr>
        <w:t xml:space="preserve">епутатов П</w:t>
      </w:r>
      <w:r>
        <w:rPr>
          <w:sz w:val="28"/>
          <w:szCs w:val="28"/>
        </w:rPr>
        <w:t xml:space="preserve">етровского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</w:t>
      </w:r>
      <w:r>
        <w:rPr>
          <w:sz w:val="28"/>
          <w:szCs w:val="28"/>
        </w:rPr>
        <w:t xml:space="preserve">уга </w:t>
      </w:r>
      <w:r>
        <w:rPr>
          <w:sz w:val="28"/>
          <w:szCs w:val="28"/>
        </w:rPr>
        <w:t xml:space="preserve">Ставропольского края - 11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2,87</w:t>
      </w:r>
      <w:r>
        <w:rPr>
          <w:sz w:val="28"/>
          <w:szCs w:val="28"/>
        </w:rPr>
        <w:t xml:space="preserve">%).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rPr>
          <w:sz w:val="28"/>
        </w:rPr>
      </w:pPr>
      <w:r>
        <w:rPr>
          <w:sz w:val="28"/>
        </w:rPr>
        <w:t xml:space="preserve">В адми</w:t>
      </w:r>
      <w:r>
        <w:rPr>
          <w:sz w:val="28"/>
        </w:rPr>
        <w:t xml:space="preserve">нистрацию Петровского муниципального</w:t>
      </w:r>
      <w:r>
        <w:rPr>
          <w:sz w:val="28"/>
        </w:rPr>
        <w:t xml:space="preserve"> округа Ставропольского края поступ</w:t>
      </w:r>
      <w:r>
        <w:rPr>
          <w:sz w:val="28"/>
        </w:rPr>
        <w:t xml:space="preserve">ило </w:t>
      </w:r>
      <w:r>
        <w:rPr>
          <w:sz w:val="28"/>
        </w:rPr>
        <w:t xml:space="preserve">24</w:t>
      </w:r>
      <w:r>
        <w:rPr>
          <w:sz w:val="28"/>
        </w:rPr>
        <w:t xml:space="preserve"> коллективных обращения</w:t>
      </w:r>
      <w:r>
        <w:rPr>
          <w:sz w:val="28"/>
        </w:rPr>
        <w:t xml:space="preserve">, </w:t>
      </w:r>
      <w:r>
        <w:rPr>
          <w:sz w:val="28"/>
        </w:rPr>
        <w:t xml:space="preserve">2</w:t>
      </w:r>
      <w:r>
        <w:rPr>
          <w:sz w:val="28"/>
        </w:rPr>
        <w:t xml:space="preserve"> – анон</w:t>
      </w:r>
      <w:r>
        <w:rPr>
          <w:sz w:val="28"/>
        </w:rPr>
        <w:t xml:space="preserve">имных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Звонков на «Телефон доверия» главы Пе</w:t>
      </w:r>
      <w:r>
        <w:rPr>
          <w:sz w:val="28"/>
        </w:rPr>
        <w:t xml:space="preserve">тровского 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округа </w:t>
      </w:r>
      <w:r>
        <w:rPr>
          <w:sz w:val="28"/>
        </w:rPr>
        <w:t xml:space="preserve">Ставропольского края - 90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center"/>
        <w:rPr>
          <w:sz w:val="28"/>
        </w:rPr>
        <w:outlineLvl w:val="0"/>
      </w:pPr>
      <w:r>
        <w:rPr>
          <w:sz w:val="28"/>
        </w:rPr>
        <w:t xml:space="preserve">В 4</w:t>
      </w:r>
      <w:r>
        <w:rPr>
          <w:sz w:val="28"/>
        </w:rPr>
        <w:t xml:space="preserve"> квартале 202</w:t>
      </w:r>
      <w:r>
        <w:rPr>
          <w:sz w:val="28"/>
        </w:rPr>
        <w:t xml:space="preserve">4</w:t>
      </w:r>
      <w:r>
        <w:rPr>
          <w:sz w:val="28"/>
        </w:rPr>
        <w:t xml:space="preserve"> года поступило обращений от жителей:</w:t>
      </w:r>
      <w:r>
        <w:rPr>
          <w:sz w:val="28"/>
        </w:rPr>
      </w:r>
      <w:r>
        <w:rPr>
          <w:sz w:val="28"/>
        </w:rPr>
      </w:r>
    </w:p>
    <w:p>
      <w:pPr>
        <w:spacing w:before="240"/>
        <w:rPr>
          <w:sz w:val="28"/>
        </w:rPr>
      </w:pPr>
      <w:r>
        <w:rPr>
          <w:sz w:val="28"/>
        </w:rPr>
        <w:t xml:space="preserve">г. Светлоград - </w:t>
      </w:r>
      <w:r>
        <w:rPr>
          <w:sz w:val="28"/>
        </w:rPr>
        <w:t xml:space="preserve">271</w:t>
      </w:r>
      <w:r>
        <w:rPr>
          <w:sz w:val="28"/>
        </w:rPr>
        <w:t xml:space="preserve"> (</w:t>
      </w:r>
      <w:r>
        <w:rPr>
          <w:sz w:val="28"/>
        </w:rPr>
        <w:t xml:space="preserve">70,57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с. </w:t>
      </w:r>
      <w:r>
        <w:rPr>
          <w:sz w:val="28"/>
        </w:rPr>
        <w:t xml:space="preserve">Благодатное - </w:t>
      </w:r>
      <w:r>
        <w:rPr>
          <w:sz w:val="28"/>
        </w:rPr>
        <w:t xml:space="preserve">10</w:t>
      </w:r>
      <w:r>
        <w:rPr>
          <w:sz w:val="28"/>
        </w:rPr>
        <w:t xml:space="preserve"> (</w:t>
      </w:r>
      <w:r>
        <w:rPr>
          <w:sz w:val="28"/>
        </w:rPr>
        <w:t xml:space="preserve">2,6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с. Ореховка - 4</w:t>
      </w:r>
      <w:r>
        <w:rPr>
          <w:sz w:val="28"/>
        </w:rPr>
        <w:t xml:space="preserve"> </w:t>
      </w:r>
      <w:r>
        <w:rPr>
          <w:sz w:val="28"/>
        </w:rPr>
        <w:t xml:space="preserve">(</w:t>
      </w:r>
      <w:r>
        <w:rPr>
          <w:sz w:val="28"/>
        </w:rPr>
        <w:t xml:space="preserve">1,04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с. Высоцкое - 1</w:t>
      </w:r>
      <w:r>
        <w:rPr>
          <w:sz w:val="28"/>
        </w:rPr>
        <w:t xml:space="preserve">0</w:t>
      </w:r>
      <w:r>
        <w:rPr>
          <w:sz w:val="28"/>
        </w:rPr>
        <w:t xml:space="preserve"> (</w:t>
      </w:r>
      <w:r>
        <w:rPr>
          <w:sz w:val="28"/>
        </w:rPr>
        <w:t xml:space="preserve">2,6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с. Константиновское - </w:t>
      </w:r>
      <w:r>
        <w:rPr>
          <w:sz w:val="28"/>
        </w:rPr>
        <w:t xml:space="preserve">7</w:t>
      </w:r>
      <w:r>
        <w:rPr>
          <w:sz w:val="28"/>
        </w:rPr>
        <w:t xml:space="preserve"> (</w:t>
      </w:r>
      <w:r>
        <w:rPr>
          <w:sz w:val="28"/>
        </w:rPr>
        <w:t xml:space="preserve">1,82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с. Дон</w:t>
      </w:r>
      <w:r>
        <w:rPr>
          <w:sz w:val="28"/>
        </w:rPr>
        <w:t xml:space="preserve">ская</w:t>
      </w:r>
      <w:r>
        <w:rPr>
          <w:sz w:val="28"/>
        </w:rPr>
        <w:t xml:space="preserve">-Балка - 5</w:t>
      </w:r>
      <w:r>
        <w:rPr>
          <w:sz w:val="28"/>
        </w:rPr>
        <w:t xml:space="preserve"> (</w:t>
      </w:r>
      <w:r>
        <w:rPr>
          <w:sz w:val="28"/>
        </w:rPr>
        <w:t xml:space="preserve">1,3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с. Сухая Буйвола - </w:t>
      </w:r>
      <w:r>
        <w:rPr>
          <w:sz w:val="28"/>
        </w:rPr>
        <w:t xml:space="preserve">9</w:t>
      </w:r>
      <w:r>
        <w:rPr>
          <w:sz w:val="28"/>
        </w:rPr>
        <w:t xml:space="preserve"> (</w:t>
      </w:r>
      <w:r>
        <w:rPr>
          <w:sz w:val="28"/>
        </w:rPr>
        <w:t xml:space="preserve">2,34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с. Шведино - 7</w:t>
      </w:r>
      <w:r>
        <w:rPr>
          <w:sz w:val="28"/>
        </w:rPr>
        <w:t xml:space="preserve"> (</w:t>
      </w:r>
      <w:r>
        <w:rPr>
          <w:sz w:val="28"/>
        </w:rPr>
        <w:t xml:space="preserve">1,82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с. Николина Балка - 1</w:t>
      </w:r>
      <w:r>
        <w:rPr>
          <w:sz w:val="28"/>
        </w:rPr>
        <w:t xml:space="preserve">0</w:t>
      </w:r>
      <w:r>
        <w:rPr>
          <w:sz w:val="28"/>
        </w:rPr>
        <w:t xml:space="preserve"> (</w:t>
      </w:r>
      <w:r>
        <w:rPr>
          <w:sz w:val="28"/>
        </w:rPr>
        <w:t xml:space="preserve">2,6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с. Гофицкое </w:t>
      </w:r>
      <w:r>
        <w:rPr>
          <w:sz w:val="28"/>
        </w:rPr>
        <w:t xml:space="preserve">- 1</w:t>
      </w:r>
      <w:r>
        <w:rPr>
          <w:sz w:val="28"/>
        </w:rPr>
        <w:t xml:space="preserve">3</w:t>
      </w:r>
      <w:r>
        <w:rPr>
          <w:sz w:val="28"/>
        </w:rPr>
        <w:t xml:space="preserve"> (</w:t>
      </w:r>
      <w:r>
        <w:rPr>
          <w:sz w:val="28"/>
        </w:rPr>
        <w:t xml:space="preserve">3,39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с. Просянка - 1</w:t>
      </w:r>
      <w:r>
        <w:rPr>
          <w:sz w:val="28"/>
        </w:rPr>
        <w:t xml:space="preserve"> (</w:t>
      </w:r>
      <w:r>
        <w:rPr>
          <w:sz w:val="28"/>
        </w:rPr>
        <w:t xml:space="preserve">0,26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с. Шангала - 3</w:t>
      </w:r>
      <w:r>
        <w:rPr>
          <w:sz w:val="28"/>
        </w:rPr>
        <w:t xml:space="preserve"> </w:t>
      </w:r>
      <w:r>
        <w:rPr>
          <w:sz w:val="28"/>
        </w:rPr>
        <w:t xml:space="preserve">(</w:t>
      </w:r>
      <w:r>
        <w:rPr>
          <w:sz w:val="28"/>
        </w:rPr>
        <w:t xml:space="preserve">0,78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п. Прикалаусский - 2</w:t>
      </w:r>
      <w:r>
        <w:rPr>
          <w:sz w:val="28"/>
        </w:rPr>
        <w:t xml:space="preserve"> (</w:t>
      </w:r>
      <w:r>
        <w:rPr>
          <w:sz w:val="28"/>
        </w:rPr>
        <w:t xml:space="preserve">0,52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п. Рогатая Балка - 3 (</w:t>
      </w:r>
      <w:r>
        <w:rPr>
          <w:sz w:val="28"/>
        </w:rPr>
        <w:t xml:space="preserve">0,78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п. Горный</w:t>
      </w:r>
      <w:r>
        <w:rPr>
          <w:sz w:val="28"/>
        </w:rPr>
        <w:t xml:space="preserve"> - 1 (</w:t>
      </w:r>
      <w:r>
        <w:rPr>
          <w:sz w:val="28"/>
        </w:rPr>
        <w:t xml:space="preserve">0,26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п. Цветочный - 1 (0,26%);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х. Носачев – 1 (</w:t>
      </w:r>
      <w:r>
        <w:rPr>
          <w:sz w:val="28"/>
        </w:rPr>
        <w:t xml:space="preserve">0,26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х. Соленое Озеро </w:t>
      </w:r>
      <w:r>
        <w:rPr>
          <w:sz w:val="28"/>
        </w:rPr>
        <w:t xml:space="preserve">- 2</w:t>
      </w:r>
      <w:r>
        <w:rPr>
          <w:sz w:val="28"/>
        </w:rPr>
        <w:t xml:space="preserve"> (</w:t>
      </w:r>
      <w:r>
        <w:rPr>
          <w:sz w:val="28"/>
        </w:rPr>
        <w:t xml:space="preserve">0,52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Иные города - 26</w:t>
      </w:r>
      <w:r>
        <w:rPr>
          <w:sz w:val="28"/>
        </w:rPr>
        <w:t xml:space="preserve"> (</w:t>
      </w:r>
      <w:r>
        <w:rPr>
          <w:sz w:val="28"/>
        </w:rPr>
        <w:t xml:space="preserve">6,77</w:t>
      </w:r>
      <w:r>
        <w:rPr>
          <w:sz w:val="28"/>
        </w:rPr>
        <w:t xml:space="preserve">%).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color w:val="ff0000"/>
          <w:sz w:val="28"/>
        </w:rPr>
      </w:pPr>
      <w:r>
        <w:rPr>
          <w:sz w:val="28"/>
        </w:rPr>
        <w:tab/>
      </w:r>
      <w:r>
        <w:rPr>
          <w:sz w:val="28"/>
        </w:rPr>
        <w:t xml:space="preserve">Результаты рассмотрения обращений:</w:t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firstLine="7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пе</w:t>
      </w:r>
      <w:r>
        <w:rPr>
          <w:sz w:val="28"/>
        </w:rPr>
        <w:t xml:space="preserve">ренаправлено по компетенции - </w:t>
      </w:r>
      <w:r>
        <w:rPr>
          <w:sz w:val="28"/>
        </w:rPr>
        <w:t xml:space="preserve">7 (1,82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разъяснено - </w:t>
      </w:r>
      <w:r>
        <w:rPr>
          <w:sz w:val="28"/>
        </w:rPr>
        <w:t xml:space="preserve">336 (87,5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решено положительно - </w:t>
      </w:r>
      <w:r>
        <w:rPr>
          <w:sz w:val="28"/>
        </w:rPr>
        <w:t xml:space="preserve">27 (</w:t>
      </w:r>
      <w:r>
        <w:rPr>
          <w:sz w:val="28"/>
        </w:rPr>
        <w:t xml:space="preserve">7,03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ра</w:t>
      </w:r>
      <w:r>
        <w:rPr>
          <w:sz w:val="28"/>
        </w:rPr>
        <w:t xml:space="preserve">с</w:t>
      </w:r>
      <w:r>
        <w:rPr>
          <w:sz w:val="28"/>
        </w:rPr>
        <w:t xml:space="preserve">смотрено с выездом на место - </w:t>
      </w:r>
      <w:r>
        <w:rPr>
          <w:sz w:val="28"/>
        </w:rPr>
        <w:t xml:space="preserve">132 </w:t>
      </w:r>
      <w:r>
        <w:rPr>
          <w:sz w:val="28"/>
        </w:rPr>
        <w:t xml:space="preserve">(34,38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находятся</w:t>
      </w:r>
      <w:r>
        <w:rPr>
          <w:sz w:val="28"/>
        </w:rPr>
        <w:t xml:space="preserve"> на дополнительном контроле -</w:t>
      </w:r>
      <w:r>
        <w:rPr>
          <w:sz w:val="28"/>
        </w:rPr>
        <w:t xml:space="preserve"> 14</w:t>
      </w:r>
      <w:r>
        <w:rPr>
          <w:sz w:val="28"/>
        </w:rPr>
        <w:t xml:space="preserve"> (</w:t>
      </w:r>
      <w:r>
        <w:rPr>
          <w:sz w:val="28"/>
        </w:rPr>
        <w:t xml:space="preserve">3,65</w:t>
      </w:r>
      <w:r>
        <w:rPr>
          <w:sz w:val="28"/>
        </w:rPr>
        <w:t xml:space="preserve">%)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  <w:t xml:space="preserve">Наиболее актуальные вопросы, содержащиеся в обращениях граждан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  <w:outlineLvl w:val="0"/>
      </w:pPr>
      <w:r>
        <w:rPr>
          <w:sz w:val="28"/>
        </w:rPr>
        <w:t xml:space="preserve">-</w:t>
      </w:r>
      <w:r>
        <w:rPr>
          <w:sz w:val="28"/>
        </w:rPr>
        <w:t xml:space="preserve"> благоустройство</w:t>
      </w:r>
      <w:r>
        <w:rPr>
          <w:sz w:val="28"/>
        </w:rPr>
        <w:t xml:space="preserve"> дорог</w:t>
      </w:r>
      <w:r>
        <w:rPr>
          <w:sz w:val="28"/>
        </w:rPr>
        <w:t xml:space="preserve">, тротуаров и мостов, устройство</w:t>
      </w:r>
      <w:r>
        <w:rPr>
          <w:sz w:val="28"/>
        </w:rPr>
        <w:t xml:space="preserve"> пешеходных переходов, светофоров и</w:t>
      </w:r>
      <w:r>
        <w:rPr>
          <w:sz w:val="28"/>
        </w:rPr>
        <w:t xml:space="preserve"> установка</w:t>
      </w:r>
      <w:r>
        <w:rPr>
          <w:sz w:val="28"/>
        </w:rPr>
        <w:t xml:space="preserve"> знаков </w:t>
      </w:r>
      <w:r>
        <w:rPr>
          <w:sz w:val="28"/>
        </w:rPr>
        <w:t xml:space="preserve">в населенных пункта</w:t>
      </w:r>
      <w:r>
        <w:rPr>
          <w:sz w:val="28"/>
        </w:rPr>
        <w:t xml:space="preserve">х ра</w:t>
      </w:r>
      <w:r>
        <w:rPr>
          <w:sz w:val="28"/>
        </w:rPr>
        <w:t xml:space="preserve">йона - </w:t>
      </w:r>
      <w:r>
        <w:rPr>
          <w:sz w:val="28"/>
        </w:rPr>
        <w:t xml:space="preserve">90; 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  <w:outlineLvl w:val="0"/>
      </w:pPr>
      <w:r>
        <w:rPr>
          <w:sz w:val="28"/>
        </w:rPr>
        <w:t xml:space="preserve">-</w:t>
      </w:r>
      <w:r>
        <w:rPr>
          <w:sz w:val="28"/>
        </w:rPr>
        <w:t xml:space="preserve"> </w:t>
      </w:r>
      <w:r>
        <w:rPr>
          <w:sz w:val="28"/>
        </w:rPr>
        <w:t xml:space="preserve">организация пассажирских</w:t>
      </w:r>
      <w:r>
        <w:rPr>
          <w:sz w:val="28"/>
        </w:rPr>
        <w:t xml:space="preserve"> перевоз</w:t>
      </w:r>
      <w:r>
        <w:rPr>
          <w:sz w:val="28"/>
        </w:rPr>
        <w:t xml:space="preserve">ок</w:t>
      </w:r>
      <w:r>
        <w:rPr>
          <w:sz w:val="28"/>
        </w:rPr>
        <w:t xml:space="preserve"> -</w:t>
      </w:r>
      <w:r>
        <w:rPr>
          <w:sz w:val="28"/>
        </w:rPr>
        <w:t xml:space="preserve"> </w:t>
      </w:r>
      <w:r>
        <w:rPr>
          <w:sz w:val="28"/>
        </w:rPr>
        <w:t xml:space="preserve">11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организация уличного</w:t>
      </w:r>
      <w:r>
        <w:rPr>
          <w:sz w:val="28"/>
        </w:rPr>
        <w:t xml:space="preserve"> </w:t>
      </w:r>
      <w:r>
        <w:rPr>
          <w:sz w:val="28"/>
        </w:rPr>
        <w:t xml:space="preserve">освещения</w:t>
      </w:r>
      <w:r>
        <w:rPr>
          <w:sz w:val="28"/>
        </w:rPr>
        <w:t xml:space="preserve"> -</w:t>
      </w:r>
      <w:r>
        <w:rPr>
          <w:sz w:val="28"/>
        </w:rPr>
        <w:t xml:space="preserve"> </w:t>
      </w:r>
      <w:r>
        <w:rPr>
          <w:sz w:val="28"/>
        </w:rPr>
        <w:t xml:space="preserve">39</w:t>
      </w:r>
      <w:bookmarkStart w:id="0" w:name="_GoBack"/>
      <w:r/>
      <w:bookmarkEnd w:id="0"/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об электроснабжении населения -</w:t>
      </w:r>
      <w:r>
        <w:rPr>
          <w:sz w:val="28"/>
        </w:rPr>
        <w:t xml:space="preserve"> </w:t>
      </w:r>
      <w:r>
        <w:rPr>
          <w:sz w:val="28"/>
        </w:rPr>
        <w:t xml:space="preserve">6;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вопросы газоснабжения </w:t>
      </w:r>
      <w:r>
        <w:rPr>
          <w:sz w:val="28"/>
        </w:rPr>
        <w:t xml:space="preserve">-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 ремонте, расчистке и устройстве</w:t>
      </w:r>
      <w:r>
        <w:rPr>
          <w:sz w:val="28"/>
        </w:rPr>
        <w:t xml:space="preserve"> дренажной</w:t>
      </w:r>
      <w:r>
        <w:rPr>
          <w:sz w:val="28"/>
        </w:rPr>
        <w:t xml:space="preserve"> и</w:t>
      </w:r>
      <w:r>
        <w:rPr>
          <w:sz w:val="28"/>
        </w:rPr>
        <w:t xml:space="preserve"> канализационной</w:t>
      </w:r>
      <w:r>
        <w:rPr>
          <w:sz w:val="28"/>
        </w:rPr>
        <w:t xml:space="preserve"> систем</w:t>
      </w:r>
      <w:r>
        <w:rPr>
          <w:sz w:val="28"/>
        </w:rPr>
        <w:t xml:space="preserve"> - </w:t>
      </w:r>
      <w:r>
        <w:rPr>
          <w:sz w:val="28"/>
        </w:rPr>
        <w:t xml:space="preserve">25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вопросы водоснабжения</w:t>
      </w:r>
      <w:r>
        <w:rPr>
          <w:sz w:val="28"/>
        </w:rPr>
        <w:t xml:space="preserve"> населения</w:t>
      </w:r>
      <w:r>
        <w:rPr>
          <w:sz w:val="28"/>
        </w:rPr>
        <w:t xml:space="preserve"> - </w:t>
      </w:r>
      <w:r>
        <w:rPr>
          <w:sz w:val="28"/>
        </w:rPr>
        <w:t xml:space="preserve">35;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обращение с ТКО</w:t>
      </w:r>
      <w:r>
        <w:rPr>
          <w:sz w:val="28"/>
        </w:rPr>
        <w:t xml:space="preserve"> -</w:t>
      </w:r>
      <w:r>
        <w:rPr>
          <w:sz w:val="28"/>
        </w:rPr>
        <w:t xml:space="preserve"> </w:t>
      </w:r>
      <w:r>
        <w:rPr>
          <w:sz w:val="28"/>
        </w:rPr>
        <w:t xml:space="preserve">4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комплексное благоустройство</w:t>
      </w:r>
      <w:r>
        <w:rPr>
          <w:sz w:val="28"/>
        </w:rPr>
        <w:t xml:space="preserve"> -</w:t>
      </w:r>
      <w:r>
        <w:rPr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о спиле аварийных деревьев -</w:t>
      </w:r>
      <w:r>
        <w:rPr>
          <w:sz w:val="28"/>
        </w:rPr>
        <w:t xml:space="preserve"> </w:t>
      </w:r>
      <w:r>
        <w:rPr>
          <w:sz w:val="28"/>
        </w:rPr>
        <w:t xml:space="preserve">14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устройство детских и спортивных площадок -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о </w:t>
      </w:r>
      <w:r>
        <w:rPr>
          <w:sz w:val="28"/>
        </w:rPr>
        <w:t xml:space="preserve">содержании и </w:t>
      </w:r>
      <w:r>
        <w:rPr>
          <w:sz w:val="28"/>
        </w:rPr>
        <w:t xml:space="preserve">ремонте многоквартирных домов</w:t>
      </w:r>
      <w:r>
        <w:rPr>
          <w:sz w:val="28"/>
        </w:rPr>
        <w:t xml:space="preserve"> и общежитий</w:t>
      </w:r>
      <w:r>
        <w:rPr>
          <w:sz w:val="28"/>
        </w:rPr>
        <w:t xml:space="preserve"> -</w:t>
      </w:r>
      <w:r>
        <w:rPr>
          <w:sz w:val="28"/>
        </w:rPr>
        <w:t xml:space="preserve"> </w:t>
      </w:r>
      <w:r>
        <w:rPr>
          <w:sz w:val="28"/>
        </w:rPr>
        <w:t xml:space="preserve">6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спорные вопросы по установлению границ земельных участков, земельные вопросы - </w:t>
      </w:r>
      <w:r>
        <w:rPr>
          <w:sz w:val="28"/>
        </w:rPr>
        <w:t xml:space="preserve">33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о нарушениях норм и правил застройки -</w:t>
      </w:r>
      <w:r>
        <w:rPr>
          <w:sz w:val="28"/>
        </w:rPr>
        <w:t xml:space="preserve"> </w:t>
      </w:r>
      <w:r>
        <w:rPr>
          <w:sz w:val="28"/>
        </w:rPr>
        <w:t xml:space="preserve">5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об</w:t>
      </w:r>
      <w:r>
        <w:rPr>
          <w:sz w:val="28"/>
        </w:rPr>
        <w:t xml:space="preserve"> установки вышки сотовой связи -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вопросы о земельных участках сельскохозяйственного назначения, паях -</w:t>
      </w:r>
      <w:r>
        <w:rPr>
          <w:sz w:val="28"/>
        </w:rPr>
        <w:t xml:space="preserve"> </w:t>
      </w:r>
      <w:r>
        <w:rPr>
          <w:sz w:val="28"/>
        </w:rPr>
        <w:t xml:space="preserve">8;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</w:t>
      </w:r>
      <w:r>
        <w:rPr>
          <w:sz w:val="28"/>
        </w:rPr>
        <w:t xml:space="preserve"> организация образовател</w:t>
      </w:r>
      <w:r>
        <w:rPr>
          <w:sz w:val="28"/>
        </w:rPr>
        <w:t xml:space="preserve">ьного процесса</w:t>
      </w:r>
      <w:r>
        <w:rPr>
          <w:sz w:val="28"/>
        </w:rPr>
        <w:t xml:space="preserve"> - </w:t>
      </w:r>
      <w:r>
        <w:rPr>
          <w:sz w:val="28"/>
        </w:rPr>
        <w:t xml:space="preserve">11;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об участии в Губернаторской елке -</w:t>
      </w:r>
      <w:r>
        <w:rPr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строительство и реконструкция социальных объектов - </w:t>
      </w:r>
      <w:r>
        <w:rPr>
          <w:sz w:val="28"/>
        </w:rPr>
        <w:t xml:space="preserve">4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социальные выплаты </w:t>
      </w:r>
      <w:r>
        <w:rPr>
          <w:sz w:val="28"/>
        </w:rPr>
        <w:t xml:space="preserve">и гарантии </w:t>
      </w:r>
      <w:r>
        <w:rPr>
          <w:sz w:val="28"/>
        </w:rPr>
        <w:t xml:space="preserve">–</w:t>
      </w:r>
      <w:r>
        <w:rPr>
          <w:sz w:val="28"/>
        </w:rPr>
        <w:t xml:space="preserve"> </w:t>
      </w:r>
      <w:r>
        <w:rPr>
          <w:sz w:val="28"/>
        </w:rPr>
        <w:t xml:space="preserve">28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об оказании</w:t>
      </w:r>
      <w:r>
        <w:rPr>
          <w:sz w:val="28"/>
        </w:rPr>
        <w:t xml:space="preserve"> финансовой</w:t>
      </w:r>
      <w:r>
        <w:rPr>
          <w:sz w:val="28"/>
        </w:rPr>
        <w:t xml:space="preserve"> помощи -</w:t>
      </w:r>
      <w:r>
        <w:rPr>
          <w:sz w:val="28"/>
        </w:rPr>
        <w:t xml:space="preserve"> </w:t>
      </w:r>
      <w:r>
        <w:rPr>
          <w:sz w:val="28"/>
        </w:rPr>
        <w:t xml:space="preserve">3;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вопросы</w:t>
      </w:r>
      <w:r>
        <w:rPr>
          <w:sz w:val="28"/>
        </w:rPr>
        <w:t xml:space="preserve">,</w:t>
      </w:r>
      <w:r>
        <w:rPr>
          <w:sz w:val="28"/>
        </w:rPr>
        <w:t xml:space="preserve"> касающиеся сферы здравоохранения</w:t>
      </w:r>
      <w:r>
        <w:rPr>
          <w:sz w:val="28"/>
        </w:rPr>
        <w:t xml:space="preserve"> -</w:t>
      </w:r>
      <w:r>
        <w:rPr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вопросы торговли и потребительского рынка - </w:t>
      </w:r>
      <w:r>
        <w:rPr>
          <w:sz w:val="28"/>
        </w:rPr>
        <w:t xml:space="preserve">2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об оказании содействия в </w:t>
      </w:r>
      <w:r>
        <w:rPr>
          <w:sz w:val="28"/>
        </w:rPr>
        <w:t xml:space="preserve">улучшение</w:t>
      </w:r>
      <w:r>
        <w:rPr>
          <w:sz w:val="28"/>
        </w:rPr>
        <w:t xml:space="preserve"> жилищных условий - </w:t>
      </w:r>
      <w:r>
        <w:rPr>
          <w:sz w:val="28"/>
        </w:rPr>
        <w:t xml:space="preserve">8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о нарушении норм и правил при содержании домашних животных -</w:t>
      </w:r>
      <w:r>
        <w:rPr>
          <w:sz w:val="28"/>
        </w:rPr>
        <w:t xml:space="preserve"> </w:t>
      </w:r>
      <w:r>
        <w:rPr>
          <w:sz w:val="28"/>
        </w:rPr>
        <w:t xml:space="preserve">45;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о развитии </w:t>
      </w:r>
      <w:r>
        <w:rPr>
          <w:sz w:val="28"/>
        </w:rPr>
        <w:t xml:space="preserve">личного подсобного хозяйства - </w:t>
      </w:r>
      <w:r>
        <w:rPr>
          <w:sz w:val="28"/>
        </w:rPr>
        <w:t xml:space="preserve">1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о нарушении санитарных норм - </w:t>
      </w:r>
      <w:r>
        <w:rPr>
          <w:sz w:val="28"/>
        </w:rPr>
        <w:t xml:space="preserve">8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по вопросу отлова и соде</w:t>
      </w:r>
      <w:r>
        <w:rPr>
          <w:sz w:val="28"/>
        </w:rPr>
        <w:t xml:space="preserve">ржания безнадзорных животных - </w:t>
      </w:r>
      <w:r>
        <w:rPr>
          <w:sz w:val="28"/>
        </w:rPr>
        <w:t xml:space="preserve">3; 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о пре</w:t>
      </w:r>
      <w:r>
        <w:rPr>
          <w:sz w:val="28"/>
        </w:rPr>
        <w:t xml:space="preserve">доставлении архивных данных - </w:t>
      </w:r>
      <w:r>
        <w:rPr>
          <w:sz w:val="28"/>
        </w:rPr>
        <w:t xml:space="preserve">5;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благодарность - </w:t>
      </w:r>
      <w:r>
        <w:rPr>
          <w:sz w:val="28"/>
        </w:rPr>
        <w:t xml:space="preserve">1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- иные</w:t>
      </w:r>
      <w:r>
        <w:rPr>
          <w:sz w:val="28"/>
        </w:rPr>
        <w:t xml:space="preserve"> вопросы - </w:t>
      </w:r>
      <w:r>
        <w:rPr>
          <w:sz w:val="28"/>
        </w:rPr>
        <w:t xml:space="preserve">16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ab/>
        <w:t xml:space="preserve">На официальном сайте адми</w:t>
      </w:r>
      <w:r>
        <w:rPr>
          <w:sz w:val="28"/>
        </w:rPr>
        <w:t xml:space="preserve">нистрации Петровского муниципального</w:t>
      </w:r>
      <w:r>
        <w:rPr>
          <w:sz w:val="28"/>
        </w:rPr>
        <w:t xml:space="preserve"> округа Ставропольского края в информационно-телекоммуникационн</w:t>
      </w:r>
      <w:r>
        <w:rPr>
          <w:sz w:val="28"/>
        </w:rPr>
        <w:t xml:space="preserve">ой сети «Интернет» размещены основные положения работы с обращениями граждан, нормативно-правовые акты, 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  <w:r>
        <w:rPr>
          <w:sz w:val="28"/>
        </w:rPr>
      </w:r>
      <w:r>
        <w:rPr>
          <w:sz w:val="28"/>
        </w:rPr>
      </w:r>
    </w:p>
    <w:p>
      <w:pPr>
        <w:rPr>
          <w:color w:val="1a1a1a"/>
          <w:sz w:val="28"/>
          <w:shd w:val="clear" w:color="auto" w:fill="ffffff"/>
        </w:rPr>
      </w:pPr>
      <w:r>
        <w:rPr>
          <w:sz w:val="28"/>
        </w:rPr>
        <w:tab/>
      </w:r>
      <w:r>
        <w:rPr>
          <w:color w:val="1a1a1a"/>
          <w:sz w:val="28"/>
          <w:shd w:val="clear" w:color="auto" w:fill="ffffff"/>
        </w:rPr>
        <w:t xml:space="preserve"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адми</w:t>
      </w:r>
      <w:r>
        <w:rPr>
          <w:color w:val="1a1a1a"/>
          <w:sz w:val="28"/>
          <w:shd w:val="clear" w:color="auto" w:fill="ffffff"/>
        </w:rPr>
        <w:t xml:space="preserve">нистрация Петровского муниципального</w:t>
      </w:r>
      <w:r>
        <w:rPr>
          <w:color w:val="1a1a1a"/>
          <w:sz w:val="28"/>
          <w:shd w:val="clear" w:color="auto" w:fill="ffffff"/>
        </w:rPr>
        <w:t xml:space="preserve"> округа Ставропольского края представляет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  <w:r>
        <w:rPr>
          <w:color w:val="1a1a1a"/>
          <w:sz w:val="28"/>
          <w:shd w:val="clear" w:color="auto" w:fill="ffffff"/>
        </w:rPr>
      </w:r>
      <w:r>
        <w:rPr>
          <w:color w:val="1a1a1a"/>
          <w:sz w:val="28"/>
          <w:shd w:val="clear" w:color="auto" w:fill="ffffff"/>
        </w:rPr>
      </w:r>
    </w:p>
    <w:p>
      <w:pPr>
        <w:ind w:firstLine="708"/>
        <w:rPr>
          <w:sz w:val="28"/>
        </w:rPr>
      </w:pPr>
      <w:r>
        <w:rPr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</w:t>
      </w:r>
      <w:r>
        <w:rPr>
          <w:sz w:val="28"/>
        </w:rPr>
        <w:t xml:space="preserve"> Петровского муниципального</w:t>
      </w:r>
      <w:r>
        <w:rPr>
          <w:sz w:val="28"/>
        </w:rPr>
        <w:t xml:space="preserve"> округа, ее органов и структурных подразделений. Для повышения эффективности работы с обращениями граждан в адми</w:t>
      </w:r>
      <w:r>
        <w:rPr>
          <w:sz w:val="28"/>
        </w:rPr>
        <w:t xml:space="preserve">нистрации Петровского муниципального</w:t>
      </w:r>
      <w:r>
        <w:rPr>
          <w:sz w:val="28"/>
        </w:rPr>
        <w:t xml:space="preserve"> округа Ставропольского края регулярно проводится: </w:t>
      </w:r>
      <w:r>
        <w:rPr>
          <w:sz w:val="28"/>
        </w:rPr>
      </w:r>
      <w:r>
        <w:rPr>
          <w:sz w:val="28"/>
        </w:rPr>
      </w:r>
    </w:p>
    <w:p>
      <w:pPr>
        <w:ind w:firstLine="708"/>
        <w:rPr>
          <w:sz w:val="28"/>
        </w:rPr>
      </w:pPr>
      <w:r>
        <w:rPr>
          <w:sz w:val="28"/>
        </w:rPr>
        <w:t xml:space="preserve">- анализ поступающих обращений; </w:t>
      </w:r>
      <w:r>
        <w:rPr>
          <w:sz w:val="28"/>
        </w:rPr>
      </w:r>
      <w:r>
        <w:rPr>
          <w:sz w:val="28"/>
        </w:rPr>
      </w:r>
    </w:p>
    <w:p>
      <w:pPr>
        <w:ind w:firstLine="708"/>
        <w:rPr>
          <w:sz w:val="28"/>
        </w:rPr>
      </w:pPr>
      <w:r>
        <w:rPr>
          <w:sz w:val="28"/>
        </w:rPr>
        <w:t xml:space="preserve"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  <w:r>
        <w:rPr>
          <w:sz w:val="28"/>
        </w:rPr>
      </w:r>
      <w:r>
        <w:rPr>
          <w:sz w:val="28"/>
        </w:rPr>
      </w:r>
    </w:p>
    <w:p>
      <w:pPr>
        <w:ind w:firstLine="708"/>
        <w:rPr>
          <w:sz w:val="28"/>
        </w:rPr>
      </w:pPr>
      <w:r>
        <w:rPr>
          <w:sz w:val="28"/>
        </w:rPr>
        <w:t xml:space="preserve">- осуществление контроля за сроками и качеством рассмотрения обращений.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  <w:t xml:space="preserve">Заместитель главы </w:t>
      </w:r>
      <w:r>
        <w:rPr>
          <w:sz w:val="28"/>
        </w:rPr>
        <w:t xml:space="preserve">администрации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Петровского муниципального</w:t>
      </w:r>
      <w:r>
        <w:rPr>
          <w:sz w:val="28"/>
        </w:rPr>
        <w:t xml:space="preserve"> округа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Ю.В. Петрич</w:t>
      </w:r>
      <w:r>
        <w:rPr>
          <w:sz w:val="28"/>
        </w:rPr>
      </w:r>
      <w:r>
        <w:rPr>
          <w:sz w:val="28"/>
        </w:rPr>
      </w:r>
    </w:p>
    <w:sectPr>
      <w:footnotePr/>
      <w:endnotePr/>
      <w:type w:val="nextPage"/>
      <w:pgSz w:w="11906" w:h="16838" w:orient="portrait"/>
      <w:pgMar w:top="1134" w:right="624" w:bottom="1134" w:left="1985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3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3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3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3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3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3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3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3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Times New Roman" w:hAnsi="Times New Roman"/>
    </w:rPr>
  </w:style>
  <w:style w:type="paragraph" w:styleId="832">
    <w:name w:val="Heading 1"/>
    <w:basedOn w:val="831"/>
    <w:link w:val="841"/>
    <w:qFormat/>
    <w:pPr>
      <w:spacing w:before="100" w:beforeAutospacing="1" w:after="100" w:afterAutospacing="1"/>
      <w:outlineLvl w:val="0"/>
    </w:pPr>
    <w:rPr>
      <w:b/>
      <w:sz w:val="48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ody Text 3"/>
    <w:basedOn w:val="831"/>
    <w:link w:val="842"/>
    <w:pPr>
      <w:spacing w:after="120"/>
    </w:pPr>
    <w:rPr>
      <w:sz w:val="16"/>
    </w:rPr>
  </w:style>
  <w:style w:type="paragraph" w:styleId="837">
    <w:name w:val="Document Map"/>
    <w:basedOn w:val="831"/>
    <w:link w:val="845"/>
    <w:semiHidden/>
    <w:pPr>
      <w:shd w:val="clear" w:color="auto" w:fill="000080"/>
    </w:pPr>
    <w:rPr>
      <w:rFonts w:ascii="Tahoma" w:hAnsi="Tahoma"/>
    </w:rPr>
  </w:style>
  <w:style w:type="paragraph" w:styleId="838">
    <w:name w:val="Balloon Text"/>
    <w:basedOn w:val="831"/>
    <w:link w:val="846"/>
    <w:semiHidden/>
    <w:rPr>
      <w:rFonts w:ascii="Segoe UI" w:hAnsi="Segoe UI"/>
      <w:sz w:val="18"/>
    </w:rPr>
  </w:style>
  <w:style w:type="character" w:styleId="839">
    <w:name w:val="line number"/>
    <w:basedOn w:val="833"/>
    <w:semiHidden/>
  </w:style>
  <w:style w:type="character" w:styleId="840">
    <w:name w:val="Hyperlink"/>
    <w:rPr>
      <w:color w:val="0000ff"/>
      <w:u w:val="single"/>
    </w:rPr>
  </w:style>
  <w:style w:type="character" w:styleId="841" w:customStyle="1">
    <w:name w:val="Заголовок 1 Знак"/>
    <w:link w:val="832"/>
    <w:rPr>
      <w:b/>
      <w:sz w:val="48"/>
    </w:rPr>
  </w:style>
  <w:style w:type="character" w:styleId="842" w:customStyle="1">
    <w:name w:val="Основной текст 3 Знак"/>
    <w:link w:val="836"/>
    <w:rPr>
      <w:sz w:val="16"/>
    </w:rPr>
  </w:style>
  <w:style w:type="character" w:styleId="843" w:customStyle="1">
    <w:name w:val="s_10"/>
  </w:style>
  <w:style w:type="character" w:styleId="844" w:customStyle="1">
    <w:name w:val="apple-converted-space"/>
  </w:style>
  <w:style w:type="character" w:styleId="845" w:customStyle="1">
    <w:name w:val="Схема документа Знак"/>
    <w:link w:val="837"/>
    <w:semiHidden/>
    <w:rPr>
      <w:rFonts w:ascii="Tahoma" w:hAnsi="Tahoma"/>
    </w:rPr>
  </w:style>
  <w:style w:type="character" w:styleId="846" w:customStyle="1">
    <w:name w:val="Текст выноски Знак"/>
    <w:link w:val="838"/>
    <w:semiHidden/>
    <w:rPr>
      <w:rFonts w:ascii="Segoe UI" w:hAnsi="Segoe UI"/>
      <w:sz w:val="18"/>
    </w:rPr>
  </w:style>
  <w:style w:type="table" w:styleId="847">
    <w:name w:val="Table Simple 1"/>
    <w:basedOn w:val="83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8">
    <w:name w:val="List Paragraph"/>
    <w:basedOn w:val="83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A9FF-0EEF-426F-8818-80A92156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75</cp:revision>
  <dcterms:created xsi:type="dcterms:W3CDTF">2020-07-13T11:20:00Z</dcterms:created>
  <dcterms:modified xsi:type="dcterms:W3CDTF">2025-04-15T12:06:48Z</dcterms:modified>
</cp:coreProperties>
</file>