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A2882" w:rsidRPr="00AF4817" w:rsidRDefault="003A2882">
      <w:pPr>
        <w:tabs>
          <w:tab w:val="left" w:pos="1431"/>
        </w:tabs>
        <w:jc w:val="center"/>
        <w:rPr>
          <w:rFonts w:eastAsia="Calibri"/>
        </w:rPr>
      </w:pPr>
      <w:r w:rsidRPr="00AF4817">
        <w:rPr>
          <w:rFonts w:eastAsia="Calibri"/>
        </w:rPr>
        <w:t xml:space="preserve">СОВЕТ ДЕПУТАТОВ ПЕТРОВСКОГО </w:t>
      </w:r>
      <w:r w:rsidR="0050435D" w:rsidRPr="00AF4817">
        <w:rPr>
          <w:rFonts w:eastAsia="Calibri"/>
        </w:rPr>
        <w:t>МУНИЦИПАЛЬНОГО</w:t>
      </w:r>
      <w:r w:rsidRPr="00AF4817">
        <w:rPr>
          <w:rFonts w:eastAsia="Calibri"/>
        </w:rPr>
        <w:t xml:space="preserve"> ОКРУГА</w:t>
      </w:r>
    </w:p>
    <w:p w:rsidR="003A2882" w:rsidRPr="00AF4817" w:rsidRDefault="003A2882">
      <w:pPr>
        <w:jc w:val="center"/>
        <w:rPr>
          <w:rFonts w:eastAsia="Calibri"/>
        </w:rPr>
      </w:pPr>
      <w:r w:rsidRPr="00AF4817">
        <w:rPr>
          <w:rFonts w:eastAsia="Calibri"/>
        </w:rPr>
        <w:t>СТАВРОПОЛЬСКОГО КРАЯ</w:t>
      </w:r>
    </w:p>
    <w:p w:rsidR="003A2882" w:rsidRPr="00AF4817" w:rsidRDefault="0050435D">
      <w:pPr>
        <w:jc w:val="center"/>
        <w:rPr>
          <w:rFonts w:eastAsia="Calibri"/>
        </w:rPr>
      </w:pPr>
      <w:r w:rsidRPr="00AF4817">
        <w:rPr>
          <w:rFonts w:eastAsia="Calibri"/>
        </w:rPr>
        <w:t>ВТОРОГО</w:t>
      </w:r>
      <w:r w:rsidR="003A2882" w:rsidRPr="00AF4817">
        <w:rPr>
          <w:rFonts w:eastAsia="Calibri"/>
        </w:rPr>
        <w:t xml:space="preserve"> СОЗЫВА</w:t>
      </w:r>
    </w:p>
    <w:p w:rsidR="0050435D" w:rsidRPr="00AF4817" w:rsidRDefault="0050435D">
      <w:pPr>
        <w:jc w:val="center"/>
        <w:rPr>
          <w:rFonts w:eastAsia="Calibri"/>
        </w:rPr>
      </w:pPr>
    </w:p>
    <w:p w:rsidR="003A2882" w:rsidRPr="00AF4817" w:rsidRDefault="003A2882">
      <w:pPr>
        <w:jc w:val="center"/>
        <w:rPr>
          <w:rFonts w:eastAsia="Calibri"/>
        </w:rPr>
      </w:pPr>
      <w:r w:rsidRPr="00AF4817">
        <w:rPr>
          <w:rFonts w:eastAsia="Calibri"/>
        </w:rPr>
        <w:t>РЕШЕНИЕ</w:t>
      </w:r>
    </w:p>
    <w:p w:rsidR="003A2882" w:rsidRPr="00AF4817" w:rsidRDefault="003A2882">
      <w:pPr>
        <w:shd w:val="clear" w:color="auto" w:fill="FFFFFF"/>
        <w:ind w:firstLine="567"/>
        <w:jc w:val="center"/>
        <w:rPr>
          <w:rFonts w:eastAsia="Calibri"/>
        </w:rPr>
      </w:pPr>
    </w:p>
    <w:p w:rsidR="003A2882" w:rsidRPr="00AF4817" w:rsidRDefault="00AF4817" w:rsidP="00AF4817">
      <w:pPr>
        <w:shd w:val="clear" w:color="auto" w:fill="FFFFFF"/>
      </w:pPr>
      <w:r w:rsidRPr="00AF4817">
        <w:t>17 апреля 2025 года</w:t>
      </w:r>
      <w:r w:rsidRPr="00AF4817">
        <w:tab/>
      </w:r>
      <w:r w:rsidRPr="00AF4817">
        <w:tab/>
        <w:t xml:space="preserve">   </w:t>
      </w:r>
      <w:r w:rsidR="002418D3" w:rsidRPr="00AF4817">
        <w:t xml:space="preserve"> </w:t>
      </w:r>
      <w:r w:rsidR="003A2882" w:rsidRPr="00AF4817">
        <w:t>г. Светлоград</w:t>
      </w:r>
      <w:r w:rsidRPr="00AF4817">
        <w:tab/>
      </w:r>
      <w:r w:rsidRPr="00AF4817">
        <w:tab/>
      </w:r>
      <w:r w:rsidRPr="00AF4817">
        <w:tab/>
      </w:r>
      <w:r w:rsidRPr="00AF4817">
        <w:tab/>
      </w:r>
      <w:r w:rsidRPr="00AF4817">
        <w:tab/>
        <w:t>№ 43</w:t>
      </w:r>
      <w:r w:rsidR="003A2882" w:rsidRPr="00AF4817">
        <w:t xml:space="preserve"> </w:t>
      </w:r>
    </w:p>
    <w:p w:rsidR="00AF4817" w:rsidRPr="00AF4817" w:rsidRDefault="00AF4817" w:rsidP="00AF4817">
      <w:pPr>
        <w:shd w:val="clear" w:color="auto" w:fill="FFFFFF"/>
      </w:pPr>
    </w:p>
    <w:p w:rsidR="004C3148" w:rsidRPr="00AF4817" w:rsidRDefault="00D91720" w:rsidP="00AF4817">
      <w:pPr>
        <w:autoSpaceDE w:val="0"/>
        <w:autoSpaceDN w:val="0"/>
        <w:adjustRightInd w:val="0"/>
        <w:jc w:val="both"/>
        <w:rPr>
          <w:bCs/>
        </w:rPr>
      </w:pPr>
      <w:r w:rsidRPr="00AF4817">
        <w:t>О внесении изменений в Положение</w:t>
      </w:r>
      <w:r w:rsidR="003A2882" w:rsidRPr="00AF4817">
        <w:t xml:space="preserve"> </w:t>
      </w:r>
      <w:r w:rsidR="0050435D" w:rsidRPr="00AF4817">
        <w:t>о</w:t>
      </w:r>
      <w:r w:rsidR="004C3148" w:rsidRPr="00AF4817">
        <w:t xml:space="preserve"> </w:t>
      </w:r>
      <w:r w:rsidR="004C3148" w:rsidRPr="00AF4817">
        <w:rPr>
          <w:bCs/>
        </w:rPr>
        <w:t xml:space="preserve">муниципальном контроле на автомобильном транспорте, городском наземном электрическом транспорте и в дорожном хозяйстве в границах Петровского </w:t>
      </w:r>
      <w:r w:rsidR="00556D5D" w:rsidRPr="00AF4817">
        <w:rPr>
          <w:bCs/>
        </w:rPr>
        <w:t>муниципального</w:t>
      </w:r>
      <w:r w:rsidR="004C3148" w:rsidRPr="00AF4817">
        <w:rPr>
          <w:bCs/>
        </w:rPr>
        <w:t xml:space="preserve"> округа Ставропольского края</w:t>
      </w:r>
      <w:r w:rsidRPr="00AF4817">
        <w:rPr>
          <w:bCs/>
        </w:rPr>
        <w:t>, утвержденное решением</w:t>
      </w:r>
      <w:r w:rsidRPr="00AF4817">
        <w:t xml:space="preserve"> Совета депутатов Петровского муниципального округа Ставропольского края от 06</w:t>
      </w:r>
      <w:r w:rsidR="00E72E8F" w:rsidRPr="00AF4817">
        <w:t xml:space="preserve"> мая </w:t>
      </w:r>
      <w:r w:rsidRPr="00AF4817">
        <w:t>2024</w:t>
      </w:r>
      <w:r w:rsidR="00E72E8F" w:rsidRPr="00AF4817">
        <w:t xml:space="preserve"> года</w:t>
      </w:r>
      <w:r w:rsidRPr="00AF4817">
        <w:t xml:space="preserve"> №41</w:t>
      </w:r>
      <w:r w:rsidRPr="00AF4817">
        <w:rPr>
          <w:bCs/>
        </w:rPr>
        <w:t xml:space="preserve"> </w:t>
      </w:r>
    </w:p>
    <w:p w:rsidR="003A2882" w:rsidRPr="00AF4817" w:rsidRDefault="003A2882">
      <w:pPr>
        <w:jc w:val="both"/>
      </w:pPr>
    </w:p>
    <w:p w:rsidR="004C3148" w:rsidRPr="00AF4817" w:rsidRDefault="004C3148" w:rsidP="004C3148">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В соответствии с пунктом 5 части 1 статьи 16 Федерального закона от 06 октября 2003</w:t>
      </w:r>
      <w:r w:rsidR="00021C0F" w:rsidRPr="00AF4817">
        <w:rPr>
          <w:rFonts w:ascii="Times New Roman" w:hAnsi="Times New Roman" w:cs="Times New Roman"/>
          <w:sz w:val="28"/>
          <w:szCs w:val="28"/>
        </w:rPr>
        <w:t xml:space="preserve"> года</w:t>
      </w:r>
      <w:r w:rsidR="009A2638" w:rsidRPr="00AF4817">
        <w:rPr>
          <w:rFonts w:ascii="Times New Roman" w:hAnsi="Times New Roman" w:cs="Times New Roman"/>
          <w:sz w:val="28"/>
          <w:szCs w:val="28"/>
        </w:rPr>
        <w:t xml:space="preserve"> № 131-ФЗ «</w:t>
      </w:r>
      <w:r w:rsidRPr="00AF4817">
        <w:rPr>
          <w:rFonts w:ascii="Times New Roman" w:hAnsi="Times New Roman" w:cs="Times New Roman"/>
          <w:sz w:val="28"/>
          <w:szCs w:val="28"/>
        </w:rPr>
        <w:t>Об общих принципах организации местного самоуп</w:t>
      </w:r>
      <w:r w:rsidR="009A2638" w:rsidRPr="00AF4817">
        <w:rPr>
          <w:rFonts w:ascii="Times New Roman" w:hAnsi="Times New Roman" w:cs="Times New Roman"/>
          <w:sz w:val="28"/>
          <w:szCs w:val="28"/>
        </w:rPr>
        <w:t>равления в Российской Федерации»</w:t>
      </w:r>
      <w:r w:rsidRPr="00AF4817">
        <w:rPr>
          <w:rFonts w:ascii="Times New Roman" w:hAnsi="Times New Roman" w:cs="Times New Roman"/>
          <w:sz w:val="28"/>
          <w:szCs w:val="28"/>
        </w:rPr>
        <w:t xml:space="preserve">, </w:t>
      </w:r>
      <w:hyperlink r:id="rId5">
        <w:r w:rsidRPr="00AF4817">
          <w:rPr>
            <w:rFonts w:ascii="Times New Roman" w:hAnsi="Times New Roman" w:cs="Times New Roman"/>
            <w:sz w:val="28"/>
            <w:szCs w:val="28"/>
          </w:rPr>
          <w:t>статьей 13</w:t>
        </w:r>
      </w:hyperlink>
      <w:r w:rsidRPr="00AF4817">
        <w:rPr>
          <w:rFonts w:ascii="Times New Roman" w:hAnsi="Times New Roman" w:cs="Times New Roman"/>
          <w:sz w:val="28"/>
          <w:szCs w:val="28"/>
        </w:rPr>
        <w:t xml:space="preserve">, </w:t>
      </w:r>
      <w:hyperlink r:id="rId6">
        <w:r w:rsidRPr="00AF4817">
          <w:rPr>
            <w:rFonts w:ascii="Times New Roman" w:hAnsi="Times New Roman" w:cs="Times New Roman"/>
            <w:sz w:val="28"/>
            <w:szCs w:val="28"/>
          </w:rPr>
          <w:t>13.1</w:t>
        </w:r>
      </w:hyperlink>
      <w:r w:rsidRPr="00AF4817">
        <w:rPr>
          <w:rFonts w:ascii="Times New Roman" w:hAnsi="Times New Roman" w:cs="Times New Roman"/>
          <w:sz w:val="28"/>
          <w:szCs w:val="28"/>
        </w:rPr>
        <w:t xml:space="preserve"> Федерального закона от 08 ноября 2007 </w:t>
      </w:r>
      <w:r w:rsidR="00021C0F" w:rsidRPr="00AF4817">
        <w:rPr>
          <w:rFonts w:ascii="Times New Roman" w:hAnsi="Times New Roman" w:cs="Times New Roman"/>
          <w:sz w:val="28"/>
          <w:szCs w:val="28"/>
        </w:rPr>
        <w:t>года</w:t>
      </w:r>
      <w:r w:rsidR="001D0A5C" w:rsidRPr="00AF4817">
        <w:rPr>
          <w:rFonts w:ascii="Times New Roman" w:hAnsi="Times New Roman" w:cs="Times New Roman"/>
          <w:sz w:val="28"/>
          <w:szCs w:val="28"/>
        </w:rPr>
        <w:t xml:space="preserve"> № </w:t>
      </w:r>
      <w:r w:rsidR="009A2638" w:rsidRPr="00AF4817">
        <w:rPr>
          <w:rFonts w:ascii="Times New Roman" w:hAnsi="Times New Roman" w:cs="Times New Roman"/>
          <w:sz w:val="28"/>
          <w:szCs w:val="28"/>
        </w:rPr>
        <w:t>257-ФЗ «</w:t>
      </w:r>
      <w:r w:rsidRPr="00AF4817">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9A2638" w:rsidRPr="00AF4817">
        <w:rPr>
          <w:rFonts w:ascii="Times New Roman" w:hAnsi="Times New Roman" w:cs="Times New Roman"/>
          <w:sz w:val="28"/>
          <w:szCs w:val="28"/>
        </w:rPr>
        <w:t>льные акты Российской Федерации»</w:t>
      </w:r>
      <w:r w:rsidRPr="00AF4817">
        <w:rPr>
          <w:rFonts w:ascii="Times New Roman" w:hAnsi="Times New Roman" w:cs="Times New Roman"/>
          <w:sz w:val="28"/>
          <w:szCs w:val="28"/>
        </w:rPr>
        <w:t>, пунктом 3 части 1 статьи 3.1 Федерального закона от 08 ноября 2007</w:t>
      </w:r>
      <w:r w:rsidR="001D0A5C" w:rsidRPr="00AF4817">
        <w:rPr>
          <w:rFonts w:ascii="Times New Roman" w:hAnsi="Times New Roman" w:cs="Times New Roman"/>
          <w:sz w:val="28"/>
          <w:szCs w:val="28"/>
        </w:rPr>
        <w:t xml:space="preserve"> года</w:t>
      </w:r>
      <w:r w:rsidR="009A2638" w:rsidRPr="00AF4817">
        <w:rPr>
          <w:rFonts w:ascii="Times New Roman" w:hAnsi="Times New Roman" w:cs="Times New Roman"/>
          <w:sz w:val="28"/>
          <w:szCs w:val="28"/>
        </w:rPr>
        <w:t xml:space="preserve"> № 259-ФЗ «</w:t>
      </w:r>
      <w:r w:rsidRPr="00AF4817">
        <w:rPr>
          <w:rFonts w:ascii="Times New Roman" w:hAnsi="Times New Roman" w:cs="Times New Roman"/>
          <w:sz w:val="28"/>
          <w:szCs w:val="28"/>
        </w:rPr>
        <w:t>Устав автомобильного транспорта и городского назе</w:t>
      </w:r>
      <w:r w:rsidR="009A2638" w:rsidRPr="00AF4817">
        <w:rPr>
          <w:rFonts w:ascii="Times New Roman" w:hAnsi="Times New Roman" w:cs="Times New Roman"/>
          <w:sz w:val="28"/>
          <w:szCs w:val="28"/>
        </w:rPr>
        <w:t>много электрического транспорта»</w:t>
      </w:r>
      <w:r w:rsidRPr="00AF4817">
        <w:rPr>
          <w:rFonts w:ascii="Times New Roman" w:hAnsi="Times New Roman" w:cs="Times New Roman"/>
          <w:sz w:val="28"/>
          <w:szCs w:val="28"/>
        </w:rPr>
        <w:t>, Федеральным законом от 31 июля 2020</w:t>
      </w:r>
      <w:r w:rsidR="001D0A5C" w:rsidRPr="00AF4817">
        <w:rPr>
          <w:rFonts w:ascii="Times New Roman" w:hAnsi="Times New Roman" w:cs="Times New Roman"/>
          <w:sz w:val="28"/>
          <w:szCs w:val="28"/>
        </w:rPr>
        <w:t xml:space="preserve"> года</w:t>
      </w:r>
      <w:r w:rsidR="009A2638" w:rsidRPr="00AF4817">
        <w:rPr>
          <w:rFonts w:ascii="Times New Roman" w:hAnsi="Times New Roman" w:cs="Times New Roman"/>
          <w:sz w:val="28"/>
          <w:szCs w:val="28"/>
        </w:rPr>
        <w:t xml:space="preserve"> № 248-ФЗ «</w:t>
      </w:r>
      <w:r w:rsidRPr="00AF4817">
        <w:rPr>
          <w:rFonts w:ascii="Times New Roman" w:hAnsi="Times New Roman" w:cs="Times New Roman"/>
          <w:sz w:val="28"/>
          <w:szCs w:val="28"/>
        </w:rPr>
        <w:t xml:space="preserve">О государственном контроле (надзоре) и муниципальном </w:t>
      </w:r>
      <w:r w:rsidR="009A2638" w:rsidRPr="00AF4817">
        <w:rPr>
          <w:rFonts w:ascii="Times New Roman" w:hAnsi="Times New Roman" w:cs="Times New Roman"/>
          <w:sz w:val="28"/>
          <w:szCs w:val="28"/>
        </w:rPr>
        <w:t>контроле в Российской Федерации»</w:t>
      </w:r>
      <w:r w:rsidRPr="00AF4817">
        <w:rPr>
          <w:rFonts w:ascii="Times New Roman" w:hAnsi="Times New Roman" w:cs="Times New Roman"/>
          <w:sz w:val="28"/>
          <w:szCs w:val="28"/>
        </w:rPr>
        <w:t>, Уставом Петровского муниципального округа Ставропольского края, Совет депутатов Петровского муниципального округа Ставропольского края</w:t>
      </w:r>
    </w:p>
    <w:p w:rsidR="003A2882" w:rsidRPr="00AF4817" w:rsidRDefault="003A2882">
      <w:pPr>
        <w:shd w:val="clear" w:color="auto" w:fill="FFFFFF"/>
        <w:ind w:firstLine="567"/>
      </w:pPr>
    </w:p>
    <w:p w:rsidR="003A2882" w:rsidRPr="00AF4817" w:rsidRDefault="003A2882">
      <w:pPr>
        <w:shd w:val="clear" w:color="auto" w:fill="FFFFFF"/>
        <w:ind w:firstLine="709"/>
        <w:jc w:val="both"/>
      </w:pPr>
      <w:r w:rsidRPr="00AF4817">
        <w:t>РЕШИЛ:</w:t>
      </w:r>
    </w:p>
    <w:p w:rsidR="003A2882" w:rsidRPr="00AF4817" w:rsidRDefault="003A2882">
      <w:pPr>
        <w:shd w:val="clear" w:color="auto" w:fill="FFFFFF"/>
        <w:ind w:firstLine="709"/>
        <w:jc w:val="both"/>
      </w:pPr>
    </w:p>
    <w:p w:rsidR="00447FB8" w:rsidRPr="00AF4817" w:rsidRDefault="003A2882" w:rsidP="004C3148">
      <w:pPr>
        <w:shd w:val="clear" w:color="auto" w:fill="FFFFFF"/>
        <w:ind w:firstLine="709"/>
        <w:jc w:val="both"/>
      </w:pPr>
      <w:r w:rsidRPr="00AF4817">
        <w:t xml:space="preserve">1. </w:t>
      </w:r>
      <w:r w:rsidR="00447FB8" w:rsidRPr="00AF4817">
        <w:t xml:space="preserve">Удовлетворить протест прокуратуры Петровского района </w:t>
      </w:r>
      <w:r w:rsidR="001D1268" w:rsidRPr="00AF4817">
        <w:t>от 21.02.2025</w:t>
      </w:r>
      <w:r w:rsidR="00252291" w:rsidRPr="00AF4817">
        <w:t xml:space="preserve"> </w:t>
      </w:r>
      <w:r w:rsidR="001D1268" w:rsidRPr="00AF4817">
        <w:t>№7-07-2025</w:t>
      </w:r>
      <w:r w:rsidR="00447FB8" w:rsidRPr="00AF4817">
        <w:t xml:space="preserve"> на решение Совета</w:t>
      </w:r>
      <w:r w:rsidR="00252291" w:rsidRPr="00AF4817">
        <w:t xml:space="preserve"> депутатов Петровского </w:t>
      </w:r>
      <w:r w:rsidR="001D1268" w:rsidRPr="00AF4817">
        <w:t>муниципального</w:t>
      </w:r>
      <w:r w:rsidR="00252291" w:rsidRPr="00AF4817">
        <w:t xml:space="preserve"> о</w:t>
      </w:r>
      <w:r w:rsidR="001D1268" w:rsidRPr="00AF4817">
        <w:t>круга Ставропольского края от 06.05.2024</w:t>
      </w:r>
      <w:r w:rsidR="00252291" w:rsidRPr="00AF4817">
        <w:t xml:space="preserve"> </w:t>
      </w:r>
      <w:r w:rsidR="001D1268" w:rsidRPr="00AF4817">
        <w:t xml:space="preserve">№41 «Об утверждении Положения о </w:t>
      </w:r>
      <w:r w:rsidR="001D1268" w:rsidRPr="00AF4817">
        <w:rPr>
          <w:bCs/>
        </w:rPr>
        <w:t>муниципальном контроле на автомобильном транспорте, городском наземном электрическом транспорте и в дорожном хозяйстве в границах Петровского муниципального округа Ставропольского края</w:t>
      </w:r>
      <w:r w:rsidR="001D1268" w:rsidRPr="00AF4817">
        <w:t>»</w:t>
      </w:r>
      <w:r w:rsidR="00252291" w:rsidRPr="00AF4817">
        <w:t>.</w:t>
      </w:r>
    </w:p>
    <w:p w:rsidR="004C3148" w:rsidRPr="00AF4817" w:rsidRDefault="00447FB8" w:rsidP="004C3148">
      <w:pPr>
        <w:shd w:val="clear" w:color="auto" w:fill="FFFFFF"/>
        <w:ind w:firstLine="709"/>
        <w:jc w:val="both"/>
      </w:pPr>
      <w:r w:rsidRPr="00AF4817">
        <w:t xml:space="preserve">2. </w:t>
      </w:r>
      <w:r w:rsidR="00D91720" w:rsidRPr="00AF4817">
        <w:t>Внести изменения в</w:t>
      </w:r>
      <w:r w:rsidR="003A2882" w:rsidRPr="00AF4817">
        <w:t xml:space="preserve"> Положение </w:t>
      </w:r>
      <w:r w:rsidR="0050435D" w:rsidRPr="00AF4817">
        <w:t xml:space="preserve">о </w:t>
      </w:r>
      <w:r w:rsidR="004C3148" w:rsidRPr="00AF4817">
        <w:rPr>
          <w:bCs/>
        </w:rPr>
        <w:t>муниципальном контроле на автомобильном транспорте, городском наземном электрическом транспорте и в дорожном хо</w:t>
      </w:r>
      <w:r w:rsidR="001D0A5C" w:rsidRPr="00AF4817">
        <w:rPr>
          <w:bCs/>
        </w:rPr>
        <w:t xml:space="preserve">зяйстве в границах Петровского муниципального </w:t>
      </w:r>
      <w:r w:rsidR="004C3148" w:rsidRPr="00AF4817">
        <w:rPr>
          <w:bCs/>
        </w:rPr>
        <w:t>округа Ставропольского края</w:t>
      </w:r>
      <w:r w:rsidR="00D91720" w:rsidRPr="00AF4817">
        <w:rPr>
          <w:bCs/>
        </w:rPr>
        <w:t xml:space="preserve">, утвержденное решением </w:t>
      </w:r>
      <w:r w:rsidR="00D91720" w:rsidRPr="00AF4817">
        <w:t xml:space="preserve">Совета депутатов Петровского муниципального округа Ставропольского края от </w:t>
      </w:r>
      <w:r w:rsidR="00E72E8F" w:rsidRPr="00AF4817">
        <w:t>06 мая 2024 года №41</w:t>
      </w:r>
      <w:r w:rsidR="00D91720" w:rsidRPr="00AF4817">
        <w:t>,</w:t>
      </w:r>
      <w:r w:rsidR="00AF4817">
        <w:t xml:space="preserve"> </w:t>
      </w:r>
      <w:r w:rsidR="00D91720" w:rsidRPr="00AF4817">
        <w:t>изложив его в прилагаемой редакции.</w:t>
      </w:r>
    </w:p>
    <w:p w:rsidR="003A2882" w:rsidRPr="00AF4817" w:rsidRDefault="00D91720">
      <w:pPr>
        <w:shd w:val="clear" w:color="auto" w:fill="FFFFFF"/>
        <w:ind w:firstLine="709"/>
        <w:jc w:val="both"/>
      </w:pPr>
      <w:r w:rsidRPr="00AF4817">
        <w:lastRenderedPageBreak/>
        <w:t>3</w:t>
      </w:r>
      <w:r w:rsidR="003A2882" w:rsidRPr="00AF4817">
        <w:t xml:space="preserve">. Настоящее решение вступает в силу со дня его официального опубликования в газете «Вестник Петровского </w:t>
      </w:r>
      <w:r w:rsidR="00EF4F49" w:rsidRPr="00AF4817">
        <w:t>муниципального</w:t>
      </w:r>
      <w:r w:rsidR="003A2882" w:rsidRPr="00AF4817">
        <w:t xml:space="preserve"> округа»</w:t>
      </w:r>
      <w:r w:rsidRPr="00AF4817">
        <w:t xml:space="preserve">, за исключением пункта 41 Положения о </w:t>
      </w:r>
      <w:r w:rsidRPr="00AF4817">
        <w:rPr>
          <w:bCs/>
        </w:rPr>
        <w:t>муниципальном контроле на автомобильном транспорте, городском наземном электрическом транспорте и в дорожном хозяйстве в границах Петровского муниципального округа Ставропольского края, который вступает в силу с 01 сентября 2025 года.</w:t>
      </w:r>
    </w:p>
    <w:p w:rsidR="003A2882" w:rsidRPr="00AF4817" w:rsidRDefault="003A2882">
      <w:pPr>
        <w:shd w:val="clear" w:color="auto" w:fill="FFFFFF"/>
        <w:ind w:firstLine="567"/>
        <w:jc w:val="both"/>
      </w:pPr>
    </w:p>
    <w:p w:rsidR="003A2882" w:rsidRPr="00AF4817" w:rsidRDefault="003A2882">
      <w:pPr>
        <w:shd w:val="clear" w:color="auto" w:fill="FFFFFF"/>
        <w:ind w:firstLine="567"/>
        <w:jc w:val="both"/>
      </w:pPr>
    </w:p>
    <w:p w:rsidR="00AF4817" w:rsidRPr="00AF4817" w:rsidRDefault="00AF4817">
      <w:pPr>
        <w:shd w:val="clear" w:color="auto" w:fill="FFFFFF"/>
        <w:ind w:firstLine="567"/>
        <w:jc w:val="both"/>
      </w:pPr>
    </w:p>
    <w:p w:rsidR="003A2882" w:rsidRPr="00AF4817" w:rsidRDefault="003A2882" w:rsidP="00AF4817">
      <w:pPr>
        <w:pStyle w:val="ConsTitle"/>
        <w:widowControl/>
        <w:jc w:val="both"/>
        <w:rPr>
          <w:rFonts w:ascii="Times New Roman" w:hAnsi="Times New Roman" w:cs="Times New Roman"/>
          <w:b w:val="0"/>
          <w:sz w:val="28"/>
          <w:szCs w:val="28"/>
        </w:rPr>
      </w:pPr>
      <w:r w:rsidRPr="00AF4817">
        <w:rPr>
          <w:rFonts w:ascii="Times New Roman" w:hAnsi="Times New Roman" w:cs="Times New Roman"/>
          <w:b w:val="0"/>
          <w:sz w:val="28"/>
          <w:szCs w:val="28"/>
        </w:rPr>
        <w:t>Председатель Совета депутатов</w:t>
      </w:r>
    </w:p>
    <w:p w:rsidR="003A2882" w:rsidRPr="00AF4817" w:rsidRDefault="003A2882" w:rsidP="00AF4817">
      <w:pPr>
        <w:pStyle w:val="ConsTitle"/>
        <w:widowControl/>
        <w:jc w:val="both"/>
        <w:rPr>
          <w:rFonts w:ascii="Times New Roman" w:hAnsi="Times New Roman" w:cs="Times New Roman"/>
          <w:b w:val="0"/>
          <w:sz w:val="28"/>
          <w:szCs w:val="28"/>
        </w:rPr>
      </w:pPr>
      <w:r w:rsidRPr="00AF4817">
        <w:rPr>
          <w:rFonts w:ascii="Times New Roman" w:hAnsi="Times New Roman" w:cs="Times New Roman"/>
          <w:b w:val="0"/>
          <w:sz w:val="28"/>
          <w:szCs w:val="28"/>
        </w:rPr>
        <w:t>Петровского муниципального округа</w:t>
      </w:r>
    </w:p>
    <w:p w:rsidR="003A2882" w:rsidRPr="00AF4817" w:rsidRDefault="003A2882" w:rsidP="00AF4817">
      <w:pPr>
        <w:pStyle w:val="ConsTitle"/>
        <w:widowControl/>
        <w:jc w:val="both"/>
        <w:rPr>
          <w:rFonts w:ascii="Times New Roman" w:hAnsi="Times New Roman" w:cs="Times New Roman"/>
          <w:b w:val="0"/>
          <w:sz w:val="28"/>
          <w:szCs w:val="28"/>
        </w:rPr>
      </w:pPr>
      <w:r w:rsidRPr="00AF4817">
        <w:rPr>
          <w:rFonts w:ascii="Times New Roman" w:hAnsi="Times New Roman" w:cs="Times New Roman"/>
          <w:b w:val="0"/>
          <w:sz w:val="28"/>
          <w:szCs w:val="28"/>
        </w:rPr>
        <w:t>Ставропольского края</w:t>
      </w:r>
      <w:r w:rsidRPr="00AF4817">
        <w:rPr>
          <w:rFonts w:ascii="Times New Roman" w:hAnsi="Times New Roman" w:cs="Times New Roman"/>
          <w:b w:val="0"/>
          <w:sz w:val="28"/>
          <w:szCs w:val="28"/>
        </w:rPr>
        <w:tab/>
      </w:r>
      <w:r w:rsidRPr="00AF4817">
        <w:rPr>
          <w:rFonts w:ascii="Times New Roman" w:hAnsi="Times New Roman" w:cs="Times New Roman"/>
          <w:b w:val="0"/>
          <w:sz w:val="28"/>
          <w:szCs w:val="28"/>
        </w:rPr>
        <w:tab/>
      </w:r>
      <w:r w:rsidRPr="00AF4817">
        <w:rPr>
          <w:rFonts w:ascii="Times New Roman" w:hAnsi="Times New Roman" w:cs="Times New Roman"/>
          <w:b w:val="0"/>
          <w:sz w:val="28"/>
          <w:szCs w:val="28"/>
        </w:rPr>
        <w:tab/>
      </w:r>
      <w:r w:rsidRPr="00AF4817">
        <w:rPr>
          <w:rFonts w:ascii="Times New Roman" w:hAnsi="Times New Roman" w:cs="Times New Roman"/>
          <w:b w:val="0"/>
          <w:sz w:val="28"/>
          <w:szCs w:val="28"/>
        </w:rPr>
        <w:tab/>
      </w:r>
      <w:r w:rsidRPr="00AF4817">
        <w:rPr>
          <w:rFonts w:ascii="Times New Roman" w:hAnsi="Times New Roman" w:cs="Times New Roman"/>
          <w:b w:val="0"/>
          <w:sz w:val="28"/>
          <w:szCs w:val="28"/>
        </w:rPr>
        <w:tab/>
      </w:r>
      <w:r w:rsidR="00AF4817" w:rsidRPr="00AF4817">
        <w:rPr>
          <w:rFonts w:ascii="Times New Roman" w:hAnsi="Times New Roman" w:cs="Times New Roman"/>
          <w:b w:val="0"/>
          <w:sz w:val="28"/>
          <w:szCs w:val="28"/>
        </w:rPr>
        <w:tab/>
      </w:r>
      <w:r w:rsidR="00AF4817" w:rsidRPr="00AF4817">
        <w:rPr>
          <w:rFonts w:ascii="Times New Roman" w:hAnsi="Times New Roman" w:cs="Times New Roman"/>
          <w:b w:val="0"/>
          <w:sz w:val="28"/>
          <w:szCs w:val="28"/>
        </w:rPr>
        <w:tab/>
      </w:r>
      <w:r w:rsidRPr="00AF4817">
        <w:rPr>
          <w:rFonts w:ascii="Times New Roman" w:hAnsi="Times New Roman" w:cs="Times New Roman"/>
          <w:b w:val="0"/>
          <w:sz w:val="28"/>
          <w:szCs w:val="28"/>
        </w:rPr>
        <w:t>В.О.Лагунов</w:t>
      </w:r>
    </w:p>
    <w:p w:rsidR="003A2882" w:rsidRPr="00AF4817" w:rsidRDefault="003A2882" w:rsidP="00AF4817">
      <w:pPr>
        <w:pStyle w:val="ConsTitle"/>
        <w:widowControl/>
        <w:jc w:val="both"/>
        <w:rPr>
          <w:rFonts w:ascii="Times New Roman" w:hAnsi="Times New Roman" w:cs="Times New Roman"/>
          <w:b w:val="0"/>
          <w:sz w:val="28"/>
          <w:szCs w:val="28"/>
        </w:rPr>
      </w:pPr>
    </w:p>
    <w:p w:rsidR="003A2882" w:rsidRPr="00AF4817" w:rsidRDefault="003A2882" w:rsidP="00AF4817">
      <w:pPr>
        <w:pStyle w:val="ConsTitle"/>
        <w:widowControl/>
        <w:jc w:val="both"/>
        <w:rPr>
          <w:rFonts w:ascii="Times New Roman" w:hAnsi="Times New Roman" w:cs="Times New Roman"/>
          <w:b w:val="0"/>
          <w:sz w:val="28"/>
          <w:szCs w:val="28"/>
        </w:rPr>
      </w:pPr>
    </w:p>
    <w:p w:rsidR="003A2882" w:rsidRPr="00AF4817" w:rsidRDefault="003A2882" w:rsidP="00AF4817">
      <w:r w:rsidRPr="00AF4817">
        <w:t xml:space="preserve">Глава Петровского </w:t>
      </w:r>
    </w:p>
    <w:p w:rsidR="003A2882" w:rsidRPr="00AF4817" w:rsidRDefault="003A2882" w:rsidP="00AF4817">
      <w:r w:rsidRPr="00AF4817">
        <w:t xml:space="preserve">муниципального округа </w:t>
      </w:r>
    </w:p>
    <w:p w:rsidR="003A2882" w:rsidRPr="00AF4817" w:rsidRDefault="003A2882" w:rsidP="00AF4817">
      <w:pPr>
        <w:pStyle w:val="ConsTitle"/>
        <w:widowControl/>
        <w:jc w:val="both"/>
        <w:rPr>
          <w:b w:val="0"/>
        </w:rPr>
      </w:pPr>
      <w:r w:rsidRPr="00AF4817">
        <w:rPr>
          <w:rFonts w:ascii="Times New Roman" w:hAnsi="Times New Roman" w:cs="Times New Roman"/>
          <w:b w:val="0"/>
          <w:sz w:val="28"/>
          <w:szCs w:val="28"/>
        </w:rPr>
        <w:t xml:space="preserve">Ставропольского края </w:t>
      </w:r>
      <w:r w:rsidRPr="00AF4817">
        <w:rPr>
          <w:rFonts w:ascii="Times New Roman" w:hAnsi="Times New Roman" w:cs="Times New Roman"/>
          <w:b w:val="0"/>
          <w:sz w:val="28"/>
          <w:szCs w:val="28"/>
        </w:rPr>
        <w:tab/>
      </w:r>
      <w:r w:rsidRPr="00AF4817">
        <w:rPr>
          <w:rFonts w:ascii="Times New Roman" w:hAnsi="Times New Roman" w:cs="Times New Roman"/>
          <w:b w:val="0"/>
          <w:sz w:val="28"/>
          <w:szCs w:val="28"/>
        </w:rPr>
        <w:tab/>
      </w:r>
      <w:r w:rsidR="00AF4817" w:rsidRPr="00AF4817">
        <w:rPr>
          <w:rFonts w:ascii="Times New Roman" w:hAnsi="Times New Roman" w:cs="Times New Roman"/>
          <w:b w:val="0"/>
          <w:sz w:val="28"/>
          <w:szCs w:val="28"/>
        </w:rPr>
        <w:tab/>
      </w:r>
      <w:r w:rsidR="00AF4817" w:rsidRPr="00AF4817">
        <w:rPr>
          <w:rFonts w:ascii="Times New Roman" w:hAnsi="Times New Roman" w:cs="Times New Roman"/>
          <w:b w:val="0"/>
          <w:sz w:val="28"/>
          <w:szCs w:val="28"/>
        </w:rPr>
        <w:tab/>
      </w:r>
      <w:r w:rsidR="00AF4817" w:rsidRPr="00AF4817">
        <w:rPr>
          <w:rFonts w:ascii="Times New Roman" w:hAnsi="Times New Roman" w:cs="Times New Roman"/>
          <w:b w:val="0"/>
          <w:sz w:val="28"/>
          <w:szCs w:val="28"/>
        </w:rPr>
        <w:tab/>
      </w:r>
      <w:r w:rsidR="00AF4817" w:rsidRPr="00AF4817">
        <w:rPr>
          <w:rFonts w:ascii="Times New Roman" w:hAnsi="Times New Roman" w:cs="Times New Roman"/>
          <w:b w:val="0"/>
          <w:sz w:val="28"/>
          <w:szCs w:val="28"/>
        </w:rPr>
        <w:tab/>
      </w:r>
      <w:r w:rsidR="00AF4817" w:rsidRPr="00AF4817">
        <w:rPr>
          <w:rFonts w:ascii="Times New Roman" w:hAnsi="Times New Roman" w:cs="Times New Roman"/>
          <w:b w:val="0"/>
          <w:sz w:val="28"/>
          <w:szCs w:val="28"/>
        </w:rPr>
        <w:tab/>
      </w:r>
      <w:r w:rsidRPr="00AF4817">
        <w:rPr>
          <w:rFonts w:ascii="Times New Roman" w:hAnsi="Times New Roman" w:cs="Times New Roman"/>
          <w:b w:val="0"/>
          <w:sz w:val="28"/>
          <w:szCs w:val="28"/>
        </w:rPr>
        <w:t xml:space="preserve">Н.В. </w:t>
      </w:r>
      <w:proofErr w:type="spellStart"/>
      <w:r w:rsidRPr="00AF4817">
        <w:rPr>
          <w:rFonts w:ascii="Times New Roman" w:hAnsi="Times New Roman" w:cs="Times New Roman"/>
          <w:b w:val="0"/>
          <w:sz w:val="28"/>
          <w:szCs w:val="28"/>
        </w:rPr>
        <w:t>Конкина</w:t>
      </w:r>
      <w:proofErr w:type="spellEnd"/>
    </w:p>
    <w:p w:rsidR="003A2882" w:rsidRPr="00AF4817" w:rsidRDefault="003A2882" w:rsidP="00AF4817">
      <w:pPr>
        <w:jc w:val="center"/>
      </w:pPr>
    </w:p>
    <w:p w:rsidR="003A2882" w:rsidRPr="00AF4817" w:rsidRDefault="003A2882" w:rsidP="00AF4817">
      <w:pPr>
        <w:jc w:val="center"/>
      </w:pPr>
    </w:p>
    <w:p w:rsidR="003A2882" w:rsidRPr="00AF4817" w:rsidRDefault="003A2882" w:rsidP="00AF4817">
      <w:pPr>
        <w:jc w:val="center"/>
      </w:pPr>
    </w:p>
    <w:p w:rsidR="003A2882" w:rsidRPr="00AF4817" w:rsidRDefault="00AF4817" w:rsidP="00AF4817">
      <w:pPr>
        <w:pageBreakBefore/>
        <w:jc w:val="right"/>
      </w:pPr>
      <w:r w:rsidRPr="00AF4817">
        <w:lastRenderedPageBreak/>
        <w:t>Утверждено</w:t>
      </w:r>
    </w:p>
    <w:p w:rsidR="00AF4817" w:rsidRPr="00AF4817" w:rsidRDefault="003A2882" w:rsidP="00AF4817">
      <w:pPr>
        <w:jc w:val="right"/>
      </w:pPr>
      <w:r w:rsidRPr="00AF4817">
        <w:t xml:space="preserve">решением Совета депутатов Петровского </w:t>
      </w:r>
    </w:p>
    <w:p w:rsidR="00AF4817" w:rsidRPr="00AF4817" w:rsidRDefault="003A2882" w:rsidP="00AF4817">
      <w:pPr>
        <w:jc w:val="right"/>
      </w:pPr>
      <w:r w:rsidRPr="00AF4817">
        <w:t xml:space="preserve">муниципального округа Ставропольского края </w:t>
      </w:r>
    </w:p>
    <w:p w:rsidR="00D91720" w:rsidRPr="00AF4817" w:rsidRDefault="003A2882" w:rsidP="00AF4817">
      <w:pPr>
        <w:jc w:val="right"/>
      </w:pPr>
      <w:r w:rsidRPr="00AF4817">
        <w:t>от</w:t>
      </w:r>
      <w:r w:rsidR="00D91720" w:rsidRPr="00AF4817">
        <w:t xml:space="preserve"> </w:t>
      </w:r>
      <w:r w:rsidR="00E72E8F" w:rsidRPr="00AF4817">
        <w:t>06 мая 2024 года №41</w:t>
      </w:r>
      <w:r w:rsidR="00AF4817" w:rsidRPr="00AF4817">
        <w:t xml:space="preserve"> </w:t>
      </w:r>
      <w:r w:rsidR="00D91720" w:rsidRPr="00AF4817">
        <w:t>(в редакции от</w:t>
      </w:r>
      <w:r w:rsidR="00AF4817" w:rsidRPr="00AF4817">
        <w:t xml:space="preserve"> 17.04.2025 г.№43</w:t>
      </w:r>
      <w:r w:rsidR="00D91720" w:rsidRPr="00AF4817">
        <w:t>)</w:t>
      </w:r>
    </w:p>
    <w:p w:rsidR="003A2882" w:rsidRPr="00AF4817" w:rsidRDefault="003A2882" w:rsidP="00AF4817">
      <w:pPr>
        <w:jc w:val="center"/>
      </w:pPr>
    </w:p>
    <w:p w:rsidR="003A2882" w:rsidRPr="00AF4817" w:rsidRDefault="003A2882" w:rsidP="00AF4817">
      <w:pPr>
        <w:jc w:val="center"/>
      </w:pPr>
      <w:r w:rsidRPr="00AF4817">
        <w:t>П</w:t>
      </w:r>
      <w:r w:rsidR="00AF4817" w:rsidRPr="00AF4817">
        <w:t>оложение</w:t>
      </w:r>
      <w:r w:rsidRPr="00AF4817">
        <w:t xml:space="preserve"> </w:t>
      </w:r>
    </w:p>
    <w:p w:rsidR="003A2882" w:rsidRPr="00AF4817" w:rsidRDefault="008F75D6" w:rsidP="00AF4817">
      <w:pPr>
        <w:shd w:val="clear" w:color="auto" w:fill="FFFFFF"/>
        <w:jc w:val="center"/>
      </w:pPr>
      <w:r w:rsidRPr="00AF4817">
        <w:t xml:space="preserve">о </w:t>
      </w:r>
      <w:r w:rsidRPr="00AF4817">
        <w:rPr>
          <w:bCs/>
        </w:rPr>
        <w:t>муниципальном контроле на автомобильном транспорте, городском наземном электрическом транспорте и в дорожном хозяйстве в границах Петровского муниципального округа Ставропольского края</w:t>
      </w:r>
    </w:p>
    <w:p w:rsidR="003A2882" w:rsidRPr="00AF4817" w:rsidRDefault="003A2882" w:rsidP="00AF4817">
      <w:pPr>
        <w:shd w:val="clear" w:color="auto" w:fill="FFFFFF"/>
        <w:jc w:val="both"/>
      </w:pPr>
    </w:p>
    <w:p w:rsidR="008F75D6" w:rsidRPr="00AF4817" w:rsidRDefault="008F75D6" w:rsidP="00AF4817">
      <w:pPr>
        <w:pStyle w:val="ConsPlusTitle"/>
        <w:jc w:val="center"/>
        <w:outlineLvl w:val="1"/>
        <w:rPr>
          <w:rFonts w:ascii="Times New Roman" w:hAnsi="Times New Roman" w:cs="Times New Roman"/>
          <w:b w:val="0"/>
          <w:sz w:val="28"/>
          <w:szCs w:val="28"/>
        </w:rPr>
      </w:pPr>
      <w:r w:rsidRPr="00AF4817">
        <w:rPr>
          <w:b w:val="0"/>
        </w:rPr>
        <w:t xml:space="preserve"> </w:t>
      </w:r>
      <w:r w:rsidRPr="00AF4817">
        <w:rPr>
          <w:rFonts w:ascii="Times New Roman" w:hAnsi="Times New Roman" w:cs="Times New Roman"/>
          <w:b w:val="0"/>
          <w:sz w:val="28"/>
          <w:szCs w:val="28"/>
        </w:rPr>
        <w:t>I. Общие положения</w:t>
      </w:r>
    </w:p>
    <w:p w:rsidR="008F75D6" w:rsidRPr="00AF4817" w:rsidRDefault="008F75D6" w:rsidP="008F75D6">
      <w:pPr>
        <w:pStyle w:val="ConsPlusNormal"/>
        <w:jc w:val="both"/>
        <w:rPr>
          <w:rFonts w:ascii="Times New Roman" w:hAnsi="Times New Roman" w:cs="Times New Roman"/>
          <w:sz w:val="28"/>
          <w:szCs w:val="28"/>
        </w:rPr>
      </w:pPr>
    </w:p>
    <w:p w:rsidR="008F75D6" w:rsidRPr="00AF4817" w:rsidRDefault="008F75D6" w:rsidP="009A2859">
      <w:pPr>
        <w:autoSpaceDE w:val="0"/>
        <w:autoSpaceDN w:val="0"/>
        <w:adjustRightInd w:val="0"/>
        <w:ind w:firstLine="567"/>
        <w:jc w:val="both"/>
        <w:rPr>
          <w:bCs/>
        </w:rPr>
      </w:pPr>
      <w:r w:rsidRPr="00AF4817">
        <w:t xml:space="preserve">1. </w:t>
      </w:r>
      <w:r w:rsidRPr="00AF4817">
        <w:rPr>
          <w:bCs/>
        </w:rPr>
        <w:t>Настоящее Положение устанавливает порядок</w:t>
      </w:r>
      <w:r w:rsidR="002C3098" w:rsidRPr="00AF4817">
        <w:rPr>
          <w:bCs/>
        </w:rPr>
        <w:t xml:space="preserve"> организации и </w:t>
      </w:r>
      <w:bookmarkStart w:id="0" w:name="_GoBack"/>
      <w:bookmarkEnd w:id="0"/>
      <w:r w:rsidRPr="00AF4817">
        <w:rPr>
          <w:bCs/>
        </w:rPr>
        <w:t>осуществления муниципального контроля на автомобильном транспорте, городском наземном электрическом транспорте и в дорожном хозяйстве в границах Петровского муниципального округа (далее - муниципальный контроль).</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 Предметом муниципального контроля является соблюдение обязательных требований:</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w:t>
      </w:r>
      <w:r w:rsidR="00BC5E02" w:rsidRPr="00AF4817">
        <w:rPr>
          <w:rFonts w:ascii="Times New Roman" w:hAnsi="Times New Roman" w:cs="Times New Roman"/>
          <w:sz w:val="28"/>
          <w:szCs w:val="28"/>
        </w:rPr>
        <w:t xml:space="preserve"> Петровского муниципального округа Ставропольского края</w:t>
      </w:r>
      <w:r w:rsidRPr="00AF4817">
        <w:rPr>
          <w:rFonts w:ascii="Times New Roman" w:hAnsi="Times New Roman" w:cs="Times New Roman"/>
          <w:sz w:val="28"/>
          <w:szCs w:val="28"/>
        </w:rPr>
        <w:t>:</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3. Муниципальный контроль осуществляется администрацией Петровского муниципального округа Ставропольского края (далее - Администрация).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Органом, уполномоченным на осуществление муниципального контроля от</w:t>
      </w:r>
      <w:r w:rsidR="00837DC2" w:rsidRPr="00AF4817">
        <w:rPr>
          <w:rFonts w:ascii="Times New Roman" w:hAnsi="Times New Roman" w:cs="Times New Roman"/>
          <w:sz w:val="28"/>
          <w:szCs w:val="28"/>
        </w:rPr>
        <w:t xml:space="preserve"> имени Администрации, является у</w:t>
      </w:r>
      <w:r w:rsidRPr="00AF4817">
        <w:rPr>
          <w:rFonts w:ascii="Times New Roman" w:hAnsi="Times New Roman" w:cs="Times New Roman"/>
          <w:sz w:val="28"/>
          <w:szCs w:val="28"/>
        </w:rPr>
        <w:t xml:space="preserve">правление муниципального хозяйства </w:t>
      </w:r>
      <w:r w:rsidRPr="00AF4817">
        <w:rPr>
          <w:rFonts w:ascii="Times New Roman" w:hAnsi="Times New Roman" w:cs="Times New Roman"/>
          <w:sz w:val="28"/>
          <w:szCs w:val="28"/>
        </w:rPr>
        <w:lastRenderedPageBreak/>
        <w:t>администрации Петровского муниципального округа</w:t>
      </w:r>
      <w:r w:rsidR="00837DC2" w:rsidRPr="00AF4817">
        <w:rPr>
          <w:rFonts w:ascii="Times New Roman" w:hAnsi="Times New Roman" w:cs="Times New Roman"/>
          <w:sz w:val="28"/>
          <w:szCs w:val="28"/>
        </w:rPr>
        <w:t xml:space="preserve"> Ставропольского края (далее - У</w:t>
      </w:r>
      <w:r w:rsidRPr="00AF4817">
        <w:rPr>
          <w:rFonts w:ascii="Times New Roman" w:hAnsi="Times New Roman" w:cs="Times New Roman"/>
          <w:sz w:val="28"/>
          <w:szCs w:val="28"/>
        </w:rPr>
        <w:t>правление).</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4. Должностным лицом, уполномоченным на принятие решений о проведении контрольных мероприят</w:t>
      </w:r>
      <w:r w:rsidR="00837DC2" w:rsidRPr="00AF4817">
        <w:rPr>
          <w:rFonts w:ascii="Times New Roman" w:hAnsi="Times New Roman" w:cs="Times New Roman"/>
          <w:sz w:val="28"/>
          <w:szCs w:val="28"/>
        </w:rPr>
        <w:t>ий, является начальник У</w:t>
      </w:r>
      <w:r w:rsidR="0079173E" w:rsidRPr="00AF4817">
        <w:rPr>
          <w:rFonts w:ascii="Times New Roman" w:hAnsi="Times New Roman" w:cs="Times New Roman"/>
          <w:sz w:val="28"/>
          <w:szCs w:val="28"/>
        </w:rPr>
        <w:t xml:space="preserve">правления </w:t>
      </w:r>
      <w:r w:rsidR="00BC6EAF" w:rsidRPr="00AF4817">
        <w:rPr>
          <w:rFonts w:ascii="Times New Roman" w:hAnsi="Times New Roman" w:cs="Times New Roman"/>
          <w:sz w:val="28"/>
          <w:szCs w:val="28"/>
        </w:rPr>
        <w:t>либо один из замест</w:t>
      </w:r>
      <w:r w:rsidR="00BC5E02" w:rsidRPr="00AF4817">
        <w:rPr>
          <w:rFonts w:ascii="Times New Roman" w:hAnsi="Times New Roman" w:cs="Times New Roman"/>
          <w:sz w:val="28"/>
          <w:szCs w:val="28"/>
        </w:rPr>
        <w:t>ител</w:t>
      </w:r>
      <w:r w:rsidR="00BC6EAF" w:rsidRPr="00AF4817">
        <w:rPr>
          <w:rFonts w:ascii="Times New Roman" w:hAnsi="Times New Roman" w:cs="Times New Roman"/>
          <w:sz w:val="28"/>
          <w:szCs w:val="28"/>
        </w:rPr>
        <w:t>ей начальника Управления, которому предоставляется право подписывать распорядительные документы, на основании приказа Управления.</w:t>
      </w:r>
    </w:p>
    <w:p w:rsidR="008F75D6" w:rsidRPr="00AF4817" w:rsidRDefault="00837DC2"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Должностным лицом У</w:t>
      </w:r>
      <w:r w:rsidR="008F75D6" w:rsidRPr="00AF4817">
        <w:rPr>
          <w:rFonts w:ascii="Times New Roman" w:hAnsi="Times New Roman" w:cs="Times New Roman"/>
          <w:sz w:val="28"/>
          <w:szCs w:val="28"/>
        </w:rPr>
        <w:t xml:space="preserve">правления, уполномоченным осуществлять муниципальный контроль, является </w:t>
      </w:r>
      <w:r w:rsidR="002623C9" w:rsidRPr="00AF4817">
        <w:rPr>
          <w:rFonts w:ascii="Times New Roman" w:hAnsi="Times New Roman" w:cs="Times New Roman"/>
          <w:sz w:val="28"/>
          <w:szCs w:val="28"/>
        </w:rPr>
        <w:t>глав</w:t>
      </w:r>
      <w:r w:rsidR="008F75D6" w:rsidRPr="00AF4817">
        <w:rPr>
          <w:rFonts w:ascii="Times New Roman" w:hAnsi="Times New Roman" w:cs="Times New Roman"/>
          <w:sz w:val="28"/>
          <w:szCs w:val="28"/>
        </w:rPr>
        <w:t>ный специалист отдела доро</w:t>
      </w:r>
      <w:r w:rsidR="002623C9" w:rsidRPr="00AF4817">
        <w:rPr>
          <w:rFonts w:ascii="Times New Roman" w:hAnsi="Times New Roman" w:cs="Times New Roman"/>
          <w:sz w:val="28"/>
          <w:szCs w:val="28"/>
        </w:rPr>
        <w:t>жной деятельности и транспорта у</w:t>
      </w:r>
      <w:r w:rsidR="008F75D6" w:rsidRPr="00AF4817">
        <w:rPr>
          <w:rFonts w:ascii="Times New Roman" w:hAnsi="Times New Roman" w:cs="Times New Roman"/>
          <w:sz w:val="28"/>
          <w:szCs w:val="28"/>
        </w:rPr>
        <w:t>правления</w:t>
      </w:r>
      <w:r w:rsidR="002623C9" w:rsidRPr="00AF4817">
        <w:rPr>
          <w:rFonts w:ascii="Times New Roman" w:hAnsi="Times New Roman" w:cs="Times New Roman"/>
          <w:sz w:val="28"/>
          <w:szCs w:val="28"/>
        </w:rPr>
        <w:t xml:space="preserve"> муниципального хозяйства администрации Петровского муниципального округа Ставропольского края</w:t>
      </w:r>
      <w:r w:rsidR="008F75D6" w:rsidRPr="00AF4817">
        <w:rPr>
          <w:rFonts w:ascii="Times New Roman" w:hAnsi="Times New Roman" w:cs="Times New Roman"/>
          <w:sz w:val="28"/>
          <w:szCs w:val="28"/>
        </w:rPr>
        <w:t xml:space="preserve"> (далее - инспектор).</w:t>
      </w:r>
    </w:p>
    <w:p w:rsidR="00BC6EAF" w:rsidRPr="00AF4817" w:rsidRDefault="008F75D6" w:rsidP="00BC6EAF">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xml:space="preserve">5. Инспектор при осуществлении муниципального контроля имеет права, обязанности и несет ответственность в соответствии с Федеральным </w:t>
      </w:r>
      <w:hyperlink r:id="rId7">
        <w:r w:rsidRPr="00AF4817">
          <w:rPr>
            <w:rFonts w:ascii="Times New Roman" w:hAnsi="Times New Roman" w:cs="Times New Roman"/>
            <w:sz w:val="28"/>
            <w:szCs w:val="28"/>
          </w:rPr>
          <w:t>законом</w:t>
        </w:r>
      </w:hyperlink>
      <w:r w:rsidR="009A2859" w:rsidRPr="00AF4817">
        <w:rPr>
          <w:rFonts w:ascii="Times New Roman" w:hAnsi="Times New Roman" w:cs="Times New Roman"/>
          <w:sz w:val="28"/>
          <w:szCs w:val="28"/>
        </w:rPr>
        <w:t xml:space="preserve"> от 31.07.2020 года № 248-ФЗ «</w:t>
      </w:r>
      <w:r w:rsidRPr="00AF4817">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9A2859" w:rsidRPr="00AF4817">
        <w:rPr>
          <w:rFonts w:ascii="Times New Roman" w:hAnsi="Times New Roman" w:cs="Times New Roman"/>
          <w:sz w:val="28"/>
          <w:szCs w:val="28"/>
        </w:rPr>
        <w:t xml:space="preserve">» </w:t>
      </w:r>
      <w:r w:rsidR="009A2859" w:rsidRPr="00AF4817">
        <w:rPr>
          <w:rFonts w:ascii="Times New Roman" w:hAnsi="Times New Roman" w:cs="Times New Roman"/>
          <w:sz w:val="28"/>
          <w:szCs w:val="28"/>
          <w:lang w:eastAsia="ru-RU"/>
        </w:rPr>
        <w:t xml:space="preserve">(далее - Федеральный закон № 248-ФЗ) </w:t>
      </w:r>
      <w:r w:rsidRPr="00AF4817">
        <w:rPr>
          <w:rFonts w:ascii="Times New Roman" w:hAnsi="Times New Roman" w:cs="Times New Roman"/>
          <w:sz w:val="28"/>
          <w:szCs w:val="28"/>
        </w:rPr>
        <w:t>и иными федеральными законами.</w:t>
      </w:r>
    </w:p>
    <w:p w:rsidR="00BC6EAF" w:rsidRPr="00AF4817" w:rsidRDefault="00BC6EAF" w:rsidP="00BC6EAF">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lang w:eastAsia="ru-RU"/>
        </w:rPr>
        <w:t>Инспектор, уполномоченный на проведение конкретного профилактического или контрольного мероприятия, определяется решением Управления о проведении профилактического или контрольного мероприятия.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7. Объектами муниципального контроля являются: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1) 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сфере перевозок по муниципальным маршрутам регулярных перевозок на территории Петровского муниципального округа Ставропольского края;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 автомобильные дороги</w:t>
      </w:r>
      <w:r w:rsidR="00AC08A7" w:rsidRPr="00AF4817">
        <w:rPr>
          <w:rFonts w:ascii="Times New Roman" w:hAnsi="Times New Roman" w:cs="Times New Roman"/>
          <w:sz w:val="28"/>
          <w:szCs w:val="28"/>
        </w:rPr>
        <w:t xml:space="preserve"> общего пользования</w:t>
      </w:r>
      <w:r w:rsidRPr="00AF4817">
        <w:rPr>
          <w:rFonts w:ascii="Times New Roman" w:hAnsi="Times New Roman" w:cs="Times New Roman"/>
          <w:sz w:val="28"/>
          <w:szCs w:val="28"/>
        </w:rPr>
        <w:t xml:space="preserve"> местного значения, объекты дорожного сервиса и другие объекты, к которым предъявляются обязательные требования (далее - объекты контроля).</w:t>
      </w:r>
    </w:p>
    <w:p w:rsidR="000A17F2" w:rsidRPr="00AF4817" w:rsidRDefault="008F75D6" w:rsidP="000A17F2">
      <w:pPr>
        <w:autoSpaceDE w:val="0"/>
        <w:autoSpaceDN w:val="0"/>
        <w:adjustRightInd w:val="0"/>
        <w:ind w:firstLine="567"/>
        <w:jc w:val="both"/>
      </w:pPr>
      <w:r w:rsidRPr="00AF4817">
        <w:t>8. Управление осуществляет учет о</w:t>
      </w:r>
      <w:r w:rsidR="000A17F2" w:rsidRPr="00AF4817">
        <w:t>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в порядке, определенном Правительством Российской Федерации.</w:t>
      </w:r>
    </w:p>
    <w:p w:rsidR="008F75D6" w:rsidRPr="00AF4817" w:rsidRDefault="008F75D6" w:rsidP="000A17F2">
      <w:pPr>
        <w:autoSpaceDE w:val="0"/>
        <w:autoSpaceDN w:val="0"/>
        <w:adjustRightInd w:val="0"/>
        <w:ind w:firstLine="567"/>
        <w:jc w:val="both"/>
        <w:rPr>
          <w:sz w:val="24"/>
          <w:szCs w:val="24"/>
        </w:rPr>
      </w:pPr>
      <w:r w:rsidRPr="00AF4817">
        <w:t>Учет объектов контроля осуществляется путем ведения журнала учета объектов контроля, оформляемого в соответствии с формо</w:t>
      </w:r>
      <w:r w:rsidR="00837DC2" w:rsidRPr="00AF4817">
        <w:t xml:space="preserve">й, утверждаемой правовым актом </w:t>
      </w:r>
      <w:r w:rsidR="009A2638" w:rsidRPr="00AF4817">
        <w:t>Администрации</w:t>
      </w:r>
      <w:r w:rsidRPr="00AF4817">
        <w:t xml:space="preserve">. Управление обеспечивает актуальность сведений об объектах контроля в журнале учета объектов контроля. Журнал </w:t>
      </w:r>
      <w:r w:rsidRPr="00AF4817">
        <w:lastRenderedPageBreak/>
        <w:t>учета объектов контроля подлежит р</w:t>
      </w:r>
      <w:r w:rsidR="008D2705" w:rsidRPr="00AF4817">
        <w:t xml:space="preserve">азмещению на официальном сайте Администрации </w:t>
      </w:r>
      <w:r w:rsidRPr="00AF4817">
        <w:t>в информаци</w:t>
      </w:r>
      <w:r w:rsidR="002623C9" w:rsidRPr="00AF4817">
        <w:t>онно-телекоммуникационной сети «Интернет»</w:t>
      </w:r>
      <w:r w:rsidR="008D2705" w:rsidRPr="00AF4817">
        <w:t xml:space="preserve"> (далее - официальный сайт)</w:t>
      </w:r>
      <w:r w:rsidRPr="00AF4817">
        <w:t>.</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9. К отношениям, связанным с осуществлением муниципального контроля, организацией и проведением профилактических мероприятий, контрольных мероприятий</w:t>
      </w:r>
      <w:r w:rsidR="000A17F2" w:rsidRPr="00AF4817">
        <w:rPr>
          <w:rFonts w:ascii="Times New Roman" w:hAnsi="Times New Roman" w:cs="Times New Roman"/>
          <w:sz w:val="28"/>
          <w:szCs w:val="28"/>
        </w:rPr>
        <w:t xml:space="preserve"> в отношении объектов контроля </w:t>
      </w:r>
      <w:r w:rsidRPr="00AF4817">
        <w:rPr>
          <w:rFonts w:ascii="Times New Roman" w:hAnsi="Times New Roman" w:cs="Times New Roman"/>
          <w:sz w:val="28"/>
          <w:szCs w:val="28"/>
        </w:rPr>
        <w:t>применяются положения Федерального закона</w:t>
      </w:r>
      <w:r w:rsidR="009A2859" w:rsidRPr="00AF4817">
        <w:rPr>
          <w:rFonts w:ascii="Times New Roman" w:hAnsi="Times New Roman" w:cs="Times New Roman"/>
          <w:sz w:val="28"/>
          <w:szCs w:val="28"/>
        </w:rPr>
        <w:t xml:space="preserve"> </w:t>
      </w:r>
      <w:r w:rsidR="009A2859" w:rsidRPr="00AF4817">
        <w:rPr>
          <w:rFonts w:ascii="Times New Roman" w:hAnsi="Times New Roman" w:cs="Times New Roman"/>
          <w:sz w:val="28"/>
          <w:szCs w:val="28"/>
          <w:lang w:eastAsia="ru-RU"/>
        </w:rPr>
        <w:t>№ 248-ФЗ</w:t>
      </w:r>
      <w:r w:rsidRPr="00AF4817">
        <w:rPr>
          <w:rFonts w:ascii="Times New Roman" w:hAnsi="Times New Roman" w:cs="Times New Roman"/>
          <w:sz w:val="28"/>
          <w:szCs w:val="28"/>
        </w:rPr>
        <w:t>.</w:t>
      </w:r>
    </w:p>
    <w:p w:rsidR="008F75D6" w:rsidRPr="00AF4817" w:rsidRDefault="000A17F2"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10</w:t>
      </w:r>
      <w:r w:rsidR="008F75D6" w:rsidRPr="00AF4817">
        <w:rPr>
          <w:rFonts w:ascii="Times New Roman" w:hAnsi="Times New Roman" w:cs="Times New Roman"/>
          <w:sz w:val="28"/>
          <w:szCs w:val="28"/>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xml:space="preserve">Досудебный порядок подачи жалоб, установленный главой 9 Федерального закона № </w:t>
      </w:r>
      <w:r w:rsidR="009A2859" w:rsidRPr="00AF4817">
        <w:rPr>
          <w:rFonts w:ascii="Times New Roman" w:hAnsi="Times New Roman" w:cs="Times New Roman"/>
          <w:sz w:val="28"/>
          <w:szCs w:val="28"/>
        </w:rPr>
        <w:t>248-ФЗ</w:t>
      </w:r>
      <w:r w:rsidRPr="00AF4817">
        <w:rPr>
          <w:rFonts w:ascii="Times New Roman" w:hAnsi="Times New Roman" w:cs="Times New Roman"/>
          <w:sz w:val="28"/>
          <w:szCs w:val="28"/>
        </w:rPr>
        <w:t>, при осуществлении муниципального контроля не применяется.</w:t>
      </w:r>
    </w:p>
    <w:p w:rsidR="008F75D6" w:rsidRPr="00AF4817" w:rsidRDefault="000A17F2"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11</w:t>
      </w:r>
      <w:r w:rsidR="008F75D6" w:rsidRPr="00AF4817">
        <w:rPr>
          <w:rFonts w:ascii="Times New Roman" w:hAnsi="Times New Roman" w:cs="Times New Roman"/>
          <w:sz w:val="28"/>
          <w:szCs w:val="28"/>
        </w:rPr>
        <w:t>. Оценка результативности и эффективности муниципального контроля осуществляется на основании статьи 30 Фе</w:t>
      </w:r>
      <w:r w:rsidR="00320654" w:rsidRPr="00AF4817">
        <w:rPr>
          <w:rFonts w:ascii="Times New Roman" w:hAnsi="Times New Roman" w:cs="Times New Roman"/>
          <w:sz w:val="28"/>
          <w:szCs w:val="28"/>
        </w:rPr>
        <w:t xml:space="preserve">дерального закона </w:t>
      </w:r>
      <w:r w:rsidR="008F75D6" w:rsidRPr="00AF4817">
        <w:rPr>
          <w:rFonts w:ascii="Times New Roman" w:hAnsi="Times New Roman" w:cs="Times New Roman"/>
          <w:sz w:val="28"/>
          <w:szCs w:val="28"/>
        </w:rPr>
        <w:t>№ 248-ФЗ.</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Ключевые показатели муниципального контроля и их целевые значения, индикативные показатели для муниципального контроля утверждаются Советом депутатов Петровского муниципального округа Ставропольского края.</w:t>
      </w:r>
    </w:p>
    <w:p w:rsidR="00984EEA" w:rsidRPr="00AF4817" w:rsidRDefault="00984EEA" w:rsidP="008F75D6">
      <w:pPr>
        <w:pStyle w:val="ConsPlusNormal"/>
        <w:ind w:firstLine="540"/>
        <w:jc w:val="both"/>
        <w:rPr>
          <w:rFonts w:ascii="Times New Roman" w:hAnsi="Times New Roman" w:cs="Times New Roman"/>
          <w:sz w:val="28"/>
          <w:szCs w:val="28"/>
        </w:rPr>
      </w:pPr>
    </w:p>
    <w:p w:rsidR="00425FF7" w:rsidRPr="00AF4817" w:rsidRDefault="00425FF7" w:rsidP="00425FF7">
      <w:pPr>
        <w:pStyle w:val="ConsPlusTitle"/>
        <w:jc w:val="center"/>
        <w:outlineLvl w:val="1"/>
        <w:rPr>
          <w:rFonts w:ascii="Times New Roman" w:hAnsi="Times New Roman" w:cs="Times New Roman"/>
          <w:b w:val="0"/>
          <w:sz w:val="28"/>
          <w:szCs w:val="28"/>
        </w:rPr>
      </w:pPr>
      <w:r w:rsidRPr="00AF4817">
        <w:rPr>
          <w:rFonts w:ascii="Times New Roman" w:hAnsi="Times New Roman" w:cs="Times New Roman"/>
          <w:b w:val="0"/>
          <w:sz w:val="28"/>
          <w:szCs w:val="28"/>
        </w:rPr>
        <w:t>II. Управление рисками причинения вреда (ущерба)</w:t>
      </w:r>
    </w:p>
    <w:p w:rsidR="00425FF7" w:rsidRPr="00AF4817" w:rsidRDefault="00425FF7" w:rsidP="00425FF7">
      <w:pPr>
        <w:pStyle w:val="ConsPlusTitle"/>
        <w:jc w:val="center"/>
        <w:rPr>
          <w:rFonts w:ascii="Times New Roman" w:hAnsi="Times New Roman" w:cs="Times New Roman"/>
          <w:b w:val="0"/>
          <w:sz w:val="28"/>
          <w:szCs w:val="28"/>
        </w:rPr>
      </w:pPr>
      <w:r w:rsidRPr="00AF4817">
        <w:rPr>
          <w:rFonts w:ascii="Times New Roman" w:hAnsi="Times New Roman" w:cs="Times New Roman"/>
          <w:b w:val="0"/>
          <w:sz w:val="28"/>
          <w:szCs w:val="28"/>
        </w:rPr>
        <w:t>охраняемым законом ценностям при осуществлении</w:t>
      </w:r>
    </w:p>
    <w:p w:rsidR="00425FF7" w:rsidRPr="00AF4817" w:rsidRDefault="00425FF7" w:rsidP="00425FF7">
      <w:pPr>
        <w:pStyle w:val="ConsPlusTitle"/>
        <w:jc w:val="center"/>
        <w:rPr>
          <w:rFonts w:ascii="Times New Roman" w:hAnsi="Times New Roman" w:cs="Times New Roman"/>
          <w:b w:val="0"/>
          <w:sz w:val="28"/>
          <w:szCs w:val="28"/>
        </w:rPr>
      </w:pPr>
      <w:r w:rsidRPr="00AF4817">
        <w:rPr>
          <w:rFonts w:ascii="Times New Roman" w:hAnsi="Times New Roman" w:cs="Times New Roman"/>
          <w:b w:val="0"/>
          <w:sz w:val="28"/>
          <w:szCs w:val="28"/>
        </w:rPr>
        <w:t>муниципального контроля</w:t>
      </w:r>
    </w:p>
    <w:p w:rsidR="008F3FC8" w:rsidRPr="00AF4817" w:rsidRDefault="008F3FC8" w:rsidP="00425FF7">
      <w:pPr>
        <w:pStyle w:val="ConsPlusTitle"/>
        <w:jc w:val="center"/>
        <w:rPr>
          <w:rFonts w:ascii="Times New Roman" w:hAnsi="Times New Roman" w:cs="Times New Roman"/>
          <w:b w:val="0"/>
          <w:sz w:val="24"/>
          <w:szCs w:val="24"/>
        </w:rPr>
      </w:pPr>
    </w:p>
    <w:p w:rsidR="008F3FC8" w:rsidRPr="00AF4817" w:rsidRDefault="004C2834" w:rsidP="00984EEA">
      <w:pPr>
        <w:suppressAutoHyphens w:val="0"/>
        <w:autoSpaceDE w:val="0"/>
        <w:autoSpaceDN w:val="0"/>
        <w:adjustRightInd w:val="0"/>
        <w:ind w:firstLine="709"/>
        <w:jc w:val="both"/>
        <w:rPr>
          <w:lang w:eastAsia="ru-RU"/>
        </w:rPr>
      </w:pPr>
      <w:r w:rsidRPr="00AF4817">
        <w:rPr>
          <w:lang w:eastAsia="ru-RU"/>
        </w:rPr>
        <w:t>12</w:t>
      </w:r>
      <w:r w:rsidR="00984EEA" w:rsidRPr="00AF4817">
        <w:rPr>
          <w:lang w:eastAsia="ru-RU"/>
        </w:rPr>
        <w:t>. М</w:t>
      </w:r>
      <w:r w:rsidR="008F3FC8" w:rsidRPr="00AF4817">
        <w:rPr>
          <w:lang w:eastAsia="ru-RU"/>
        </w:rPr>
        <w:t>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984EEA" w:rsidRPr="00AF4817" w:rsidRDefault="004C2834" w:rsidP="00984EEA">
      <w:pPr>
        <w:suppressAutoHyphens w:val="0"/>
        <w:autoSpaceDE w:val="0"/>
        <w:autoSpaceDN w:val="0"/>
        <w:adjustRightInd w:val="0"/>
        <w:ind w:firstLine="709"/>
        <w:jc w:val="both"/>
        <w:rPr>
          <w:lang w:eastAsia="ru-RU"/>
        </w:rPr>
      </w:pPr>
      <w:r w:rsidRPr="00AF4817">
        <w:rPr>
          <w:lang w:eastAsia="ru-RU"/>
        </w:rPr>
        <w:t>13</w:t>
      </w:r>
      <w:r w:rsidR="00984EEA" w:rsidRPr="00AF4817">
        <w:rPr>
          <w:lang w:eastAsia="ru-RU"/>
        </w:rPr>
        <w:t>.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984EEA" w:rsidRPr="00AF4817" w:rsidRDefault="00984EEA" w:rsidP="00984EEA">
      <w:pPr>
        <w:suppressAutoHyphens w:val="0"/>
        <w:autoSpaceDE w:val="0"/>
        <w:autoSpaceDN w:val="0"/>
        <w:adjustRightInd w:val="0"/>
        <w:jc w:val="both"/>
        <w:rPr>
          <w:lang w:eastAsia="ru-RU"/>
        </w:rPr>
      </w:pPr>
      <w:r w:rsidRPr="00AF4817">
        <w:rPr>
          <w:lang w:eastAsia="ru-RU"/>
        </w:rPr>
        <w:t>- средний риск;</w:t>
      </w:r>
    </w:p>
    <w:p w:rsidR="00984EEA" w:rsidRPr="00AF4817" w:rsidRDefault="00984EEA" w:rsidP="0059034A">
      <w:pPr>
        <w:suppressAutoHyphens w:val="0"/>
        <w:autoSpaceDE w:val="0"/>
        <w:autoSpaceDN w:val="0"/>
        <w:adjustRightInd w:val="0"/>
        <w:jc w:val="both"/>
        <w:rPr>
          <w:lang w:eastAsia="ru-RU"/>
        </w:rPr>
      </w:pPr>
      <w:r w:rsidRPr="00AF4817">
        <w:rPr>
          <w:lang w:eastAsia="ru-RU"/>
        </w:rPr>
        <w:t>- умеренный риск;</w:t>
      </w:r>
    </w:p>
    <w:p w:rsidR="00984EEA" w:rsidRPr="00AF4817" w:rsidRDefault="00984EEA" w:rsidP="0059034A">
      <w:pPr>
        <w:suppressAutoHyphens w:val="0"/>
        <w:autoSpaceDE w:val="0"/>
        <w:autoSpaceDN w:val="0"/>
        <w:adjustRightInd w:val="0"/>
        <w:jc w:val="both"/>
        <w:rPr>
          <w:lang w:eastAsia="ru-RU"/>
        </w:rPr>
      </w:pPr>
      <w:r w:rsidRPr="00AF4817">
        <w:rPr>
          <w:lang w:eastAsia="ru-RU"/>
        </w:rPr>
        <w:t>- низкий риск.</w:t>
      </w:r>
    </w:p>
    <w:p w:rsidR="00984EEA" w:rsidRPr="00AF4817" w:rsidRDefault="004C2834" w:rsidP="0059034A">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14</w:t>
      </w:r>
      <w:r w:rsidR="00984EEA" w:rsidRPr="00AF4817">
        <w:rPr>
          <w:rFonts w:ascii="Times New Roman" w:hAnsi="Times New Roman" w:cs="Times New Roman"/>
          <w:sz w:val="28"/>
          <w:szCs w:val="28"/>
        </w:rPr>
        <w:t>. Объекты контроля относятся к следующим категориям риска:</w:t>
      </w:r>
    </w:p>
    <w:p w:rsidR="00984EEA" w:rsidRPr="00AF4817" w:rsidRDefault="0059034A" w:rsidP="0059034A">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 xml:space="preserve">1) </w:t>
      </w:r>
      <w:r w:rsidR="00984EEA" w:rsidRPr="00AF4817">
        <w:rPr>
          <w:rFonts w:ascii="Times New Roman" w:hAnsi="Times New Roman" w:cs="Times New Roman"/>
          <w:sz w:val="28"/>
          <w:szCs w:val="28"/>
        </w:rPr>
        <w:t>к категории среднего риска - наличие на автомобильных дорогах, в отношении которых контролируемое лицо осуществляет деятельность, подлежащую контролю, более одного аварийного события, произошедшего в связи с сопутствующими дорожными условиями, зарегистрированного в течение двух лет, предшествующих году принятия решения об отнесении объекта контроля к категории риска.</w:t>
      </w:r>
    </w:p>
    <w:p w:rsidR="00984EEA" w:rsidRPr="00AF4817" w:rsidRDefault="00984EEA" w:rsidP="0059034A">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 xml:space="preserve">Для целей применения настоящего критерия категории риска под аварийным событием понимаются дорожно-транспортные происшествия в </w:t>
      </w:r>
      <w:r w:rsidRPr="00AF4817">
        <w:rPr>
          <w:rFonts w:ascii="Times New Roman" w:hAnsi="Times New Roman" w:cs="Times New Roman"/>
          <w:sz w:val="28"/>
          <w:szCs w:val="28"/>
        </w:rPr>
        <w:lastRenderedPageBreak/>
        <w:t>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
    <w:p w:rsidR="00984EEA" w:rsidRPr="00AF4817" w:rsidRDefault="0059034A" w:rsidP="0059034A">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 xml:space="preserve">2) </w:t>
      </w:r>
      <w:r w:rsidR="00984EEA" w:rsidRPr="00AF4817">
        <w:rPr>
          <w:rFonts w:ascii="Times New Roman" w:hAnsi="Times New Roman" w:cs="Times New Roman"/>
          <w:sz w:val="28"/>
          <w:szCs w:val="28"/>
        </w:rPr>
        <w:t>к категории умеренного риска - деятельность по перевозке по муниципальным маршрутам регулярных перевозок, подлежащая лицензированию, подлежащая муниципальному контролю, при наличии в течение 6 месяцев, предшествующих дате принятия решения об отнесении деятельности юридического лица или индивидуального предпринимателя к категории риска, одного обращения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 подтвержденной в результате проведенных контрольных (надзорных) мероприятий администрацией;</w:t>
      </w:r>
    </w:p>
    <w:p w:rsidR="00984EEA" w:rsidRPr="00AF4817" w:rsidRDefault="0059034A" w:rsidP="0059034A">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 xml:space="preserve">3) </w:t>
      </w:r>
      <w:r w:rsidR="00984EEA" w:rsidRPr="00AF4817">
        <w:rPr>
          <w:rFonts w:ascii="Times New Roman" w:hAnsi="Times New Roman" w:cs="Times New Roman"/>
          <w:sz w:val="28"/>
          <w:szCs w:val="28"/>
        </w:rPr>
        <w:t>к категории низкого риска - контролируемые лица, деятельность контролируемых лиц, а также иные объекты контроля, не соответствующие критериям для среднего и умеренного риска.</w:t>
      </w:r>
    </w:p>
    <w:p w:rsidR="00D52039" w:rsidRPr="00AF4817" w:rsidRDefault="004C2834" w:rsidP="0059034A">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15</w:t>
      </w:r>
      <w:r w:rsidR="00D52039" w:rsidRPr="00AF4817">
        <w:rPr>
          <w:rFonts w:ascii="Times New Roman" w:hAnsi="Times New Roman" w:cs="Times New Roman"/>
          <w:sz w:val="28"/>
          <w:szCs w:val="28"/>
        </w:rPr>
        <w:t>.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9034A" w:rsidRPr="00AF4817" w:rsidRDefault="004C2834" w:rsidP="0059034A">
      <w:pPr>
        <w:suppressAutoHyphens w:val="0"/>
        <w:autoSpaceDE w:val="0"/>
        <w:autoSpaceDN w:val="0"/>
        <w:adjustRightInd w:val="0"/>
        <w:ind w:firstLine="709"/>
        <w:jc w:val="both"/>
      </w:pPr>
      <w:r w:rsidRPr="00AF4817">
        <w:t>16</w:t>
      </w:r>
      <w:r w:rsidR="00D52039" w:rsidRPr="00AF4817">
        <w:t xml:space="preserve">. Контрольный орган осуществляет категорирование объектов контроля в порядке, определенном статьей 24 </w:t>
      </w:r>
      <w:r w:rsidR="0059034A" w:rsidRPr="00AF4817">
        <w:t xml:space="preserve">Федерального закона </w:t>
      </w:r>
      <w:r w:rsidR="00D52039" w:rsidRPr="00AF4817">
        <w:t>№ 248-ФЗ.</w:t>
      </w:r>
    </w:p>
    <w:p w:rsidR="0059034A" w:rsidRPr="00AF4817" w:rsidRDefault="004C2834" w:rsidP="0059034A">
      <w:pPr>
        <w:suppressAutoHyphens w:val="0"/>
        <w:autoSpaceDE w:val="0"/>
        <w:autoSpaceDN w:val="0"/>
        <w:adjustRightInd w:val="0"/>
        <w:ind w:firstLine="709"/>
        <w:jc w:val="both"/>
      </w:pPr>
      <w:r w:rsidRPr="00AF4817">
        <w:t>17</w:t>
      </w:r>
      <w:r w:rsidR="0059034A" w:rsidRPr="00AF4817">
        <w:t>. 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указанные в приложении к настоящему Положению.</w:t>
      </w:r>
    </w:p>
    <w:p w:rsidR="008F75D6" w:rsidRPr="00AF4817" w:rsidRDefault="008F75D6" w:rsidP="008F75D6">
      <w:pPr>
        <w:pStyle w:val="ConsPlusNormal"/>
        <w:jc w:val="both"/>
        <w:rPr>
          <w:rFonts w:ascii="Times New Roman" w:hAnsi="Times New Roman" w:cs="Times New Roman"/>
          <w:sz w:val="28"/>
          <w:szCs w:val="28"/>
        </w:rPr>
      </w:pPr>
    </w:p>
    <w:p w:rsidR="008F75D6" w:rsidRPr="00AF4817" w:rsidRDefault="008F75D6" w:rsidP="008F75D6">
      <w:pPr>
        <w:pStyle w:val="ConsPlusTitle"/>
        <w:jc w:val="center"/>
        <w:outlineLvl w:val="1"/>
        <w:rPr>
          <w:rFonts w:ascii="Times New Roman" w:hAnsi="Times New Roman" w:cs="Times New Roman"/>
          <w:b w:val="0"/>
          <w:sz w:val="28"/>
          <w:szCs w:val="28"/>
        </w:rPr>
      </w:pPr>
      <w:r w:rsidRPr="00AF4817">
        <w:rPr>
          <w:rFonts w:ascii="Times New Roman" w:hAnsi="Times New Roman" w:cs="Times New Roman"/>
          <w:b w:val="0"/>
          <w:sz w:val="28"/>
          <w:szCs w:val="28"/>
        </w:rPr>
        <w:t>II</w:t>
      </w:r>
      <w:r w:rsidR="00984EEA" w:rsidRPr="00AF4817">
        <w:rPr>
          <w:rFonts w:ascii="Times New Roman" w:hAnsi="Times New Roman" w:cs="Times New Roman"/>
          <w:b w:val="0"/>
          <w:sz w:val="28"/>
          <w:szCs w:val="28"/>
          <w:lang w:val="en-US"/>
        </w:rPr>
        <w:t>I</w:t>
      </w:r>
      <w:r w:rsidRPr="00AF4817">
        <w:rPr>
          <w:rFonts w:ascii="Times New Roman" w:hAnsi="Times New Roman" w:cs="Times New Roman"/>
          <w:b w:val="0"/>
          <w:sz w:val="28"/>
          <w:szCs w:val="28"/>
        </w:rPr>
        <w:t>. Профилактика рисков причинения вреда (ущерба)</w:t>
      </w:r>
    </w:p>
    <w:p w:rsidR="008F75D6" w:rsidRPr="00AF4817" w:rsidRDefault="008F75D6" w:rsidP="008F75D6">
      <w:pPr>
        <w:pStyle w:val="ConsPlusTitle"/>
        <w:jc w:val="center"/>
        <w:rPr>
          <w:rFonts w:ascii="Times New Roman" w:hAnsi="Times New Roman" w:cs="Times New Roman"/>
          <w:b w:val="0"/>
          <w:sz w:val="28"/>
          <w:szCs w:val="28"/>
        </w:rPr>
      </w:pPr>
      <w:r w:rsidRPr="00AF4817">
        <w:rPr>
          <w:rFonts w:ascii="Times New Roman" w:hAnsi="Times New Roman" w:cs="Times New Roman"/>
          <w:b w:val="0"/>
          <w:sz w:val="28"/>
          <w:szCs w:val="28"/>
        </w:rPr>
        <w:t>охраняемым законом ценностям при осуществлении</w:t>
      </w:r>
    </w:p>
    <w:p w:rsidR="008F75D6" w:rsidRPr="00AF4817" w:rsidRDefault="008F75D6" w:rsidP="008F75D6">
      <w:pPr>
        <w:pStyle w:val="ConsPlusTitle"/>
        <w:jc w:val="center"/>
        <w:rPr>
          <w:rFonts w:ascii="Times New Roman" w:hAnsi="Times New Roman" w:cs="Times New Roman"/>
          <w:b w:val="0"/>
          <w:sz w:val="28"/>
          <w:szCs w:val="28"/>
        </w:rPr>
      </w:pPr>
      <w:r w:rsidRPr="00AF4817">
        <w:rPr>
          <w:rFonts w:ascii="Times New Roman" w:hAnsi="Times New Roman" w:cs="Times New Roman"/>
          <w:b w:val="0"/>
          <w:sz w:val="28"/>
          <w:szCs w:val="28"/>
        </w:rPr>
        <w:t>муниципального контроля</w:t>
      </w:r>
    </w:p>
    <w:p w:rsidR="008F75D6" w:rsidRPr="00AF4817" w:rsidRDefault="008F75D6" w:rsidP="008F75D6">
      <w:pPr>
        <w:pStyle w:val="ConsPlusNormal"/>
        <w:jc w:val="both"/>
        <w:rPr>
          <w:rFonts w:ascii="Times New Roman" w:hAnsi="Times New Roman" w:cs="Times New Roman"/>
          <w:sz w:val="28"/>
          <w:szCs w:val="28"/>
        </w:rPr>
      </w:pPr>
    </w:p>
    <w:p w:rsidR="008F75D6" w:rsidRPr="00AF4817" w:rsidRDefault="004C2834" w:rsidP="009A2859">
      <w:pPr>
        <w:pStyle w:val="ConsPlusNormal"/>
        <w:ind w:firstLine="540"/>
        <w:jc w:val="both"/>
        <w:rPr>
          <w:rFonts w:ascii="Times New Roman" w:hAnsi="Times New Roman" w:cs="Times New Roman"/>
          <w:bCs/>
          <w:sz w:val="28"/>
          <w:szCs w:val="28"/>
        </w:rPr>
      </w:pPr>
      <w:r w:rsidRPr="00AF4817">
        <w:rPr>
          <w:rFonts w:ascii="Times New Roman" w:hAnsi="Times New Roman" w:cs="Times New Roman"/>
          <w:sz w:val="28"/>
          <w:szCs w:val="28"/>
        </w:rPr>
        <w:t>18</w:t>
      </w:r>
      <w:r w:rsidR="008F75D6" w:rsidRPr="00AF4817">
        <w:rPr>
          <w:rFonts w:ascii="Times New Roman" w:hAnsi="Times New Roman" w:cs="Times New Roman"/>
          <w:sz w:val="28"/>
          <w:szCs w:val="28"/>
        </w:rPr>
        <w:t>. Профилакт</w:t>
      </w:r>
      <w:r w:rsidR="00837DC2" w:rsidRPr="00AF4817">
        <w:rPr>
          <w:rFonts w:ascii="Times New Roman" w:hAnsi="Times New Roman" w:cs="Times New Roman"/>
          <w:sz w:val="28"/>
          <w:szCs w:val="28"/>
        </w:rPr>
        <w:t>ические мероприятия проводятся У</w:t>
      </w:r>
      <w:r w:rsidR="008F75D6" w:rsidRPr="00AF4817">
        <w:rPr>
          <w:rFonts w:ascii="Times New Roman" w:hAnsi="Times New Roman" w:cs="Times New Roman"/>
          <w:sz w:val="28"/>
          <w:szCs w:val="28"/>
        </w:rPr>
        <w:t>правлением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8F75D6" w:rsidRPr="00AF4817" w:rsidRDefault="004C2834" w:rsidP="00A375EE">
      <w:pPr>
        <w:pStyle w:val="ConsPlusNormal"/>
        <w:ind w:firstLine="540"/>
        <w:jc w:val="both"/>
        <w:rPr>
          <w:rFonts w:ascii="Times New Roman" w:hAnsi="Times New Roman" w:cs="Times New Roman"/>
          <w:strike/>
          <w:sz w:val="28"/>
          <w:szCs w:val="28"/>
        </w:rPr>
      </w:pPr>
      <w:r w:rsidRPr="00AF4817">
        <w:rPr>
          <w:rFonts w:ascii="Times New Roman" w:hAnsi="Times New Roman" w:cs="Times New Roman"/>
          <w:sz w:val="28"/>
          <w:szCs w:val="28"/>
        </w:rPr>
        <w:t>19</w:t>
      </w:r>
      <w:r w:rsidR="008F75D6" w:rsidRPr="00AF4817">
        <w:rPr>
          <w:rFonts w:ascii="Times New Roman" w:hAnsi="Times New Roman" w:cs="Times New Roman"/>
          <w:sz w:val="28"/>
          <w:szCs w:val="28"/>
        </w:rPr>
        <w:t xml:space="preserve">. Профилактика рисков причинения вреда (ущерба) охраняемым законом ценностям осуществляется в соответствии с ежегодной утверждаемой постановлением Администрации, в соответствии с </w:t>
      </w:r>
      <w:hyperlink r:id="rId8">
        <w:r w:rsidR="008F75D6" w:rsidRPr="00AF4817">
          <w:rPr>
            <w:rFonts w:ascii="Times New Roman" w:hAnsi="Times New Roman" w:cs="Times New Roman"/>
            <w:sz w:val="28"/>
            <w:szCs w:val="28"/>
          </w:rPr>
          <w:t>частями 3</w:t>
        </w:r>
      </w:hyperlink>
      <w:r w:rsidR="008F75D6" w:rsidRPr="00AF4817">
        <w:rPr>
          <w:rFonts w:ascii="Times New Roman" w:hAnsi="Times New Roman" w:cs="Times New Roman"/>
          <w:sz w:val="28"/>
          <w:szCs w:val="28"/>
        </w:rPr>
        <w:t xml:space="preserve"> и </w:t>
      </w:r>
      <w:hyperlink r:id="rId9">
        <w:r w:rsidR="008F75D6" w:rsidRPr="00AF4817">
          <w:rPr>
            <w:rFonts w:ascii="Times New Roman" w:hAnsi="Times New Roman" w:cs="Times New Roman"/>
            <w:sz w:val="28"/>
            <w:szCs w:val="28"/>
          </w:rPr>
          <w:t>4 статьи 44</w:t>
        </w:r>
      </w:hyperlink>
      <w:r w:rsidR="008F75D6" w:rsidRPr="00AF4817">
        <w:rPr>
          <w:rFonts w:ascii="Times New Roman" w:hAnsi="Times New Roman" w:cs="Times New Roman"/>
          <w:sz w:val="28"/>
          <w:szCs w:val="28"/>
        </w:rPr>
        <w:t xml:space="preserve"> </w:t>
      </w:r>
      <w:r w:rsidR="00320654" w:rsidRPr="00AF4817">
        <w:rPr>
          <w:rFonts w:ascii="Times New Roman" w:hAnsi="Times New Roman" w:cs="Times New Roman"/>
          <w:sz w:val="28"/>
          <w:szCs w:val="28"/>
          <w:lang w:eastAsia="ru-RU"/>
        </w:rPr>
        <w:t>Федерального закона № 248-ФЗ</w:t>
      </w:r>
      <w:r w:rsidR="008F75D6" w:rsidRPr="00AF4817">
        <w:rPr>
          <w:rFonts w:ascii="Times New Roman" w:hAnsi="Times New Roman" w:cs="Times New Roman"/>
          <w:sz w:val="28"/>
          <w:szCs w:val="28"/>
        </w:rPr>
        <w:t>, Программой профилактики рисков причинения вреда (ущерба) охраняемым законом ценностям (далее - программа профилактики рисков причинения вреда)</w:t>
      </w:r>
      <w:r w:rsidR="00320654" w:rsidRPr="00AF4817">
        <w:rPr>
          <w:rFonts w:ascii="Times New Roman" w:hAnsi="Times New Roman" w:cs="Times New Roman"/>
          <w:sz w:val="28"/>
          <w:szCs w:val="28"/>
        </w:rPr>
        <w:t xml:space="preserve">, </w:t>
      </w:r>
      <w:r w:rsidR="008F75D6" w:rsidRPr="00AF4817">
        <w:rPr>
          <w:rFonts w:ascii="Times New Roman" w:hAnsi="Times New Roman" w:cs="Times New Roman"/>
          <w:sz w:val="28"/>
          <w:szCs w:val="28"/>
        </w:rPr>
        <w:t xml:space="preserve"> путем проведения профилактических мероприятий.</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lastRenderedPageBreak/>
        <w:t>Утвержденная программа профилактики рисков причинения вреда размещается на официальном сайте Администрации.</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Управлением также проводятся профилактические мероприятия, не предусмотренные программой профилактики рисков причинения вреда.</w:t>
      </w:r>
    </w:p>
    <w:p w:rsidR="008F75D6" w:rsidRPr="00AF4817" w:rsidRDefault="004C2834"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20</w:t>
      </w:r>
      <w:r w:rsidR="008F75D6" w:rsidRPr="00AF4817">
        <w:rPr>
          <w:rFonts w:ascii="Times New Roman" w:hAnsi="Times New Roman" w:cs="Times New Roman"/>
          <w:sz w:val="28"/>
          <w:szCs w:val="28"/>
        </w:rPr>
        <w:t>. При осуществлении муниципального контроля могут проводиться следующие виды профилактических мероприятий:</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1) информирование;</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 объявление предостережения;</w:t>
      </w:r>
    </w:p>
    <w:p w:rsidR="008F75D6" w:rsidRPr="00AF4817" w:rsidRDefault="009C40A7"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3) консультирование;</w:t>
      </w:r>
    </w:p>
    <w:p w:rsidR="009C40A7" w:rsidRPr="00AF4817" w:rsidRDefault="009C40A7"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4) профилактический визит.</w:t>
      </w:r>
    </w:p>
    <w:p w:rsidR="008F75D6" w:rsidRPr="00AF4817" w:rsidRDefault="004C2834"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21</w:t>
      </w:r>
      <w:r w:rsidR="008F75D6" w:rsidRPr="00AF4817">
        <w:rPr>
          <w:rFonts w:ascii="Times New Roman" w:hAnsi="Times New Roman" w:cs="Times New Roman"/>
          <w:sz w:val="28"/>
          <w:szCs w:val="28"/>
        </w:rPr>
        <w:t xml:space="preserve">. Информирование осуществляется посредством размещения сведений, предусмотренных частью 3 статьи 46 Федерального закона </w:t>
      </w:r>
      <w:r w:rsidR="00320654" w:rsidRPr="00AF4817">
        <w:rPr>
          <w:rFonts w:ascii="Times New Roman" w:hAnsi="Times New Roman" w:cs="Times New Roman"/>
          <w:sz w:val="28"/>
          <w:szCs w:val="28"/>
        </w:rPr>
        <w:t xml:space="preserve">№ 248-ФЗ </w:t>
      </w:r>
      <w:r w:rsidR="008F75D6" w:rsidRPr="00AF4817">
        <w:rPr>
          <w:rFonts w:ascii="Times New Roman" w:hAnsi="Times New Roman" w:cs="Times New Roman"/>
          <w:sz w:val="28"/>
          <w:szCs w:val="28"/>
        </w:rPr>
        <w:t>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Размещенные сведения на официальном сайте</w:t>
      </w:r>
      <w:r w:rsidR="00EC7774" w:rsidRPr="00AF4817">
        <w:rPr>
          <w:rFonts w:ascii="Times New Roman" w:hAnsi="Times New Roman" w:cs="Times New Roman"/>
          <w:sz w:val="28"/>
          <w:szCs w:val="28"/>
        </w:rPr>
        <w:t xml:space="preserve"> Администрации</w:t>
      </w:r>
      <w:r w:rsidRPr="00AF4817">
        <w:rPr>
          <w:rFonts w:ascii="Times New Roman" w:hAnsi="Times New Roman" w:cs="Times New Roman"/>
          <w:sz w:val="28"/>
          <w:szCs w:val="28"/>
        </w:rPr>
        <w:t xml:space="preserve"> поддерживаются в актуальном состоянии и обновляются в срок не позднее 5 рабочих дней с момента их изменения.</w:t>
      </w:r>
    </w:p>
    <w:p w:rsidR="003C5F8F" w:rsidRPr="00AF4817" w:rsidRDefault="004C2834" w:rsidP="003C5F8F">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22</w:t>
      </w:r>
      <w:r w:rsidR="00837DC2" w:rsidRPr="00AF4817">
        <w:rPr>
          <w:rFonts w:ascii="Times New Roman" w:hAnsi="Times New Roman" w:cs="Times New Roman"/>
          <w:sz w:val="28"/>
          <w:szCs w:val="28"/>
        </w:rPr>
        <w:t>. При поступлении в У</w:t>
      </w:r>
      <w:r w:rsidR="008F75D6" w:rsidRPr="00AF4817">
        <w:rPr>
          <w:rFonts w:ascii="Times New Roman" w:hAnsi="Times New Roman" w:cs="Times New Roman"/>
          <w:sz w:val="28"/>
          <w:szCs w:val="28"/>
        </w:rPr>
        <w:t>правление сведений о готовящихся или возможных нарушениях обязательных требований, а также о непосредственных нарушениях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E21330" w:rsidRPr="00AF4817" w:rsidRDefault="008F75D6" w:rsidP="003C5F8F">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E21330" w:rsidRPr="00AF4817">
        <w:rPr>
          <w:rFonts w:ascii="Times New Roman" w:hAnsi="Times New Roman" w:cs="Times New Roman"/>
          <w:sz w:val="28"/>
          <w:szCs w:val="28"/>
          <w:lang w:eastAsia="ru-RU"/>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xml:space="preserve">Форма предостережения о недопустимости нарушения обязательных требований утверждена </w:t>
      </w:r>
      <w:hyperlink r:id="rId10">
        <w:r w:rsidRPr="00AF4817">
          <w:rPr>
            <w:rFonts w:ascii="Times New Roman" w:hAnsi="Times New Roman" w:cs="Times New Roman"/>
            <w:sz w:val="28"/>
            <w:szCs w:val="28"/>
          </w:rPr>
          <w:t>приказом</w:t>
        </w:r>
      </w:hyperlink>
      <w:r w:rsidR="00837DC2" w:rsidRPr="00AF4817">
        <w:rPr>
          <w:rFonts w:ascii="Times New Roman" w:hAnsi="Times New Roman" w:cs="Times New Roman"/>
          <w:sz w:val="28"/>
          <w:szCs w:val="28"/>
        </w:rPr>
        <w:t xml:space="preserve"> Минэкономразвития России от 31 марта </w:t>
      </w:r>
      <w:r w:rsidRPr="00AF4817">
        <w:rPr>
          <w:rFonts w:ascii="Times New Roman" w:hAnsi="Times New Roman" w:cs="Times New Roman"/>
          <w:sz w:val="28"/>
          <w:szCs w:val="28"/>
        </w:rPr>
        <w:t>2021</w:t>
      </w:r>
      <w:r w:rsidR="00837DC2" w:rsidRPr="00AF4817">
        <w:rPr>
          <w:rFonts w:ascii="Times New Roman" w:hAnsi="Times New Roman" w:cs="Times New Roman"/>
          <w:sz w:val="28"/>
          <w:szCs w:val="28"/>
        </w:rPr>
        <w:t xml:space="preserve"> года</w:t>
      </w:r>
      <w:r w:rsidRPr="00AF4817">
        <w:rPr>
          <w:rFonts w:ascii="Times New Roman" w:hAnsi="Times New Roman" w:cs="Times New Roman"/>
          <w:sz w:val="28"/>
          <w:szCs w:val="28"/>
        </w:rPr>
        <w:t xml:space="preserve"> </w:t>
      </w:r>
      <w:r w:rsidR="00837DC2" w:rsidRPr="00AF4817">
        <w:rPr>
          <w:rFonts w:ascii="Times New Roman" w:hAnsi="Times New Roman" w:cs="Times New Roman"/>
          <w:sz w:val="28"/>
          <w:szCs w:val="28"/>
        </w:rPr>
        <w:t xml:space="preserve">№ </w:t>
      </w:r>
      <w:r w:rsidR="002623C9" w:rsidRPr="00AF4817">
        <w:rPr>
          <w:rFonts w:ascii="Times New Roman" w:hAnsi="Times New Roman" w:cs="Times New Roman"/>
          <w:sz w:val="28"/>
          <w:szCs w:val="28"/>
        </w:rPr>
        <w:t>151 «</w:t>
      </w:r>
      <w:r w:rsidRPr="00AF4817">
        <w:rPr>
          <w:rFonts w:ascii="Times New Roman" w:hAnsi="Times New Roman" w:cs="Times New Roman"/>
          <w:sz w:val="28"/>
          <w:szCs w:val="28"/>
        </w:rPr>
        <w:t xml:space="preserve">О типовых формах документов, используемых </w:t>
      </w:r>
      <w:r w:rsidR="002623C9" w:rsidRPr="00AF4817">
        <w:rPr>
          <w:rFonts w:ascii="Times New Roman" w:hAnsi="Times New Roman" w:cs="Times New Roman"/>
          <w:sz w:val="28"/>
          <w:szCs w:val="28"/>
        </w:rPr>
        <w:t>контрольным (надзорным) органом»</w:t>
      </w:r>
      <w:r w:rsidRPr="00AF4817">
        <w:rPr>
          <w:rFonts w:ascii="Times New Roman" w:hAnsi="Times New Roman" w:cs="Times New Roman"/>
          <w:sz w:val="28"/>
          <w:szCs w:val="28"/>
        </w:rPr>
        <w:t>.</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Должностные лица, уполномоченные осуществлять муниципальный контроль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lastRenderedPageBreak/>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Возражение направляется должностному лицу, объявившему предостережение, не позднее 30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а) наименование контролируемого лица;</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б) сведения об объекте муниципального контроля;</w:t>
      </w:r>
    </w:p>
    <w:p w:rsidR="008F75D6" w:rsidRPr="00AF4817" w:rsidRDefault="00837DC2"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xml:space="preserve">в) </w:t>
      </w:r>
      <w:r w:rsidR="008F75D6" w:rsidRPr="00AF4817">
        <w:rPr>
          <w:rFonts w:ascii="Times New Roman" w:hAnsi="Times New Roman" w:cs="Times New Roman"/>
          <w:sz w:val="28"/>
          <w:szCs w:val="28"/>
        </w:rPr>
        <w:t>дата и номер предостережения, направленного в адрес контролируемого лица;</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г) обоснование позиции, доводы в отношении указанных в предостережении действий (бездействие) контролируемого лица, которые приводят или могут привести к нарушению обязательных требований;</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д) желаемый способ получения ответа по итогам рассмотрения возражения;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е) фамилию, имя, отчество направившего возражение;</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ж) дату направления возражения.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Возражение рассматривается должностным лицом, объявившим предостережение не позднее 30 дней с момента получения таких возражений.</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8F75D6" w:rsidRPr="00AF4817" w:rsidRDefault="004C2834"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23</w:t>
      </w:r>
      <w:r w:rsidR="008F75D6" w:rsidRPr="00AF4817">
        <w:rPr>
          <w:rFonts w:ascii="Times New Roman" w:hAnsi="Times New Roman" w:cs="Times New Roman"/>
          <w:sz w:val="28"/>
          <w:szCs w:val="28"/>
        </w:rPr>
        <w:t>.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Консультирование осуществляется без взимания платы.</w:t>
      </w:r>
    </w:p>
    <w:p w:rsidR="008F75D6" w:rsidRPr="00AF4817" w:rsidRDefault="008F75D6" w:rsidP="001F06C2">
      <w:pPr>
        <w:suppressAutoHyphens w:val="0"/>
        <w:autoSpaceDE w:val="0"/>
        <w:autoSpaceDN w:val="0"/>
        <w:adjustRightInd w:val="0"/>
        <w:jc w:val="both"/>
        <w:rPr>
          <w:lang w:eastAsia="ru-RU"/>
        </w:rPr>
      </w:pPr>
      <w:r w:rsidRPr="00AF4817">
        <w:t>Консультирование может</w:t>
      </w:r>
      <w:r w:rsidR="00837DC2" w:rsidRPr="00AF4817">
        <w:t xml:space="preserve"> осуществляться уполномоченным У</w:t>
      </w:r>
      <w:r w:rsidRPr="00AF4817">
        <w:t>правлением должностны</w:t>
      </w:r>
      <w:r w:rsidR="001F06C2" w:rsidRPr="00AF4817">
        <w:t>м лицом</w:t>
      </w:r>
      <w:r w:rsidR="007B65F1" w:rsidRPr="00AF4817">
        <w:t>,</w:t>
      </w:r>
      <w:r w:rsidR="001F06C2" w:rsidRPr="00AF4817">
        <w:rPr>
          <w:color w:val="FF0000"/>
        </w:rPr>
        <w:t xml:space="preserve"> </w:t>
      </w:r>
      <w:r w:rsidRPr="00AF4817">
        <w:t xml:space="preserve">инспектором по телефону, на личном приеме, </w:t>
      </w:r>
      <w:r w:rsidR="001F06C2" w:rsidRPr="00AF4817">
        <w:rPr>
          <w:lang w:eastAsia="ru-RU"/>
        </w:rPr>
        <w:t xml:space="preserve">посредством видео-конференц-связи, </w:t>
      </w:r>
      <w:r w:rsidRPr="00AF4817">
        <w:t>либо в ходе проведения профилактических мероприятий, контрольных мероприятий и не должно превышать 15 минут.</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1) организация и осуществление муниципального контроля;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lastRenderedPageBreak/>
        <w:t>2) за время консультирования предоставить ответ на поставленные вопросы невозможно;</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Управление осуществляет учет консультирований, который проводится посредством внесения соответствующей записи в журнал консультирования.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7B65F1" w:rsidRPr="00AF4817" w:rsidRDefault="008F75D6" w:rsidP="007B65F1">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В случае</w:t>
      </w:r>
      <w:r w:rsidR="00837DC2" w:rsidRPr="00AF4817">
        <w:rPr>
          <w:rFonts w:ascii="Times New Roman" w:hAnsi="Times New Roman" w:cs="Times New Roman"/>
          <w:sz w:val="28"/>
          <w:szCs w:val="28"/>
        </w:rPr>
        <w:t>,</w:t>
      </w:r>
      <w:r w:rsidRPr="00AF4817">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25FF7" w:rsidRPr="00AF4817" w:rsidRDefault="004C2834" w:rsidP="007B65F1">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24</w:t>
      </w:r>
      <w:r w:rsidR="001F06C2" w:rsidRPr="00AF4817">
        <w:rPr>
          <w:rFonts w:ascii="Times New Roman" w:hAnsi="Times New Roman" w:cs="Times New Roman"/>
          <w:sz w:val="28"/>
          <w:szCs w:val="28"/>
        </w:rPr>
        <w:t>.</w:t>
      </w:r>
      <w:r w:rsidR="001F06C2" w:rsidRPr="00AF4817">
        <w:rPr>
          <w:rFonts w:ascii="Times New Roman" w:hAnsi="Times New Roman" w:cs="Times New Roman"/>
          <w:sz w:val="28"/>
          <w:szCs w:val="28"/>
          <w:lang w:eastAsia="ru-RU"/>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3C5F8F" w:rsidRPr="00AF4817">
        <w:rPr>
          <w:rFonts w:ascii="Times New Roman" w:hAnsi="Times New Roman" w:cs="Times New Roman"/>
          <w:sz w:val="28"/>
          <w:szCs w:val="28"/>
          <w:lang w:eastAsia="ru-RU"/>
        </w:rPr>
        <w:t>вязи или мобильного приложения «Инспектор»</w:t>
      </w:r>
      <w:r w:rsidR="001F06C2" w:rsidRPr="00AF4817">
        <w:rPr>
          <w:rFonts w:ascii="Times New Roman" w:hAnsi="Times New Roman" w:cs="Times New Roman"/>
          <w:sz w:val="28"/>
          <w:szCs w:val="28"/>
          <w:lang w:eastAsia="ru-RU"/>
        </w:rPr>
        <w:t>.</w:t>
      </w:r>
    </w:p>
    <w:p w:rsidR="00425FF7" w:rsidRPr="00AF4817" w:rsidRDefault="001F06C2" w:rsidP="00425FF7">
      <w:pPr>
        <w:suppressAutoHyphens w:val="0"/>
        <w:autoSpaceDE w:val="0"/>
        <w:autoSpaceDN w:val="0"/>
        <w:adjustRightInd w:val="0"/>
        <w:ind w:firstLine="567"/>
        <w:jc w:val="both"/>
        <w:rPr>
          <w:lang w:eastAsia="ru-RU"/>
        </w:rPr>
      </w:pPr>
      <w:r w:rsidRPr="00AF4817">
        <w:rPr>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940B9" w:rsidRPr="00AF4817" w:rsidRDefault="001F06C2" w:rsidP="00E940B9">
      <w:pPr>
        <w:suppressAutoHyphens w:val="0"/>
        <w:autoSpaceDE w:val="0"/>
        <w:autoSpaceDN w:val="0"/>
        <w:adjustRightInd w:val="0"/>
        <w:ind w:firstLine="567"/>
        <w:jc w:val="both"/>
        <w:rPr>
          <w:lang w:eastAsia="ru-RU"/>
        </w:rPr>
      </w:pPr>
      <w:r w:rsidRPr="00AF4817">
        <w:rPr>
          <w:lang w:eastAsia="ru-RU"/>
        </w:rPr>
        <w:t>Профилактический визит провод</w:t>
      </w:r>
      <w:r w:rsidR="00881B5C" w:rsidRPr="00AF4817">
        <w:rPr>
          <w:lang w:eastAsia="ru-RU"/>
        </w:rPr>
        <w:t xml:space="preserve">ится по инициативе контрольного </w:t>
      </w:r>
      <w:r w:rsidRPr="00AF4817">
        <w:rPr>
          <w:lang w:eastAsia="ru-RU"/>
        </w:rPr>
        <w:t>органа (обязательный профилактический визит) или по инициативе контролируемого лица.</w:t>
      </w:r>
    </w:p>
    <w:p w:rsidR="00801C89" w:rsidRPr="00AF4817" w:rsidRDefault="00E940B9" w:rsidP="00801C89">
      <w:pPr>
        <w:suppressAutoHyphens w:val="0"/>
        <w:autoSpaceDE w:val="0"/>
        <w:autoSpaceDN w:val="0"/>
        <w:adjustRightInd w:val="0"/>
        <w:ind w:firstLine="567"/>
        <w:jc w:val="both"/>
      </w:pPr>
      <w:r w:rsidRPr="00AF4817">
        <w:t xml:space="preserve">Для объектов контроля, отнесенных к категории среднего риска, проводится обязательный профилактический визит в порядке, определенном </w:t>
      </w:r>
      <w:r w:rsidR="00C06707" w:rsidRPr="00AF4817">
        <w:t xml:space="preserve">статьей 52.1 </w:t>
      </w:r>
      <w:r w:rsidR="00C06707" w:rsidRPr="00AF4817">
        <w:rPr>
          <w:lang w:eastAsia="ru-RU"/>
        </w:rPr>
        <w:t>Федерального закона № 248-ФЗ</w:t>
      </w:r>
      <w:r w:rsidRPr="00AF4817">
        <w:t xml:space="preserve"> с периодичностью, установленной постановлением Правительства Российской Федерации.</w:t>
      </w:r>
    </w:p>
    <w:p w:rsidR="007B65F1" w:rsidRPr="00AF4817" w:rsidRDefault="00E940B9" w:rsidP="007B65F1">
      <w:pPr>
        <w:suppressAutoHyphens w:val="0"/>
        <w:autoSpaceDE w:val="0"/>
        <w:autoSpaceDN w:val="0"/>
        <w:adjustRightInd w:val="0"/>
        <w:ind w:firstLine="567"/>
        <w:jc w:val="both"/>
      </w:pPr>
      <w:r w:rsidRPr="00AF4817">
        <w:rPr>
          <w:lang w:eastAsia="ru-RU"/>
        </w:rPr>
        <w:t>Обязательный профилактический визит не предусматривает отказ контролируемого лица от его проведения.</w:t>
      </w:r>
      <w:r w:rsidR="00C06707" w:rsidRPr="00AF4817">
        <w:rPr>
          <w:lang w:eastAsia="ru-RU"/>
        </w:rPr>
        <w:t xml:space="preserve"> </w:t>
      </w:r>
      <w:r w:rsidRPr="00AF4817">
        <w:rPr>
          <w:lang w:eastAsia="ru-RU"/>
        </w:rPr>
        <w:t xml:space="preserve">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7B65F1" w:rsidRPr="00AF4817" w:rsidRDefault="00E940B9" w:rsidP="007B65F1">
      <w:pPr>
        <w:suppressAutoHyphens w:val="0"/>
        <w:autoSpaceDE w:val="0"/>
        <w:autoSpaceDN w:val="0"/>
        <w:adjustRightInd w:val="0"/>
        <w:ind w:firstLine="567"/>
        <w:jc w:val="both"/>
      </w:pPr>
      <w:r w:rsidRPr="00AF4817">
        <w:rPr>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B65F1" w:rsidRPr="00AF4817" w:rsidRDefault="00E940B9" w:rsidP="007B65F1">
      <w:pPr>
        <w:suppressAutoHyphens w:val="0"/>
        <w:autoSpaceDE w:val="0"/>
        <w:autoSpaceDN w:val="0"/>
        <w:adjustRightInd w:val="0"/>
        <w:ind w:firstLine="567"/>
        <w:jc w:val="both"/>
      </w:pPr>
      <w:r w:rsidRPr="00AF4817">
        <w:rPr>
          <w:lang w:eastAsia="ru-RU"/>
        </w:rPr>
        <w:lastRenderedPageBreak/>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r w:rsidR="00C06707" w:rsidRPr="00AF4817">
        <w:t xml:space="preserve">статьей 90 </w:t>
      </w:r>
      <w:r w:rsidR="00C06707" w:rsidRPr="00AF4817">
        <w:rPr>
          <w:lang w:eastAsia="ru-RU"/>
        </w:rPr>
        <w:t>Федерального закона № 248-ФЗ</w:t>
      </w:r>
      <w:r w:rsidRPr="00AF4817">
        <w:rPr>
          <w:lang w:eastAsia="ru-RU"/>
        </w:rPr>
        <w:t xml:space="preserve"> для контрольных мероприятий.</w:t>
      </w:r>
    </w:p>
    <w:p w:rsidR="007B65F1" w:rsidRPr="00AF4817" w:rsidRDefault="00C06707" w:rsidP="007B65F1">
      <w:pPr>
        <w:suppressAutoHyphens w:val="0"/>
        <w:autoSpaceDE w:val="0"/>
        <w:autoSpaceDN w:val="0"/>
        <w:adjustRightInd w:val="0"/>
        <w:ind w:firstLine="567"/>
        <w:jc w:val="both"/>
        <w:rPr>
          <w:lang w:eastAsia="ru-RU"/>
        </w:rPr>
      </w:pPr>
      <w:r w:rsidRPr="00AF4817">
        <w:rPr>
          <w:lang w:eastAsia="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Pr="00AF4817">
        <w:t xml:space="preserve">статьей 90.1 </w:t>
      </w:r>
      <w:r w:rsidRPr="00AF4817">
        <w:rPr>
          <w:lang w:eastAsia="ru-RU"/>
        </w:rPr>
        <w:t>Федерального закона № 248-ФЗ.</w:t>
      </w:r>
    </w:p>
    <w:p w:rsidR="007B65F1" w:rsidRPr="00AF4817" w:rsidRDefault="00E940B9" w:rsidP="007B65F1">
      <w:pPr>
        <w:suppressAutoHyphens w:val="0"/>
        <w:autoSpaceDE w:val="0"/>
        <w:autoSpaceDN w:val="0"/>
        <w:adjustRightInd w:val="0"/>
        <w:ind w:firstLine="567"/>
        <w:jc w:val="both"/>
      </w:pPr>
      <w:r w:rsidRPr="00AF4817">
        <w:t>Обязательные профилактические визиты в отношении объектов контроля, отнесенных к категории умеренного и низкого риска, не проводятся.</w:t>
      </w:r>
    </w:p>
    <w:p w:rsidR="007B65F1" w:rsidRPr="00AF4817" w:rsidRDefault="00E940B9" w:rsidP="007B65F1">
      <w:pPr>
        <w:suppressAutoHyphens w:val="0"/>
        <w:autoSpaceDE w:val="0"/>
        <w:autoSpaceDN w:val="0"/>
        <w:adjustRightInd w:val="0"/>
        <w:ind w:firstLine="567"/>
        <w:jc w:val="both"/>
      </w:pPr>
      <w:r w:rsidRPr="00AF4817">
        <w:t xml:space="preserve">Профилактический визит по инициативе контролируемого лица проводится должностными лицами контрольного органа в соответствии со </w:t>
      </w:r>
      <w:r w:rsidR="00100746" w:rsidRPr="00AF4817">
        <w:t xml:space="preserve">статьей 52.2 </w:t>
      </w:r>
      <w:r w:rsidR="00100746" w:rsidRPr="00AF4817">
        <w:rPr>
          <w:lang w:eastAsia="ru-RU"/>
        </w:rPr>
        <w:t>Федерального закона № 248-ФЗ</w:t>
      </w:r>
      <w:r w:rsidRPr="00AF4817">
        <w:t>.</w:t>
      </w:r>
    </w:p>
    <w:p w:rsidR="007B65F1" w:rsidRPr="00AF4817" w:rsidRDefault="00C06707" w:rsidP="007B65F1">
      <w:pPr>
        <w:suppressAutoHyphens w:val="0"/>
        <w:autoSpaceDE w:val="0"/>
        <w:autoSpaceDN w:val="0"/>
        <w:adjustRightInd w:val="0"/>
        <w:ind w:firstLine="567"/>
        <w:jc w:val="both"/>
      </w:pPr>
      <w:r w:rsidRPr="00AF4817">
        <w:rPr>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B65F1" w:rsidRPr="00AF4817" w:rsidRDefault="00C06707" w:rsidP="007B65F1">
      <w:pPr>
        <w:suppressAutoHyphens w:val="0"/>
        <w:autoSpaceDE w:val="0"/>
        <w:autoSpaceDN w:val="0"/>
        <w:adjustRightInd w:val="0"/>
        <w:ind w:firstLine="567"/>
        <w:jc w:val="both"/>
      </w:pPr>
      <w:r w:rsidRPr="00AF4817">
        <w:rPr>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06707" w:rsidRPr="00AF4817" w:rsidRDefault="00C06707" w:rsidP="007B65F1">
      <w:pPr>
        <w:suppressAutoHyphens w:val="0"/>
        <w:autoSpaceDE w:val="0"/>
        <w:autoSpaceDN w:val="0"/>
        <w:adjustRightInd w:val="0"/>
        <w:ind w:firstLine="567"/>
        <w:jc w:val="both"/>
      </w:pPr>
      <w:r w:rsidRPr="00AF4817">
        <w:rPr>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8F75D6" w:rsidRPr="00AF4817" w:rsidRDefault="008F75D6" w:rsidP="008F75D6">
      <w:pPr>
        <w:pStyle w:val="ConsPlusNormal"/>
        <w:jc w:val="both"/>
        <w:rPr>
          <w:rFonts w:ascii="Times New Roman" w:hAnsi="Times New Roman" w:cs="Times New Roman"/>
          <w:sz w:val="28"/>
          <w:szCs w:val="28"/>
        </w:rPr>
      </w:pPr>
    </w:p>
    <w:p w:rsidR="008F75D6" w:rsidRDefault="0059034A" w:rsidP="008F75D6">
      <w:pPr>
        <w:pStyle w:val="ConsPlusTitle"/>
        <w:jc w:val="center"/>
        <w:outlineLvl w:val="1"/>
        <w:rPr>
          <w:rFonts w:ascii="Times New Roman" w:hAnsi="Times New Roman" w:cs="Times New Roman"/>
          <w:b w:val="0"/>
          <w:sz w:val="28"/>
          <w:szCs w:val="28"/>
        </w:rPr>
      </w:pPr>
      <w:r w:rsidRPr="00AF4817">
        <w:rPr>
          <w:rFonts w:ascii="Times New Roman" w:hAnsi="Times New Roman" w:cs="Times New Roman"/>
          <w:b w:val="0"/>
          <w:sz w:val="28"/>
          <w:szCs w:val="28"/>
          <w:lang w:val="en-US"/>
        </w:rPr>
        <w:t>IV</w:t>
      </w:r>
      <w:r w:rsidR="008F75D6" w:rsidRPr="00AF4817">
        <w:rPr>
          <w:rFonts w:ascii="Times New Roman" w:hAnsi="Times New Roman" w:cs="Times New Roman"/>
          <w:b w:val="0"/>
          <w:sz w:val="28"/>
          <w:szCs w:val="28"/>
        </w:rPr>
        <w:t>. Порядок организации муниципального контроля</w:t>
      </w:r>
    </w:p>
    <w:p w:rsidR="00AF4817" w:rsidRPr="00AF4817" w:rsidRDefault="00AF4817" w:rsidP="008F75D6">
      <w:pPr>
        <w:pStyle w:val="ConsPlusTitle"/>
        <w:jc w:val="center"/>
        <w:outlineLvl w:val="1"/>
        <w:rPr>
          <w:rFonts w:ascii="Times New Roman" w:hAnsi="Times New Roman" w:cs="Times New Roman"/>
          <w:b w:val="0"/>
          <w:sz w:val="28"/>
          <w:szCs w:val="28"/>
        </w:rPr>
      </w:pPr>
    </w:p>
    <w:p w:rsidR="008F75D6" w:rsidRPr="00AF4817" w:rsidRDefault="007B65F1"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25</w:t>
      </w:r>
      <w:r w:rsidR="008F75D6" w:rsidRPr="00AF4817">
        <w:rPr>
          <w:rFonts w:ascii="Times New Roman" w:hAnsi="Times New Roman" w:cs="Times New Roman"/>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1) инспекционный визит;</w:t>
      </w:r>
    </w:p>
    <w:p w:rsidR="00EC095F" w:rsidRPr="00AF4817" w:rsidRDefault="008F75D6" w:rsidP="00EC095F">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 документарная проверка;</w:t>
      </w:r>
    </w:p>
    <w:p w:rsidR="0058121B" w:rsidRPr="00AF4817" w:rsidRDefault="00B5549B" w:rsidP="00EC095F">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3) выездная проверка.</w:t>
      </w:r>
      <w:r w:rsidR="0058121B" w:rsidRPr="00AF4817">
        <w:rPr>
          <w:sz w:val="24"/>
          <w:szCs w:val="24"/>
          <w:lang w:eastAsia="ru-RU"/>
        </w:rPr>
        <w:t xml:space="preserve"> </w:t>
      </w:r>
    </w:p>
    <w:p w:rsidR="008F75D6" w:rsidRPr="00AF4817" w:rsidRDefault="00477B57"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Б</w:t>
      </w:r>
      <w:r w:rsidR="008F75D6" w:rsidRPr="00AF4817">
        <w:rPr>
          <w:rFonts w:ascii="Times New Roman" w:hAnsi="Times New Roman" w:cs="Times New Roman"/>
          <w:sz w:val="28"/>
          <w:szCs w:val="28"/>
        </w:rPr>
        <w:t>ез взаимодействия с контролируемым лицом проводятся следующие контрольные мероприятия (далее - контрольные мероприятия без взаимодействия):</w:t>
      </w:r>
    </w:p>
    <w:p w:rsidR="00B5549B" w:rsidRPr="00AF4817" w:rsidRDefault="008F75D6" w:rsidP="00B5549B">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1) наблюдение за соблюдением обязательных требо</w:t>
      </w:r>
      <w:r w:rsidR="00B5549B" w:rsidRPr="00AF4817">
        <w:rPr>
          <w:rFonts w:ascii="Times New Roman" w:hAnsi="Times New Roman" w:cs="Times New Roman"/>
          <w:sz w:val="28"/>
          <w:szCs w:val="28"/>
        </w:rPr>
        <w:t xml:space="preserve">ваний (мониторинг безопасности); </w:t>
      </w:r>
    </w:p>
    <w:p w:rsidR="00B5549B" w:rsidRPr="00AF4817" w:rsidRDefault="00B5549B" w:rsidP="00B5549B">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 выездное обследование.</w:t>
      </w:r>
    </w:p>
    <w:p w:rsidR="008F75D6" w:rsidRPr="00AF4817" w:rsidRDefault="007B65F1"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lastRenderedPageBreak/>
        <w:t>26</w:t>
      </w:r>
      <w:r w:rsidR="008F75D6" w:rsidRPr="00AF4817">
        <w:rPr>
          <w:rFonts w:ascii="Times New Roman" w:hAnsi="Times New Roman" w:cs="Times New Roman"/>
          <w:sz w:val="28"/>
          <w:szCs w:val="28"/>
        </w:rPr>
        <w:t>. Контрольные мероприятия, за исключением контрольных мероприятий без взаимодействия, могут проводиться на внеплановой основе.</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Плановые контрольные мероприятия при осуществлении муниципального контроля не проводятся.</w:t>
      </w:r>
    </w:p>
    <w:p w:rsidR="00477B57" w:rsidRPr="00AF4817" w:rsidRDefault="007B65F1" w:rsidP="00477B57">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27</w:t>
      </w:r>
      <w:r w:rsidR="008F75D6" w:rsidRPr="00AF4817">
        <w:rPr>
          <w:rFonts w:ascii="Times New Roman" w:hAnsi="Times New Roman" w:cs="Times New Roman"/>
          <w:sz w:val="28"/>
          <w:szCs w:val="28"/>
        </w:rPr>
        <w:t>. Внепл</w:t>
      </w:r>
      <w:r w:rsidR="0058121B" w:rsidRPr="00AF4817">
        <w:rPr>
          <w:rFonts w:ascii="Times New Roman" w:hAnsi="Times New Roman" w:cs="Times New Roman"/>
          <w:sz w:val="28"/>
          <w:szCs w:val="28"/>
        </w:rPr>
        <w:t xml:space="preserve">ановые контрольные мероприятия </w:t>
      </w:r>
      <w:r w:rsidR="008F75D6" w:rsidRPr="00AF4817">
        <w:rPr>
          <w:rFonts w:ascii="Times New Roman" w:hAnsi="Times New Roman" w:cs="Times New Roman"/>
          <w:sz w:val="28"/>
          <w:szCs w:val="28"/>
        </w:rPr>
        <w:t xml:space="preserve">проводятся при наличии оснований, предусмотренных пунктами 1, </w:t>
      </w:r>
      <w:hyperlink r:id="rId11">
        <w:r w:rsidR="008F75D6" w:rsidRPr="00AF4817">
          <w:rPr>
            <w:rFonts w:ascii="Times New Roman" w:hAnsi="Times New Roman" w:cs="Times New Roman"/>
            <w:sz w:val="28"/>
            <w:szCs w:val="28"/>
          </w:rPr>
          <w:t>3</w:t>
        </w:r>
      </w:hyperlink>
      <w:r w:rsidR="008F75D6" w:rsidRPr="00AF4817">
        <w:rPr>
          <w:rFonts w:ascii="Times New Roman" w:hAnsi="Times New Roman" w:cs="Times New Roman"/>
          <w:sz w:val="28"/>
          <w:szCs w:val="28"/>
        </w:rPr>
        <w:t xml:space="preserve">, </w:t>
      </w:r>
      <w:hyperlink r:id="rId12">
        <w:r w:rsidR="008F75D6" w:rsidRPr="00AF4817">
          <w:rPr>
            <w:rFonts w:ascii="Times New Roman" w:hAnsi="Times New Roman" w:cs="Times New Roman"/>
            <w:sz w:val="28"/>
            <w:szCs w:val="28"/>
          </w:rPr>
          <w:t>4</w:t>
        </w:r>
      </w:hyperlink>
      <w:r w:rsidR="008F75D6" w:rsidRPr="00AF4817">
        <w:rPr>
          <w:rFonts w:ascii="Times New Roman" w:hAnsi="Times New Roman" w:cs="Times New Roman"/>
          <w:sz w:val="28"/>
          <w:szCs w:val="28"/>
        </w:rPr>
        <w:t>, 5</w:t>
      </w:r>
      <w:r w:rsidR="0058121B" w:rsidRPr="00AF4817">
        <w:rPr>
          <w:rFonts w:ascii="Times New Roman" w:hAnsi="Times New Roman" w:cs="Times New Roman"/>
          <w:sz w:val="28"/>
          <w:szCs w:val="28"/>
        </w:rPr>
        <w:t>, 7, 9</w:t>
      </w:r>
      <w:r w:rsidR="008F75D6" w:rsidRPr="00AF4817">
        <w:rPr>
          <w:rFonts w:ascii="Times New Roman" w:hAnsi="Times New Roman" w:cs="Times New Roman"/>
          <w:sz w:val="28"/>
          <w:szCs w:val="28"/>
        </w:rPr>
        <w:t xml:space="preserve"> части 1 статьи 57 Федерального закона </w:t>
      </w:r>
      <w:r w:rsidR="009A2859" w:rsidRPr="00AF4817">
        <w:rPr>
          <w:rFonts w:ascii="Times New Roman" w:hAnsi="Times New Roman" w:cs="Times New Roman"/>
          <w:sz w:val="28"/>
          <w:szCs w:val="28"/>
        </w:rPr>
        <w:t>№</w:t>
      </w:r>
      <w:r w:rsidR="00837DC2" w:rsidRPr="00AF4817">
        <w:rPr>
          <w:rFonts w:ascii="Times New Roman" w:hAnsi="Times New Roman" w:cs="Times New Roman"/>
          <w:sz w:val="28"/>
          <w:szCs w:val="28"/>
        </w:rPr>
        <w:t xml:space="preserve"> 248-ФЗ</w:t>
      </w:r>
      <w:r w:rsidR="008F75D6" w:rsidRPr="00AF4817">
        <w:rPr>
          <w:rFonts w:ascii="Times New Roman" w:hAnsi="Times New Roman" w:cs="Times New Roman"/>
          <w:sz w:val="28"/>
          <w:szCs w:val="28"/>
        </w:rPr>
        <w:t>.</w:t>
      </w:r>
    </w:p>
    <w:p w:rsidR="00477B57" w:rsidRPr="00AF4817" w:rsidRDefault="00477B57" w:rsidP="00477B57">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lang w:eastAsia="ru-RU"/>
        </w:rPr>
        <w:t xml:space="preserve">В случаях, установленных </w:t>
      </w:r>
      <w:r w:rsidRPr="00AF4817">
        <w:rPr>
          <w:rFonts w:ascii="Times New Roman" w:hAnsi="Times New Roman" w:cs="Times New Roman"/>
          <w:sz w:val="28"/>
          <w:szCs w:val="28"/>
        </w:rPr>
        <w:t>Федеральным законом № 248-ФЗ</w:t>
      </w:r>
      <w:r w:rsidRPr="00AF4817">
        <w:rPr>
          <w:rFonts w:ascii="Times New Roman" w:hAnsi="Times New Roman" w:cs="Times New Roman"/>
          <w:sz w:val="28"/>
          <w:szCs w:val="28"/>
          <w:lang w:eastAsia="ru-RU"/>
        </w:rPr>
        <w:t>, в целях организации и проведения внеплановых контрольных мероприятий может учитываться категория риска объекта контроля.</w:t>
      </w:r>
    </w:p>
    <w:p w:rsidR="009D0CDD" w:rsidRPr="00AF4817" w:rsidRDefault="008F75D6" w:rsidP="009D0CDD">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w:t>
      </w:r>
      <w:r w:rsidR="009D0CDD" w:rsidRPr="00AF4817">
        <w:rPr>
          <w:rFonts w:ascii="Times New Roman" w:hAnsi="Times New Roman" w:cs="Times New Roman"/>
          <w:sz w:val="28"/>
          <w:szCs w:val="28"/>
        </w:rPr>
        <w:t>нового контрольного мероприятия, в порядке, установленном действующим законодательством, в котором указываются сведения, предусмотренные частью 1 статьи 64 Федерального закона № 248-ФЗ.</w:t>
      </w:r>
    </w:p>
    <w:p w:rsidR="00642EEF" w:rsidRPr="00AF4817" w:rsidRDefault="007B65F1" w:rsidP="00642EEF">
      <w:pPr>
        <w:suppressAutoHyphens w:val="0"/>
        <w:autoSpaceDE w:val="0"/>
        <w:autoSpaceDN w:val="0"/>
        <w:adjustRightInd w:val="0"/>
        <w:ind w:firstLine="567"/>
        <w:jc w:val="both"/>
        <w:rPr>
          <w:lang w:eastAsia="ru-RU"/>
        </w:rPr>
      </w:pPr>
      <w:r w:rsidRPr="00AF4817">
        <w:rPr>
          <w:lang w:eastAsia="ru-RU"/>
        </w:rPr>
        <w:t>28</w:t>
      </w:r>
      <w:r w:rsidR="00477B57" w:rsidRPr="00AF4817">
        <w:rPr>
          <w:lang w:eastAsia="ru-RU"/>
        </w:rPr>
        <w:t xml:space="preserve">. </w:t>
      </w:r>
      <w:r w:rsidR="00315FE3" w:rsidRPr="00AF4817">
        <w:rPr>
          <w:lang w:eastAsia="ru-RU"/>
        </w:rPr>
        <w:t xml:space="preserve">Проведение контрольных </w:t>
      </w:r>
      <w:r w:rsidR="00642EEF" w:rsidRPr="00AF4817">
        <w:rPr>
          <w:lang w:eastAsia="ru-RU"/>
        </w:rPr>
        <w:t>мероприятий</w:t>
      </w:r>
      <w:r w:rsidR="00315FE3" w:rsidRPr="00AF4817">
        <w:rPr>
          <w:lang w:eastAsia="ru-RU"/>
        </w:rPr>
        <w:t xml:space="preserve"> без взаимодействия не требует принятия</w:t>
      </w:r>
      <w:r w:rsidR="00642EEF" w:rsidRPr="00AF4817">
        <w:rPr>
          <w:lang w:eastAsia="ru-RU"/>
        </w:rPr>
        <w:t xml:space="preserve"> решения о проведении данного контрольного мероприятия.</w:t>
      </w:r>
    </w:p>
    <w:p w:rsidR="00477B57" w:rsidRPr="00AF4817" w:rsidRDefault="00315FE3" w:rsidP="00477B57">
      <w:pPr>
        <w:suppressAutoHyphens w:val="0"/>
        <w:autoSpaceDE w:val="0"/>
        <w:autoSpaceDN w:val="0"/>
        <w:adjustRightInd w:val="0"/>
        <w:ind w:firstLine="567"/>
        <w:jc w:val="both"/>
      </w:pPr>
      <w:r w:rsidRPr="00AF4817">
        <w:rPr>
          <w:lang w:eastAsia="ru-RU"/>
        </w:rPr>
        <w:t>29</w:t>
      </w:r>
      <w:r w:rsidR="00477B57" w:rsidRPr="00AF4817">
        <w:rPr>
          <w:lang w:eastAsia="ru-RU"/>
        </w:rPr>
        <w:t>. Инспекци</w:t>
      </w:r>
      <w:r w:rsidRPr="00AF4817">
        <w:rPr>
          <w:lang w:eastAsia="ru-RU"/>
        </w:rPr>
        <w:t xml:space="preserve">онный визит, выездная проверка </w:t>
      </w:r>
      <w:r w:rsidR="00477B57" w:rsidRPr="00AF4817">
        <w:rPr>
          <w:lang w:eastAsia="ru-RU"/>
        </w:rPr>
        <w:t>могут проводиться с использованием средств дистанционного взаимодействия, в том числе посредством видео-конференц-связи, а также с исполь</w:t>
      </w:r>
      <w:r w:rsidR="003C5F8F" w:rsidRPr="00AF4817">
        <w:rPr>
          <w:lang w:eastAsia="ru-RU"/>
        </w:rPr>
        <w:t>зованием мобильного приложения «Инспектор»</w:t>
      </w:r>
      <w:r w:rsidR="00477B57" w:rsidRPr="00AF4817">
        <w:rPr>
          <w:lang w:eastAsia="ru-RU"/>
        </w:rPr>
        <w:t xml:space="preserve">. </w:t>
      </w:r>
      <w:r w:rsidR="00477B57" w:rsidRPr="00AF4817">
        <w:t>Решение об испол</w:t>
      </w:r>
      <w:r w:rsidR="003C5F8F" w:rsidRPr="00AF4817">
        <w:t>ьзовании мобильного приложения «Инспектор»</w:t>
      </w:r>
      <w:r w:rsidR="00477B57" w:rsidRPr="00AF4817">
        <w:t xml:space="preserve"> принимается инспектором самостоятельно.</w:t>
      </w:r>
    </w:p>
    <w:p w:rsidR="00E56458" w:rsidRPr="00AF4817" w:rsidRDefault="00315FE3" w:rsidP="00E56458">
      <w:pPr>
        <w:suppressAutoHyphens w:val="0"/>
        <w:autoSpaceDE w:val="0"/>
        <w:autoSpaceDN w:val="0"/>
        <w:adjustRightInd w:val="0"/>
        <w:ind w:firstLine="540"/>
        <w:jc w:val="both"/>
        <w:rPr>
          <w:lang w:eastAsia="ru-RU"/>
        </w:rPr>
      </w:pPr>
      <w:r w:rsidRPr="00AF4817">
        <w:rPr>
          <w:lang w:eastAsia="ru-RU"/>
        </w:rPr>
        <w:t>30</w:t>
      </w:r>
      <w:r w:rsidR="005A4743" w:rsidRPr="00AF4817">
        <w:rPr>
          <w:lang w:eastAsia="ru-RU"/>
        </w:rPr>
        <w:t>.</w:t>
      </w:r>
      <w:r w:rsidR="00E56458" w:rsidRPr="00AF4817">
        <w:rPr>
          <w:lang w:eastAsia="ru-RU"/>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w:t>
      </w:r>
      <w:r w:rsidR="00E56458" w:rsidRPr="00AF4817">
        <w:t>Федерального закона № 248-ФЗ</w:t>
      </w:r>
      <w:r w:rsidR="00E56458" w:rsidRPr="00AF4817">
        <w:rPr>
          <w:lang w:eastAsia="ru-RU"/>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074ECE" w:rsidRPr="00AF4817" w:rsidRDefault="00E56458" w:rsidP="001E3AD7">
      <w:pPr>
        <w:suppressAutoHyphens w:val="0"/>
        <w:autoSpaceDE w:val="0"/>
        <w:autoSpaceDN w:val="0"/>
        <w:adjustRightInd w:val="0"/>
        <w:ind w:firstLine="567"/>
        <w:jc w:val="both"/>
        <w:rPr>
          <w:strike/>
          <w:lang w:eastAsia="ru-RU"/>
        </w:rPr>
      </w:pPr>
      <w:r w:rsidRPr="00AF4817">
        <w:rPr>
          <w:lang w:eastAsia="ru-RU"/>
        </w:rPr>
        <w:t>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r w:rsidR="00315FE3" w:rsidRPr="00AF4817">
        <w:rPr>
          <w:lang w:eastAsia="ru-RU"/>
        </w:rPr>
        <w:t>.</w:t>
      </w:r>
    </w:p>
    <w:p w:rsidR="008F75D6" w:rsidRPr="00AF4817" w:rsidRDefault="008F75D6" w:rsidP="008F75D6">
      <w:pPr>
        <w:pStyle w:val="ConsPlusNormal"/>
        <w:jc w:val="both"/>
        <w:rPr>
          <w:rFonts w:ascii="Times New Roman" w:hAnsi="Times New Roman" w:cs="Times New Roman"/>
          <w:sz w:val="28"/>
          <w:szCs w:val="28"/>
        </w:rPr>
      </w:pPr>
    </w:p>
    <w:p w:rsidR="008F75D6" w:rsidRPr="00AF4817" w:rsidRDefault="008F75D6" w:rsidP="008F75D6">
      <w:pPr>
        <w:pStyle w:val="ConsPlusTitle"/>
        <w:jc w:val="center"/>
        <w:outlineLvl w:val="1"/>
        <w:rPr>
          <w:rFonts w:ascii="Times New Roman" w:hAnsi="Times New Roman" w:cs="Times New Roman"/>
          <w:b w:val="0"/>
          <w:sz w:val="28"/>
          <w:szCs w:val="28"/>
        </w:rPr>
      </w:pPr>
      <w:r w:rsidRPr="00AF4817">
        <w:rPr>
          <w:rFonts w:ascii="Times New Roman" w:hAnsi="Times New Roman" w:cs="Times New Roman"/>
          <w:b w:val="0"/>
          <w:sz w:val="28"/>
          <w:szCs w:val="28"/>
        </w:rPr>
        <w:lastRenderedPageBreak/>
        <w:t>V. Контрольные мероприятия</w:t>
      </w:r>
    </w:p>
    <w:p w:rsidR="008F75D6" w:rsidRPr="00AF4817" w:rsidRDefault="008F75D6" w:rsidP="008F75D6">
      <w:pPr>
        <w:pStyle w:val="ConsPlusNormal"/>
        <w:jc w:val="both"/>
        <w:rPr>
          <w:rFonts w:ascii="Times New Roman" w:hAnsi="Times New Roman" w:cs="Times New Roman"/>
          <w:sz w:val="28"/>
          <w:szCs w:val="28"/>
        </w:rPr>
      </w:pPr>
    </w:p>
    <w:p w:rsidR="001E3AD7" w:rsidRPr="00AF4817" w:rsidRDefault="001E3AD7" w:rsidP="001E3AD7">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31</w:t>
      </w:r>
      <w:r w:rsidR="008F75D6" w:rsidRPr="00AF4817">
        <w:rPr>
          <w:rFonts w:ascii="Times New Roman" w:hAnsi="Times New Roman" w:cs="Times New Roman"/>
          <w:sz w:val="28"/>
          <w:szCs w:val="28"/>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044B77" w:rsidRPr="00AF4817">
        <w:rPr>
          <w:rFonts w:ascii="Times New Roman" w:hAnsi="Times New Roman" w:cs="Times New Roman"/>
          <w:sz w:val="28"/>
          <w:szCs w:val="28"/>
        </w:rPr>
        <w:t>контроля</w:t>
      </w:r>
      <w:r w:rsidR="008F75D6" w:rsidRPr="00AF4817">
        <w:rPr>
          <w:rFonts w:ascii="Times New Roman" w:hAnsi="Times New Roman" w:cs="Times New Roman"/>
          <w:sz w:val="28"/>
          <w:szCs w:val="28"/>
        </w:rPr>
        <w:t>.</w:t>
      </w:r>
    </w:p>
    <w:p w:rsidR="00044B77" w:rsidRPr="00AF4817" w:rsidRDefault="00044B77" w:rsidP="001E3AD7">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lang w:eastAsia="ru-RU"/>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w:t>
      </w:r>
      <w:r w:rsidR="003C5F8F" w:rsidRPr="00AF4817">
        <w:rPr>
          <w:rFonts w:ascii="Times New Roman" w:hAnsi="Times New Roman" w:cs="Times New Roman"/>
          <w:sz w:val="28"/>
          <w:szCs w:val="28"/>
          <w:lang w:eastAsia="ru-RU"/>
        </w:rPr>
        <w:t>зованием мобильного приложения «Инспектор»</w:t>
      </w:r>
      <w:r w:rsidRPr="00AF4817">
        <w:rPr>
          <w:rFonts w:ascii="Times New Roman" w:hAnsi="Times New Roman" w:cs="Times New Roman"/>
          <w:sz w:val="28"/>
          <w:szCs w:val="28"/>
          <w:lang w:eastAsia="ru-RU"/>
        </w:rPr>
        <w:t>.</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В ходе инспекционного визита могут совершаться следующие контрольные действия: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1) осмотр;</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 опрос;</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3) получение письменных объяснений;</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4) инструментальное обследование;</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Инспекционный визит проводится без предварительного уведомления контролируемого лица.</w:t>
      </w:r>
    </w:p>
    <w:p w:rsidR="007F74B5" w:rsidRPr="00AF4817" w:rsidRDefault="008F75D6" w:rsidP="007F74B5">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8F75D6" w:rsidRPr="00AF4817" w:rsidRDefault="001E3AD7"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32</w:t>
      </w:r>
      <w:r w:rsidR="008F75D6" w:rsidRPr="00AF4817">
        <w:rPr>
          <w:rFonts w:ascii="Times New Roman" w:hAnsi="Times New Roman" w:cs="Times New Roman"/>
          <w:sz w:val="28"/>
          <w:szCs w:val="28"/>
        </w:rPr>
        <w:t>. В ходе документарной проверки рассматриваются документы контролируемых</w:t>
      </w:r>
      <w:r w:rsidR="00837DC2" w:rsidRPr="00AF4817">
        <w:rPr>
          <w:rFonts w:ascii="Times New Roman" w:hAnsi="Times New Roman" w:cs="Times New Roman"/>
          <w:sz w:val="28"/>
          <w:szCs w:val="28"/>
        </w:rPr>
        <w:t xml:space="preserve"> лиц, имеющиеся в распоряжении У</w:t>
      </w:r>
      <w:r w:rsidR="008F75D6" w:rsidRPr="00AF4817">
        <w:rPr>
          <w:rFonts w:ascii="Times New Roman" w:hAnsi="Times New Roman" w:cs="Times New Roman"/>
          <w:sz w:val="28"/>
          <w:szCs w:val="28"/>
        </w:rPr>
        <w:t>правления,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В ходе документарной проверки могут совершаться следующие контрольные действия: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получение письменных объяснений;</w:t>
      </w:r>
    </w:p>
    <w:p w:rsidR="008F75D6" w:rsidRPr="00AF4817" w:rsidRDefault="00044B77"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истребование документов;</w:t>
      </w:r>
    </w:p>
    <w:p w:rsidR="00044B77" w:rsidRPr="00AF4817" w:rsidRDefault="00044B77"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экспертиза.</w:t>
      </w:r>
    </w:p>
    <w:p w:rsidR="007F74B5" w:rsidRPr="00AF4817" w:rsidRDefault="008F75D6" w:rsidP="007F74B5">
      <w:pPr>
        <w:suppressAutoHyphens w:val="0"/>
        <w:autoSpaceDE w:val="0"/>
        <w:autoSpaceDN w:val="0"/>
        <w:adjustRightInd w:val="0"/>
        <w:ind w:firstLine="709"/>
        <w:jc w:val="both"/>
        <w:rPr>
          <w:lang w:eastAsia="ru-RU"/>
        </w:rPr>
      </w:pPr>
      <w:r w:rsidRPr="00AF4817">
        <w:t xml:space="preserve">Срок проведения документарной проверки не может превышать десять рабочих дней. </w:t>
      </w:r>
      <w:r w:rsidR="007F74B5" w:rsidRPr="00AF4817">
        <w:t>На</w:t>
      </w:r>
      <w:r w:rsidR="00837DC2" w:rsidRPr="00AF4817">
        <w:t xml:space="preserve"> период с момента направления У</w:t>
      </w:r>
      <w:r w:rsidRPr="00AF4817">
        <w:t>правлением контролируемому лицу требования представить необходимые для рассмотрения в ходе документарной проверки документы</w:t>
      </w:r>
      <w:r w:rsidR="00837DC2" w:rsidRPr="00AF4817">
        <w:t>,</w:t>
      </w:r>
      <w:r w:rsidRPr="00AF4817">
        <w:t xml:space="preserve"> до момента представления указа</w:t>
      </w:r>
      <w:r w:rsidR="00837DC2" w:rsidRPr="00AF4817">
        <w:t>нных в требовании документов в У</w:t>
      </w:r>
      <w:r w:rsidRPr="00AF4817">
        <w:t>правление, а также период с момента направления к</w:t>
      </w:r>
      <w:r w:rsidR="00837DC2" w:rsidRPr="00AF4817">
        <w:t>онтролируемому лицу информации У</w:t>
      </w:r>
      <w:r w:rsidRPr="00AF4817">
        <w:t>правления,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w:t>
      </w:r>
      <w:r w:rsidR="00837DC2" w:rsidRPr="00AF4817">
        <w:t>ям, содержащимся в имеющихся у У</w:t>
      </w:r>
      <w:r w:rsidRPr="00AF4817">
        <w:t xml:space="preserve">правления, документах и (или) полученным при осуществлении </w:t>
      </w:r>
      <w:r w:rsidRPr="00AF4817">
        <w:lastRenderedPageBreak/>
        <w:t>муниципального контроля, и требования представить необходимые</w:t>
      </w:r>
      <w:r w:rsidR="007F74B5" w:rsidRPr="00AF4817">
        <w:t xml:space="preserve"> письменные объ</w:t>
      </w:r>
      <w:r w:rsidRPr="00AF4817">
        <w:t>яснения до момента представления указанных</w:t>
      </w:r>
      <w:r w:rsidR="007F74B5" w:rsidRPr="00AF4817">
        <w:rPr>
          <w:lang w:eastAsia="ru-RU"/>
        </w:rPr>
        <w:t xml:space="preserve"> письменных объяснений в контрольный (надзорный) орган исчисление срока проведения документарной проверки приостанавливается.</w:t>
      </w:r>
    </w:p>
    <w:p w:rsidR="008F75D6" w:rsidRPr="00AF4817" w:rsidRDefault="001E3AD7"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33</w:t>
      </w:r>
      <w:r w:rsidR="008F75D6" w:rsidRPr="00AF4817">
        <w:rPr>
          <w:rFonts w:ascii="Times New Roman" w:hAnsi="Times New Roman" w:cs="Times New Roman"/>
          <w:sz w:val="28"/>
          <w:szCs w:val="28"/>
        </w:rPr>
        <w:t>. Выездная проверка проводится посредством взаимодействия с конкретным контролируемым лицом, владеющим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971B3" w:rsidRPr="00AF4817" w:rsidRDefault="00F971B3" w:rsidP="00F971B3">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w:t>
      </w:r>
      <w:r w:rsidR="003C5F8F" w:rsidRPr="00AF4817">
        <w:rPr>
          <w:rFonts w:ascii="Times New Roman" w:hAnsi="Times New Roman" w:cs="Times New Roman"/>
          <w:sz w:val="28"/>
          <w:szCs w:val="28"/>
          <w:lang w:eastAsia="ru-RU"/>
        </w:rPr>
        <w:t>зованием мобильного приложения «Инспектор»</w:t>
      </w:r>
      <w:r w:rsidRPr="00AF4817">
        <w:rPr>
          <w:rFonts w:ascii="Times New Roman" w:hAnsi="Times New Roman" w:cs="Times New Roman"/>
          <w:sz w:val="28"/>
          <w:szCs w:val="28"/>
          <w:lang w:eastAsia="ru-RU"/>
        </w:rPr>
        <w:t>.</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В ходе выездной проверки могут совершаться следующие контрольные действия: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осмотр;</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досмотр;</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опрос;</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получение письменных объяснений;</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истребование документов;</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инструментальное обследование.</w:t>
      </w:r>
    </w:p>
    <w:p w:rsidR="00F971B3" w:rsidRPr="00AF4817" w:rsidRDefault="008F75D6" w:rsidP="00F971B3">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F4817">
        <w:rPr>
          <w:rFonts w:ascii="Times New Roman" w:hAnsi="Times New Roman" w:cs="Times New Roman"/>
          <w:sz w:val="28"/>
          <w:szCs w:val="28"/>
        </w:rPr>
        <w:t>микропредприятия</w:t>
      </w:r>
      <w:proofErr w:type="spellEnd"/>
      <w:r w:rsidRPr="00AF4817">
        <w:rPr>
          <w:rFonts w:ascii="Times New Roman" w:hAnsi="Times New Roman" w:cs="Times New Roman"/>
          <w:sz w:val="28"/>
          <w:szCs w:val="28"/>
        </w:rPr>
        <w:t xml:space="preserve">, за исключением выездной проверки, основанием для проведения которой является пункт 6 части 1 статьи 57 Федерального закона </w:t>
      </w:r>
      <w:r w:rsidR="0084196F" w:rsidRPr="00AF4817">
        <w:rPr>
          <w:rFonts w:ascii="Times New Roman" w:hAnsi="Times New Roman" w:cs="Times New Roman"/>
          <w:sz w:val="28"/>
          <w:szCs w:val="28"/>
        </w:rPr>
        <w:t xml:space="preserve">№ </w:t>
      </w:r>
      <w:r w:rsidRPr="00AF4817">
        <w:rPr>
          <w:rFonts w:ascii="Times New Roman" w:hAnsi="Times New Roman" w:cs="Times New Roman"/>
          <w:sz w:val="28"/>
          <w:szCs w:val="28"/>
        </w:rPr>
        <w:t xml:space="preserve">248-ФЗ и которая для </w:t>
      </w:r>
      <w:proofErr w:type="spellStart"/>
      <w:r w:rsidRPr="00AF4817">
        <w:rPr>
          <w:rFonts w:ascii="Times New Roman" w:hAnsi="Times New Roman" w:cs="Times New Roman"/>
          <w:sz w:val="28"/>
          <w:szCs w:val="28"/>
        </w:rPr>
        <w:t>микропредприятия</w:t>
      </w:r>
      <w:proofErr w:type="spellEnd"/>
      <w:r w:rsidRPr="00AF4817">
        <w:rPr>
          <w:rFonts w:ascii="Times New Roman" w:hAnsi="Times New Roman" w:cs="Times New Roman"/>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F75D6" w:rsidRPr="00AF4817" w:rsidRDefault="001E3AD7"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34</w:t>
      </w:r>
      <w:r w:rsidR="008F75D6" w:rsidRPr="00AF4817">
        <w:rPr>
          <w:rFonts w:ascii="Times New Roman" w:hAnsi="Times New Roman" w:cs="Times New Roman"/>
          <w:sz w:val="28"/>
          <w:szCs w:val="28"/>
        </w:rPr>
        <w:t>.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6D2565" w:rsidRPr="00AF4817" w:rsidRDefault="008F75D6" w:rsidP="001E3AD7">
      <w:pPr>
        <w:pStyle w:val="ConsPlusNormal"/>
        <w:ind w:firstLine="540"/>
        <w:jc w:val="both"/>
        <w:rPr>
          <w:rFonts w:ascii="Times New Roman" w:hAnsi="Times New Roman" w:cs="Times New Roman"/>
          <w:sz w:val="28"/>
          <w:szCs w:val="28"/>
          <w:lang w:eastAsia="ru-RU"/>
        </w:rPr>
      </w:pPr>
      <w:r w:rsidRPr="00AF4817">
        <w:rPr>
          <w:rFonts w:ascii="Times New Roman" w:hAnsi="Times New Roman" w:cs="Times New Roman"/>
          <w:sz w:val="28"/>
          <w:szCs w:val="28"/>
        </w:rPr>
        <w:t>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EC095F" w:rsidRPr="00AF4817">
        <w:rPr>
          <w:rFonts w:ascii="Times New Roman" w:hAnsi="Times New Roman" w:cs="Times New Roman"/>
          <w:sz w:val="28"/>
          <w:szCs w:val="28"/>
          <w:lang w:eastAsia="ru-RU"/>
        </w:rPr>
        <w:t xml:space="preserve"> </w:t>
      </w:r>
    </w:p>
    <w:p w:rsidR="008F75D6" w:rsidRPr="00AF4817" w:rsidRDefault="00EC095F" w:rsidP="005872B0">
      <w:pPr>
        <w:pStyle w:val="ConsPlusNormal"/>
        <w:ind w:firstLine="540"/>
        <w:jc w:val="both"/>
        <w:rPr>
          <w:rFonts w:ascii="Times New Roman" w:hAnsi="Times New Roman" w:cs="Times New Roman"/>
          <w:strike/>
          <w:sz w:val="28"/>
          <w:szCs w:val="28"/>
        </w:rPr>
      </w:pPr>
      <w:r w:rsidRPr="00AF4817">
        <w:rPr>
          <w:rFonts w:ascii="Times New Roman" w:hAnsi="Times New Roman" w:cs="Times New Roman"/>
          <w:sz w:val="28"/>
          <w:szCs w:val="28"/>
          <w:lang w:eastAsia="ru-RU"/>
        </w:rPr>
        <w:t>Выездное обследование проводится без информирования контролируемого лица.</w:t>
      </w:r>
    </w:p>
    <w:p w:rsidR="008F75D6" w:rsidRPr="00AF4817" w:rsidRDefault="005872B0"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35</w:t>
      </w:r>
      <w:r w:rsidR="008F75D6" w:rsidRPr="00AF4817">
        <w:rPr>
          <w:rFonts w:ascii="Times New Roman" w:hAnsi="Times New Roman" w:cs="Times New Roman"/>
          <w:sz w:val="28"/>
          <w:szCs w:val="28"/>
        </w:rPr>
        <w:t xml:space="preserve">. Наблюдение за соблюдением обязательных требований (мониторинг безопасности) осуществляется инспектором путем анализа данных об </w:t>
      </w:r>
      <w:r w:rsidR="00837DC2" w:rsidRPr="00AF4817">
        <w:rPr>
          <w:rFonts w:ascii="Times New Roman" w:hAnsi="Times New Roman" w:cs="Times New Roman"/>
          <w:sz w:val="28"/>
          <w:szCs w:val="28"/>
        </w:rPr>
        <w:t>объектах контроля, имеющихся у У</w:t>
      </w:r>
      <w:r w:rsidR="008F75D6" w:rsidRPr="00AF4817">
        <w:rPr>
          <w:rFonts w:ascii="Times New Roman" w:hAnsi="Times New Roman" w:cs="Times New Roman"/>
          <w:sz w:val="28"/>
          <w:szCs w:val="28"/>
        </w:rPr>
        <w:t xml:space="preserve">правления,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008F75D6" w:rsidRPr="00AF4817">
        <w:rPr>
          <w:rFonts w:ascii="Times New Roman" w:hAnsi="Times New Roman" w:cs="Times New Roman"/>
          <w:sz w:val="28"/>
          <w:szCs w:val="28"/>
        </w:rPr>
        <w:lastRenderedPageBreak/>
        <w:t>обязательных требований, а также данных, содержащихся в государственных и муниципальных информационных системах.</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по месту нахождения </w:t>
      </w:r>
      <w:r w:rsidR="00837DC2" w:rsidRPr="00AF4817">
        <w:rPr>
          <w:rFonts w:ascii="Times New Roman" w:hAnsi="Times New Roman" w:cs="Times New Roman"/>
          <w:sz w:val="28"/>
          <w:szCs w:val="28"/>
        </w:rPr>
        <w:t>У</w:t>
      </w:r>
      <w:r w:rsidRPr="00AF4817">
        <w:rPr>
          <w:rFonts w:ascii="Times New Roman" w:hAnsi="Times New Roman" w:cs="Times New Roman"/>
          <w:sz w:val="28"/>
          <w:szCs w:val="28"/>
        </w:rPr>
        <w:t>правления постоянно (систематически, регулярно, непрерывно) на основании заданий уполномоченного должностного лица, включая задания, содержащиеся в планах работы контрольного органа в течение установленного в нем срока.</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Форма задания должностного лица об осуществлении наблюдения за соблюдением обязательных требований (монитор</w:t>
      </w:r>
      <w:r w:rsidR="00837DC2" w:rsidRPr="00AF4817">
        <w:rPr>
          <w:rFonts w:ascii="Times New Roman" w:hAnsi="Times New Roman" w:cs="Times New Roman"/>
          <w:sz w:val="28"/>
          <w:szCs w:val="28"/>
        </w:rPr>
        <w:t>инг безопасности) утверждается У</w:t>
      </w:r>
      <w:r w:rsidRPr="00AF4817">
        <w:rPr>
          <w:rFonts w:ascii="Times New Roman" w:hAnsi="Times New Roman" w:cs="Times New Roman"/>
          <w:sz w:val="28"/>
          <w:szCs w:val="28"/>
        </w:rPr>
        <w:t>правлением.</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w:t>
      </w:r>
      <w:r w:rsidR="00837DC2" w:rsidRPr="00AF4817">
        <w:rPr>
          <w:rFonts w:ascii="Times New Roman" w:hAnsi="Times New Roman" w:cs="Times New Roman"/>
          <w:sz w:val="28"/>
          <w:szCs w:val="28"/>
        </w:rPr>
        <w:t>ностям направляются начальнику У</w:t>
      </w:r>
      <w:r w:rsidRPr="00AF4817">
        <w:rPr>
          <w:rFonts w:ascii="Times New Roman" w:hAnsi="Times New Roman" w:cs="Times New Roman"/>
          <w:sz w:val="28"/>
          <w:szCs w:val="28"/>
        </w:rPr>
        <w:t xml:space="preserve">правления или в Администрацию для принятия решений в соответствии с положениями Федерального закона </w:t>
      </w:r>
      <w:r w:rsidR="0084196F" w:rsidRPr="00AF4817">
        <w:rPr>
          <w:rFonts w:ascii="Times New Roman" w:hAnsi="Times New Roman" w:cs="Times New Roman"/>
          <w:sz w:val="28"/>
          <w:szCs w:val="28"/>
        </w:rPr>
        <w:t>№ 248-ФЗ</w:t>
      </w:r>
      <w:r w:rsidRPr="00AF4817">
        <w:rPr>
          <w:rFonts w:ascii="Times New Roman" w:hAnsi="Times New Roman" w:cs="Times New Roman"/>
          <w:sz w:val="28"/>
          <w:szCs w:val="28"/>
        </w:rPr>
        <w:t>.</w:t>
      </w:r>
    </w:p>
    <w:p w:rsidR="005872B0" w:rsidRPr="00AF4817" w:rsidRDefault="005872B0" w:rsidP="005872B0">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36</w:t>
      </w:r>
      <w:r w:rsidR="008F75D6" w:rsidRPr="00AF4817">
        <w:rPr>
          <w:rFonts w:ascii="Times New Roman" w:hAnsi="Times New Roman" w:cs="Times New Roman"/>
          <w:sz w:val="28"/>
          <w:szCs w:val="28"/>
        </w:rPr>
        <w:t xml:space="preserve">.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w:t>
      </w:r>
      <w:r w:rsidR="0084196F" w:rsidRPr="00AF4817">
        <w:rPr>
          <w:rFonts w:ascii="Times New Roman" w:hAnsi="Times New Roman" w:cs="Times New Roman"/>
          <w:sz w:val="28"/>
          <w:szCs w:val="28"/>
        </w:rPr>
        <w:t>№ 248-ФЗ</w:t>
      </w:r>
      <w:r w:rsidR="008F75D6" w:rsidRPr="00AF4817">
        <w:rPr>
          <w:rFonts w:ascii="Times New Roman" w:hAnsi="Times New Roman" w:cs="Times New Roman"/>
          <w:sz w:val="28"/>
          <w:szCs w:val="28"/>
        </w:rPr>
        <w:t>.</w:t>
      </w:r>
    </w:p>
    <w:p w:rsidR="008F75D6" w:rsidRPr="00AF4817" w:rsidRDefault="005872B0" w:rsidP="005872B0">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37</w:t>
      </w:r>
      <w:r w:rsidR="008F75D6" w:rsidRPr="00AF4817">
        <w:rPr>
          <w:rFonts w:ascii="Times New Roman" w:hAnsi="Times New Roman" w:cs="Times New Roman"/>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sidR="0084196F" w:rsidRPr="00AF4817">
        <w:rPr>
          <w:rFonts w:ascii="Times New Roman" w:hAnsi="Times New Roman" w:cs="Times New Roman"/>
          <w:sz w:val="28"/>
          <w:szCs w:val="28"/>
        </w:rPr>
        <w:t>№ 248-ФЗ</w:t>
      </w:r>
      <w:r w:rsidR="00837DC2" w:rsidRPr="00AF4817">
        <w:rPr>
          <w:rFonts w:ascii="Times New Roman" w:hAnsi="Times New Roman" w:cs="Times New Roman"/>
          <w:sz w:val="28"/>
          <w:szCs w:val="28"/>
        </w:rPr>
        <w:t xml:space="preserve"> представить в У</w:t>
      </w:r>
      <w:r w:rsidR="008F75D6" w:rsidRPr="00AF4817">
        <w:rPr>
          <w:rFonts w:ascii="Times New Roman" w:hAnsi="Times New Roman" w:cs="Times New Roman"/>
          <w:sz w:val="28"/>
          <w:szCs w:val="28"/>
        </w:rPr>
        <w:t>правление информацию о невозможности присутствия при проведении контрольного мероприятия являются:</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1) нахождение на стационарном лечении в медицинском учреждении;</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2) нахождение за пределами Российской Федерации;</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3) административный арест;</w:t>
      </w:r>
    </w:p>
    <w:p w:rsidR="006D2565" w:rsidRPr="00AF4817" w:rsidRDefault="008F75D6" w:rsidP="006D2565">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w:t>
      </w:r>
      <w:r w:rsidR="006D2565" w:rsidRPr="00AF4817">
        <w:rPr>
          <w:rFonts w:ascii="Times New Roman" w:hAnsi="Times New Roman" w:cs="Times New Roman"/>
          <w:sz w:val="28"/>
          <w:szCs w:val="28"/>
        </w:rPr>
        <w:t>ия под стражу, домашнего ареста;</w:t>
      </w:r>
    </w:p>
    <w:p w:rsidR="006D2565" w:rsidRPr="00AF4817" w:rsidRDefault="006D2565" w:rsidP="006D2565">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F75D6" w:rsidRPr="00AF4817" w:rsidRDefault="008F75D6" w:rsidP="005872B0">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При предоставлении указанной информации проведение контрольного мероприятия переносится инспектором на срок, необходимый для устранения обстоятельств, послуживших поводом для данного обращения индивидуального предпринимателя, гражданина.</w:t>
      </w:r>
    </w:p>
    <w:p w:rsidR="006D2565" w:rsidRPr="00AF4817" w:rsidRDefault="005872B0" w:rsidP="005872B0">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lastRenderedPageBreak/>
        <w:t>38</w:t>
      </w:r>
      <w:r w:rsidR="008F75D6" w:rsidRPr="00AF4817">
        <w:rPr>
          <w:rFonts w:ascii="Times New Roman" w:hAnsi="Times New Roman" w:cs="Times New Roman"/>
          <w:sz w:val="28"/>
          <w:szCs w:val="28"/>
        </w:rPr>
        <w:t xml:space="preserve">. </w:t>
      </w:r>
      <w:r w:rsidR="006D2565" w:rsidRPr="00AF4817">
        <w:rPr>
          <w:rFonts w:ascii="Times New Roman" w:hAnsi="Times New Roman" w:cs="Times New Roman"/>
          <w:sz w:val="28"/>
          <w:szCs w:val="28"/>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46EFC" w:rsidRPr="00AF4817" w:rsidRDefault="006D2565" w:rsidP="005872B0">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6D2565" w:rsidRPr="00AF4817" w:rsidRDefault="00D46EFC" w:rsidP="005872B0">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 xml:space="preserve">2) </w:t>
      </w:r>
      <w:r w:rsidR="006D2565" w:rsidRPr="00AF4817">
        <w:rPr>
          <w:rFonts w:ascii="Times New Roman" w:hAnsi="Times New Roman" w:cs="Times New Roman"/>
          <w:sz w:val="28"/>
          <w:szCs w:val="28"/>
        </w:rPr>
        <w:t>объектов, территорий, которые законодательством Российской Федерации отнесены к режимным и особо важным объектам.</w:t>
      </w:r>
    </w:p>
    <w:p w:rsidR="006D2565" w:rsidRPr="00AF4817" w:rsidRDefault="006D2565" w:rsidP="005872B0">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8F75D6" w:rsidRPr="00AF4817" w:rsidRDefault="008F75D6" w:rsidP="008F75D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B72D42" w:rsidRPr="00AF4817" w:rsidRDefault="00B72D42" w:rsidP="003F0AE6">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39</w:t>
      </w:r>
      <w:r w:rsidR="008F75D6" w:rsidRPr="00AF4817">
        <w:rPr>
          <w:rFonts w:ascii="Times New Roman" w:hAnsi="Times New Roman" w:cs="Times New Roman"/>
          <w:sz w:val="28"/>
          <w:szCs w:val="28"/>
        </w:rPr>
        <w:t xml:space="preserve">. Результаты контрольного (надзорного) мероприятия оформляются в порядке, установленном Федеральным законом </w:t>
      </w:r>
      <w:r w:rsidR="0084196F" w:rsidRPr="00AF4817">
        <w:rPr>
          <w:rFonts w:ascii="Times New Roman" w:hAnsi="Times New Roman" w:cs="Times New Roman"/>
          <w:sz w:val="28"/>
          <w:szCs w:val="28"/>
        </w:rPr>
        <w:t>№ 248-ФЗ</w:t>
      </w:r>
      <w:r w:rsidR="008F75D6" w:rsidRPr="00AF4817">
        <w:rPr>
          <w:rFonts w:ascii="Times New Roman" w:hAnsi="Times New Roman" w:cs="Times New Roman"/>
          <w:sz w:val="28"/>
          <w:szCs w:val="28"/>
        </w:rPr>
        <w:t>.</w:t>
      </w:r>
    </w:p>
    <w:p w:rsidR="00DB2A24" w:rsidRPr="00AF4817" w:rsidRDefault="00B72D42" w:rsidP="003F0AE6">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40</w:t>
      </w:r>
      <w:r w:rsidR="003902CD" w:rsidRPr="00AF4817">
        <w:rPr>
          <w:rFonts w:ascii="Times New Roman" w:hAnsi="Times New Roman" w:cs="Times New Roman"/>
          <w:sz w:val="28"/>
          <w:szCs w:val="28"/>
        </w:rPr>
        <w:t xml:space="preserve">. </w:t>
      </w:r>
      <w:r w:rsidR="00DB2A24" w:rsidRPr="00AF4817">
        <w:rPr>
          <w:rFonts w:ascii="Times New Roman" w:hAnsi="Times New Roman" w:cs="Times New Roman"/>
          <w:sz w:val="28"/>
          <w:szCs w:val="28"/>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 акт).</w:t>
      </w:r>
    </w:p>
    <w:p w:rsidR="00DB2A24" w:rsidRPr="00AF4817" w:rsidRDefault="003F0AE6" w:rsidP="003F0AE6">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В случае</w:t>
      </w:r>
      <w:r w:rsidR="00DB2A24" w:rsidRPr="00AF4817">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B2A24" w:rsidRPr="00AF4817" w:rsidRDefault="00DB2A24" w:rsidP="003C5F8F">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rPr>
        <w:t>Документы, иные материалы, являющиеся доказательствами нарушения обязательных требований, приобщаются к акту.</w:t>
      </w:r>
    </w:p>
    <w:p w:rsidR="003F0AE6" w:rsidRPr="00AF4817" w:rsidRDefault="00872E1F" w:rsidP="003C5F8F">
      <w:pPr>
        <w:pStyle w:val="ConsPlusNormal"/>
        <w:ind w:firstLine="709"/>
        <w:jc w:val="both"/>
        <w:rPr>
          <w:rFonts w:ascii="Times New Roman" w:hAnsi="Times New Roman" w:cs="Times New Roman"/>
          <w:sz w:val="28"/>
          <w:szCs w:val="28"/>
        </w:rPr>
      </w:pPr>
      <w:r w:rsidRPr="00AF4817">
        <w:rPr>
          <w:rFonts w:ascii="Times New Roman" w:hAnsi="Times New Roman" w:cs="Times New Roman"/>
          <w:sz w:val="28"/>
          <w:szCs w:val="28"/>
          <w:lang w:eastAsia="ru-RU"/>
        </w:rPr>
        <w:t xml:space="preserve">41. </w:t>
      </w:r>
      <w:r w:rsidR="006A6EA1" w:rsidRPr="00AF4817">
        <w:rPr>
          <w:rFonts w:ascii="Times New Roman" w:hAnsi="Times New Roman" w:cs="Times New Roman"/>
          <w:sz w:val="28"/>
          <w:szCs w:val="28"/>
        </w:rPr>
        <w:t>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не составляется.</w:t>
      </w:r>
    </w:p>
    <w:p w:rsidR="004B2C8B" w:rsidRPr="00AF4817" w:rsidRDefault="00872E1F" w:rsidP="003C5F8F">
      <w:pPr>
        <w:pStyle w:val="ConsPlusNormal"/>
        <w:jc w:val="both"/>
        <w:rPr>
          <w:rFonts w:ascii="Times New Roman" w:hAnsi="Times New Roman" w:cs="Times New Roman"/>
          <w:sz w:val="28"/>
          <w:szCs w:val="28"/>
        </w:rPr>
      </w:pPr>
      <w:r w:rsidRPr="00AF4817">
        <w:rPr>
          <w:rFonts w:ascii="Times New Roman" w:hAnsi="Times New Roman" w:cs="Times New Roman"/>
          <w:sz w:val="28"/>
          <w:szCs w:val="28"/>
        </w:rPr>
        <w:t>42.</w:t>
      </w:r>
      <w:r w:rsidRPr="00AF4817">
        <w:rPr>
          <w:rFonts w:ascii="Times New Roman" w:hAnsi="Times New Roman" w:cs="Times New Roman"/>
          <w:sz w:val="28"/>
          <w:szCs w:val="28"/>
          <w:lang w:eastAsia="ru-RU"/>
        </w:rPr>
        <w:t xml:space="preserve"> </w:t>
      </w:r>
      <w:r w:rsidR="004B2C8B" w:rsidRPr="00AF4817">
        <w:rPr>
          <w:rFonts w:ascii="Times New Roman" w:hAnsi="Times New Roman" w:cs="Times New Roman"/>
          <w:sz w:val="28"/>
          <w:szCs w:val="28"/>
        </w:rPr>
        <w:t>Акт составляется в сроки, определенные частью 3 статьи 87 Федерального закона № 248-ФЗ.</w:t>
      </w:r>
    </w:p>
    <w:p w:rsidR="003902CD" w:rsidRPr="00AF4817" w:rsidRDefault="00690D50" w:rsidP="003C5F8F">
      <w:pPr>
        <w:suppressAutoHyphens w:val="0"/>
        <w:autoSpaceDE w:val="0"/>
        <w:autoSpaceDN w:val="0"/>
        <w:adjustRightInd w:val="0"/>
        <w:ind w:firstLine="709"/>
        <w:jc w:val="both"/>
        <w:rPr>
          <w:lang w:eastAsia="ru-RU"/>
        </w:rPr>
      </w:pPr>
      <w:r w:rsidRPr="00AF4817">
        <w:t>43</w:t>
      </w:r>
      <w:r w:rsidR="003902CD" w:rsidRPr="00AF4817">
        <w:t xml:space="preserve">. </w:t>
      </w:r>
      <w:r w:rsidR="003902CD" w:rsidRPr="00AF4817">
        <w:rPr>
          <w:lang w:eastAsia="ru-RU"/>
        </w:rPr>
        <w:t>Контролируемое лицо или его представитель знакомится с содержанием акта на месте проведения контрольного мероприятия, за исключением случая проведения контрольных мероприятий с исполь</w:t>
      </w:r>
      <w:r w:rsidR="003C5F8F" w:rsidRPr="00AF4817">
        <w:rPr>
          <w:lang w:eastAsia="ru-RU"/>
        </w:rPr>
        <w:t>зованием мобильного приложения «Инспектор»</w:t>
      </w:r>
      <w:r w:rsidR="003902CD" w:rsidRPr="00AF4817">
        <w:rPr>
          <w:lang w:eastAsia="ru-RU"/>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w:t>
      </w:r>
      <w:r w:rsidR="003902CD" w:rsidRPr="00AF4817">
        <w:rPr>
          <w:lang w:eastAsia="ru-RU"/>
        </w:rPr>
        <w:lastRenderedPageBreak/>
        <w:t xml:space="preserve">по причине совершения контрольных действий, предусмотренных пунктами 6 - 9 части 1 статьи 65 </w:t>
      </w:r>
      <w:r w:rsidR="003902CD" w:rsidRPr="00AF4817">
        <w:t>Федерального закона № 248-ФЗ</w:t>
      </w:r>
      <w:r w:rsidR="003902CD" w:rsidRPr="00AF4817">
        <w:rPr>
          <w:lang w:eastAsia="ru-RU"/>
        </w:rPr>
        <w:t xml:space="preserve">, или в иных случаях, установленных </w:t>
      </w:r>
      <w:r w:rsidR="003902CD" w:rsidRPr="00AF4817">
        <w:t>Федеральным законом № 248-ФЗ</w:t>
      </w:r>
      <w:r w:rsidR="003902CD" w:rsidRPr="00AF4817">
        <w:rPr>
          <w:lang w:eastAsia="ru-RU"/>
        </w:rPr>
        <w:t xml:space="preserve">, контрольный орган направляет акт контролируемому лицу в порядке, установленном </w:t>
      </w:r>
      <w:hyperlink r:id="rId13" w:history="1">
        <w:r w:rsidR="003902CD" w:rsidRPr="00AF4817">
          <w:rPr>
            <w:lang w:eastAsia="ru-RU"/>
          </w:rPr>
          <w:t>статьей 21</w:t>
        </w:r>
      </w:hyperlink>
      <w:r w:rsidR="003902CD" w:rsidRPr="00AF4817">
        <w:rPr>
          <w:lang w:eastAsia="ru-RU"/>
        </w:rPr>
        <w:t xml:space="preserve"> </w:t>
      </w:r>
      <w:r w:rsidR="003902CD" w:rsidRPr="00AF4817">
        <w:t>Федеральным законом № 248-ФЗ</w:t>
      </w:r>
      <w:r w:rsidR="003902CD" w:rsidRPr="00AF4817">
        <w:rPr>
          <w:lang w:eastAsia="ru-RU"/>
        </w:rPr>
        <w:t>.</w:t>
      </w:r>
    </w:p>
    <w:p w:rsidR="00801A53" w:rsidRPr="00AF4817" w:rsidRDefault="003902CD" w:rsidP="00801A53">
      <w:pPr>
        <w:suppressAutoHyphens w:val="0"/>
        <w:autoSpaceDE w:val="0"/>
        <w:autoSpaceDN w:val="0"/>
        <w:adjustRightInd w:val="0"/>
        <w:ind w:firstLine="709"/>
        <w:jc w:val="both"/>
        <w:rPr>
          <w:lang w:eastAsia="ru-RU"/>
        </w:rPr>
      </w:pPr>
      <w:r w:rsidRPr="00AF4817">
        <w:rPr>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902CD" w:rsidRPr="00AF4817" w:rsidRDefault="003F0AE6" w:rsidP="00801A53">
      <w:pPr>
        <w:suppressAutoHyphens w:val="0"/>
        <w:autoSpaceDE w:val="0"/>
        <w:autoSpaceDN w:val="0"/>
        <w:adjustRightInd w:val="0"/>
        <w:ind w:firstLine="709"/>
        <w:jc w:val="both"/>
        <w:rPr>
          <w:lang w:eastAsia="ru-RU"/>
        </w:rPr>
      </w:pPr>
      <w:r w:rsidRPr="00AF4817">
        <w:rPr>
          <w:lang w:eastAsia="ru-RU"/>
        </w:rPr>
        <w:t>44</w:t>
      </w:r>
      <w:r w:rsidR="003902CD" w:rsidRPr="00AF4817">
        <w:rPr>
          <w:lang w:eastAsia="ru-RU"/>
        </w:rPr>
        <w:t xml:space="preserve">.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w:t>
      </w:r>
      <w:r w:rsidR="00801A53" w:rsidRPr="00AF4817">
        <w:t>Федерального закона № 248-ФЗ</w:t>
      </w:r>
      <w:r w:rsidR="00801A53" w:rsidRPr="00AF4817">
        <w:rPr>
          <w:lang w:eastAsia="ru-RU"/>
        </w:rPr>
        <w:t xml:space="preserve"> </w:t>
      </w:r>
      <w:r w:rsidR="003902CD" w:rsidRPr="00AF4817">
        <w:rPr>
          <w:lang w:eastAsia="ru-RU"/>
        </w:rPr>
        <w:t xml:space="preserve">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 предусмотренном </w:t>
      </w:r>
      <w:hyperlink r:id="rId14" w:history="1">
        <w:r w:rsidR="003902CD" w:rsidRPr="00AF4817">
          <w:rPr>
            <w:lang w:eastAsia="ru-RU"/>
          </w:rPr>
          <w:t>пунктом 2 части 5 статьи 21</w:t>
        </w:r>
      </w:hyperlink>
      <w:r w:rsidR="003902CD" w:rsidRPr="00AF4817">
        <w:rPr>
          <w:lang w:eastAsia="ru-RU"/>
        </w:rPr>
        <w:t xml:space="preserve"> </w:t>
      </w:r>
      <w:r w:rsidR="00801A53" w:rsidRPr="00AF4817">
        <w:t>Федерального закона № 248-ФЗ</w:t>
      </w:r>
      <w:r w:rsidR="003902CD" w:rsidRPr="00AF4817">
        <w:rPr>
          <w:lang w:eastAsia="ru-RU"/>
        </w:rPr>
        <w:t>.</w:t>
      </w:r>
    </w:p>
    <w:p w:rsidR="00357CB0" w:rsidRPr="00AF4817" w:rsidRDefault="003F0AE6" w:rsidP="00357CB0">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45</w:t>
      </w:r>
      <w:r w:rsidR="008F75D6" w:rsidRPr="00AF4817">
        <w:rPr>
          <w:rFonts w:ascii="Times New Roman" w:hAnsi="Times New Roman" w:cs="Times New Roman"/>
          <w:sz w:val="28"/>
          <w:szCs w:val="28"/>
        </w:rPr>
        <w:t>. В случае выявления при проведении контрольного мероприятия нар</w:t>
      </w:r>
      <w:r w:rsidR="00837DC2" w:rsidRPr="00AF4817">
        <w:rPr>
          <w:rFonts w:ascii="Times New Roman" w:hAnsi="Times New Roman" w:cs="Times New Roman"/>
          <w:sz w:val="28"/>
          <w:szCs w:val="28"/>
        </w:rPr>
        <w:t>ушений обязательных требований У</w:t>
      </w:r>
      <w:r w:rsidR="008F75D6" w:rsidRPr="00AF4817">
        <w:rPr>
          <w:rFonts w:ascii="Times New Roman" w:hAnsi="Times New Roman" w:cs="Times New Roman"/>
          <w:sz w:val="28"/>
          <w:szCs w:val="28"/>
        </w:rPr>
        <w:t>правление после оформления акта контрольного мероприятия выдает контролируемому лицу предписание об устранении выявленных нарушений</w:t>
      </w:r>
      <w:r w:rsidR="00357CB0" w:rsidRPr="00AF4817">
        <w:rPr>
          <w:rFonts w:ascii="Times New Roman" w:hAnsi="Times New Roman" w:cs="Times New Roman"/>
          <w:sz w:val="28"/>
          <w:szCs w:val="28"/>
        </w:rPr>
        <w:t xml:space="preserve"> обязательных требований</w:t>
      </w:r>
      <w:r w:rsidR="008F75D6" w:rsidRPr="00AF4817">
        <w:rPr>
          <w:rFonts w:ascii="Times New Roman" w:hAnsi="Times New Roman" w:cs="Times New Roman"/>
          <w:sz w:val="28"/>
          <w:szCs w:val="28"/>
        </w:rPr>
        <w:t xml:space="preserve"> с указанием разумных сроков их устранения </w:t>
      </w:r>
      <w:r w:rsidR="00837DC2" w:rsidRPr="00AF4817">
        <w:rPr>
          <w:rFonts w:ascii="Times New Roman" w:hAnsi="Times New Roman" w:cs="Times New Roman"/>
          <w:sz w:val="28"/>
          <w:szCs w:val="28"/>
        </w:rPr>
        <w:t>по форме, утверждаемой У</w:t>
      </w:r>
      <w:r w:rsidR="008F75D6" w:rsidRPr="00AF4817">
        <w:rPr>
          <w:rFonts w:ascii="Times New Roman" w:hAnsi="Times New Roman" w:cs="Times New Roman"/>
          <w:sz w:val="28"/>
          <w:szCs w:val="28"/>
        </w:rPr>
        <w:t>правлением.</w:t>
      </w:r>
    </w:p>
    <w:p w:rsidR="003F0AE6" w:rsidRPr="00AF4817" w:rsidRDefault="00357CB0" w:rsidP="003F0AE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Указанное предписание выдается в порядке, определенном статьей 90.1 Федеральным законом № 248-ФЗ.</w:t>
      </w:r>
    </w:p>
    <w:p w:rsidR="00DB2A24" w:rsidRPr="00AF4817" w:rsidRDefault="003F0AE6" w:rsidP="003F0AE6">
      <w:pPr>
        <w:pStyle w:val="ConsPlusNormal"/>
        <w:ind w:firstLine="540"/>
        <w:jc w:val="both"/>
        <w:rPr>
          <w:rFonts w:ascii="Times New Roman" w:hAnsi="Times New Roman" w:cs="Times New Roman"/>
          <w:sz w:val="28"/>
          <w:szCs w:val="28"/>
        </w:rPr>
      </w:pPr>
      <w:r w:rsidRPr="00AF4817">
        <w:rPr>
          <w:rFonts w:ascii="Times New Roman" w:hAnsi="Times New Roman" w:cs="Times New Roman"/>
          <w:sz w:val="28"/>
          <w:szCs w:val="28"/>
        </w:rPr>
        <w:t>46</w:t>
      </w:r>
      <w:r w:rsidR="00DB2A24" w:rsidRPr="00AF4817">
        <w:rPr>
          <w:rFonts w:ascii="Times New Roman" w:hAnsi="Times New Roman" w:cs="Times New Roman"/>
          <w:sz w:val="28"/>
          <w:szCs w:val="28"/>
        </w:rPr>
        <w:t>. По результатам проведения контрольных (надзорных) мероприятий публичная оценка уровня соблюдения обязательных требований не присваивается.</w:t>
      </w:r>
    </w:p>
    <w:p w:rsidR="008F75D6" w:rsidRPr="00AF4817" w:rsidRDefault="008F75D6" w:rsidP="008F75D6">
      <w:pPr>
        <w:pStyle w:val="ConsPlusNormal"/>
        <w:jc w:val="both"/>
        <w:rPr>
          <w:rFonts w:ascii="Times New Roman" w:hAnsi="Times New Roman" w:cs="Times New Roman"/>
          <w:sz w:val="28"/>
          <w:szCs w:val="28"/>
        </w:rPr>
      </w:pPr>
    </w:p>
    <w:p w:rsidR="008F75D6" w:rsidRPr="00AF4817" w:rsidRDefault="008F75D6" w:rsidP="008F75D6">
      <w:pPr>
        <w:pStyle w:val="ConsPlusTitle"/>
        <w:jc w:val="center"/>
        <w:outlineLvl w:val="1"/>
        <w:rPr>
          <w:rFonts w:ascii="Times New Roman" w:hAnsi="Times New Roman" w:cs="Times New Roman"/>
          <w:b w:val="0"/>
          <w:sz w:val="28"/>
          <w:szCs w:val="28"/>
        </w:rPr>
      </w:pPr>
      <w:r w:rsidRPr="00AF4817">
        <w:rPr>
          <w:rFonts w:ascii="Times New Roman" w:hAnsi="Times New Roman" w:cs="Times New Roman"/>
          <w:b w:val="0"/>
          <w:sz w:val="28"/>
          <w:szCs w:val="28"/>
        </w:rPr>
        <w:t>V</w:t>
      </w:r>
      <w:r w:rsidR="00E940B9" w:rsidRPr="00AF4817">
        <w:rPr>
          <w:rFonts w:ascii="Times New Roman" w:hAnsi="Times New Roman" w:cs="Times New Roman"/>
          <w:b w:val="0"/>
          <w:sz w:val="28"/>
          <w:szCs w:val="28"/>
          <w:lang w:val="en-US"/>
        </w:rPr>
        <w:t>I</w:t>
      </w:r>
      <w:r w:rsidRPr="00AF4817">
        <w:rPr>
          <w:rFonts w:ascii="Times New Roman" w:hAnsi="Times New Roman" w:cs="Times New Roman"/>
          <w:b w:val="0"/>
          <w:sz w:val="28"/>
          <w:szCs w:val="28"/>
        </w:rPr>
        <w:t>. Заключительные положения</w:t>
      </w:r>
    </w:p>
    <w:p w:rsidR="008F75D6" w:rsidRPr="00AF4817" w:rsidRDefault="008F75D6" w:rsidP="008F75D6">
      <w:pPr>
        <w:pStyle w:val="ConsPlusNormal"/>
        <w:jc w:val="both"/>
        <w:rPr>
          <w:rFonts w:ascii="Times New Roman" w:hAnsi="Times New Roman" w:cs="Times New Roman"/>
          <w:sz w:val="28"/>
          <w:szCs w:val="28"/>
        </w:rPr>
      </w:pPr>
    </w:p>
    <w:p w:rsidR="004F236E" w:rsidRPr="00AF4817" w:rsidRDefault="003F0AE6" w:rsidP="003F0AE6">
      <w:pPr>
        <w:suppressAutoHyphens w:val="0"/>
        <w:autoSpaceDE w:val="0"/>
        <w:autoSpaceDN w:val="0"/>
        <w:adjustRightInd w:val="0"/>
        <w:ind w:firstLine="567"/>
        <w:jc w:val="both"/>
        <w:rPr>
          <w:lang w:eastAsia="ru-RU"/>
        </w:rPr>
      </w:pPr>
      <w:r w:rsidRPr="00AF4817">
        <w:t>47</w:t>
      </w:r>
      <w:r w:rsidR="008F75D6" w:rsidRPr="00AF4817">
        <w:t>. До 3</w:t>
      </w:r>
      <w:r w:rsidR="005F3B0A" w:rsidRPr="00AF4817">
        <w:t>1 декабря 2025</w:t>
      </w:r>
      <w:r w:rsidR="00837DC2" w:rsidRPr="00AF4817">
        <w:t xml:space="preserve"> года подготовка У</w:t>
      </w:r>
      <w:r w:rsidR="008F75D6" w:rsidRPr="00AF4817">
        <w:t>правлением в ходе осуществления муниципального контроля документов, информирование контролируемых лиц о с</w:t>
      </w:r>
      <w:r w:rsidR="00837DC2" w:rsidRPr="00AF4817">
        <w:t>овершаемых должностными лицами У</w:t>
      </w:r>
      <w:r w:rsidR="008F75D6" w:rsidRPr="00AF4817">
        <w:t xml:space="preserve">правления действиях и принимаемых решениях, обмен документами и сведениями с контролируемыми лицами </w:t>
      </w:r>
      <w:r w:rsidR="002976F0" w:rsidRPr="00AF4817">
        <w:rPr>
          <w:lang w:eastAsia="ru-RU"/>
        </w:rPr>
        <w:t>могут осуществляться в том числе на бумажном носителе с использованием почтовой связи в случае невозможности информирования контролируемых лиц в электронной форме либо по запросу контролируемых лиц. Управление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F236E" w:rsidRPr="00AF4817" w:rsidRDefault="004F236E" w:rsidP="004F236E">
      <w:pPr>
        <w:suppressAutoHyphens w:val="0"/>
        <w:autoSpaceDE w:val="0"/>
        <w:autoSpaceDN w:val="0"/>
        <w:adjustRightInd w:val="0"/>
        <w:jc w:val="both"/>
        <w:rPr>
          <w:lang w:eastAsia="ru-RU"/>
        </w:rPr>
      </w:pPr>
    </w:p>
    <w:p w:rsidR="00E87DDE" w:rsidRPr="00AF4817" w:rsidRDefault="00E87DDE">
      <w:pPr>
        <w:pStyle w:val="ConsTitle"/>
        <w:widowControl/>
        <w:ind w:firstLine="567"/>
        <w:jc w:val="both"/>
        <w:rPr>
          <w:rFonts w:ascii="Times New Roman" w:hAnsi="Times New Roman" w:cs="Times New Roman"/>
          <w:b w:val="0"/>
          <w:sz w:val="28"/>
          <w:szCs w:val="28"/>
        </w:rPr>
      </w:pPr>
    </w:p>
    <w:p w:rsidR="003A2882" w:rsidRPr="00AF4817" w:rsidRDefault="003A2882" w:rsidP="002976F0">
      <w:pPr>
        <w:pStyle w:val="ConsTitle"/>
        <w:widowControl/>
        <w:jc w:val="both"/>
        <w:rPr>
          <w:rFonts w:ascii="Times New Roman" w:hAnsi="Times New Roman" w:cs="Times New Roman"/>
          <w:b w:val="0"/>
          <w:sz w:val="28"/>
          <w:szCs w:val="28"/>
        </w:rPr>
      </w:pPr>
      <w:r w:rsidRPr="00AF4817">
        <w:rPr>
          <w:rFonts w:ascii="Times New Roman" w:hAnsi="Times New Roman" w:cs="Times New Roman"/>
          <w:b w:val="0"/>
          <w:sz w:val="28"/>
          <w:szCs w:val="28"/>
        </w:rPr>
        <w:t>Управляющий делами Совета</w:t>
      </w:r>
    </w:p>
    <w:p w:rsidR="003A2882" w:rsidRPr="00AF4817" w:rsidRDefault="003A2882" w:rsidP="002976F0">
      <w:pPr>
        <w:pStyle w:val="ConsTitle"/>
        <w:widowControl/>
        <w:jc w:val="both"/>
        <w:rPr>
          <w:rFonts w:ascii="Times New Roman" w:hAnsi="Times New Roman" w:cs="Times New Roman"/>
          <w:b w:val="0"/>
          <w:sz w:val="28"/>
          <w:szCs w:val="28"/>
        </w:rPr>
      </w:pPr>
      <w:r w:rsidRPr="00AF4817">
        <w:rPr>
          <w:rFonts w:ascii="Times New Roman" w:hAnsi="Times New Roman" w:cs="Times New Roman"/>
          <w:b w:val="0"/>
          <w:sz w:val="28"/>
          <w:szCs w:val="28"/>
        </w:rPr>
        <w:t>депутатов Петровского муниципального</w:t>
      </w:r>
    </w:p>
    <w:p w:rsidR="003A2882" w:rsidRPr="00AF4817" w:rsidRDefault="003A2882" w:rsidP="002976F0">
      <w:pPr>
        <w:pStyle w:val="ConsTitle"/>
        <w:widowControl/>
        <w:jc w:val="both"/>
        <w:rPr>
          <w:rFonts w:ascii="Times New Roman" w:hAnsi="Times New Roman" w:cs="Times New Roman"/>
          <w:b w:val="0"/>
          <w:sz w:val="24"/>
          <w:szCs w:val="24"/>
        </w:rPr>
      </w:pPr>
      <w:r w:rsidRPr="00AF4817">
        <w:rPr>
          <w:rFonts w:ascii="Times New Roman" w:hAnsi="Times New Roman" w:cs="Times New Roman"/>
          <w:b w:val="0"/>
          <w:sz w:val="28"/>
          <w:szCs w:val="28"/>
        </w:rPr>
        <w:t>округа Ставропольского края</w:t>
      </w:r>
      <w:r w:rsidRPr="00AF4817">
        <w:rPr>
          <w:rFonts w:ascii="Times New Roman" w:hAnsi="Times New Roman" w:cs="Times New Roman"/>
          <w:b w:val="0"/>
          <w:sz w:val="28"/>
          <w:szCs w:val="28"/>
        </w:rPr>
        <w:tab/>
      </w:r>
      <w:r w:rsidRPr="00AF4817">
        <w:rPr>
          <w:rFonts w:ascii="Times New Roman" w:hAnsi="Times New Roman" w:cs="Times New Roman"/>
          <w:b w:val="0"/>
          <w:sz w:val="28"/>
          <w:szCs w:val="28"/>
        </w:rPr>
        <w:tab/>
      </w:r>
      <w:r w:rsidRPr="00AF4817">
        <w:rPr>
          <w:rFonts w:ascii="Times New Roman" w:hAnsi="Times New Roman" w:cs="Times New Roman"/>
          <w:b w:val="0"/>
          <w:sz w:val="28"/>
          <w:szCs w:val="28"/>
        </w:rPr>
        <w:tab/>
      </w:r>
      <w:r w:rsidRPr="00AF4817">
        <w:rPr>
          <w:rFonts w:ascii="Times New Roman" w:hAnsi="Times New Roman" w:cs="Times New Roman"/>
          <w:b w:val="0"/>
          <w:sz w:val="28"/>
          <w:szCs w:val="28"/>
        </w:rPr>
        <w:tab/>
      </w:r>
      <w:r w:rsidRPr="00AF4817">
        <w:rPr>
          <w:rFonts w:ascii="Times New Roman" w:hAnsi="Times New Roman" w:cs="Times New Roman"/>
          <w:b w:val="0"/>
          <w:sz w:val="28"/>
          <w:szCs w:val="28"/>
        </w:rPr>
        <w:tab/>
      </w:r>
      <w:r w:rsidR="002976F0" w:rsidRPr="00AF4817">
        <w:rPr>
          <w:rFonts w:ascii="Times New Roman" w:hAnsi="Times New Roman" w:cs="Times New Roman"/>
          <w:b w:val="0"/>
          <w:sz w:val="28"/>
          <w:szCs w:val="28"/>
        </w:rPr>
        <w:t xml:space="preserve">           </w:t>
      </w:r>
      <w:r w:rsidRPr="00AF4817">
        <w:rPr>
          <w:rFonts w:ascii="Times New Roman" w:hAnsi="Times New Roman" w:cs="Times New Roman"/>
          <w:b w:val="0"/>
          <w:sz w:val="28"/>
          <w:szCs w:val="28"/>
        </w:rPr>
        <w:t>Е.Н. Денисенко</w:t>
      </w:r>
    </w:p>
    <w:p w:rsidR="003A2882" w:rsidRPr="00AF4817" w:rsidRDefault="003A2882">
      <w:pPr>
        <w:pStyle w:val="ConsPlusNormal"/>
        <w:ind w:firstLine="0"/>
        <w:jc w:val="right"/>
        <w:rPr>
          <w:rFonts w:ascii="Times New Roman" w:hAnsi="Times New Roman" w:cs="Times New Roman"/>
          <w:sz w:val="24"/>
          <w:szCs w:val="24"/>
        </w:rPr>
      </w:pPr>
    </w:p>
    <w:p w:rsidR="003A2882" w:rsidRPr="00AF4817" w:rsidRDefault="00415DDE">
      <w:pPr>
        <w:pStyle w:val="ConsPlusNormal"/>
        <w:pageBreakBefore/>
        <w:ind w:left="4820" w:firstLine="0"/>
        <w:jc w:val="center"/>
        <w:rPr>
          <w:rFonts w:ascii="Times New Roman" w:hAnsi="Times New Roman" w:cs="Times New Roman"/>
          <w:sz w:val="28"/>
          <w:szCs w:val="28"/>
        </w:rPr>
      </w:pPr>
      <w:r w:rsidRPr="00AF4817">
        <w:rPr>
          <w:rFonts w:ascii="Times New Roman" w:hAnsi="Times New Roman" w:cs="Times New Roman"/>
          <w:sz w:val="28"/>
          <w:szCs w:val="28"/>
        </w:rPr>
        <w:lastRenderedPageBreak/>
        <w:t>ПРИЛОЖЕНИЕ</w:t>
      </w:r>
    </w:p>
    <w:p w:rsidR="003A2882" w:rsidRPr="00AF4817" w:rsidRDefault="003A2882">
      <w:pPr>
        <w:pStyle w:val="ConsPlusNormal"/>
        <w:ind w:left="4820" w:firstLine="0"/>
        <w:jc w:val="both"/>
      </w:pPr>
      <w:r w:rsidRPr="00AF4817">
        <w:rPr>
          <w:rFonts w:ascii="Times New Roman" w:hAnsi="Times New Roman" w:cs="Times New Roman"/>
          <w:sz w:val="28"/>
          <w:szCs w:val="28"/>
        </w:rPr>
        <w:t xml:space="preserve">к Положению </w:t>
      </w:r>
      <w:r w:rsidR="003057A0" w:rsidRPr="00AF4817">
        <w:rPr>
          <w:rFonts w:ascii="Times New Roman" w:hAnsi="Times New Roman" w:cs="Times New Roman"/>
          <w:sz w:val="28"/>
          <w:szCs w:val="28"/>
        </w:rPr>
        <w:t>о</w:t>
      </w:r>
      <w:r w:rsidR="00074ECE" w:rsidRPr="00AF4817">
        <w:rPr>
          <w:rFonts w:ascii="Times New Roman" w:hAnsi="Times New Roman" w:cs="Times New Roman"/>
          <w:sz w:val="28"/>
          <w:szCs w:val="28"/>
        </w:rPr>
        <w:t xml:space="preserve"> </w:t>
      </w:r>
      <w:r w:rsidR="00074ECE" w:rsidRPr="00AF4817">
        <w:rPr>
          <w:rFonts w:ascii="Times New Roman" w:hAnsi="Times New Roman" w:cs="Times New Roman"/>
          <w:bCs/>
          <w:sz w:val="28"/>
          <w:szCs w:val="28"/>
        </w:rPr>
        <w:t>муниципальном контроле на автомобильном транспорте, городском наземном электрическом транспорте и в дорожном хозяйстве в границах Петровского муниципального округа Ставропольского края</w:t>
      </w:r>
    </w:p>
    <w:p w:rsidR="003A2882" w:rsidRPr="00AF4817" w:rsidRDefault="003A2882">
      <w:pPr>
        <w:widowControl w:val="0"/>
        <w:autoSpaceDE w:val="0"/>
        <w:spacing w:line="276" w:lineRule="auto"/>
        <w:ind w:firstLine="540"/>
        <w:jc w:val="both"/>
      </w:pPr>
    </w:p>
    <w:p w:rsidR="003A2882" w:rsidRPr="00AF4817" w:rsidRDefault="00074ECE">
      <w:pPr>
        <w:pStyle w:val="ConsPlusTitle"/>
        <w:jc w:val="center"/>
        <w:rPr>
          <w:rFonts w:ascii="Times New Roman" w:hAnsi="Times New Roman" w:cs="Times New Roman"/>
          <w:b w:val="0"/>
          <w:sz w:val="28"/>
          <w:szCs w:val="28"/>
        </w:rPr>
      </w:pPr>
      <w:r w:rsidRPr="00AF4817">
        <w:rPr>
          <w:rFonts w:ascii="Times New Roman" w:hAnsi="Times New Roman" w:cs="Times New Roman"/>
          <w:b w:val="0"/>
          <w:sz w:val="28"/>
          <w:szCs w:val="28"/>
        </w:rPr>
        <w:t>ИНДИКАТОР</w:t>
      </w:r>
    </w:p>
    <w:p w:rsidR="00074ECE" w:rsidRPr="00AF4817" w:rsidRDefault="00074ECE" w:rsidP="00074ECE">
      <w:pPr>
        <w:autoSpaceDE w:val="0"/>
        <w:autoSpaceDN w:val="0"/>
        <w:adjustRightInd w:val="0"/>
        <w:jc w:val="center"/>
        <w:rPr>
          <w:bCs/>
        </w:rPr>
      </w:pPr>
      <w:r w:rsidRPr="00AF4817">
        <w:rPr>
          <w:bCs/>
        </w:rPr>
        <w:t xml:space="preserve">риска нарушения обязательных требований </w:t>
      </w:r>
      <w:r w:rsidRPr="00AF4817">
        <w:t xml:space="preserve">используемый для определения необходимости проведения внеплановых проверок </w:t>
      </w:r>
      <w:r w:rsidRPr="00AF4817">
        <w:rPr>
          <w:bCs/>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Петровского муниципального округа</w:t>
      </w:r>
    </w:p>
    <w:p w:rsidR="00074ECE" w:rsidRPr="00AF4817" w:rsidRDefault="00074ECE" w:rsidP="00074ECE">
      <w:pPr>
        <w:autoSpaceDE w:val="0"/>
        <w:autoSpaceDN w:val="0"/>
        <w:adjustRightInd w:val="0"/>
        <w:jc w:val="center"/>
        <w:rPr>
          <w:bCs/>
        </w:rPr>
      </w:pPr>
      <w:r w:rsidRPr="00AF4817">
        <w:rPr>
          <w:bCs/>
        </w:rPr>
        <w:t>Ставропольского края</w:t>
      </w:r>
    </w:p>
    <w:p w:rsidR="00074ECE" w:rsidRPr="00AF4817" w:rsidRDefault="00074ECE" w:rsidP="00074ECE">
      <w:pPr>
        <w:autoSpaceDE w:val="0"/>
        <w:autoSpaceDN w:val="0"/>
        <w:adjustRightInd w:val="0"/>
        <w:jc w:val="both"/>
      </w:pPr>
    </w:p>
    <w:p w:rsidR="003A2882" w:rsidRPr="00AF4817" w:rsidRDefault="00074ECE" w:rsidP="00AF4817">
      <w:pPr>
        <w:autoSpaceDE w:val="0"/>
        <w:autoSpaceDN w:val="0"/>
        <w:adjustRightInd w:val="0"/>
        <w:ind w:firstLine="540"/>
        <w:jc w:val="both"/>
        <w:rPr>
          <w:color w:val="000000"/>
        </w:rPr>
      </w:pPr>
      <w:r w:rsidRPr="00AF4817">
        <w:t>Поступление в контрольный (надзорный) орган из ОГИБДД ОМВД России информации о двух и более случаев нарушений правил дорожного движения, возникших в результате отклонения состояния объекта контроля от установленных обязательных требований, на одном и том же участке дороги общего пользования местного значения Петровского муниципального округа Ставропольского края, поступившей в течение тридцати календарных дней.</w:t>
      </w:r>
    </w:p>
    <w:sectPr w:rsidR="003A2882" w:rsidRPr="00AF4817" w:rsidSect="00AF4817">
      <w:pgSz w:w="11906" w:h="16838"/>
      <w:pgMar w:top="1134" w:right="567" w:bottom="1134" w:left="187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Devanagari">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charset w:val="CC"/>
    <w:family w:val="modern"/>
    <w:pitch w:val="fixed"/>
    <w:sig w:usb0="E0000AFF" w:usb1="400078FF" w:usb2="00000001" w:usb3="00000000" w:csb0="000001BF" w:csb1="00000000"/>
  </w:font>
  <w:font w:name="Droid Sans Fallback">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35D"/>
    <w:rsid w:val="00014930"/>
    <w:rsid w:val="00021C0F"/>
    <w:rsid w:val="00027E21"/>
    <w:rsid w:val="000438DA"/>
    <w:rsid w:val="00044B77"/>
    <w:rsid w:val="00056B09"/>
    <w:rsid w:val="00065C0B"/>
    <w:rsid w:val="00074ECE"/>
    <w:rsid w:val="000A17F2"/>
    <w:rsid w:val="000D78AE"/>
    <w:rsid w:val="00100746"/>
    <w:rsid w:val="001D0A5C"/>
    <w:rsid w:val="001D1268"/>
    <w:rsid w:val="001E3AD7"/>
    <w:rsid w:val="001F06C2"/>
    <w:rsid w:val="002418D3"/>
    <w:rsid w:val="00246C8C"/>
    <w:rsid w:val="00252291"/>
    <w:rsid w:val="002623C9"/>
    <w:rsid w:val="00272892"/>
    <w:rsid w:val="002778D5"/>
    <w:rsid w:val="002976F0"/>
    <w:rsid w:val="002C3098"/>
    <w:rsid w:val="003057A0"/>
    <w:rsid w:val="00315FE3"/>
    <w:rsid w:val="00316C43"/>
    <w:rsid w:val="00320654"/>
    <w:rsid w:val="0032791F"/>
    <w:rsid w:val="003460C9"/>
    <w:rsid w:val="00357CB0"/>
    <w:rsid w:val="003902CD"/>
    <w:rsid w:val="003A2882"/>
    <w:rsid w:val="003C5F8F"/>
    <w:rsid w:val="003C6A9D"/>
    <w:rsid w:val="003F0AE6"/>
    <w:rsid w:val="00415DDE"/>
    <w:rsid w:val="00425FF7"/>
    <w:rsid w:val="00447FB8"/>
    <w:rsid w:val="00462DE1"/>
    <w:rsid w:val="00477B57"/>
    <w:rsid w:val="004B2C8B"/>
    <w:rsid w:val="004C2834"/>
    <w:rsid w:val="004C3148"/>
    <w:rsid w:val="004D5462"/>
    <w:rsid w:val="004F1263"/>
    <w:rsid w:val="004F236E"/>
    <w:rsid w:val="0050435D"/>
    <w:rsid w:val="0052213B"/>
    <w:rsid w:val="0055427E"/>
    <w:rsid w:val="00556D5D"/>
    <w:rsid w:val="0058121B"/>
    <w:rsid w:val="005872B0"/>
    <w:rsid w:val="0059034A"/>
    <w:rsid w:val="005A4743"/>
    <w:rsid w:val="005B2533"/>
    <w:rsid w:val="005C28EB"/>
    <w:rsid w:val="005F3B0A"/>
    <w:rsid w:val="0060568E"/>
    <w:rsid w:val="00642EEF"/>
    <w:rsid w:val="00690D50"/>
    <w:rsid w:val="006A6EA1"/>
    <w:rsid w:val="006D2565"/>
    <w:rsid w:val="006D63B5"/>
    <w:rsid w:val="006F5B0D"/>
    <w:rsid w:val="00763DAE"/>
    <w:rsid w:val="007757CD"/>
    <w:rsid w:val="0079173E"/>
    <w:rsid w:val="007B415C"/>
    <w:rsid w:val="007B65F1"/>
    <w:rsid w:val="007F74B5"/>
    <w:rsid w:val="00801A53"/>
    <w:rsid w:val="00801C89"/>
    <w:rsid w:val="00805104"/>
    <w:rsid w:val="00837DC2"/>
    <w:rsid w:val="008406A0"/>
    <w:rsid w:val="0084196F"/>
    <w:rsid w:val="00861AC1"/>
    <w:rsid w:val="00872E1F"/>
    <w:rsid w:val="00881B5C"/>
    <w:rsid w:val="008C4239"/>
    <w:rsid w:val="008D2705"/>
    <w:rsid w:val="008D4EAF"/>
    <w:rsid w:val="008F3FC8"/>
    <w:rsid w:val="008F75D6"/>
    <w:rsid w:val="00907021"/>
    <w:rsid w:val="00984EEA"/>
    <w:rsid w:val="00997404"/>
    <w:rsid w:val="009A2638"/>
    <w:rsid w:val="009A2859"/>
    <w:rsid w:val="009C40A7"/>
    <w:rsid w:val="009D0CDD"/>
    <w:rsid w:val="009F0F23"/>
    <w:rsid w:val="00A04158"/>
    <w:rsid w:val="00A375EE"/>
    <w:rsid w:val="00A85220"/>
    <w:rsid w:val="00AC08A7"/>
    <w:rsid w:val="00AF4817"/>
    <w:rsid w:val="00B25AC0"/>
    <w:rsid w:val="00B5549B"/>
    <w:rsid w:val="00B66F5F"/>
    <w:rsid w:val="00B72D42"/>
    <w:rsid w:val="00BB57E7"/>
    <w:rsid w:val="00BC5E02"/>
    <w:rsid w:val="00BC6EAF"/>
    <w:rsid w:val="00C06707"/>
    <w:rsid w:val="00CF745E"/>
    <w:rsid w:val="00D46EFC"/>
    <w:rsid w:val="00D52039"/>
    <w:rsid w:val="00D820D1"/>
    <w:rsid w:val="00D91720"/>
    <w:rsid w:val="00DB2A24"/>
    <w:rsid w:val="00E21330"/>
    <w:rsid w:val="00E56458"/>
    <w:rsid w:val="00E72E8F"/>
    <w:rsid w:val="00E87DDE"/>
    <w:rsid w:val="00E940B9"/>
    <w:rsid w:val="00EC095F"/>
    <w:rsid w:val="00EC7774"/>
    <w:rsid w:val="00EF4F49"/>
    <w:rsid w:val="00F24527"/>
    <w:rsid w:val="00F971B3"/>
    <w:rsid w:val="00FC3BB7"/>
    <w:rsid w:val="00FC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A67834"/>
  <w15:docId w15:val="{13DE230B-B2C8-4784-B36A-7157B259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F23"/>
    <w:pPr>
      <w:suppressAutoHyphens/>
    </w:pPr>
    <w:rPr>
      <w:sz w:val="28"/>
      <w:szCs w:val="28"/>
      <w:lang w:eastAsia="zh-CN"/>
    </w:rPr>
  </w:style>
  <w:style w:type="paragraph" w:styleId="3">
    <w:name w:val="heading 3"/>
    <w:basedOn w:val="1"/>
    <w:next w:val="a0"/>
    <w:qFormat/>
    <w:rsid w:val="009F0F23"/>
    <w:pPr>
      <w:tabs>
        <w:tab w:val="num" w:pos="0"/>
      </w:tabs>
      <w:spacing w:before="140" w:after="120"/>
      <w:outlineLvl w:val="2"/>
    </w:pPr>
    <w:rPr>
      <w:szCs w:val="28"/>
    </w:rPr>
  </w:style>
  <w:style w:type="paragraph" w:styleId="4">
    <w:name w:val="heading 4"/>
    <w:basedOn w:val="a"/>
    <w:next w:val="a"/>
    <w:qFormat/>
    <w:rsid w:val="009F0F23"/>
    <w:pPr>
      <w:keepNext/>
      <w:tabs>
        <w:tab w:val="num" w:pos="0"/>
      </w:tabs>
      <w:spacing w:before="240" w:after="60"/>
      <w:outlineLvl w:val="3"/>
    </w:pPr>
    <w:rPr>
      <w:b/>
      <w:bCs/>
    </w:rPr>
  </w:style>
  <w:style w:type="paragraph" w:styleId="5">
    <w:name w:val="heading 5"/>
    <w:basedOn w:val="a"/>
    <w:next w:val="6"/>
    <w:qFormat/>
    <w:rsid w:val="009F0F23"/>
    <w:pPr>
      <w:tabs>
        <w:tab w:val="num" w:pos="0"/>
      </w:tabs>
      <w:spacing w:before="480"/>
      <w:jc w:val="center"/>
      <w:outlineLvl w:val="4"/>
    </w:pPr>
    <w:rPr>
      <w:sz w:val="40"/>
      <w:szCs w:val="20"/>
    </w:rPr>
  </w:style>
  <w:style w:type="paragraph" w:styleId="6">
    <w:name w:val="heading 6"/>
    <w:basedOn w:val="a"/>
    <w:next w:val="a"/>
    <w:qFormat/>
    <w:rsid w:val="009F0F23"/>
    <w:pPr>
      <w:tabs>
        <w:tab w:val="num" w:pos="0"/>
      </w:tabs>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Основной шрифт абзаца3"/>
    <w:rsid w:val="009F0F23"/>
  </w:style>
  <w:style w:type="character" w:customStyle="1" w:styleId="WW8Num1z0">
    <w:name w:val="WW8Num1z0"/>
    <w:rsid w:val="009F0F23"/>
  </w:style>
  <w:style w:type="character" w:customStyle="1" w:styleId="WW8Num1z1">
    <w:name w:val="WW8Num1z1"/>
    <w:rsid w:val="009F0F23"/>
  </w:style>
  <w:style w:type="character" w:customStyle="1" w:styleId="WW8Num1z2">
    <w:name w:val="WW8Num1z2"/>
    <w:rsid w:val="009F0F23"/>
  </w:style>
  <w:style w:type="character" w:customStyle="1" w:styleId="WW8Num1z3">
    <w:name w:val="WW8Num1z3"/>
    <w:rsid w:val="009F0F23"/>
  </w:style>
  <w:style w:type="character" w:customStyle="1" w:styleId="WW8Num1z4">
    <w:name w:val="WW8Num1z4"/>
    <w:rsid w:val="009F0F23"/>
  </w:style>
  <w:style w:type="character" w:customStyle="1" w:styleId="WW8Num1z5">
    <w:name w:val="WW8Num1z5"/>
    <w:rsid w:val="009F0F23"/>
  </w:style>
  <w:style w:type="character" w:customStyle="1" w:styleId="WW8Num1z6">
    <w:name w:val="WW8Num1z6"/>
    <w:rsid w:val="009F0F23"/>
  </w:style>
  <w:style w:type="character" w:customStyle="1" w:styleId="WW8Num1z7">
    <w:name w:val="WW8Num1z7"/>
    <w:rsid w:val="009F0F23"/>
  </w:style>
  <w:style w:type="character" w:customStyle="1" w:styleId="WW8Num1z8">
    <w:name w:val="WW8Num1z8"/>
    <w:rsid w:val="009F0F23"/>
  </w:style>
  <w:style w:type="character" w:customStyle="1" w:styleId="2">
    <w:name w:val="Основной шрифт абзаца2"/>
    <w:rsid w:val="009F0F23"/>
  </w:style>
  <w:style w:type="character" w:customStyle="1" w:styleId="WW8Num2z0">
    <w:name w:val="WW8Num2z0"/>
    <w:rsid w:val="009F0F23"/>
    <w:rPr>
      <w:rFonts w:hint="default"/>
      <w:b w:val="0"/>
      <w:i w:val="0"/>
      <w:color w:val="000000"/>
    </w:rPr>
  </w:style>
  <w:style w:type="character" w:customStyle="1" w:styleId="WW8Num2z1">
    <w:name w:val="WW8Num2z1"/>
    <w:rsid w:val="009F0F23"/>
  </w:style>
  <w:style w:type="character" w:customStyle="1" w:styleId="WW8Num2z2">
    <w:name w:val="WW8Num2z2"/>
    <w:rsid w:val="009F0F23"/>
  </w:style>
  <w:style w:type="character" w:customStyle="1" w:styleId="WW8Num2z3">
    <w:name w:val="WW8Num2z3"/>
    <w:rsid w:val="009F0F23"/>
  </w:style>
  <w:style w:type="character" w:customStyle="1" w:styleId="WW8Num2z4">
    <w:name w:val="WW8Num2z4"/>
    <w:rsid w:val="009F0F23"/>
  </w:style>
  <w:style w:type="character" w:customStyle="1" w:styleId="WW8Num2z5">
    <w:name w:val="WW8Num2z5"/>
    <w:rsid w:val="009F0F23"/>
  </w:style>
  <w:style w:type="character" w:customStyle="1" w:styleId="WW8Num2z6">
    <w:name w:val="WW8Num2z6"/>
    <w:rsid w:val="009F0F23"/>
  </w:style>
  <w:style w:type="character" w:customStyle="1" w:styleId="WW8Num2z7">
    <w:name w:val="WW8Num2z7"/>
    <w:rsid w:val="009F0F23"/>
  </w:style>
  <w:style w:type="character" w:customStyle="1" w:styleId="WW8Num2z8">
    <w:name w:val="WW8Num2z8"/>
    <w:rsid w:val="009F0F23"/>
  </w:style>
  <w:style w:type="character" w:customStyle="1" w:styleId="WW8Num3z0">
    <w:name w:val="WW8Num3z0"/>
    <w:rsid w:val="009F0F23"/>
    <w:rPr>
      <w:rFonts w:hint="default"/>
    </w:rPr>
  </w:style>
  <w:style w:type="character" w:customStyle="1" w:styleId="WW8Num3z1">
    <w:name w:val="WW8Num3z1"/>
    <w:rsid w:val="009F0F23"/>
  </w:style>
  <w:style w:type="character" w:customStyle="1" w:styleId="WW8Num3z2">
    <w:name w:val="WW8Num3z2"/>
    <w:rsid w:val="009F0F23"/>
  </w:style>
  <w:style w:type="character" w:customStyle="1" w:styleId="WW8Num3z3">
    <w:name w:val="WW8Num3z3"/>
    <w:rsid w:val="009F0F23"/>
  </w:style>
  <w:style w:type="character" w:customStyle="1" w:styleId="WW8Num3z4">
    <w:name w:val="WW8Num3z4"/>
    <w:rsid w:val="009F0F23"/>
  </w:style>
  <w:style w:type="character" w:customStyle="1" w:styleId="WW8Num3z5">
    <w:name w:val="WW8Num3z5"/>
    <w:rsid w:val="009F0F23"/>
  </w:style>
  <w:style w:type="character" w:customStyle="1" w:styleId="WW8Num3z6">
    <w:name w:val="WW8Num3z6"/>
    <w:rsid w:val="009F0F23"/>
  </w:style>
  <w:style w:type="character" w:customStyle="1" w:styleId="WW8Num3z7">
    <w:name w:val="WW8Num3z7"/>
    <w:rsid w:val="009F0F23"/>
  </w:style>
  <w:style w:type="character" w:customStyle="1" w:styleId="WW8Num3z8">
    <w:name w:val="WW8Num3z8"/>
    <w:rsid w:val="009F0F23"/>
  </w:style>
  <w:style w:type="character" w:customStyle="1" w:styleId="WW8Num4z0">
    <w:name w:val="WW8Num4z0"/>
    <w:rsid w:val="009F0F23"/>
    <w:rPr>
      <w:rFonts w:hint="default"/>
    </w:rPr>
  </w:style>
  <w:style w:type="character" w:customStyle="1" w:styleId="WW8Num5z0">
    <w:name w:val="WW8Num5z0"/>
    <w:rsid w:val="009F0F23"/>
    <w:rPr>
      <w:rFonts w:hint="default"/>
    </w:rPr>
  </w:style>
  <w:style w:type="character" w:customStyle="1" w:styleId="10">
    <w:name w:val="Основной шрифт абзаца1"/>
    <w:rsid w:val="009F0F23"/>
  </w:style>
  <w:style w:type="character" w:customStyle="1" w:styleId="a4">
    <w:name w:val="Текст выноски Знак"/>
    <w:rsid w:val="009F0F23"/>
    <w:rPr>
      <w:rFonts w:ascii="Tahoma" w:hAnsi="Tahoma" w:cs="Tahoma"/>
      <w:sz w:val="16"/>
      <w:szCs w:val="16"/>
    </w:rPr>
  </w:style>
  <w:style w:type="character" w:styleId="a5">
    <w:name w:val="Hyperlink"/>
    <w:rsid w:val="009F0F23"/>
    <w:rPr>
      <w:color w:val="0000FF"/>
      <w:u w:val="single"/>
    </w:rPr>
  </w:style>
  <w:style w:type="character" w:customStyle="1" w:styleId="a6">
    <w:name w:val="Гипертекстовая ссылка"/>
    <w:rsid w:val="009F0F23"/>
    <w:rPr>
      <w:rFonts w:cs="Times New Roman"/>
      <w:color w:val="106BBE"/>
    </w:rPr>
  </w:style>
  <w:style w:type="character" w:customStyle="1" w:styleId="a7">
    <w:name w:val="Схема документа Знак"/>
    <w:rsid w:val="009F0F23"/>
    <w:rPr>
      <w:rFonts w:ascii="Tahoma" w:hAnsi="Tahoma" w:cs="Tahoma"/>
      <w:sz w:val="16"/>
      <w:szCs w:val="16"/>
    </w:rPr>
  </w:style>
  <w:style w:type="character" w:customStyle="1" w:styleId="a8">
    <w:name w:val="Название Знак"/>
    <w:rsid w:val="009F0F23"/>
    <w:rPr>
      <w:b/>
      <w:bCs/>
      <w:sz w:val="28"/>
      <w:szCs w:val="24"/>
    </w:rPr>
  </w:style>
  <w:style w:type="character" w:customStyle="1" w:styleId="a9">
    <w:name w:val="Подзаголовок Знак"/>
    <w:rsid w:val="009F0F23"/>
    <w:rPr>
      <w:b/>
      <w:sz w:val="28"/>
    </w:rPr>
  </w:style>
  <w:style w:type="character" w:customStyle="1" w:styleId="aa">
    <w:name w:val="Текст сноски Знак"/>
    <w:basedOn w:val="10"/>
    <w:rsid w:val="009F0F23"/>
  </w:style>
  <w:style w:type="character" w:customStyle="1" w:styleId="ab">
    <w:name w:val="Символ сноски"/>
    <w:rsid w:val="009F0F23"/>
    <w:rPr>
      <w:vertAlign w:val="superscript"/>
    </w:rPr>
  </w:style>
  <w:style w:type="character" w:styleId="ac">
    <w:name w:val="FollowedHyperlink"/>
    <w:rsid w:val="009F0F23"/>
    <w:rPr>
      <w:color w:val="800000"/>
      <w:u w:val="single"/>
    </w:rPr>
  </w:style>
  <w:style w:type="paragraph" w:customStyle="1" w:styleId="11">
    <w:name w:val="Заголовок1"/>
    <w:basedOn w:val="a"/>
    <w:next w:val="a0"/>
    <w:rsid w:val="009F0F23"/>
    <w:pPr>
      <w:keepNext/>
      <w:spacing w:before="240" w:after="120"/>
    </w:pPr>
    <w:rPr>
      <w:rFonts w:ascii="Liberation Sans" w:eastAsia="Tahoma" w:hAnsi="Liberation Sans" w:cs="Droid Sans Devanagari"/>
    </w:rPr>
  </w:style>
  <w:style w:type="paragraph" w:styleId="a0">
    <w:name w:val="Body Text"/>
    <w:basedOn w:val="a"/>
    <w:rsid w:val="009F0F23"/>
    <w:pPr>
      <w:ind w:right="-483"/>
      <w:jc w:val="both"/>
    </w:pPr>
    <w:rPr>
      <w:b/>
      <w:bCs/>
      <w:szCs w:val="24"/>
    </w:rPr>
  </w:style>
  <w:style w:type="paragraph" w:styleId="ad">
    <w:name w:val="List"/>
    <w:basedOn w:val="a0"/>
    <w:rsid w:val="009F0F23"/>
    <w:rPr>
      <w:rFonts w:cs="Droid Sans Devanagari"/>
    </w:rPr>
  </w:style>
  <w:style w:type="paragraph" w:styleId="ae">
    <w:name w:val="caption"/>
    <w:basedOn w:val="a"/>
    <w:qFormat/>
    <w:rsid w:val="009F0F23"/>
    <w:pPr>
      <w:suppressLineNumbers/>
      <w:spacing w:before="120" w:after="120"/>
    </w:pPr>
    <w:rPr>
      <w:rFonts w:cs="Droid Sans Devanagari"/>
      <w:i/>
      <w:iCs/>
      <w:sz w:val="24"/>
      <w:szCs w:val="24"/>
    </w:rPr>
  </w:style>
  <w:style w:type="paragraph" w:customStyle="1" w:styleId="31">
    <w:name w:val="Указатель3"/>
    <w:basedOn w:val="a"/>
    <w:rsid w:val="009F0F23"/>
    <w:pPr>
      <w:suppressLineNumbers/>
    </w:pPr>
    <w:rPr>
      <w:rFonts w:cs="Droid Sans Devanagari"/>
    </w:rPr>
  </w:style>
  <w:style w:type="paragraph" w:customStyle="1" w:styleId="1">
    <w:name w:val="Заголовок1"/>
    <w:basedOn w:val="a"/>
    <w:next w:val="a0"/>
    <w:rsid w:val="009F0F23"/>
    <w:pPr>
      <w:jc w:val="center"/>
    </w:pPr>
    <w:rPr>
      <w:b/>
      <w:bCs/>
      <w:szCs w:val="24"/>
    </w:rPr>
  </w:style>
  <w:style w:type="paragraph" w:customStyle="1" w:styleId="20">
    <w:name w:val="Название объекта2"/>
    <w:basedOn w:val="a"/>
    <w:rsid w:val="009F0F23"/>
    <w:pPr>
      <w:suppressLineNumbers/>
      <w:spacing w:before="120" w:after="120"/>
    </w:pPr>
    <w:rPr>
      <w:rFonts w:cs="Droid Sans Devanagari"/>
      <w:i/>
      <w:iCs/>
      <w:sz w:val="24"/>
      <w:szCs w:val="24"/>
    </w:rPr>
  </w:style>
  <w:style w:type="paragraph" w:customStyle="1" w:styleId="21">
    <w:name w:val="Указатель2"/>
    <w:basedOn w:val="a"/>
    <w:rsid w:val="009F0F23"/>
    <w:pPr>
      <w:suppressLineNumbers/>
    </w:pPr>
    <w:rPr>
      <w:rFonts w:cs="Droid Sans Devanagari"/>
    </w:rPr>
  </w:style>
  <w:style w:type="paragraph" w:customStyle="1" w:styleId="12">
    <w:name w:val="Название объекта1"/>
    <w:basedOn w:val="a"/>
    <w:rsid w:val="009F0F23"/>
    <w:pPr>
      <w:suppressLineNumbers/>
      <w:spacing w:before="120" w:after="120"/>
    </w:pPr>
    <w:rPr>
      <w:rFonts w:cs="Droid Sans Devanagari"/>
      <w:i/>
      <w:iCs/>
      <w:sz w:val="24"/>
      <w:szCs w:val="24"/>
    </w:rPr>
  </w:style>
  <w:style w:type="paragraph" w:customStyle="1" w:styleId="13">
    <w:name w:val="Указатель1"/>
    <w:basedOn w:val="a"/>
    <w:rsid w:val="009F0F23"/>
    <w:pPr>
      <w:suppressLineNumbers/>
    </w:pPr>
    <w:rPr>
      <w:rFonts w:cs="Droid Sans Devanagari"/>
    </w:rPr>
  </w:style>
  <w:style w:type="paragraph" w:customStyle="1" w:styleId="ConsNonformat">
    <w:name w:val="ConsNonformat"/>
    <w:rsid w:val="009F0F23"/>
    <w:pPr>
      <w:widowControl w:val="0"/>
      <w:suppressAutoHyphens/>
      <w:autoSpaceDE w:val="0"/>
      <w:ind w:right="19772"/>
    </w:pPr>
    <w:rPr>
      <w:rFonts w:ascii="Courier New" w:hAnsi="Courier New" w:cs="Courier New"/>
      <w:lang w:eastAsia="zh-CN"/>
    </w:rPr>
  </w:style>
  <w:style w:type="paragraph" w:customStyle="1" w:styleId="ConsPlusTitle">
    <w:name w:val="ConsPlusTitle"/>
    <w:rsid w:val="009F0F23"/>
    <w:pPr>
      <w:widowControl w:val="0"/>
      <w:suppressAutoHyphens/>
      <w:autoSpaceDE w:val="0"/>
    </w:pPr>
    <w:rPr>
      <w:rFonts w:ascii="Calibri" w:eastAsia="Calibri" w:hAnsi="Calibri" w:cs="Calibri"/>
      <w:b/>
      <w:bCs/>
      <w:sz w:val="22"/>
      <w:szCs w:val="22"/>
      <w:lang w:eastAsia="zh-CN"/>
    </w:rPr>
  </w:style>
  <w:style w:type="paragraph" w:customStyle="1" w:styleId="af">
    <w:name w:val="Знак"/>
    <w:basedOn w:val="a"/>
    <w:rsid w:val="009F0F23"/>
    <w:rPr>
      <w:rFonts w:ascii="Verdana" w:hAnsi="Verdana" w:cs="Verdana"/>
      <w:sz w:val="20"/>
      <w:szCs w:val="20"/>
      <w:lang w:val="en-US"/>
    </w:rPr>
  </w:style>
  <w:style w:type="paragraph" w:styleId="af0">
    <w:name w:val="No Spacing"/>
    <w:qFormat/>
    <w:rsid w:val="009F0F23"/>
    <w:pPr>
      <w:suppressAutoHyphens/>
    </w:pPr>
    <w:rPr>
      <w:rFonts w:eastAsia="Calibri"/>
      <w:sz w:val="28"/>
      <w:szCs w:val="22"/>
      <w:lang w:eastAsia="zh-CN"/>
    </w:rPr>
  </w:style>
  <w:style w:type="paragraph" w:styleId="af1">
    <w:name w:val="Balloon Text"/>
    <w:basedOn w:val="a"/>
    <w:rsid w:val="009F0F23"/>
    <w:rPr>
      <w:rFonts w:ascii="Tahoma" w:hAnsi="Tahoma" w:cs="Tahoma"/>
      <w:sz w:val="16"/>
      <w:szCs w:val="16"/>
    </w:rPr>
  </w:style>
  <w:style w:type="paragraph" w:customStyle="1" w:styleId="ConsTitle">
    <w:name w:val="ConsTitle"/>
    <w:rsid w:val="009F0F23"/>
    <w:pPr>
      <w:widowControl w:val="0"/>
      <w:suppressAutoHyphens/>
      <w:snapToGrid w:val="0"/>
    </w:pPr>
    <w:rPr>
      <w:rFonts w:ascii="Arial" w:hAnsi="Arial" w:cs="Arial"/>
      <w:b/>
      <w:sz w:val="16"/>
      <w:lang w:eastAsia="zh-CN"/>
    </w:rPr>
  </w:style>
  <w:style w:type="paragraph" w:customStyle="1" w:styleId="ConsPlusNormal">
    <w:name w:val="ConsPlusNormal"/>
    <w:rsid w:val="009F0F23"/>
    <w:pPr>
      <w:suppressAutoHyphens/>
      <w:autoSpaceDE w:val="0"/>
      <w:ind w:firstLine="720"/>
    </w:pPr>
    <w:rPr>
      <w:rFonts w:ascii="Arial" w:hAnsi="Arial" w:cs="Arial"/>
      <w:lang w:eastAsia="zh-CN"/>
    </w:rPr>
  </w:style>
  <w:style w:type="paragraph" w:customStyle="1" w:styleId="af2">
    <w:name w:val="Знак"/>
    <w:basedOn w:val="a"/>
    <w:rsid w:val="009F0F23"/>
    <w:pPr>
      <w:spacing w:before="280" w:after="280"/>
    </w:pPr>
    <w:rPr>
      <w:rFonts w:ascii="Tahoma" w:hAnsi="Tahoma" w:cs="Tahoma"/>
      <w:sz w:val="20"/>
      <w:szCs w:val="20"/>
      <w:lang w:val="en-US"/>
    </w:rPr>
  </w:style>
  <w:style w:type="paragraph" w:customStyle="1" w:styleId="s1">
    <w:name w:val="s_1"/>
    <w:basedOn w:val="a"/>
    <w:rsid w:val="009F0F23"/>
    <w:pPr>
      <w:ind w:firstLine="720"/>
      <w:jc w:val="both"/>
    </w:pPr>
    <w:rPr>
      <w:rFonts w:ascii="Arial" w:hAnsi="Arial" w:cs="Arial"/>
      <w:sz w:val="26"/>
      <w:szCs w:val="26"/>
    </w:rPr>
  </w:style>
  <w:style w:type="paragraph" w:customStyle="1" w:styleId="14">
    <w:name w:val="Схема документа1"/>
    <w:basedOn w:val="a"/>
    <w:rsid w:val="009F0F23"/>
    <w:rPr>
      <w:rFonts w:ascii="Tahoma" w:hAnsi="Tahoma" w:cs="Tahoma"/>
      <w:sz w:val="16"/>
      <w:szCs w:val="16"/>
    </w:rPr>
  </w:style>
  <w:style w:type="paragraph" w:customStyle="1" w:styleId="af3">
    <w:name w:val="Текст в заданном формате"/>
    <w:basedOn w:val="a"/>
    <w:rsid w:val="009F0F23"/>
    <w:pPr>
      <w:widowControl w:val="0"/>
    </w:pPr>
    <w:rPr>
      <w:rFonts w:ascii="Liberation Mono" w:eastAsia="Droid Sans Fallback" w:hAnsi="Liberation Mono" w:cs="Liberation Mono"/>
      <w:sz w:val="20"/>
      <w:szCs w:val="20"/>
      <w:lang w:bidi="hi-IN"/>
    </w:rPr>
  </w:style>
  <w:style w:type="paragraph" w:customStyle="1" w:styleId="15">
    <w:name w:val="Без интервала1"/>
    <w:rsid w:val="009F0F23"/>
    <w:pPr>
      <w:suppressAutoHyphens/>
    </w:pPr>
    <w:rPr>
      <w:rFonts w:ascii="Calibri" w:hAnsi="Calibri" w:cs="Calibri"/>
      <w:sz w:val="22"/>
      <w:szCs w:val="22"/>
      <w:lang w:eastAsia="zh-CN"/>
    </w:rPr>
  </w:style>
  <w:style w:type="paragraph" w:styleId="af4">
    <w:name w:val="Subtitle"/>
    <w:basedOn w:val="a"/>
    <w:next w:val="a0"/>
    <w:qFormat/>
    <w:rsid w:val="009F0F23"/>
    <w:pPr>
      <w:jc w:val="center"/>
    </w:pPr>
    <w:rPr>
      <w:b/>
      <w:szCs w:val="20"/>
    </w:rPr>
  </w:style>
  <w:style w:type="paragraph" w:styleId="af5">
    <w:name w:val="footnote text"/>
    <w:basedOn w:val="a"/>
    <w:rsid w:val="009F0F23"/>
    <w:rPr>
      <w:sz w:val="20"/>
      <w:szCs w:val="20"/>
    </w:rPr>
  </w:style>
  <w:style w:type="paragraph" w:customStyle="1" w:styleId="western">
    <w:name w:val="western"/>
    <w:basedOn w:val="a"/>
    <w:rsid w:val="009F0F23"/>
    <w:pPr>
      <w:suppressAutoHyphens w:val="0"/>
      <w:spacing w:before="280"/>
      <w:ind w:right="-482"/>
      <w:jc w:val="both"/>
    </w:pPr>
    <w:rPr>
      <w:b/>
      <w:bCs/>
      <w:lang w:eastAsia="ru-RU"/>
    </w:rPr>
  </w:style>
  <w:style w:type="paragraph" w:customStyle="1" w:styleId="16">
    <w:name w:val="Знак Знак1 Знак Знак"/>
    <w:basedOn w:val="a"/>
    <w:rsid w:val="0050435D"/>
    <w:pPr>
      <w:suppressAutoHyphens w:val="0"/>
    </w:pPr>
    <w:rPr>
      <w:rFonts w:ascii="Verdana" w:hAnsi="Verdana" w:cs="Verdana"/>
      <w:sz w:val="20"/>
      <w:szCs w:val="20"/>
      <w:lang w:val="en-US" w:eastAsia="en-US"/>
    </w:rPr>
  </w:style>
  <w:style w:type="paragraph" w:customStyle="1" w:styleId="17">
    <w:name w:val="Абзац списка1"/>
    <w:basedOn w:val="a"/>
    <w:rsid w:val="0050435D"/>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34015">
      <w:bodyDiv w:val="1"/>
      <w:marLeft w:val="0"/>
      <w:marRight w:val="0"/>
      <w:marTop w:val="0"/>
      <w:marBottom w:val="0"/>
      <w:divBdr>
        <w:top w:val="none" w:sz="0" w:space="0" w:color="auto"/>
        <w:left w:val="none" w:sz="0" w:space="0" w:color="auto"/>
        <w:bottom w:val="none" w:sz="0" w:space="0" w:color="auto"/>
        <w:right w:val="none" w:sz="0" w:space="0" w:color="auto"/>
      </w:divBdr>
    </w:div>
    <w:div w:id="641930405">
      <w:bodyDiv w:val="1"/>
      <w:marLeft w:val="0"/>
      <w:marRight w:val="0"/>
      <w:marTop w:val="0"/>
      <w:marBottom w:val="0"/>
      <w:divBdr>
        <w:top w:val="none" w:sz="0" w:space="0" w:color="auto"/>
        <w:left w:val="none" w:sz="0" w:space="0" w:color="auto"/>
        <w:bottom w:val="none" w:sz="0" w:space="0" w:color="auto"/>
        <w:right w:val="none" w:sz="0" w:space="0" w:color="auto"/>
      </w:divBdr>
    </w:div>
    <w:div w:id="707144844">
      <w:bodyDiv w:val="1"/>
      <w:marLeft w:val="0"/>
      <w:marRight w:val="0"/>
      <w:marTop w:val="0"/>
      <w:marBottom w:val="0"/>
      <w:divBdr>
        <w:top w:val="none" w:sz="0" w:space="0" w:color="auto"/>
        <w:left w:val="none" w:sz="0" w:space="0" w:color="auto"/>
        <w:bottom w:val="none" w:sz="0" w:space="0" w:color="auto"/>
        <w:right w:val="none" w:sz="0" w:space="0" w:color="auto"/>
      </w:divBdr>
    </w:div>
    <w:div w:id="707609684">
      <w:bodyDiv w:val="1"/>
      <w:marLeft w:val="0"/>
      <w:marRight w:val="0"/>
      <w:marTop w:val="0"/>
      <w:marBottom w:val="0"/>
      <w:divBdr>
        <w:top w:val="none" w:sz="0" w:space="0" w:color="auto"/>
        <w:left w:val="none" w:sz="0" w:space="0" w:color="auto"/>
        <w:bottom w:val="none" w:sz="0" w:space="0" w:color="auto"/>
        <w:right w:val="none" w:sz="0" w:space="0" w:color="auto"/>
      </w:divBdr>
    </w:div>
    <w:div w:id="724375716">
      <w:bodyDiv w:val="1"/>
      <w:marLeft w:val="0"/>
      <w:marRight w:val="0"/>
      <w:marTop w:val="0"/>
      <w:marBottom w:val="0"/>
      <w:divBdr>
        <w:top w:val="none" w:sz="0" w:space="0" w:color="auto"/>
        <w:left w:val="none" w:sz="0" w:space="0" w:color="auto"/>
        <w:bottom w:val="none" w:sz="0" w:space="0" w:color="auto"/>
        <w:right w:val="none" w:sz="0" w:space="0" w:color="auto"/>
      </w:divBdr>
    </w:div>
    <w:div w:id="759788702">
      <w:bodyDiv w:val="1"/>
      <w:marLeft w:val="0"/>
      <w:marRight w:val="0"/>
      <w:marTop w:val="0"/>
      <w:marBottom w:val="0"/>
      <w:divBdr>
        <w:top w:val="none" w:sz="0" w:space="0" w:color="auto"/>
        <w:left w:val="none" w:sz="0" w:space="0" w:color="auto"/>
        <w:bottom w:val="none" w:sz="0" w:space="0" w:color="auto"/>
        <w:right w:val="none" w:sz="0" w:space="0" w:color="auto"/>
      </w:divBdr>
    </w:div>
    <w:div w:id="1266960054">
      <w:bodyDiv w:val="1"/>
      <w:marLeft w:val="0"/>
      <w:marRight w:val="0"/>
      <w:marTop w:val="0"/>
      <w:marBottom w:val="0"/>
      <w:divBdr>
        <w:top w:val="none" w:sz="0" w:space="0" w:color="auto"/>
        <w:left w:val="none" w:sz="0" w:space="0" w:color="auto"/>
        <w:bottom w:val="none" w:sz="0" w:space="0" w:color="auto"/>
        <w:right w:val="none" w:sz="0" w:space="0" w:color="auto"/>
      </w:divBdr>
    </w:div>
    <w:div w:id="1380323412">
      <w:bodyDiv w:val="1"/>
      <w:marLeft w:val="0"/>
      <w:marRight w:val="0"/>
      <w:marTop w:val="0"/>
      <w:marBottom w:val="0"/>
      <w:divBdr>
        <w:top w:val="none" w:sz="0" w:space="0" w:color="auto"/>
        <w:left w:val="none" w:sz="0" w:space="0" w:color="auto"/>
        <w:bottom w:val="none" w:sz="0" w:space="0" w:color="auto"/>
        <w:right w:val="none" w:sz="0" w:space="0" w:color="auto"/>
      </w:divBdr>
    </w:div>
    <w:div w:id="1605259162">
      <w:bodyDiv w:val="1"/>
      <w:marLeft w:val="0"/>
      <w:marRight w:val="0"/>
      <w:marTop w:val="0"/>
      <w:marBottom w:val="0"/>
      <w:divBdr>
        <w:top w:val="none" w:sz="0" w:space="0" w:color="auto"/>
        <w:left w:val="none" w:sz="0" w:space="0" w:color="auto"/>
        <w:bottom w:val="none" w:sz="0" w:space="0" w:color="auto"/>
        <w:right w:val="none" w:sz="0" w:space="0" w:color="auto"/>
      </w:divBdr>
    </w:div>
    <w:div w:id="2000378830">
      <w:bodyDiv w:val="1"/>
      <w:marLeft w:val="0"/>
      <w:marRight w:val="0"/>
      <w:marTop w:val="0"/>
      <w:marBottom w:val="0"/>
      <w:divBdr>
        <w:top w:val="none" w:sz="0" w:space="0" w:color="auto"/>
        <w:left w:val="none" w:sz="0" w:space="0" w:color="auto"/>
        <w:bottom w:val="none" w:sz="0" w:space="0" w:color="auto"/>
        <w:right w:val="none" w:sz="0" w:space="0" w:color="auto"/>
      </w:divBdr>
    </w:div>
    <w:div w:id="2013220968">
      <w:bodyDiv w:val="1"/>
      <w:marLeft w:val="0"/>
      <w:marRight w:val="0"/>
      <w:marTop w:val="0"/>
      <w:marBottom w:val="0"/>
      <w:divBdr>
        <w:top w:val="none" w:sz="0" w:space="0" w:color="auto"/>
        <w:left w:val="none" w:sz="0" w:space="0" w:color="auto"/>
        <w:bottom w:val="none" w:sz="0" w:space="0" w:color="auto"/>
        <w:right w:val="none" w:sz="0" w:space="0" w:color="auto"/>
      </w:divBdr>
    </w:div>
    <w:div w:id="2066173048">
      <w:bodyDiv w:val="1"/>
      <w:marLeft w:val="0"/>
      <w:marRight w:val="0"/>
      <w:marTop w:val="0"/>
      <w:marBottom w:val="0"/>
      <w:divBdr>
        <w:top w:val="none" w:sz="0" w:space="0" w:color="auto"/>
        <w:left w:val="none" w:sz="0" w:space="0" w:color="auto"/>
        <w:bottom w:val="none" w:sz="0" w:space="0" w:color="auto"/>
        <w:right w:val="none" w:sz="0" w:space="0" w:color="auto"/>
      </w:divBdr>
    </w:div>
    <w:div w:id="2066294594">
      <w:bodyDiv w:val="1"/>
      <w:marLeft w:val="0"/>
      <w:marRight w:val="0"/>
      <w:marTop w:val="0"/>
      <w:marBottom w:val="0"/>
      <w:divBdr>
        <w:top w:val="none" w:sz="0" w:space="0" w:color="auto"/>
        <w:left w:val="none" w:sz="0" w:space="0" w:color="auto"/>
        <w:bottom w:val="none" w:sz="0" w:space="0" w:color="auto"/>
        <w:right w:val="none" w:sz="0" w:space="0" w:color="auto"/>
      </w:divBdr>
    </w:div>
    <w:div w:id="21262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amp;dst=100492" TargetMode="External"/><Relationship Id="rId13" Type="http://schemas.openxmlformats.org/officeDocument/2006/relationships/hyperlink" Target="https://login.consultant.ru/link/?req=doc&amp;base=LAW&amp;n=495001&amp;dst=100225" TargetMode="External"/><Relationship Id="rId3" Type="http://schemas.openxmlformats.org/officeDocument/2006/relationships/settings" Target="settings.xml"/><Relationship Id="rId7" Type="http://schemas.openxmlformats.org/officeDocument/2006/relationships/hyperlink" Target="https://login.consultant.ru/link/?req=doc&amp;base=LAW&amp;n=465728" TargetMode="External"/><Relationship Id="rId12" Type="http://schemas.openxmlformats.org/officeDocument/2006/relationships/hyperlink" Target="https://login.consultant.ru/link/?req=doc&amp;base=LAW&amp;n=465728&amp;dst=1006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55811&amp;dst=333" TargetMode="External"/><Relationship Id="rId11" Type="http://schemas.openxmlformats.org/officeDocument/2006/relationships/hyperlink" Target="https://login.consultant.ru/link/?req=doc&amp;base=LAW&amp;n=465728&amp;dst=100636" TargetMode="External"/><Relationship Id="rId5" Type="http://schemas.openxmlformats.org/officeDocument/2006/relationships/hyperlink" Target="https://login.consultant.ru/link/?req=doc&amp;base=LAW&amp;n=455811&amp;dst=100179" TargetMode="External"/><Relationship Id="rId15" Type="http://schemas.openxmlformats.org/officeDocument/2006/relationships/fontTable" Target="fontTable.xml"/><Relationship Id="rId10" Type="http://schemas.openxmlformats.org/officeDocument/2006/relationships/hyperlink" Target="https://login.consultant.ru/link/?req=doc&amp;base=LAW&amp;n=40377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28&amp;dst=100493" TargetMode="External"/><Relationship Id="rId14" Type="http://schemas.openxmlformats.org/officeDocument/2006/relationships/hyperlink" Target="https://login.consultant.ru/link/?req=doc&amp;base=LAW&amp;n=495001&amp;dst=101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17</Pages>
  <Words>5821</Words>
  <Characters>33181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248-ФЗ(ред. от 11.06.2021)"О государственном контроле (надзоре) и муниципальном контроле в Российской Федерации"</vt:lpstr>
    </vt:vector>
  </TitlesOfParts>
  <Company/>
  <LinksUpToDate>false</LinksUpToDate>
  <CharactersWithSpaces>38925</CharactersWithSpaces>
  <SharedDoc>false</SharedDoc>
  <HLinks>
    <vt:vector size="96" baseType="variant">
      <vt:variant>
        <vt:i4>7078006</vt:i4>
      </vt:variant>
      <vt:variant>
        <vt:i4>45</vt:i4>
      </vt:variant>
      <vt:variant>
        <vt:i4>0</vt:i4>
      </vt:variant>
      <vt:variant>
        <vt:i4>5</vt:i4>
      </vt:variant>
      <vt:variant>
        <vt:lpwstr>https://login.consultant.ru/link/?req=doc&amp;base=LAW&amp;n=382667&amp;date=25.06.2021&amp;demo=1&amp;dst=431&amp;fld=134</vt:lpwstr>
      </vt:variant>
      <vt:variant>
        <vt:lpwstr/>
      </vt:variant>
      <vt:variant>
        <vt:i4>6946867</vt:i4>
      </vt:variant>
      <vt:variant>
        <vt:i4>42</vt:i4>
      </vt:variant>
      <vt:variant>
        <vt:i4>0</vt:i4>
      </vt:variant>
      <vt:variant>
        <vt:i4>5</vt:i4>
      </vt:variant>
      <vt:variant>
        <vt:lpwstr/>
      </vt:variant>
      <vt:variant>
        <vt:lpwstr>Par318</vt:lpwstr>
      </vt:variant>
      <vt:variant>
        <vt:i4>3145850</vt:i4>
      </vt:variant>
      <vt:variant>
        <vt:i4>39</vt:i4>
      </vt:variant>
      <vt:variant>
        <vt:i4>0</vt:i4>
      </vt:variant>
      <vt:variant>
        <vt:i4>5</vt:i4>
      </vt:variant>
      <vt:variant>
        <vt:lpwstr>https://login.consultant.ru/link/?req=doc&amp;base=LAW&amp;n=465728&amp;dst=100710</vt:lpwstr>
      </vt:variant>
      <vt:variant>
        <vt:lpwstr/>
      </vt:variant>
      <vt:variant>
        <vt:i4>1769480</vt:i4>
      </vt:variant>
      <vt:variant>
        <vt:i4>36</vt:i4>
      </vt:variant>
      <vt:variant>
        <vt:i4>0</vt:i4>
      </vt:variant>
      <vt:variant>
        <vt:i4>5</vt:i4>
      </vt:variant>
      <vt:variant>
        <vt:lpwstr>https://login.consultant.ru/link/?req=doc&amp;base=LAW&amp;n=358750&amp;date=25.06.2021&amp;demo=1&amp;dst=100998&amp;fld=134</vt:lpwstr>
      </vt:variant>
      <vt:variant>
        <vt:lpwstr/>
      </vt:variant>
      <vt:variant>
        <vt:i4>1835020</vt:i4>
      </vt:variant>
      <vt:variant>
        <vt:i4>33</vt:i4>
      </vt:variant>
      <vt:variant>
        <vt:i4>0</vt:i4>
      </vt:variant>
      <vt:variant>
        <vt:i4>5</vt:i4>
      </vt:variant>
      <vt:variant>
        <vt:lpwstr>https://login.consultant.ru/link/?req=doc&amp;base=LAW&amp;n=373617&amp;date=25.06.2021&amp;demo=1&amp;dst=100011&amp;fld=134</vt:lpwstr>
      </vt:variant>
      <vt:variant>
        <vt:lpwstr/>
      </vt:variant>
      <vt:variant>
        <vt:i4>1966081</vt:i4>
      </vt:variant>
      <vt:variant>
        <vt:i4>30</vt:i4>
      </vt:variant>
      <vt:variant>
        <vt:i4>0</vt:i4>
      </vt:variant>
      <vt:variant>
        <vt:i4>5</vt:i4>
      </vt:variant>
      <vt:variant>
        <vt:lpwstr>https://login.consultant.ru/link/?req=doc&amp;base=LAW&amp;n=378980&amp;date=25.06.2021&amp;demo=1&amp;dst=100014&amp;fld=134</vt:lpwstr>
      </vt:variant>
      <vt:variant>
        <vt:lpwstr/>
      </vt:variant>
      <vt:variant>
        <vt:i4>6619186</vt:i4>
      </vt:variant>
      <vt:variant>
        <vt:i4>27</vt:i4>
      </vt:variant>
      <vt:variant>
        <vt:i4>0</vt:i4>
      </vt:variant>
      <vt:variant>
        <vt:i4>5</vt:i4>
      </vt:variant>
      <vt:variant>
        <vt:lpwstr/>
      </vt:variant>
      <vt:variant>
        <vt:lpwstr>Par206</vt:lpwstr>
      </vt:variant>
      <vt:variant>
        <vt:i4>3997757</vt:i4>
      </vt:variant>
      <vt:variant>
        <vt:i4>24</vt:i4>
      </vt:variant>
      <vt:variant>
        <vt:i4>0</vt:i4>
      </vt:variant>
      <vt:variant>
        <vt:i4>5</vt:i4>
      </vt:variant>
      <vt:variant>
        <vt:lpwstr>https://login.consultant.ru/link/?req=doc&amp;base=RLAW077&amp;n=216175&amp;dst=100075</vt:lpwstr>
      </vt:variant>
      <vt:variant>
        <vt:lpwstr/>
      </vt:variant>
      <vt:variant>
        <vt:i4>5832706</vt:i4>
      </vt:variant>
      <vt:variant>
        <vt:i4>21</vt:i4>
      </vt:variant>
      <vt:variant>
        <vt:i4>0</vt:i4>
      </vt:variant>
      <vt:variant>
        <vt:i4>5</vt:i4>
      </vt:variant>
      <vt:variant>
        <vt:lpwstr/>
      </vt:variant>
      <vt:variant>
        <vt:lpwstr>Par87</vt:lpwstr>
      </vt:variant>
      <vt:variant>
        <vt:i4>6488122</vt:i4>
      </vt:variant>
      <vt:variant>
        <vt:i4>18</vt:i4>
      </vt:variant>
      <vt:variant>
        <vt:i4>0</vt:i4>
      </vt:variant>
      <vt:variant>
        <vt:i4>5</vt:i4>
      </vt:variant>
      <vt:variant>
        <vt:lpwstr/>
      </vt:variant>
      <vt:variant>
        <vt:lpwstr>Par381</vt:lpwstr>
      </vt:variant>
      <vt:variant>
        <vt:i4>7798882</vt:i4>
      </vt:variant>
      <vt:variant>
        <vt:i4>15</vt:i4>
      </vt:variant>
      <vt:variant>
        <vt:i4>0</vt:i4>
      </vt:variant>
      <vt:variant>
        <vt:i4>5</vt:i4>
      </vt:variant>
      <vt:variant>
        <vt:lpwstr>https://login.consultant.ru/link/?req=doc&amp;base=LAW&amp;n=358750&amp;date=25.06.2021&amp;demo=1</vt:lpwstr>
      </vt:variant>
      <vt:variant>
        <vt:lpwstr/>
      </vt:variant>
      <vt:variant>
        <vt:i4>7274594</vt:i4>
      </vt:variant>
      <vt:variant>
        <vt:i4>12</vt:i4>
      </vt:variant>
      <vt:variant>
        <vt:i4>0</vt:i4>
      </vt:variant>
      <vt:variant>
        <vt:i4>5</vt:i4>
      </vt:variant>
      <vt:variant>
        <vt:lpwstr>https://login.consultant.ru/link/?req=doc&amp;base=LAW&amp;n=465728</vt:lpwstr>
      </vt:variant>
      <vt:variant>
        <vt:lpwstr/>
      </vt:variant>
      <vt:variant>
        <vt:i4>3342452</vt:i4>
      </vt:variant>
      <vt:variant>
        <vt:i4>9</vt:i4>
      </vt:variant>
      <vt:variant>
        <vt:i4>0</vt:i4>
      </vt:variant>
      <vt:variant>
        <vt:i4>5</vt:i4>
      </vt:variant>
      <vt:variant>
        <vt:lpwstr>https://login.consultant.ru/link/?req=doc&amp;base=LAW&amp;n=460038&amp;dst=90</vt:lpwstr>
      </vt:variant>
      <vt:variant>
        <vt:lpwstr/>
      </vt:variant>
      <vt:variant>
        <vt:i4>3604604</vt:i4>
      </vt:variant>
      <vt:variant>
        <vt:i4>6</vt:i4>
      </vt:variant>
      <vt:variant>
        <vt:i4>0</vt:i4>
      </vt:variant>
      <vt:variant>
        <vt:i4>5</vt:i4>
      </vt:variant>
      <vt:variant>
        <vt:lpwstr>https://login.consultant.ru/link/?req=doc&amp;base=LAW&amp;n=455811&amp;dst=333</vt:lpwstr>
      </vt:variant>
      <vt:variant>
        <vt:lpwstr/>
      </vt:variant>
      <vt:variant>
        <vt:i4>3932281</vt:i4>
      </vt:variant>
      <vt:variant>
        <vt:i4>3</vt:i4>
      </vt:variant>
      <vt:variant>
        <vt:i4>0</vt:i4>
      </vt:variant>
      <vt:variant>
        <vt:i4>5</vt:i4>
      </vt:variant>
      <vt:variant>
        <vt:lpwstr>https://login.consultant.ru/link/?req=doc&amp;base=LAW&amp;n=455811&amp;dst=100179</vt:lpwstr>
      </vt:variant>
      <vt:variant>
        <vt:lpwstr/>
      </vt:variant>
      <vt:variant>
        <vt:i4>65611</vt:i4>
      </vt:variant>
      <vt:variant>
        <vt:i4>0</vt:i4>
      </vt:variant>
      <vt:variant>
        <vt:i4>0</vt:i4>
      </vt:variant>
      <vt:variant>
        <vt:i4>5</vt:i4>
      </vt:variant>
      <vt:variant>
        <vt:lpwstr>https://login.consultant.ru/link/?req=doc&amp;base=LAW&amp;n=469798&amp;dst=1001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11.06.2021)"О государственном контроле (надзоре) и муниципальном контроле в Российской Федерации"</dc:title>
  <dc:creator>Сергей Викторович</dc:creator>
  <cp:lastModifiedBy>Taralova</cp:lastModifiedBy>
  <cp:revision>11</cp:revision>
  <cp:lastPrinted>2025-03-28T10:49:00Z</cp:lastPrinted>
  <dcterms:created xsi:type="dcterms:W3CDTF">2025-03-21T12:25:00Z</dcterms:created>
  <dcterms:modified xsi:type="dcterms:W3CDTF">2025-04-14T06:37:00Z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