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Петровского городского округа Ставропольского края от 25.05.2021 N 806</w:t>
              <w:br/>
              <w:t xml:space="preserve">"О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"Выдача разрешения на строительство", утвержденный постановлением администрации Петровского городского округа Ставропольского края от 28 июня 2018 г. N 1050"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ПЕТРОВСКОГО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мая 2021 г. N 806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ПО ПРЕДОСТАВЛЕНИЮ АДМИНИСТРАЦИЕЙ ПЕТРОВСКОГО ГОРОДСКОГО</w:t>
      </w:r>
    </w:p>
    <w:p>
      <w:pPr>
        <w:pStyle w:val="2"/>
        <w:jc w:val="center"/>
      </w:pPr>
      <w:r>
        <w:rPr>
          <w:sz w:val="20"/>
        </w:rPr>
        <w:t xml:space="preserve">ОКРУГА СТАВРОПОЛЬСКОГО КРАЯ МУНИЦИПАЛЬНОЙ УСЛУГИ "ВЫДАЧА</w:t>
      </w:r>
    </w:p>
    <w:p>
      <w:pPr>
        <w:pStyle w:val="2"/>
        <w:jc w:val="center"/>
      </w:pPr>
      <w:r>
        <w:rPr>
          <w:sz w:val="20"/>
        </w:rPr>
        <w:t xml:space="preserve">РАЗРЕШЕНИЯ НА СТРОИТЕЛЬСТВО", УТВЕРЖДЕННЫЙ ПОСТАНОВЛЕНИЕМ</w:t>
      </w:r>
    </w:p>
    <w:p>
      <w:pPr>
        <w:pStyle w:val="2"/>
        <w:jc w:val="center"/>
      </w:pPr>
      <w:r>
        <w:rPr>
          <w:sz w:val="20"/>
        </w:rPr>
        <w:t xml:space="preserve">АДМИНИСТРАЦИИ ПЕТРОВСКОГО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 ОТ 28 ИЮНЯ 2018 Г. N 1050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Градостроительным </w:t>
      </w:r>
      <w:hyperlink w:history="0" r:id="rId7" w:tooltip="&quot;Градостроительный кодекс Российской Федерации&quot; от 29.12.2004 N 190-ФЗ (ред. от 30.04.2021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</w:t>
      </w:r>
      <w:hyperlink w:history="0" r:id="rId8" w:tooltip="Постановление администрации Петровского городского округа Ставропольского края от 05.04.2018 N 487 (ред. от 14.02.2020) &quot;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,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Петровского городского округа Ставропольского края от 05 апреля 2018 г. N 487 "Об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услуг,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учреждениями" (с изменениями) администрация Петровского городского округа Ставропольского края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8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административный </w:t>
      </w:r>
      <w:hyperlink w:history="0" r:id="rId9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по предоставлению администрацией Петровского городского округа Ставропольского края муниципальной услуги "Выдача разрешения на строительство", утвержденный постановлением администрации Петровского городского округа Ставропольского края от 28 июня 2018 г. N 1050 (в редакции от 21 февраля 2020 г. N 228, от 01 марта 2021 г. N 301) (далее - изменения, административный регламент).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Отделу планирования территорий и землеустройства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 и управляющего делами администрации Петровского городского округа Ставропольского края Петрича Ю.В.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"О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"Выдача разрешения на строительство", утвержденный постановлением администрации Петровского городского округа Ставропольского края от 28 июня 2018 г. N 1050 (в редакции от 21 февраля 2020 г. N 228, от 01 марта 2021 г. N 301)" вступает в силу со дня его официального опубликования в газете "Вестник Петровского городского округа".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Петровского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А.А.ЗАХАРЧЕНКО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Петровского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от 25 мая 2021 г. N 806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ПО ПРЕДОСТАВЛЕНИЮ АДМИНИСТРАЦИЕЙ ПЕТРОВСКОГО ГОРОДСКОГО</w:t>
      </w:r>
    </w:p>
    <w:p>
      <w:pPr>
        <w:pStyle w:val="2"/>
        <w:jc w:val="center"/>
      </w:pPr>
      <w:r>
        <w:rPr>
          <w:sz w:val="20"/>
        </w:rPr>
        <w:t xml:space="preserve">ОКРУГА СТАВРОПОЛЬСКОГО КРАЯ МУНИЦИПАЛЬНОЙ УСЛУГИ "ВЫДАЧА</w:t>
      </w:r>
    </w:p>
    <w:p>
      <w:pPr>
        <w:pStyle w:val="2"/>
        <w:jc w:val="center"/>
      </w:pPr>
      <w:r>
        <w:rPr>
          <w:sz w:val="20"/>
        </w:rPr>
        <w:t xml:space="preserve">РАЗРЕШЕНИЯ НА СТРОИТЕЛЬСТВО", УТВЕРЖДЕННЫЙ ПОСТАНОВЛЕНИЕМ</w:t>
      </w:r>
    </w:p>
    <w:p>
      <w:pPr>
        <w:pStyle w:val="2"/>
        <w:jc w:val="center"/>
      </w:pPr>
      <w:r>
        <w:rPr>
          <w:sz w:val="20"/>
        </w:rPr>
        <w:t xml:space="preserve">АДМИНИСТРАЦИИ ПЕТРОВСКОГО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 ОТ 28 ИЮНЯ 2018 Г. N 1050</w:t>
      </w:r>
    </w:p>
    <w:p>
      <w:pPr>
        <w:pStyle w:val="2"/>
        <w:jc w:val="center"/>
      </w:pPr>
      <w:r>
        <w:rPr>
          <w:sz w:val="20"/>
        </w:rPr>
        <w:t xml:space="preserve">(В РЕДАКЦИИ ОТ 21 ФЕВРАЛЯ 2020 Г. N 228,</w:t>
      </w:r>
    </w:p>
    <w:p>
      <w:pPr>
        <w:pStyle w:val="2"/>
        <w:jc w:val="center"/>
      </w:pPr>
      <w:r>
        <w:rPr>
          <w:sz w:val="20"/>
        </w:rPr>
        <w:t xml:space="preserve">ОТ 01 МАРТА 2021 Г. N 301)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10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"Стандарт предоставления муниципальной услуги":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1.1.  В  </w:t>
      </w:r>
      <w:hyperlink w:history="0" r:id="rId11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абзаце  втором  подпункта 7.1 пункта 7</w:t>
        </w:r>
      </w:hyperlink>
      <w:r>
        <w:rPr>
          <w:sz w:val="20"/>
        </w:rPr>
        <w:t xml:space="preserve"> цифру "9.2" заменить на</w:t>
      </w:r>
    </w:p>
    <w:p>
      <w:pPr>
        <w:pStyle w:val="1"/>
        <w:jc w:val="both"/>
      </w:pPr>
      <w:r>
        <w:rPr>
          <w:sz w:val="20"/>
        </w:rPr>
        <w:t xml:space="preserve">           1</w:t>
      </w:r>
    </w:p>
    <w:p>
      <w:pPr>
        <w:pStyle w:val="1"/>
        <w:jc w:val="both"/>
      </w:pPr>
      <w:r>
        <w:rPr>
          <w:sz w:val="20"/>
        </w:rPr>
        <w:t xml:space="preserve">цифру "9.1  ".</w:t>
      </w:r>
    </w:p>
    <w:p>
      <w:pPr>
        <w:pStyle w:val="0"/>
        <w:ind w:firstLine="540"/>
        <w:jc w:val="both"/>
      </w:pPr>
      <w:r>
        <w:rPr>
          <w:sz w:val="20"/>
        </w:rPr>
        <w:t xml:space="preserve">1.2. В </w:t>
      </w:r>
      <w:hyperlink w:history="0" r:id="rId12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подпункте 9.3 пункта 9</w:t>
        </w:r>
      </w:hyperlink>
      <w:r>
        <w:rPr>
          <w:sz w:val="20"/>
        </w:rPr>
        <w:t xml:space="preserve"> после слов "(в случаях, указанных в части 21.10 статьи 51 Градостроительного кодекса Российской Федерации)" дополнить словами "(далее - уведомление)".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 </w:t>
      </w:r>
      <w:hyperlink w:history="0" r:id="rId13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подпункте 10.1 пункта 10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 В </w:t>
      </w:r>
      <w:hyperlink w:history="0" r:id="rId14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абзаце четвертом</w:t>
        </w:r>
      </w:hyperlink>
      <w:r>
        <w:rPr>
          <w:sz w:val="20"/>
        </w:rPr>
        <w:t xml:space="preserve"> после слов "предусмотренном частью 1.1 статьи 57.3 Градостроительного кодекса Российской Федерации" дополнить словами ", если иное не установлено </w:t>
      </w:r>
      <w:hyperlink w:history="0" r:id="rId15" w:tooltip="&quot;Градостроительный кодекс Российской Федерации&quot; от 29.12.2004 N 190-ФЗ (ред. от 30.04.2021) ------------ Недействующая редакция {КонсультантПлюс}">
        <w:r>
          <w:rPr>
            <w:sz w:val="20"/>
            <w:color w:val="0000ff"/>
          </w:rPr>
          <w:t xml:space="preserve">частью 7.3 статьи 51</w:t>
        </w:r>
      </w:hyperlink>
      <w:r>
        <w:rPr>
          <w:sz w:val="20"/>
        </w:rPr>
        <w:t xml:space="preserve"> Градостроительного кодекса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В </w:t>
      </w:r>
      <w:hyperlink w:history="0" r:id="rId16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абзаце двенадцатом</w:t>
        </w:r>
      </w:hyperlink>
      <w:r>
        <w:rPr>
          <w:sz w:val="20"/>
        </w:rPr>
        <w:t xml:space="preserve"> слова "документации, в соответствии" заменить словами "документации (в части соответствия проектной документации требованиям, указанным в </w:t>
      </w:r>
      <w:hyperlink w:history="0" r:id="rId17" w:tooltip="&quot;Градостроительный кодекс Российской Федерации&quot; от 29.12.2004 N 190-ФЗ (ред. от 30.04.2021) ------------ Недействующая редакция {КонсультантПлюс}">
        <w:r>
          <w:rPr>
            <w:sz w:val="20"/>
            <w:color w:val="0000ff"/>
          </w:rPr>
          <w:t xml:space="preserve">пункте 1 части 5 статьи 49</w:t>
        </w:r>
      </w:hyperlink>
      <w:r>
        <w:rPr>
          <w:sz w:val="20"/>
        </w:rPr>
        <w:t xml:space="preserve"> Градостроительного кодекса Российской Федерации), в соответствии".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1.3.4. После абзаца восемнадцатого </w:t>
      </w:r>
      <w:hyperlink w:history="0" r:id="rId18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абзацами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случае направления заявителем уведомления специалисты отдела запрашивают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правоустанавливающие документы на земельные участки в случае, указанном в </w:t>
      </w:r>
      <w:hyperlink w:history="0" r:id="rId19" w:tooltip="&quot;Градостроительный кодекс Российской Федерации&quot; от 29.12.2004 N 190-ФЗ (ред. от 30.04.2021) ------------ Недействующая редакция {КонсультантПлюс}">
        <w:r>
          <w:rPr>
            <w:sz w:val="20"/>
            <w:color w:val="0000ff"/>
          </w:rPr>
          <w:t xml:space="preserve">части 21.5 статьи 51</w:t>
        </w:r>
      </w:hyperlink>
      <w:r>
        <w:rPr>
          <w:sz w:val="20"/>
        </w:rPr>
        <w:t xml:space="preserve"> Градостроительного кодекса Российской Федерации (в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обязано представить лицо, направляющее уведомление);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решение об образовании земельных участков в случаях, предусмотренных </w:t>
      </w:r>
      <w:hyperlink w:history="0" r:id="rId20" w:tooltip="&quot;Градостроительный кодекс Российской Федерации&quot; от 29.12.2004 N 190-ФЗ (ред. от 30.04.2021) ------------ Недействующая редакция {КонсультантПлюс}">
        <w:r>
          <w:rPr>
            <w:sz w:val="20"/>
            <w:color w:val="0000ff"/>
          </w:rPr>
          <w:t xml:space="preserve">частями 21.6</w:t>
        </w:r>
      </w:hyperlink>
      <w:r>
        <w:rPr>
          <w:sz w:val="20"/>
        </w:rPr>
        <w:t xml:space="preserve"> и </w:t>
      </w:r>
      <w:hyperlink w:history="0" r:id="rId21" w:tooltip="&quot;Градостроительный кодекс Российской Федерации&quot; от 29.12.2004 N 190-ФЗ (ред. от 30.04.2021) ------------ Недействующая редакция {КонсультантПлюс}">
        <w:r>
          <w:rPr>
            <w:sz w:val="20"/>
            <w:color w:val="0000ff"/>
          </w:rPr>
          <w:t xml:space="preserve">21.7 статьи 51</w:t>
        </w:r>
      </w:hyperlink>
      <w:r>
        <w:rPr>
          <w:sz w:val="20"/>
        </w:rPr>
        <w:t xml:space="preserve">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w:history="0" r:id="rId22" w:tooltip="&quot;Градостроительный кодекс Российской Федерации&quot; от 29.12.2004 N 190-ФЗ (ред. от 30.04.2021) ------------ Недействующая редакция {КонсультантПлюс}">
        <w:r>
          <w:rPr>
            <w:sz w:val="20"/>
            <w:color w:val="0000ff"/>
          </w:rPr>
          <w:t xml:space="preserve">частью 21.7 статьи 51</w:t>
        </w:r>
      </w:hyperlink>
      <w:r>
        <w:rPr>
          <w:sz w:val="20"/>
        </w:rPr>
        <w:t xml:space="preserve"> Градостроительного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решение о предоставлении права пользования недрами и решение о переоформлении лицензии на право пользования недрами в случае, предусмотренном </w:t>
      </w:r>
      <w:hyperlink w:history="0" r:id="rId23" w:tooltip="&quot;Градостроительный кодекс Российской Федерации&quot; от 29.12.2004 N 190-ФЗ (ред. от 30.04.2021) ------------ Недействующая редакция {КонсультантПлюс}">
        <w:r>
          <w:rPr>
            <w:sz w:val="20"/>
            <w:color w:val="0000ff"/>
          </w:rPr>
          <w:t xml:space="preserve">частью 21.9 статьи 51</w:t>
        </w:r>
      </w:hyperlink>
      <w:r>
        <w:rPr>
          <w:sz w:val="20"/>
        </w:rPr>
        <w:t xml:space="preserve"> Градостроительного кодекса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</w:t>
      </w:r>
      <w:hyperlink w:history="0" r:id="rId24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подпункте 12.2 пункта 12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1.4.1. В </w:t>
      </w:r>
      <w:hyperlink w:history="0" r:id="rId25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подпункте "7"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1.4.1.1. После слов "В случае подачи" </w:t>
      </w:r>
      <w:hyperlink w:history="0" r:id="rId26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словами "уведомления либо".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1.4.1.2. </w:t>
      </w:r>
      <w:hyperlink w:history="0" r:id="rId27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Слова</w:t>
        </w:r>
      </w:hyperlink>
      <w:r>
        <w:rPr>
          <w:sz w:val="20"/>
        </w:rPr>
        <w:t xml:space="preserve"> "в пункте 9.1" заменить словами "в подпунктах 9.1, 9.3 и 10.1".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1.4.1.3. </w:t>
      </w:r>
      <w:hyperlink w:history="0" r:id="rId28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"заявитель не уполномочен обращаться с заявлением о предоставлении муниципальной услуги.".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1.4.2. </w:t>
      </w:r>
      <w:hyperlink w:history="0" r:id="rId29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Подпункт "8"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"заявитель не уполномочен обращаться с заявлением о предоставлении муниципальной услуги.".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</w:t>
      </w:r>
      <w:hyperlink w:history="0" r:id="rId30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, </w:t>
      </w:r>
      <w:hyperlink w:history="0" r:id="rId31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второй пункта 18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"18. Требования к помещениям, в которых предоставляется</w:t>
      </w:r>
    </w:p>
    <w:p>
      <w:pPr>
        <w:pStyle w:val="0"/>
        <w:jc w:val="center"/>
      </w:pPr>
      <w:r>
        <w:rPr>
          <w:sz w:val="20"/>
        </w:rPr>
        <w:t xml:space="preserve">муниципальная услуга, к залу ожидания, местам для заполнения</w:t>
      </w:r>
    </w:p>
    <w:p>
      <w:pPr>
        <w:pStyle w:val="0"/>
        <w:jc w:val="center"/>
      </w:pPr>
      <w:r>
        <w:rPr>
          <w:sz w:val="20"/>
        </w:rPr>
        <w:t xml:space="preserve">запросов о предоставлении муниципальной услуги,</w:t>
      </w:r>
    </w:p>
    <w:p>
      <w:pPr>
        <w:pStyle w:val="0"/>
        <w:jc w:val="center"/>
      </w:pPr>
      <w:r>
        <w:rPr>
          <w:sz w:val="20"/>
        </w:rPr>
        <w:t xml:space="preserve">информационным стендам с образцами их заполнения и перечнем</w:t>
      </w:r>
    </w:p>
    <w:p>
      <w:pPr>
        <w:pStyle w:val="0"/>
        <w:jc w:val="center"/>
      </w:pPr>
      <w:r>
        <w:rPr>
          <w:sz w:val="20"/>
        </w:rPr>
        <w:t xml:space="preserve">документов, необходимых для предоставления каждой</w:t>
      </w:r>
    </w:p>
    <w:p>
      <w:pPr>
        <w:pStyle w:val="0"/>
        <w:jc w:val="center"/>
      </w:pPr>
      <w:r>
        <w:rPr>
          <w:sz w:val="20"/>
        </w:rPr>
        <w:t xml:space="preserve">муниципальной услуги, размещению и оформлению визуальной,</w:t>
      </w:r>
    </w:p>
    <w:p>
      <w:pPr>
        <w:pStyle w:val="0"/>
        <w:jc w:val="center"/>
      </w:pPr>
      <w:r>
        <w:rPr>
          <w:sz w:val="20"/>
        </w:rPr>
        <w:t xml:space="preserve">текстовой и мультимедийной информации о порядке</w:t>
      </w:r>
    </w:p>
    <w:p>
      <w:pPr>
        <w:pStyle w:val="0"/>
        <w:jc w:val="center"/>
      </w:pPr>
      <w:r>
        <w:rPr>
          <w:sz w:val="20"/>
        </w:rPr>
        <w:t xml:space="preserve">предоставления такой услуги, в том числе к обеспечению</w:t>
      </w:r>
    </w:p>
    <w:p>
      <w:pPr>
        <w:pStyle w:val="0"/>
        <w:jc w:val="center"/>
      </w:pPr>
      <w:r>
        <w:rPr>
          <w:sz w:val="20"/>
        </w:rPr>
        <w:t xml:space="preserve">доступности для инвалидов указанных объектов в соответствии</w:t>
      </w:r>
    </w:p>
    <w:p>
      <w:pPr>
        <w:pStyle w:val="0"/>
        <w:jc w:val="center"/>
      </w:pPr>
      <w:r>
        <w:rPr>
          <w:sz w:val="20"/>
        </w:rPr>
        <w:t xml:space="preserve">с законодательством Российской Федерации о социальной защите</w:t>
      </w:r>
    </w:p>
    <w:p>
      <w:pPr>
        <w:pStyle w:val="0"/>
        <w:jc w:val="center"/>
      </w:pPr>
      <w:r>
        <w:rPr>
          <w:sz w:val="20"/>
        </w:rPr>
        <w:t xml:space="preserve">инвалидов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Помещения должны соответствовать санитарным правилам </w:t>
      </w:r>
      <w:hyperlink w:history="0" r:id="rId32" w:tooltip="Постановление Главного государственного санитарного врача РФ от 24.12.2020 N 44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 (Зарегистрировано в Минюсте России 30.12.2020 N 61953) ------------ Недействующая редакция {КонсультантПлюс}">
        <w:r>
          <w:rPr>
            <w:sz w:val="20"/>
            <w:color w:val="0000ff"/>
          </w:rPr>
          <w:t xml:space="preserve">СП 2.1.3678-20</w:t>
        </w:r>
      </w:hyperlink>
      <w:r>
        <w:rPr>
          <w:sz w:val="20"/>
        </w:rPr>
        <w:t xml:space="preserve">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</w:t>
      </w:r>
      <w:hyperlink w:history="0" r:id="rId33" w:tooltip="Постановление Главного государственного санитарного врача РФ от 02.12.2020 N 40 &quot;Об утверждении санитарных правил СП 2.2.3670-20 &quot;Санитарно-эпидемиологические требования к условиям труда&quot; (Зарегистрировано в Минюсте России 29.12.2020 N 61893) {КонсультантПлюс}">
        <w:r>
          <w:rPr>
            <w:sz w:val="20"/>
            <w:color w:val="0000ff"/>
          </w:rPr>
          <w:t xml:space="preserve">СП 2.2.3670-20</w:t>
        </w:r>
      </w:hyperlink>
      <w:r>
        <w:rPr>
          <w:sz w:val="20"/>
        </w:rPr>
        <w:t xml:space="preserve"> "Санитарно-эпидемиологические требования к условиям труда" и быть оборудованы противопожарной системой и средствами пожаротушения, системой оповещения о возникновении чрезвычайной ситуации.".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Управляющий делами администрации</w:t>
      </w:r>
    </w:p>
    <w:p>
      <w:pPr>
        <w:pStyle w:val="0"/>
        <w:jc w:val="right"/>
      </w:pPr>
      <w:r>
        <w:rPr>
          <w:sz w:val="20"/>
        </w:rPr>
        <w:t xml:space="preserve">Петровского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Ю.В.ПЕТРИЧ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Петровского городского округа Ставропольского края от 25.05.2021 N 806</w:t>
            <w:br/>
            <w:t>"О внесении изменений...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FCC52B4B6FD0915F2EB3C0943A190B93C47CE63D43C0F54D7086D7E1C09DC6047C36831EDD29482CF2A64D0906Ab2L" TargetMode = "External"/>
	<Relationship Id="rId8" Type="http://schemas.openxmlformats.org/officeDocument/2006/relationships/hyperlink" Target="consultantplus://offline/ref=9FCC52B4B6FD0915F2EB220455CDCEB33844936AD13F0600885C6B294359DA3515833668BC94DF8FCD3678D090BF798A6369bDL" TargetMode = "External"/>
	<Relationship Id="rId9" Type="http://schemas.openxmlformats.org/officeDocument/2006/relationships/hyperlink" Target="consultantplus://offline/ref=9FCC52B4B6FD0915F2EB220455CDCEB33844936AD13F060089586B294359DA3515833668AE948783CD3466D296AA2FDB25CB0E0994F9766D87297B1165bBL" TargetMode = "External"/>
	<Relationship Id="rId10" Type="http://schemas.openxmlformats.org/officeDocument/2006/relationships/hyperlink" Target="consultantplus://offline/ref=9FCC52B4B6FD0915F2EB220455CDCEB33844936AD13F060089586B294359DA3515833668AE948783CD3466D995AA2FDB25CB0E0994F9766D87297B1165bBL" TargetMode = "External"/>
	<Relationship Id="rId11" Type="http://schemas.openxmlformats.org/officeDocument/2006/relationships/hyperlink" Target="consultantplus://offline/ref=9FCC52B4B6FD0915F2EB220455CDCEB33844936AD13F060089586B294359DA3515833668AE948783CD3462D294AA2FDB25CB0E0994F9766D87297B1165bBL" TargetMode = "External"/>
	<Relationship Id="rId12" Type="http://schemas.openxmlformats.org/officeDocument/2006/relationships/hyperlink" Target="consultantplus://offline/ref=9FCC52B4B6FD0915F2EB220455CDCEB33844936AD13F060089586B294359DA3515833668AE948783CD3462D692AA2FDB25CB0E0994F9766D87297B1165bBL" TargetMode = "External"/>
	<Relationship Id="rId13" Type="http://schemas.openxmlformats.org/officeDocument/2006/relationships/hyperlink" Target="consultantplus://offline/ref=9FCC52B4B6FD0915F2EB220455CDCEB33844936AD13F060089586B294359DA3515833668AE948783CD3462D690AA2FDB25CB0E0994F9766D87297B1165bBL" TargetMode = "External"/>
	<Relationship Id="rId14" Type="http://schemas.openxmlformats.org/officeDocument/2006/relationships/hyperlink" Target="consultantplus://offline/ref=9FCC52B4B6FD0915F2EB220455CDCEB33844936AD13F060089586B294359DA3515833668AE948783CD3462D697AA2FDB25CB0E0994F9766D87297B1165bBL" TargetMode = "External"/>
	<Relationship Id="rId15" Type="http://schemas.openxmlformats.org/officeDocument/2006/relationships/hyperlink" Target="consultantplus://offline/ref=9FCC52B4B6FD0915F2EB3C0943A190B93C47CE63D43C0F54D7086D7E1C09DC6055C3303FEFD98B89996522859FA17994619C1D0B96E567b5L" TargetMode = "External"/>
	<Relationship Id="rId16" Type="http://schemas.openxmlformats.org/officeDocument/2006/relationships/hyperlink" Target="consultantplus://offline/ref=9FCC52B4B6FD0915F2EB220455CDCEB33844936AD13F060089586B294359DA3515833668AE948783CD3462D791AA2FDB25CB0E0994F9766D87297B1165bBL" TargetMode = "External"/>
	<Relationship Id="rId17" Type="http://schemas.openxmlformats.org/officeDocument/2006/relationships/hyperlink" Target="consultantplus://offline/ref=9FCC52B4B6FD0915F2EB3C0943A190B93C47CE63D43C0F54D7086D7E1C09DC6055C3303EE4D18A89996522859FA17994619C1D0B96E567b5L" TargetMode = "External"/>
	<Relationship Id="rId18" Type="http://schemas.openxmlformats.org/officeDocument/2006/relationships/hyperlink" Target="consultantplus://offline/ref=9FCC52B4B6FD0915F2EB220455CDCEB33844936AD13F060089586B294359DA3515833668AE948783CD3462D690AA2FDB25CB0E0994F9766D87297B1165bBL" TargetMode = "External"/>
	<Relationship Id="rId19" Type="http://schemas.openxmlformats.org/officeDocument/2006/relationships/hyperlink" Target="consultantplus://offline/ref=9FCC52B4B6FD0915F2EB3C0943A190B93C47CE63D43C0F54D7086D7E1C09DC6055C3303FE9D081D69C7033DD92A3658A63800109946Eb4L" TargetMode = "External"/>
	<Relationship Id="rId20" Type="http://schemas.openxmlformats.org/officeDocument/2006/relationships/hyperlink" Target="consultantplus://offline/ref=9FCC52B4B6FD0915F2EB3C0943A190B93C47CE63D43C0F54D7086D7E1C09DC6055C3303FE9D181D69C7033DD92A3658A63800109946Eb4L" TargetMode = "External"/>
	<Relationship Id="rId21" Type="http://schemas.openxmlformats.org/officeDocument/2006/relationships/hyperlink" Target="consultantplus://offline/ref=9FCC52B4B6FD0915F2EB3C0943A190B93C47CE63D43C0F54D7086D7E1C09DC6055C3303FEFD18989996522859FA17994619C1D0B96E567b5L" TargetMode = "External"/>
	<Relationship Id="rId22" Type="http://schemas.openxmlformats.org/officeDocument/2006/relationships/hyperlink" Target="consultantplus://offline/ref=9FCC52B4B6FD0915F2EB3C0943A190B93C47CE63D43C0F54D7086D7E1C09DC6055C3303FEFD18989996522859FA17994619C1D0B96E567b5L" TargetMode = "External"/>
	<Relationship Id="rId23" Type="http://schemas.openxmlformats.org/officeDocument/2006/relationships/hyperlink" Target="consultantplus://offline/ref=9FCC52B4B6FD0915F2EB3C0943A190B93C47CE63D43C0F54D7086D7E1C09DC6055C3303FE9D481D69C7033DD92A3658A63800109946Eb4L" TargetMode = "External"/>
	<Relationship Id="rId24" Type="http://schemas.openxmlformats.org/officeDocument/2006/relationships/hyperlink" Target="consultantplus://offline/ref=9FCC52B4B6FD0915F2EB220455CDCEB33844936AD13F060089586B294359DA3515833668AE948783CD3464D09BAA2FDB25CB0E0994F9766D87297B1165bBL" TargetMode = "External"/>
	<Relationship Id="rId25" Type="http://schemas.openxmlformats.org/officeDocument/2006/relationships/hyperlink" Target="consultantplus://offline/ref=9FCC52B4B6FD0915F2EB220455CDCEB33844936AD13F060089586B294359DA3515833668AE948783CD3464D09BAA2FDB25CB0E0994F9766D87297B1165bBL" TargetMode = "External"/>
	<Relationship Id="rId26" Type="http://schemas.openxmlformats.org/officeDocument/2006/relationships/hyperlink" Target="consultantplus://offline/ref=9FCC52B4B6FD0915F2EB220455CDCEB33844936AD13F060089586B294359DA3515833668AE948783CD3464D09BAA2FDB25CB0E0994F9766D87297B1165bBL" TargetMode = "External"/>
	<Relationship Id="rId27" Type="http://schemas.openxmlformats.org/officeDocument/2006/relationships/hyperlink" Target="consultantplus://offline/ref=9FCC52B4B6FD0915F2EB220455CDCEB33844936AD13F060089586B294359DA3515833668AE948783CD3464D09BAA2FDB25CB0E0994F9766D87297B1165bBL" TargetMode = "External"/>
	<Relationship Id="rId28" Type="http://schemas.openxmlformats.org/officeDocument/2006/relationships/hyperlink" Target="consultantplus://offline/ref=9FCC52B4B6FD0915F2EB220455CDCEB33844936AD13F060089586B294359DA3515833668AE948783CD3464D09BAA2FDB25CB0E0994F9766D87297B1165bBL" TargetMode = "External"/>
	<Relationship Id="rId29" Type="http://schemas.openxmlformats.org/officeDocument/2006/relationships/hyperlink" Target="consultantplus://offline/ref=9FCC52B4B6FD0915F2EB220455CDCEB33844936AD13F060089586B294359DA3515833668AE948783CD3464D09BAA2FDB25CB0E0994F9766D87297B1165bBL" TargetMode = "External"/>
	<Relationship Id="rId30" Type="http://schemas.openxmlformats.org/officeDocument/2006/relationships/hyperlink" Target="consultantplus://offline/ref=9FCC52B4B6FD0915F2EB220455CDCEB33844936AD13F060089586B294359DA3515833668AE948783CD3464D49AAA2FDB25CB0E0994F9766D87297B1165bBL" TargetMode = "External"/>
	<Relationship Id="rId31" Type="http://schemas.openxmlformats.org/officeDocument/2006/relationships/hyperlink" Target="consultantplus://offline/ref=9FCC52B4B6FD0915F2EB220455CDCEB33844936AD13F060089586B294359DA3515833668AE948783CD3464D49BAA2FDB25CB0E0994F9766D87297B1165bBL" TargetMode = "External"/>
	<Relationship Id="rId32" Type="http://schemas.openxmlformats.org/officeDocument/2006/relationships/hyperlink" Target="consultantplus://offline/ref=9FCC52B4B6FD0915F2EB3C0943A190B93C48CE64D13E0F54D7086D7E1C09DC6055C3303DEDD08A83C53F3281D6F4768A6380030B88E5766D69bAL" TargetMode = "External"/>
	<Relationship Id="rId33" Type="http://schemas.openxmlformats.org/officeDocument/2006/relationships/hyperlink" Target="consultantplus://offline/ref=9FCC52B4B6FD0915F2EB3C0943A190B93C48CF60D4380F54D7086D7E1C09DC6055C3303DEDD08A83C83F3281D6F4768A6380030B88E5766D69bA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Петровского городского округа Ставропольского края от 25.05.2021 N 806
"О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"Выдача разрешения на строительство", утвержденный постановлением администрации Петровского городского округа Ставропольского края от 28 июня 2018 г. N 1050"</dc:title>
  <dcterms:created xsi:type="dcterms:W3CDTF">2023-02-02T11:27:58Z</dcterms:created>
</cp:coreProperties>
</file>