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E4" w:rsidRPr="00A5430C" w:rsidRDefault="00966176" w:rsidP="00A5430C">
      <w:pPr>
        <w:spacing w:after="0" w:line="240" w:lineRule="auto"/>
        <w:jc w:val="center"/>
        <w:outlineLvl w:val="0"/>
        <w:rPr>
          <w:rFonts w:ascii="Times New Roman" w:hAnsi="Times New Roman"/>
          <w:b/>
          <w:sz w:val="28"/>
          <w:szCs w:val="28"/>
        </w:rPr>
      </w:pPr>
      <w:r w:rsidRPr="00A5430C">
        <w:rPr>
          <w:rFonts w:ascii="Times New Roman" w:hAnsi="Times New Roman"/>
          <w:b/>
          <w:sz w:val="28"/>
          <w:szCs w:val="28"/>
        </w:rPr>
        <w:t>ГОДОВОЙ ОТЧЕТ</w:t>
      </w:r>
    </w:p>
    <w:p w:rsidR="000148C7" w:rsidRPr="00A5430C" w:rsidRDefault="000148C7" w:rsidP="00A5430C">
      <w:pPr>
        <w:spacing w:after="0" w:line="240" w:lineRule="auto"/>
        <w:jc w:val="center"/>
        <w:outlineLvl w:val="0"/>
        <w:rPr>
          <w:rFonts w:ascii="Times New Roman" w:hAnsi="Times New Roman"/>
          <w:b/>
          <w:sz w:val="28"/>
          <w:szCs w:val="28"/>
        </w:rPr>
      </w:pPr>
    </w:p>
    <w:p w:rsidR="00966176" w:rsidRPr="00A5430C" w:rsidRDefault="00966176" w:rsidP="00A5430C">
      <w:pPr>
        <w:spacing w:after="0" w:line="240" w:lineRule="auto"/>
        <w:jc w:val="both"/>
        <w:outlineLvl w:val="0"/>
        <w:rPr>
          <w:rFonts w:ascii="Times New Roman" w:hAnsi="Times New Roman"/>
          <w:sz w:val="28"/>
          <w:szCs w:val="28"/>
        </w:rPr>
      </w:pPr>
      <w:r w:rsidRPr="00A5430C">
        <w:rPr>
          <w:rFonts w:ascii="Times New Roman" w:hAnsi="Times New Roman"/>
          <w:sz w:val="28"/>
          <w:szCs w:val="28"/>
        </w:rPr>
        <w:t xml:space="preserve">о ходе реализации муниципальной программы Петровского </w:t>
      </w:r>
      <w:r w:rsidR="007854F9" w:rsidRPr="00A5430C">
        <w:rPr>
          <w:rFonts w:ascii="Times New Roman" w:hAnsi="Times New Roman"/>
          <w:sz w:val="28"/>
          <w:szCs w:val="28"/>
        </w:rPr>
        <w:t>муниципального</w:t>
      </w:r>
      <w:r w:rsidR="00137E21" w:rsidRPr="00A5430C">
        <w:rPr>
          <w:rFonts w:ascii="Times New Roman" w:hAnsi="Times New Roman"/>
          <w:sz w:val="28"/>
          <w:szCs w:val="28"/>
        </w:rPr>
        <w:t xml:space="preserve"> округа</w:t>
      </w:r>
      <w:r w:rsidRPr="00A5430C">
        <w:rPr>
          <w:rFonts w:ascii="Times New Roman" w:hAnsi="Times New Roman"/>
          <w:sz w:val="28"/>
          <w:szCs w:val="28"/>
        </w:rPr>
        <w:t xml:space="preserve"> Ставропольского края «</w:t>
      </w:r>
      <w:r w:rsidR="006B00A8" w:rsidRPr="00A5430C">
        <w:rPr>
          <w:rFonts w:ascii="Times New Roman" w:hAnsi="Times New Roman"/>
          <w:sz w:val="28"/>
          <w:szCs w:val="28"/>
        </w:rPr>
        <w:t>Развитие жилищно-коммунального хозяйства</w:t>
      </w:r>
      <w:r w:rsidRPr="00A5430C">
        <w:rPr>
          <w:rFonts w:ascii="Times New Roman" w:hAnsi="Times New Roman"/>
          <w:sz w:val="28"/>
          <w:szCs w:val="28"/>
        </w:rPr>
        <w:t>» за 20</w:t>
      </w:r>
      <w:r w:rsidR="00E54CC0" w:rsidRPr="00A5430C">
        <w:rPr>
          <w:rFonts w:ascii="Times New Roman" w:hAnsi="Times New Roman"/>
          <w:sz w:val="28"/>
          <w:szCs w:val="28"/>
        </w:rPr>
        <w:t>2</w:t>
      </w:r>
      <w:r w:rsidR="00D97CBD" w:rsidRPr="00A5430C">
        <w:rPr>
          <w:rFonts w:ascii="Times New Roman" w:hAnsi="Times New Roman"/>
          <w:sz w:val="28"/>
          <w:szCs w:val="28"/>
        </w:rPr>
        <w:t>4</w:t>
      </w:r>
      <w:r w:rsidRPr="00A5430C">
        <w:rPr>
          <w:rFonts w:ascii="Times New Roman" w:hAnsi="Times New Roman"/>
          <w:sz w:val="28"/>
          <w:szCs w:val="28"/>
        </w:rPr>
        <w:t xml:space="preserve"> год</w:t>
      </w:r>
    </w:p>
    <w:p w:rsidR="00966176" w:rsidRPr="00A5430C" w:rsidRDefault="00966176" w:rsidP="00A5430C">
      <w:pPr>
        <w:spacing w:after="0" w:line="240" w:lineRule="auto"/>
        <w:ind w:firstLine="709"/>
        <w:jc w:val="both"/>
        <w:outlineLvl w:val="0"/>
        <w:rPr>
          <w:rFonts w:ascii="Times New Roman" w:hAnsi="Times New Roman"/>
          <w:sz w:val="28"/>
          <w:szCs w:val="28"/>
        </w:rPr>
      </w:pPr>
    </w:p>
    <w:p w:rsidR="00966176" w:rsidRPr="00A5430C" w:rsidRDefault="004C13E4" w:rsidP="00A5430C">
      <w:pPr>
        <w:spacing w:after="0" w:line="240" w:lineRule="auto"/>
        <w:ind w:firstLine="709"/>
        <w:jc w:val="both"/>
        <w:outlineLvl w:val="0"/>
        <w:rPr>
          <w:rFonts w:ascii="Times New Roman" w:hAnsi="Times New Roman"/>
          <w:sz w:val="28"/>
          <w:szCs w:val="28"/>
        </w:rPr>
      </w:pPr>
      <w:r w:rsidRPr="00A5430C">
        <w:rPr>
          <w:rFonts w:ascii="Times New Roman" w:hAnsi="Times New Roman"/>
          <w:sz w:val="28"/>
          <w:szCs w:val="28"/>
        </w:rPr>
        <w:t xml:space="preserve">Муниципальная программа Петровского </w:t>
      </w:r>
      <w:r w:rsidR="007854F9" w:rsidRPr="00A5430C">
        <w:rPr>
          <w:rFonts w:ascii="Times New Roman" w:hAnsi="Times New Roman"/>
          <w:sz w:val="28"/>
          <w:szCs w:val="28"/>
        </w:rPr>
        <w:t xml:space="preserve">муниципального </w:t>
      </w:r>
      <w:r w:rsidR="00137E21" w:rsidRPr="00A5430C">
        <w:rPr>
          <w:rFonts w:ascii="Times New Roman" w:hAnsi="Times New Roman"/>
          <w:sz w:val="28"/>
          <w:szCs w:val="28"/>
        </w:rPr>
        <w:t>округа</w:t>
      </w:r>
      <w:r w:rsidRPr="00A5430C">
        <w:rPr>
          <w:rFonts w:ascii="Times New Roman" w:hAnsi="Times New Roman"/>
          <w:sz w:val="28"/>
          <w:szCs w:val="28"/>
        </w:rPr>
        <w:t xml:space="preserve"> Ставропольского края «</w:t>
      </w:r>
      <w:r w:rsidR="006B00A8" w:rsidRPr="00A5430C">
        <w:rPr>
          <w:rFonts w:ascii="Times New Roman" w:hAnsi="Times New Roman"/>
          <w:sz w:val="28"/>
          <w:szCs w:val="28"/>
        </w:rPr>
        <w:t>Развитие жилищно-коммунального хозяйства</w:t>
      </w:r>
      <w:r w:rsidRPr="00A5430C">
        <w:rPr>
          <w:rFonts w:ascii="Times New Roman" w:hAnsi="Times New Roman"/>
          <w:sz w:val="28"/>
          <w:szCs w:val="28"/>
        </w:rPr>
        <w:t xml:space="preserve">» утверждена постановлением администрации </w:t>
      </w:r>
      <w:r w:rsidR="00A024E0" w:rsidRPr="00A5430C">
        <w:rPr>
          <w:rFonts w:ascii="Times New Roman" w:hAnsi="Times New Roman"/>
          <w:sz w:val="28"/>
          <w:szCs w:val="28"/>
        </w:rPr>
        <w:t>П</w:t>
      </w:r>
      <w:r w:rsidRPr="00A5430C">
        <w:rPr>
          <w:rFonts w:ascii="Times New Roman" w:hAnsi="Times New Roman"/>
          <w:sz w:val="28"/>
          <w:szCs w:val="28"/>
        </w:rPr>
        <w:t xml:space="preserve">етровского </w:t>
      </w:r>
      <w:r w:rsidR="00137E21" w:rsidRPr="00A5430C">
        <w:rPr>
          <w:rFonts w:ascii="Times New Roman" w:hAnsi="Times New Roman"/>
          <w:sz w:val="28"/>
          <w:szCs w:val="28"/>
        </w:rPr>
        <w:t>городского округа</w:t>
      </w:r>
      <w:r w:rsidR="00FB735C" w:rsidRPr="00A5430C">
        <w:rPr>
          <w:rFonts w:ascii="Times New Roman" w:hAnsi="Times New Roman"/>
          <w:sz w:val="28"/>
          <w:szCs w:val="28"/>
        </w:rPr>
        <w:t xml:space="preserve"> Ставропольского края от </w:t>
      </w:r>
      <w:r w:rsidR="00E54CC0" w:rsidRPr="00A5430C">
        <w:rPr>
          <w:rFonts w:ascii="Times New Roman" w:hAnsi="Times New Roman"/>
          <w:sz w:val="28"/>
          <w:szCs w:val="28"/>
        </w:rPr>
        <w:t>13ноября 2020</w:t>
      </w:r>
      <w:r w:rsidR="00137E21" w:rsidRPr="00A5430C">
        <w:rPr>
          <w:rFonts w:ascii="Times New Roman" w:hAnsi="Times New Roman"/>
          <w:sz w:val="28"/>
          <w:szCs w:val="28"/>
        </w:rPr>
        <w:t xml:space="preserve"> г</w:t>
      </w:r>
      <w:r w:rsidR="00E54CC0" w:rsidRPr="00A5430C">
        <w:rPr>
          <w:rFonts w:ascii="Times New Roman" w:hAnsi="Times New Roman"/>
          <w:sz w:val="28"/>
          <w:szCs w:val="28"/>
        </w:rPr>
        <w:t>ода</w:t>
      </w:r>
      <w:r w:rsidRPr="00A5430C">
        <w:rPr>
          <w:rFonts w:ascii="Times New Roman" w:hAnsi="Times New Roman"/>
          <w:sz w:val="28"/>
          <w:szCs w:val="28"/>
        </w:rPr>
        <w:t xml:space="preserve"> № </w:t>
      </w:r>
      <w:r w:rsidR="00E54CC0" w:rsidRPr="00A5430C">
        <w:rPr>
          <w:rFonts w:ascii="Times New Roman" w:hAnsi="Times New Roman"/>
          <w:sz w:val="28"/>
          <w:szCs w:val="28"/>
        </w:rPr>
        <w:t>1574</w:t>
      </w:r>
      <w:r w:rsidR="00C4586B">
        <w:rPr>
          <w:rFonts w:ascii="Times New Roman" w:hAnsi="Times New Roman"/>
          <w:sz w:val="28"/>
          <w:szCs w:val="28"/>
        </w:rPr>
        <w:t xml:space="preserve">(в редакции от 29.03.2024 № 529) </w:t>
      </w:r>
      <w:r w:rsidRPr="00A5430C">
        <w:rPr>
          <w:rFonts w:ascii="Times New Roman" w:hAnsi="Times New Roman"/>
          <w:sz w:val="28"/>
          <w:szCs w:val="28"/>
        </w:rPr>
        <w:t xml:space="preserve">(далее – </w:t>
      </w:r>
      <w:r w:rsidR="00896DBA" w:rsidRPr="00A5430C">
        <w:rPr>
          <w:rFonts w:ascii="Times New Roman" w:hAnsi="Times New Roman"/>
          <w:sz w:val="28"/>
          <w:szCs w:val="28"/>
        </w:rPr>
        <w:t xml:space="preserve">Программа). Программа включает </w:t>
      </w:r>
      <w:r w:rsidR="00E54CC0" w:rsidRPr="00A5430C">
        <w:rPr>
          <w:rFonts w:ascii="Times New Roman" w:hAnsi="Times New Roman"/>
          <w:sz w:val="28"/>
          <w:szCs w:val="28"/>
        </w:rPr>
        <w:t>4</w:t>
      </w:r>
      <w:r w:rsidR="00E43604" w:rsidRPr="00A5430C">
        <w:rPr>
          <w:rFonts w:ascii="Times New Roman" w:hAnsi="Times New Roman"/>
          <w:sz w:val="28"/>
          <w:szCs w:val="28"/>
        </w:rPr>
        <w:t xml:space="preserve"> подпрограмм</w:t>
      </w:r>
      <w:r w:rsidR="00E54CC0" w:rsidRPr="00A5430C">
        <w:rPr>
          <w:rFonts w:ascii="Times New Roman" w:hAnsi="Times New Roman"/>
          <w:sz w:val="28"/>
          <w:szCs w:val="28"/>
        </w:rPr>
        <w:t>ы</w:t>
      </w:r>
      <w:r w:rsidR="00E43604" w:rsidRPr="00A5430C">
        <w:rPr>
          <w:rFonts w:ascii="Times New Roman" w:hAnsi="Times New Roman"/>
          <w:sz w:val="28"/>
          <w:szCs w:val="28"/>
        </w:rPr>
        <w:t>:</w:t>
      </w:r>
    </w:p>
    <w:p w:rsidR="00E43604" w:rsidRPr="00A5430C" w:rsidRDefault="00E43604" w:rsidP="00A5430C">
      <w:pPr>
        <w:spacing w:after="0" w:line="240" w:lineRule="auto"/>
        <w:ind w:firstLine="709"/>
        <w:jc w:val="both"/>
        <w:outlineLvl w:val="0"/>
        <w:rPr>
          <w:rFonts w:ascii="Times New Roman" w:hAnsi="Times New Roman"/>
          <w:sz w:val="28"/>
          <w:szCs w:val="28"/>
        </w:rPr>
      </w:pPr>
      <w:r w:rsidRPr="00A5430C">
        <w:rPr>
          <w:rFonts w:ascii="Times New Roman" w:hAnsi="Times New Roman"/>
          <w:sz w:val="28"/>
          <w:szCs w:val="28"/>
        </w:rPr>
        <w:t xml:space="preserve">- </w:t>
      </w:r>
      <w:r w:rsidR="00185212" w:rsidRPr="00A5430C">
        <w:rPr>
          <w:rFonts w:ascii="Times New Roman" w:hAnsi="Times New Roman"/>
          <w:sz w:val="28"/>
          <w:szCs w:val="28"/>
        </w:rPr>
        <w:t xml:space="preserve">Благоустройство Петровского </w:t>
      </w:r>
      <w:r w:rsidR="007854F9" w:rsidRPr="00A5430C">
        <w:rPr>
          <w:rFonts w:ascii="Times New Roman" w:hAnsi="Times New Roman"/>
          <w:sz w:val="28"/>
          <w:szCs w:val="28"/>
        </w:rPr>
        <w:t xml:space="preserve">муниципального </w:t>
      </w:r>
      <w:r w:rsidR="00185212" w:rsidRPr="00A5430C">
        <w:rPr>
          <w:rFonts w:ascii="Times New Roman" w:hAnsi="Times New Roman"/>
          <w:sz w:val="28"/>
          <w:szCs w:val="28"/>
        </w:rPr>
        <w:t>округа</w:t>
      </w:r>
      <w:r w:rsidRPr="00A5430C">
        <w:rPr>
          <w:rFonts w:ascii="Times New Roman" w:hAnsi="Times New Roman"/>
          <w:sz w:val="28"/>
          <w:szCs w:val="28"/>
        </w:rPr>
        <w:t>;</w:t>
      </w:r>
    </w:p>
    <w:p w:rsidR="00E43604" w:rsidRPr="00A5430C" w:rsidRDefault="00E43604" w:rsidP="00A5430C">
      <w:pPr>
        <w:spacing w:after="0" w:line="240" w:lineRule="auto"/>
        <w:ind w:firstLine="709"/>
        <w:jc w:val="both"/>
        <w:outlineLvl w:val="0"/>
        <w:rPr>
          <w:rFonts w:ascii="Times New Roman" w:hAnsi="Times New Roman"/>
          <w:sz w:val="28"/>
          <w:szCs w:val="28"/>
        </w:rPr>
      </w:pPr>
      <w:r w:rsidRPr="00A5430C">
        <w:rPr>
          <w:rFonts w:ascii="Times New Roman" w:hAnsi="Times New Roman"/>
          <w:sz w:val="28"/>
          <w:szCs w:val="28"/>
        </w:rPr>
        <w:t xml:space="preserve">- </w:t>
      </w:r>
      <w:r w:rsidR="00E54CC0" w:rsidRPr="00A5430C">
        <w:rPr>
          <w:rFonts w:ascii="Times New Roman" w:hAnsi="Times New Roman"/>
          <w:sz w:val="28"/>
          <w:szCs w:val="28"/>
        </w:rPr>
        <w:t>Развитие систем коммунальной инфраструктуры, э</w:t>
      </w:r>
      <w:r w:rsidRPr="00A5430C">
        <w:rPr>
          <w:rFonts w:ascii="Times New Roman" w:hAnsi="Times New Roman"/>
          <w:sz w:val="28"/>
          <w:szCs w:val="28"/>
        </w:rPr>
        <w:t>нергосбережение и повышение энергетической эффективности;</w:t>
      </w:r>
    </w:p>
    <w:p w:rsidR="00E43604" w:rsidRPr="00A5430C" w:rsidRDefault="00E43604" w:rsidP="00A5430C">
      <w:pPr>
        <w:spacing w:after="0" w:line="240" w:lineRule="auto"/>
        <w:ind w:firstLine="709"/>
        <w:jc w:val="both"/>
        <w:outlineLvl w:val="0"/>
        <w:rPr>
          <w:rFonts w:ascii="Times New Roman" w:hAnsi="Times New Roman"/>
          <w:sz w:val="28"/>
          <w:szCs w:val="28"/>
        </w:rPr>
      </w:pPr>
      <w:r w:rsidRPr="00A5430C">
        <w:rPr>
          <w:rFonts w:ascii="Times New Roman" w:hAnsi="Times New Roman"/>
          <w:sz w:val="28"/>
          <w:szCs w:val="28"/>
        </w:rPr>
        <w:t>- Капитальный ремонт общего имущества в многоквартирных домах;</w:t>
      </w:r>
    </w:p>
    <w:p w:rsidR="00E43604" w:rsidRPr="00A5430C" w:rsidRDefault="00E43604" w:rsidP="00A5430C">
      <w:pPr>
        <w:spacing w:after="0" w:line="240" w:lineRule="auto"/>
        <w:ind w:firstLine="709"/>
        <w:jc w:val="both"/>
        <w:outlineLvl w:val="0"/>
        <w:rPr>
          <w:rFonts w:ascii="Times New Roman" w:hAnsi="Times New Roman"/>
          <w:sz w:val="28"/>
          <w:szCs w:val="28"/>
        </w:rPr>
      </w:pPr>
      <w:r w:rsidRPr="00A5430C">
        <w:rPr>
          <w:rFonts w:ascii="Times New Roman" w:hAnsi="Times New Roman"/>
          <w:sz w:val="28"/>
          <w:szCs w:val="28"/>
        </w:rPr>
        <w:t xml:space="preserve">- Обеспечение реализации муниципальной программы Петровского </w:t>
      </w:r>
      <w:r w:rsidR="007854F9" w:rsidRPr="00A5430C">
        <w:rPr>
          <w:rFonts w:ascii="Times New Roman" w:hAnsi="Times New Roman"/>
          <w:sz w:val="28"/>
          <w:szCs w:val="28"/>
        </w:rPr>
        <w:t xml:space="preserve">муниципального </w:t>
      </w:r>
      <w:r w:rsidRPr="00A5430C">
        <w:rPr>
          <w:rFonts w:ascii="Times New Roman" w:hAnsi="Times New Roman"/>
          <w:sz w:val="28"/>
          <w:szCs w:val="28"/>
        </w:rPr>
        <w:t>округа Ставропольского края «Развитие жилищно-коммунального хозяйства» и общепрограммные мероприятия.</w:t>
      </w:r>
    </w:p>
    <w:p w:rsidR="00BB54D7" w:rsidRPr="00A5430C" w:rsidRDefault="00BB54D7" w:rsidP="00A5430C">
      <w:pPr>
        <w:tabs>
          <w:tab w:val="left" w:pos="708"/>
          <w:tab w:val="center" w:pos="4153"/>
          <w:tab w:val="right" w:pos="8306"/>
        </w:tabs>
        <w:spacing w:after="0" w:line="240" w:lineRule="auto"/>
        <w:ind w:firstLine="709"/>
        <w:jc w:val="both"/>
        <w:rPr>
          <w:rFonts w:ascii="Times New Roman" w:hAnsi="Times New Roman"/>
          <w:sz w:val="28"/>
          <w:szCs w:val="28"/>
        </w:rPr>
      </w:pPr>
    </w:p>
    <w:p w:rsidR="00BB54D7" w:rsidRPr="00A5430C" w:rsidRDefault="00481CB2" w:rsidP="00A5430C">
      <w:pPr>
        <w:tabs>
          <w:tab w:val="left" w:pos="0"/>
        </w:tabs>
        <w:spacing w:after="0" w:line="240" w:lineRule="auto"/>
        <w:jc w:val="center"/>
        <w:rPr>
          <w:rFonts w:ascii="Times New Roman" w:hAnsi="Times New Roman"/>
          <w:b/>
          <w:sz w:val="28"/>
          <w:szCs w:val="28"/>
        </w:rPr>
      </w:pPr>
      <w:r w:rsidRPr="00A5430C">
        <w:rPr>
          <w:rFonts w:ascii="Times New Roman" w:hAnsi="Times New Roman"/>
          <w:b/>
          <w:sz w:val="28"/>
          <w:szCs w:val="28"/>
        </w:rPr>
        <w:t xml:space="preserve">1. </w:t>
      </w:r>
      <w:r w:rsidR="000D4177" w:rsidRPr="00A5430C">
        <w:rPr>
          <w:rFonts w:ascii="Times New Roman" w:hAnsi="Times New Roman"/>
          <w:b/>
          <w:sz w:val="28"/>
          <w:szCs w:val="28"/>
        </w:rPr>
        <w:t>Конечные результаты реализации Программы, достигнутые за отчетный период, в том числе характеристика влияния основных результатов в решени</w:t>
      </w:r>
      <w:r w:rsidR="00424E83" w:rsidRPr="00A5430C">
        <w:rPr>
          <w:rFonts w:ascii="Times New Roman" w:hAnsi="Times New Roman"/>
          <w:b/>
          <w:sz w:val="28"/>
          <w:szCs w:val="28"/>
        </w:rPr>
        <w:t xml:space="preserve">и </w:t>
      </w:r>
      <w:r w:rsidR="000D4177" w:rsidRPr="00A5430C">
        <w:rPr>
          <w:rFonts w:ascii="Times New Roman" w:hAnsi="Times New Roman"/>
          <w:b/>
          <w:sz w:val="28"/>
          <w:szCs w:val="28"/>
        </w:rPr>
        <w:t>задач подпрограмм и достижение целей Программы</w:t>
      </w:r>
    </w:p>
    <w:p w:rsidR="00BB54D7" w:rsidRPr="00A5430C" w:rsidRDefault="00BB54D7" w:rsidP="00A5430C">
      <w:pPr>
        <w:pStyle w:val="a5"/>
        <w:ind w:firstLine="709"/>
        <w:jc w:val="both"/>
        <w:rPr>
          <w:rFonts w:eastAsia="Times New Roman"/>
          <w:szCs w:val="28"/>
        </w:rPr>
      </w:pPr>
    </w:p>
    <w:p w:rsidR="00BB54D7" w:rsidRPr="00A5430C" w:rsidRDefault="00BB54D7" w:rsidP="00A5430C">
      <w:pPr>
        <w:pStyle w:val="a5"/>
        <w:ind w:firstLine="709"/>
        <w:jc w:val="both"/>
        <w:rPr>
          <w:i/>
          <w:szCs w:val="28"/>
        </w:rPr>
      </w:pPr>
      <w:r w:rsidRPr="00A5430C">
        <w:rPr>
          <w:szCs w:val="28"/>
        </w:rPr>
        <w:t xml:space="preserve">Реализация Программы обеспечивает вклад в </w:t>
      </w:r>
      <w:r w:rsidR="00896DBA" w:rsidRPr="00A5430C">
        <w:rPr>
          <w:szCs w:val="28"/>
        </w:rPr>
        <w:t xml:space="preserve">развитие </w:t>
      </w:r>
      <w:r w:rsidR="00DF50FD" w:rsidRPr="00A5430C">
        <w:rPr>
          <w:szCs w:val="28"/>
        </w:rPr>
        <w:t>жилищно-коммунального хозяйства</w:t>
      </w:r>
      <w:r w:rsidR="00896DBA" w:rsidRPr="00A5430C">
        <w:rPr>
          <w:szCs w:val="28"/>
        </w:rPr>
        <w:t xml:space="preserve"> в Петровском </w:t>
      </w:r>
      <w:r w:rsidR="003B1925" w:rsidRPr="00A5430C">
        <w:rPr>
          <w:szCs w:val="28"/>
        </w:rPr>
        <w:t>муниципальном</w:t>
      </w:r>
      <w:r w:rsidR="00137E21" w:rsidRPr="00A5430C">
        <w:rPr>
          <w:szCs w:val="28"/>
        </w:rPr>
        <w:t xml:space="preserve"> округе</w:t>
      </w:r>
      <w:r w:rsidR="00896DBA" w:rsidRPr="00A5430C">
        <w:rPr>
          <w:szCs w:val="28"/>
        </w:rPr>
        <w:t xml:space="preserve"> Ставропольского края </w:t>
      </w:r>
      <w:r w:rsidR="004420F6" w:rsidRPr="00A5430C">
        <w:rPr>
          <w:szCs w:val="28"/>
        </w:rPr>
        <w:t xml:space="preserve">(далее - Петровский </w:t>
      </w:r>
      <w:r w:rsidR="007854F9" w:rsidRPr="00A5430C">
        <w:rPr>
          <w:szCs w:val="28"/>
        </w:rPr>
        <w:t xml:space="preserve">муниципальный </w:t>
      </w:r>
      <w:r w:rsidR="007A304D" w:rsidRPr="00A5430C">
        <w:rPr>
          <w:szCs w:val="28"/>
        </w:rPr>
        <w:t>округ</w:t>
      </w:r>
      <w:r w:rsidR="004420F6" w:rsidRPr="00A5430C">
        <w:rPr>
          <w:szCs w:val="28"/>
        </w:rPr>
        <w:t>)</w:t>
      </w:r>
      <w:r w:rsidRPr="00A5430C">
        <w:rPr>
          <w:i/>
          <w:szCs w:val="28"/>
        </w:rPr>
        <w:t>.</w:t>
      </w:r>
    </w:p>
    <w:p w:rsidR="00C35E8C" w:rsidRPr="00A5430C" w:rsidRDefault="00C35E8C" w:rsidP="00A5430C">
      <w:pPr>
        <w:spacing w:after="0" w:line="240" w:lineRule="auto"/>
        <w:ind w:firstLine="709"/>
        <w:jc w:val="both"/>
        <w:rPr>
          <w:rFonts w:ascii="Times New Roman" w:hAnsi="Times New Roman"/>
          <w:sz w:val="28"/>
          <w:szCs w:val="28"/>
        </w:rPr>
      </w:pPr>
      <w:r w:rsidRPr="00A5430C">
        <w:rPr>
          <w:rFonts w:ascii="Times New Roman" w:hAnsi="Times New Roman"/>
          <w:b/>
          <w:sz w:val="28"/>
          <w:szCs w:val="28"/>
        </w:rPr>
        <w:t>Цель 1.</w:t>
      </w:r>
      <w:r w:rsidR="00E54CC0" w:rsidRPr="00A5430C">
        <w:rPr>
          <w:rFonts w:ascii="Times New Roman" w:hAnsi="Times New Roman"/>
          <w:sz w:val="28"/>
          <w:szCs w:val="28"/>
        </w:rPr>
        <w:t xml:space="preserve">Создание благоприятных и безопасных условий проживания в </w:t>
      </w:r>
      <w:r w:rsidR="00F4725A">
        <w:rPr>
          <w:rFonts w:ascii="Times New Roman" w:hAnsi="Times New Roman"/>
          <w:sz w:val="28"/>
          <w:szCs w:val="28"/>
        </w:rPr>
        <w:t xml:space="preserve">Петровском муниципальном </w:t>
      </w:r>
      <w:r w:rsidR="00E54CC0" w:rsidRPr="00A5430C">
        <w:rPr>
          <w:rFonts w:ascii="Times New Roman" w:hAnsi="Times New Roman"/>
          <w:sz w:val="28"/>
          <w:szCs w:val="28"/>
        </w:rPr>
        <w:t>округе</w:t>
      </w:r>
      <w:r w:rsidR="00F4725A">
        <w:rPr>
          <w:rFonts w:ascii="Times New Roman" w:hAnsi="Times New Roman"/>
          <w:sz w:val="28"/>
          <w:szCs w:val="28"/>
        </w:rPr>
        <w:t xml:space="preserve"> Ставропольского края</w:t>
      </w:r>
      <w:r w:rsidRPr="00A5430C">
        <w:rPr>
          <w:rFonts w:ascii="Times New Roman" w:hAnsi="Times New Roman"/>
          <w:sz w:val="28"/>
          <w:szCs w:val="28"/>
        </w:rPr>
        <w:t>.</w:t>
      </w:r>
    </w:p>
    <w:p w:rsidR="00A107C8" w:rsidRPr="00A5430C" w:rsidRDefault="00A107C8" w:rsidP="00A5430C">
      <w:pPr>
        <w:pStyle w:val="31"/>
      </w:pPr>
      <w:r w:rsidRPr="00A5430C">
        <w:t xml:space="preserve">На достижение цели направлена задача </w:t>
      </w:r>
      <w:r w:rsidRPr="00A5430C">
        <w:rPr>
          <w:i/>
        </w:rPr>
        <w:t>«</w:t>
      </w:r>
      <w:r w:rsidR="00E54CC0" w:rsidRPr="00A5430C">
        <w:rPr>
          <w:i/>
          <w:lang w:val="ru-RU"/>
        </w:rPr>
        <w:t>Приведение в качественное состояние элементов благоустройства округа и улучшение санитарно-эпидемиологического состояния территории округа</w:t>
      </w:r>
      <w:r w:rsidRPr="00A5430C">
        <w:rPr>
          <w:i/>
        </w:rPr>
        <w:t>»</w:t>
      </w:r>
      <w:r w:rsidRPr="00A5430C">
        <w:t>, в рамках выполнения, которой в 20</w:t>
      </w:r>
      <w:r w:rsidR="00E676EC" w:rsidRPr="00A5430C">
        <w:t>2</w:t>
      </w:r>
      <w:r w:rsidR="007854F9" w:rsidRPr="00A5430C">
        <w:rPr>
          <w:lang w:val="ru-RU"/>
        </w:rPr>
        <w:t>4</w:t>
      </w:r>
      <w:r w:rsidRPr="00A5430C">
        <w:t xml:space="preserve"> году проведены следующие работы:</w:t>
      </w:r>
    </w:p>
    <w:p w:rsidR="00A0393A" w:rsidRPr="00A5430C" w:rsidRDefault="00A107C8" w:rsidP="00A5430C">
      <w:pPr>
        <w:pStyle w:val="31"/>
        <w:widowControl w:val="0"/>
        <w:rPr>
          <w:lang w:val="ru-RU"/>
        </w:rPr>
      </w:pPr>
      <w:r w:rsidRPr="00A5430C">
        <w:t xml:space="preserve">- </w:t>
      </w:r>
      <w:r w:rsidR="00980CF5" w:rsidRPr="00A5430C">
        <w:rPr>
          <w:lang w:val="ru-RU"/>
        </w:rPr>
        <w:t>обеспечен</w:t>
      </w:r>
      <w:r w:rsidR="00A0393A" w:rsidRPr="00A5430C">
        <w:rPr>
          <w:lang w:val="ru-RU"/>
        </w:rPr>
        <w:t xml:space="preserve"> сбор и вывоз твердых коммунальных отходов в общественных местах на территории округа, с дальнейшим направлением на обработку и утилизацию</w:t>
      </w:r>
      <w:r w:rsidR="000216E4" w:rsidRPr="00A5430C">
        <w:rPr>
          <w:lang w:val="ru-RU"/>
        </w:rPr>
        <w:t xml:space="preserve">. Общий объем собранных твердых коммунальных отходов составил </w:t>
      </w:r>
      <w:r w:rsidR="007854F9" w:rsidRPr="00A5430C">
        <w:rPr>
          <w:lang w:val="ru-RU"/>
        </w:rPr>
        <w:t>8,08</w:t>
      </w:r>
      <w:r w:rsidR="000216E4" w:rsidRPr="00A5430C">
        <w:rPr>
          <w:lang w:val="ru-RU"/>
        </w:rPr>
        <w:t xml:space="preserve"> тыс. тонн</w:t>
      </w:r>
      <w:r w:rsidR="007854F9" w:rsidRPr="00A5430C">
        <w:rPr>
          <w:lang w:val="ru-RU"/>
        </w:rPr>
        <w:t>, направлено на обработку - 7,52 тыс. тонн</w:t>
      </w:r>
      <w:r w:rsidR="00A0393A" w:rsidRPr="00A5430C">
        <w:rPr>
          <w:lang w:val="ru-RU"/>
        </w:rPr>
        <w:t>;</w:t>
      </w:r>
    </w:p>
    <w:p w:rsidR="00A0393A" w:rsidRPr="00A5430C" w:rsidRDefault="00A107C8" w:rsidP="00A5430C">
      <w:pPr>
        <w:pStyle w:val="31"/>
        <w:rPr>
          <w:lang w:val="ru-RU"/>
        </w:rPr>
      </w:pPr>
      <w:r w:rsidRPr="00A5430C">
        <w:t xml:space="preserve">- </w:t>
      </w:r>
      <w:r w:rsidR="00A0393A" w:rsidRPr="00A5430C">
        <w:rPr>
          <w:lang w:val="ru-RU"/>
        </w:rPr>
        <w:t>предоставл</w:t>
      </w:r>
      <w:r w:rsidR="000216E4" w:rsidRPr="00A5430C">
        <w:rPr>
          <w:lang w:val="ru-RU"/>
        </w:rPr>
        <w:t>е</w:t>
      </w:r>
      <w:r w:rsidR="00A0393A" w:rsidRPr="00A5430C">
        <w:rPr>
          <w:lang w:val="ru-RU"/>
        </w:rPr>
        <w:t>ны субсидии за счет средств бюджета округа М</w:t>
      </w:r>
      <w:r w:rsidR="003B1925" w:rsidRPr="00A5430C">
        <w:rPr>
          <w:lang w:val="ru-RU"/>
        </w:rPr>
        <w:t>УП</w:t>
      </w:r>
      <w:r w:rsidR="00A0393A" w:rsidRPr="00A5430C">
        <w:rPr>
          <w:lang w:val="ru-RU"/>
        </w:rPr>
        <w:t xml:space="preserve"> ПГО СК «Торгбыт» на возмещение недополученных доходов по оказанию банных услуг по помывке населения;</w:t>
      </w:r>
    </w:p>
    <w:p w:rsidR="00A0393A" w:rsidRPr="00A5430C" w:rsidRDefault="00A0393A" w:rsidP="00A5430C">
      <w:pPr>
        <w:pStyle w:val="31"/>
        <w:rPr>
          <w:lang w:val="ru-RU"/>
        </w:rPr>
      </w:pPr>
      <w:r w:rsidRPr="00A5430C">
        <w:rPr>
          <w:lang w:val="ru-RU"/>
        </w:rPr>
        <w:t xml:space="preserve">- произведены </w:t>
      </w:r>
      <w:r w:rsidR="003B1925" w:rsidRPr="00A5430C">
        <w:rPr>
          <w:lang w:val="ru-RU"/>
        </w:rPr>
        <w:t xml:space="preserve">работы по </w:t>
      </w:r>
      <w:r w:rsidRPr="00A5430C">
        <w:rPr>
          <w:lang w:val="ru-RU"/>
        </w:rPr>
        <w:t>кронировани</w:t>
      </w:r>
      <w:r w:rsidR="003B1925" w:rsidRPr="00A5430C">
        <w:rPr>
          <w:lang w:val="ru-RU"/>
        </w:rPr>
        <w:t>ю</w:t>
      </w:r>
      <w:r w:rsidRPr="00A5430C">
        <w:rPr>
          <w:lang w:val="ru-RU"/>
        </w:rPr>
        <w:t xml:space="preserve"> ветвей деревьев и спил аварийных деревьев на территории округа;</w:t>
      </w:r>
    </w:p>
    <w:p w:rsidR="00A0393A" w:rsidRPr="00A5430C" w:rsidRDefault="00A0393A" w:rsidP="00A5430C">
      <w:pPr>
        <w:pStyle w:val="31"/>
        <w:rPr>
          <w:lang w:val="ru-RU"/>
        </w:rPr>
      </w:pPr>
      <w:r w:rsidRPr="00A5430C">
        <w:rPr>
          <w:lang w:val="ru-RU"/>
        </w:rPr>
        <w:t>- проведены мероприятия по содержанию в надлежащем санитарно-эпидемиологическом состоянии территори</w:t>
      </w:r>
      <w:r w:rsidR="007D220F" w:rsidRPr="00A5430C">
        <w:rPr>
          <w:lang w:val="ru-RU"/>
        </w:rPr>
        <w:t>й</w:t>
      </w:r>
      <w:r w:rsidRPr="00A5430C">
        <w:rPr>
          <w:lang w:val="ru-RU"/>
        </w:rPr>
        <w:t xml:space="preserve"> кладбищ</w:t>
      </w:r>
      <w:r w:rsidR="007D220F" w:rsidRPr="00A5430C">
        <w:rPr>
          <w:lang w:val="ru-RU"/>
        </w:rPr>
        <w:t xml:space="preserve"> площадью 91,65 га;</w:t>
      </w:r>
    </w:p>
    <w:p w:rsidR="006E0FE1" w:rsidRPr="00A5430C" w:rsidRDefault="00E53EB0" w:rsidP="00A5430C">
      <w:pPr>
        <w:pStyle w:val="31"/>
        <w:rPr>
          <w:lang w:val="ru-RU"/>
        </w:rPr>
      </w:pPr>
      <w:r w:rsidRPr="00A5430C">
        <w:rPr>
          <w:lang w:val="ru-RU"/>
        </w:rPr>
        <w:lastRenderedPageBreak/>
        <w:t>- проведен комплекс мероприятий по регулированию численности безнадзорных животных; по отлову и содержанию безнадзорных животных, их лечению, а также предупреждению и ликвидации болезней, общих для животных и человека;</w:t>
      </w:r>
    </w:p>
    <w:p w:rsidR="00581DEA" w:rsidRPr="00A5430C" w:rsidRDefault="004D00EC" w:rsidP="00A5430C">
      <w:pPr>
        <w:pStyle w:val="31"/>
        <w:rPr>
          <w:lang w:val="ru-RU"/>
        </w:rPr>
      </w:pPr>
      <w:r w:rsidRPr="00A5430C">
        <w:rPr>
          <w:lang w:val="ru-RU"/>
        </w:rPr>
        <w:t>-</w:t>
      </w:r>
      <w:r w:rsidR="00A107C8" w:rsidRPr="00A5430C">
        <w:t xml:space="preserve">реализовано </w:t>
      </w:r>
      <w:r w:rsidR="00D97CBD" w:rsidRPr="00A5430C">
        <w:rPr>
          <w:lang w:val="ru-RU"/>
        </w:rPr>
        <w:t>8</w:t>
      </w:r>
      <w:r w:rsidR="00581DEA" w:rsidRPr="00A5430C">
        <w:rPr>
          <w:lang w:val="ru-RU"/>
        </w:rPr>
        <w:t xml:space="preserve">инициативных </w:t>
      </w:r>
      <w:r w:rsidR="00A107C8" w:rsidRPr="00A5430C">
        <w:t>проект</w:t>
      </w:r>
      <w:r w:rsidR="00B7534E" w:rsidRPr="00A5430C">
        <w:t>ов</w:t>
      </w:r>
      <w:r w:rsidR="00581DEA" w:rsidRPr="00A5430C">
        <w:rPr>
          <w:lang w:val="ru-RU"/>
        </w:rPr>
        <w:t xml:space="preserve">на территории Петровского </w:t>
      </w:r>
      <w:r w:rsidR="007854F9" w:rsidRPr="00A5430C">
        <w:t xml:space="preserve">муниципального </w:t>
      </w:r>
      <w:r w:rsidR="00581DEA" w:rsidRPr="00A5430C">
        <w:rPr>
          <w:lang w:val="ru-RU"/>
        </w:rPr>
        <w:t>округа:</w:t>
      </w:r>
    </w:p>
    <w:p w:rsidR="007854F9" w:rsidRPr="00A5430C" w:rsidRDefault="007854F9"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1) Благоустройство кладбища в селе Благодатное Петровского муниципального округа Ставропольского края;</w:t>
      </w:r>
    </w:p>
    <w:p w:rsidR="007854F9" w:rsidRPr="00A5430C" w:rsidRDefault="007854F9"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2) Обустройство общественной территории по ул. Советской в селе Высоцкое Петровского муниципального округа Ставропольского края;</w:t>
      </w:r>
    </w:p>
    <w:p w:rsidR="007854F9" w:rsidRPr="00A5430C" w:rsidRDefault="007854F9"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3) Благоустройство территории по ул. Ленина в селе Гофицкое Петровского муниципального округа Ставропольского края;</w:t>
      </w:r>
    </w:p>
    <w:p w:rsidR="007854F9" w:rsidRPr="00A5430C" w:rsidRDefault="007854F9"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4) Благоустройство территории по ул. Советская, 16 в селе Константиновское Петровского муниципального округа Ставропольского края;</w:t>
      </w:r>
    </w:p>
    <w:p w:rsidR="007854F9" w:rsidRPr="00A5430C" w:rsidRDefault="007854F9"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5) Благоустройство общественной территории по ул. Мира, з/у 58а, в селе Просянка Петровского муниципального округа Ставропольского края;</w:t>
      </w:r>
    </w:p>
    <w:p w:rsidR="007854F9" w:rsidRPr="00A5430C" w:rsidRDefault="007854F9"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6) Благоустройство общественной территории, прилегающей к Храму святителя Николая Чудотворца в селе Сухая Буйвола Петровского муниципального округа Ставропольского края;</w:t>
      </w:r>
    </w:p>
    <w:p w:rsidR="007854F9" w:rsidRPr="00A5430C" w:rsidRDefault="007854F9"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7) Благоустройство общественной территории «Сад Победы» в селе Шангала Петровского муниципального округа Ставропольского края;</w:t>
      </w:r>
    </w:p>
    <w:p w:rsidR="007854F9" w:rsidRPr="00A5430C" w:rsidRDefault="007854F9"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8) Обустройство площадки с уличными тренажерами по ул. Ленина, 39а в селе Шведино Петровского муниципального округа Ставропольского края.</w:t>
      </w:r>
    </w:p>
    <w:p w:rsidR="00420C9E" w:rsidRPr="00A5430C" w:rsidRDefault="00420C9E" w:rsidP="00A5430C">
      <w:pPr>
        <w:autoSpaceDE w:val="0"/>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В рамках мероприятий по благоустройству общественных территорий Петровского муниципального округа Ставропольского края </w:t>
      </w:r>
      <w:r w:rsidR="00F4725A">
        <w:rPr>
          <w:rFonts w:ascii="Times New Roman" w:hAnsi="Times New Roman"/>
          <w:sz w:val="28"/>
          <w:szCs w:val="28"/>
        </w:rPr>
        <w:t xml:space="preserve">частично </w:t>
      </w:r>
      <w:r w:rsidRPr="00A5430C">
        <w:rPr>
          <w:rFonts w:ascii="Times New Roman" w:hAnsi="Times New Roman"/>
          <w:sz w:val="28"/>
          <w:szCs w:val="28"/>
        </w:rPr>
        <w:t>выполнены работы по благоустройству сквера им. Ю.А. Гагарина по улице Николаенко города Светлограда.</w:t>
      </w:r>
      <w:r w:rsidR="00E87E4F" w:rsidRPr="00A5430C">
        <w:rPr>
          <w:rFonts w:ascii="Times New Roman" w:hAnsi="Times New Roman"/>
          <w:sz w:val="28"/>
          <w:szCs w:val="28"/>
        </w:rPr>
        <w:t xml:space="preserve"> А также выполнены работы по благоустройству 13 детских площадок на территории округа.</w:t>
      </w:r>
    </w:p>
    <w:p w:rsidR="00F4725A" w:rsidRDefault="00F4725A" w:rsidP="00A5430C">
      <w:pPr>
        <w:pStyle w:val="31"/>
        <w:rPr>
          <w:lang w:val="ru-RU"/>
        </w:rPr>
      </w:pPr>
      <w:r>
        <w:rPr>
          <w:lang w:val="ru-RU"/>
        </w:rPr>
        <w:t>З</w:t>
      </w:r>
      <w:r w:rsidR="004D00EC" w:rsidRPr="00A5430C">
        <w:rPr>
          <w:lang w:val="ru-RU"/>
        </w:rPr>
        <w:t xml:space="preserve">а счет местного бюджета </w:t>
      </w:r>
      <w:r w:rsidRPr="00A5430C">
        <w:rPr>
          <w:lang w:val="ru-RU"/>
        </w:rPr>
        <w:t>реализ</w:t>
      </w:r>
      <w:r>
        <w:rPr>
          <w:lang w:val="ru-RU"/>
        </w:rPr>
        <w:t>ованы</w:t>
      </w:r>
      <w:r w:rsidRPr="00A5430C">
        <w:rPr>
          <w:lang w:val="ru-RU"/>
        </w:rPr>
        <w:t xml:space="preserve"> инициативны</w:t>
      </w:r>
      <w:r>
        <w:rPr>
          <w:lang w:val="ru-RU"/>
        </w:rPr>
        <w:t>е</w:t>
      </w:r>
      <w:r w:rsidRPr="00A5430C">
        <w:rPr>
          <w:lang w:val="ru-RU"/>
        </w:rPr>
        <w:t xml:space="preserve"> проект</w:t>
      </w:r>
      <w:r>
        <w:rPr>
          <w:lang w:val="ru-RU"/>
        </w:rPr>
        <w:t>ы:</w:t>
      </w:r>
    </w:p>
    <w:p w:rsidR="004D00EC" w:rsidRPr="00A5430C" w:rsidRDefault="00F4725A" w:rsidP="00A5430C">
      <w:pPr>
        <w:spacing w:after="0" w:line="240" w:lineRule="auto"/>
        <w:ind w:firstLine="709"/>
        <w:jc w:val="both"/>
        <w:rPr>
          <w:rFonts w:ascii="Times New Roman" w:hAnsi="Times New Roman"/>
          <w:sz w:val="28"/>
          <w:szCs w:val="28"/>
          <w:lang/>
        </w:rPr>
      </w:pPr>
      <w:r>
        <w:rPr>
          <w:rFonts w:ascii="Times New Roman" w:hAnsi="Times New Roman"/>
          <w:sz w:val="28"/>
          <w:szCs w:val="28"/>
          <w:lang/>
        </w:rPr>
        <w:t>1</w:t>
      </w:r>
      <w:r w:rsidR="004D00EC" w:rsidRPr="00A5430C">
        <w:rPr>
          <w:rFonts w:ascii="Times New Roman" w:hAnsi="Times New Roman"/>
          <w:sz w:val="28"/>
          <w:szCs w:val="28"/>
          <w:lang/>
        </w:rPr>
        <w:t xml:space="preserve">) </w:t>
      </w:r>
      <w:r w:rsidR="00D97CBD" w:rsidRPr="00A5430C">
        <w:rPr>
          <w:rFonts w:ascii="Times New Roman" w:hAnsi="Times New Roman"/>
          <w:sz w:val="28"/>
          <w:szCs w:val="28"/>
          <w:lang/>
        </w:rPr>
        <w:t>Устройство освещения на ул. Ленина з/у 79а села Гофицкое Петровского муниципального округа Ставропольского края</w:t>
      </w:r>
      <w:r w:rsidR="004D00EC" w:rsidRPr="00A5430C">
        <w:rPr>
          <w:rFonts w:ascii="Times New Roman" w:hAnsi="Times New Roman"/>
          <w:sz w:val="28"/>
          <w:szCs w:val="28"/>
          <w:lang/>
        </w:rPr>
        <w:t>;</w:t>
      </w:r>
    </w:p>
    <w:p w:rsidR="004D00EC" w:rsidRDefault="00F4725A" w:rsidP="00A5430C">
      <w:pPr>
        <w:spacing w:after="0" w:line="240" w:lineRule="auto"/>
        <w:ind w:firstLine="709"/>
        <w:jc w:val="both"/>
        <w:rPr>
          <w:rFonts w:ascii="Times New Roman" w:hAnsi="Times New Roman"/>
          <w:sz w:val="28"/>
          <w:szCs w:val="28"/>
          <w:lang/>
        </w:rPr>
      </w:pPr>
      <w:r>
        <w:rPr>
          <w:rFonts w:ascii="Times New Roman" w:hAnsi="Times New Roman"/>
          <w:sz w:val="28"/>
          <w:szCs w:val="28"/>
          <w:lang/>
        </w:rPr>
        <w:t>2</w:t>
      </w:r>
      <w:r w:rsidR="004D00EC" w:rsidRPr="00A5430C">
        <w:rPr>
          <w:rFonts w:ascii="Times New Roman" w:hAnsi="Times New Roman"/>
          <w:sz w:val="28"/>
          <w:szCs w:val="28"/>
          <w:lang/>
        </w:rPr>
        <w:t xml:space="preserve">) </w:t>
      </w:r>
      <w:r w:rsidR="00D97CBD" w:rsidRPr="00A5430C">
        <w:rPr>
          <w:rFonts w:ascii="Times New Roman" w:hAnsi="Times New Roman"/>
          <w:sz w:val="28"/>
          <w:szCs w:val="28"/>
          <w:lang/>
        </w:rPr>
        <w:t>Благоустройство территории филиала № 4 с. Константиновское муниципального казенного учреждения дополнительного образования «Светлоградская районная детская музыкальная школа» в с. Константиновское Петровского муниципального округа Ставропольского края</w:t>
      </w:r>
      <w:r w:rsidR="004D00EC" w:rsidRPr="00A5430C">
        <w:rPr>
          <w:rFonts w:ascii="Times New Roman" w:hAnsi="Times New Roman"/>
          <w:sz w:val="28"/>
          <w:szCs w:val="28"/>
          <w:lang/>
        </w:rPr>
        <w:t>.</w:t>
      </w:r>
    </w:p>
    <w:p w:rsidR="00F4725A" w:rsidRPr="00A5430C" w:rsidRDefault="00F4725A" w:rsidP="00F4725A">
      <w:pPr>
        <w:spacing w:after="0" w:line="240" w:lineRule="auto"/>
        <w:ind w:firstLine="709"/>
        <w:jc w:val="both"/>
        <w:rPr>
          <w:rFonts w:ascii="Times New Roman" w:hAnsi="Times New Roman"/>
          <w:sz w:val="28"/>
          <w:szCs w:val="28"/>
          <w:lang/>
        </w:rPr>
      </w:pPr>
      <w:r>
        <w:rPr>
          <w:rFonts w:ascii="Times New Roman" w:hAnsi="Times New Roman"/>
          <w:sz w:val="28"/>
          <w:szCs w:val="28"/>
          <w:lang/>
        </w:rPr>
        <w:t>Частично проведены работы по реализации проекта«</w:t>
      </w:r>
      <w:r w:rsidRPr="00A5430C">
        <w:rPr>
          <w:rFonts w:ascii="Times New Roman" w:hAnsi="Times New Roman"/>
          <w:sz w:val="28"/>
          <w:szCs w:val="28"/>
          <w:lang/>
        </w:rPr>
        <w:t>Благоустройство прилегающей территории к дому по улице Выставочная № 47 в г. Светлограде Петровского муниципального округа Ставропольского края</w:t>
      </w:r>
      <w:r>
        <w:rPr>
          <w:rFonts w:ascii="Times New Roman" w:hAnsi="Times New Roman"/>
          <w:sz w:val="28"/>
          <w:szCs w:val="28"/>
          <w:lang/>
        </w:rPr>
        <w:t>».</w:t>
      </w:r>
    </w:p>
    <w:p w:rsidR="004D00EC" w:rsidRPr="00A5430C" w:rsidRDefault="004D00EC" w:rsidP="00A5430C">
      <w:pPr>
        <w:pStyle w:val="31"/>
        <w:rPr>
          <w:lang w:val="ru-RU"/>
        </w:rPr>
      </w:pPr>
      <w:r w:rsidRPr="00A5430C">
        <w:rPr>
          <w:lang w:val="ru-RU"/>
        </w:rPr>
        <w:t>По итогам 202</w:t>
      </w:r>
      <w:r w:rsidR="00D97CBD" w:rsidRPr="00A5430C">
        <w:rPr>
          <w:lang w:val="ru-RU"/>
        </w:rPr>
        <w:t>4</w:t>
      </w:r>
      <w:r w:rsidRPr="00A5430C">
        <w:rPr>
          <w:lang w:val="ru-RU"/>
        </w:rPr>
        <w:t xml:space="preserve"> года доля площади округа, на которой обеспечено поддержание санитарно-эпидемиологического состояния в общей площади округа, подлежащей благоустройству, составила 100%.</w:t>
      </w:r>
    </w:p>
    <w:p w:rsidR="00890E32" w:rsidRPr="00A5430C" w:rsidRDefault="00890E32" w:rsidP="00A5430C">
      <w:pPr>
        <w:pStyle w:val="31"/>
        <w:rPr>
          <w:lang w:val="ru-RU"/>
        </w:rPr>
      </w:pPr>
      <w:r w:rsidRPr="00A5430C">
        <w:rPr>
          <w:lang w:val="ru-RU"/>
        </w:rPr>
        <w:t xml:space="preserve">Объем </w:t>
      </w:r>
      <w:r w:rsidRPr="00A5430C">
        <w:t xml:space="preserve">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0C268C" w:rsidRPr="00A5430C">
        <w:rPr>
          <w:lang w:val="ru-RU"/>
        </w:rPr>
        <w:t>муниципального</w:t>
      </w:r>
      <w:r w:rsidRPr="00A5430C">
        <w:t xml:space="preserve"> округа Ставропольского края на реализацию </w:t>
      </w:r>
      <w:r w:rsidRPr="00A5430C">
        <w:rPr>
          <w:lang w:val="ru-RU"/>
        </w:rPr>
        <w:t xml:space="preserve">инициативных </w:t>
      </w:r>
      <w:r w:rsidRPr="00A5430C">
        <w:t xml:space="preserve">проектов </w:t>
      </w:r>
      <w:r w:rsidRPr="00A5430C">
        <w:rPr>
          <w:lang w:val="ru-RU"/>
        </w:rPr>
        <w:t xml:space="preserve">на </w:t>
      </w:r>
      <w:r w:rsidRPr="00A5430C">
        <w:t xml:space="preserve">территории </w:t>
      </w:r>
      <w:r w:rsidRPr="00A5430C">
        <w:rPr>
          <w:lang w:val="ru-RU"/>
        </w:rPr>
        <w:lastRenderedPageBreak/>
        <w:t xml:space="preserve">Петровского </w:t>
      </w:r>
      <w:r w:rsidR="000C268C" w:rsidRPr="00A5430C">
        <w:rPr>
          <w:lang w:val="ru-RU"/>
        </w:rPr>
        <w:t>муниципального</w:t>
      </w:r>
      <w:r w:rsidRPr="00A5430C">
        <w:rPr>
          <w:lang w:val="ru-RU"/>
        </w:rPr>
        <w:t>округа</w:t>
      </w:r>
      <w:r w:rsidRPr="00A5430C">
        <w:t xml:space="preserve"> Ставропольского края</w:t>
      </w:r>
      <w:r w:rsidRPr="00A5430C">
        <w:rPr>
          <w:lang w:val="ru-RU"/>
        </w:rPr>
        <w:t xml:space="preserve"> в 202</w:t>
      </w:r>
      <w:r w:rsidR="00D97CBD" w:rsidRPr="00A5430C">
        <w:rPr>
          <w:lang w:val="ru-RU"/>
        </w:rPr>
        <w:t>4</w:t>
      </w:r>
      <w:r w:rsidRPr="00A5430C">
        <w:rPr>
          <w:lang w:val="ru-RU"/>
        </w:rPr>
        <w:t xml:space="preserve"> году составил </w:t>
      </w:r>
      <w:r w:rsidR="00F4725A">
        <w:rPr>
          <w:lang w:val="ru-RU"/>
        </w:rPr>
        <w:t>4</w:t>
      </w:r>
      <w:r w:rsidRPr="00A5430C">
        <w:rPr>
          <w:lang w:val="ru-RU"/>
        </w:rPr>
        <w:t>,</w:t>
      </w:r>
      <w:r w:rsidR="00D97CBD" w:rsidRPr="00A5430C">
        <w:rPr>
          <w:lang w:val="ru-RU"/>
        </w:rPr>
        <w:t>09</w:t>
      </w:r>
      <w:r w:rsidRPr="00A5430C">
        <w:rPr>
          <w:lang w:val="ru-RU"/>
        </w:rPr>
        <w:t xml:space="preserve"> рублей на рубль.</w:t>
      </w:r>
    </w:p>
    <w:p w:rsidR="00A107C8" w:rsidRPr="00A5430C" w:rsidRDefault="00A107C8" w:rsidP="00A5430C">
      <w:pPr>
        <w:spacing w:after="0" w:line="240" w:lineRule="auto"/>
        <w:ind w:firstLine="709"/>
        <w:jc w:val="both"/>
        <w:rPr>
          <w:rFonts w:ascii="Times New Roman" w:hAnsi="Times New Roman"/>
          <w:sz w:val="28"/>
          <w:szCs w:val="28"/>
        </w:rPr>
      </w:pPr>
      <w:r w:rsidRPr="00A5430C">
        <w:rPr>
          <w:rFonts w:ascii="Times New Roman" w:hAnsi="Times New Roman"/>
          <w:b/>
          <w:sz w:val="28"/>
          <w:szCs w:val="28"/>
        </w:rPr>
        <w:t>Цель 2.</w:t>
      </w:r>
      <w:r w:rsidR="00495050" w:rsidRPr="00A5430C">
        <w:rPr>
          <w:rFonts w:ascii="Times New Roman" w:hAnsi="Times New Roman"/>
          <w:sz w:val="28"/>
          <w:szCs w:val="28"/>
        </w:rPr>
        <w:t xml:space="preserve">Развитие систем коммунальной инфраструктуры и повышение </w:t>
      </w:r>
      <w:r w:rsidR="002E15FA" w:rsidRPr="00A5430C">
        <w:rPr>
          <w:rFonts w:ascii="Times New Roman" w:hAnsi="Times New Roman"/>
          <w:sz w:val="28"/>
          <w:szCs w:val="28"/>
        </w:rPr>
        <w:t>энергетической</w:t>
      </w:r>
      <w:r w:rsidRPr="00A5430C">
        <w:rPr>
          <w:rFonts w:ascii="Times New Roman" w:hAnsi="Times New Roman"/>
          <w:sz w:val="28"/>
          <w:szCs w:val="28"/>
        </w:rPr>
        <w:t xml:space="preserve"> эффективности использования топливно-энергетических ресурсов </w:t>
      </w:r>
      <w:r w:rsidR="002E15FA" w:rsidRPr="00A5430C">
        <w:rPr>
          <w:rFonts w:ascii="Times New Roman" w:hAnsi="Times New Roman"/>
          <w:sz w:val="28"/>
          <w:szCs w:val="28"/>
        </w:rPr>
        <w:t>на территории округа</w:t>
      </w:r>
      <w:r w:rsidRPr="00A5430C">
        <w:rPr>
          <w:rFonts w:ascii="Times New Roman" w:hAnsi="Times New Roman"/>
          <w:sz w:val="28"/>
          <w:szCs w:val="28"/>
        </w:rPr>
        <w:t>.</w:t>
      </w:r>
    </w:p>
    <w:p w:rsidR="00A107C8" w:rsidRPr="00A5430C" w:rsidRDefault="00A107C8"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На достижение цели направлена задача «</w:t>
      </w:r>
      <w:r w:rsidR="00BB3EEC" w:rsidRPr="00A5430C">
        <w:rPr>
          <w:rFonts w:ascii="Times New Roman" w:hAnsi="Times New Roman"/>
          <w:i/>
          <w:iCs/>
          <w:sz w:val="28"/>
          <w:szCs w:val="28"/>
        </w:rPr>
        <w:t xml:space="preserve">Реализация мероприятий в области энергосбережения и </w:t>
      </w:r>
      <w:r w:rsidR="00371860" w:rsidRPr="00A5430C">
        <w:rPr>
          <w:rFonts w:ascii="Times New Roman" w:hAnsi="Times New Roman"/>
          <w:i/>
          <w:iCs/>
          <w:sz w:val="28"/>
          <w:szCs w:val="28"/>
        </w:rPr>
        <w:t>комплексного развития коммунальной инфраструктуры</w:t>
      </w:r>
      <w:r w:rsidRPr="00A5430C">
        <w:rPr>
          <w:rFonts w:ascii="Times New Roman" w:hAnsi="Times New Roman"/>
          <w:sz w:val="28"/>
          <w:szCs w:val="28"/>
        </w:rPr>
        <w:t>», в рамках выполнения, которой в 20</w:t>
      </w:r>
      <w:r w:rsidR="0070685C" w:rsidRPr="00A5430C">
        <w:rPr>
          <w:rFonts w:ascii="Times New Roman" w:hAnsi="Times New Roman"/>
          <w:sz w:val="28"/>
          <w:szCs w:val="28"/>
        </w:rPr>
        <w:t>2</w:t>
      </w:r>
      <w:r w:rsidR="00D97CBD" w:rsidRPr="00A5430C">
        <w:rPr>
          <w:rFonts w:ascii="Times New Roman" w:hAnsi="Times New Roman"/>
          <w:sz w:val="28"/>
          <w:szCs w:val="28"/>
        </w:rPr>
        <w:t>4</w:t>
      </w:r>
      <w:r w:rsidRPr="00A5430C">
        <w:rPr>
          <w:rFonts w:ascii="Times New Roman" w:hAnsi="Times New Roman"/>
          <w:sz w:val="28"/>
          <w:szCs w:val="28"/>
        </w:rPr>
        <w:t xml:space="preserve"> году проведены следующие работы:</w:t>
      </w:r>
    </w:p>
    <w:p w:rsidR="00371860" w:rsidRPr="00A5430C" w:rsidRDefault="006B3E4C" w:rsidP="00A5430C">
      <w:pPr>
        <w:pStyle w:val="31"/>
        <w:rPr>
          <w:lang w:val="ru-RU"/>
        </w:rPr>
      </w:pPr>
      <w:r w:rsidRPr="00A5430C">
        <w:rPr>
          <w:lang w:val="ru-RU"/>
        </w:rPr>
        <w:t xml:space="preserve">- </w:t>
      </w:r>
      <w:r w:rsidR="00371860" w:rsidRPr="00A5430C">
        <w:rPr>
          <w:lang w:val="ru-RU"/>
        </w:rPr>
        <w:t>сокращен</w:t>
      </w:r>
      <w:r w:rsidR="0023316B" w:rsidRPr="00A5430C">
        <w:rPr>
          <w:lang w:val="ru-RU"/>
        </w:rPr>
        <w:t>о</w:t>
      </w:r>
      <w:r w:rsidR="00371860" w:rsidRPr="00A5430C">
        <w:rPr>
          <w:lang w:val="ru-RU"/>
        </w:rPr>
        <w:t xml:space="preserve"> потреблени</w:t>
      </w:r>
      <w:r w:rsidR="0023316B" w:rsidRPr="00A5430C">
        <w:rPr>
          <w:lang w:val="ru-RU"/>
        </w:rPr>
        <w:t>е</w:t>
      </w:r>
      <w:r w:rsidR="00371860" w:rsidRPr="00A5430C">
        <w:rPr>
          <w:lang w:val="ru-RU"/>
        </w:rPr>
        <w:t xml:space="preserve"> электроэнергии на уличное освещение</w:t>
      </w:r>
      <w:r w:rsidR="00D25B31" w:rsidRPr="00A5430C">
        <w:rPr>
          <w:lang w:val="ru-RU"/>
        </w:rPr>
        <w:t xml:space="preserve">, в связи с установкой энергосберегающих ламп в фонарях уличного освещения, а также с установкой </w:t>
      </w:r>
      <w:r w:rsidR="00E87E4F" w:rsidRPr="00A5430C">
        <w:rPr>
          <w:lang w:val="ru-RU"/>
        </w:rPr>
        <w:t>1</w:t>
      </w:r>
      <w:r w:rsidR="00F200A3" w:rsidRPr="00A5430C">
        <w:rPr>
          <w:lang w:val="ru-RU"/>
        </w:rPr>
        <w:t>9</w:t>
      </w:r>
      <w:r w:rsidR="00E87E4F" w:rsidRPr="00A5430C">
        <w:rPr>
          <w:lang w:val="ru-RU"/>
        </w:rPr>
        <w:t>2</w:t>
      </w:r>
      <w:r w:rsidR="00D25B31" w:rsidRPr="00A5430C">
        <w:rPr>
          <w:lang w:val="ru-RU"/>
        </w:rPr>
        <w:t>новых фонарей уличного освещения в 202</w:t>
      </w:r>
      <w:r w:rsidR="00D97CBD" w:rsidRPr="00A5430C">
        <w:rPr>
          <w:lang w:val="ru-RU"/>
        </w:rPr>
        <w:t>4</w:t>
      </w:r>
      <w:r w:rsidR="00D25B31" w:rsidRPr="00A5430C">
        <w:rPr>
          <w:lang w:val="ru-RU"/>
        </w:rPr>
        <w:t xml:space="preserve"> году</w:t>
      </w:r>
      <w:r w:rsidR="00A85053" w:rsidRPr="00A5430C">
        <w:rPr>
          <w:lang w:val="ru-RU"/>
        </w:rPr>
        <w:t>;</w:t>
      </w:r>
    </w:p>
    <w:p w:rsidR="00371860" w:rsidRPr="00A5430C" w:rsidRDefault="006B3E4C" w:rsidP="00A5430C">
      <w:pPr>
        <w:pStyle w:val="31"/>
        <w:rPr>
          <w:lang w:val="ru-RU"/>
        </w:rPr>
      </w:pPr>
      <w:r w:rsidRPr="00A5430C">
        <w:rPr>
          <w:lang w:val="ru-RU"/>
        </w:rPr>
        <w:t>-</w:t>
      </w:r>
      <w:r w:rsidR="0023316B" w:rsidRPr="00A5430C">
        <w:rPr>
          <w:lang w:val="ru-RU"/>
        </w:rPr>
        <w:t xml:space="preserve"> увеличена</w:t>
      </w:r>
      <w:r w:rsidR="00371860" w:rsidRPr="00A5430C">
        <w:rPr>
          <w:lang w:val="ru-RU"/>
        </w:rPr>
        <w:t xml:space="preserve"> протяженност</w:t>
      </w:r>
      <w:r w:rsidR="0023316B" w:rsidRPr="00A5430C">
        <w:rPr>
          <w:lang w:val="ru-RU"/>
        </w:rPr>
        <w:t>ь</w:t>
      </w:r>
      <w:r w:rsidR="00371860" w:rsidRPr="00A5430C">
        <w:rPr>
          <w:lang w:val="ru-RU"/>
        </w:rPr>
        <w:t xml:space="preserve"> освещенных улиц и автомобильных дорог общего пользования местного значения на </w:t>
      </w:r>
      <w:r w:rsidR="00F229C9" w:rsidRPr="00A5430C">
        <w:rPr>
          <w:lang w:val="ru-RU"/>
        </w:rPr>
        <w:t>4,2</w:t>
      </w:r>
      <w:r w:rsidR="00262D38" w:rsidRPr="00A5430C">
        <w:rPr>
          <w:lang w:val="ru-RU"/>
        </w:rPr>
        <w:t xml:space="preserve"> км в 202</w:t>
      </w:r>
      <w:r w:rsidR="00D97CBD" w:rsidRPr="00A5430C">
        <w:rPr>
          <w:lang w:val="ru-RU"/>
        </w:rPr>
        <w:t>4</w:t>
      </w:r>
      <w:r w:rsidR="00E53EB0" w:rsidRPr="00A5430C">
        <w:rPr>
          <w:lang w:val="ru-RU"/>
        </w:rPr>
        <w:t xml:space="preserve"> году;</w:t>
      </w:r>
    </w:p>
    <w:p w:rsidR="0023316B" w:rsidRPr="00A5430C" w:rsidRDefault="00E53EB0" w:rsidP="00A5430C">
      <w:pPr>
        <w:pStyle w:val="31"/>
        <w:rPr>
          <w:lang w:val="ru-RU"/>
        </w:rPr>
      </w:pPr>
      <w:r w:rsidRPr="00A5430C">
        <w:rPr>
          <w:lang w:val="ru-RU"/>
        </w:rPr>
        <w:t xml:space="preserve">- разработанаСхема </w:t>
      </w:r>
      <w:r w:rsidR="00D97CBD" w:rsidRPr="00A5430C">
        <w:rPr>
          <w:lang w:val="ru-RU"/>
        </w:rPr>
        <w:t>водоснабжения и водоотведения</w:t>
      </w:r>
      <w:r w:rsidRPr="00A5430C">
        <w:rPr>
          <w:lang w:val="ru-RU"/>
        </w:rPr>
        <w:t xml:space="preserve"> Петровского </w:t>
      </w:r>
      <w:r w:rsidR="00D97CBD" w:rsidRPr="00A5430C">
        <w:rPr>
          <w:lang w:val="ru-RU"/>
        </w:rPr>
        <w:t xml:space="preserve">муниципального </w:t>
      </w:r>
      <w:r w:rsidRPr="00A5430C">
        <w:rPr>
          <w:lang w:val="ru-RU"/>
        </w:rPr>
        <w:t xml:space="preserve">округа Ставропольского края. </w:t>
      </w:r>
    </w:p>
    <w:p w:rsidR="000A08E9" w:rsidRPr="00A5430C" w:rsidRDefault="000A08E9" w:rsidP="00A5430C">
      <w:pPr>
        <w:pStyle w:val="31"/>
        <w:rPr>
          <w:lang w:val="ru-RU"/>
        </w:rPr>
      </w:pPr>
      <w:r w:rsidRPr="00A5430C">
        <w:rPr>
          <w:lang w:val="ru-RU"/>
        </w:rPr>
        <w:t>Снижение объемов потребления энергетических ресурсов в отчетном году составил</w:t>
      </w:r>
      <w:r w:rsidR="00CA4D81" w:rsidRPr="00A5430C">
        <w:rPr>
          <w:lang w:val="ru-RU"/>
        </w:rPr>
        <w:t>о</w:t>
      </w:r>
      <w:r w:rsidRPr="00A5430C">
        <w:rPr>
          <w:lang w:val="ru-RU"/>
        </w:rPr>
        <w:t xml:space="preserve"> 3%.</w:t>
      </w:r>
      <w:r w:rsidR="00890E32" w:rsidRPr="00A5430C">
        <w:rPr>
          <w:lang w:val="ru-RU"/>
        </w:rPr>
        <w:t xml:space="preserve"> Цель достигнута.</w:t>
      </w:r>
    </w:p>
    <w:p w:rsidR="00A107C8" w:rsidRPr="00A5430C" w:rsidRDefault="00A107C8" w:rsidP="00A5430C">
      <w:pPr>
        <w:spacing w:after="0" w:line="240" w:lineRule="auto"/>
        <w:ind w:firstLine="709"/>
        <w:jc w:val="both"/>
        <w:rPr>
          <w:rFonts w:ascii="Times New Roman" w:hAnsi="Times New Roman"/>
          <w:sz w:val="28"/>
          <w:szCs w:val="28"/>
        </w:rPr>
      </w:pPr>
      <w:r w:rsidRPr="00A5430C">
        <w:rPr>
          <w:rFonts w:ascii="Times New Roman" w:hAnsi="Times New Roman"/>
          <w:b/>
          <w:sz w:val="28"/>
          <w:szCs w:val="28"/>
        </w:rPr>
        <w:t>Цель 3.</w:t>
      </w:r>
      <w:r w:rsidRPr="00A5430C">
        <w:rPr>
          <w:rFonts w:ascii="Times New Roman" w:hAnsi="Times New Roman"/>
          <w:sz w:val="28"/>
          <w:szCs w:val="28"/>
        </w:rPr>
        <w:t xml:space="preserve"> Создание комфортных и безопасных условий проживания в многоквартирных домах.</w:t>
      </w:r>
    </w:p>
    <w:p w:rsidR="00A107C8" w:rsidRPr="00A5430C" w:rsidRDefault="00A107C8"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На достижение цели направлена задача </w:t>
      </w:r>
      <w:r w:rsidRPr="00A5430C">
        <w:rPr>
          <w:rFonts w:ascii="Times New Roman" w:hAnsi="Times New Roman"/>
          <w:i/>
          <w:sz w:val="28"/>
          <w:szCs w:val="28"/>
        </w:rPr>
        <w:t>«Эффективное планирование и организация своевременного проведения капитального ремонта общего имущества в многоквартирных домах, расположенных на территории округа»</w:t>
      </w:r>
      <w:r w:rsidRPr="00A5430C">
        <w:rPr>
          <w:rFonts w:ascii="Times New Roman" w:hAnsi="Times New Roman"/>
          <w:sz w:val="28"/>
          <w:szCs w:val="28"/>
        </w:rPr>
        <w:t>, в рамках выполнения, которой в 20</w:t>
      </w:r>
      <w:r w:rsidR="00AC0831" w:rsidRPr="00A5430C">
        <w:rPr>
          <w:rFonts w:ascii="Times New Roman" w:hAnsi="Times New Roman"/>
          <w:sz w:val="28"/>
          <w:szCs w:val="28"/>
        </w:rPr>
        <w:t>2</w:t>
      </w:r>
      <w:r w:rsidR="00D97CBD" w:rsidRPr="00A5430C">
        <w:rPr>
          <w:rFonts w:ascii="Times New Roman" w:hAnsi="Times New Roman"/>
          <w:sz w:val="28"/>
          <w:szCs w:val="28"/>
        </w:rPr>
        <w:t>4</w:t>
      </w:r>
      <w:r w:rsidRPr="00A5430C">
        <w:rPr>
          <w:rFonts w:ascii="Times New Roman" w:hAnsi="Times New Roman"/>
          <w:sz w:val="28"/>
          <w:szCs w:val="28"/>
        </w:rPr>
        <w:t xml:space="preserve"> году проведены следующие работы:</w:t>
      </w:r>
    </w:p>
    <w:p w:rsidR="00A107C8" w:rsidRPr="00A5430C" w:rsidRDefault="00A107C8"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 произведена актуализация краткосрочного плана реализации региональной программы капитального ремонта общего имущества в многоквартирных домах, расположенных на территории Петровского </w:t>
      </w:r>
      <w:r w:rsidR="000C268C" w:rsidRPr="00A5430C">
        <w:rPr>
          <w:rFonts w:ascii="Times New Roman" w:hAnsi="Times New Roman"/>
          <w:sz w:val="28"/>
          <w:szCs w:val="28"/>
        </w:rPr>
        <w:t>муниципального</w:t>
      </w:r>
      <w:r w:rsidRPr="00A5430C">
        <w:rPr>
          <w:rFonts w:ascii="Times New Roman" w:hAnsi="Times New Roman"/>
          <w:sz w:val="28"/>
          <w:szCs w:val="28"/>
        </w:rPr>
        <w:t xml:space="preserve"> округа;</w:t>
      </w:r>
    </w:p>
    <w:p w:rsidR="00A107C8" w:rsidRPr="00A5430C" w:rsidRDefault="00A107C8" w:rsidP="00A5430C">
      <w:pPr>
        <w:pStyle w:val="31"/>
        <w:rPr>
          <w:lang w:val="ru-RU"/>
        </w:rPr>
      </w:pPr>
      <w:r w:rsidRPr="00A5430C">
        <w:t xml:space="preserve">- </w:t>
      </w:r>
      <w:r w:rsidR="00216E4B" w:rsidRPr="00A5430C">
        <w:rPr>
          <w:lang w:val="ru-RU"/>
        </w:rPr>
        <w:t xml:space="preserve">своевременно </w:t>
      </w:r>
      <w:r w:rsidRPr="00A5430C">
        <w:t>вн</w:t>
      </w:r>
      <w:r w:rsidR="00015D11" w:rsidRPr="00A5430C">
        <w:rPr>
          <w:lang w:val="ru-RU"/>
        </w:rPr>
        <w:t>осились</w:t>
      </w:r>
      <w:r w:rsidRPr="00A5430C">
        <w:t xml:space="preserve"> взнос</w:t>
      </w:r>
      <w:r w:rsidR="00015D11" w:rsidRPr="00A5430C">
        <w:rPr>
          <w:lang w:val="ru-RU"/>
        </w:rPr>
        <w:t>ы</w:t>
      </w:r>
      <w:r w:rsidRPr="00A5430C">
        <w:t xml:space="preserve"> на капитальный ремонт общего имущества многоквартирных домов, в которых расположена муниципальная собственность, в сумме </w:t>
      </w:r>
      <w:r w:rsidR="007E39C5" w:rsidRPr="00A5430C">
        <w:rPr>
          <w:lang w:val="ru-RU"/>
        </w:rPr>
        <w:t>252,40</w:t>
      </w:r>
      <w:r w:rsidR="001C4D43">
        <w:rPr>
          <w:lang w:val="ru-RU"/>
        </w:rPr>
        <w:t xml:space="preserve"> </w:t>
      </w:r>
      <w:r w:rsidR="00262D38" w:rsidRPr="00A5430C">
        <w:t>тыс.</w:t>
      </w:r>
      <w:r w:rsidR="000510D9" w:rsidRPr="00A5430C">
        <w:t xml:space="preserve"> рублей; </w:t>
      </w:r>
      <w:r w:rsidR="001C4D43">
        <w:rPr>
          <w:lang w:val="ru-RU"/>
        </w:rPr>
        <w:t xml:space="preserve">проведен контроль и приемка выполненных работ по проведению капитального ремонта общего имущества в МКД, расположенном по адресу: г. Светлоград, пл. Выставочная, д. 12. </w:t>
      </w:r>
    </w:p>
    <w:p w:rsidR="00A107C8" w:rsidRPr="00A5430C" w:rsidRDefault="004556C5"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Также в рамках Программы обеспечено э</w:t>
      </w:r>
      <w:r w:rsidR="00A107C8" w:rsidRPr="00A5430C">
        <w:rPr>
          <w:rFonts w:ascii="Times New Roman" w:hAnsi="Times New Roman"/>
          <w:sz w:val="28"/>
          <w:szCs w:val="28"/>
        </w:rPr>
        <w:t>ффективное использование бюджетных средств, предусмотренных на реализацию Программы.</w:t>
      </w:r>
    </w:p>
    <w:p w:rsidR="00AC0831" w:rsidRPr="00A5430C" w:rsidRDefault="00AF7786"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В 202</w:t>
      </w:r>
      <w:r w:rsidR="007E39C5" w:rsidRPr="00A5430C">
        <w:rPr>
          <w:rFonts w:ascii="Times New Roman" w:hAnsi="Times New Roman"/>
          <w:sz w:val="28"/>
          <w:szCs w:val="28"/>
        </w:rPr>
        <w:t>4</w:t>
      </w:r>
      <w:r w:rsidRPr="00A5430C">
        <w:rPr>
          <w:rFonts w:ascii="Times New Roman" w:hAnsi="Times New Roman"/>
          <w:sz w:val="28"/>
          <w:szCs w:val="28"/>
        </w:rPr>
        <w:t xml:space="preserve"> году в</w:t>
      </w:r>
      <w:r w:rsidR="00A107C8" w:rsidRPr="00A5430C">
        <w:rPr>
          <w:rFonts w:ascii="Times New Roman" w:hAnsi="Times New Roman"/>
          <w:sz w:val="28"/>
          <w:szCs w:val="28"/>
        </w:rPr>
        <w:t xml:space="preserve">елась управленческая и организационная деятельность управления муниципального хозяйства администрации Петровского </w:t>
      </w:r>
      <w:r w:rsidR="00CA4D81" w:rsidRPr="00A5430C">
        <w:rPr>
          <w:rFonts w:ascii="Times New Roman" w:hAnsi="Times New Roman"/>
          <w:sz w:val="28"/>
          <w:szCs w:val="28"/>
        </w:rPr>
        <w:t>муниципального</w:t>
      </w:r>
      <w:r w:rsidR="00A107C8" w:rsidRPr="00A5430C">
        <w:rPr>
          <w:rFonts w:ascii="Times New Roman" w:hAnsi="Times New Roman"/>
          <w:sz w:val="28"/>
          <w:szCs w:val="28"/>
        </w:rPr>
        <w:t xml:space="preserve"> округа Ставропольского края, а также обеспечена деятельность </w:t>
      </w:r>
      <w:r w:rsidR="00AC0831" w:rsidRPr="00A5430C">
        <w:rPr>
          <w:rFonts w:ascii="Times New Roman" w:hAnsi="Times New Roman"/>
          <w:sz w:val="28"/>
          <w:szCs w:val="28"/>
        </w:rPr>
        <w:t>муниципального бюджетного учреждения «Коммунальное хозяйство»</w:t>
      </w:r>
      <w:r w:rsidR="00A107C8" w:rsidRPr="00A5430C">
        <w:rPr>
          <w:rFonts w:ascii="Times New Roman" w:hAnsi="Times New Roman"/>
          <w:sz w:val="28"/>
          <w:szCs w:val="28"/>
        </w:rPr>
        <w:t xml:space="preserve">. </w:t>
      </w:r>
    </w:p>
    <w:p w:rsidR="00A107C8" w:rsidRPr="00A5430C" w:rsidRDefault="00A107C8" w:rsidP="00A5430C">
      <w:pPr>
        <w:widowControl w:val="0"/>
        <w:autoSpaceDE w:val="0"/>
        <w:autoSpaceDN w:val="0"/>
        <w:adjustRightInd w:val="0"/>
        <w:spacing w:after="0" w:line="240" w:lineRule="auto"/>
        <w:ind w:firstLine="709"/>
        <w:jc w:val="both"/>
        <w:rPr>
          <w:rFonts w:ascii="Times New Roman" w:hAnsi="Times New Roman"/>
          <w:sz w:val="28"/>
          <w:szCs w:val="28"/>
        </w:rPr>
      </w:pPr>
      <w:r w:rsidRPr="00A5430C">
        <w:rPr>
          <w:rFonts w:ascii="Times New Roman" w:hAnsi="Times New Roman"/>
          <w:sz w:val="28"/>
          <w:szCs w:val="28"/>
        </w:rPr>
        <w:t>По итогам 20</w:t>
      </w:r>
      <w:r w:rsidR="00AC0831" w:rsidRPr="00A5430C">
        <w:rPr>
          <w:rFonts w:ascii="Times New Roman" w:hAnsi="Times New Roman"/>
          <w:sz w:val="28"/>
          <w:szCs w:val="28"/>
        </w:rPr>
        <w:t>2</w:t>
      </w:r>
      <w:r w:rsidR="007E39C5" w:rsidRPr="00A5430C">
        <w:rPr>
          <w:rFonts w:ascii="Times New Roman" w:hAnsi="Times New Roman"/>
          <w:sz w:val="28"/>
          <w:szCs w:val="28"/>
        </w:rPr>
        <w:t>4</w:t>
      </w:r>
      <w:r w:rsidRPr="00A5430C">
        <w:rPr>
          <w:rFonts w:ascii="Times New Roman" w:hAnsi="Times New Roman"/>
          <w:sz w:val="28"/>
          <w:szCs w:val="28"/>
        </w:rPr>
        <w:t xml:space="preserve"> года </w:t>
      </w:r>
      <w:r w:rsidR="00AF7786" w:rsidRPr="00A5430C">
        <w:rPr>
          <w:rFonts w:ascii="Times New Roman" w:hAnsi="Times New Roman"/>
          <w:sz w:val="28"/>
          <w:szCs w:val="28"/>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w:t>
      </w:r>
      <w:r w:rsidR="00AF7786" w:rsidRPr="00A5430C">
        <w:rPr>
          <w:rFonts w:ascii="Times New Roman" w:hAnsi="Times New Roman"/>
          <w:sz w:val="28"/>
          <w:szCs w:val="28"/>
        </w:rPr>
        <w:lastRenderedPageBreak/>
        <w:t>домами составляет 100%, а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составляет 0%.</w:t>
      </w:r>
    </w:p>
    <w:p w:rsidR="00890E32" w:rsidRPr="00A5430C" w:rsidRDefault="00890E32" w:rsidP="00A5430C">
      <w:pPr>
        <w:pStyle w:val="31"/>
        <w:rPr>
          <w:lang w:val="ru-RU"/>
        </w:rPr>
      </w:pPr>
      <w:r w:rsidRPr="00A5430C">
        <w:rPr>
          <w:lang w:val="ru-RU"/>
        </w:rPr>
        <w:t>В 202</w:t>
      </w:r>
      <w:r w:rsidR="007E39C5" w:rsidRPr="00A5430C">
        <w:rPr>
          <w:lang w:val="ru-RU"/>
        </w:rPr>
        <w:t>4</w:t>
      </w:r>
      <w:r w:rsidRPr="00A5430C">
        <w:rPr>
          <w:lang w:val="ru-RU"/>
        </w:rPr>
        <w:t xml:space="preserve"> году д</w:t>
      </w:r>
      <w:r w:rsidRPr="00A5430C">
        <w:t>оля многоквартирных домов, в которых проведен капитальный ремонт общего имущества к общему числу многоквартирных домов, планируемых к проведению мероприятий по капитальному ремонту общего имущества</w:t>
      </w:r>
      <w:r w:rsidRPr="00A5430C">
        <w:rPr>
          <w:lang w:val="ru-RU"/>
        </w:rPr>
        <w:t xml:space="preserve"> составила 5</w:t>
      </w:r>
      <w:r w:rsidR="007E39C5" w:rsidRPr="00A5430C">
        <w:rPr>
          <w:lang w:val="ru-RU"/>
        </w:rPr>
        <w:t>2</w:t>
      </w:r>
      <w:r w:rsidRPr="00A5430C">
        <w:rPr>
          <w:lang w:val="ru-RU"/>
        </w:rPr>
        <w:t>,</w:t>
      </w:r>
      <w:r w:rsidR="007E39C5" w:rsidRPr="00A5430C">
        <w:rPr>
          <w:lang w:val="ru-RU"/>
        </w:rPr>
        <w:t>4</w:t>
      </w:r>
      <w:r w:rsidRPr="00A5430C">
        <w:rPr>
          <w:lang w:val="ru-RU"/>
        </w:rPr>
        <w:t>0 %. Цель достигнута.</w:t>
      </w:r>
    </w:p>
    <w:p w:rsidR="00AB3A21" w:rsidRPr="00A5430C" w:rsidRDefault="00AB3A21" w:rsidP="00A5430C">
      <w:pPr>
        <w:spacing w:after="0" w:line="240" w:lineRule="auto"/>
        <w:ind w:firstLine="709"/>
        <w:jc w:val="both"/>
        <w:rPr>
          <w:rFonts w:ascii="Times New Roman" w:hAnsi="Times New Roman"/>
          <w:sz w:val="28"/>
          <w:szCs w:val="28"/>
        </w:rPr>
      </w:pPr>
    </w:p>
    <w:p w:rsidR="006B02BE" w:rsidRPr="00A5430C" w:rsidRDefault="00481CB2" w:rsidP="00A5430C">
      <w:pPr>
        <w:tabs>
          <w:tab w:val="left" w:pos="708"/>
          <w:tab w:val="center" w:pos="4153"/>
          <w:tab w:val="right" w:pos="8306"/>
        </w:tabs>
        <w:spacing w:after="0" w:line="240" w:lineRule="auto"/>
        <w:ind w:firstLine="709"/>
        <w:jc w:val="center"/>
        <w:rPr>
          <w:rFonts w:ascii="Times New Roman" w:hAnsi="Times New Roman"/>
          <w:b/>
          <w:sz w:val="28"/>
          <w:szCs w:val="28"/>
        </w:rPr>
      </w:pPr>
      <w:r w:rsidRPr="00A5430C">
        <w:rPr>
          <w:rFonts w:ascii="Times New Roman" w:hAnsi="Times New Roman"/>
          <w:b/>
          <w:sz w:val="28"/>
          <w:szCs w:val="28"/>
        </w:rPr>
        <w:t xml:space="preserve">2. </w:t>
      </w:r>
      <w:r w:rsidR="000D4177" w:rsidRPr="00A5430C">
        <w:rPr>
          <w:rFonts w:ascii="Times New Roman" w:hAnsi="Times New Roman"/>
          <w:b/>
          <w:sz w:val="28"/>
          <w:szCs w:val="28"/>
        </w:rPr>
        <w:t>Перечень основных мероприятий и контрольных событий, выполненных и не выполненных в установленные сроки (с указанием причин такого невыполнения) и результаты реализации основных мероприятий в разрезе подпрограмм</w:t>
      </w:r>
      <w:r w:rsidR="006B02BE" w:rsidRPr="00A5430C">
        <w:rPr>
          <w:rFonts w:ascii="Times New Roman" w:hAnsi="Times New Roman"/>
          <w:b/>
          <w:sz w:val="28"/>
          <w:szCs w:val="28"/>
        </w:rPr>
        <w:t>.</w:t>
      </w:r>
    </w:p>
    <w:p w:rsidR="006B02BE" w:rsidRPr="00A5430C" w:rsidRDefault="006B02BE" w:rsidP="00A5430C">
      <w:pPr>
        <w:tabs>
          <w:tab w:val="left" w:pos="708"/>
          <w:tab w:val="center" w:pos="4153"/>
          <w:tab w:val="right" w:pos="8306"/>
        </w:tabs>
        <w:spacing w:after="0" w:line="240" w:lineRule="auto"/>
        <w:ind w:firstLine="709"/>
        <w:jc w:val="both"/>
        <w:rPr>
          <w:rFonts w:ascii="Times New Roman" w:hAnsi="Times New Roman"/>
          <w:sz w:val="28"/>
          <w:szCs w:val="28"/>
        </w:rPr>
      </w:pPr>
    </w:p>
    <w:p w:rsidR="00C32CEB" w:rsidRPr="00A5430C" w:rsidRDefault="00D15777" w:rsidP="00A5430C">
      <w:pPr>
        <w:tabs>
          <w:tab w:val="left" w:pos="708"/>
          <w:tab w:val="center" w:pos="4153"/>
          <w:tab w:val="right" w:pos="8306"/>
        </w:tabs>
        <w:spacing w:after="0" w:line="240" w:lineRule="auto"/>
        <w:ind w:firstLine="709"/>
        <w:jc w:val="both"/>
        <w:rPr>
          <w:rFonts w:ascii="Times New Roman" w:hAnsi="Times New Roman"/>
          <w:sz w:val="28"/>
          <w:szCs w:val="28"/>
        </w:rPr>
      </w:pPr>
      <w:r w:rsidRPr="00A5430C">
        <w:rPr>
          <w:rFonts w:ascii="Times New Roman" w:hAnsi="Times New Roman"/>
          <w:sz w:val="28"/>
          <w:szCs w:val="28"/>
        </w:rPr>
        <w:t>П</w:t>
      </w:r>
      <w:r w:rsidR="00C32CEB" w:rsidRPr="00A5430C">
        <w:rPr>
          <w:rFonts w:ascii="Times New Roman" w:hAnsi="Times New Roman"/>
          <w:sz w:val="28"/>
          <w:szCs w:val="28"/>
        </w:rPr>
        <w:t>рограмм</w:t>
      </w:r>
      <w:r w:rsidR="00980CF5" w:rsidRPr="00A5430C">
        <w:rPr>
          <w:rFonts w:ascii="Times New Roman" w:hAnsi="Times New Roman"/>
          <w:sz w:val="28"/>
          <w:szCs w:val="28"/>
        </w:rPr>
        <w:t>ойв 202</w:t>
      </w:r>
      <w:r w:rsidR="007E39C5" w:rsidRPr="00A5430C">
        <w:rPr>
          <w:rFonts w:ascii="Times New Roman" w:hAnsi="Times New Roman"/>
          <w:sz w:val="28"/>
          <w:szCs w:val="28"/>
        </w:rPr>
        <w:t>4</w:t>
      </w:r>
      <w:r w:rsidR="00980CF5" w:rsidRPr="00A5430C">
        <w:rPr>
          <w:rFonts w:ascii="Times New Roman" w:hAnsi="Times New Roman"/>
          <w:sz w:val="28"/>
          <w:szCs w:val="28"/>
        </w:rPr>
        <w:t xml:space="preserve"> году </w:t>
      </w:r>
      <w:r w:rsidR="000A08E9" w:rsidRPr="00A5430C">
        <w:rPr>
          <w:rFonts w:ascii="Times New Roman" w:hAnsi="Times New Roman"/>
          <w:sz w:val="28"/>
          <w:szCs w:val="28"/>
        </w:rPr>
        <w:t>реализовывались</w:t>
      </w:r>
      <w:r w:rsidR="00A41D22" w:rsidRPr="00A5430C">
        <w:rPr>
          <w:rFonts w:ascii="Times New Roman" w:hAnsi="Times New Roman"/>
          <w:sz w:val="28"/>
          <w:szCs w:val="28"/>
        </w:rPr>
        <w:t>1</w:t>
      </w:r>
      <w:r w:rsidR="00855C4F" w:rsidRPr="00A5430C">
        <w:rPr>
          <w:rFonts w:ascii="Times New Roman" w:hAnsi="Times New Roman"/>
          <w:sz w:val="28"/>
          <w:szCs w:val="28"/>
        </w:rPr>
        <w:t>4</w:t>
      </w:r>
      <w:r w:rsidR="00C15A6B" w:rsidRPr="00A5430C">
        <w:rPr>
          <w:rFonts w:ascii="Times New Roman" w:hAnsi="Times New Roman"/>
          <w:sz w:val="28"/>
          <w:szCs w:val="28"/>
        </w:rPr>
        <w:t xml:space="preserve"> основных мероприятий и </w:t>
      </w:r>
      <w:r w:rsidR="00F229C9" w:rsidRPr="00A5430C">
        <w:rPr>
          <w:rFonts w:ascii="Times New Roman" w:hAnsi="Times New Roman"/>
          <w:sz w:val="28"/>
          <w:szCs w:val="28"/>
        </w:rPr>
        <w:t>4</w:t>
      </w:r>
      <w:r w:rsidR="00CA4D81" w:rsidRPr="00A5430C">
        <w:rPr>
          <w:rFonts w:ascii="Times New Roman" w:hAnsi="Times New Roman"/>
          <w:sz w:val="28"/>
          <w:szCs w:val="28"/>
        </w:rPr>
        <w:t>5</w:t>
      </w:r>
      <w:r w:rsidR="00C15A6B" w:rsidRPr="00A5430C">
        <w:rPr>
          <w:rFonts w:ascii="Times New Roman" w:hAnsi="Times New Roman"/>
          <w:sz w:val="28"/>
          <w:szCs w:val="28"/>
        </w:rPr>
        <w:t xml:space="preserve"> контрольных событий</w:t>
      </w:r>
      <w:r w:rsidR="00C32CEB" w:rsidRPr="00A5430C">
        <w:rPr>
          <w:rFonts w:ascii="Times New Roman" w:hAnsi="Times New Roman"/>
          <w:sz w:val="28"/>
          <w:szCs w:val="28"/>
        </w:rPr>
        <w:t>:</w:t>
      </w:r>
    </w:p>
    <w:p w:rsidR="00582456" w:rsidRPr="00A5430C" w:rsidRDefault="009D35FE" w:rsidP="00A5430C">
      <w:pPr>
        <w:pStyle w:val="31"/>
        <w:tabs>
          <w:tab w:val="left" w:pos="708"/>
          <w:tab w:val="center" w:pos="4153"/>
          <w:tab w:val="right" w:pos="8306"/>
        </w:tabs>
      </w:pPr>
      <w:r w:rsidRPr="00A5430C">
        <w:t>Выполнено:</w:t>
      </w:r>
    </w:p>
    <w:p w:rsidR="00A61A5D" w:rsidRPr="00A5430C" w:rsidRDefault="00207FD2" w:rsidP="00A5430C">
      <w:pPr>
        <w:pStyle w:val="31"/>
      </w:pPr>
      <w:r w:rsidRPr="00A5430C">
        <w:t>1</w:t>
      </w:r>
      <w:r w:rsidR="00A34256" w:rsidRPr="00A5430C">
        <w:rPr>
          <w:lang w:val="ru-RU"/>
        </w:rPr>
        <w:t>0</w:t>
      </w:r>
      <w:r w:rsidR="00C15A6B" w:rsidRPr="00A5430C">
        <w:t>основных мероприятий</w:t>
      </w:r>
      <w:r w:rsidR="00A61A5D" w:rsidRPr="00A5430C">
        <w:t>;</w:t>
      </w:r>
    </w:p>
    <w:p w:rsidR="00582456" w:rsidRPr="00A5430C" w:rsidRDefault="00F229C9" w:rsidP="00A5430C">
      <w:pPr>
        <w:pStyle w:val="31"/>
        <w:tabs>
          <w:tab w:val="left" w:pos="1418"/>
          <w:tab w:val="center" w:pos="4153"/>
          <w:tab w:val="right" w:pos="8306"/>
        </w:tabs>
      </w:pPr>
      <w:r w:rsidRPr="00A5430C">
        <w:rPr>
          <w:lang w:val="ru-RU"/>
        </w:rPr>
        <w:t>4</w:t>
      </w:r>
      <w:r w:rsidR="00A34256" w:rsidRPr="00A5430C">
        <w:rPr>
          <w:lang w:val="ru-RU"/>
        </w:rPr>
        <w:t>1</w:t>
      </w:r>
      <w:r w:rsidR="003C6F08" w:rsidRPr="00A5430C">
        <w:t>к</w:t>
      </w:r>
      <w:r w:rsidR="009D35FE" w:rsidRPr="00A5430C">
        <w:t>онтрольн</w:t>
      </w:r>
      <w:r w:rsidR="00A34256" w:rsidRPr="00A5430C">
        <w:rPr>
          <w:lang w:val="ru-RU"/>
        </w:rPr>
        <w:t>ое</w:t>
      </w:r>
      <w:r w:rsidR="009D35FE" w:rsidRPr="00A5430C">
        <w:t xml:space="preserve"> событи</w:t>
      </w:r>
      <w:r w:rsidR="00A34256" w:rsidRPr="00A5430C">
        <w:rPr>
          <w:lang w:val="ru-RU"/>
        </w:rPr>
        <w:t>е</w:t>
      </w:r>
      <w:r w:rsidR="00582456" w:rsidRPr="00A5430C">
        <w:t>.</w:t>
      </w:r>
    </w:p>
    <w:p w:rsidR="000B1D3A" w:rsidRPr="00A5430C" w:rsidRDefault="000A08E9" w:rsidP="00A5430C">
      <w:pPr>
        <w:pStyle w:val="31"/>
      </w:pPr>
      <w:r w:rsidRPr="00A5430C">
        <w:t>Не в</w:t>
      </w:r>
      <w:r w:rsidR="000B1D3A" w:rsidRPr="00A5430C">
        <w:t xml:space="preserve">ыполнено </w:t>
      </w:r>
      <w:r w:rsidR="00F229C9" w:rsidRPr="00A5430C">
        <w:t xml:space="preserve">в полном объеме </w:t>
      </w:r>
      <w:r w:rsidR="00A34256" w:rsidRPr="00A5430C">
        <w:t>4</w:t>
      </w:r>
      <w:r w:rsidR="000B1D3A" w:rsidRPr="00A5430C">
        <w:t xml:space="preserve"> основн</w:t>
      </w:r>
      <w:r w:rsidR="00A34256" w:rsidRPr="00A5430C">
        <w:t>ых</w:t>
      </w:r>
      <w:r w:rsidR="000B1D3A" w:rsidRPr="00A5430C">
        <w:t xml:space="preserve"> мероприяти</w:t>
      </w:r>
      <w:r w:rsidR="00A34256" w:rsidRPr="00A5430C">
        <w:t>я</w:t>
      </w:r>
      <w:r w:rsidR="000B1D3A" w:rsidRPr="00A5430C">
        <w:t>:</w:t>
      </w:r>
    </w:p>
    <w:p w:rsidR="00BC6D55" w:rsidRPr="00A5430C" w:rsidRDefault="00175D85" w:rsidP="00A5430C">
      <w:pPr>
        <w:pStyle w:val="31"/>
        <w:tabs>
          <w:tab w:val="center" w:pos="4153"/>
          <w:tab w:val="right" w:pos="8306"/>
        </w:tabs>
      </w:pPr>
      <w:r w:rsidRPr="00A5430C">
        <w:t xml:space="preserve">1) </w:t>
      </w:r>
      <w:r w:rsidR="00A34256" w:rsidRPr="00A5430C">
        <w:t>Благоустройство общественных территорий Петровского муниципального округа Ставропольского края, та</w:t>
      </w:r>
      <w:r w:rsidR="00A34256" w:rsidRPr="00A5430C">
        <w:rPr>
          <w:lang w:val="ru-RU"/>
        </w:rPr>
        <w:t>к</w:t>
      </w:r>
      <w:r w:rsidR="00A34256" w:rsidRPr="00A5430C">
        <w:t xml:space="preserve"> как работы по проекту благоустройства общественной территории сквера им. А.Ю. Гагарина, расположенного по адресу: Ставропольский край, р-н Петровский, </w:t>
      </w:r>
      <w:r w:rsidR="00A34256" w:rsidRPr="00A5430C">
        <w:br/>
        <w:t xml:space="preserve">г. Светлоград, 50 метров на северо-восток от нежилого здания № 2 а по </w:t>
      </w:r>
      <w:r w:rsidR="00A34256" w:rsidRPr="00A5430C">
        <w:br/>
        <w:t>ул. Николаенко проведены не полностью. Выполнение работ продолжится в 2025 году.</w:t>
      </w:r>
    </w:p>
    <w:p w:rsidR="00BC6D55" w:rsidRPr="00A5430C" w:rsidRDefault="00A34256" w:rsidP="00A5430C">
      <w:pPr>
        <w:pStyle w:val="31"/>
        <w:tabs>
          <w:tab w:val="center" w:pos="4153"/>
          <w:tab w:val="right" w:pos="8306"/>
        </w:tabs>
      </w:pPr>
      <w:r w:rsidRPr="00A5430C">
        <w:t>Соответственно к</w:t>
      </w:r>
      <w:r w:rsidR="00BC6D55" w:rsidRPr="00A5430C">
        <w:t xml:space="preserve">онтрольное событие 26 «Работы по проекту благоустройства общественной территории сквера им. А.Ю. Гагарина, расположенного по адресу: Ставропольский край, р-н Петровский, </w:t>
      </w:r>
      <w:r w:rsidRPr="00A5430C">
        <w:br/>
      </w:r>
      <w:r w:rsidR="00BC6D55" w:rsidRPr="00A5430C">
        <w:t xml:space="preserve">г. Светлоград, 50 метров на северо-восток от нежилого здания № 2 а по </w:t>
      </w:r>
      <w:r w:rsidRPr="00A5430C">
        <w:br/>
      </w:r>
      <w:r w:rsidR="00BC6D55" w:rsidRPr="00A5430C">
        <w:t>ул. Николаенко выполнены»</w:t>
      </w:r>
      <w:r w:rsidRPr="00A5430C">
        <w:t xml:space="preserve"> выполнено не в полном объеме. </w:t>
      </w:r>
      <w:r w:rsidR="00BC6D55" w:rsidRPr="00A5430C">
        <w:t>Выполнение работ</w:t>
      </w:r>
      <w:r w:rsidRPr="00A5430C">
        <w:t xml:space="preserve"> по благоустройству</w:t>
      </w:r>
      <w:r w:rsidR="00BC6D55" w:rsidRPr="00A5430C">
        <w:t xml:space="preserve"> продолжится в 2025 году.</w:t>
      </w:r>
    </w:p>
    <w:p w:rsidR="00BC6D55" w:rsidRPr="00A5430C" w:rsidRDefault="00A34256" w:rsidP="00A5430C">
      <w:pPr>
        <w:pStyle w:val="31"/>
        <w:tabs>
          <w:tab w:val="center" w:pos="4153"/>
          <w:tab w:val="right" w:pos="8306"/>
        </w:tabs>
      </w:pPr>
      <w:r w:rsidRPr="00A5430C">
        <w:t xml:space="preserve">2) </w:t>
      </w:r>
      <w:r w:rsidR="00BC6D55" w:rsidRPr="00A5430C">
        <w:t>Реализация инициативных проектов в Петровском муниципальном округе Ставропольского края за счет средств местного бюджета</w:t>
      </w:r>
      <w:r w:rsidRPr="00A5430C">
        <w:t xml:space="preserve">. Из-за недобросовестного исполнения подрядной организацией своих обязательств работы по благоустройству объекта </w:t>
      </w:r>
      <w:r w:rsidR="00F4725A" w:rsidRPr="00A5430C">
        <w:t>«Благоустройство прилегающей территории к дому по улице Выставочная № 47 в г. Светлограде Петровского муниципального округа Ставропольского края»</w:t>
      </w:r>
      <w:r w:rsidRPr="00A5430C">
        <w:t>не завершены в 2024 году. Реализация перенесена на 2025 год</w:t>
      </w:r>
    </w:p>
    <w:p w:rsidR="00BC6D55" w:rsidRPr="00A5430C" w:rsidRDefault="00A34256" w:rsidP="00A5430C">
      <w:pPr>
        <w:pStyle w:val="31"/>
        <w:tabs>
          <w:tab w:val="center" w:pos="4153"/>
          <w:tab w:val="right" w:pos="8306"/>
        </w:tabs>
      </w:pPr>
      <w:r w:rsidRPr="00A5430C">
        <w:t>Таким образом к</w:t>
      </w:r>
      <w:r w:rsidR="00BC6D55" w:rsidRPr="00A5430C">
        <w:t>онтрольное событие 29 «Работы по реализации проекта «Благоустройство прилегающей территории к дому по улице Выставочная № 47 в г. Светлограде Петровского муниципального округа Ставропольского края» осуществлены» выполнено не в полном объеме</w:t>
      </w:r>
      <w:r w:rsidRPr="00A5430C">
        <w:t>.</w:t>
      </w:r>
    </w:p>
    <w:p w:rsidR="00BC6D55" w:rsidRPr="00A5430C" w:rsidRDefault="00A34256" w:rsidP="00A5430C">
      <w:pPr>
        <w:spacing w:after="0" w:line="240" w:lineRule="auto"/>
        <w:ind w:firstLine="709"/>
        <w:jc w:val="both"/>
        <w:rPr>
          <w:rFonts w:ascii="Times New Roman" w:hAnsi="Times New Roman"/>
          <w:sz w:val="28"/>
          <w:szCs w:val="28"/>
          <w:lang/>
        </w:rPr>
      </w:pPr>
      <w:r w:rsidRPr="00A5430C">
        <w:rPr>
          <w:rFonts w:ascii="Times New Roman" w:hAnsi="Times New Roman"/>
          <w:sz w:val="28"/>
          <w:szCs w:val="28"/>
          <w:lang/>
        </w:rPr>
        <w:lastRenderedPageBreak/>
        <w:t xml:space="preserve">3) </w:t>
      </w:r>
      <w:r w:rsidR="00BC6D55" w:rsidRPr="00A5430C">
        <w:rPr>
          <w:rFonts w:ascii="Times New Roman" w:hAnsi="Times New Roman"/>
          <w:sz w:val="28"/>
          <w:szCs w:val="28"/>
          <w:lang/>
        </w:rPr>
        <w:t>Актуализация схем теплоснабжения, водоснабжения и водоотведения</w:t>
      </w:r>
      <w:r w:rsidRPr="00A5430C">
        <w:rPr>
          <w:rFonts w:ascii="Times New Roman" w:hAnsi="Times New Roman"/>
          <w:sz w:val="28"/>
          <w:szCs w:val="28"/>
          <w:lang/>
        </w:rPr>
        <w:t xml:space="preserve">. Проект постановления администрации округа «Об утверждении Схемы водоснабжения и водоотведения Петровского муниципального округа Ставропольского края» </w:t>
      </w:r>
      <w:r w:rsidR="00635ED6" w:rsidRPr="00A5430C">
        <w:rPr>
          <w:rFonts w:ascii="Times New Roman" w:hAnsi="Times New Roman"/>
          <w:sz w:val="28"/>
          <w:szCs w:val="28"/>
          <w:lang/>
        </w:rPr>
        <w:t xml:space="preserve">в декабре 2024 года </w:t>
      </w:r>
      <w:r w:rsidRPr="00A5430C">
        <w:rPr>
          <w:rFonts w:ascii="Times New Roman" w:hAnsi="Times New Roman"/>
          <w:sz w:val="28"/>
          <w:szCs w:val="28"/>
          <w:lang/>
        </w:rPr>
        <w:t>направлен в прокуратуру Петровского района в целях проведения антикоррупционной экспертизы, по итогам которой 25.12.2024 года получено отрицательное заключение на проект. В связи с ограниченными сроками и необходимостью подготовки мотивированного ответа на заключение прокуратуры утверждение Схемы с учетом замечаний и предложений прокуратуры перенесено на 2025 год</w:t>
      </w:r>
    </w:p>
    <w:p w:rsidR="00BC6D55" w:rsidRPr="00A5430C" w:rsidRDefault="00BC6D55" w:rsidP="00A5430C">
      <w:pPr>
        <w:pStyle w:val="31"/>
        <w:tabs>
          <w:tab w:val="center" w:pos="4153"/>
          <w:tab w:val="right" w:pos="8306"/>
        </w:tabs>
      </w:pPr>
      <w:r w:rsidRPr="00A5430C">
        <w:t>Контрольное событие 33 «Схема водоснабжения и водоотведения разработана и утверждена» выполнено не в полном объеме</w:t>
      </w:r>
      <w:r w:rsidR="00635ED6" w:rsidRPr="00A5430C">
        <w:t>.</w:t>
      </w:r>
    </w:p>
    <w:p w:rsidR="00890E32" w:rsidRPr="00A5430C" w:rsidRDefault="00635ED6" w:rsidP="00A5430C">
      <w:pPr>
        <w:pStyle w:val="31"/>
        <w:tabs>
          <w:tab w:val="center" w:pos="4153"/>
          <w:tab w:val="right" w:pos="8306"/>
        </w:tabs>
      </w:pPr>
      <w:r w:rsidRPr="00A5430C">
        <w:rPr>
          <w:lang w:val="ru-RU"/>
        </w:rPr>
        <w:t xml:space="preserve">4) </w:t>
      </w:r>
      <w:r w:rsidR="00175D85" w:rsidRPr="00A5430C">
        <w:rPr>
          <w:bCs/>
        </w:rPr>
        <w:t>«</w:t>
      </w:r>
      <w:r w:rsidR="00F229C9" w:rsidRPr="00A5430C">
        <w:t>Капитальный ремонт муниципального жилищного фонда</w:t>
      </w:r>
      <w:r w:rsidR="00175D85" w:rsidRPr="00A5430C">
        <w:rPr>
          <w:bCs/>
        </w:rPr>
        <w:t xml:space="preserve">». </w:t>
      </w:r>
      <w:r w:rsidR="00F229C9" w:rsidRPr="00A5430C">
        <w:rPr>
          <w:bCs/>
          <w:lang w:val="ru-RU"/>
        </w:rPr>
        <w:t>В</w:t>
      </w:r>
      <w:r w:rsidR="00890E32" w:rsidRPr="00A5430C">
        <w:rPr>
          <w:bCs/>
        </w:rPr>
        <w:t xml:space="preserve"> 202</w:t>
      </w:r>
      <w:r w:rsidR="00F229C9" w:rsidRPr="00A5430C">
        <w:rPr>
          <w:bCs/>
          <w:lang w:val="ru-RU"/>
        </w:rPr>
        <w:t>4</w:t>
      </w:r>
      <w:r w:rsidR="00890E32" w:rsidRPr="00A5430C">
        <w:rPr>
          <w:bCs/>
        </w:rPr>
        <w:t xml:space="preserve"> году </w:t>
      </w:r>
      <w:r w:rsidR="00F229C9" w:rsidRPr="00A5430C">
        <w:rPr>
          <w:bCs/>
          <w:lang w:val="ru-RU"/>
        </w:rPr>
        <w:t>не выполнялся капитальный ремонт муниципального жилищного фонда</w:t>
      </w:r>
      <w:r w:rsidR="00890E32" w:rsidRPr="00A5430C">
        <w:rPr>
          <w:bCs/>
          <w:lang w:val="ru-RU"/>
        </w:rPr>
        <w:t>.</w:t>
      </w:r>
      <w:r w:rsidRPr="00A5430C">
        <w:rPr>
          <w:bCs/>
        </w:rPr>
        <w:t>После совершения осмотра свободных жилых помещений муниципального жилищного фонда выявлены проблемные моменты, составлен план выполнения капитального ремонта муниципального жилищного фонда. Проведение капитального ремонта в помещениях муниципального жилищного фонда запланировано на 2025 год при условии выделения финансирования</w:t>
      </w:r>
    </w:p>
    <w:p w:rsidR="00175D85" w:rsidRPr="00A5430C" w:rsidRDefault="00A34256" w:rsidP="00A5430C">
      <w:pPr>
        <w:pStyle w:val="31"/>
        <w:tabs>
          <w:tab w:val="center" w:pos="4153"/>
          <w:tab w:val="right" w:pos="8306"/>
        </w:tabs>
        <w:rPr>
          <w:bCs/>
          <w:lang w:val="ru-RU"/>
        </w:rPr>
      </w:pPr>
      <w:r w:rsidRPr="00A5430C">
        <w:rPr>
          <w:bCs/>
          <w:lang w:val="ru-RU"/>
        </w:rPr>
        <w:t>К</w:t>
      </w:r>
      <w:r w:rsidR="00175D85" w:rsidRPr="00A5430C">
        <w:rPr>
          <w:bCs/>
          <w:lang w:val="ru-RU"/>
        </w:rPr>
        <w:t>онтрольн</w:t>
      </w:r>
      <w:r w:rsidR="00F229C9" w:rsidRPr="00A5430C">
        <w:rPr>
          <w:bCs/>
          <w:lang w:val="ru-RU"/>
        </w:rPr>
        <w:t>ое</w:t>
      </w:r>
      <w:r w:rsidR="00175D85" w:rsidRPr="00A5430C">
        <w:rPr>
          <w:bCs/>
          <w:lang w:val="ru-RU"/>
        </w:rPr>
        <w:t xml:space="preserve"> событи</w:t>
      </w:r>
      <w:r w:rsidR="00F229C9" w:rsidRPr="00A5430C">
        <w:rPr>
          <w:bCs/>
          <w:lang w:val="ru-RU"/>
        </w:rPr>
        <w:t>е</w:t>
      </w:r>
      <w:r w:rsidR="00175D85" w:rsidRPr="00A5430C">
        <w:rPr>
          <w:bCs/>
          <w:lang w:val="ru-RU"/>
        </w:rPr>
        <w:t xml:space="preserve"> 3</w:t>
      </w:r>
      <w:r w:rsidR="00F229C9" w:rsidRPr="00A5430C">
        <w:rPr>
          <w:bCs/>
          <w:lang w:val="ru-RU"/>
        </w:rPr>
        <w:t>9</w:t>
      </w:r>
      <w:r w:rsidR="00D15777" w:rsidRPr="00A5430C">
        <w:rPr>
          <w:bCs/>
          <w:lang w:val="ru-RU"/>
        </w:rPr>
        <w:t>«</w:t>
      </w:r>
      <w:r w:rsidR="00F229C9" w:rsidRPr="00A5430C">
        <w:t xml:space="preserve">Проведение работ по капитальному ремонту </w:t>
      </w:r>
      <w:r w:rsidR="00F229C9" w:rsidRPr="00A5430C">
        <w:rPr>
          <w:bCs/>
          <w:lang w:val="ru-RU"/>
        </w:rPr>
        <w:t>помещений муниципального жилищного фонда осуществлено</w:t>
      </w:r>
      <w:r w:rsidR="00D15777" w:rsidRPr="00A5430C">
        <w:rPr>
          <w:bCs/>
          <w:lang w:val="ru-RU"/>
        </w:rPr>
        <w:t xml:space="preserve">» </w:t>
      </w:r>
      <w:r w:rsidR="00175D85" w:rsidRPr="00A5430C">
        <w:rPr>
          <w:bCs/>
          <w:lang w:val="ru-RU"/>
        </w:rPr>
        <w:t>не выполнен</w:t>
      </w:r>
      <w:r w:rsidR="00F229C9" w:rsidRPr="00A5430C">
        <w:rPr>
          <w:bCs/>
          <w:lang w:val="ru-RU"/>
        </w:rPr>
        <w:t>о</w:t>
      </w:r>
      <w:r w:rsidR="00175D85" w:rsidRPr="00A5430C">
        <w:rPr>
          <w:bCs/>
          <w:lang w:val="ru-RU"/>
        </w:rPr>
        <w:t xml:space="preserve">. </w:t>
      </w:r>
    </w:p>
    <w:p w:rsidR="00721453" w:rsidRPr="00A5430C" w:rsidRDefault="00721453" w:rsidP="00A5430C">
      <w:pPr>
        <w:tabs>
          <w:tab w:val="left" w:pos="708"/>
          <w:tab w:val="center" w:pos="4153"/>
          <w:tab w:val="right" w:pos="8306"/>
        </w:tabs>
        <w:spacing w:after="0" w:line="240" w:lineRule="auto"/>
        <w:ind w:firstLine="709"/>
        <w:jc w:val="both"/>
        <w:rPr>
          <w:rFonts w:ascii="Times New Roman" w:hAnsi="Times New Roman"/>
          <w:sz w:val="28"/>
          <w:szCs w:val="28"/>
        </w:rPr>
      </w:pPr>
      <w:r w:rsidRPr="00A5430C">
        <w:rPr>
          <w:rFonts w:ascii="Times New Roman" w:hAnsi="Times New Roman"/>
          <w:sz w:val="28"/>
          <w:szCs w:val="28"/>
          <w:lang/>
        </w:rPr>
        <w:tab/>
        <w:t>Сведения о степени выполнения мероприятий</w:t>
      </w:r>
      <w:r w:rsidR="007A304D" w:rsidRPr="00A5430C">
        <w:rPr>
          <w:rFonts w:ascii="Times New Roman" w:hAnsi="Times New Roman"/>
          <w:sz w:val="28"/>
          <w:szCs w:val="28"/>
          <w:lang/>
        </w:rPr>
        <w:t>, контрольных событий</w:t>
      </w:r>
      <w:r w:rsidR="00481CB2" w:rsidRPr="00A5430C">
        <w:rPr>
          <w:rFonts w:ascii="Times New Roman" w:hAnsi="Times New Roman"/>
          <w:sz w:val="28"/>
          <w:szCs w:val="28"/>
        </w:rPr>
        <w:t xml:space="preserve"> подпрограмм</w:t>
      </w:r>
      <w:r w:rsidRPr="00A5430C">
        <w:rPr>
          <w:rFonts w:ascii="Times New Roman" w:hAnsi="Times New Roman"/>
          <w:sz w:val="28"/>
          <w:szCs w:val="28"/>
        </w:rPr>
        <w:t xml:space="preserve"> Программы приведены в </w:t>
      </w:r>
      <w:r w:rsidR="000C3EB8" w:rsidRPr="00A5430C">
        <w:rPr>
          <w:rFonts w:ascii="Times New Roman" w:hAnsi="Times New Roman"/>
          <w:sz w:val="28"/>
          <w:szCs w:val="28"/>
        </w:rPr>
        <w:t>Приложении</w:t>
      </w:r>
      <w:r w:rsidRPr="00A5430C">
        <w:rPr>
          <w:rFonts w:ascii="Times New Roman" w:hAnsi="Times New Roman"/>
          <w:sz w:val="28"/>
          <w:szCs w:val="28"/>
        </w:rPr>
        <w:t xml:space="preserve"> 2.</w:t>
      </w:r>
    </w:p>
    <w:p w:rsidR="001E20F9" w:rsidRPr="00A5430C" w:rsidRDefault="001E20F9" w:rsidP="00A5430C">
      <w:pPr>
        <w:spacing w:after="0" w:line="240" w:lineRule="auto"/>
        <w:ind w:firstLine="709"/>
        <w:jc w:val="center"/>
        <w:rPr>
          <w:rFonts w:ascii="Times New Roman" w:hAnsi="Times New Roman"/>
          <w:b/>
          <w:sz w:val="28"/>
          <w:szCs w:val="28"/>
        </w:rPr>
      </w:pPr>
    </w:p>
    <w:p w:rsidR="00113A99" w:rsidRPr="00A5430C" w:rsidRDefault="00481CB2" w:rsidP="00A5430C">
      <w:pPr>
        <w:spacing w:after="0" w:line="240" w:lineRule="auto"/>
        <w:ind w:firstLine="709"/>
        <w:jc w:val="center"/>
        <w:rPr>
          <w:rFonts w:ascii="Times New Roman" w:hAnsi="Times New Roman"/>
          <w:b/>
          <w:sz w:val="28"/>
          <w:szCs w:val="28"/>
        </w:rPr>
      </w:pPr>
      <w:r w:rsidRPr="00A5430C">
        <w:rPr>
          <w:rFonts w:ascii="Times New Roman" w:hAnsi="Times New Roman"/>
          <w:b/>
          <w:sz w:val="28"/>
          <w:szCs w:val="28"/>
        </w:rPr>
        <w:t xml:space="preserve">3. </w:t>
      </w:r>
      <w:r w:rsidR="000D4177" w:rsidRPr="00A5430C">
        <w:rPr>
          <w:rFonts w:ascii="Times New Roman" w:hAnsi="Times New Roman"/>
          <w:b/>
          <w:sz w:val="28"/>
          <w:szCs w:val="28"/>
        </w:rPr>
        <w:t>Анализ рисков, повлиявших на ход реализации Программы, и фактических, вероятных последствий влияния рисков на основные параметры Программы (подпрограмм)</w:t>
      </w:r>
    </w:p>
    <w:p w:rsidR="00481CB2" w:rsidRPr="00A5430C" w:rsidRDefault="00481CB2" w:rsidP="00A5430C">
      <w:pPr>
        <w:spacing w:after="0" w:line="240" w:lineRule="auto"/>
        <w:ind w:firstLine="709"/>
        <w:jc w:val="center"/>
        <w:rPr>
          <w:rFonts w:ascii="Times New Roman" w:hAnsi="Times New Roman"/>
          <w:b/>
          <w:sz w:val="28"/>
          <w:szCs w:val="28"/>
        </w:rPr>
      </w:pPr>
    </w:p>
    <w:p w:rsidR="00255789" w:rsidRPr="00F4725A" w:rsidRDefault="00C32CEB" w:rsidP="00A5430C">
      <w:pPr>
        <w:spacing w:after="0" w:line="240" w:lineRule="auto"/>
        <w:ind w:firstLine="709"/>
        <w:jc w:val="both"/>
        <w:rPr>
          <w:rFonts w:ascii="Times New Roman" w:hAnsi="Times New Roman"/>
          <w:bCs/>
          <w:sz w:val="28"/>
          <w:szCs w:val="28"/>
        </w:rPr>
      </w:pPr>
      <w:r w:rsidRPr="00F4725A">
        <w:rPr>
          <w:rFonts w:ascii="Times New Roman" w:hAnsi="Times New Roman"/>
          <w:bCs/>
          <w:sz w:val="28"/>
          <w:szCs w:val="28"/>
        </w:rPr>
        <w:t>На ход реализации Программы в 20</w:t>
      </w:r>
      <w:r w:rsidR="0012362E" w:rsidRPr="00F4725A">
        <w:rPr>
          <w:rFonts w:ascii="Times New Roman" w:hAnsi="Times New Roman"/>
          <w:bCs/>
          <w:sz w:val="28"/>
          <w:szCs w:val="28"/>
        </w:rPr>
        <w:t>2</w:t>
      </w:r>
      <w:r w:rsidR="0073688F" w:rsidRPr="00F4725A">
        <w:rPr>
          <w:rFonts w:ascii="Times New Roman" w:hAnsi="Times New Roman"/>
          <w:bCs/>
          <w:sz w:val="28"/>
          <w:szCs w:val="28"/>
        </w:rPr>
        <w:t>4</w:t>
      </w:r>
      <w:r w:rsidRPr="00F4725A">
        <w:rPr>
          <w:rFonts w:ascii="Times New Roman" w:hAnsi="Times New Roman"/>
          <w:bCs/>
          <w:sz w:val="28"/>
          <w:szCs w:val="28"/>
        </w:rPr>
        <w:t xml:space="preserve"> году оказали влияние следующие риски:</w:t>
      </w:r>
    </w:p>
    <w:p w:rsidR="00F4725A" w:rsidRPr="00F4725A" w:rsidRDefault="00F4725A" w:rsidP="00A5430C">
      <w:pPr>
        <w:spacing w:after="0" w:line="240" w:lineRule="auto"/>
        <w:ind w:firstLine="709"/>
        <w:jc w:val="both"/>
        <w:rPr>
          <w:rFonts w:ascii="Times New Roman" w:hAnsi="Times New Roman"/>
          <w:bCs/>
          <w:sz w:val="28"/>
          <w:szCs w:val="28"/>
        </w:rPr>
      </w:pPr>
      <w:r w:rsidRPr="00A5430C">
        <w:rPr>
          <w:rFonts w:ascii="Times New Roman" w:hAnsi="Times New Roman"/>
          <w:bCs/>
          <w:sz w:val="28"/>
          <w:szCs w:val="28"/>
        </w:rPr>
        <w:t>Из-за недобросовестного исполнения подрядн</w:t>
      </w:r>
      <w:r>
        <w:rPr>
          <w:rFonts w:ascii="Times New Roman" w:hAnsi="Times New Roman"/>
          <w:bCs/>
          <w:sz w:val="28"/>
          <w:szCs w:val="28"/>
        </w:rPr>
        <w:t>ыми</w:t>
      </w:r>
      <w:r w:rsidRPr="00A5430C">
        <w:rPr>
          <w:rFonts w:ascii="Times New Roman" w:hAnsi="Times New Roman"/>
          <w:bCs/>
          <w:sz w:val="28"/>
          <w:szCs w:val="28"/>
        </w:rPr>
        <w:t xml:space="preserve"> организаци</w:t>
      </w:r>
      <w:r>
        <w:rPr>
          <w:rFonts w:ascii="Times New Roman" w:hAnsi="Times New Roman"/>
          <w:bCs/>
          <w:sz w:val="28"/>
          <w:szCs w:val="28"/>
        </w:rPr>
        <w:t>ями</w:t>
      </w:r>
      <w:r w:rsidRPr="00A5430C">
        <w:rPr>
          <w:rFonts w:ascii="Times New Roman" w:hAnsi="Times New Roman"/>
          <w:bCs/>
          <w:sz w:val="28"/>
          <w:szCs w:val="28"/>
        </w:rPr>
        <w:t xml:space="preserve"> своих обязательств</w:t>
      </w:r>
      <w:r w:rsidRPr="00F4725A">
        <w:rPr>
          <w:rFonts w:ascii="Times New Roman" w:hAnsi="Times New Roman"/>
          <w:bCs/>
          <w:sz w:val="28"/>
          <w:szCs w:val="28"/>
        </w:rPr>
        <w:t xml:space="preserve"> не полностью реализованы следующие проекты:</w:t>
      </w:r>
    </w:p>
    <w:p w:rsidR="00F4725A" w:rsidRDefault="00F4725A" w:rsidP="00A5430C">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F4725A">
        <w:rPr>
          <w:rFonts w:ascii="Times New Roman" w:hAnsi="Times New Roman"/>
          <w:bCs/>
          <w:sz w:val="28"/>
          <w:szCs w:val="28"/>
        </w:rPr>
        <w:t>«</w:t>
      </w:r>
      <w:r w:rsidRPr="00A5430C">
        <w:rPr>
          <w:rFonts w:ascii="Times New Roman" w:hAnsi="Times New Roman"/>
          <w:bCs/>
          <w:sz w:val="28"/>
          <w:szCs w:val="28"/>
        </w:rPr>
        <w:t>Благоустройство общественных территорий Петровского муниципального округа Ставропольского края</w:t>
      </w:r>
      <w:r w:rsidRPr="00F4725A">
        <w:rPr>
          <w:rFonts w:ascii="Times New Roman" w:hAnsi="Times New Roman"/>
          <w:bCs/>
          <w:sz w:val="28"/>
          <w:szCs w:val="28"/>
        </w:rPr>
        <w:t>, так как работы</w:t>
      </w:r>
      <w:r w:rsidRPr="00A5430C">
        <w:rPr>
          <w:rFonts w:ascii="Times New Roman" w:hAnsi="Times New Roman"/>
          <w:bCs/>
          <w:sz w:val="28"/>
          <w:szCs w:val="28"/>
        </w:rPr>
        <w:t xml:space="preserve"> по проекту благоустройства общественной территории сквера им. А.Ю. Гагарина, расположенного по адресу: Ставропольский край, р-н Петровский, г. Светлоград, 50 метров на северо-восток от нежилого здания № 2 а по ул. Николаенко</w:t>
      </w:r>
      <w:r w:rsidRPr="00F4725A">
        <w:rPr>
          <w:rFonts w:ascii="Times New Roman" w:hAnsi="Times New Roman"/>
          <w:bCs/>
          <w:sz w:val="28"/>
          <w:szCs w:val="28"/>
        </w:rPr>
        <w:t>»</w:t>
      </w:r>
      <w:r>
        <w:rPr>
          <w:rFonts w:ascii="Times New Roman" w:hAnsi="Times New Roman"/>
          <w:bCs/>
          <w:sz w:val="28"/>
          <w:szCs w:val="28"/>
        </w:rPr>
        <w:t>;</w:t>
      </w:r>
    </w:p>
    <w:p w:rsidR="00F4725A" w:rsidRDefault="00F4725A" w:rsidP="00A5430C">
      <w:pPr>
        <w:spacing w:after="0" w:line="240" w:lineRule="auto"/>
        <w:ind w:firstLine="709"/>
        <w:jc w:val="both"/>
        <w:rPr>
          <w:rFonts w:ascii="Times New Roman" w:hAnsi="Times New Roman"/>
          <w:bCs/>
          <w:sz w:val="28"/>
          <w:szCs w:val="28"/>
        </w:rPr>
      </w:pPr>
      <w:r>
        <w:rPr>
          <w:rFonts w:ascii="Times New Roman" w:hAnsi="Times New Roman"/>
          <w:bCs/>
          <w:sz w:val="28"/>
          <w:szCs w:val="28"/>
        </w:rPr>
        <w:t>-«Б</w:t>
      </w:r>
      <w:r w:rsidRPr="00A5430C">
        <w:rPr>
          <w:rFonts w:ascii="Times New Roman" w:hAnsi="Times New Roman"/>
          <w:bCs/>
          <w:sz w:val="28"/>
          <w:szCs w:val="28"/>
        </w:rPr>
        <w:t>лагоустройств</w:t>
      </w:r>
      <w:r>
        <w:rPr>
          <w:rFonts w:ascii="Times New Roman" w:hAnsi="Times New Roman"/>
          <w:bCs/>
          <w:sz w:val="28"/>
          <w:szCs w:val="28"/>
        </w:rPr>
        <w:t>о</w:t>
      </w:r>
      <w:r w:rsidRPr="00A5430C">
        <w:rPr>
          <w:rFonts w:ascii="Times New Roman" w:hAnsi="Times New Roman"/>
          <w:bCs/>
          <w:sz w:val="28"/>
          <w:szCs w:val="28"/>
        </w:rPr>
        <w:t xml:space="preserve"> прилегающей территории к дому по улице Выставочная № 47 в г. Светлограде Петровского муниципального округа Ставропольского края</w:t>
      </w:r>
      <w:r>
        <w:rPr>
          <w:rFonts w:ascii="Times New Roman" w:hAnsi="Times New Roman"/>
          <w:bCs/>
          <w:sz w:val="28"/>
          <w:szCs w:val="28"/>
        </w:rPr>
        <w:t>».</w:t>
      </w:r>
    </w:p>
    <w:p w:rsidR="00255789" w:rsidRPr="00A5430C" w:rsidRDefault="00F4725A" w:rsidP="00A5430C">
      <w:pPr>
        <w:pStyle w:val="31"/>
        <w:tabs>
          <w:tab w:val="center" w:pos="4153"/>
          <w:tab w:val="right" w:pos="8306"/>
        </w:tabs>
        <w:rPr>
          <w:bCs/>
          <w:lang w:val="ru-RU"/>
        </w:rPr>
      </w:pPr>
      <w:r>
        <w:rPr>
          <w:bCs/>
          <w:lang w:val="ru-RU"/>
        </w:rPr>
        <w:t>Их реализация</w:t>
      </w:r>
      <w:r w:rsidR="00255789" w:rsidRPr="00A5430C">
        <w:rPr>
          <w:bCs/>
          <w:lang w:val="ru-RU"/>
        </w:rPr>
        <w:t xml:space="preserve"> продолжится в 2025 году.</w:t>
      </w:r>
    </w:p>
    <w:p w:rsidR="00255789" w:rsidRPr="00A5430C" w:rsidRDefault="00F4725A" w:rsidP="00A5430C">
      <w:pPr>
        <w:spacing w:after="0" w:line="240" w:lineRule="auto"/>
        <w:ind w:firstLine="709"/>
        <w:jc w:val="both"/>
        <w:rPr>
          <w:rFonts w:ascii="Times New Roman" w:hAnsi="Times New Roman"/>
          <w:bCs/>
          <w:sz w:val="28"/>
          <w:szCs w:val="28"/>
          <w:lang/>
        </w:rPr>
      </w:pPr>
      <w:r>
        <w:rPr>
          <w:rFonts w:ascii="Times New Roman" w:hAnsi="Times New Roman"/>
          <w:bCs/>
          <w:sz w:val="28"/>
          <w:szCs w:val="28"/>
          <w:lang/>
        </w:rPr>
        <w:t>2</w:t>
      </w:r>
      <w:r w:rsidR="00255789" w:rsidRPr="00A5430C">
        <w:rPr>
          <w:rFonts w:ascii="Times New Roman" w:hAnsi="Times New Roman"/>
          <w:bCs/>
          <w:sz w:val="28"/>
          <w:szCs w:val="28"/>
          <w:lang/>
        </w:rPr>
        <w:t xml:space="preserve">) Актуализация схем теплоснабжения, водоснабжения и водоотведения. Проект постановления администрации округа «Об утверждении Схемы водоснабжения и водоотведения Петровского муниципального округа Ставропольского края» в декабре 2024 года направлен в прокуратуру </w:t>
      </w:r>
      <w:r w:rsidR="00255789" w:rsidRPr="00A5430C">
        <w:rPr>
          <w:rFonts w:ascii="Times New Roman" w:hAnsi="Times New Roman"/>
          <w:bCs/>
          <w:sz w:val="28"/>
          <w:szCs w:val="28"/>
          <w:lang/>
        </w:rPr>
        <w:lastRenderedPageBreak/>
        <w:t>Петровского района в целях проведения антикоррупционной экспертизы, по итогам которой 25.12.2024 года получено отрицательное заключение на проект. В связи с ограниченными сроками и необходимостью подготовки мотивированного ответа на заключение прокуратуры утверждение Схемы с учетом замечаний и предложений прокуратуры перенесено на 2025 год</w:t>
      </w:r>
      <w:r w:rsidR="009A0455" w:rsidRPr="00A5430C">
        <w:rPr>
          <w:rFonts w:ascii="Times New Roman" w:hAnsi="Times New Roman"/>
          <w:bCs/>
          <w:sz w:val="28"/>
          <w:szCs w:val="28"/>
          <w:lang/>
        </w:rPr>
        <w:t>.</w:t>
      </w:r>
    </w:p>
    <w:p w:rsidR="009A0455" w:rsidRPr="00A5430C" w:rsidRDefault="00F4725A" w:rsidP="00A5430C">
      <w:pPr>
        <w:pStyle w:val="31"/>
        <w:tabs>
          <w:tab w:val="center" w:pos="4153"/>
          <w:tab w:val="right" w:pos="8306"/>
        </w:tabs>
        <w:rPr>
          <w:bCs/>
          <w:lang w:val="ru-RU"/>
        </w:rPr>
      </w:pPr>
      <w:r>
        <w:rPr>
          <w:bCs/>
          <w:lang w:val="ru-RU"/>
        </w:rPr>
        <w:t>3</w:t>
      </w:r>
      <w:r w:rsidR="00255789" w:rsidRPr="00A5430C">
        <w:rPr>
          <w:bCs/>
          <w:lang w:val="ru-RU"/>
        </w:rPr>
        <w:t>) «Капитальный ремонт муниципального жилищного фонда». В 2024 году не выполнялся капитальный ремонт муниципального жилищного фонда. После совершения осмотра свободных жилых помещений муниципального жилищного фонда выявлены проблемные моменты, составлен план выполнения капитального ремонта муниципального жилищного фонда. Проведение капитального ремонта в помещениях муниципального жилищного фонда запланировано на 2025 год при условии выделения финансирования</w:t>
      </w:r>
      <w:r w:rsidR="009A0455" w:rsidRPr="00A5430C">
        <w:rPr>
          <w:bCs/>
          <w:lang w:val="ru-RU"/>
        </w:rPr>
        <w:t>. Невыполнение контрольного события «Капитальный ремонт муниципального жилищного фонда не оказало существенного влияния на ход реализации Программы.</w:t>
      </w:r>
    </w:p>
    <w:p w:rsidR="00D85B15" w:rsidRPr="00A5430C" w:rsidRDefault="00D85B15" w:rsidP="00A5430C">
      <w:pPr>
        <w:pStyle w:val="a5"/>
        <w:ind w:firstLine="708"/>
        <w:jc w:val="both"/>
        <w:rPr>
          <w:szCs w:val="28"/>
        </w:rPr>
      </w:pPr>
    </w:p>
    <w:p w:rsidR="000D4177" w:rsidRPr="00A5430C" w:rsidRDefault="008279BA" w:rsidP="00A5430C">
      <w:pPr>
        <w:spacing w:after="0" w:line="240" w:lineRule="auto"/>
        <w:jc w:val="center"/>
        <w:rPr>
          <w:rFonts w:ascii="Times New Roman" w:hAnsi="Times New Roman"/>
          <w:b/>
          <w:sz w:val="28"/>
          <w:szCs w:val="28"/>
        </w:rPr>
      </w:pPr>
      <w:r w:rsidRPr="00A5430C">
        <w:rPr>
          <w:rFonts w:ascii="Times New Roman" w:hAnsi="Times New Roman"/>
          <w:b/>
          <w:sz w:val="28"/>
          <w:szCs w:val="28"/>
        </w:rPr>
        <w:t xml:space="preserve">4. </w:t>
      </w:r>
      <w:r w:rsidR="000D4177" w:rsidRPr="00A5430C">
        <w:rPr>
          <w:rFonts w:ascii="Times New Roman" w:hAnsi="Times New Roman"/>
          <w:b/>
          <w:sz w:val="28"/>
          <w:szCs w:val="28"/>
        </w:rPr>
        <w:t>Использование средств бюджета</w:t>
      </w:r>
      <w:r w:rsidR="002C2492" w:rsidRPr="00A5430C">
        <w:rPr>
          <w:rFonts w:ascii="Times New Roman" w:hAnsi="Times New Roman"/>
          <w:b/>
          <w:sz w:val="28"/>
          <w:szCs w:val="28"/>
        </w:rPr>
        <w:t xml:space="preserve"> округа</w:t>
      </w:r>
      <w:r w:rsidR="000D4177" w:rsidRPr="00A5430C">
        <w:rPr>
          <w:rFonts w:ascii="Times New Roman" w:hAnsi="Times New Roman"/>
          <w:b/>
          <w:sz w:val="28"/>
          <w:szCs w:val="28"/>
        </w:rPr>
        <w:t xml:space="preserve"> и иных средств на выполнение основных мероприятий подпрограмм Программы</w:t>
      </w:r>
    </w:p>
    <w:p w:rsidR="006C727F" w:rsidRPr="00A5430C" w:rsidRDefault="006C727F" w:rsidP="00A5430C">
      <w:pPr>
        <w:spacing w:after="0" w:line="240" w:lineRule="auto"/>
        <w:ind w:firstLine="709"/>
        <w:jc w:val="center"/>
        <w:rPr>
          <w:rFonts w:ascii="Times New Roman" w:hAnsi="Times New Roman"/>
          <w:b/>
          <w:sz w:val="28"/>
          <w:szCs w:val="28"/>
        </w:rPr>
      </w:pPr>
    </w:p>
    <w:p w:rsidR="00666505" w:rsidRPr="00A5430C" w:rsidRDefault="00721453"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Для успешной реализации Программы, достижения поставленных целей и решения задач</w:t>
      </w:r>
      <w:r w:rsidR="00872161" w:rsidRPr="00A5430C">
        <w:rPr>
          <w:rFonts w:ascii="Times New Roman" w:hAnsi="Times New Roman"/>
          <w:sz w:val="28"/>
          <w:szCs w:val="28"/>
        </w:rPr>
        <w:t xml:space="preserve"> предусмотрено</w:t>
      </w:r>
      <w:r w:rsidRPr="00A5430C">
        <w:rPr>
          <w:rFonts w:ascii="Times New Roman" w:hAnsi="Times New Roman"/>
          <w:sz w:val="28"/>
          <w:szCs w:val="28"/>
        </w:rPr>
        <w:t xml:space="preserve"> финансирование основных мероприятий за счет средств</w:t>
      </w:r>
      <w:r w:rsidR="00872161" w:rsidRPr="00A5430C">
        <w:rPr>
          <w:rFonts w:ascii="Times New Roman" w:hAnsi="Times New Roman"/>
          <w:sz w:val="28"/>
          <w:szCs w:val="28"/>
        </w:rPr>
        <w:t>, привлекаемых</w:t>
      </w:r>
      <w:r w:rsidR="002C2492" w:rsidRPr="00A5430C">
        <w:rPr>
          <w:rFonts w:ascii="Times New Roman" w:hAnsi="Times New Roman"/>
          <w:sz w:val="28"/>
          <w:szCs w:val="28"/>
        </w:rPr>
        <w:t xml:space="preserve"> из бюджета </w:t>
      </w:r>
      <w:r w:rsidRPr="00A5430C">
        <w:rPr>
          <w:rFonts w:ascii="Times New Roman" w:hAnsi="Times New Roman"/>
          <w:sz w:val="28"/>
          <w:szCs w:val="28"/>
        </w:rPr>
        <w:t>Ставропольского края (далее – краевой бюджет)</w:t>
      </w:r>
      <w:r w:rsidR="00872161" w:rsidRPr="00A5430C">
        <w:rPr>
          <w:rFonts w:ascii="Times New Roman" w:hAnsi="Times New Roman"/>
          <w:sz w:val="28"/>
          <w:szCs w:val="28"/>
        </w:rPr>
        <w:t xml:space="preserve"> и средств</w:t>
      </w:r>
      <w:r w:rsidRPr="00A5430C">
        <w:rPr>
          <w:rFonts w:ascii="Times New Roman" w:hAnsi="Times New Roman"/>
          <w:sz w:val="28"/>
          <w:szCs w:val="28"/>
        </w:rPr>
        <w:t xml:space="preserve"> бюджета Петровского </w:t>
      </w:r>
      <w:r w:rsidR="000C268C" w:rsidRPr="00A5430C">
        <w:rPr>
          <w:rFonts w:ascii="Times New Roman" w:hAnsi="Times New Roman"/>
          <w:sz w:val="28"/>
          <w:szCs w:val="28"/>
        </w:rPr>
        <w:t>муниципального</w:t>
      </w:r>
      <w:r w:rsidR="00266838" w:rsidRPr="00A5430C">
        <w:rPr>
          <w:rFonts w:ascii="Times New Roman" w:hAnsi="Times New Roman"/>
          <w:sz w:val="28"/>
          <w:szCs w:val="28"/>
        </w:rPr>
        <w:t xml:space="preserve"> округа </w:t>
      </w:r>
      <w:r w:rsidRPr="00A5430C">
        <w:rPr>
          <w:rFonts w:ascii="Times New Roman" w:hAnsi="Times New Roman"/>
          <w:sz w:val="28"/>
          <w:szCs w:val="28"/>
        </w:rPr>
        <w:t>(далее –бюджет</w:t>
      </w:r>
      <w:r w:rsidR="00640BF2" w:rsidRPr="00A5430C">
        <w:rPr>
          <w:rFonts w:ascii="Times New Roman" w:hAnsi="Times New Roman"/>
          <w:sz w:val="28"/>
          <w:szCs w:val="28"/>
        </w:rPr>
        <w:t xml:space="preserve"> округа</w:t>
      </w:r>
      <w:r w:rsidRPr="00A5430C">
        <w:rPr>
          <w:rFonts w:ascii="Times New Roman" w:hAnsi="Times New Roman"/>
          <w:sz w:val="28"/>
          <w:szCs w:val="28"/>
        </w:rPr>
        <w:t xml:space="preserve">). </w:t>
      </w:r>
    </w:p>
    <w:p w:rsidR="006B7B5F" w:rsidRPr="00A5430C" w:rsidRDefault="00BA4A04"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Программой з</w:t>
      </w:r>
      <w:r w:rsidR="00721453" w:rsidRPr="00A5430C">
        <w:rPr>
          <w:rFonts w:ascii="Times New Roman" w:hAnsi="Times New Roman"/>
          <w:sz w:val="28"/>
          <w:szCs w:val="28"/>
        </w:rPr>
        <w:t xml:space="preserve">апланированный объем финансирования на реализацию мероприятий </w:t>
      </w:r>
      <w:r w:rsidRPr="00A5430C">
        <w:rPr>
          <w:rFonts w:ascii="Times New Roman" w:hAnsi="Times New Roman"/>
          <w:sz w:val="28"/>
          <w:szCs w:val="28"/>
        </w:rPr>
        <w:t>в</w:t>
      </w:r>
      <w:r w:rsidR="00721453" w:rsidRPr="00A5430C">
        <w:rPr>
          <w:rFonts w:ascii="Times New Roman" w:hAnsi="Times New Roman"/>
          <w:sz w:val="28"/>
          <w:szCs w:val="28"/>
        </w:rPr>
        <w:t xml:space="preserve"> 20</w:t>
      </w:r>
      <w:r w:rsidR="0012362E" w:rsidRPr="00A5430C">
        <w:rPr>
          <w:rFonts w:ascii="Times New Roman" w:hAnsi="Times New Roman"/>
          <w:sz w:val="28"/>
          <w:szCs w:val="28"/>
        </w:rPr>
        <w:t>2</w:t>
      </w:r>
      <w:r w:rsidR="0073688F" w:rsidRPr="00A5430C">
        <w:rPr>
          <w:rFonts w:ascii="Times New Roman" w:hAnsi="Times New Roman"/>
          <w:sz w:val="28"/>
          <w:szCs w:val="28"/>
        </w:rPr>
        <w:t>4</w:t>
      </w:r>
      <w:r w:rsidR="00721453" w:rsidRPr="00A5430C">
        <w:rPr>
          <w:rFonts w:ascii="Times New Roman" w:hAnsi="Times New Roman"/>
          <w:sz w:val="28"/>
          <w:szCs w:val="28"/>
        </w:rPr>
        <w:t xml:space="preserve"> год</w:t>
      </w:r>
      <w:r w:rsidRPr="00A5430C">
        <w:rPr>
          <w:rFonts w:ascii="Times New Roman" w:hAnsi="Times New Roman"/>
          <w:sz w:val="28"/>
          <w:szCs w:val="28"/>
        </w:rPr>
        <w:t>у</w:t>
      </w:r>
      <w:r w:rsidR="00721453" w:rsidRPr="00A5430C">
        <w:rPr>
          <w:rFonts w:ascii="Times New Roman" w:hAnsi="Times New Roman"/>
          <w:sz w:val="28"/>
          <w:szCs w:val="28"/>
        </w:rPr>
        <w:t xml:space="preserve"> составлял </w:t>
      </w:r>
      <w:r w:rsidR="007568D1" w:rsidRPr="00A5430C">
        <w:rPr>
          <w:rFonts w:ascii="Times New Roman" w:hAnsi="Times New Roman"/>
          <w:sz w:val="28"/>
          <w:szCs w:val="28"/>
        </w:rPr>
        <w:t>1</w:t>
      </w:r>
      <w:r w:rsidR="0073688F" w:rsidRPr="00A5430C">
        <w:rPr>
          <w:rFonts w:ascii="Times New Roman" w:hAnsi="Times New Roman"/>
          <w:sz w:val="28"/>
          <w:szCs w:val="28"/>
        </w:rPr>
        <w:t>19 739,61</w:t>
      </w:r>
      <w:r w:rsidR="00721453" w:rsidRPr="00A5430C">
        <w:rPr>
          <w:rFonts w:ascii="Times New Roman" w:hAnsi="Times New Roman"/>
          <w:sz w:val="28"/>
          <w:szCs w:val="28"/>
        </w:rPr>
        <w:t>тыс. рублей</w:t>
      </w:r>
      <w:r w:rsidR="000A6DF3" w:rsidRPr="00A5430C">
        <w:rPr>
          <w:rFonts w:ascii="Times New Roman" w:hAnsi="Times New Roman"/>
          <w:sz w:val="28"/>
          <w:szCs w:val="28"/>
        </w:rPr>
        <w:t xml:space="preserve">, из них краевые средства – </w:t>
      </w:r>
      <w:r w:rsidR="0073688F" w:rsidRPr="00A5430C">
        <w:rPr>
          <w:rFonts w:ascii="Times New Roman" w:hAnsi="Times New Roman"/>
          <w:sz w:val="28"/>
          <w:szCs w:val="28"/>
        </w:rPr>
        <w:t>17 835,29</w:t>
      </w:r>
      <w:r w:rsidR="00F86A07" w:rsidRPr="00A5430C">
        <w:rPr>
          <w:rFonts w:ascii="Times New Roman" w:hAnsi="Times New Roman"/>
          <w:sz w:val="28"/>
          <w:szCs w:val="28"/>
        </w:rPr>
        <w:t xml:space="preserve"> тыс. рублей</w:t>
      </w:r>
      <w:r w:rsidR="000A6DF3" w:rsidRPr="00A5430C">
        <w:rPr>
          <w:rFonts w:ascii="Times New Roman" w:hAnsi="Times New Roman"/>
          <w:sz w:val="28"/>
          <w:szCs w:val="28"/>
        </w:rPr>
        <w:t xml:space="preserve">, </w:t>
      </w:r>
      <w:r w:rsidR="00AE0B40" w:rsidRPr="00A5430C">
        <w:rPr>
          <w:rFonts w:ascii="Times New Roman" w:hAnsi="Times New Roman"/>
          <w:sz w:val="28"/>
          <w:szCs w:val="28"/>
        </w:rPr>
        <w:t xml:space="preserve">бюджет округа </w:t>
      </w:r>
      <w:r w:rsidR="000A6DF3" w:rsidRPr="00A5430C">
        <w:rPr>
          <w:rFonts w:ascii="Times New Roman" w:hAnsi="Times New Roman"/>
          <w:sz w:val="28"/>
          <w:szCs w:val="28"/>
        </w:rPr>
        <w:t>– 10</w:t>
      </w:r>
      <w:r w:rsidR="0073688F" w:rsidRPr="00A5430C">
        <w:rPr>
          <w:rFonts w:ascii="Times New Roman" w:hAnsi="Times New Roman"/>
          <w:sz w:val="28"/>
          <w:szCs w:val="28"/>
        </w:rPr>
        <w:t>1</w:t>
      </w:r>
      <w:r w:rsidR="000A6DF3" w:rsidRPr="00A5430C">
        <w:rPr>
          <w:rFonts w:ascii="Times New Roman" w:hAnsi="Times New Roman"/>
          <w:sz w:val="28"/>
          <w:szCs w:val="28"/>
        </w:rPr>
        <w:t> </w:t>
      </w:r>
      <w:r w:rsidR="0073688F" w:rsidRPr="00A5430C">
        <w:rPr>
          <w:rFonts w:ascii="Times New Roman" w:hAnsi="Times New Roman"/>
          <w:sz w:val="28"/>
          <w:szCs w:val="28"/>
        </w:rPr>
        <w:t>904</w:t>
      </w:r>
      <w:r w:rsidR="000A6DF3" w:rsidRPr="00A5430C">
        <w:rPr>
          <w:rFonts w:ascii="Times New Roman" w:hAnsi="Times New Roman"/>
          <w:sz w:val="28"/>
          <w:szCs w:val="28"/>
        </w:rPr>
        <w:t>,3</w:t>
      </w:r>
      <w:r w:rsidR="0073688F" w:rsidRPr="00A5430C">
        <w:rPr>
          <w:rFonts w:ascii="Times New Roman" w:hAnsi="Times New Roman"/>
          <w:sz w:val="28"/>
          <w:szCs w:val="28"/>
        </w:rPr>
        <w:t>2</w:t>
      </w:r>
      <w:r w:rsidR="00F86A07" w:rsidRPr="00A5430C">
        <w:rPr>
          <w:rFonts w:ascii="Times New Roman" w:hAnsi="Times New Roman"/>
          <w:sz w:val="28"/>
          <w:szCs w:val="28"/>
        </w:rPr>
        <w:t xml:space="preserve"> тыс. рублей</w:t>
      </w:r>
      <w:r w:rsidR="000A6DF3" w:rsidRPr="00A5430C">
        <w:rPr>
          <w:rFonts w:ascii="Times New Roman" w:hAnsi="Times New Roman"/>
          <w:sz w:val="28"/>
          <w:szCs w:val="28"/>
        </w:rPr>
        <w:t xml:space="preserve">, средства участников программы – </w:t>
      </w:r>
      <w:r w:rsidR="0073688F" w:rsidRPr="00A5430C">
        <w:rPr>
          <w:rFonts w:ascii="Times New Roman" w:hAnsi="Times New Roman"/>
          <w:sz w:val="28"/>
          <w:szCs w:val="28"/>
        </w:rPr>
        <w:t>0,00</w:t>
      </w:r>
      <w:r w:rsidR="00F86A07" w:rsidRPr="00A5430C">
        <w:rPr>
          <w:rFonts w:ascii="Times New Roman" w:hAnsi="Times New Roman"/>
          <w:sz w:val="28"/>
          <w:szCs w:val="28"/>
        </w:rPr>
        <w:t xml:space="preserve"> тыс. рублей</w:t>
      </w:r>
      <w:r w:rsidR="00872161" w:rsidRPr="00A5430C">
        <w:rPr>
          <w:rFonts w:ascii="Times New Roman" w:hAnsi="Times New Roman"/>
          <w:sz w:val="28"/>
          <w:szCs w:val="28"/>
        </w:rPr>
        <w:t xml:space="preserve">.С учетом изменений, внесенных в бюджет в течение отчетного года, объем финансовых назначений на 31 декабря </w:t>
      </w:r>
      <w:r w:rsidR="00341BA6" w:rsidRPr="00A5430C">
        <w:rPr>
          <w:rFonts w:ascii="Times New Roman" w:hAnsi="Times New Roman"/>
          <w:sz w:val="28"/>
          <w:szCs w:val="28"/>
        </w:rPr>
        <w:t>20</w:t>
      </w:r>
      <w:r w:rsidR="0012362E" w:rsidRPr="00A5430C">
        <w:rPr>
          <w:rFonts w:ascii="Times New Roman" w:hAnsi="Times New Roman"/>
          <w:sz w:val="28"/>
          <w:szCs w:val="28"/>
        </w:rPr>
        <w:t>2</w:t>
      </w:r>
      <w:r w:rsidR="006A1A00" w:rsidRPr="00A5430C">
        <w:rPr>
          <w:rFonts w:ascii="Times New Roman" w:hAnsi="Times New Roman"/>
          <w:sz w:val="28"/>
          <w:szCs w:val="28"/>
        </w:rPr>
        <w:t>4</w:t>
      </w:r>
      <w:r w:rsidR="00872161" w:rsidRPr="00A5430C">
        <w:rPr>
          <w:rFonts w:ascii="Times New Roman" w:hAnsi="Times New Roman"/>
          <w:sz w:val="28"/>
          <w:szCs w:val="28"/>
        </w:rPr>
        <w:t xml:space="preserve"> года составил</w:t>
      </w:r>
      <w:r w:rsidR="00C6300A" w:rsidRPr="00A5430C">
        <w:rPr>
          <w:rFonts w:ascii="Times New Roman" w:hAnsi="Times New Roman"/>
          <w:sz w:val="28"/>
          <w:szCs w:val="28"/>
        </w:rPr>
        <w:t>: средства бюджета округа</w:t>
      </w:r>
      <w:r w:rsidR="00F86A07" w:rsidRPr="00A5430C">
        <w:rPr>
          <w:rFonts w:ascii="Times New Roman" w:hAnsi="Times New Roman"/>
          <w:sz w:val="28"/>
          <w:szCs w:val="28"/>
        </w:rPr>
        <w:t xml:space="preserve"> всего</w:t>
      </w:r>
      <w:r w:rsidR="00F229C9" w:rsidRPr="00A5430C">
        <w:rPr>
          <w:rFonts w:ascii="Times New Roman" w:hAnsi="Times New Roman"/>
          <w:sz w:val="28"/>
          <w:szCs w:val="28"/>
        </w:rPr>
        <w:t>–233 </w:t>
      </w:r>
      <w:r w:rsidR="006A1A00" w:rsidRPr="00A5430C">
        <w:rPr>
          <w:rFonts w:ascii="Times New Roman" w:hAnsi="Times New Roman"/>
          <w:sz w:val="28"/>
          <w:szCs w:val="28"/>
        </w:rPr>
        <w:t>63</w:t>
      </w:r>
      <w:r w:rsidR="00F229C9" w:rsidRPr="00A5430C">
        <w:rPr>
          <w:rFonts w:ascii="Times New Roman" w:hAnsi="Times New Roman"/>
          <w:sz w:val="28"/>
          <w:szCs w:val="28"/>
        </w:rPr>
        <w:t>1,1</w:t>
      </w:r>
      <w:r w:rsidR="006A1A00" w:rsidRPr="00A5430C">
        <w:rPr>
          <w:rFonts w:ascii="Times New Roman" w:hAnsi="Times New Roman"/>
          <w:sz w:val="28"/>
          <w:szCs w:val="28"/>
        </w:rPr>
        <w:t>0</w:t>
      </w:r>
      <w:r w:rsidR="00872161" w:rsidRPr="00A5430C">
        <w:rPr>
          <w:rFonts w:ascii="Times New Roman" w:hAnsi="Times New Roman"/>
          <w:sz w:val="28"/>
          <w:szCs w:val="28"/>
        </w:rPr>
        <w:t>тыс. рублей</w:t>
      </w:r>
      <w:r w:rsidR="00C6300A" w:rsidRPr="00A5430C">
        <w:rPr>
          <w:rFonts w:ascii="Times New Roman" w:hAnsi="Times New Roman"/>
          <w:sz w:val="28"/>
          <w:szCs w:val="28"/>
        </w:rPr>
        <w:t xml:space="preserve">, </w:t>
      </w:r>
      <w:r w:rsidR="00F86A07" w:rsidRPr="00A5430C">
        <w:rPr>
          <w:rFonts w:ascii="Times New Roman" w:hAnsi="Times New Roman"/>
          <w:sz w:val="28"/>
          <w:szCs w:val="28"/>
        </w:rPr>
        <w:t xml:space="preserve">в том числе: </w:t>
      </w:r>
      <w:r w:rsidR="000A6DF3" w:rsidRPr="00A5430C">
        <w:rPr>
          <w:rFonts w:ascii="Times New Roman" w:hAnsi="Times New Roman"/>
          <w:sz w:val="28"/>
          <w:szCs w:val="28"/>
        </w:rPr>
        <w:t xml:space="preserve">краевые средства </w:t>
      </w:r>
      <w:r w:rsidR="00F229C9" w:rsidRPr="00A5430C">
        <w:rPr>
          <w:rFonts w:ascii="Times New Roman" w:hAnsi="Times New Roman"/>
          <w:sz w:val="28"/>
          <w:szCs w:val="28"/>
        </w:rPr>
        <w:t>–101 </w:t>
      </w:r>
      <w:r w:rsidR="006A1A00" w:rsidRPr="00A5430C">
        <w:rPr>
          <w:rFonts w:ascii="Times New Roman" w:hAnsi="Times New Roman"/>
          <w:sz w:val="28"/>
          <w:szCs w:val="28"/>
        </w:rPr>
        <w:t>24</w:t>
      </w:r>
      <w:r w:rsidR="00F229C9" w:rsidRPr="00A5430C">
        <w:rPr>
          <w:rFonts w:ascii="Times New Roman" w:hAnsi="Times New Roman"/>
          <w:sz w:val="28"/>
          <w:szCs w:val="28"/>
        </w:rPr>
        <w:t>0,88</w:t>
      </w:r>
      <w:r w:rsidR="00F86A07" w:rsidRPr="00A5430C">
        <w:rPr>
          <w:rFonts w:ascii="Times New Roman" w:hAnsi="Times New Roman"/>
          <w:sz w:val="28"/>
          <w:szCs w:val="28"/>
        </w:rPr>
        <w:t xml:space="preserve"> тыс. рублей</w:t>
      </w:r>
      <w:r w:rsidR="000A6DF3" w:rsidRPr="00A5430C">
        <w:rPr>
          <w:rFonts w:ascii="Times New Roman" w:hAnsi="Times New Roman"/>
          <w:sz w:val="28"/>
          <w:szCs w:val="28"/>
        </w:rPr>
        <w:t xml:space="preserve">, </w:t>
      </w:r>
      <w:r w:rsidR="00AE0B40" w:rsidRPr="00A5430C">
        <w:rPr>
          <w:rFonts w:ascii="Times New Roman" w:hAnsi="Times New Roman"/>
          <w:sz w:val="28"/>
          <w:szCs w:val="28"/>
        </w:rPr>
        <w:t xml:space="preserve">бюджет округа </w:t>
      </w:r>
      <w:r w:rsidR="000A6DF3" w:rsidRPr="00A5430C">
        <w:rPr>
          <w:rFonts w:ascii="Times New Roman" w:hAnsi="Times New Roman"/>
          <w:sz w:val="28"/>
          <w:szCs w:val="28"/>
        </w:rPr>
        <w:t xml:space="preserve">– </w:t>
      </w:r>
      <w:r w:rsidR="00F229C9" w:rsidRPr="00A5430C">
        <w:rPr>
          <w:rFonts w:ascii="Times New Roman" w:hAnsi="Times New Roman"/>
          <w:sz w:val="28"/>
          <w:szCs w:val="28"/>
        </w:rPr>
        <w:t>132 390,2</w:t>
      </w:r>
      <w:r w:rsidR="006A1A00" w:rsidRPr="00A5430C">
        <w:rPr>
          <w:rFonts w:ascii="Times New Roman" w:hAnsi="Times New Roman"/>
          <w:sz w:val="28"/>
          <w:szCs w:val="28"/>
        </w:rPr>
        <w:t>2</w:t>
      </w:r>
      <w:r w:rsidR="00F86A07" w:rsidRPr="00A5430C">
        <w:rPr>
          <w:rFonts w:ascii="Times New Roman" w:hAnsi="Times New Roman"/>
          <w:sz w:val="28"/>
          <w:szCs w:val="28"/>
        </w:rPr>
        <w:t xml:space="preserve"> тыс. рублей.С</w:t>
      </w:r>
      <w:r w:rsidR="00C6300A" w:rsidRPr="00A5430C">
        <w:rPr>
          <w:rFonts w:ascii="Times New Roman" w:hAnsi="Times New Roman"/>
          <w:sz w:val="28"/>
          <w:szCs w:val="28"/>
        </w:rPr>
        <w:t xml:space="preserve">редства участников Программы составили </w:t>
      </w:r>
      <w:r w:rsidR="009B742B" w:rsidRPr="00A5430C">
        <w:rPr>
          <w:rFonts w:ascii="Times New Roman" w:hAnsi="Times New Roman"/>
          <w:sz w:val="28"/>
          <w:szCs w:val="28"/>
        </w:rPr>
        <w:t>1</w:t>
      </w:r>
      <w:r w:rsidR="006A1A00" w:rsidRPr="00A5430C">
        <w:rPr>
          <w:rFonts w:ascii="Times New Roman" w:hAnsi="Times New Roman"/>
          <w:sz w:val="28"/>
          <w:szCs w:val="28"/>
        </w:rPr>
        <w:t> 366,68</w:t>
      </w:r>
      <w:r w:rsidR="00C6300A" w:rsidRPr="00A5430C">
        <w:rPr>
          <w:rFonts w:ascii="Times New Roman" w:hAnsi="Times New Roman"/>
          <w:sz w:val="28"/>
          <w:szCs w:val="28"/>
        </w:rPr>
        <w:t>тыс. рублей</w:t>
      </w:r>
      <w:r w:rsidR="00C27E31" w:rsidRPr="00A5430C">
        <w:rPr>
          <w:rFonts w:ascii="Times New Roman" w:hAnsi="Times New Roman"/>
          <w:sz w:val="28"/>
          <w:szCs w:val="28"/>
        </w:rPr>
        <w:t>.</w:t>
      </w:r>
    </w:p>
    <w:p w:rsidR="00B94B32" w:rsidRPr="00A5430C" w:rsidRDefault="00362181"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Кассовое исполнение </w:t>
      </w:r>
      <w:r w:rsidR="00B942CB" w:rsidRPr="00A5430C">
        <w:rPr>
          <w:rFonts w:ascii="Times New Roman" w:hAnsi="Times New Roman"/>
          <w:sz w:val="28"/>
          <w:szCs w:val="28"/>
        </w:rPr>
        <w:t xml:space="preserve">бюджетных средств </w:t>
      </w:r>
      <w:r w:rsidRPr="00A5430C">
        <w:rPr>
          <w:rFonts w:ascii="Times New Roman" w:hAnsi="Times New Roman"/>
          <w:sz w:val="28"/>
          <w:szCs w:val="28"/>
        </w:rPr>
        <w:t xml:space="preserve">по итогам отчетного года составило </w:t>
      </w:r>
      <w:r w:rsidR="0073688F" w:rsidRPr="00A5430C">
        <w:rPr>
          <w:rFonts w:ascii="Times New Roman" w:hAnsi="Times New Roman"/>
          <w:sz w:val="28"/>
          <w:szCs w:val="28"/>
        </w:rPr>
        <w:t>214 270,6</w:t>
      </w:r>
      <w:r w:rsidR="00C4586B">
        <w:rPr>
          <w:rFonts w:ascii="Times New Roman" w:hAnsi="Times New Roman"/>
          <w:sz w:val="28"/>
          <w:szCs w:val="28"/>
        </w:rPr>
        <w:t>2</w:t>
      </w:r>
      <w:r w:rsidRPr="00A5430C">
        <w:rPr>
          <w:rFonts w:ascii="Times New Roman" w:hAnsi="Times New Roman"/>
          <w:sz w:val="28"/>
          <w:szCs w:val="28"/>
        </w:rPr>
        <w:t xml:space="preserve">тыс. рублей или </w:t>
      </w:r>
      <w:r w:rsidR="00935A08" w:rsidRPr="00A5430C">
        <w:rPr>
          <w:rFonts w:ascii="Times New Roman" w:hAnsi="Times New Roman"/>
          <w:sz w:val="28"/>
          <w:szCs w:val="28"/>
        </w:rPr>
        <w:t>9</w:t>
      </w:r>
      <w:r w:rsidR="00F229C9" w:rsidRPr="00A5430C">
        <w:rPr>
          <w:rFonts w:ascii="Times New Roman" w:hAnsi="Times New Roman"/>
          <w:sz w:val="28"/>
          <w:szCs w:val="28"/>
        </w:rPr>
        <w:t>1</w:t>
      </w:r>
      <w:r w:rsidR="00935A08" w:rsidRPr="00A5430C">
        <w:rPr>
          <w:rFonts w:ascii="Times New Roman" w:hAnsi="Times New Roman"/>
          <w:sz w:val="28"/>
          <w:szCs w:val="28"/>
        </w:rPr>
        <w:t>,</w:t>
      </w:r>
      <w:r w:rsidR="006A1A00" w:rsidRPr="00A5430C">
        <w:rPr>
          <w:rFonts w:ascii="Times New Roman" w:hAnsi="Times New Roman"/>
          <w:sz w:val="28"/>
          <w:szCs w:val="28"/>
        </w:rPr>
        <w:t>7</w:t>
      </w:r>
      <w:r w:rsidR="00860569">
        <w:rPr>
          <w:rFonts w:ascii="Times New Roman" w:hAnsi="Times New Roman"/>
          <w:sz w:val="28"/>
          <w:szCs w:val="28"/>
        </w:rPr>
        <w:t>1</w:t>
      </w:r>
      <w:r w:rsidRPr="00A5430C">
        <w:rPr>
          <w:rFonts w:ascii="Times New Roman" w:hAnsi="Times New Roman"/>
          <w:sz w:val="28"/>
          <w:szCs w:val="28"/>
        </w:rPr>
        <w:t xml:space="preserve">% к </w:t>
      </w:r>
      <w:r w:rsidR="00B94B32" w:rsidRPr="00A5430C">
        <w:rPr>
          <w:rFonts w:ascii="Times New Roman" w:hAnsi="Times New Roman"/>
          <w:sz w:val="28"/>
          <w:szCs w:val="28"/>
        </w:rPr>
        <w:t>уточненным плановым значениям</w:t>
      </w:r>
      <w:r w:rsidR="006A1A00" w:rsidRPr="00A5430C">
        <w:rPr>
          <w:rFonts w:ascii="Times New Roman" w:hAnsi="Times New Roman"/>
          <w:sz w:val="28"/>
          <w:szCs w:val="28"/>
        </w:rPr>
        <w:t xml:space="preserve"> в том числе: краевые средства – 101 2</w:t>
      </w:r>
      <w:r w:rsidR="009A56AB" w:rsidRPr="00A5430C">
        <w:rPr>
          <w:rFonts w:ascii="Times New Roman" w:hAnsi="Times New Roman"/>
          <w:sz w:val="28"/>
          <w:szCs w:val="28"/>
        </w:rPr>
        <w:t>08</w:t>
      </w:r>
      <w:r w:rsidR="006A1A00" w:rsidRPr="00A5430C">
        <w:rPr>
          <w:rFonts w:ascii="Times New Roman" w:hAnsi="Times New Roman"/>
          <w:sz w:val="28"/>
          <w:szCs w:val="28"/>
        </w:rPr>
        <w:t>,</w:t>
      </w:r>
      <w:r w:rsidR="009A56AB" w:rsidRPr="00A5430C">
        <w:rPr>
          <w:rFonts w:ascii="Times New Roman" w:hAnsi="Times New Roman"/>
          <w:sz w:val="28"/>
          <w:szCs w:val="28"/>
        </w:rPr>
        <w:t>92</w:t>
      </w:r>
      <w:r w:rsidR="006A1A00" w:rsidRPr="00A5430C">
        <w:rPr>
          <w:rFonts w:ascii="Times New Roman" w:hAnsi="Times New Roman"/>
          <w:sz w:val="28"/>
          <w:szCs w:val="28"/>
        </w:rPr>
        <w:t xml:space="preserve"> тыс. рублей, бюджет округа – 1</w:t>
      </w:r>
      <w:r w:rsidR="009A56AB" w:rsidRPr="00A5430C">
        <w:rPr>
          <w:rFonts w:ascii="Times New Roman" w:hAnsi="Times New Roman"/>
          <w:sz w:val="28"/>
          <w:szCs w:val="28"/>
        </w:rPr>
        <w:t>13</w:t>
      </w:r>
      <w:r w:rsidR="006A1A00" w:rsidRPr="00A5430C">
        <w:rPr>
          <w:rFonts w:ascii="Times New Roman" w:hAnsi="Times New Roman"/>
          <w:sz w:val="28"/>
          <w:szCs w:val="28"/>
        </w:rPr>
        <w:t> </w:t>
      </w:r>
      <w:r w:rsidR="009A56AB" w:rsidRPr="00A5430C">
        <w:rPr>
          <w:rFonts w:ascii="Times New Roman" w:hAnsi="Times New Roman"/>
          <w:sz w:val="28"/>
          <w:szCs w:val="28"/>
        </w:rPr>
        <w:t>061</w:t>
      </w:r>
      <w:r w:rsidR="006A1A00" w:rsidRPr="00A5430C">
        <w:rPr>
          <w:rFonts w:ascii="Times New Roman" w:hAnsi="Times New Roman"/>
          <w:sz w:val="28"/>
          <w:szCs w:val="28"/>
        </w:rPr>
        <w:t>,</w:t>
      </w:r>
      <w:r w:rsidR="00860569">
        <w:rPr>
          <w:rFonts w:ascii="Times New Roman" w:hAnsi="Times New Roman"/>
          <w:sz w:val="28"/>
          <w:szCs w:val="28"/>
        </w:rPr>
        <w:t>70</w:t>
      </w:r>
      <w:r w:rsidR="006A1A00" w:rsidRPr="00A5430C">
        <w:rPr>
          <w:rFonts w:ascii="Times New Roman" w:hAnsi="Times New Roman"/>
          <w:sz w:val="28"/>
          <w:szCs w:val="28"/>
        </w:rPr>
        <w:t xml:space="preserve"> тыс. рублей.</w:t>
      </w:r>
    </w:p>
    <w:p w:rsidR="00BE5745" w:rsidRPr="00A5430C" w:rsidRDefault="00BE5745"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На освоение средств оказал</w:t>
      </w:r>
      <w:r w:rsidR="009A461F" w:rsidRPr="00A5430C">
        <w:rPr>
          <w:rFonts w:ascii="Times New Roman" w:hAnsi="Times New Roman"/>
          <w:sz w:val="28"/>
          <w:szCs w:val="28"/>
        </w:rPr>
        <w:t>и</w:t>
      </w:r>
      <w:r w:rsidRPr="00A5430C">
        <w:rPr>
          <w:rFonts w:ascii="Times New Roman" w:hAnsi="Times New Roman"/>
          <w:sz w:val="28"/>
          <w:szCs w:val="28"/>
        </w:rPr>
        <w:t xml:space="preserve"> влияние</w:t>
      </w:r>
      <w:r w:rsidR="009A461F" w:rsidRPr="00A5430C">
        <w:rPr>
          <w:rFonts w:ascii="Times New Roman" w:hAnsi="Times New Roman"/>
          <w:sz w:val="28"/>
          <w:szCs w:val="28"/>
        </w:rPr>
        <w:t xml:space="preserve"> следующие факторы:</w:t>
      </w:r>
    </w:p>
    <w:p w:rsidR="009A461F" w:rsidRPr="00A5430C" w:rsidRDefault="009A461F"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1) </w:t>
      </w:r>
      <w:r w:rsidR="00313319" w:rsidRPr="00A5430C">
        <w:rPr>
          <w:rFonts w:ascii="Times New Roman" w:hAnsi="Times New Roman"/>
          <w:sz w:val="28"/>
          <w:szCs w:val="28"/>
        </w:rPr>
        <w:t>При проведении конкурсных процедур по определению подрядной организации образовалась экономия</w:t>
      </w:r>
      <w:r w:rsidRPr="00A5430C">
        <w:rPr>
          <w:rFonts w:ascii="Times New Roman" w:hAnsi="Times New Roman"/>
          <w:sz w:val="28"/>
          <w:szCs w:val="28"/>
        </w:rPr>
        <w:t xml:space="preserve"> по следующим основным мероприятиям:</w:t>
      </w:r>
    </w:p>
    <w:p w:rsidR="009A461F" w:rsidRDefault="009A461F"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 </w:t>
      </w:r>
      <w:r w:rsidR="00B942CB" w:rsidRPr="00A5430C">
        <w:rPr>
          <w:rFonts w:ascii="Times New Roman" w:hAnsi="Times New Roman"/>
          <w:sz w:val="28"/>
          <w:szCs w:val="28"/>
        </w:rPr>
        <w:t>«О</w:t>
      </w:r>
      <w:r w:rsidRPr="00A5430C">
        <w:rPr>
          <w:rFonts w:ascii="Times New Roman" w:hAnsi="Times New Roman"/>
          <w:sz w:val="28"/>
          <w:szCs w:val="28"/>
        </w:rPr>
        <w:t>беспечение прочих мероприятий по благоустройству</w:t>
      </w:r>
      <w:r w:rsidR="00B942CB" w:rsidRPr="00A5430C">
        <w:rPr>
          <w:rFonts w:ascii="Times New Roman" w:hAnsi="Times New Roman"/>
          <w:sz w:val="28"/>
          <w:szCs w:val="28"/>
        </w:rPr>
        <w:t>»</w:t>
      </w:r>
      <w:r w:rsidRPr="00A5430C">
        <w:rPr>
          <w:rFonts w:ascii="Times New Roman" w:hAnsi="Times New Roman"/>
          <w:sz w:val="28"/>
          <w:szCs w:val="28"/>
        </w:rPr>
        <w:t xml:space="preserve"> в части мероприятий по спилу деревьев на территории </w:t>
      </w:r>
      <w:r w:rsidR="00B942CB" w:rsidRPr="00A5430C">
        <w:rPr>
          <w:rFonts w:ascii="Times New Roman" w:hAnsi="Times New Roman"/>
          <w:sz w:val="28"/>
          <w:szCs w:val="28"/>
        </w:rPr>
        <w:t xml:space="preserve">Петровского </w:t>
      </w:r>
      <w:r w:rsidR="000C268C" w:rsidRPr="00A5430C">
        <w:rPr>
          <w:rFonts w:ascii="Times New Roman" w:hAnsi="Times New Roman"/>
          <w:sz w:val="28"/>
          <w:szCs w:val="28"/>
        </w:rPr>
        <w:t>м</w:t>
      </w:r>
      <w:r w:rsidR="000C268C" w:rsidRPr="00C455A3">
        <w:rPr>
          <w:rFonts w:ascii="Times New Roman" w:hAnsi="Times New Roman"/>
          <w:sz w:val="28"/>
          <w:szCs w:val="28"/>
        </w:rPr>
        <w:t>уници</w:t>
      </w:r>
      <w:r w:rsidR="000C268C" w:rsidRPr="00A5430C">
        <w:rPr>
          <w:rFonts w:ascii="Times New Roman" w:hAnsi="Times New Roman"/>
          <w:sz w:val="28"/>
          <w:szCs w:val="28"/>
        </w:rPr>
        <w:t xml:space="preserve">пального </w:t>
      </w:r>
      <w:r w:rsidRPr="00A5430C">
        <w:rPr>
          <w:rFonts w:ascii="Times New Roman" w:hAnsi="Times New Roman"/>
          <w:sz w:val="28"/>
          <w:szCs w:val="28"/>
        </w:rPr>
        <w:t>округа. Такж</w:t>
      </w:r>
      <w:r w:rsidR="00175D85" w:rsidRPr="00A5430C">
        <w:rPr>
          <w:rFonts w:ascii="Times New Roman" w:hAnsi="Times New Roman"/>
          <w:sz w:val="28"/>
          <w:szCs w:val="28"/>
        </w:rPr>
        <w:t xml:space="preserve">е образовалась экономия средствв связи с </w:t>
      </w:r>
      <w:r w:rsidR="00C455A3" w:rsidRPr="00C455A3">
        <w:rPr>
          <w:rFonts w:ascii="Times New Roman" w:hAnsi="Times New Roman"/>
          <w:sz w:val="28"/>
          <w:szCs w:val="28"/>
        </w:rPr>
        <w:t xml:space="preserve">прекращением деятельности </w:t>
      </w:r>
      <w:r w:rsidR="00C455A3">
        <w:rPr>
          <w:rFonts w:ascii="Times New Roman" w:hAnsi="Times New Roman"/>
          <w:sz w:val="28"/>
          <w:szCs w:val="28"/>
        </w:rPr>
        <w:t xml:space="preserve">МУП ПГО СК «Торгбыт» </w:t>
      </w:r>
      <w:r w:rsidR="00C455A3" w:rsidRPr="00C455A3">
        <w:rPr>
          <w:rFonts w:ascii="Times New Roman" w:hAnsi="Times New Roman"/>
          <w:sz w:val="28"/>
          <w:szCs w:val="28"/>
        </w:rPr>
        <w:t>путем реорганизации в форме преобразования в ООО «Торгбыт»</w:t>
      </w:r>
      <w:r w:rsidR="00C455A3">
        <w:rPr>
          <w:rFonts w:ascii="Times New Roman" w:hAnsi="Times New Roman"/>
          <w:sz w:val="28"/>
          <w:szCs w:val="28"/>
        </w:rPr>
        <w:t>,</w:t>
      </w:r>
      <w:r w:rsidR="00C455A3" w:rsidRPr="00C455A3">
        <w:rPr>
          <w:rFonts w:ascii="Times New Roman" w:hAnsi="Times New Roman"/>
          <w:sz w:val="28"/>
          <w:szCs w:val="28"/>
        </w:rPr>
        <w:t xml:space="preserve"> заключено дополнительное соглашение о </w:t>
      </w:r>
      <w:r w:rsidR="00C455A3" w:rsidRPr="00C455A3">
        <w:rPr>
          <w:rFonts w:ascii="Times New Roman" w:hAnsi="Times New Roman"/>
          <w:sz w:val="28"/>
          <w:szCs w:val="28"/>
        </w:rPr>
        <w:lastRenderedPageBreak/>
        <w:t>расторжении соглашения о предоставлении субсидии на возмещение недополученных доходов по оказанию банных услуг по помывке населения в октябре 2024 года.</w:t>
      </w:r>
    </w:p>
    <w:p w:rsidR="00C455A3" w:rsidRDefault="00C455A3" w:rsidP="00A5430C">
      <w:pPr>
        <w:spacing w:after="0" w:line="240" w:lineRule="auto"/>
        <w:ind w:firstLine="709"/>
        <w:jc w:val="both"/>
        <w:rPr>
          <w:rFonts w:ascii="Times New Roman" w:hAnsi="Times New Roman"/>
          <w:sz w:val="28"/>
          <w:szCs w:val="28"/>
        </w:rPr>
      </w:pPr>
      <w:r>
        <w:rPr>
          <w:rFonts w:ascii="Times New Roman" w:hAnsi="Times New Roman"/>
          <w:sz w:val="28"/>
          <w:szCs w:val="28"/>
        </w:rPr>
        <w:t>- «</w:t>
      </w:r>
      <w:r w:rsidRPr="00C455A3">
        <w:rPr>
          <w:rFonts w:ascii="Times New Roman" w:hAnsi="Times New Roman"/>
          <w:sz w:val="28"/>
          <w:szCs w:val="28"/>
        </w:rPr>
        <w:t>Уборка и поддержание в надлежащем санитарном состоянии территории округа</w:t>
      </w:r>
      <w:r>
        <w:rPr>
          <w:rFonts w:ascii="Times New Roman" w:hAnsi="Times New Roman"/>
          <w:sz w:val="28"/>
          <w:szCs w:val="28"/>
        </w:rPr>
        <w:t>»;</w:t>
      </w:r>
    </w:p>
    <w:p w:rsidR="009A461F" w:rsidRPr="00A5430C" w:rsidRDefault="009A461F"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 </w:t>
      </w:r>
      <w:r w:rsidR="00B942CB" w:rsidRPr="00A5430C">
        <w:rPr>
          <w:rFonts w:ascii="Times New Roman" w:hAnsi="Times New Roman"/>
          <w:sz w:val="28"/>
          <w:szCs w:val="28"/>
        </w:rPr>
        <w:t>«М</w:t>
      </w:r>
      <w:r w:rsidRPr="00A5430C">
        <w:rPr>
          <w:rFonts w:ascii="Times New Roman" w:hAnsi="Times New Roman"/>
          <w:sz w:val="28"/>
          <w:szCs w:val="28"/>
        </w:rPr>
        <w:t>ероприятия по энергосбережению и повышению энергетической эффективности</w:t>
      </w:r>
      <w:r w:rsidR="00B942CB" w:rsidRPr="00A5430C">
        <w:rPr>
          <w:rFonts w:ascii="Times New Roman" w:hAnsi="Times New Roman"/>
          <w:sz w:val="28"/>
          <w:szCs w:val="28"/>
        </w:rPr>
        <w:t>».В связи с тем, что</w:t>
      </w:r>
      <w:r w:rsidRPr="00A5430C">
        <w:rPr>
          <w:rFonts w:ascii="Times New Roman" w:hAnsi="Times New Roman"/>
          <w:sz w:val="28"/>
          <w:szCs w:val="28"/>
        </w:rPr>
        <w:t xml:space="preserve"> ведется регулярная работа по установке энергосберегающих фонарей, образовалась экономия средств при оплате за электроэнергию. </w:t>
      </w:r>
    </w:p>
    <w:p w:rsidR="00BF24F1" w:rsidRPr="00A5430C" w:rsidRDefault="009A461F" w:rsidP="00C455A3">
      <w:pPr>
        <w:spacing w:after="0" w:line="240" w:lineRule="auto"/>
        <w:ind w:firstLine="709"/>
        <w:jc w:val="both"/>
        <w:rPr>
          <w:rFonts w:ascii="Times New Roman" w:hAnsi="Times New Roman"/>
          <w:sz w:val="28"/>
          <w:szCs w:val="28"/>
        </w:rPr>
      </w:pPr>
      <w:r w:rsidRPr="00A5430C">
        <w:rPr>
          <w:rFonts w:ascii="Times New Roman" w:hAnsi="Times New Roman"/>
          <w:sz w:val="28"/>
          <w:szCs w:val="28"/>
        </w:rPr>
        <w:t>2)</w:t>
      </w:r>
      <w:r w:rsidR="00C455A3">
        <w:rPr>
          <w:rFonts w:ascii="Times New Roman" w:hAnsi="Times New Roman"/>
          <w:sz w:val="28"/>
          <w:szCs w:val="28"/>
        </w:rPr>
        <w:t>Т</w:t>
      </w:r>
      <w:r w:rsidR="00C455A3" w:rsidRPr="00A5430C">
        <w:rPr>
          <w:rFonts w:ascii="Times New Roman" w:hAnsi="Times New Roman"/>
          <w:sz w:val="28"/>
          <w:szCs w:val="28"/>
        </w:rPr>
        <w:t>.к. часть квартир, находящихся в муниципальной собственности переведена в частную собственность</w:t>
      </w:r>
      <w:r w:rsidR="00C455A3">
        <w:rPr>
          <w:rFonts w:ascii="Times New Roman" w:hAnsi="Times New Roman"/>
          <w:sz w:val="28"/>
          <w:szCs w:val="28"/>
        </w:rPr>
        <w:t>, то</w:t>
      </w:r>
      <w:r w:rsidR="00C455A3" w:rsidRPr="00A5430C">
        <w:rPr>
          <w:rFonts w:ascii="Times New Roman" w:hAnsi="Times New Roman"/>
          <w:sz w:val="28"/>
          <w:szCs w:val="28"/>
        </w:rPr>
        <w:t xml:space="preserve"> оплата взносов </w:t>
      </w:r>
      <w:r w:rsidR="00C455A3">
        <w:rPr>
          <w:rFonts w:ascii="Times New Roman" w:hAnsi="Times New Roman"/>
          <w:sz w:val="28"/>
          <w:szCs w:val="28"/>
        </w:rPr>
        <w:t xml:space="preserve">в рамках основного мероприятия </w:t>
      </w:r>
      <w:r w:rsidR="00C455A3" w:rsidRPr="00A5430C">
        <w:rPr>
          <w:rFonts w:ascii="Times New Roman" w:hAnsi="Times New Roman"/>
          <w:sz w:val="28"/>
          <w:szCs w:val="28"/>
        </w:rPr>
        <w:t>«Капитальный ремонт общего имущества многоквартирных домов, в которых расположены помещения муниципальной собственности»произведена в меньшем объеме, чем было запланировано</w:t>
      </w:r>
      <w:r w:rsidR="008C2778" w:rsidRPr="00A5430C">
        <w:rPr>
          <w:rFonts w:ascii="Times New Roman" w:hAnsi="Times New Roman"/>
          <w:sz w:val="28"/>
          <w:szCs w:val="28"/>
        </w:rPr>
        <w:t>.</w:t>
      </w:r>
    </w:p>
    <w:p w:rsidR="00C455A3" w:rsidRDefault="00C455A3" w:rsidP="00C455A3">
      <w:pPr>
        <w:spacing w:after="0" w:line="240" w:lineRule="auto"/>
        <w:ind w:firstLine="709"/>
        <w:jc w:val="both"/>
        <w:rPr>
          <w:rFonts w:ascii="Times New Roman" w:hAnsi="Times New Roman"/>
          <w:bCs/>
          <w:sz w:val="28"/>
          <w:szCs w:val="28"/>
        </w:rPr>
      </w:pPr>
      <w:r>
        <w:rPr>
          <w:rFonts w:ascii="Times New Roman" w:hAnsi="Times New Roman"/>
          <w:sz w:val="28"/>
          <w:szCs w:val="28"/>
        </w:rPr>
        <w:t>3) Из-за недобросовестных подрядных организаций в неполном объеме реализованы проекты:</w:t>
      </w:r>
      <w:r w:rsidRPr="00F4725A">
        <w:rPr>
          <w:rFonts w:ascii="Times New Roman" w:hAnsi="Times New Roman"/>
          <w:bCs/>
          <w:sz w:val="28"/>
          <w:szCs w:val="28"/>
        </w:rPr>
        <w:t>«</w:t>
      </w:r>
      <w:r w:rsidRPr="00A5430C">
        <w:rPr>
          <w:rFonts w:ascii="Times New Roman" w:hAnsi="Times New Roman"/>
          <w:bCs/>
          <w:sz w:val="28"/>
          <w:szCs w:val="28"/>
        </w:rPr>
        <w:t>Благоустройство общественных территорий Петровского муниципального округа Ставропольского края</w:t>
      </w:r>
      <w:r w:rsidRPr="00F4725A">
        <w:rPr>
          <w:rFonts w:ascii="Times New Roman" w:hAnsi="Times New Roman"/>
          <w:bCs/>
          <w:sz w:val="28"/>
          <w:szCs w:val="28"/>
        </w:rPr>
        <w:t>, так как работы</w:t>
      </w:r>
      <w:r w:rsidRPr="00A5430C">
        <w:rPr>
          <w:rFonts w:ascii="Times New Roman" w:hAnsi="Times New Roman"/>
          <w:bCs/>
          <w:sz w:val="28"/>
          <w:szCs w:val="28"/>
        </w:rPr>
        <w:t xml:space="preserve"> по проекту благоустройства общественной территории сквера им. А.Ю. Гагарина, расположенного по адресу: Ставропольский край, р-н Петровский, </w:t>
      </w:r>
      <w:r>
        <w:rPr>
          <w:rFonts w:ascii="Times New Roman" w:hAnsi="Times New Roman"/>
          <w:bCs/>
          <w:sz w:val="28"/>
          <w:szCs w:val="28"/>
        </w:rPr>
        <w:br/>
      </w:r>
      <w:r w:rsidRPr="00A5430C">
        <w:rPr>
          <w:rFonts w:ascii="Times New Roman" w:hAnsi="Times New Roman"/>
          <w:bCs/>
          <w:sz w:val="28"/>
          <w:szCs w:val="28"/>
        </w:rPr>
        <w:t xml:space="preserve">г. Светлоград, 50 метров на северо-восток от нежилого здания № 2 а по </w:t>
      </w:r>
      <w:r>
        <w:rPr>
          <w:rFonts w:ascii="Times New Roman" w:hAnsi="Times New Roman"/>
          <w:bCs/>
          <w:sz w:val="28"/>
          <w:szCs w:val="28"/>
        </w:rPr>
        <w:br/>
      </w:r>
      <w:r w:rsidRPr="00A5430C">
        <w:rPr>
          <w:rFonts w:ascii="Times New Roman" w:hAnsi="Times New Roman"/>
          <w:bCs/>
          <w:sz w:val="28"/>
          <w:szCs w:val="28"/>
        </w:rPr>
        <w:t>ул. Николаенко</w:t>
      </w:r>
      <w:r w:rsidRPr="00F4725A">
        <w:rPr>
          <w:rFonts w:ascii="Times New Roman" w:hAnsi="Times New Roman"/>
          <w:bCs/>
          <w:sz w:val="28"/>
          <w:szCs w:val="28"/>
        </w:rPr>
        <w:t>»</w:t>
      </w:r>
      <w:r>
        <w:rPr>
          <w:rFonts w:ascii="Times New Roman" w:hAnsi="Times New Roman"/>
          <w:bCs/>
          <w:sz w:val="28"/>
          <w:szCs w:val="28"/>
        </w:rPr>
        <w:t>; и «Б</w:t>
      </w:r>
      <w:r w:rsidRPr="00A5430C">
        <w:rPr>
          <w:rFonts w:ascii="Times New Roman" w:hAnsi="Times New Roman"/>
          <w:bCs/>
          <w:sz w:val="28"/>
          <w:szCs w:val="28"/>
        </w:rPr>
        <w:t>лагоустройств</w:t>
      </w:r>
      <w:r>
        <w:rPr>
          <w:rFonts w:ascii="Times New Roman" w:hAnsi="Times New Roman"/>
          <w:bCs/>
          <w:sz w:val="28"/>
          <w:szCs w:val="28"/>
        </w:rPr>
        <w:t>о</w:t>
      </w:r>
      <w:r w:rsidRPr="00A5430C">
        <w:rPr>
          <w:rFonts w:ascii="Times New Roman" w:hAnsi="Times New Roman"/>
          <w:bCs/>
          <w:sz w:val="28"/>
          <w:szCs w:val="28"/>
        </w:rPr>
        <w:t xml:space="preserve"> прилегающей территории к дому по улице Выставочная № 47 в г. Светлограде Петровского муниципального округа Ставропольского края</w:t>
      </w:r>
      <w:r>
        <w:rPr>
          <w:rFonts w:ascii="Times New Roman" w:hAnsi="Times New Roman"/>
          <w:bCs/>
          <w:sz w:val="28"/>
          <w:szCs w:val="28"/>
        </w:rPr>
        <w:t>».</w:t>
      </w:r>
    </w:p>
    <w:p w:rsidR="00362181" w:rsidRPr="00A5430C" w:rsidRDefault="00961D5E"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Отчет об использовании средств бюджета</w:t>
      </w:r>
      <w:r w:rsidR="00E7220B" w:rsidRPr="00A5430C">
        <w:rPr>
          <w:rFonts w:ascii="Times New Roman" w:hAnsi="Times New Roman"/>
          <w:sz w:val="28"/>
          <w:szCs w:val="28"/>
        </w:rPr>
        <w:t xml:space="preserve"> округа</w:t>
      </w:r>
      <w:r w:rsidRPr="00A5430C">
        <w:rPr>
          <w:rFonts w:ascii="Times New Roman" w:hAnsi="Times New Roman"/>
          <w:sz w:val="28"/>
          <w:szCs w:val="28"/>
        </w:rPr>
        <w:t xml:space="preserve"> на реализацию Программы</w:t>
      </w:r>
      <w:r w:rsidR="00721453" w:rsidRPr="00A5430C">
        <w:rPr>
          <w:rFonts w:ascii="Times New Roman" w:hAnsi="Times New Roman"/>
          <w:sz w:val="28"/>
          <w:szCs w:val="28"/>
        </w:rPr>
        <w:t xml:space="preserve"> приведен </w:t>
      </w:r>
      <w:r w:rsidR="0011507E" w:rsidRPr="00A5430C">
        <w:rPr>
          <w:rFonts w:ascii="Times New Roman" w:hAnsi="Times New Roman"/>
          <w:sz w:val="28"/>
          <w:szCs w:val="28"/>
        </w:rPr>
        <w:t xml:space="preserve">в </w:t>
      </w:r>
      <w:r w:rsidR="000C3EB8" w:rsidRPr="00A5430C">
        <w:rPr>
          <w:rFonts w:ascii="Times New Roman" w:hAnsi="Times New Roman"/>
          <w:sz w:val="28"/>
          <w:szCs w:val="28"/>
        </w:rPr>
        <w:t>Приложении 3</w:t>
      </w:r>
      <w:r w:rsidR="00B7732B" w:rsidRPr="00A5430C">
        <w:rPr>
          <w:rFonts w:ascii="Times New Roman" w:hAnsi="Times New Roman"/>
          <w:sz w:val="28"/>
          <w:szCs w:val="28"/>
        </w:rPr>
        <w:t>, 4.</w:t>
      </w:r>
    </w:p>
    <w:p w:rsidR="00287601" w:rsidRPr="00A5430C" w:rsidRDefault="00287601" w:rsidP="00A5430C">
      <w:pPr>
        <w:spacing w:after="0" w:line="240" w:lineRule="auto"/>
        <w:ind w:firstLine="709"/>
        <w:jc w:val="both"/>
        <w:rPr>
          <w:rFonts w:ascii="Times New Roman" w:hAnsi="Times New Roman"/>
          <w:sz w:val="28"/>
          <w:szCs w:val="28"/>
        </w:rPr>
      </w:pPr>
    </w:p>
    <w:p w:rsidR="00A107C8" w:rsidRPr="00A5430C" w:rsidRDefault="00A107C8" w:rsidP="00A5430C">
      <w:pPr>
        <w:spacing w:after="0" w:line="240" w:lineRule="auto"/>
        <w:jc w:val="center"/>
        <w:rPr>
          <w:rFonts w:ascii="Times New Roman" w:hAnsi="Times New Roman"/>
          <w:b/>
          <w:sz w:val="28"/>
          <w:szCs w:val="28"/>
        </w:rPr>
      </w:pPr>
      <w:r w:rsidRPr="00A5430C">
        <w:rPr>
          <w:rFonts w:ascii="Times New Roman" w:hAnsi="Times New Roman"/>
          <w:b/>
          <w:sz w:val="28"/>
          <w:szCs w:val="28"/>
        </w:rPr>
        <w:t xml:space="preserve">5. Участие в реализации </w:t>
      </w:r>
      <w:r w:rsidR="00BA4A04" w:rsidRPr="00A5430C">
        <w:rPr>
          <w:rFonts w:ascii="Times New Roman" w:hAnsi="Times New Roman"/>
          <w:b/>
          <w:sz w:val="28"/>
          <w:szCs w:val="28"/>
        </w:rPr>
        <w:t>региональных и (или)</w:t>
      </w:r>
      <w:r w:rsidR="009D5652" w:rsidRPr="00A5430C">
        <w:rPr>
          <w:rFonts w:ascii="Times New Roman" w:hAnsi="Times New Roman"/>
          <w:b/>
          <w:sz w:val="28"/>
          <w:szCs w:val="28"/>
        </w:rPr>
        <w:t xml:space="preserve">муниципальных </w:t>
      </w:r>
      <w:r w:rsidRPr="00A5430C">
        <w:rPr>
          <w:rFonts w:ascii="Times New Roman" w:hAnsi="Times New Roman"/>
          <w:b/>
          <w:sz w:val="28"/>
          <w:szCs w:val="28"/>
        </w:rPr>
        <w:t>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 в сравнении с предыдущим годом</w:t>
      </w:r>
    </w:p>
    <w:p w:rsidR="000B1D3A" w:rsidRPr="00A5430C" w:rsidRDefault="000B1D3A" w:rsidP="00A5430C">
      <w:pPr>
        <w:spacing w:after="0" w:line="240" w:lineRule="auto"/>
        <w:jc w:val="center"/>
        <w:rPr>
          <w:rFonts w:ascii="Times New Roman" w:hAnsi="Times New Roman"/>
          <w:b/>
          <w:sz w:val="28"/>
          <w:szCs w:val="28"/>
        </w:rPr>
      </w:pPr>
    </w:p>
    <w:p w:rsidR="00AB3A21" w:rsidRPr="00A5430C" w:rsidRDefault="000A08E9"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В 202</w:t>
      </w:r>
      <w:r w:rsidR="0073688F" w:rsidRPr="00A5430C">
        <w:rPr>
          <w:rFonts w:ascii="Times New Roman" w:hAnsi="Times New Roman"/>
          <w:sz w:val="28"/>
          <w:szCs w:val="28"/>
        </w:rPr>
        <w:t>4</w:t>
      </w:r>
      <w:r w:rsidRPr="00A5430C">
        <w:rPr>
          <w:rFonts w:ascii="Times New Roman" w:hAnsi="Times New Roman"/>
          <w:sz w:val="28"/>
          <w:szCs w:val="28"/>
        </w:rPr>
        <w:t xml:space="preserve"> году </w:t>
      </w:r>
      <w:r w:rsidR="00B942CB" w:rsidRPr="00A5430C">
        <w:rPr>
          <w:rFonts w:ascii="Times New Roman" w:hAnsi="Times New Roman"/>
          <w:sz w:val="28"/>
          <w:szCs w:val="28"/>
        </w:rPr>
        <w:t>Пе</w:t>
      </w:r>
      <w:r w:rsidR="009D5652" w:rsidRPr="00A5430C">
        <w:rPr>
          <w:rFonts w:ascii="Times New Roman" w:hAnsi="Times New Roman"/>
          <w:sz w:val="28"/>
          <w:szCs w:val="28"/>
        </w:rPr>
        <w:t>т</w:t>
      </w:r>
      <w:r w:rsidR="00B942CB" w:rsidRPr="00A5430C">
        <w:rPr>
          <w:rFonts w:ascii="Times New Roman" w:hAnsi="Times New Roman"/>
          <w:sz w:val="28"/>
          <w:szCs w:val="28"/>
        </w:rPr>
        <w:t xml:space="preserve">ровский </w:t>
      </w:r>
      <w:r w:rsidR="000C268C" w:rsidRPr="00A5430C">
        <w:rPr>
          <w:rFonts w:ascii="Times New Roman" w:hAnsi="Times New Roman"/>
          <w:sz w:val="28"/>
          <w:szCs w:val="28"/>
        </w:rPr>
        <w:t xml:space="preserve">муниципальный </w:t>
      </w:r>
      <w:r w:rsidR="005A2FB4" w:rsidRPr="00A5430C">
        <w:rPr>
          <w:rFonts w:ascii="Times New Roman" w:hAnsi="Times New Roman"/>
          <w:sz w:val="28"/>
          <w:szCs w:val="28"/>
        </w:rPr>
        <w:t xml:space="preserve">округ </w:t>
      </w:r>
      <w:r w:rsidR="00890E32" w:rsidRPr="00A5430C">
        <w:rPr>
          <w:rFonts w:ascii="Times New Roman" w:hAnsi="Times New Roman"/>
          <w:sz w:val="28"/>
          <w:szCs w:val="28"/>
        </w:rPr>
        <w:t xml:space="preserve">принимал участие в реализации </w:t>
      </w:r>
      <w:r w:rsidR="00CE607B" w:rsidRPr="00A5430C">
        <w:rPr>
          <w:rFonts w:ascii="Times New Roman" w:hAnsi="Times New Roman"/>
          <w:sz w:val="28"/>
          <w:szCs w:val="28"/>
        </w:rPr>
        <w:t>государственной</w:t>
      </w:r>
      <w:r w:rsidR="00A107C8" w:rsidRPr="00A5430C">
        <w:rPr>
          <w:rFonts w:ascii="Times New Roman" w:hAnsi="Times New Roman"/>
          <w:sz w:val="28"/>
          <w:szCs w:val="28"/>
        </w:rPr>
        <w:t xml:space="preserve"> программы</w:t>
      </w:r>
      <w:r w:rsidR="00CE607B" w:rsidRPr="00A5430C">
        <w:rPr>
          <w:rFonts w:ascii="Times New Roman" w:hAnsi="Times New Roman"/>
          <w:sz w:val="28"/>
          <w:szCs w:val="28"/>
        </w:rPr>
        <w:t xml:space="preserve"> Ставропольского края «Управление финансами»</w:t>
      </w:r>
      <w:r w:rsidR="00890E32" w:rsidRPr="00A5430C">
        <w:rPr>
          <w:rFonts w:ascii="Times New Roman" w:hAnsi="Times New Roman"/>
          <w:sz w:val="28"/>
          <w:szCs w:val="28"/>
        </w:rPr>
        <w:t>.Р</w:t>
      </w:r>
      <w:r w:rsidR="00CE607B" w:rsidRPr="00A5430C">
        <w:rPr>
          <w:rFonts w:ascii="Times New Roman" w:hAnsi="Times New Roman"/>
          <w:sz w:val="28"/>
          <w:szCs w:val="28"/>
        </w:rPr>
        <w:t xml:space="preserve">еализованы </w:t>
      </w:r>
      <w:r w:rsidR="00155DDD" w:rsidRPr="00A5430C">
        <w:rPr>
          <w:rFonts w:ascii="Times New Roman" w:hAnsi="Times New Roman"/>
          <w:sz w:val="28"/>
          <w:szCs w:val="28"/>
        </w:rPr>
        <w:t xml:space="preserve">инициативные </w:t>
      </w:r>
      <w:r w:rsidR="00CE607B" w:rsidRPr="00A5430C">
        <w:rPr>
          <w:rFonts w:ascii="Times New Roman" w:hAnsi="Times New Roman"/>
          <w:sz w:val="28"/>
          <w:szCs w:val="28"/>
        </w:rPr>
        <w:t>проекты:</w:t>
      </w:r>
    </w:p>
    <w:p w:rsidR="0073688F" w:rsidRPr="00A5430C" w:rsidRDefault="0073688F"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Благоустройство кладбища в селе Благодатное Петровского муниципального округа Ставропольского края;</w:t>
      </w:r>
    </w:p>
    <w:p w:rsidR="0073688F" w:rsidRPr="00A5430C" w:rsidRDefault="0073688F"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Обустройство общественной территории по ул. Советской в селе Высоцкое Петровского муниципального округа Ставропольского края;</w:t>
      </w:r>
    </w:p>
    <w:p w:rsidR="0073688F" w:rsidRPr="00A5430C" w:rsidRDefault="0073688F"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Благоустройство территории по ул. Ленина в селе Гофицкое Петровского муниципального округа Ставропольского края;</w:t>
      </w:r>
    </w:p>
    <w:p w:rsidR="0073688F" w:rsidRPr="00A5430C" w:rsidRDefault="0073688F"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Благоустройство территории по ул. Советская, 16 в селе Константиновское Петровского муниципального округа Ставропольского края;</w:t>
      </w:r>
    </w:p>
    <w:p w:rsidR="0073688F" w:rsidRPr="00A5430C" w:rsidRDefault="0073688F"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lastRenderedPageBreak/>
        <w:t>- Благоустройство общественной территории по ул. Мира, з/у 58а, в селе Просянка Петровского муниципального округа Ставропольского края;</w:t>
      </w:r>
    </w:p>
    <w:p w:rsidR="0073688F" w:rsidRPr="00A5430C" w:rsidRDefault="0073688F"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Благоустройство общественной территории, прилегающей к Храму святителя Николая Чудотворца в селе Сухая Буйвола Петровского муниципального округа Ставропольского края;</w:t>
      </w:r>
    </w:p>
    <w:p w:rsidR="0073688F" w:rsidRPr="00A5430C" w:rsidRDefault="0073688F"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Благоустройство общественной территории «Сад Победы» в селе Шангала Петровского муниципального округа Ставропольского края;</w:t>
      </w:r>
    </w:p>
    <w:p w:rsidR="0073688F" w:rsidRPr="00A5430C" w:rsidRDefault="0073688F"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Обустройство площадки с уличными тренажерами по ул. Ленина, 39а в селе Шведино Петровского муниципального округа Ставропольского края.</w:t>
      </w:r>
    </w:p>
    <w:p w:rsidR="00CE607B" w:rsidRPr="00A5430C" w:rsidRDefault="00CE607B"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Использовано средств краевого бюджета </w:t>
      </w:r>
      <w:r w:rsidR="00F200A3" w:rsidRPr="00A5430C">
        <w:rPr>
          <w:rFonts w:ascii="Times New Roman" w:hAnsi="Times New Roman"/>
          <w:sz w:val="28"/>
          <w:szCs w:val="28"/>
        </w:rPr>
        <w:t>1</w:t>
      </w:r>
      <w:r w:rsidR="0073688F" w:rsidRPr="00A5430C">
        <w:rPr>
          <w:rFonts w:ascii="Times New Roman" w:hAnsi="Times New Roman"/>
          <w:sz w:val="28"/>
          <w:szCs w:val="28"/>
        </w:rPr>
        <w:t>5</w:t>
      </w:r>
      <w:r w:rsidR="00F200A3" w:rsidRPr="00A5430C">
        <w:rPr>
          <w:rFonts w:ascii="Times New Roman" w:hAnsi="Times New Roman"/>
          <w:sz w:val="28"/>
          <w:szCs w:val="28"/>
        </w:rPr>
        <w:t xml:space="preserve"> 4</w:t>
      </w:r>
      <w:r w:rsidR="0073688F" w:rsidRPr="00A5430C">
        <w:rPr>
          <w:rFonts w:ascii="Times New Roman" w:hAnsi="Times New Roman"/>
          <w:sz w:val="28"/>
          <w:szCs w:val="28"/>
        </w:rPr>
        <w:t>0</w:t>
      </w:r>
      <w:r w:rsidR="00F200A3" w:rsidRPr="00A5430C">
        <w:rPr>
          <w:rFonts w:ascii="Times New Roman" w:hAnsi="Times New Roman"/>
          <w:sz w:val="28"/>
          <w:szCs w:val="28"/>
        </w:rPr>
        <w:t>8,</w:t>
      </w:r>
      <w:r w:rsidR="0073688F" w:rsidRPr="00A5430C">
        <w:rPr>
          <w:rFonts w:ascii="Times New Roman" w:hAnsi="Times New Roman"/>
          <w:sz w:val="28"/>
          <w:szCs w:val="28"/>
        </w:rPr>
        <w:t>90</w:t>
      </w:r>
      <w:r w:rsidRPr="00A5430C">
        <w:rPr>
          <w:rFonts w:ascii="Times New Roman" w:hAnsi="Times New Roman"/>
          <w:sz w:val="28"/>
          <w:szCs w:val="28"/>
        </w:rPr>
        <w:t xml:space="preserve"> тыс. рублей.</w:t>
      </w:r>
    </w:p>
    <w:p w:rsidR="00700C05" w:rsidRPr="00A5430C" w:rsidRDefault="009F4503"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0C268C" w:rsidRPr="00A5430C">
        <w:rPr>
          <w:rFonts w:ascii="Times New Roman" w:hAnsi="Times New Roman"/>
          <w:sz w:val="28"/>
          <w:szCs w:val="28"/>
        </w:rPr>
        <w:t xml:space="preserve">муниципального </w:t>
      </w:r>
      <w:r w:rsidRPr="00A5430C">
        <w:rPr>
          <w:rFonts w:ascii="Times New Roman" w:hAnsi="Times New Roman"/>
          <w:sz w:val="28"/>
          <w:szCs w:val="28"/>
        </w:rPr>
        <w:t xml:space="preserve">округа Ставропольского края на реализацию </w:t>
      </w:r>
      <w:r w:rsidR="005073D8" w:rsidRPr="00A5430C">
        <w:rPr>
          <w:rFonts w:ascii="Times New Roman" w:hAnsi="Times New Roman"/>
          <w:sz w:val="28"/>
          <w:szCs w:val="28"/>
        </w:rPr>
        <w:t xml:space="preserve">инициативных </w:t>
      </w:r>
      <w:r w:rsidRPr="00A5430C">
        <w:rPr>
          <w:rFonts w:ascii="Times New Roman" w:hAnsi="Times New Roman"/>
          <w:sz w:val="28"/>
          <w:szCs w:val="28"/>
        </w:rPr>
        <w:t xml:space="preserve">проектов </w:t>
      </w:r>
      <w:r w:rsidR="004477D2" w:rsidRPr="00A5430C">
        <w:rPr>
          <w:rFonts w:ascii="Times New Roman" w:hAnsi="Times New Roman"/>
          <w:sz w:val="28"/>
          <w:szCs w:val="28"/>
        </w:rPr>
        <w:t xml:space="preserve">на территории Петровского </w:t>
      </w:r>
      <w:r w:rsidR="000C268C" w:rsidRPr="00A5430C">
        <w:rPr>
          <w:rFonts w:ascii="Times New Roman" w:hAnsi="Times New Roman"/>
          <w:sz w:val="28"/>
          <w:szCs w:val="28"/>
        </w:rPr>
        <w:t xml:space="preserve">муниципального </w:t>
      </w:r>
      <w:r w:rsidR="004477D2" w:rsidRPr="00A5430C">
        <w:rPr>
          <w:rFonts w:ascii="Times New Roman" w:hAnsi="Times New Roman"/>
          <w:sz w:val="28"/>
          <w:szCs w:val="28"/>
        </w:rPr>
        <w:t xml:space="preserve">округа </w:t>
      </w:r>
      <w:r w:rsidRPr="00A5430C">
        <w:rPr>
          <w:rFonts w:ascii="Times New Roman" w:hAnsi="Times New Roman"/>
          <w:sz w:val="28"/>
          <w:szCs w:val="28"/>
        </w:rPr>
        <w:t xml:space="preserve">Ставропольского края, </w:t>
      </w:r>
      <w:r w:rsidR="00640BF2" w:rsidRPr="00A5430C">
        <w:rPr>
          <w:rFonts w:ascii="Times New Roman" w:hAnsi="Times New Roman"/>
          <w:sz w:val="28"/>
          <w:szCs w:val="28"/>
        </w:rPr>
        <w:t>в 20</w:t>
      </w:r>
      <w:r w:rsidR="00265EA3" w:rsidRPr="00A5430C">
        <w:rPr>
          <w:rFonts w:ascii="Times New Roman" w:hAnsi="Times New Roman"/>
          <w:sz w:val="28"/>
          <w:szCs w:val="28"/>
        </w:rPr>
        <w:t>2</w:t>
      </w:r>
      <w:r w:rsidR="0073688F" w:rsidRPr="00A5430C">
        <w:rPr>
          <w:rFonts w:ascii="Times New Roman" w:hAnsi="Times New Roman"/>
          <w:sz w:val="28"/>
          <w:szCs w:val="28"/>
        </w:rPr>
        <w:t>4</w:t>
      </w:r>
      <w:r w:rsidR="00640BF2" w:rsidRPr="00A5430C">
        <w:rPr>
          <w:rFonts w:ascii="Times New Roman" w:hAnsi="Times New Roman"/>
          <w:sz w:val="28"/>
          <w:szCs w:val="28"/>
        </w:rPr>
        <w:t xml:space="preserve"> году составил</w:t>
      </w:r>
      <w:r w:rsidR="00C455A3">
        <w:rPr>
          <w:rFonts w:ascii="Times New Roman" w:hAnsi="Times New Roman"/>
          <w:sz w:val="28"/>
          <w:szCs w:val="28"/>
        </w:rPr>
        <w:t>4</w:t>
      </w:r>
      <w:r w:rsidR="00E349F4" w:rsidRPr="00A5430C">
        <w:rPr>
          <w:rFonts w:ascii="Times New Roman" w:hAnsi="Times New Roman"/>
          <w:sz w:val="28"/>
          <w:szCs w:val="28"/>
        </w:rPr>
        <w:t>,</w:t>
      </w:r>
      <w:r w:rsidR="0073688F" w:rsidRPr="00A5430C">
        <w:rPr>
          <w:rFonts w:ascii="Times New Roman" w:hAnsi="Times New Roman"/>
          <w:sz w:val="28"/>
          <w:szCs w:val="28"/>
        </w:rPr>
        <w:t>09</w:t>
      </w:r>
      <w:r w:rsidR="00EF6E03" w:rsidRPr="00A5430C">
        <w:rPr>
          <w:rFonts w:ascii="Times New Roman" w:hAnsi="Times New Roman"/>
          <w:sz w:val="28"/>
          <w:szCs w:val="28"/>
        </w:rPr>
        <w:t xml:space="preserve"> рублей на 1 рубль</w:t>
      </w:r>
      <w:r w:rsidR="008B5DC2" w:rsidRPr="00A5430C">
        <w:rPr>
          <w:rFonts w:ascii="Times New Roman" w:hAnsi="Times New Roman"/>
          <w:sz w:val="28"/>
          <w:szCs w:val="28"/>
        </w:rPr>
        <w:t xml:space="preserve">, это на </w:t>
      </w:r>
      <w:r w:rsidR="00C455A3">
        <w:rPr>
          <w:rFonts w:ascii="Times New Roman" w:hAnsi="Times New Roman"/>
          <w:sz w:val="28"/>
          <w:szCs w:val="28"/>
        </w:rPr>
        <w:t xml:space="preserve">1,34 </w:t>
      </w:r>
      <w:r w:rsidR="008B5DC2" w:rsidRPr="00A5430C">
        <w:rPr>
          <w:rFonts w:ascii="Times New Roman" w:hAnsi="Times New Roman"/>
          <w:sz w:val="28"/>
          <w:szCs w:val="28"/>
        </w:rPr>
        <w:t xml:space="preserve">рублей на 1 рубль </w:t>
      </w:r>
      <w:r w:rsidR="00C455A3">
        <w:rPr>
          <w:rFonts w:ascii="Times New Roman" w:hAnsi="Times New Roman"/>
          <w:sz w:val="28"/>
          <w:szCs w:val="28"/>
        </w:rPr>
        <w:t>бол</w:t>
      </w:r>
      <w:r w:rsidR="0073688F" w:rsidRPr="00A5430C">
        <w:rPr>
          <w:rFonts w:ascii="Times New Roman" w:hAnsi="Times New Roman"/>
          <w:sz w:val="28"/>
          <w:szCs w:val="28"/>
        </w:rPr>
        <w:t>ьше</w:t>
      </w:r>
      <w:r w:rsidR="008B5DC2" w:rsidRPr="00A5430C">
        <w:rPr>
          <w:rFonts w:ascii="Times New Roman" w:hAnsi="Times New Roman"/>
          <w:sz w:val="28"/>
          <w:szCs w:val="28"/>
        </w:rPr>
        <w:t xml:space="preserve"> показателя за 20</w:t>
      </w:r>
      <w:r w:rsidR="006717D3" w:rsidRPr="00A5430C">
        <w:rPr>
          <w:rFonts w:ascii="Times New Roman" w:hAnsi="Times New Roman"/>
          <w:sz w:val="28"/>
          <w:szCs w:val="28"/>
        </w:rPr>
        <w:t>2</w:t>
      </w:r>
      <w:r w:rsidR="0073688F" w:rsidRPr="00A5430C">
        <w:rPr>
          <w:rFonts w:ascii="Times New Roman" w:hAnsi="Times New Roman"/>
          <w:sz w:val="28"/>
          <w:szCs w:val="28"/>
        </w:rPr>
        <w:t>3</w:t>
      </w:r>
      <w:r w:rsidR="008B5DC2" w:rsidRPr="00A5430C">
        <w:rPr>
          <w:rFonts w:ascii="Times New Roman" w:hAnsi="Times New Roman"/>
          <w:sz w:val="28"/>
          <w:szCs w:val="28"/>
        </w:rPr>
        <w:t xml:space="preserve"> год.</w:t>
      </w:r>
    </w:p>
    <w:p w:rsidR="009D5652" w:rsidRPr="00A5430C" w:rsidRDefault="009D5652"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В рамках муниципальной практики инициативного бюджетирования в Петровском </w:t>
      </w:r>
      <w:r w:rsidR="000C268C" w:rsidRPr="00A5430C">
        <w:rPr>
          <w:rFonts w:ascii="Times New Roman" w:hAnsi="Times New Roman"/>
          <w:sz w:val="28"/>
          <w:szCs w:val="28"/>
        </w:rPr>
        <w:t xml:space="preserve">муниципального </w:t>
      </w:r>
      <w:r w:rsidRPr="00A5430C">
        <w:rPr>
          <w:rFonts w:ascii="Times New Roman" w:hAnsi="Times New Roman"/>
          <w:sz w:val="28"/>
          <w:szCs w:val="28"/>
        </w:rPr>
        <w:t>округе в 202</w:t>
      </w:r>
      <w:r w:rsidR="0073688F" w:rsidRPr="00A5430C">
        <w:rPr>
          <w:rFonts w:ascii="Times New Roman" w:hAnsi="Times New Roman"/>
          <w:sz w:val="28"/>
          <w:szCs w:val="28"/>
        </w:rPr>
        <w:t>4</w:t>
      </w:r>
      <w:r w:rsidRPr="00A5430C">
        <w:rPr>
          <w:rFonts w:ascii="Times New Roman" w:hAnsi="Times New Roman"/>
          <w:sz w:val="28"/>
          <w:szCs w:val="28"/>
        </w:rPr>
        <w:t xml:space="preserve"> году за счет </w:t>
      </w:r>
      <w:r w:rsidR="00D52A76">
        <w:rPr>
          <w:rFonts w:ascii="Times New Roman" w:hAnsi="Times New Roman"/>
          <w:sz w:val="28"/>
          <w:szCs w:val="28"/>
        </w:rPr>
        <w:t xml:space="preserve">средств </w:t>
      </w:r>
      <w:r w:rsidRPr="00A5430C">
        <w:rPr>
          <w:rFonts w:ascii="Times New Roman" w:hAnsi="Times New Roman"/>
          <w:sz w:val="28"/>
          <w:szCs w:val="28"/>
        </w:rPr>
        <w:t xml:space="preserve">местного бюджета реализовано </w:t>
      </w:r>
      <w:r w:rsidR="00D0211E">
        <w:rPr>
          <w:rFonts w:ascii="Times New Roman" w:hAnsi="Times New Roman"/>
          <w:sz w:val="28"/>
          <w:szCs w:val="28"/>
        </w:rPr>
        <w:t>2</w:t>
      </w:r>
      <w:r w:rsidRPr="00A5430C">
        <w:rPr>
          <w:rFonts w:ascii="Times New Roman" w:hAnsi="Times New Roman"/>
          <w:sz w:val="28"/>
          <w:szCs w:val="28"/>
        </w:rPr>
        <w:t xml:space="preserve"> проекта:</w:t>
      </w:r>
    </w:p>
    <w:p w:rsidR="0073688F" w:rsidRPr="00A5430C" w:rsidRDefault="0073688F" w:rsidP="00A5430C">
      <w:pPr>
        <w:spacing w:after="0" w:line="240" w:lineRule="auto"/>
        <w:ind w:firstLine="709"/>
        <w:jc w:val="both"/>
        <w:rPr>
          <w:rFonts w:ascii="Times New Roman" w:hAnsi="Times New Roman"/>
          <w:sz w:val="28"/>
          <w:szCs w:val="28"/>
          <w:lang/>
        </w:rPr>
      </w:pPr>
      <w:r w:rsidRPr="00A5430C">
        <w:rPr>
          <w:rFonts w:ascii="Times New Roman" w:hAnsi="Times New Roman"/>
          <w:sz w:val="28"/>
          <w:szCs w:val="28"/>
          <w:lang/>
        </w:rPr>
        <w:t>- Устройство освещения на ул. Ленина з/у 79а села Гофицкое Петровского муниципального округа Ставропольского края;</w:t>
      </w:r>
    </w:p>
    <w:p w:rsidR="0073688F" w:rsidRPr="00A5430C" w:rsidRDefault="0073688F" w:rsidP="00A5430C">
      <w:pPr>
        <w:spacing w:after="0" w:line="240" w:lineRule="auto"/>
        <w:ind w:firstLine="709"/>
        <w:jc w:val="both"/>
        <w:rPr>
          <w:rFonts w:ascii="Times New Roman" w:hAnsi="Times New Roman"/>
          <w:sz w:val="28"/>
          <w:szCs w:val="28"/>
          <w:lang/>
        </w:rPr>
      </w:pPr>
      <w:r w:rsidRPr="00A5430C">
        <w:rPr>
          <w:rFonts w:ascii="Times New Roman" w:hAnsi="Times New Roman"/>
          <w:sz w:val="28"/>
          <w:szCs w:val="28"/>
          <w:lang/>
        </w:rPr>
        <w:t>- Благоустройство территории филиала № 4 с. Константиновское муниципального казенного учреждения дополнительного образования «Светлоградская районная детская музыкальная школа» в с. Константиновское Петровского муниципального округа Ставропольского края.</w:t>
      </w:r>
    </w:p>
    <w:p w:rsidR="00D52A76" w:rsidRDefault="00A34423" w:rsidP="00D52A76">
      <w:pPr>
        <w:spacing w:after="0" w:line="240" w:lineRule="auto"/>
        <w:ind w:firstLine="709"/>
        <w:jc w:val="both"/>
        <w:rPr>
          <w:rFonts w:ascii="Times New Roman" w:hAnsi="Times New Roman"/>
          <w:sz w:val="28"/>
          <w:szCs w:val="28"/>
        </w:rPr>
      </w:pPr>
      <w:r w:rsidRPr="00A5430C">
        <w:rPr>
          <w:rFonts w:ascii="Times New Roman" w:hAnsi="Times New Roman"/>
          <w:sz w:val="28"/>
          <w:szCs w:val="28"/>
        </w:rPr>
        <w:t>В 202</w:t>
      </w:r>
      <w:r w:rsidR="0073688F" w:rsidRPr="00A5430C">
        <w:rPr>
          <w:rFonts w:ascii="Times New Roman" w:hAnsi="Times New Roman"/>
          <w:sz w:val="28"/>
          <w:szCs w:val="28"/>
        </w:rPr>
        <w:t>4</w:t>
      </w:r>
      <w:r w:rsidRPr="00A5430C">
        <w:rPr>
          <w:rFonts w:ascii="Times New Roman" w:hAnsi="Times New Roman"/>
          <w:sz w:val="28"/>
          <w:szCs w:val="28"/>
        </w:rPr>
        <w:t xml:space="preserve"> году и</w:t>
      </w:r>
      <w:r w:rsidR="00517B5C" w:rsidRPr="00A5430C">
        <w:rPr>
          <w:rFonts w:ascii="Times New Roman" w:hAnsi="Times New Roman"/>
          <w:sz w:val="28"/>
          <w:szCs w:val="28"/>
        </w:rPr>
        <w:t>спользовано</w:t>
      </w:r>
      <w:r w:rsidR="008F134D" w:rsidRPr="00A5430C">
        <w:rPr>
          <w:rFonts w:ascii="Times New Roman" w:hAnsi="Times New Roman"/>
          <w:sz w:val="28"/>
          <w:szCs w:val="28"/>
        </w:rPr>
        <w:t xml:space="preserve"> средств бюджета округа – </w:t>
      </w:r>
      <w:r w:rsidR="00493C9A" w:rsidRPr="00A5430C">
        <w:rPr>
          <w:rFonts w:ascii="Times New Roman" w:hAnsi="Times New Roman"/>
          <w:sz w:val="28"/>
          <w:szCs w:val="28"/>
        </w:rPr>
        <w:t>2 170,75</w:t>
      </w:r>
      <w:r w:rsidR="008F134D" w:rsidRPr="00A5430C">
        <w:rPr>
          <w:rFonts w:ascii="Times New Roman" w:hAnsi="Times New Roman"/>
          <w:sz w:val="28"/>
          <w:szCs w:val="28"/>
        </w:rPr>
        <w:t xml:space="preserve"> тыс. рублей.</w:t>
      </w:r>
      <w:r w:rsidR="00D52A76">
        <w:rPr>
          <w:rFonts w:ascii="Times New Roman" w:hAnsi="Times New Roman"/>
          <w:sz w:val="28"/>
          <w:szCs w:val="28"/>
        </w:rPr>
        <w:t xml:space="preserve"> В 2023 году использовано средств бюджета округа – 6473,78 тыс. рублей.</w:t>
      </w:r>
    </w:p>
    <w:p w:rsidR="001F3A77" w:rsidRPr="00A5430C" w:rsidRDefault="001F3A77" w:rsidP="00A5430C">
      <w:pPr>
        <w:spacing w:after="0" w:line="240" w:lineRule="auto"/>
        <w:jc w:val="center"/>
        <w:rPr>
          <w:rFonts w:ascii="Times New Roman" w:hAnsi="Times New Roman"/>
          <w:b/>
          <w:sz w:val="28"/>
          <w:szCs w:val="28"/>
        </w:rPr>
      </w:pPr>
    </w:p>
    <w:p w:rsidR="00287601" w:rsidRPr="00A5430C" w:rsidRDefault="00A107C8" w:rsidP="00A5430C">
      <w:pPr>
        <w:spacing w:after="0" w:line="240" w:lineRule="auto"/>
        <w:jc w:val="center"/>
        <w:rPr>
          <w:rFonts w:ascii="Times New Roman" w:hAnsi="Times New Roman"/>
          <w:b/>
          <w:sz w:val="28"/>
          <w:szCs w:val="28"/>
        </w:rPr>
      </w:pPr>
      <w:r w:rsidRPr="00A5430C">
        <w:rPr>
          <w:rFonts w:ascii="Times New Roman" w:hAnsi="Times New Roman"/>
          <w:b/>
          <w:sz w:val="28"/>
          <w:szCs w:val="28"/>
        </w:rPr>
        <w:t>6</w:t>
      </w:r>
      <w:r w:rsidR="00287601" w:rsidRPr="00A5430C">
        <w:rPr>
          <w:rFonts w:ascii="Times New Roman" w:hAnsi="Times New Roman"/>
          <w:b/>
          <w:sz w:val="28"/>
          <w:szCs w:val="28"/>
        </w:rPr>
        <w:t>. Достижение значений индикаторов достижения целей Программы и показателей решения задач подпрограмм</w:t>
      </w:r>
    </w:p>
    <w:p w:rsidR="00002C31" w:rsidRPr="00A5430C" w:rsidRDefault="00002C31" w:rsidP="00A5430C">
      <w:pPr>
        <w:spacing w:after="0" w:line="240" w:lineRule="auto"/>
        <w:jc w:val="center"/>
        <w:rPr>
          <w:rFonts w:ascii="Times New Roman" w:hAnsi="Times New Roman"/>
          <w:b/>
          <w:sz w:val="28"/>
          <w:szCs w:val="28"/>
        </w:rPr>
      </w:pPr>
    </w:p>
    <w:p w:rsidR="00BC794E" w:rsidRPr="00A5430C" w:rsidRDefault="00FD6CBC"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В рамках реализации </w:t>
      </w:r>
      <w:r w:rsidR="00B942CB" w:rsidRPr="00A5430C">
        <w:rPr>
          <w:rFonts w:ascii="Times New Roman" w:hAnsi="Times New Roman"/>
          <w:sz w:val="28"/>
          <w:szCs w:val="28"/>
        </w:rPr>
        <w:t>П</w:t>
      </w:r>
      <w:r w:rsidR="00A137B5" w:rsidRPr="00A5430C">
        <w:rPr>
          <w:rFonts w:ascii="Times New Roman" w:hAnsi="Times New Roman"/>
          <w:sz w:val="28"/>
          <w:szCs w:val="28"/>
        </w:rPr>
        <w:t>рограмм</w:t>
      </w:r>
      <w:r w:rsidRPr="00A5430C">
        <w:rPr>
          <w:rFonts w:ascii="Times New Roman" w:hAnsi="Times New Roman"/>
          <w:sz w:val="28"/>
          <w:szCs w:val="28"/>
        </w:rPr>
        <w:t>ы</w:t>
      </w:r>
      <w:r w:rsidR="006B3E4C" w:rsidRPr="00A5430C">
        <w:rPr>
          <w:rFonts w:ascii="Times New Roman" w:hAnsi="Times New Roman"/>
          <w:sz w:val="28"/>
          <w:szCs w:val="28"/>
        </w:rPr>
        <w:t>в 202</w:t>
      </w:r>
      <w:r w:rsidR="00493C9A" w:rsidRPr="00A5430C">
        <w:rPr>
          <w:rFonts w:ascii="Times New Roman" w:hAnsi="Times New Roman"/>
          <w:sz w:val="28"/>
          <w:szCs w:val="28"/>
        </w:rPr>
        <w:t>4</w:t>
      </w:r>
      <w:r w:rsidR="00D96D48" w:rsidRPr="00A5430C">
        <w:rPr>
          <w:rFonts w:ascii="Times New Roman" w:hAnsi="Times New Roman"/>
          <w:sz w:val="28"/>
          <w:szCs w:val="28"/>
        </w:rPr>
        <w:t xml:space="preserve"> году </w:t>
      </w:r>
      <w:r w:rsidRPr="00A5430C">
        <w:rPr>
          <w:rFonts w:ascii="Times New Roman" w:hAnsi="Times New Roman"/>
          <w:sz w:val="28"/>
          <w:szCs w:val="28"/>
        </w:rPr>
        <w:t>запланировано</w:t>
      </w:r>
      <w:r w:rsidR="00E7220B" w:rsidRPr="00A5430C">
        <w:rPr>
          <w:rFonts w:ascii="Times New Roman" w:hAnsi="Times New Roman"/>
          <w:sz w:val="28"/>
          <w:szCs w:val="28"/>
        </w:rPr>
        <w:t xml:space="preserve"> достижени</w:t>
      </w:r>
      <w:r w:rsidR="00AB3A21" w:rsidRPr="00A5430C">
        <w:rPr>
          <w:rFonts w:ascii="Times New Roman" w:hAnsi="Times New Roman"/>
          <w:sz w:val="28"/>
          <w:szCs w:val="28"/>
        </w:rPr>
        <w:t>е</w:t>
      </w:r>
      <w:r w:rsidRPr="00A5430C">
        <w:rPr>
          <w:rFonts w:ascii="Times New Roman" w:hAnsi="Times New Roman"/>
          <w:sz w:val="28"/>
          <w:szCs w:val="28"/>
        </w:rPr>
        <w:t xml:space="preserve"> значений </w:t>
      </w:r>
      <w:r w:rsidR="00C11C03" w:rsidRPr="00A5430C">
        <w:rPr>
          <w:rFonts w:ascii="Times New Roman" w:hAnsi="Times New Roman"/>
          <w:sz w:val="28"/>
          <w:szCs w:val="28"/>
        </w:rPr>
        <w:t>4</w:t>
      </w:r>
      <w:r w:rsidRPr="00A5430C">
        <w:rPr>
          <w:rFonts w:ascii="Times New Roman" w:hAnsi="Times New Roman"/>
          <w:sz w:val="28"/>
          <w:szCs w:val="28"/>
        </w:rPr>
        <w:t>индикатор</w:t>
      </w:r>
      <w:r w:rsidR="00AB3A21" w:rsidRPr="00A5430C">
        <w:rPr>
          <w:rFonts w:ascii="Times New Roman" w:hAnsi="Times New Roman"/>
          <w:sz w:val="28"/>
          <w:szCs w:val="28"/>
        </w:rPr>
        <w:t>ов</w:t>
      </w:r>
      <w:r w:rsidRPr="00A5430C">
        <w:rPr>
          <w:rFonts w:ascii="Times New Roman" w:hAnsi="Times New Roman"/>
          <w:sz w:val="28"/>
          <w:szCs w:val="28"/>
        </w:rPr>
        <w:t xml:space="preserve"> достижения цели П</w:t>
      </w:r>
      <w:r w:rsidR="00E7220B" w:rsidRPr="00A5430C">
        <w:rPr>
          <w:rFonts w:ascii="Times New Roman" w:hAnsi="Times New Roman"/>
          <w:sz w:val="28"/>
          <w:szCs w:val="28"/>
        </w:rPr>
        <w:t xml:space="preserve">рограммы </w:t>
      </w:r>
      <w:r w:rsidRPr="00A5430C">
        <w:rPr>
          <w:rFonts w:ascii="Times New Roman" w:hAnsi="Times New Roman"/>
          <w:sz w:val="28"/>
          <w:szCs w:val="28"/>
        </w:rPr>
        <w:t xml:space="preserve">и </w:t>
      </w:r>
      <w:r w:rsidR="008222B2" w:rsidRPr="00A5430C">
        <w:rPr>
          <w:rFonts w:ascii="Times New Roman" w:hAnsi="Times New Roman"/>
          <w:sz w:val="28"/>
          <w:szCs w:val="28"/>
        </w:rPr>
        <w:t>1</w:t>
      </w:r>
      <w:r w:rsidR="002F1694" w:rsidRPr="00A5430C">
        <w:rPr>
          <w:rFonts w:ascii="Times New Roman" w:hAnsi="Times New Roman"/>
          <w:sz w:val="28"/>
          <w:szCs w:val="28"/>
        </w:rPr>
        <w:t>7</w:t>
      </w:r>
      <w:r w:rsidR="00CB0FDF" w:rsidRPr="00A5430C">
        <w:rPr>
          <w:rFonts w:ascii="Times New Roman" w:hAnsi="Times New Roman"/>
          <w:sz w:val="28"/>
          <w:szCs w:val="28"/>
        </w:rPr>
        <w:t xml:space="preserve"> показател</w:t>
      </w:r>
      <w:r w:rsidR="00B7732B" w:rsidRPr="00A5430C">
        <w:rPr>
          <w:rFonts w:ascii="Times New Roman" w:hAnsi="Times New Roman"/>
          <w:sz w:val="28"/>
          <w:szCs w:val="28"/>
        </w:rPr>
        <w:t>ей</w:t>
      </w:r>
      <w:r w:rsidRPr="00A5430C">
        <w:rPr>
          <w:rFonts w:ascii="Times New Roman" w:hAnsi="Times New Roman"/>
          <w:sz w:val="28"/>
          <w:szCs w:val="28"/>
        </w:rPr>
        <w:t xml:space="preserve"> решения задач подпр</w:t>
      </w:r>
      <w:r w:rsidR="00CB0FDF" w:rsidRPr="00A5430C">
        <w:rPr>
          <w:rFonts w:ascii="Times New Roman" w:hAnsi="Times New Roman"/>
          <w:sz w:val="28"/>
          <w:szCs w:val="28"/>
        </w:rPr>
        <w:t>ограмм</w:t>
      </w:r>
      <w:r w:rsidRPr="00A5430C">
        <w:rPr>
          <w:rFonts w:ascii="Times New Roman" w:hAnsi="Times New Roman"/>
          <w:sz w:val="28"/>
          <w:szCs w:val="28"/>
        </w:rPr>
        <w:t>.</w:t>
      </w:r>
      <w:r w:rsidR="00D52A76">
        <w:rPr>
          <w:rFonts w:ascii="Times New Roman" w:hAnsi="Times New Roman"/>
          <w:sz w:val="28"/>
          <w:szCs w:val="28"/>
        </w:rPr>
        <w:t xml:space="preserve">Все </w:t>
      </w:r>
      <w:r w:rsidR="00D52A76" w:rsidRPr="00A5430C">
        <w:rPr>
          <w:rFonts w:ascii="Times New Roman" w:hAnsi="Times New Roman"/>
          <w:sz w:val="28"/>
          <w:szCs w:val="28"/>
        </w:rPr>
        <w:t>индикатор</w:t>
      </w:r>
      <w:r w:rsidR="00D52A76">
        <w:rPr>
          <w:rFonts w:ascii="Times New Roman" w:hAnsi="Times New Roman"/>
          <w:sz w:val="28"/>
          <w:szCs w:val="28"/>
        </w:rPr>
        <w:t xml:space="preserve">ы и </w:t>
      </w:r>
      <w:r w:rsidR="00D52A76" w:rsidRPr="00A5430C">
        <w:rPr>
          <w:rFonts w:ascii="Times New Roman" w:hAnsi="Times New Roman"/>
          <w:sz w:val="28"/>
          <w:szCs w:val="28"/>
        </w:rPr>
        <w:t>показател</w:t>
      </w:r>
      <w:r w:rsidR="00D52A76">
        <w:rPr>
          <w:rFonts w:ascii="Times New Roman" w:hAnsi="Times New Roman"/>
          <w:sz w:val="28"/>
          <w:szCs w:val="28"/>
        </w:rPr>
        <w:t>и достигнуты.</w:t>
      </w:r>
    </w:p>
    <w:p w:rsidR="00A137B5" w:rsidRPr="00A5430C" w:rsidRDefault="00A137B5" w:rsidP="00A5430C">
      <w:pPr>
        <w:pStyle w:val="a5"/>
        <w:ind w:firstLine="709"/>
        <w:jc w:val="both"/>
        <w:rPr>
          <w:szCs w:val="28"/>
        </w:rPr>
      </w:pPr>
      <w:r w:rsidRPr="00A5430C">
        <w:rPr>
          <w:szCs w:val="28"/>
        </w:rPr>
        <w:t>Сведения о достижении значений индикаторов достижения целей Программы и показателей решения задач подпрограмм приведены в Приложении 1.</w:t>
      </w:r>
    </w:p>
    <w:p w:rsidR="007E36AB" w:rsidRPr="00D52A76" w:rsidRDefault="007E36AB" w:rsidP="00A5430C">
      <w:pPr>
        <w:spacing w:after="0" w:line="240" w:lineRule="auto"/>
        <w:ind w:firstLine="709"/>
        <w:jc w:val="center"/>
        <w:rPr>
          <w:rFonts w:ascii="Times New Roman" w:eastAsia="Calibri" w:hAnsi="Times New Roman"/>
          <w:sz w:val="24"/>
          <w:szCs w:val="24"/>
          <w:lang w:eastAsia="en-US"/>
        </w:rPr>
      </w:pPr>
    </w:p>
    <w:p w:rsidR="002131D1" w:rsidRPr="00A5430C" w:rsidRDefault="00A107C8" w:rsidP="00A5430C">
      <w:pPr>
        <w:spacing w:after="0" w:line="240" w:lineRule="auto"/>
        <w:ind w:firstLine="709"/>
        <w:jc w:val="center"/>
        <w:rPr>
          <w:rFonts w:ascii="Times New Roman" w:hAnsi="Times New Roman"/>
          <w:b/>
          <w:sz w:val="28"/>
          <w:szCs w:val="28"/>
        </w:rPr>
      </w:pPr>
      <w:r w:rsidRPr="00A5430C">
        <w:rPr>
          <w:rFonts w:ascii="Times New Roman" w:hAnsi="Times New Roman"/>
          <w:b/>
          <w:sz w:val="28"/>
          <w:szCs w:val="28"/>
        </w:rPr>
        <w:t>7</w:t>
      </w:r>
      <w:r w:rsidR="006C727F" w:rsidRPr="00A5430C">
        <w:rPr>
          <w:rFonts w:ascii="Times New Roman" w:hAnsi="Times New Roman"/>
          <w:b/>
          <w:sz w:val="28"/>
          <w:szCs w:val="28"/>
        </w:rPr>
        <w:t xml:space="preserve">. </w:t>
      </w:r>
      <w:r w:rsidR="000D4177" w:rsidRPr="00A5430C">
        <w:rPr>
          <w:rFonts w:ascii="Times New Roman" w:hAnsi="Times New Roman"/>
          <w:b/>
          <w:sz w:val="28"/>
          <w:szCs w:val="28"/>
        </w:rPr>
        <w:t>Результаты реализации мер правового регулирования</w:t>
      </w:r>
    </w:p>
    <w:p w:rsidR="006C727F" w:rsidRPr="00D52A76" w:rsidRDefault="006C727F" w:rsidP="00A5430C">
      <w:pPr>
        <w:spacing w:after="0" w:line="240" w:lineRule="auto"/>
        <w:ind w:firstLine="709"/>
        <w:jc w:val="center"/>
        <w:rPr>
          <w:rFonts w:ascii="Times New Roman" w:hAnsi="Times New Roman"/>
          <w:b/>
        </w:rPr>
      </w:pPr>
    </w:p>
    <w:p w:rsidR="00164CEC" w:rsidRPr="00A5430C" w:rsidRDefault="00164CEC" w:rsidP="00A5430C">
      <w:pPr>
        <w:pStyle w:val="ad"/>
        <w:ind w:firstLine="709"/>
        <w:rPr>
          <w:rFonts w:eastAsia="Calibri"/>
          <w:lang w:val="ru-RU" w:eastAsia="en-US"/>
        </w:rPr>
      </w:pPr>
      <w:r w:rsidRPr="00A5430C">
        <w:rPr>
          <w:rFonts w:eastAsia="Calibri"/>
          <w:lang w:val="ru-RU" w:eastAsia="en-US"/>
        </w:rPr>
        <w:t>В 20</w:t>
      </w:r>
      <w:r w:rsidR="00CA4AA6" w:rsidRPr="00A5430C">
        <w:rPr>
          <w:rFonts w:eastAsia="Calibri"/>
          <w:lang w:val="ru-RU" w:eastAsia="en-US"/>
        </w:rPr>
        <w:t>2</w:t>
      </w:r>
      <w:r w:rsidR="00493C9A" w:rsidRPr="00A5430C">
        <w:rPr>
          <w:rFonts w:eastAsia="Calibri"/>
          <w:lang w:val="ru-RU" w:eastAsia="en-US"/>
        </w:rPr>
        <w:t>4</w:t>
      </w:r>
      <w:r w:rsidRPr="00A5430C">
        <w:rPr>
          <w:rFonts w:eastAsia="Calibri"/>
          <w:lang w:val="ru-RU" w:eastAsia="en-US"/>
        </w:rPr>
        <w:t xml:space="preserve"> году изменения в Программу вносились </w:t>
      </w:r>
      <w:r w:rsidR="00493C9A" w:rsidRPr="00A5430C">
        <w:rPr>
          <w:rFonts w:eastAsia="Calibri"/>
          <w:lang w:val="ru-RU" w:eastAsia="en-US"/>
        </w:rPr>
        <w:t>1</w:t>
      </w:r>
      <w:r w:rsidRPr="00A5430C">
        <w:rPr>
          <w:rFonts w:eastAsia="Calibri"/>
          <w:lang w:val="ru-RU" w:eastAsia="en-US"/>
        </w:rPr>
        <w:t xml:space="preserve"> раз:</w:t>
      </w:r>
    </w:p>
    <w:p w:rsidR="00111655" w:rsidRPr="00A5430C" w:rsidRDefault="008D5642" w:rsidP="00A5430C">
      <w:pPr>
        <w:pStyle w:val="ad"/>
        <w:ind w:firstLine="709"/>
        <w:rPr>
          <w:rFonts w:eastAsia="Calibri"/>
          <w:lang w:eastAsia="en-US"/>
        </w:rPr>
      </w:pPr>
      <w:r w:rsidRPr="00A5430C">
        <w:rPr>
          <w:rFonts w:eastAsia="Calibri"/>
          <w:lang w:val="ru-RU" w:eastAsia="en-US"/>
        </w:rPr>
        <w:t xml:space="preserve">- </w:t>
      </w:r>
      <w:r w:rsidR="00493C9A" w:rsidRPr="00A5430C">
        <w:rPr>
          <w:shd w:val="clear" w:color="auto" w:fill="FFFFFF"/>
        </w:rPr>
        <w:t xml:space="preserve">постановление администрации Петровского муниципального округа Ставропольского края от 29 марта 2024 г.№ 529 </w:t>
      </w:r>
      <w:r w:rsidR="00C131CD">
        <w:rPr>
          <w:shd w:val="clear" w:color="auto" w:fill="FFFFFF"/>
          <w:lang w:val="ru-RU"/>
        </w:rPr>
        <w:t>«</w:t>
      </w:r>
      <w:r w:rsidR="00493C9A" w:rsidRPr="00A5430C">
        <w:rPr>
          <w:shd w:val="clear" w:color="auto" w:fill="FFFFFF"/>
        </w:rPr>
        <w:t xml:space="preserve">О внесении изменений в постановление администрации Петровского городского округа </w:t>
      </w:r>
      <w:r w:rsidR="00493C9A" w:rsidRPr="00A5430C">
        <w:rPr>
          <w:shd w:val="clear" w:color="auto" w:fill="FFFFFF"/>
        </w:rPr>
        <w:lastRenderedPageBreak/>
        <w:t>Ставропольского края от 13 ноября 2020 г. № 1574 «Об утверждении муниципальной программы Петровского городского округа Ставропольского края «Развитие жилищно-коммунального хозяйства»</w:t>
      </w:r>
      <w:r w:rsidR="00493C9A" w:rsidRPr="00A5430C">
        <w:rPr>
          <w:lang w:val="ru-RU"/>
        </w:rPr>
        <w:t xml:space="preserve">. </w:t>
      </w:r>
      <w:r w:rsidR="00111655" w:rsidRPr="00A5430C">
        <w:rPr>
          <w:rFonts w:eastAsia="Calibri"/>
          <w:lang w:eastAsia="en-US"/>
        </w:rPr>
        <w:t>Программа приведена в соответствие с</w:t>
      </w:r>
      <w:r w:rsidR="00493C9A" w:rsidRPr="00A5430C">
        <w:rPr>
          <w:rFonts w:eastAsia="Calibri"/>
          <w:lang w:val="ru-RU" w:eastAsia="en-US"/>
        </w:rPr>
        <w:t xml:space="preserve">решением Совета депутатов </w:t>
      </w:r>
      <w:r w:rsidR="00493C9A" w:rsidRPr="00A5430C">
        <w:rPr>
          <w:rFonts w:eastAsia="Calibri"/>
          <w:lang w:eastAsia="en-US"/>
        </w:rPr>
        <w:t xml:space="preserve">Петровского </w:t>
      </w:r>
      <w:r w:rsidR="00493C9A" w:rsidRPr="00A5430C">
        <w:rPr>
          <w:rFonts w:eastAsia="Calibri"/>
          <w:lang w:val="ru-RU" w:eastAsia="en-US"/>
        </w:rPr>
        <w:t>муниципального</w:t>
      </w:r>
      <w:r w:rsidR="00493C9A" w:rsidRPr="00A5430C">
        <w:rPr>
          <w:rFonts w:eastAsia="Calibri"/>
          <w:lang w:eastAsia="en-US"/>
        </w:rPr>
        <w:t xml:space="preserve"> округа Ставропольского края от </w:t>
      </w:r>
      <w:r w:rsidR="00493C9A" w:rsidRPr="00A5430C">
        <w:rPr>
          <w:rFonts w:eastAsia="Calibri"/>
          <w:lang w:val="ru-RU" w:eastAsia="en-US"/>
        </w:rPr>
        <w:t>14декабря</w:t>
      </w:r>
      <w:r w:rsidR="00493C9A" w:rsidRPr="00A5430C">
        <w:rPr>
          <w:rFonts w:eastAsia="Calibri"/>
          <w:lang w:eastAsia="en-US"/>
        </w:rPr>
        <w:t xml:space="preserve"> 2023 г</w:t>
      </w:r>
      <w:r w:rsidR="00493C9A" w:rsidRPr="00A5430C">
        <w:rPr>
          <w:rFonts w:eastAsia="Calibri"/>
          <w:lang w:val="ru-RU" w:eastAsia="en-US"/>
        </w:rPr>
        <w:t>.</w:t>
      </w:r>
      <w:r w:rsidR="00493C9A" w:rsidRPr="00A5430C">
        <w:rPr>
          <w:rFonts w:eastAsia="Calibri"/>
          <w:lang w:eastAsia="en-US"/>
        </w:rPr>
        <w:t xml:space="preserve"> № </w:t>
      </w:r>
      <w:r w:rsidR="00493C9A" w:rsidRPr="00A5430C">
        <w:rPr>
          <w:rFonts w:eastAsia="Calibri"/>
          <w:lang w:val="ru-RU" w:eastAsia="en-US"/>
        </w:rPr>
        <w:t>124</w:t>
      </w:r>
      <w:r w:rsidR="00493C9A" w:rsidRPr="00A5430C">
        <w:rPr>
          <w:rFonts w:eastAsia="Calibri"/>
          <w:lang w:eastAsia="en-US"/>
        </w:rPr>
        <w:t xml:space="preserve"> «О </w:t>
      </w:r>
      <w:r w:rsidR="00493C9A" w:rsidRPr="00A5430C">
        <w:rPr>
          <w:rFonts w:eastAsia="Calibri"/>
          <w:lang w:val="ru-RU" w:eastAsia="en-US"/>
        </w:rPr>
        <w:t>бюджете</w:t>
      </w:r>
      <w:r w:rsidR="00493C9A" w:rsidRPr="00A5430C">
        <w:rPr>
          <w:rFonts w:eastAsia="Calibri"/>
          <w:lang w:eastAsia="en-US"/>
        </w:rPr>
        <w:t xml:space="preserve"> Петровского </w:t>
      </w:r>
      <w:r w:rsidR="00493C9A" w:rsidRPr="00A5430C">
        <w:rPr>
          <w:rFonts w:eastAsia="Calibri"/>
          <w:lang w:val="ru-RU" w:eastAsia="en-US"/>
        </w:rPr>
        <w:t>муниципального</w:t>
      </w:r>
      <w:r w:rsidR="00493C9A" w:rsidRPr="00A5430C">
        <w:rPr>
          <w:rFonts w:eastAsia="Calibri"/>
          <w:lang w:eastAsia="en-US"/>
        </w:rPr>
        <w:t xml:space="preserve"> округа Ставропольского края на 202</w:t>
      </w:r>
      <w:r w:rsidR="00493C9A" w:rsidRPr="00A5430C">
        <w:rPr>
          <w:rFonts w:eastAsia="Calibri"/>
          <w:lang w:val="ru-RU" w:eastAsia="en-US"/>
        </w:rPr>
        <w:t>4</w:t>
      </w:r>
      <w:r w:rsidR="00493C9A" w:rsidRPr="00A5430C">
        <w:rPr>
          <w:rFonts w:eastAsia="Calibri"/>
          <w:lang w:eastAsia="en-US"/>
        </w:rPr>
        <w:t xml:space="preserve"> год и плановый период 202</w:t>
      </w:r>
      <w:r w:rsidR="00493C9A" w:rsidRPr="00A5430C">
        <w:rPr>
          <w:rFonts w:eastAsia="Calibri"/>
          <w:lang w:val="ru-RU" w:eastAsia="en-US"/>
        </w:rPr>
        <w:t>5</w:t>
      </w:r>
      <w:r w:rsidR="00493C9A" w:rsidRPr="00A5430C">
        <w:rPr>
          <w:rFonts w:eastAsia="Calibri"/>
          <w:lang w:eastAsia="en-US"/>
        </w:rPr>
        <w:t xml:space="preserve"> и 202</w:t>
      </w:r>
      <w:r w:rsidR="00493C9A" w:rsidRPr="00A5430C">
        <w:rPr>
          <w:rFonts w:eastAsia="Calibri"/>
          <w:lang w:val="ru-RU" w:eastAsia="en-US"/>
        </w:rPr>
        <w:t>6</w:t>
      </w:r>
      <w:r w:rsidR="00493C9A" w:rsidRPr="00A5430C">
        <w:rPr>
          <w:rFonts w:eastAsia="Calibri"/>
          <w:lang w:eastAsia="en-US"/>
        </w:rPr>
        <w:t xml:space="preserve"> годов</w:t>
      </w:r>
      <w:r w:rsidR="00493C9A" w:rsidRPr="00A5430C">
        <w:rPr>
          <w:rFonts w:eastAsia="Calibri"/>
          <w:lang w:val="ru-RU" w:eastAsia="en-US"/>
        </w:rPr>
        <w:t>»</w:t>
      </w:r>
      <w:r w:rsidR="001578B2" w:rsidRPr="00A5430C">
        <w:rPr>
          <w:rFonts w:eastAsia="Calibri"/>
          <w:lang w:eastAsia="en-US"/>
        </w:rPr>
        <w:t>.</w:t>
      </w:r>
    </w:p>
    <w:p w:rsidR="001578B2" w:rsidRPr="00A5430C" w:rsidRDefault="001578B2" w:rsidP="00A5430C">
      <w:pPr>
        <w:spacing w:after="0" w:line="240" w:lineRule="auto"/>
        <w:ind w:firstLine="709"/>
        <w:jc w:val="both"/>
        <w:rPr>
          <w:rFonts w:ascii="Times New Roman" w:eastAsia="Calibri" w:hAnsi="Times New Roman"/>
          <w:sz w:val="28"/>
          <w:szCs w:val="28"/>
          <w:lang w:eastAsia="en-US"/>
        </w:rPr>
      </w:pPr>
      <w:r w:rsidRPr="00A5430C">
        <w:rPr>
          <w:rFonts w:ascii="Times New Roman" w:eastAsia="Calibri" w:hAnsi="Times New Roman"/>
          <w:sz w:val="28"/>
          <w:szCs w:val="28"/>
          <w:lang w:eastAsia="en-US"/>
        </w:rPr>
        <w:t xml:space="preserve">Изменения, которые вносились в муниципальную программу Петровского </w:t>
      </w:r>
      <w:r w:rsidR="00953211" w:rsidRPr="00A5430C">
        <w:rPr>
          <w:rFonts w:ascii="Times New Roman" w:eastAsia="Calibri" w:hAnsi="Times New Roman"/>
          <w:sz w:val="28"/>
          <w:szCs w:val="28"/>
          <w:lang w:eastAsia="en-US"/>
        </w:rPr>
        <w:t>муниципального</w:t>
      </w:r>
      <w:r w:rsidRPr="00A5430C">
        <w:rPr>
          <w:rFonts w:ascii="Times New Roman" w:eastAsia="Calibri" w:hAnsi="Times New Roman"/>
          <w:sz w:val="28"/>
          <w:szCs w:val="28"/>
          <w:lang w:eastAsia="en-US"/>
        </w:rPr>
        <w:t xml:space="preserve"> округа Ставропольского края «Развитие жилищно-коммунального хозяйства»:</w:t>
      </w:r>
    </w:p>
    <w:p w:rsidR="00111655" w:rsidRPr="00A5430C" w:rsidRDefault="001578B2" w:rsidP="00A5430C">
      <w:pPr>
        <w:pStyle w:val="ad"/>
        <w:ind w:firstLine="709"/>
        <w:rPr>
          <w:rFonts w:eastAsia="Calibri"/>
          <w:lang w:eastAsia="en-US"/>
        </w:rPr>
      </w:pPr>
      <w:r w:rsidRPr="00A5430C">
        <w:rPr>
          <w:rFonts w:eastAsia="Calibri"/>
          <w:lang w:eastAsia="en-US"/>
        </w:rPr>
        <w:t>- изменены «Объемы и источники финансового обеспечения Программы»;</w:t>
      </w:r>
    </w:p>
    <w:p w:rsidR="001578B2" w:rsidRPr="00A5430C" w:rsidRDefault="001578B2" w:rsidP="00A5430C">
      <w:pPr>
        <w:spacing w:after="0" w:line="240" w:lineRule="auto"/>
        <w:ind w:firstLine="709"/>
        <w:jc w:val="both"/>
        <w:rPr>
          <w:rFonts w:ascii="Times New Roman" w:eastAsia="Calibri" w:hAnsi="Times New Roman"/>
          <w:sz w:val="28"/>
          <w:szCs w:val="28"/>
          <w:lang w:eastAsia="en-US"/>
        </w:rPr>
      </w:pPr>
      <w:r w:rsidRPr="00A5430C">
        <w:rPr>
          <w:rFonts w:ascii="Times New Roman" w:eastAsia="Calibri" w:hAnsi="Times New Roman"/>
          <w:sz w:val="28"/>
          <w:szCs w:val="28"/>
          <w:lang w:eastAsia="en-US"/>
        </w:rPr>
        <w:t>- изменены показатели решения задач подпрограммы;</w:t>
      </w:r>
    </w:p>
    <w:p w:rsidR="001578B2" w:rsidRDefault="001578B2" w:rsidP="00A5430C">
      <w:pPr>
        <w:pStyle w:val="ad"/>
        <w:ind w:firstLine="709"/>
        <w:rPr>
          <w:rFonts w:eastAsia="Calibri"/>
          <w:lang w:val="ru-RU" w:eastAsia="en-US"/>
        </w:rPr>
      </w:pPr>
      <w:r w:rsidRPr="00A5430C">
        <w:rPr>
          <w:rFonts w:eastAsia="Calibri"/>
          <w:lang w:eastAsia="en-US"/>
        </w:rPr>
        <w:t>- расширена харак</w:t>
      </w:r>
      <w:r w:rsidR="00493C9A" w:rsidRPr="00A5430C">
        <w:rPr>
          <w:rFonts w:eastAsia="Calibri"/>
          <w:lang w:eastAsia="en-US"/>
        </w:rPr>
        <w:t>теристика основных мероприятий</w:t>
      </w:r>
      <w:r w:rsidRPr="00A5430C">
        <w:rPr>
          <w:rFonts w:eastAsia="Calibri"/>
          <w:lang w:val="ru-RU" w:eastAsia="en-US"/>
        </w:rPr>
        <w:t>.</w:t>
      </w:r>
    </w:p>
    <w:p w:rsidR="00D52A76" w:rsidRPr="00A5430C" w:rsidRDefault="00D52A76" w:rsidP="00A5430C">
      <w:pPr>
        <w:pStyle w:val="ad"/>
        <w:ind w:firstLine="709"/>
        <w:rPr>
          <w:rFonts w:eastAsia="Calibri"/>
          <w:lang w:eastAsia="en-US"/>
        </w:rPr>
      </w:pPr>
    </w:p>
    <w:p w:rsidR="00164CEC" w:rsidRPr="00A5430C" w:rsidRDefault="00164CEC" w:rsidP="00A5430C">
      <w:pPr>
        <w:pStyle w:val="ad"/>
        <w:rPr>
          <w:shd w:val="clear" w:color="auto" w:fill="FFFFFF"/>
          <w:lang w:val="ru-RU" w:eastAsia="ru-RU"/>
        </w:rPr>
      </w:pPr>
      <w:r w:rsidRPr="00A5430C">
        <w:rPr>
          <w:shd w:val="clear" w:color="auto" w:fill="FFFFFF"/>
          <w:lang w:val="ru-RU" w:eastAsia="ru-RU"/>
        </w:rPr>
        <w:t>В 20</w:t>
      </w:r>
      <w:r w:rsidR="00C13A6C" w:rsidRPr="00A5430C">
        <w:rPr>
          <w:shd w:val="clear" w:color="auto" w:fill="FFFFFF"/>
          <w:lang w:val="ru-RU" w:eastAsia="ru-RU"/>
        </w:rPr>
        <w:t>2</w:t>
      </w:r>
      <w:r w:rsidR="00493C9A" w:rsidRPr="00A5430C">
        <w:rPr>
          <w:shd w:val="clear" w:color="auto" w:fill="FFFFFF"/>
          <w:lang w:val="ru-RU" w:eastAsia="ru-RU"/>
        </w:rPr>
        <w:t>4</w:t>
      </w:r>
      <w:r w:rsidRPr="00A5430C">
        <w:rPr>
          <w:shd w:val="clear" w:color="auto" w:fill="FFFFFF"/>
          <w:lang w:val="ru-RU" w:eastAsia="ru-RU"/>
        </w:rPr>
        <w:t xml:space="preserve"> году внесены изменения в детальный план-график </w:t>
      </w:r>
      <w:r w:rsidR="008D5642" w:rsidRPr="00A5430C">
        <w:rPr>
          <w:shd w:val="clear" w:color="auto" w:fill="FFFFFF"/>
          <w:lang w:val="ru-RU" w:eastAsia="ru-RU"/>
        </w:rPr>
        <w:t>2</w:t>
      </w:r>
      <w:r w:rsidRPr="00A5430C">
        <w:rPr>
          <w:shd w:val="clear" w:color="auto" w:fill="FFFFFF"/>
          <w:lang w:val="ru-RU" w:eastAsia="ru-RU"/>
        </w:rPr>
        <w:t xml:space="preserve"> раз</w:t>
      </w:r>
      <w:r w:rsidR="008D5642" w:rsidRPr="00A5430C">
        <w:rPr>
          <w:shd w:val="clear" w:color="auto" w:fill="FFFFFF"/>
          <w:lang w:val="ru-RU" w:eastAsia="ru-RU"/>
        </w:rPr>
        <w:t>а</w:t>
      </w:r>
      <w:r w:rsidRPr="00A5430C">
        <w:rPr>
          <w:shd w:val="clear" w:color="auto" w:fill="FFFFFF"/>
          <w:lang w:val="ru-RU" w:eastAsia="ru-RU"/>
        </w:rPr>
        <w:t>:</w:t>
      </w:r>
    </w:p>
    <w:p w:rsidR="008D5642" w:rsidRPr="00A5430C" w:rsidRDefault="00897807" w:rsidP="00A5430C">
      <w:pPr>
        <w:spacing w:after="0" w:line="240" w:lineRule="auto"/>
        <w:ind w:firstLine="709"/>
        <w:jc w:val="both"/>
        <w:rPr>
          <w:rFonts w:ascii="Times New Roman" w:hAnsi="Times New Roman"/>
          <w:sz w:val="28"/>
          <w:szCs w:val="28"/>
          <w:shd w:val="clear" w:color="auto" w:fill="FFFFFF"/>
        </w:rPr>
      </w:pPr>
      <w:r w:rsidRPr="00A5430C">
        <w:rPr>
          <w:rFonts w:ascii="Times New Roman" w:hAnsi="Times New Roman"/>
          <w:sz w:val="28"/>
          <w:szCs w:val="28"/>
          <w:shd w:val="clear" w:color="auto" w:fill="FFFFFF"/>
        </w:rPr>
        <w:t xml:space="preserve">- </w:t>
      </w:r>
      <w:r w:rsidR="00493C9A" w:rsidRPr="00A5430C">
        <w:rPr>
          <w:rFonts w:ascii="Times New Roman" w:hAnsi="Times New Roman"/>
          <w:sz w:val="28"/>
          <w:szCs w:val="28"/>
          <w:shd w:val="clear" w:color="auto" w:fill="FFFFFF"/>
        </w:rPr>
        <w:t xml:space="preserve">Приказ управления муниципального хозяйства администрации Петровского муниципального округа Ставропольского края от 28 июня 2024 г.№ 22 </w:t>
      </w:r>
      <w:r w:rsidR="000025F0">
        <w:rPr>
          <w:rFonts w:ascii="Times New Roman" w:hAnsi="Times New Roman"/>
          <w:sz w:val="28"/>
          <w:szCs w:val="28"/>
          <w:shd w:val="clear" w:color="auto" w:fill="FFFFFF"/>
        </w:rPr>
        <w:t>«</w:t>
      </w:r>
      <w:r w:rsidR="00493C9A" w:rsidRPr="00A5430C">
        <w:rPr>
          <w:rFonts w:ascii="Times New Roman" w:hAnsi="Times New Roman"/>
          <w:sz w:val="28"/>
          <w:szCs w:val="28"/>
          <w:shd w:val="clear" w:color="auto" w:fill="FFFFFF"/>
        </w:rPr>
        <w:t>О внесении изменений в приказ управления муниципального хозяйства администрации Петровского муниципального округа Ставропольского края от 18 декабря 2023 года № 59 «Об утверждении детального плана-графика реализации муниципальной программы Петровского городского округа Ставропольского края «Развитие жилищно-коммунального хозяйства» на 2024 год»</w:t>
      </w:r>
      <w:r w:rsidR="00493C9A" w:rsidRPr="00A5430C">
        <w:rPr>
          <w:rFonts w:ascii="Times New Roman" w:hAnsi="Times New Roman"/>
          <w:sz w:val="28"/>
          <w:szCs w:val="28"/>
        </w:rPr>
        <w:t>;</w:t>
      </w:r>
    </w:p>
    <w:p w:rsidR="008D5642" w:rsidRPr="00A5430C" w:rsidRDefault="00493C9A" w:rsidP="00A5430C">
      <w:pPr>
        <w:spacing w:after="0" w:line="240" w:lineRule="auto"/>
        <w:ind w:firstLine="709"/>
        <w:jc w:val="both"/>
        <w:rPr>
          <w:rFonts w:ascii="Times New Roman" w:hAnsi="Times New Roman"/>
          <w:sz w:val="28"/>
          <w:szCs w:val="28"/>
          <w:shd w:val="clear" w:color="auto" w:fill="FFFFFF"/>
        </w:rPr>
      </w:pPr>
      <w:r w:rsidRPr="00A5430C">
        <w:rPr>
          <w:rFonts w:ascii="Times New Roman" w:hAnsi="Times New Roman"/>
          <w:sz w:val="28"/>
          <w:szCs w:val="28"/>
          <w:shd w:val="clear" w:color="auto" w:fill="FFFFFF"/>
        </w:rPr>
        <w:t>- Приказ управлен</w:t>
      </w:r>
      <w:bookmarkStart w:id="0" w:name="_GoBack"/>
      <w:bookmarkEnd w:id="0"/>
      <w:r w:rsidRPr="00A5430C">
        <w:rPr>
          <w:rFonts w:ascii="Times New Roman" w:hAnsi="Times New Roman"/>
          <w:sz w:val="28"/>
          <w:szCs w:val="28"/>
          <w:shd w:val="clear" w:color="auto" w:fill="FFFFFF"/>
        </w:rPr>
        <w:t xml:space="preserve">ия муниципального хозяйства администрации Петровского муниципального округа Ставропольского края от 12 декабря 2024 г. № 52 </w:t>
      </w:r>
      <w:r w:rsidR="000025F0">
        <w:rPr>
          <w:rFonts w:ascii="Times New Roman" w:hAnsi="Times New Roman"/>
          <w:sz w:val="28"/>
          <w:szCs w:val="28"/>
          <w:shd w:val="clear" w:color="auto" w:fill="FFFFFF"/>
        </w:rPr>
        <w:t>«</w:t>
      </w:r>
      <w:r w:rsidRPr="00A5430C">
        <w:rPr>
          <w:rFonts w:ascii="Times New Roman" w:hAnsi="Times New Roman"/>
          <w:sz w:val="28"/>
          <w:szCs w:val="28"/>
          <w:shd w:val="clear" w:color="auto" w:fill="FFFFFF"/>
        </w:rPr>
        <w:t>О внесении изменений в приказ управления муниципального хозяйства администрации Петровского муниципального округа Ставропольского края от 18 декабря 2023 года № 59 «Об утверждении детального плана-графика реализации муниципальной программы Петровского городского округа Ставропольского края «Развитие жилищно-коммунального хозяйства» на 2024 год»</w:t>
      </w:r>
      <w:r w:rsidR="008D5642" w:rsidRPr="00A5430C">
        <w:rPr>
          <w:rFonts w:ascii="Times New Roman" w:hAnsi="Times New Roman"/>
          <w:sz w:val="28"/>
          <w:szCs w:val="28"/>
          <w:shd w:val="clear" w:color="auto" w:fill="FFFFFF"/>
        </w:rPr>
        <w:t>.</w:t>
      </w:r>
    </w:p>
    <w:p w:rsidR="004257ED" w:rsidRPr="00A5430C" w:rsidRDefault="004257ED" w:rsidP="00A5430C">
      <w:pPr>
        <w:spacing w:after="0" w:line="240" w:lineRule="auto"/>
        <w:ind w:firstLine="709"/>
        <w:jc w:val="center"/>
        <w:rPr>
          <w:rFonts w:ascii="Times New Roman" w:hAnsi="Times New Roman"/>
          <w:b/>
          <w:sz w:val="28"/>
          <w:szCs w:val="28"/>
        </w:rPr>
      </w:pPr>
    </w:p>
    <w:p w:rsidR="007B797F" w:rsidRPr="00A5430C" w:rsidRDefault="00A107C8" w:rsidP="00A5430C">
      <w:pPr>
        <w:spacing w:after="0" w:line="240" w:lineRule="auto"/>
        <w:jc w:val="center"/>
        <w:rPr>
          <w:rFonts w:ascii="Times New Roman" w:hAnsi="Times New Roman"/>
          <w:b/>
          <w:sz w:val="28"/>
          <w:szCs w:val="28"/>
        </w:rPr>
      </w:pPr>
      <w:r w:rsidRPr="00A5430C">
        <w:rPr>
          <w:rFonts w:ascii="Times New Roman" w:hAnsi="Times New Roman"/>
          <w:b/>
          <w:sz w:val="28"/>
          <w:szCs w:val="28"/>
        </w:rPr>
        <w:t>8</w:t>
      </w:r>
      <w:r w:rsidR="006C727F" w:rsidRPr="00A5430C">
        <w:rPr>
          <w:rFonts w:ascii="Times New Roman" w:hAnsi="Times New Roman"/>
          <w:b/>
          <w:sz w:val="28"/>
          <w:szCs w:val="28"/>
        </w:rPr>
        <w:t xml:space="preserve">. </w:t>
      </w:r>
      <w:r w:rsidR="0094537F" w:rsidRPr="00A5430C">
        <w:rPr>
          <w:rFonts w:ascii="Times New Roman" w:hAnsi="Times New Roman"/>
          <w:b/>
          <w:sz w:val="28"/>
          <w:szCs w:val="28"/>
        </w:rPr>
        <w:t xml:space="preserve">Предложения по дальнейшей реализации </w:t>
      </w:r>
      <w:r w:rsidR="000D4177" w:rsidRPr="00A5430C">
        <w:rPr>
          <w:rFonts w:ascii="Times New Roman" w:hAnsi="Times New Roman"/>
          <w:b/>
          <w:sz w:val="28"/>
          <w:szCs w:val="28"/>
        </w:rPr>
        <w:t>П</w:t>
      </w:r>
      <w:r w:rsidR="0094537F" w:rsidRPr="00A5430C">
        <w:rPr>
          <w:rFonts w:ascii="Times New Roman" w:hAnsi="Times New Roman"/>
          <w:b/>
          <w:sz w:val="28"/>
          <w:szCs w:val="28"/>
        </w:rPr>
        <w:t>рограммы</w:t>
      </w:r>
      <w:r w:rsidR="000D4177" w:rsidRPr="00A5430C">
        <w:rPr>
          <w:rFonts w:ascii="Times New Roman" w:hAnsi="Times New Roman"/>
          <w:b/>
          <w:sz w:val="28"/>
          <w:szCs w:val="28"/>
        </w:rPr>
        <w:t xml:space="preserve"> (подпрограмм)</w:t>
      </w:r>
    </w:p>
    <w:p w:rsidR="00B831DE" w:rsidRPr="00A5430C" w:rsidRDefault="00B831DE"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Реализация Программы способствует </w:t>
      </w:r>
      <w:r w:rsidR="00D47699" w:rsidRPr="00A5430C">
        <w:rPr>
          <w:rFonts w:ascii="Times New Roman" w:hAnsi="Times New Roman"/>
          <w:sz w:val="28"/>
          <w:szCs w:val="28"/>
        </w:rPr>
        <w:t>комплексной модернизации коммунальной инфраструктуры, реализации мероприятий по капитальному ремонту многоквартирных домов, повышени</w:t>
      </w:r>
      <w:r w:rsidR="005C5F29" w:rsidRPr="00A5430C">
        <w:rPr>
          <w:rFonts w:ascii="Times New Roman" w:hAnsi="Times New Roman"/>
          <w:sz w:val="28"/>
          <w:szCs w:val="28"/>
        </w:rPr>
        <w:t>ю</w:t>
      </w:r>
      <w:r w:rsidR="00D47699" w:rsidRPr="00A5430C">
        <w:rPr>
          <w:rFonts w:ascii="Times New Roman" w:hAnsi="Times New Roman"/>
          <w:sz w:val="28"/>
          <w:szCs w:val="28"/>
        </w:rPr>
        <w:t xml:space="preserve"> энергосбережения и энергетической эффективности использования топливно-энергетических ресурсов на территори</w:t>
      </w:r>
      <w:r w:rsidR="005C5F29" w:rsidRPr="00A5430C">
        <w:rPr>
          <w:rFonts w:ascii="Times New Roman" w:hAnsi="Times New Roman"/>
          <w:sz w:val="28"/>
          <w:szCs w:val="28"/>
        </w:rPr>
        <w:t xml:space="preserve">и Петровского </w:t>
      </w:r>
      <w:r w:rsidR="000C268C" w:rsidRPr="00A5430C">
        <w:rPr>
          <w:rFonts w:ascii="Times New Roman" w:hAnsi="Times New Roman"/>
          <w:sz w:val="28"/>
          <w:szCs w:val="28"/>
        </w:rPr>
        <w:t xml:space="preserve">муниципального </w:t>
      </w:r>
      <w:r w:rsidR="005C5F29" w:rsidRPr="00A5430C">
        <w:rPr>
          <w:rFonts w:ascii="Times New Roman" w:hAnsi="Times New Roman"/>
          <w:sz w:val="28"/>
          <w:szCs w:val="28"/>
        </w:rPr>
        <w:t>округа, улучшению санитарного состояния территории округа.</w:t>
      </w:r>
    </w:p>
    <w:p w:rsidR="004B5712" w:rsidRPr="00A5430C" w:rsidRDefault="001506D9"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В</w:t>
      </w:r>
      <w:r w:rsidR="00BC794E" w:rsidRPr="00A5430C">
        <w:rPr>
          <w:rFonts w:ascii="Times New Roman" w:hAnsi="Times New Roman"/>
          <w:sz w:val="28"/>
          <w:szCs w:val="28"/>
        </w:rPr>
        <w:t xml:space="preserve"> 20</w:t>
      </w:r>
      <w:r w:rsidR="00CB0874" w:rsidRPr="00A5430C">
        <w:rPr>
          <w:rFonts w:ascii="Times New Roman" w:hAnsi="Times New Roman"/>
          <w:sz w:val="28"/>
          <w:szCs w:val="28"/>
        </w:rPr>
        <w:t>2</w:t>
      </w:r>
      <w:r w:rsidR="008D5642" w:rsidRPr="00A5430C">
        <w:rPr>
          <w:rFonts w:ascii="Times New Roman" w:hAnsi="Times New Roman"/>
          <w:sz w:val="28"/>
          <w:szCs w:val="28"/>
        </w:rPr>
        <w:t>4</w:t>
      </w:r>
      <w:r w:rsidR="00BC794E" w:rsidRPr="00A5430C">
        <w:rPr>
          <w:rFonts w:ascii="Times New Roman" w:hAnsi="Times New Roman"/>
          <w:sz w:val="28"/>
          <w:szCs w:val="28"/>
        </w:rPr>
        <w:t xml:space="preserve"> году </w:t>
      </w:r>
      <w:r w:rsidR="00D47699" w:rsidRPr="00A5430C">
        <w:rPr>
          <w:rFonts w:ascii="Times New Roman" w:hAnsi="Times New Roman"/>
          <w:sz w:val="28"/>
          <w:szCs w:val="28"/>
        </w:rPr>
        <w:t>будет продолжен</w:t>
      </w:r>
      <w:r w:rsidR="00970F69" w:rsidRPr="00A5430C">
        <w:rPr>
          <w:rFonts w:ascii="Times New Roman" w:hAnsi="Times New Roman"/>
          <w:sz w:val="28"/>
          <w:szCs w:val="28"/>
        </w:rPr>
        <w:t>ареа</w:t>
      </w:r>
      <w:r w:rsidR="00E9059E" w:rsidRPr="00A5430C">
        <w:rPr>
          <w:rFonts w:ascii="Times New Roman" w:hAnsi="Times New Roman"/>
          <w:sz w:val="28"/>
          <w:szCs w:val="28"/>
        </w:rPr>
        <w:t xml:space="preserve">лизация </w:t>
      </w:r>
      <w:r w:rsidR="006B32EA" w:rsidRPr="00A5430C">
        <w:rPr>
          <w:rFonts w:ascii="Times New Roman" w:hAnsi="Times New Roman"/>
          <w:sz w:val="28"/>
          <w:szCs w:val="28"/>
        </w:rPr>
        <w:t xml:space="preserve">инициативных </w:t>
      </w:r>
      <w:r w:rsidR="00E9059E" w:rsidRPr="00A5430C">
        <w:rPr>
          <w:rFonts w:ascii="Times New Roman" w:hAnsi="Times New Roman"/>
          <w:sz w:val="28"/>
          <w:szCs w:val="28"/>
        </w:rPr>
        <w:t xml:space="preserve">проектов </w:t>
      </w:r>
      <w:r w:rsidR="006B32EA" w:rsidRPr="00A5430C">
        <w:rPr>
          <w:rFonts w:ascii="Times New Roman" w:hAnsi="Times New Roman"/>
          <w:sz w:val="28"/>
          <w:szCs w:val="28"/>
        </w:rPr>
        <w:t xml:space="preserve">на территории Петровского </w:t>
      </w:r>
      <w:r w:rsidR="008F134D" w:rsidRPr="00A5430C">
        <w:rPr>
          <w:rFonts w:ascii="Times New Roman" w:hAnsi="Times New Roman"/>
          <w:sz w:val="28"/>
          <w:szCs w:val="28"/>
        </w:rPr>
        <w:t>муниципального</w:t>
      </w:r>
      <w:r w:rsidR="006B32EA" w:rsidRPr="00A5430C">
        <w:rPr>
          <w:rFonts w:ascii="Times New Roman" w:hAnsi="Times New Roman"/>
          <w:sz w:val="28"/>
          <w:szCs w:val="28"/>
        </w:rPr>
        <w:t xml:space="preserve"> округа Ставропольского края</w:t>
      </w:r>
      <w:r w:rsidR="00DE615C" w:rsidRPr="00A5430C">
        <w:rPr>
          <w:rFonts w:ascii="Times New Roman" w:hAnsi="Times New Roman"/>
          <w:sz w:val="28"/>
          <w:szCs w:val="28"/>
        </w:rPr>
        <w:t>:</w:t>
      </w:r>
    </w:p>
    <w:p w:rsidR="00BC450A" w:rsidRPr="00A5430C" w:rsidRDefault="00BC450A"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 </w:t>
      </w:r>
      <w:r w:rsidR="00B942CB" w:rsidRPr="00A5430C">
        <w:rPr>
          <w:rFonts w:ascii="Times New Roman" w:hAnsi="Times New Roman"/>
          <w:sz w:val="28"/>
          <w:szCs w:val="28"/>
        </w:rPr>
        <w:t>«</w:t>
      </w:r>
      <w:r w:rsidRPr="00A5430C">
        <w:rPr>
          <w:rFonts w:ascii="Times New Roman" w:hAnsi="Times New Roman"/>
          <w:sz w:val="28"/>
          <w:szCs w:val="28"/>
        </w:rPr>
        <w:t>Благоустройство кладбища в селе Благодатное Петровского муниципального округа Ставропольского края</w:t>
      </w:r>
      <w:r w:rsidR="00B942CB" w:rsidRPr="00A5430C">
        <w:rPr>
          <w:rFonts w:ascii="Times New Roman" w:hAnsi="Times New Roman"/>
          <w:sz w:val="28"/>
          <w:szCs w:val="28"/>
        </w:rPr>
        <w:t>»</w:t>
      </w:r>
      <w:r w:rsidRPr="00A5430C">
        <w:rPr>
          <w:rFonts w:ascii="Times New Roman" w:hAnsi="Times New Roman"/>
          <w:sz w:val="28"/>
          <w:szCs w:val="28"/>
        </w:rPr>
        <w:t>;</w:t>
      </w:r>
    </w:p>
    <w:p w:rsidR="00BC450A" w:rsidRPr="00A5430C" w:rsidRDefault="00BC450A"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lastRenderedPageBreak/>
        <w:t xml:space="preserve">- </w:t>
      </w:r>
      <w:r w:rsidR="00B942CB" w:rsidRPr="00A5430C">
        <w:rPr>
          <w:rFonts w:ascii="Times New Roman" w:hAnsi="Times New Roman"/>
          <w:sz w:val="28"/>
          <w:szCs w:val="28"/>
        </w:rPr>
        <w:t>«</w:t>
      </w:r>
      <w:r w:rsidRPr="00A5430C">
        <w:rPr>
          <w:rFonts w:ascii="Times New Roman" w:hAnsi="Times New Roman"/>
          <w:sz w:val="28"/>
          <w:szCs w:val="28"/>
        </w:rPr>
        <w:t>Обустройство общественной территории по ул. Советской в селе Высоцкое Петровского муниципального округа Ставропольского края</w:t>
      </w:r>
      <w:r w:rsidR="00B942CB" w:rsidRPr="00A5430C">
        <w:rPr>
          <w:rFonts w:ascii="Times New Roman" w:hAnsi="Times New Roman"/>
          <w:sz w:val="28"/>
          <w:szCs w:val="28"/>
        </w:rPr>
        <w:t>»</w:t>
      </w:r>
      <w:r w:rsidRPr="00A5430C">
        <w:rPr>
          <w:rFonts w:ascii="Times New Roman" w:hAnsi="Times New Roman"/>
          <w:sz w:val="28"/>
          <w:szCs w:val="28"/>
        </w:rPr>
        <w:t>;</w:t>
      </w:r>
    </w:p>
    <w:p w:rsidR="00BC450A" w:rsidRPr="00A5430C" w:rsidRDefault="00BC450A"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 </w:t>
      </w:r>
      <w:r w:rsidR="00B942CB" w:rsidRPr="00A5430C">
        <w:rPr>
          <w:rFonts w:ascii="Times New Roman" w:hAnsi="Times New Roman"/>
          <w:sz w:val="28"/>
          <w:szCs w:val="28"/>
        </w:rPr>
        <w:t>«</w:t>
      </w:r>
      <w:r w:rsidRPr="00A5430C">
        <w:rPr>
          <w:rFonts w:ascii="Times New Roman" w:hAnsi="Times New Roman"/>
          <w:sz w:val="28"/>
          <w:szCs w:val="28"/>
        </w:rPr>
        <w:t>Благоустройство территории по ул. Ленина в селе Гофицкое Петровского муниципального округа Ставропольского края</w:t>
      </w:r>
      <w:r w:rsidR="00B942CB" w:rsidRPr="00A5430C">
        <w:rPr>
          <w:rFonts w:ascii="Times New Roman" w:hAnsi="Times New Roman"/>
          <w:sz w:val="28"/>
          <w:szCs w:val="28"/>
        </w:rPr>
        <w:t>»</w:t>
      </w:r>
      <w:r w:rsidRPr="00A5430C">
        <w:rPr>
          <w:rFonts w:ascii="Times New Roman" w:hAnsi="Times New Roman"/>
          <w:sz w:val="28"/>
          <w:szCs w:val="28"/>
        </w:rPr>
        <w:t>;</w:t>
      </w:r>
    </w:p>
    <w:p w:rsidR="00BC450A" w:rsidRPr="00A5430C" w:rsidRDefault="00BC450A"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 </w:t>
      </w:r>
      <w:r w:rsidR="00B942CB" w:rsidRPr="00A5430C">
        <w:rPr>
          <w:rFonts w:ascii="Times New Roman" w:hAnsi="Times New Roman"/>
          <w:sz w:val="28"/>
          <w:szCs w:val="28"/>
        </w:rPr>
        <w:t>«</w:t>
      </w:r>
      <w:r w:rsidRPr="00A5430C">
        <w:rPr>
          <w:rFonts w:ascii="Times New Roman" w:hAnsi="Times New Roman"/>
          <w:sz w:val="28"/>
          <w:szCs w:val="28"/>
        </w:rPr>
        <w:t>Благоустройство территории по ул. Советская, 16 в селе Константиновское Петровского муниципального округа Ставропольского края</w:t>
      </w:r>
      <w:r w:rsidR="00B942CB" w:rsidRPr="00A5430C">
        <w:rPr>
          <w:rFonts w:ascii="Times New Roman" w:hAnsi="Times New Roman"/>
          <w:sz w:val="28"/>
          <w:szCs w:val="28"/>
        </w:rPr>
        <w:t>»</w:t>
      </w:r>
      <w:r w:rsidRPr="00A5430C">
        <w:rPr>
          <w:rFonts w:ascii="Times New Roman" w:hAnsi="Times New Roman"/>
          <w:sz w:val="28"/>
          <w:szCs w:val="28"/>
        </w:rPr>
        <w:t>;</w:t>
      </w:r>
    </w:p>
    <w:p w:rsidR="00BC450A" w:rsidRPr="00A5430C" w:rsidRDefault="00BC450A"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 </w:t>
      </w:r>
      <w:r w:rsidR="00B942CB" w:rsidRPr="00A5430C">
        <w:rPr>
          <w:rFonts w:ascii="Times New Roman" w:hAnsi="Times New Roman"/>
          <w:sz w:val="28"/>
          <w:szCs w:val="28"/>
        </w:rPr>
        <w:t>«</w:t>
      </w:r>
      <w:r w:rsidRPr="00A5430C">
        <w:rPr>
          <w:rFonts w:ascii="Times New Roman" w:hAnsi="Times New Roman"/>
          <w:sz w:val="28"/>
          <w:szCs w:val="28"/>
        </w:rPr>
        <w:t>Благоустройство общественной территории по ул. Мира, з/у 58а, в селе Просянка Петровского муниципального округа Ставропольского края</w:t>
      </w:r>
      <w:r w:rsidR="00B942CB" w:rsidRPr="00A5430C">
        <w:rPr>
          <w:rFonts w:ascii="Times New Roman" w:hAnsi="Times New Roman"/>
          <w:sz w:val="28"/>
          <w:szCs w:val="28"/>
        </w:rPr>
        <w:t>»</w:t>
      </w:r>
      <w:r w:rsidRPr="00A5430C">
        <w:rPr>
          <w:rFonts w:ascii="Times New Roman" w:hAnsi="Times New Roman"/>
          <w:sz w:val="28"/>
          <w:szCs w:val="28"/>
        </w:rPr>
        <w:t>;</w:t>
      </w:r>
    </w:p>
    <w:p w:rsidR="00BC450A" w:rsidRPr="00A5430C" w:rsidRDefault="00BC450A"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 </w:t>
      </w:r>
      <w:r w:rsidR="00B942CB" w:rsidRPr="00A5430C">
        <w:rPr>
          <w:rFonts w:ascii="Times New Roman" w:hAnsi="Times New Roman"/>
          <w:sz w:val="28"/>
          <w:szCs w:val="28"/>
        </w:rPr>
        <w:t>«</w:t>
      </w:r>
      <w:r w:rsidRPr="00A5430C">
        <w:rPr>
          <w:rFonts w:ascii="Times New Roman" w:hAnsi="Times New Roman"/>
          <w:sz w:val="28"/>
          <w:szCs w:val="28"/>
        </w:rPr>
        <w:t>Благоустройство общественной территории, прилегающей к Храму святителя Николая Чудотворца в селе Сухая Буйвола Петровского муниципального округа Ставропольского края</w:t>
      </w:r>
      <w:r w:rsidR="00B942CB" w:rsidRPr="00A5430C">
        <w:rPr>
          <w:rFonts w:ascii="Times New Roman" w:hAnsi="Times New Roman"/>
          <w:sz w:val="28"/>
          <w:szCs w:val="28"/>
        </w:rPr>
        <w:t>»</w:t>
      </w:r>
      <w:r w:rsidRPr="00A5430C">
        <w:rPr>
          <w:rFonts w:ascii="Times New Roman" w:hAnsi="Times New Roman"/>
          <w:sz w:val="28"/>
          <w:szCs w:val="28"/>
        </w:rPr>
        <w:t>;</w:t>
      </w:r>
    </w:p>
    <w:p w:rsidR="00BC450A" w:rsidRPr="00A5430C" w:rsidRDefault="00BC450A"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 </w:t>
      </w:r>
      <w:r w:rsidR="00B942CB" w:rsidRPr="00A5430C">
        <w:rPr>
          <w:rFonts w:ascii="Times New Roman" w:hAnsi="Times New Roman"/>
          <w:sz w:val="28"/>
          <w:szCs w:val="28"/>
        </w:rPr>
        <w:t>«</w:t>
      </w:r>
      <w:r w:rsidRPr="00A5430C">
        <w:rPr>
          <w:rFonts w:ascii="Times New Roman" w:hAnsi="Times New Roman"/>
          <w:sz w:val="28"/>
          <w:szCs w:val="28"/>
        </w:rPr>
        <w:t>Благоустройство общественной территории «Сад Победы» в селе Шангала Петровского муниципального округа Ставропольского края</w:t>
      </w:r>
      <w:r w:rsidR="00B942CB" w:rsidRPr="00A5430C">
        <w:rPr>
          <w:rFonts w:ascii="Times New Roman" w:hAnsi="Times New Roman"/>
          <w:sz w:val="28"/>
          <w:szCs w:val="28"/>
        </w:rPr>
        <w:t>»</w:t>
      </w:r>
      <w:r w:rsidRPr="00A5430C">
        <w:rPr>
          <w:rFonts w:ascii="Times New Roman" w:hAnsi="Times New Roman"/>
          <w:sz w:val="28"/>
          <w:szCs w:val="28"/>
        </w:rPr>
        <w:t>;</w:t>
      </w:r>
    </w:p>
    <w:p w:rsidR="00BC450A" w:rsidRPr="00A5430C" w:rsidRDefault="00BC450A" w:rsidP="00A5430C">
      <w:pPr>
        <w:pStyle w:val="ConsPlusNonformat"/>
        <w:ind w:firstLine="709"/>
        <w:jc w:val="both"/>
        <w:rPr>
          <w:rFonts w:ascii="Times New Roman" w:hAnsi="Times New Roman"/>
          <w:sz w:val="28"/>
          <w:szCs w:val="28"/>
        </w:rPr>
      </w:pPr>
      <w:r w:rsidRPr="00A5430C">
        <w:rPr>
          <w:rFonts w:ascii="Times New Roman" w:hAnsi="Times New Roman"/>
          <w:sz w:val="28"/>
          <w:szCs w:val="28"/>
        </w:rPr>
        <w:t xml:space="preserve">- </w:t>
      </w:r>
      <w:r w:rsidR="00B942CB" w:rsidRPr="00A5430C">
        <w:rPr>
          <w:rFonts w:ascii="Times New Roman" w:hAnsi="Times New Roman"/>
          <w:sz w:val="28"/>
          <w:szCs w:val="28"/>
        </w:rPr>
        <w:t>«</w:t>
      </w:r>
      <w:r w:rsidRPr="00A5430C">
        <w:rPr>
          <w:rFonts w:ascii="Times New Roman" w:hAnsi="Times New Roman"/>
          <w:sz w:val="28"/>
          <w:szCs w:val="28"/>
        </w:rPr>
        <w:t>Обустройство площадки с уличными тренажерами по ул. Ленина, 39а в селе Шведино Петровского муниципального округа Ставропольского края</w:t>
      </w:r>
      <w:r w:rsidR="00B942CB" w:rsidRPr="00A5430C">
        <w:rPr>
          <w:rFonts w:ascii="Times New Roman" w:hAnsi="Times New Roman"/>
          <w:sz w:val="28"/>
          <w:szCs w:val="28"/>
        </w:rPr>
        <w:t>»</w:t>
      </w:r>
      <w:r w:rsidRPr="00A5430C">
        <w:rPr>
          <w:rFonts w:ascii="Times New Roman" w:hAnsi="Times New Roman"/>
          <w:sz w:val="28"/>
          <w:szCs w:val="28"/>
        </w:rPr>
        <w:t>.</w:t>
      </w:r>
    </w:p>
    <w:p w:rsidR="006B32EA" w:rsidRPr="00A5430C" w:rsidRDefault="006B32EA" w:rsidP="00A5430C">
      <w:pPr>
        <w:pStyle w:val="ConsPlusNonformat"/>
        <w:ind w:firstLine="709"/>
        <w:jc w:val="both"/>
        <w:rPr>
          <w:rFonts w:ascii="Times New Roman" w:hAnsi="Times New Roman" w:cs="Times New Roman"/>
          <w:sz w:val="28"/>
          <w:szCs w:val="28"/>
        </w:rPr>
      </w:pPr>
      <w:r w:rsidRPr="00A5430C">
        <w:rPr>
          <w:rFonts w:ascii="Times New Roman" w:hAnsi="Times New Roman" w:cs="Times New Roman"/>
          <w:sz w:val="28"/>
          <w:szCs w:val="28"/>
        </w:rPr>
        <w:t xml:space="preserve">Продолжится реализация инициативных проектов в Петровском </w:t>
      </w:r>
      <w:r w:rsidR="00953211" w:rsidRPr="00A5430C">
        <w:rPr>
          <w:rFonts w:ascii="Times New Roman" w:hAnsi="Times New Roman" w:cs="Times New Roman"/>
          <w:sz w:val="28"/>
          <w:szCs w:val="28"/>
        </w:rPr>
        <w:t>муниципальном</w:t>
      </w:r>
      <w:r w:rsidRPr="00A5430C">
        <w:rPr>
          <w:rFonts w:ascii="Times New Roman" w:hAnsi="Times New Roman" w:cs="Times New Roman"/>
          <w:sz w:val="28"/>
          <w:szCs w:val="28"/>
        </w:rPr>
        <w:t xml:space="preserve"> округе Ставропольского края за счет средств местного бюджета.</w:t>
      </w:r>
    </w:p>
    <w:p w:rsidR="00BC450A" w:rsidRPr="00A5430C" w:rsidRDefault="00BC450A"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w:t>
      </w:r>
      <w:r w:rsidR="00B942CB" w:rsidRPr="00A5430C">
        <w:rPr>
          <w:rFonts w:ascii="Times New Roman" w:hAnsi="Times New Roman"/>
          <w:sz w:val="28"/>
          <w:szCs w:val="28"/>
        </w:rPr>
        <w:t xml:space="preserve"> «</w:t>
      </w:r>
      <w:r w:rsidRPr="00A5430C">
        <w:rPr>
          <w:rFonts w:ascii="Times New Roman" w:hAnsi="Times New Roman"/>
          <w:sz w:val="28"/>
          <w:szCs w:val="28"/>
        </w:rPr>
        <w:t>Благоустройство прилегающей территории к дому по улице Выставочная № 47 в г. Светлограде Петровского муниципального округа Ставропольского края</w:t>
      </w:r>
      <w:r w:rsidR="00B942CB" w:rsidRPr="00A5430C">
        <w:rPr>
          <w:rFonts w:ascii="Times New Roman" w:hAnsi="Times New Roman"/>
          <w:sz w:val="28"/>
          <w:szCs w:val="28"/>
        </w:rPr>
        <w:t>»</w:t>
      </w:r>
      <w:r w:rsidRPr="00A5430C">
        <w:rPr>
          <w:rFonts w:ascii="Times New Roman" w:hAnsi="Times New Roman"/>
          <w:sz w:val="28"/>
          <w:szCs w:val="28"/>
        </w:rPr>
        <w:t>;</w:t>
      </w:r>
    </w:p>
    <w:p w:rsidR="00BC450A" w:rsidRPr="00A5430C" w:rsidRDefault="00BC450A"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 </w:t>
      </w:r>
      <w:r w:rsidR="00B942CB" w:rsidRPr="00A5430C">
        <w:rPr>
          <w:rFonts w:ascii="Times New Roman" w:hAnsi="Times New Roman"/>
          <w:sz w:val="28"/>
          <w:szCs w:val="28"/>
        </w:rPr>
        <w:t>«</w:t>
      </w:r>
      <w:r w:rsidRPr="00A5430C">
        <w:rPr>
          <w:rFonts w:ascii="Times New Roman" w:hAnsi="Times New Roman"/>
          <w:sz w:val="28"/>
          <w:szCs w:val="28"/>
        </w:rPr>
        <w:t>Устройство освещения на ул. Ленина з/у 79а села Гофицкое Петровского муниципального округа Ставропольского края</w:t>
      </w:r>
      <w:r w:rsidR="00B942CB" w:rsidRPr="00A5430C">
        <w:rPr>
          <w:rFonts w:ascii="Times New Roman" w:hAnsi="Times New Roman"/>
          <w:sz w:val="28"/>
          <w:szCs w:val="28"/>
        </w:rPr>
        <w:t>»</w:t>
      </w:r>
      <w:r w:rsidRPr="00A5430C">
        <w:rPr>
          <w:rFonts w:ascii="Times New Roman" w:hAnsi="Times New Roman"/>
          <w:sz w:val="28"/>
          <w:szCs w:val="28"/>
        </w:rPr>
        <w:t>;</w:t>
      </w:r>
    </w:p>
    <w:p w:rsidR="00BC450A" w:rsidRPr="00A5430C" w:rsidRDefault="00BC450A" w:rsidP="00A5430C">
      <w:pPr>
        <w:spacing w:after="0" w:line="240" w:lineRule="auto"/>
        <w:ind w:firstLine="709"/>
        <w:jc w:val="both"/>
        <w:rPr>
          <w:rFonts w:ascii="Times New Roman" w:hAnsi="Times New Roman"/>
          <w:sz w:val="28"/>
          <w:szCs w:val="28"/>
        </w:rPr>
      </w:pPr>
      <w:r w:rsidRPr="00A5430C">
        <w:rPr>
          <w:rFonts w:ascii="Times New Roman" w:hAnsi="Times New Roman"/>
          <w:sz w:val="28"/>
          <w:szCs w:val="28"/>
        </w:rPr>
        <w:t xml:space="preserve">- </w:t>
      </w:r>
      <w:r w:rsidR="00B942CB" w:rsidRPr="00A5430C">
        <w:rPr>
          <w:rFonts w:ascii="Times New Roman" w:hAnsi="Times New Roman"/>
          <w:sz w:val="28"/>
          <w:szCs w:val="28"/>
        </w:rPr>
        <w:t>«</w:t>
      </w:r>
      <w:r w:rsidRPr="00A5430C">
        <w:rPr>
          <w:rFonts w:ascii="Times New Roman" w:hAnsi="Times New Roman"/>
          <w:sz w:val="28"/>
          <w:szCs w:val="28"/>
        </w:rPr>
        <w:t>Благоустройство территории филиала № 4 с. Константиновское муниципального казенного учреждения дополнительного образования «Светлоградская районная детская музыкальная школа» в с. Константиновское Петровского муниципального округа Ставропольского края</w:t>
      </w:r>
      <w:r w:rsidR="00B942CB" w:rsidRPr="00A5430C">
        <w:rPr>
          <w:rFonts w:ascii="Times New Roman" w:hAnsi="Times New Roman"/>
          <w:sz w:val="28"/>
          <w:szCs w:val="28"/>
        </w:rPr>
        <w:t>»</w:t>
      </w:r>
      <w:r w:rsidRPr="00A5430C">
        <w:rPr>
          <w:rFonts w:ascii="Times New Roman" w:hAnsi="Times New Roman"/>
          <w:sz w:val="28"/>
          <w:szCs w:val="28"/>
        </w:rPr>
        <w:t>.</w:t>
      </w:r>
    </w:p>
    <w:p w:rsidR="006B32EA" w:rsidRPr="00A5430C" w:rsidRDefault="006B32EA" w:rsidP="00A5430C">
      <w:pPr>
        <w:pStyle w:val="ConsPlusNonformat"/>
        <w:widowControl/>
        <w:ind w:firstLine="709"/>
        <w:jc w:val="both"/>
        <w:rPr>
          <w:rFonts w:ascii="Times New Roman" w:hAnsi="Times New Roman" w:cs="Times New Roman"/>
          <w:sz w:val="28"/>
          <w:szCs w:val="28"/>
        </w:rPr>
      </w:pPr>
    </w:p>
    <w:p w:rsidR="0047651B" w:rsidRPr="00A5430C" w:rsidRDefault="0047651B" w:rsidP="00A5430C">
      <w:pPr>
        <w:pStyle w:val="ConsPlusCell"/>
        <w:snapToGrid w:val="0"/>
        <w:ind w:firstLine="709"/>
        <w:jc w:val="both"/>
        <w:rPr>
          <w:sz w:val="22"/>
          <w:szCs w:val="28"/>
        </w:rPr>
      </w:pPr>
    </w:p>
    <w:tbl>
      <w:tblPr>
        <w:tblW w:w="9747" w:type="dxa"/>
        <w:tblLook w:val="04A0"/>
      </w:tblPr>
      <w:tblGrid>
        <w:gridCol w:w="6062"/>
        <w:gridCol w:w="3685"/>
      </w:tblGrid>
      <w:tr w:rsidR="007E36AB" w:rsidRPr="00A5430C" w:rsidTr="008D5642">
        <w:tc>
          <w:tcPr>
            <w:tcW w:w="6062" w:type="dxa"/>
          </w:tcPr>
          <w:p w:rsidR="007E36AB" w:rsidRPr="00A5430C" w:rsidRDefault="008D5642" w:rsidP="00A5430C">
            <w:pPr>
              <w:pStyle w:val="a5"/>
              <w:spacing w:line="240" w:lineRule="exact"/>
              <w:rPr>
                <w:szCs w:val="28"/>
              </w:rPr>
            </w:pPr>
            <w:r w:rsidRPr="00A5430C">
              <w:rPr>
                <w:szCs w:val="28"/>
              </w:rPr>
              <w:t xml:space="preserve">Временно исполняющий обязанности </w:t>
            </w:r>
            <w:r w:rsidR="00C72B37" w:rsidRPr="00A5430C">
              <w:rPr>
                <w:szCs w:val="28"/>
              </w:rPr>
              <w:t>начальник</w:t>
            </w:r>
            <w:r w:rsidRPr="00A5430C">
              <w:rPr>
                <w:szCs w:val="28"/>
              </w:rPr>
              <w:t>а</w:t>
            </w:r>
            <w:r w:rsidR="00C72B37" w:rsidRPr="00A5430C">
              <w:rPr>
                <w:szCs w:val="28"/>
              </w:rPr>
              <w:t xml:space="preserve"> управления </w:t>
            </w:r>
            <w:r w:rsidR="007E36AB" w:rsidRPr="00A5430C">
              <w:rPr>
                <w:szCs w:val="28"/>
              </w:rPr>
              <w:t xml:space="preserve">муниципального хозяйства администрации Петровского </w:t>
            </w:r>
            <w:r w:rsidRPr="00A5430C">
              <w:rPr>
                <w:szCs w:val="28"/>
              </w:rPr>
              <w:t>муниципального</w:t>
            </w:r>
            <w:r w:rsidR="007E36AB" w:rsidRPr="00A5430C">
              <w:rPr>
                <w:szCs w:val="28"/>
              </w:rPr>
              <w:t xml:space="preserve"> округа Ставропольского края</w:t>
            </w:r>
          </w:p>
        </w:tc>
        <w:tc>
          <w:tcPr>
            <w:tcW w:w="3685" w:type="dxa"/>
          </w:tcPr>
          <w:p w:rsidR="007E36AB" w:rsidRPr="00A5430C" w:rsidRDefault="007E36AB" w:rsidP="00A5430C">
            <w:pPr>
              <w:pStyle w:val="a5"/>
              <w:spacing w:line="240" w:lineRule="exact"/>
              <w:rPr>
                <w:szCs w:val="28"/>
              </w:rPr>
            </w:pPr>
          </w:p>
          <w:p w:rsidR="00C72B37" w:rsidRPr="00A5430C" w:rsidRDefault="00C72B37" w:rsidP="00A5430C">
            <w:pPr>
              <w:pStyle w:val="a5"/>
              <w:spacing w:line="240" w:lineRule="exact"/>
              <w:jc w:val="right"/>
              <w:rPr>
                <w:szCs w:val="28"/>
              </w:rPr>
            </w:pPr>
          </w:p>
          <w:p w:rsidR="00897807" w:rsidRPr="00A5430C" w:rsidRDefault="00897807" w:rsidP="00A5430C">
            <w:pPr>
              <w:pStyle w:val="a5"/>
              <w:spacing w:line="240" w:lineRule="exact"/>
              <w:jc w:val="right"/>
              <w:rPr>
                <w:szCs w:val="28"/>
              </w:rPr>
            </w:pPr>
          </w:p>
          <w:p w:rsidR="007E36AB" w:rsidRPr="00A5430C" w:rsidRDefault="00897807" w:rsidP="00A5430C">
            <w:pPr>
              <w:pStyle w:val="a5"/>
              <w:spacing w:line="240" w:lineRule="exact"/>
              <w:jc w:val="right"/>
              <w:rPr>
                <w:szCs w:val="28"/>
              </w:rPr>
            </w:pPr>
            <w:r w:rsidRPr="00A5430C">
              <w:rPr>
                <w:szCs w:val="28"/>
              </w:rPr>
              <w:t>А.</w:t>
            </w:r>
            <w:r w:rsidR="008D5642" w:rsidRPr="00A5430C">
              <w:rPr>
                <w:szCs w:val="28"/>
              </w:rPr>
              <w:t>А.Брянцев</w:t>
            </w:r>
          </w:p>
        </w:tc>
      </w:tr>
    </w:tbl>
    <w:p w:rsidR="0050548A" w:rsidRPr="00A5430C" w:rsidRDefault="0050548A" w:rsidP="00A5430C">
      <w:pPr>
        <w:pStyle w:val="a5"/>
        <w:spacing w:line="240" w:lineRule="exact"/>
      </w:pPr>
    </w:p>
    <w:p w:rsidR="0050548A" w:rsidRPr="00A5430C" w:rsidRDefault="0050548A" w:rsidP="00A5430C">
      <w:pPr>
        <w:pStyle w:val="a5"/>
        <w:spacing w:line="240" w:lineRule="exact"/>
        <w:sectPr w:rsidR="0050548A" w:rsidRPr="00A5430C" w:rsidSect="00163F84">
          <w:pgSz w:w="11905" w:h="16838"/>
          <w:pgMar w:top="1134" w:right="624" w:bottom="993" w:left="1701" w:header="720" w:footer="720" w:gutter="0"/>
          <w:cols w:space="720"/>
          <w:noEndnote/>
          <w:docGrid w:linePitch="299"/>
        </w:sectPr>
      </w:pPr>
    </w:p>
    <w:tbl>
      <w:tblPr>
        <w:tblpPr w:leftFromText="180" w:rightFromText="180"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0"/>
      </w:tblGrid>
      <w:tr w:rsidR="0050548A" w:rsidRPr="00A5430C" w:rsidTr="00664A73">
        <w:trPr>
          <w:trHeight w:val="335"/>
        </w:trPr>
        <w:tc>
          <w:tcPr>
            <w:tcW w:w="4570" w:type="dxa"/>
            <w:tcBorders>
              <w:top w:val="nil"/>
              <w:left w:val="nil"/>
              <w:bottom w:val="nil"/>
              <w:right w:val="nil"/>
            </w:tcBorders>
          </w:tcPr>
          <w:p w:rsidR="0050548A" w:rsidRPr="00A5430C" w:rsidRDefault="0050548A" w:rsidP="00A5430C">
            <w:pPr>
              <w:widowControl w:val="0"/>
              <w:autoSpaceDE w:val="0"/>
              <w:autoSpaceDN w:val="0"/>
              <w:adjustRightInd w:val="0"/>
              <w:spacing w:after="0" w:line="240" w:lineRule="exact"/>
              <w:jc w:val="center"/>
              <w:outlineLvl w:val="1"/>
              <w:rPr>
                <w:rFonts w:ascii="Times New Roman" w:hAnsi="Times New Roman"/>
                <w:sz w:val="24"/>
                <w:szCs w:val="28"/>
              </w:rPr>
            </w:pPr>
            <w:r w:rsidRPr="00A5430C">
              <w:rPr>
                <w:rFonts w:ascii="Times New Roman" w:hAnsi="Times New Roman"/>
                <w:sz w:val="24"/>
                <w:szCs w:val="28"/>
              </w:rPr>
              <w:lastRenderedPageBreak/>
              <w:t>Приложение 1</w:t>
            </w:r>
          </w:p>
          <w:p w:rsidR="0050548A" w:rsidRPr="00A5430C" w:rsidRDefault="0050548A" w:rsidP="00A5430C">
            <w:pPr>
              <w:spacing w:after="0" w:line="240" w:lineRule="exact"/>
              <w:jc w:val="both"/>
              <w:rPr>
                <w:rFonts w:ascii="Times New Roman" w:hAnsi="Times New Roman"/>
                <w:sz w:val="24"/>
                <w:szCs w:val="24"/>
              </w:rPr>
            </w:pPr>
            <w:r w:rsidRPr="00A5430C">
              <w:rPr>
                <w:rFonts w:ascii="Times New Roman" w:hAnsi="Times New Roman"/>
                <w:sz w:val="24"/>
                <w:szCs w:val="24"/>
              </w:rPr>
              <w:t xml:space="preserve">к годовому отчету о реализации муниципальной программы Петровского </w:t>
            </w:r>
            <w:r w:rsidR="00A90560" w:rsidRPr="00A5430C">
              <w:rPr>
                <w:rFonts w:ascii="Times New Roman" w:hAnsi="Times New Roman"/>
                <w:sz w:val="24"/>
                <w:szCs w:val="24"/>
              </w:rPr>
              <w:t>муниципального</w:t>
            </w:r>
            <w:r w:rsidRPr="00A5430C">
              <w:rPr>
                <w:rFonts w:ascii="Times New Roman" w:hAnsi="Times New Roman"/>
                <w:sz w:val="24"/>
                <w:szCs w:val="24"/>
              </w:rPr>
              <w:t xml:space="preserve"> округа Ставропольского края «Развитие жилищно</w:t>
            </w:r>
            <w:r w:rsidR="00FA5ECA" w:rsidRPr="00A5430C">
              <w:rPr>
                <w:rFonts w:ascii="Times New Roman" w:hAnsi="Times New Roman"/>
                <w:sz w:val="24"/>
                <w:szCs w:val="24"/>
              </w:rPr>
              <w:t>-коммунального хозяйства» за 202</w:t>
            </w:r>
            <w:r w:rsidR="00A90560" w:rsidRPr="00A5430C">
              <w:rPr>
                <w:rFonts w:ascii="Times New Roman" w:hAnsi="Times New Roman"/>
                <w:sz w:val="24"/>
                <w:szCs w:val="24"/>
              </w:rPr>
              <w:t>4</w:t>
            </w:r>
            <w:r w:rsidRPr="00A5430C">
              <w:rPr>
                <w:rFonts w:ascii="Times New Roman" w:hAnsi="Times New Roman"/>
                <w:sz w:val="24"/>
                <w:szCs w:val="24"/>
              </w:rPr>
              <w:t xml:space="preserve"> год</w:t>
            </w:r>
          </w:p>
        </w:tc>
      </w:tr>
    </w:tbl>
    <w:p w:rsidR="0050548A" w:rsidRPr="00A5430C" w:rsidRDefault="0050548A" w:rsidP="00A5430C">
      <w:pPr>
        <w:widowControl w:val="0"/>
        <w:autoSpaceDE w:val="0"/>
        <w:autoSpaceDN w:val="0"/>
        <w:adjustRightInd w:val="0"/>
        <w:spacing w:after="0" w:line="240" w:lineRule="auto"/>
        <w:jc w:val="center"/>
        <w:rPr>
          <w:rFonts w:ascii="Times New Roman" w:hAnsi="Times New Roman"/>
          <w:sz w:val="28"/>
          <w:szCs w:val="28"/>
        </w:rPr>
      </w:pPr>
    </w:p>
    <w:p w:rsidR="0050548A" w:rsidRPr="00A5430C" w:rsidRDefault="0050548A" w:rsidP="00A5430C">
      <w:pPr>
        <w:widowControl w:val="0"/>
        <w:autoSpaceDE w:val="0"/>
        <w:autoSpaceDN w:val="0"/>
        <w:adjustRightInd w:val="0"/>
        <w:spacing w:after="0" w:line="240" w:lineRule="auto"/>
        <w:jc w:val="center"/>
        <w:rPr>
          <w:rFonts w:ascii="Times New Roman" w:hAnsi="Times New Roman"/>
          <w:sz w:val="28"/>
          <w:szCs w:val="28"/>
        </w:rPr>
      </w:pPr>
    </w:p>
    <w:p w:rsidR="0050548A" w:rsidRPr="00A5430C" w:rsidRDefault="0050548A" w:rsidP="00A5430C">
      <w:pPr>
        <w:widowControl w:val="0"/>
        <w:autoSpaceDE w:val="0"/>
        <w:autoSpaceDN w:val="0"/>
        <w:adjustRightInd w:val="0"/>
        <w:spacing w:after="0" w:line="240" w:lineRule="auto"/>
        <w:jc w:val="center"/>
        <w:rPr>
          <w:rFonts w:ascii="Times New Roman" w:hAnsi="Times New Roman"/>
          <w:sz w:val="28"/>
          <w:szCs w:val="28"/>
        </w:rPr>
      </w:pPr>
    </w:p>
    <w:p w:rsidR="0050548A" w:rsidRPr="00A5430C" w:rsidRDefault="0050548A" w:rsidP="00A5430C">
      <w:pPr>
        <w:widowControl w:val="0"/>
        <w:autoSpaceDE w:val="0"/>
        <w:autoSpaceDN w:val="0"/>
        <w:adjustRightInd w:val="0"/>
        <w:spacing w:after="0" w:line="240" w:lineRule="auto"/>
        <w:jc w:val="center"/>
        <w:rPr>
          <w:rFonts w:ascii="Times New Roman" w:hAnsi="Times New Roman"/>
          <w:sz w:val="28"/>
          <w:szCs w:val="28"/>
        </w:rPr>
      </w:pPr>
    </w:p>
    <w:p w:rsidR="00664A73" w:rsidRPr="00A5430C" w:rsidRDefault="00664A73" w:rsidP="00A5430C">
      <w:pPr>
        <w:pStyle w:val="ConsPlusNormal"/>
        <w:spacing w:line="240" w:lineRule="exact"/>
        <w:ind w:firstLine="709"/>
        <w:jc w:val="center"/>
        <w:rPr>
          <w:rFonts w:ascii="Times New Roman" w:hAnsi="Times New Roman" w:cs="Times New Roman"/>
          <w:sz w:val="28"/>
          <w:szCs w:val="28"/>
        </w:rPr>
      </w:pPr>
    </w:p>
    <w:p w:rsidR="0050548A" w:rsidRPr="00A5430C" w:rsidRDefault="0050548A" w:rsidP="00A5430C">
      <w:pPr>
        <w:pStyle w:val="ConsPlusNormal"/>
        <w:spacing w:line="240" w:lineRule="exact"/>
        <w:ind w:firstLine="709"/>
        <w:jc w:val="center"/>
        <w:rPr>
          <w:rFonts w:ascii="Times New Roman" w:hAnsi="Times New Roman" w:cs="Times New Roman"/>
          <w:sz w:val="28"/>
          <w:szCs w:val="28"/>
        </w:rPr>
      </w:pPr>
      <w:r w:rsidRPr="00A5430C">
        <w:rPr>
          <w:rFonts w:ascii="Times New Roman" w:hAnsi="Times New Roman" w:cs="Times New Roman"/>
          <w:sz w:val="28"/>
          <w:szCs w:val="28"/>
        </w:rPr>
        <w:t>СВЕДЕНИЯ</w:t>
      </w:r>
    </w:p>
    <w:p w:rsidR="0050548A" w:rsidRPr="00A5430C" w:rsidRDefault="0050548A" w:rsidP="00A5430C">
      <w:pPr>
        <w:pStyle w:val="ConsPlusNormal"/>
        <w:spacing w:line="240" w:lineRule="exact"/>
        <w:jc w:val="center"/>
        <w:rPr>
          <w:rFonts w:ascii="Times New Roman" w:hAnsi="Times New Roman" w:cs="Times New Roman"/>
          <w:sz w:val="28"/>
          <w:szCs w:val="28"/>
        </w:rPr>
      </w:pPr>
      <w:r w:rsidRPr="00A5430C">
        <w:rPr>
          <w:rFonts w:ascii="Times New Roman" w:hAnsi="Times New Roman" w:cs="Times New Roman"/>
          <w:sz w:val="28"/>
          <w:szCs w:val="28"/>
        </w:rPr>
        <w:t>о достижении значений индикаторов достижения целей</w:t>
      </w:r>
    </w:p>
    <w:p w:rsidR="0050548A" w:rsidRPr="00A5430C" w:rsidRDefault="0050548A" w:rsidP="00A5430C">
      <w:pPr>
        <w:pStyle w:val="ConsPlusNormal"/>
        <w:spacing w:line="240" w:lineRule="exact"/>
        <w:jc w:val="center"/>
        <w:rPr>
          <w:rFonts w:ascii="Times New Roman" w:hAnsi="Times New Roman" w:cs="Times New Roman"/>
          <w:sz w:val="28"/>
          <w:szCs w:val="28"/>
        </w:rPr>
      </w:pPr>
      <w:r w:rsidRPr="00A5430C">
        <w:rPr>
          <w:rFonts w:ascii="Times New Roman" w:hAnsi="Times New Roman" w:cs="Times New Roman"/>
          <w:sz w:val="28"/>
          <w:szCs w:val="28"/>
        </w:rPr>
        <w:t>Программы и показателей решения задач подпрограммы Программы</w:t>
      </w:r>
    </w:p>
    <w:p w:rsidR="0050548A" w:rsidRPr="00A5430C" w:rsidRDefault="0050548A" w:rsidP="00A5430C">
      <w:pPr>
        <w:pStyle w:val="ConsPlusNormal"/>
        <w:jc w:val="center"/>
        <w:rPr>
          <w:rFonts w:ascii="Times New Roman" w:hAnsi="Times New Roman" w:cs="Times New Roman"/>
          <w:sz w:val="28"/>
          <w:szCs w:val="28"/>
        </w:rPr>
      </w:pPr>
    </w:p>
    <w:tbl>
      <w:tblPr>
        <w:tblW w:w="148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488"/>
        <w:gridCol w:w="5103"/>
        <w:gridCol w:w="1007"/>
        <w:gridCol w:w="8"/>
        <w:gridCol w:w="1126"/>
        <w:gridCol w:w="8"/>
        <w:gridCol w:w="1126"/>
        <w:gridCol w:w="8"/>
        <w:gridCol w:w="1268"/>
        <w:gridCol w:w="8"/>
        <w:gridCol w:w="4654"/>
      </w:tblGrid>
      <w:tr w:rsidR="0050548A" w:rsidRPr="00A5430C" w:rsidTr="00FA5ECA">
        <w:tc>
          <w:tcPr>
            <w:tcW w:w="488" w:type="dxa"/>
            <w:vMerge w:val="restart"/>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 п/п</w:t>
            </w:r>
          </w:p>
        </w:tc>
        <w:tc>
          <w:tcPr>
            <w:tcW w:w="5103" w:type="dxa"/>
            <w:vMerge w:val="restart"/>
            <w:tcBorders>
              <w:top w:val="single" w:sz="4" w:space="0" w:color="auto"/>
              <w:bottom w:val="single" w:sz="4" w:space="0" w:color="auto"/>
            </w:tcBorders>
            <w:vAlign w:val="center"/>
          </w:tcPr>
          <w:p w:rsidR="0050548A" w:rsidRPr="00A5430C" w:rsidRDefault="0050548A" w:rsidP="00A5430C">
            <w:pPr>
              <w:pStyle w:val="ConsPlusNormal"/>
              <w:ind w:left="33" w:firstLine="0"/>
              <w:jc w:val="center"/>
              <w:rPr>
                <w:rFonts w:ascii="Times New Roman" w:hAnsi="Times New Roman" w:cs="Times New Roman"/>
              </w:rPr>
            </w:pPr>
            <w:r w:rsidRPr="00A5430C">
              <w:rPr>
                <w:rFonts w:ascii="Times New Roman" w:hAnsi="Times New Roman" w:cs="Times New Roman"/>
              </w:rPr>
              <w:t>Наименование целевого индикатора достижения цели Программы, показателя решения задачи подпрограммы Программы</w:t>
            </w:r>
          </w:p>
        </w:tc>
        <w:tc>
          <w:tcPr>
            <w:tcW w:w="1007" w:type="dxa"/>
            <w:vMerge w:val="restart"/>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Единица измерения</w:t>
            </w:r>
          </w:p>
        </w:tc>
        <w:tc>
          <w:tcPr>
            <w:tcW w:w="3544" w:type="dxa"/>
            <w:gridSpan w:val="6"/>
            <w:tcBorders>
              <w:top w:val="single" w:sz="4" w:space="0" w:color="auto"/>
              <w:bottom w:val="single" w:sz="4" w:space="0" w:color="auto"/>
            </w:tcBorders>
            <w:vAlign w:val="center"/>
          </w:tcPr>
          <w:p w:rsidR="0050548A" w:rsidRPr="00A5430C" w:rsidRDefault="0050548A" w:rsidP="00A5430C">
            <w:pPr>
              <w:pStyle w:val="ConsPlusNormal"/>
              <w:jc w:val="center"/>
              <w:rPr>
                <w:rFonts w:ascii="Times New Roman" w:hAnsi="Times New Roman" w:cs="Times New Roman"/>
              </w:rPr>
            </w:pPr>
            <w:r w:rsidRPr="00A5430C">
              <w:rPr>
                <w:rFonts w:ascii="Times New Roman" w:hAnsi="Times New Roman" w:cs="Times New Roman"/>
              </w:rPr>
              <w:t>Значение целевого индикатора достижения цели Программы, показателя решения задачи подпрограммы Программы</w:t>
            </w:r>
          </w:p>
        </w:tc>
        <w:tc>
          <w:tcPr>
            <w:tcW w:w="4662" w:type="dxa"/>
            <w:gridSpan w:val="2"/>
            <w:vMerge w:val="restart"/>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rsidR="0050548A" w:rsidRPr="00A5430C" w:rsidTr="00FA5ECA">
        <w:tc>
          <w:tcPr>
            <w:tcW w:w="488" w:type="dxa"/>
            <w:vMerge/>
            <w:tcBorders>
              <w:top w:val="single" w:sz="4" w:space="0" w:color="auto"/>
              <w:bottom w:val="single" w:sz="4" w:space="0" w:color="auto"/>
            </w:tcBorders>
          </w:tcPr>
          <w:p w:rsidR="0050548A" w:rsidRPr="00A5430C" w:rsidRDefault="0050548A" w:rsidP="00A5430C">
            <w:pPr>
              <w:spacing w:after="0" w:line="240" w:lineRule="auto"/>
              <w:rPr>
                <w:rFonts w:ascii="Times New Roman" w:hAnsi="Times New Roman"/>
                <w:sz w:val="20"/>
                <w:szCs w:val="20"/>
              </w:rPr>
            </w:pPr>
          </w:p>
        </w:tc>
        <w:tc>
          <w:tcPr>
            <w:tcW w:w="5103" w:type="dxa"/>
            <w:vMerge/>
            <w:tcBorders>
              <w:top w:val="single" w:sz="4" w:space="0" w:color="auto"/>
              <w:bottom w:val="single" w:sz="4" w:space="0" w:color="auto"/>
            </w:tcBorders>
          </w:tcPr>
          <w:p w:rsidR="0050548A" w:rsidRPr="00A5430C" w:rsidRDefault="0050548A" w:rsidP="00A5430C">
            <w:pPr>
              <w:spacing w:after="0" w:line="240" w:lineRule="auto"/>
              <w:rPr>
                <w:rFonts w:ascii="Times New Roman" w:hAnsi="Times New Roman"/>
                <w:sz w:val="20"/>
                <w:szCs w:val="20"/>
              </w:rPr>
            </w:pPr>
          </w:p>
        </w:tc>
        <w:tc>
          <w:tcPr>
            <w:tcW w:w="1007" w:type="dxa"/>
            <w:vMerge/>
            <w:tcBorders>
              <w:top w:val="single" w:sz="4" w:space="0" w:color="auto"/>
              <w:bottom w:val="single" w:sz="4" w:space="0" w:color="auto"/>
            </w:tcBorders>
          </w:tcPr>
          <w:p w:rsidR="0050548A" w:rsidRPr="00A5430C" w:rsidRDefault="0050548A" w:rsidP="00A5430C">
            <w:pPr>
              <w:spacing w:after="0" w:line="240" w:lineRule="auto"/>
              <w:rPr>
                <w:rFonts w:ascii="Times New Roman" w:hAnsi="Times New Roman"/>
                <w:sz w:val="20"/>
                <w:szCs w:val="20"/>
              </w:rPr>
            </w:pPr>
          </w:p>
        </w:tc>
        <w:tc>
          <w:tcPr>
            <w:tcW w:w="1134" w:type="dxa"/>
            <w:gridSpan w:val="2"/>
            <w:vMerge w:val="restart"/>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год, предшествующий отчетному</w:t>
            </w:r>
          </w:p>
        </w:tc>
        <w:tc>
          <w:tcPr>
            <w:tcW w:w="2410" w:type="dxa"/>
            <w:gridSpan w:val="4"/>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отчетный год</w:t>
            </w:r>
          </w:p>
        </w:tc>
        <w:tc>
          <w:tcPr>
            <w:tcW w:w="4662" w:type="dxa"/>
            <w:gridSpan w:val="2"/>
            <w:vMerge/>
            <w:tcBorders>
              <w:top w:val="single" w:sz="4" w:space="0" w:color="auto"/>
              <w:bottom w:val="single" w:sz="4" w:space="0" w:color="auto"/>
            </w:tcBorders>
          </w:tcPr>
          <w:p w:rsidR="0050548A" w:rsidRPr="00A5430C" w:rsidRDefault="0050548A" w:rsidP="00A5430C">
            <w:pPr>
              <w:spacing w:after="0" w:line="240" w:lineRule="auto"/>
              <w:rPr>
                <w:rFonts w:ascii="Times New Roman" w:hAnsi="Times New Roman"/>
                <w:sz w:val="20"/>
                <w:szCs w:val="20"/>
              </w:rPr>
            </w:pPr>
          </w:p>
        </w:tc>
      </w:tr>
      <w:tr w:rsidR="0050548A" w:rsidRPr="00A5430C" w:rsidTr="00FA5ECA">
        <w:tc>
          <w:tcPr>
            <w:tcW w:w="488" w:type="dxa"/>
            <w:vMerge/>
            <w:tcBorders>
              <w:top w:val="single" w:sz="4" w:space="0" w:color="auto"/>
              <w:bottom w:val="single" w:sz="4" w:space="0" w:color="auto"/>
            </w:tcBorders>
          </w:tcPr>
          <w:p w:rsidR="0050548A" w:rsidRPr="00A5430C" w:rsidRDefault="0050548A" w:rsidP="00A5430C">
            <w:pPr>
              <w:spacing w:after="0" w:line="240" w:lineRule="auto"/>
              <w:rPr>
                <w:rFonts w:ascii="Times New Roman" w:hAnsi="Times New Roman"/>
                <w:sz w:val="20"/>
                <w:szCs w:val="20"/>
              </w:rPr>
            </w:pPr>
          </w:p>
        </w:tc>
        <w:tc>
          <w:tcPr>
            <w:tcW w:w="5103" w:type="dxa"/>
            <w:vMerge/>
            <w:tcBorders>
              <w:top w:val="single" w:sz="4" w:space="0" w:color="auto"/>
              <w:bottom w:val="single" w:sz="4" w:space="0" w:color="auto"/>
            </w:tcBorders>
          </w:tcPr>
          <w:p w:rsidR="0050548A" w:rsidRPr="00A5430C" w:rsidRDefault="0050548A" w:rsidP="00A5430C">
            <w:pPr>
              <w:spacing w:after="0" w:line="240" w:lineRule="auto"/>
              <w:rPr>
                <w:rFonts w:ascii="Times New Roman" w:hAnsi="Times New Roman"/>
                <w:sz w:val="20"/>
                <w:szCs w:val="20"/>
              </w:rPr>
            </w:pPr>
          </w:p>
        </w:tc>
        <w:tc>
          <w:tcPr>
            <w:tcW w:w="1007" w:type="dxa"/>
            <w:vMerge/>
            <w:tcBorders>
              <w:top w:val="single" w:sz="4" w:space="0" w:color="auto"/>
              <w:bottom w:val="single" w:sz="4" w:space="0" w:color="auto"/>
            </w:tcBorders>
          </w:tcPr>
          <w:p w:rsidR="0050548A" w:rsidRPr="00A5430C" w:rsidRDefault="0050548A" w:rsidP="00A5430C">
            <w:pPr>
              <w:spacing w:after="0" w:line="240" w:lineRule="auto"/>
              <w:rPr>
                <w:rFonts w:ascii="Times New Roman" w:hAnsi="Times New Roman"/>
                <w:sz w:val="20"/>
                <w:szCs w:val="20"/>
              </w:rPr>
            </w:pPr>
          </w:p>
        </w:tc>
        <w:tc>
          <w:tcPr>
            <w:tcW w:w="1134" w:type="dxa"/>
            <w:gridSpan w:val="2"/>
            <w:vMerge/>
            <w:tcBorders>
              <w:top w:val="single" w:sz="4" w:space="0" w:color="auto"/>
              <w:bottom w:val="single" w:sz="4" w:space="0" w:color="auto"/>
            </w:tcBorders>
          </w:tcPr>
          <w:p w:rsidR="0050548A" w:rsidRPr="00A5430C" w:rsidRDefault="0050548A" w:rsidP="00A5430C">
            <w:pPr>
              <w:spacing w:after="0" w:line="240" w:lineRule="auto"/>
              <w:rPr>
                <w:rFonts w:ascii="Times New Roman" w:hAnsi="Times New Roman"/>
                <w:sz w:val="20"/>
                <w:szCs w:val="20"/>
              </w:rPr>
            </w:pPr>
          </w:p>
        </w:tc>
        <w:tc>
          <w:tcPr>
            <w:tcW w:w="1134" w:type="dxa"/>
            <w:gridSpan w:val="2"/>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план</w:t>
            </w:r>
          </w:p>
        </w:tc>
        <w:tc>
          <w:tcPr>
            <w:tcW w:w="1276" w:type="dxa"/>
            <w:gridSpan w:val="2"/>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фактическое значение на конец года</w:t>
            </w:r>
          </w:p>
        </w:tc>
        <w:tc>
          <w:tcPr>
            <w:tcW w:w="4662" w:type="dxa"/>
            <w:gridSpan w:val="2"/>
            <w:vMerge/>
            <w:tcBorders>
              <w:top w:val="single" w:sz="4" w:space="0" w:color="auto"/>
              <w:bottom w:val="single" w:sz="4" w:space="0" w:color="auto"/>
            </w:tcBorders>
          </w:tcPr>
          <w:p w:rsidR="0050548A" w:rsidRPr="00A5430C" w:rsidRDefault="0050548A" w:rsidP="00A5430C">
            <w:pPr>
              <w:spacing w:after="0" w:line="240" w:lineRule="auto"/>
              <w:rPr>
                <w:rFonts w:ascii="Times New Roman" w:hAnsi="Times New Roman"/>
                <w:sz w:val="20"/>
                <w:szCs w:val="20"/>
              </w:rPr>
            </w:pPr>
          </w:p>
        </w:tc>
      </w:tr>
      <w:tr w:rsidR="0050548A" w:rsidRPr="00A5430C" w:rsidTr="00FA5ECA">
        <w:trPr>
          <w:trHeight w:val="36"/>
        </w:trPr>
        <w:tc>
          <w:tcPr>
            <w:tcW w:w="488" w:type="dxa"/>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1</w:t>
            </w:r>
          </w:p>
        </w:tc>
        <w:tc>
          <w:tcPr>
            <w:tcW w:w="5103" w:type="dxa"/>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2</w:t>
            </w:r>
          </w:p>
        </w:tc>
        <w:tc>
          <w:tcPr>
            <w:tcW w:w="1007" w:type="dxa"/>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3</w:t>
            </w:r>
          </w:p>
        </w:tc>
        <w:tc>
          <w:tcPr>
            <w:tcW w:w="1134" w:type="dxa"/>
            <w:gridSpan w:val="2"/>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4</w:t>
            </w:r>
          </w:p>
        </w:tc>
        <w:tc>
          <w:tcPr>
            <w:tcW w:w="1134" w:type="dxa"/>
            <w:gridSpan w:val="2"/>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5</w:t>
            </w:r>
          </w:p>
        </w:tc>
        <w:tc>
          <w:tcPr>
            <w:tcW w:w="1276" w:type="dxa"/>
            <w:gridSpan w:val="2"/>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6</w:t>
            </w:r>
          </w:p>
        </w:tc>
        <w:tc>
          <w:tcPr>
            <w:tcW w:w="4662" w:type="dxa"/>
            <w:gridSpan w:val="2"/>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7</w:t>
            </w:r>
          </w:p>
        </w:tc>
      </w:tr>
      <w:tr w:rsidR="0050548A" w:rsidRPr="00A5430C" w:rsidTr="00FA5ECA">
        <w:trPr>
          <w:trHeight w:val="36"/>
        </w:trPr>
        <w:tc>
          <w:tcPr>
            <w:tcW w:w="14804" w:type="dxa"/>
            <w:gridSpan w:val="11"/>
            <w:tcBorders>
              <w:top w:val="single" w:sz="4" w:space="0" w:color="auto"/>
              <w:bottom w:val="single" w:sz="4" w:space="0" w:color="auto"/>
            </w:tcBorders>
            <w:vAlign w:val="center"/>
          </w:tcPr>
          <w:p w:rsidR="0050548A" w:rsidRPr="00A5430C" w:rsidRDefault="0050548A" w:rsidP="00A5430C">
            <w:pPr>
              <w:widowControl w:val="0"/>
              <w:autoSpaceDE w:val="0"/>
              <w:autoSpaceDN w:val="0"/>
              <w:adjustRightInd w:val="0"/>
              <w:spacing w:after="0" w:line="240" w:lineRule="auto"/>
              <w:jc w:val="center"/>
              <w:rPr>
                <w:rFonts w:ascii="Times New Roman" w:hAnsi="Times New Roman"/>
                <w:b/>
                <w:sz w:val="20"/>
                <w:szCs w:val="20"/>
              </w:rPr>
            </w:pPr>
            <w:r w:rsidRPr="00A5430C">
              <w:rPr>
                <w:rFonts w:ascii="Times New Roman" w:hAnsi="Times New Roman"/>
                <w:b/>
                <w:sz w:val="20"/>
                <w:szCs w:val="20"/>
              </w:rPr>
              <w:t xml:space="preserve">Муниципальная программа Петровского </w:t>
            </w:r>
            <w:r w:rsidR="00A90560" w:rsidRPr="00A5430C">
              <w:rPr>
                <w:rFonts w:ascii="Times New Roman" w:hAnsi="Times New Roman"/>
                <w:b/>
                <w:sz w:val="20"/>
                <w:szCs w:val="20"/>
              </w:rPr>
              <w:t>муниципального</w:t>
            </w:r>
            <w:r w:rsidRPr="00A5430C">
              <w:rPr>
                <w:rFonts w:ascii="Times New Roman" w:hAnsi="Times New Roman"/>
                <w:b/>
                <w:sz w:val="20"/>
                <w:szCs w:val="20"/>
              </w:rPr>
              <w:t xml:space="preserve"> округа Ставропольского края </w:t>
            </w:r>
          </w:p>
          <w:p w:rsidR="0050548A" w:rsidRPr="00A5430C" w:rsidRDefault="0050548A" w:rsidP="00A5430C">
            <w:pPr>
              <w:spacing w:after="0" w:line="240" w:lineRule="auto"/>
              <w:jc w:val="center"/>
              <w:rPr>
                <w:rFonts w:ascii="Times New Roman" w:hAnsi="Times New Roman"/>
                <w:b/>
                <w:sz w:val="20"/>
                <w:szCs w:val="20"/>
              </w:rPr>
            </w:pPr>
            <w:r w:rsidRPr="00A5430C">
              <w:rPr>
                <w:rFonts w:ascii="Times New Roman" w:hAnsi="Times New Roman"/>
                <w:b/>
                <w:sz w:val="20"/>
                <w:szCs w:val="20"/>
              </w:rPr>
              <w:t>«Развитие жилищно-коммунального хозяйства»</w:t>
            </w:r>
          </w:p>
        </w:tc>
      </w:tr>
      <w:tr w:rsidR="0050548A" w:rsidRPr="00A5430C" w:rsidTr="00FA5ECA">
        <w:trPr>
          <w:trHeight w:val="36"/>
        </w:trPr>
        <w:tc>
          <w:tcPr>
            <w:tcW w:w="14804" w:type="dxa"/>
            <w:gridSpan w:val="11"/>
            <w:tcBorders>
              <w:top w:val="single" w:sz="4" w:space="0" w:color="auto"/>
              <w:bottom w:val="single" w:sz="4" w:space="0" w:color="auto"/>
            </w:tcBorders>
            <w:vAlign w:val="center"/>
          </w:tcPr>
          <w:p w:rsidR="0050548A" w:rsidRPr="00A5430C" w:rsidRDefault="0050548A" w:rsidP="00A5430C">
            <w:pPr>
              <w:pStyle w:val="1"/>
              <w:spacing w:before="0" w:after="0" w:line="240" w:lineRule="auto"/>
              <w:rPr>
                <w:rFonts w:ascii="Times New Roman" w:eastAsia="Cambria" w:hAnsi="Times New Roman"/>
                <w:sz w:val="20"/>
                <w:szCs w:val="20"/>
                <w:lang w:val="ru-RU" w:eastAsia="ru-RU"/>
              </w:rPr>
            </w:pPr>
            <w:r w:rsidRPr="00A5430C">
              <w:rPr>
                <w:rFonts w:ascii="Times New Roman" w:hAnsi="Times New Roman"/>
                <w:sz w:val="20"/>
                <w:szCs w:val="20"/>
                <w:lang w:val="ru-RU" w:eastAsia="ru-RU"/>
              </w:rPr>
              <w:t xml:space="preserve">Цель 1 Программы. </w:t>
            </w:r>
            <w:r w:rsidR="00DE0309" w:rsidRPr="00A5430C">
              <w:rPr>
                <w:rFonts w:ascii="Times New Roman" w:hAnsi="Times New Roman"/>
                <w:b w:val="0"/>
                <w:sz w:val="20"/>
                <w:szCs w:val="20"/>
              </w:rPr>
              <w:t>Создание благоприятных и безопасных условий проживания в округе</w:t>
            </w:r>
          </w:p>
        </w:tc>
      </w:tr>
      <w:tr w:rsidR="0050548A" w:rsidRPr="00A5430C" w:rsidTr="00FA5ECA">
        <w:trPr>
          <w:trHeight w:val="36"/>
        </w:trPr>
        <w:tc>
          <w:tcPr>
            <w:tcW w:w="488" w:type="dxa"/>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1</w:t>
            </w:r>
          </w:p>
        </w:tc>
        <w:tc>
          <w:tcPr>
            <w:tcW w:w="5103" w:type="dxa"/>
            <w:tcBorders>
              <w:top w:val="single" w:sz="4" w:space="0" w:color="auto"/>
              <w:bottom w:val="single" w:sz="4" w:space="0" w:color="auto"/>
            </w:tcBorders>
          </w:tcPr>
          <w:p w:rsidR="0050548A" w:rsidRPr="00A5430C" w:rsidRDefault="00DE0309" w:rsidP="00A5430C">
            <w:pPr>
              <w:pStyle w:val="a5"/>
              <w:jc w:val="both"/>
              <w:rPr>
                <w:sz w:val="20"/>
                <w:szCs w:val="20"/>
              </w:rPr>
            </w:pPr>
            <w:r w:rsidRPr="00A5430C">
              <w:rPr>
                <w:sz w:val="20"/>
                <w:szCs w:val="20"/>
              </w:rPr>
              <w:t>Доля площади округа, на которой обеспечено поддержание санитарно-эпидемиологического состояния в общей площади округа, подлежащей благоустройству</w:t>
            </w:r>
          </w:p>
        </w:tc>
        <w:tc>
          <w:tcPr>
            <w:tcW w:w="1015" w:type="dxa"/>
            <w:gridSpan w:val="2"/>
            <w:tcBorders>
              <w:top w:val="single" w:sz="4" w:space="0" w:color="auto"/>
              <w:bottom w:val="single" w:sz="4" w:space="0" w:color="auto"/>
            </w:tcBorders>
          </w:tcPr>
          <w:p w:rsidR="0050548A" w:rsidRPr="00A5430C" w:rsidRDefault="0050548A" w:rsidP="00A5430C">
            <w:pPr>
              <w:pStyle w:val="a5"/>
              <w:jc w:val="center"/>
              <w:rPr>
                <w:sz w:val="20"/>
                <w:szCs w:val="20"/>
              </w:rPr>
            </w:pPr>
            <w:r w:rsidRPr="00A5430C">
              <w:rPr>
                <w:sz w:val="20"/>
                <w:szCs w:val="20"/>
              </w:rPr>
              <w:t>%</w:t>
            </w:r>
          </w:p>
        </w:tc>
        <w:tc>
          <w:tcPr>
            <w:tcW w:w="1134" w:type="dxa"/>
            <w:gridSpan w:val="2"/>
            <w:tcBorders>
              <w:top w:val="single" w:sz="4" w:space="0" w:color="auto"/>
              <w:bottom w:val="single" w:sz="4" w:space="0" w:color="auto"/>
            </w:tcBorders>
          </w:tcPr>
          <w:p w:rsidR="0050548A" w:rsidRPr="00A5430C" w:rsidRDefault="00DE0309" w:rsidP="00A5430C">
            <w:pPr>
              <w:pStyle w:val="a5"/>
              <w:jc w:val="center"/>
              <w:rPr>
                <w:sz w:val="20"/>
                <w:szCs w:val="20"/>
              </w:rPr>
            </w:pPr>
            <w:r w:rsidRPr="00A5430C">
              <w:rPr>
                <w:sz w:val="20"/>
                <w:szCs w:val="20"/>
              </w:rPr>
              <w:t>100</w:t>
            </w:r>
          </w:p>
        </w:tc>
        <w:tc>
          <w:tcPr>
            <w:tcW w:w="1134" w:type="dxa"/>
            <w:gridSpan w:val="2"/>
            <w:tcBorders>
              <w:top w:val="single" w:sz="4" w:space="0" w:color="auto"/>
              <w:bottom w:val="single" w:sz="4" w:space="0" w:color="auto"/>
            </w:tcBorders>
          </w:tcPr>
          <w:p w:rsidR="0050548A" w:rsidRPr="00A5430C" w:rsidRDefault="00DE0309" w:rsidP="00A5430C">
            <w:pPr>
              <w:pStyle w:val="a5"/>
              <w:jc w:val="center"/>
              <w:rPr>
                <w:sz w:val="20"/>
                <w:szCs w:val="20"/>
              </w:rPr>
            </w:pPr>
            <w:r w:rsidRPr="00A5430C">
              <w:rPr>
                <w:sz w:val="20"/>
                <w:szCs w:val="20"/>
              </w:rPr>
              <w:t>100</w:t>
            </w:r>
          </w:p>
        </w:tc>
        <w:tc>
          <w:tcPr>
            <w:tcW w:w="1276" w:type="dxa"/>
            <w:gridSpan w:val="2"/>
            <w:tcBorders>
              <w:top w:val="single" w:sz="4" w:space="0" w:color="auto"/>
              <w:bottom w:val="single" w:sz="4" w:space="0" w:color="auto"/>
            </w:tcBorders>
          </w:tcPr>
          <w:p w:rsidR="0050548A" w:rsidRPr="00A5430C" w:rsidRDefault="00DE0309" w:rsidP="00A5430C">
            <w:pPr>
              <w:pStyle w:val="a5"/>
              <w:jc w:val="center"/>
              <w:rPr>
                <w:sz w:val="20"/>
                <w:szCs w:val="20"/>
              </w:rPr>
            </w:pPr>
            <w:r w:rsidRPr="00A5430C">
              <w:rPr>
                <w:sz w:val="20"/>
                <w:szCs w:val="20"/>
              </w:rPr>
              <w:t>100</w:t>
            </w:r>
          </w:p>
        </w:tc>
        <w:tc>
          <w:tcPr>
            <w:tcW w:w="4654" w:type="dxa"/>
            <w:tcBorders>
              <w:top w:val="single" w:sz="4" w:space="0" w:color="auto"/>
              <w:bottom w:val="single" w:sz="4" w:space="0" w:color="auto"/>
            </w:tcBorders>
          </w:tcPr>
          <w:p w:rsidR="0050548A" w:rsidRPr="00A5430C" w:rsidRDefault="00664A73"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индикатор достигнут</w:t>
            </w:r>
          </w:p>
        </w:tc>
      </w:tr>
      <w:tr w:rsidR="0050548A" w:rsidRPr="00A5430C" w:rsidTr="00A5430C">
        <w:trPr>
          <w:trHeight w:val="36"/>
        </w:trPr>
        <w:tc>
          <w:tcPr>
            <w:tcW w:w="488" w:type="dxa"/>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2</w:t>
            </w:r>
          </w:p>
        </w:tc>
        <w:tc>
          <w:tcPr>
            <w:tcW w:w="5103" w:type="dxa"/>
            <w:tcBorders>
              <w:top w:val="single" w:sz="4" w:space="0" w:color="auto"/>
              <w:bottom w:val="single" w:sz="4" w:space="0" w:color="auto"/>
            </w:tcBorders>
          </w:tcPr>
          <w:p w:rsidR="0050548A" w:rsidRPr="00A5430C" w:rsidRDefault="004477D2" w:rsidP="00A5430C">
            <w:pPr>
              <w:pStyle w:val="a5"/>
              <w:jc w:val="both"/>
              <w:rPr>
                <w:sz w:val="20"/>
                <w:szCs w:val="20"/>
              </w:rPr>
            </w:pPr>
            <w:r w:rsidRPr="00A5430C">
              <w:rPr>
                <w:sz w:val="22"/>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A90560" w:rsidRPr="00A5430C">
              <w:rPr>
                <w:sz w:val="22"/>
              </w:rPr>
              <w:t>муниципального</w:t>
            </w:r>
            <w:r w:rsidRPr="00A5430C">
              <w:rPr>
                <w:sz w:val="22"/>
              </w:rPr>
              <w:t xml:space="preserve"> округа Ставропольского края на реализацию инициативных проектов на территории Петровского </w:t>
            </w:r>
            <w:r w:rsidR="00A90560" w:rsidRPr="00A5430C">
              <w:rPr>
                <w:sz w:val="22"/>
              </w:rPr>
              <w:t>муниципального</w:t>
            </w:r>
            <w:r w:rsidRPr="00A5430C">
              <w:rPr>
                <w:sz w:val="22"/>
              </w:rPr>
              <w:t xml:space="preserve"> округа Ставропольского края</w:t>
            </w:r>
          </w:p>
        </w:tc>
        <w:tc>
          <w:tcPr>
            <w:tcW w:w="1015" w:type="dxa"/>
            <w:gridSpan w:val="2"/>
            <w:tcBorders>
              <w:top w:val="single" w:sz="4" w:space="0" w:color="auto"/>
              <w:bottom w:val="single" w:sz="4" w:space="0" w:color="auto"/>
            </w:tcBorders>
          </w:tcPr>
          <w:p w:rsidR="0050548A" w:rsidRPr="00A5430C" w:rsidRDefault="0050548A" w:rsidP="00A5430C">
            <w:pPr>
              <w:pStyle w:val="a5"/>
              <w:jc w:val="center"/>
              <w:rPr>
                <w:sz w:val="20"/>
                <w:szCs w:val="20"/>
              </w:rPr>
            </w:pPr>
            <w:r w:rsidRPr="00A5430C">
              <w:rPr>
                <w:sz w:val="20"/>
                <w:szCs w:val="20"/>
              </w:rPr>
              <w:t>рублей на рубль</w:t>
            </w:r>
          </w:p>
        </w:tc>
        <w:tc>
          <w:tcPr>
            <w:tcW w:w="1134" w:type="dxa"/>
            <w:gridSpan w:val="2"/>
            <w:tcBorders>
              <w:top w:val="single" w:sz="4" w:space="0" w:color="auto"/>
              <w:bottom w:val="single" w:sz="4" w:space="0" w:color="auto"/>
            </w:tcBorders>
          </w:tcPr>
          <w:p w:rsidR="0050548A" w:rsidRPr="00A5430C" w:rsidRDefault="00D75156" w:rsidP="00A5430C">
            <w:pPr>
              <w:pStyle w:val="a5"/>
              <w:jc w:val="center"/>
              <w:rPr>
                <w:sz w:val="20"/>
                <w:szCs w:val="20"/>
              </w:rPr>
            </w:pPr>
            <w:r w:rsidRPr="00A5430C">
              <w:rPr>
                <w:sz w:val="20"/>
                <w:szCs w:val="20"/>
              </w:rPr>
              <w:t>2,</w:t>
            </w:r>
            <w:r w:rsidR="00245784" w:rsidRPr="00A5430C">
              <w:rPr>
                <w:sz w:val="20"/>
                <w:szCs w:val="20"/>
              </w:rPr>
              <w:t>75</w:t>
            </w:r>
          </w:p>
        </w:tc>
        <w:tc>
          <w:tcPr>
            <w:tcW w:w="1134" w:type="dxa"/>
            <w:gridSpan w:val="2"/>
            <w:tcBorders>
              <w:top w:val="single" w:sz="4" w:space="0" w:color="auto"/>
              <w:bottom w:val="single" w:sz="4" w:space="0" w:color="auto"/>
            </w:tcBorders>
            <w:shd w:val="clear" w:color="auto" w:fill="auto"/>
          </w:tcPr>
          <w:p w:rsidR="0050548A" w:rsidRPr="00A5430C" w:rsidRDefault="00245784" w:rsidP="00A5430C">
            <w:pPr>
              <w:pStyle w:val="a5"/>
              <w:jc w:val="center"/>
              <w:rPr>
                <w:sz w:val="20"/>
                <w:szCs w:val="20"/>
              </w:rPr>
            </w:pPr>
            <w:r w:rsidRPr="00A5430C">
              <w:rPr>
                <w:sz w:val="20"/>
                <w:szCs w:val="20"/>
              </w:rPr>
              <w:t>4,07</w:t>
            </w:r>
          </w:p>
        </w:tc>
        <w:tc>
          <w:tcPr>
            <w:tcW w:w="1276" w:type="dxa"/>
            <w:gridSpan w:val="2"/>
            <w:tcBorders>
              <w:top w:val="single" w:sz="4" w:space="0" w:color="auto"/>
              <w:bottom w:val="single" w:sz="4" w:space="0" w:color="auto"/>
            </w:tcBorders>
          </w:tcPr>
          <w:p w:rsidR="0050548A" w:rsidRPr="00A5430C" w:rsidRDefault="00AA5ABF" w:rsidP="00A5430C">
            <w:pPr>
              <w:pStyle w:val="a5"/>
              <w:jc w:val="center"/>
              <w:rPr>
                <w:sz w:val="20"/>
                <w:szCs w:val="20"/>
              </w:rPr>
            </w:pPr>
            <w:r>
              <w:rPr>
                <w:sz w:val="20"/>
                <w:szCs w:val="20"/>
              </w:rPr>
              <w:t>4</w:t>
            </w:r>
            <w:r w:rsidR="009E244D" w:rsidRPr="00A5430C">
              <w:rPr>
                <w:sz w:val="20"/>
                <w:szCs w:val="20"/>
              </w:rPr>
              <w:t>,</w:t>
            </w:r>
            <w:r w:rsidR="00245784" w:rsidRPr="00A5430C">
              <w:rPr>
                <w:sz w:val="20"/>
                <w:szCs w:val="20"/>
              </w:rPr>
              <w:t>09</w:t>
            </w:r>
          </w:p>
        </w:tc>
        <w:tc>
          <w:tcPr>
            <w:tcW w:w="4654" w:type="dxa"/>
            <w:tcBorders>
              <w:top w:val="single" w:sz="4" w:space="0" w:color="auto"/>
              <w:bottom w:val="single" w:sz="4" w:space="0" w:color="auto"/>
            </w:tcBorders>
          </w:tcPr>
          <w:p w:rsidR="0050548A" w:rsidRPr="00A5430C" w:rsidRDefault="009B4579"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индикатор</w:t>
            </w:r>
            <w:r w:rsidR="00E317CE" w:rsidRPr="00A5430C">
              <w:rPr>
                <w:rFonts w:ascii="Times New Roman" w:hAnsi="Times New Roman"/>
                <w:sz w:val="20"/>
                <w:szCs w:val="20"/>
              </w:rPr>
              <w:t>д</w:t>
            </w:r>
            <w:r w:rsidR="0050548A" w:rsidRPr="00A5430C">
              <w:rPr>
                <w:rFonts w:ascii="Times New Roman" w:hAnsi="Times New Roman"/>
                <w:sz w:val="20"/>
                <w:szCs w:val="20"/>
              </w:rPr>
              <w:t>остигнут</w:t>
            </w:r>
            <w:r w:rsidR="002F2522" w:rsidRPr="00A5430C">
              <w:rPr>
                <w:rFonts w:ascii="Times New Roman" w:hAnsi="Times New Roman"/>
                <w:sz w:val="20"/>
                <w:szCs w:val="20"/>
              </w:rPr>
              <w:t xml:space="preserve">. </w:t>
            </w:r>
            <w:r w:rsidR="00AA5ABF">
              <w:rPr>
                <w:rFonts w:ascii="Times New Roman" w:hAnsi="Times New Roman"/>
                <w:sz w:val="20"/>
                <w:szCs w:val="20"/>
              </w:rPr>
              <w:t>Фактическое предоставление средств</w:t>
            </w:r>
            <w:r w:rsidR="00B8484E" w:rsidRPr="00A5430C">
              <w:rPr>
                <w:rFonts w:ascii="Times New Roman" w:hAnsi="Times New Roman"/>
                <w:sz w:val="20"/>
                <w:szCs w:val="20"/>
              </w:rPr>
              <w:t xml:space="preserve"> из краевого бюджета </w:t>
            </w:r>
            <w:r w:rsidR="00AA5ABF">
              <w:rPr>
                <w:rFonts w:ascii="Times New Roman" w:hAnsi="Times New Roman"/>
                <w:sz w:val="20"/>
                <w:szCs w:val="20"/>
              </w:rPr>
              <w:t>превысило плановое значение</w:t>
            </w:r>
          </w:p>
        </w:tc>
      </w:tr>
      <w:tr w:rsidR="0050548A" w:rsidRPr="00A5430C" w:rsidTr="00FA5ECA">
        <w:trPr>
          <w:trHeight w:val="36"/>
        </w:trPr>
        <w:tc>
          <w:tcPr>
            <w:tcW w:w="14804" w:type="dxa"/>
            <w:gridSpan w:val="11"/>
            <w:tcBorders>
              <w:top w:val="single" w:sz="4" w:space="0" w:color="auto"/>
              <w:bottom w:val="single" w:sz="4" w:space="0" w:color="auto"/>
            </w:tcBorders>
          </w:tcPr>
          <w:p w:rsidR="0050548A" w:rsidRPr="00A5430C" w:rsidRDefault="00DE0309" w:rsidP="00A5430C">
            <w:pPr>
              <w:pStyle w:val="a5"/>
              <w:jc w:val="center"/>
              <w:rPr>
                <w:b/>
                <w:sz w:val="20"/>
                <w:szCs w:val="20"/>
              </w:rPr>
            </w:pPr>
            <w:r w:rsidRPr="00A5430C">
              <w:rPr>
                <w:b/>
                <w:sz w:val="20"/>
                <w:szCs w:val="20"/>
              </w:rPr>
              <w:t>Подпрограмма 1. «</w:t>
            </w:r>
            <w:r w:rsidRPr="00A5430C">
              <w:rPr>
                <w:rFonts w:eastAsia="CourierNewPSMT"/>
                <w:b/>
                <w:sz w:val="20"/>
                <w:szCs w:val="20"/>
              </w:rPr>
              <w:t xml:space="preserve">Благоустройство Петровского </w:t>
            </w:r>
            <w:r w:rsidR="00A90560" w:rsidRPr="00A5430C">
              <w:rPr>
                <w:rFonts w:eastAsia="CourierNewPSMT"/>
                <w:b/>
                <w:sz w:val="20"/>
                <w:szCs w:val="20"/>
              </w:rPr>
              <w:t>муниципального</w:t>
            </w:r>
            <w:r w:rsidRPr="00A5430C">
              <w:rPr>
                <w:rFonts w:eastAsia="Times New Roman"/>
                <w:b/>
                <w:sz w:val="20"/>
                <w:szCs w:val="20"/>
                <w:lang w:eastAsia="ru-RU"/>
              </w:rPr>
              <w:t xml:space="preserve"> округа</w:t>
            </w:r>
            <w:r w:rsidRPr="00A5430C">
              <w:rPr>
                <w:b/>
                <w:sz w:val="20"/>
                <w:szCs w:val="20"/>
              </w:rPr>
              <w:t>»</w:t>
            </w:r>
          </w:p>
        </w:tc>
      </w:tr>
      <w:tr w:rsidR="0050548A" w:rsidRPr="00A5430C" w:rsidTr="00FA5ECA">
        <w:trPr>
          <w:trHeight w:val="36"/>
        </w:trPr>
        <w:tc>
          <w:tcPr>
            <w:tcW w:w="14804" w:type="dxa"/>
            <w:gridSpan w:val="11"/>
            <w:tcBorders>
              <w:top w:val="single" w:sz="4" w:space="0" w:color="auto"/>
              <w:bottom w:val="single" w:sz="4" w:space="0" w:color="auto"/>
            </w:tcBorders>
          </w:tcPr>
          <w:p w:rsidR="0050548A" w:rsidRPr="00A5430C" w:rsidRDefault="00DE0309" w:rsidP="00A5430C">
            <w:pPr>
              <w:pStyle w:val="a5"/>
              <w:jc w:val="center"/>
              <w:rPr>
                <w:b/>
                <w:sz w:val="20"/>
                <w:szCs w:val="20"/>
              </w:rPr>
            </w:pPr>
            <w:r w:rsidRPr="00A5430C">
              <w:rPr>
                <w:b/>
                <w:sz w:val="20"/>
                <w:szCs w:val="20"/>
              </w:rPr>
              <w:t>Задача 1 Подпрограммы 1. Приведение в качественное состояние элементов благоустройства округа и улучшение санитарно-эпидемиологического состояния территории округа</w:t>
            </w:r>
          </w:p>
        </w:tc>
      </w:tr>
      <w:tr w:rsidR="0050548A" w:rsidRPr="00A5430C" w:rsidTr="00C473D5">
        <w:trPr>
          <w:trHeight w:val="1125"/>
        </w:trPr>
        <w:tc>
          <w:tcPr>
            <w:tcW w:w="488" w:type="dxa"/>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lastRenderedPageBreak/>
              <w:t>3</w:t>
            </w:r>
          </w:p>
        </w:tc>
        <w:tc>
          <w:tcPr>
            <w:tcW w:w="5103" w:type="dxa"/>
            <w:tcBorders>
              <w:top w:val="single" w:sz="4" w:space="0" w:color="auto"/>
              <w:bottom w:val="single" w:sz="4" w:space="0" w:color="auto"/>
            </w:tcBorders>
          </w:tcPr>
          <w:p w:rsidR="0050548A" w:rsidRPr="00A5430C" w:rsidRDefault="00DE0309"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Доля твердых коммунальных отходов, собранных в общественных местах на территории округа, направленных на обработку и утилизацию в общем объеме собранных твердых коммунальных отходов</w:t>
            </w:r>
          </w:p>
        </w:tc>
        <w:tc>
          <w:tcPr>
            <w:tcW w:w="1015" w:type="dxa"/>
            <w:gridSpan w:val="2"/>
            <w:tcBorders>
              <w:top w:val="single" w:sz="4" w:space="0" w:color="auto"/>
              <w:bottom w:val="single" w:sz="4" w:space="0" w:color="auto"/>
            </w:tcBorders>
          </w:tcPr>
          <w:p w:rsidR="0050548A" w:rsidRPr="00A5430C" w:rsidRDefault="0050548A" w:rsidP="00A5430C">
            <w:pPr>
              <w:pStyle w:val="a5"/>
              <w:jc w:val="center"/>
              <w:rPr>
                <w:sz w:val="20"/>
                <w:szCs w:val="20"/>
              </w:rPr>
            </w:pPr>
            <w:r w:rsidRPr="00A5430C">
              <w:rPr>
                <w:sz w:val="20"/>
                <w:szCs w:val="20"/>
              </w:rPr>
              <w:t>%</w:t>
            </w:r>
          </w:p>
        </w:tc>
        <w:tc>
          <w:tcPr>
            <w:tcW w:w="1134" w:type="dxa"/>
            <w:gridSpan w:val="2"/>
            <w:tcBorders>
              <w:top w:val="single" w:sz="4" w:space="0" w:color="auto"/>
              <w:bottom w:val="single" w:sz="4" w:space="0" w:color="auto"/>
            </w:tcBorders>
          </w:tcPr>
          <w:p w:rsidR="0050548A" w:rsidRPr="00A5430C" w:rsidRDefault="00DE0309" w:rsidP="00A5430C">
            <w:pPr>
              <w:pStyle w:val="a5"/>
              <w:jc w:val="center"/>
              <w:rPr>
                <w:sz w:val="20"/>
                <w:szCs w:val="20"/>
              </w:rPr>
            </w:pPr>
            <w:r w:rsidRPr="00A5430C">
              <w:rPr>
                <w:sz w:val="20"/>
                <w:szCs w:val="20"/>
              </w:rPr>
              <w:t>10</w:t>
            </w:r>
            <w:r w:rsidR="0050548A" w:rsidRPr="00A5430C">
              <w:rPr>
                <w:sz w:val="20"/>
                <w:szCs w:val="20"/>
              </w:rPr>
              <w:t>0</w:t>
            </w:r>
          </w:p>
        </w:tc>
        <w:tc>
          <w:tcPr>
            <w:tcW w:w="1134" w:type="dxa"/>
            <w:gridSpan w:val="2"/>
            <w:tcBorders>
              <w:top w:val="single" w:sz="4" w:space="0" w:color="auto"/>
              <w:bottom w:val="single" w:sz="4" w:space="0" w:color="auto"/>
            </w:tcBorders>
          </w:tcPr>
          <w:p w:rsidR="0050548A" w:rsidRPr="00A5430C" w:rsidRDefault="00DE0309" w:rsidP="00A5430C">
            <w:pPr>
              <w:pStyle w:val="a5"/>
              <w:jc w:val="center"/>
              <w:rPr>
                <w:sz w:val="20"/>
                <w:szCs w:val="20"/>
              </w:rPr>
            </w:pPr>
            <w:r w:rsidRPr="00A5430C">
              <w:rPr>
                <w:sz w:val="20"/>
                <w:szCs w:val="20"/>
              </w:rPr>
              <w:t>10</w:t>
            </w:r>
            <w:r w:rsidR="007F334C" w:rsidRPr="00A5430C">
              <w:rPr>
                <w:sz w:val="20"/>
                <w:szCs w:val="20"/>
              </w:rPr>
              <w:t>0</w:t>
            </w:r>
          </w:p>
        </w:tc>
        <w:tc>
          <w:tcPr>
            <w:tcW w:w="1276" w:type="dxa"/>
            <w:gridSpan w:val="2"/>
            <w:tcBorders>
              <w:top w:val="single" w:sz="4" w:space="0" w:color="auto"/>
              <w:bottom w:val="single" w:sz="4" w:space="0" w:color="auto"/>
            </w:tcBorders>
          </w:tcPr>
          <w:p w:rsidR="0050548A" w:rsidRPr="00A5430C" w:rsidRDefault="004C6C9F" w:rsidP="00A5430C">
            <w:pPr>
              <w:pStyle w:val="a5"/>
              <w:jc w:val="center"/>
              <w:rPr>
                <w:sz w:val="20"/>
                <w:szCs w:val="20"/>
              </w:rPr>
            </w:pPr>
            <w:r w:rsidRPr="00A5430C">
              <w:rPr>
                <w:sz w:val="20"/>
                <w:szCs w:val="20"/>
              </w:rPr>
              <w:t>100</w:t>
            </w:r>
          </w:p>
        </w:tc>
        <w:tc>
          <w:tcPr>
            <w:tcW w:w="4654" w:type="dxa"/>
            <w:tcBorders>
              <w:top w:val="single" w:sz="4" w:space="0" w:color="auto"/>
              <w:bottom w:val="single" w:sz="4" w:space="0" w:color="auto"/>
            </w:tcBorders>
          </w:tcPr>
          <w:p w:rsidR="0050548A" w:rsidRPr="00A5430C" w:rsidRDefault="00933C7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п</w:t>
            </w:r>
            <w:r w:rsidR="00C06827" w:rsidRPr="00A5430C">
              <w:rPr>
                <w:rFonts w:ascii="Times New Roman" w:hAnsi="Times New Roman"/>
                <w:sz w:val="20"/>
                <w:szCs w:val="20"/>
              </w:rPr>
              <w:t>оказатель достигнут</w:t>
            </w:r>
          </w:p>
        </w:tc>
      </w:tr>
      <w:tr w:rsidR="00D47699" w:rsidRPr="00A5430C" w:rsidTr="00FA5ECA">
        <w:trPr>
          <w:trHeight w:val="36"/>
        </w:trPr>
        <w:tc>
          <w:tcPr>
            <w:tcW w:w="488" w:type="dxa"/>
            <w:tcBorders>
              <w:top w:val="single" w:sz="4" w:space="0" w:color="auto"/>
              <w:bottom w:val="single" w:sz="4" w:space="0" w:color="auto"/>
            </w:tcBorders>
            <w:vAlign w:val="center"/>
          </w:tcPr>
          <w:p w:rsidR="0050548A" w:rsidRPr="00A5430C" w:rsidRDefault="0050548A" w:rsidP="00A5430C">
            <w:pPr>
              <w:pStyle w:val="ConsPlusNormal"/>
              <w:ind w:firstLine="0"/>
              <w:jc w:val="center"/>
              <w:rPr>
                <w:rFonts w:ascii="Times New Roman" w:hAnsi="Times New Roman" w:cs="Times New Roman"/>
              </w:rPr>
            </w:pPr>
            <w:r w:rsidRPr="00A5430C">
              <w:rPr>
                <w:rFonts w:ascii="Times New Roman" w:hAnsi="Times New Roman" w:cs="Times New Roman"/>
              </w:rPr>
              <w:t>4</w:t>
            </w:r>
          </w:p>
        </w:tc>
        <w:tc>
          <w:tcPr>
            <w:tcW w:w="5103" w:type="dxa"/>
            <w:tcBorders>
              <w:top w:val="single" w:sz="4" w:space="0" w:color="auto"/>
              <w:bottom w:val="single" w:sz="4" w:space="0" w:color="auto"/>
            </w:tcBorders>
          </w:tcPr>
          <w:p w:rsidR="0050548A" w:rsidRPr="00A5430C" w:rsidRDefault="00DE0309" w:rsidP="00A5430C">
            <w:pPr>
              <w:widowControl w:val="0"/>
              <w:autoSpaceDE w:val="0"/>
              <w:autoSpaceDN w:val="0"/>
              <w:adjustRightInd w:val="0"/>
              <w:spacing w:after="0" w:line="240" w:lineRule="auto"/>
              <w:jc w:val="both"/>
              <w:rPr>
                <w:rFonts w:ascii="Times New Roman" w:hAnsi="Times New Roman"/>
                <w:bCs/>
                <w:sz w:val="20"/>
                <w:szCs w:val="20"/>
              </w:rPr>
            </w:pPr>
            <w:r w:rsidRPr="00A5430C">
              <w:rPr>
                <w:rFonts w:ascii="Times New Roman" w:hAnsi="Times New Roman"/>
                <w:sz w:val="20"/>
                <w:szCs w:val="20"/>
              </w:rPr>
              <w:t>Доля граждан, получивших льготные банные услуги по помывке в общей численности граждан, обратившихся и имеющих право на ее получение</w:t>
            </w:r>
          </w:p>
        </w:tc>
        <w:tc>
          <w:tcPr>
            <w:tcW w:w="1015" w:type="dxa"/>
            <w:gridSpan w:val="2"/>
            <w:tcBorders>
              <w:top w:val="single" w:sz="4" w:space="0" w:color="auto"/>
              <w:bottom w:val="single" w:sz="4" w:space="0" w:color="auto"/>
            </w:tcBorders>
          </w:tcPr>
          <w:p w:rsidR="0050548A" w:rsidRPr="00A5430C" w:rsidRDefault="00DE0309" w:rsidP="00A5430C">
            <w:pPr>
              <w:pStyle w:val="a5"/>
              <w:jc w:val="center"/>
              <w:rPr>
                <w:sz w:val="20"/>
                <w:szCs w:val="20"/>
              </w:rPr>
            </w:pPr>
            <w:r w:rsidRPr="00A5430C">
              <w:rPr>
                <w:sz w:val="20"/>
                <w:szCs w:val="20"/>
              </w:rPr>
              <w:t>%</w:t>
            </w:r>
          </w:p>
        </w:tc>
        <w:tc>
          <w:tcPr>
            <w:tcW w:w="1134" w:type="dxa"/>
            <w:gridSpan w:val="2"/>
            <w:tcBorders>
              <w:top w:val="single" w:sz="4" w:space="0" w:color="auto"/>
              <w:bottom w:val="single" w:sz="4" w:space="0" w:color="auto"/>
            </w:tcBorders>
          </w:tcPr>
          <w:p w:rsidR="0050548A" w:rsidRPr="00A5430C" w:rsidRDefault="000F3800" w:rsidP="00A5430C">
            <w:pPr>
              <w:pStyle w:val="a5"/>
              <w:jc w:val="center"/>
              <w:rPr>
                <w:sz w:val="20"/>
                <w:szCs w:val="20"/>
              </w:rPr>
            </w:pPr>
            <w:r w:rsidRPr="00A5430C">
              <w:rPr>
                <w:sz w:val="20"/>
                <w:szCs w:val="20"/>
              </w:rPr>
              <w:t>10</w:t>
            </w:r>
            <w:r w:rsidR="00DE0309" w:rsidRPr="00A5430C">
              <w:rPr>
                <w:sz w:val="20"/>
                <w:szCs w:val="20"/>
              </w:rPr>
              <w:t>0</w:t>
            </w:r>
          </w:p>
        </w:tc>
        <w:tc>
          <w:tcPr>
            <w:tcW w:w="1134" w:type="dxa"/>
            <w:gridSpan w:val="2"/>
            <w:tcBorders>
              <w:top w:val="single" w:sz="4" w:space="0" w:color="auto"/>
              <w:bottom w:val="single" w:sz="4" w:space="0" w:color="auto"/>
            </w:tcBorders>
          </w:tcPr>
          <w:p w:rsidR="0050548A" w:rsidRPr="00A5430C" w:rsidRDefault="00DE0309" w:rsidP="00A5430C">
            <w:pPr>
              <w:pStyle w:val="a5"/>
              <w:jc w:val="center"/>
              <w:rPr>
                <w:sz w:val="20"/>
                <w:szCs w:val="20"/>
              </w:rPr>
            </w:pPr>
            <w:r w:rsidRPr="00A5430C">
              <w:rPr>
                <w:sz w:val="20"/>
                <w:szCs w:val="20"/>
              </w:rPr>
              <w:t>100</w:t>
            </w:r>
          </w:p>
        </w:tc>
        <w:tc>
          <w:tcPr>
            <w:tcW w:w="1276" w:type="dxa"/>
            <w:gridSpan w:val="2"/>
            <w:tcBorders>
              <w:top w:val="single" w:sz="4" w:space="0" w:color="auto"/>
              <w:bottom w:val="single" w:sz="4" w:space="0" w:color="auto"/>
            </w:tcBorders>
          </w:tcPr>
          <w:p w:rsidR="0050548A" w:rsidRPr="00A5430C" w:rsidRDefault="00DE0309" w:rsidP="00A5430C">
            <w:pPr>
              <w:pStyle w:val="a5"/>
              <w:jc w:val="center"/>
              <w:rPr>
                <w:sz w:val="20"/>
                <w:szCs w:val="20"/>
              </w:rPr>
            </w:pPr>
            <w:r w:rsidRPr="00A5430C">
              <w:rPr>
                <w:sz w:val="20"/>
                <w:szCs w:val="20"/>
              </w:rPr>
              <w:t>100</w:t>
            </w:r>
          </w:p>
        </w:tc>
        <w:tc>
          <w:tcPr>
            <w:tcW w:w="4654" w:type="dxa"/>
            <w:tcBorders>
              <w:top w:val="single" w:sz="4" w:space="0" w:color="auto"/>
              <w:bottom w:val="single" w:sz="4" w:space="0" w:color="auto"/>
            </w:tcBorders>
          </w:tcPr>
          <w:p w:rsidR="0050548A" w:rsidRPr="00A5430C" w:rsidRDefault="00933C7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показатель достигнут</w:t>
            </w:r>
          </w:p>
        </w:tc>
      </w:tr>
      <w:tr w:rsidR="00DE0309" w:rsidRPr="00A5430C" w:rsidTr="00FA5ECA">
        <w:trPr>
          <w:trHeight w:val="36"/>
        </w:trPr>
        <w:tc>
          <w:tcPr>
            <w:tcW w:w="488" w:type="dxa"/>
            <w:tcBorders>
              <w:top w:val="single" w:sz="4" w:space="0" w:color="auto"/>
              <w:bottom w:val="single" w:sz="4" w:space="0" w:color="auto"/>
            </w:tcBorders>
            <w:vAlign w:val="center"/>
          </w:tcPr>
          <w:p w:rsidR="00DE0309" w:rsidRPr="00A5430C" w:rsidRDefault="00DE0309" w:rsidP="00A5430C">
            <w:pPr>
              <w:pStyle w:val="ConsPlusNormal"/>
              <w:ind w:firstLine="0"/>
              <w:jc w:val="center"/>
              <w:rPr>
                <w:rFonts w:ascii="Times New Roman" w:hAnsi="Times New Roman" w:cs="Times New Roman"/>
              </w:rPr>
            </w:pPr>
            <w:r w:rsidRPr="00A5430C">
              <w:rPr>
                <w:rFonts w:ascii="Times New Roman" w:hAnsi="Times New Roman" w:cs="Times New Roman"/>
              </w:rPr>
              <w:t>5</w:t>
            </w:r>
          </w:p>
        </w:tc>
        <w:tc>
          <w:tcPr>
            <w:tcW w:w="5103" w:type="dxa"/>
            <w:tcBorders>
              <w:top w:val="single" w:sz="4" w:space="0" w:color="auto"/>
              <w:bottom w:val="single" w:sz="4" w:space="0" w:color="auto"/>
            </w:tcBorders>
          </w:tcPr>
          <w:p w:rsidR="00DE0309" w:rsidRPr="00A5430C" w:rsidRDefault="00DE0309" w:rsidP="00A5430C">
            <w:pPr>
              <w:widowControl w:val="0"/>
              <w:spacing w:after="0" w:line="240" w:lineRule="auto"/>
              <w:jc w:val="both"/>
              <w:rPr>
                <w:rFonts w:ascii="Times New Roman" w:hAnsi="Times New Roman"/>
                <w:sz w:val="20"/>
                <w:szCs w:val="20"/>
              </w:rPr>
            </w:pPr>
            <w:r w:rsidRPr="00A5430C">
              <w:rPr>
                <w:rFonts w:ascii="Times New Roman" w:hAnsi="Times New Roman"/>
                <w:sz w:val="20"/>
                <w:szCs w:val="20"/>
              </w:rPr>
              <w:t>Доля исполненных мероприятий по спилу деревьев в общем количестве плановых мероприятий по спилу деревьев</w:t>
            </w:r>
          </w:p>
        </w:tc>
        <w:tc>
          <w:tcPr>
            <w:tcW w:w="1015" w:type="dxa"/>
            <w:gridSpan w:val="2"/>
            <w:tcBorders>
              <w:top w:val="single" w:sz="4" w:space="0" w:color="auto"/>
              <w:bottom w:val="single" w:sz="4" w:space="0" w:color="auto"/>
            </w:tcBorders>
          </w:tcPr>
          <w:p w:rsidR="00DE0309" w:rsidRPr="00A5430C" w:rsidRDefault="00DE0309" w:rsidP="00A5430C">
            <w:pPr>
              <w:pStyle w:val="ConsPlusCell"/>
              <w:jc w:val="center"/>
              <w:rPr>
                <w:sz w:val="20"/>
                <w:szCs w:val="20"/>
              </w:rPr>
            </w:pPr>
            <w:r w:rsidRPr="00A5430C">
              <w:rPr>
                <w:sz w:val="20"/>
                <w:szCs w:val="20"/>
              </w:rPr>
              <w:t>%</w:t>
            </w:r>
          </w:p>
        </w:tc>
        <w:tc>
          <w:tcPr>
            <w:tcW w:w="1134" w:type="dxa"/>
            <w:gridSpan w:val="2"/>
            <w:tcBorders>
              <w:top w:val="single" w:sz="4" w:space="0" w:color="auto"/>
              <w:bottom w:val="single" w:sz="4" w:space="0" w:color="auto"/>
            </w:tcBorders>
          </w:tcPr>
          <w:p w:rsidR="00DE0309" w:rsidRPr="00A5430C" w:rsidRDefault="00DE0309" w:rsidP="00A5430C">
            <w:pPr>
              <w:pStyle w:val="a5"/>
              <w:jc w:val="center"/>
              <w:rPr>
                <w:sz w:val="20"/>
                <w:szCs w:val="20"/>
              </w:rPr>
            </w:pPr>
            <w:r w:rsidRPr="00A5430C">
              <w:rPr>
                <w:sz w:val="20"/>
                <w:szCs w:val="20"/>
              </w:rPr>
              <w:t>100</w:t>
            </w:r>
          </w:p>
        </w:tc>
        <w:tc>
          <w:tcPr>
            <w:tcW w:w="1134" w:type="dxa"/>
            <w:gridSpan w:val="2"/>
            <w:tcBorders>
              <w:top w:val="single" w:sz="4" w:space="0" w:color="auto"/>
              <w:bottom w:val="single" w:sz="4" w:space="0" w:color="auto"/>
            </w:tcBorders>
          </w:tcPr>
          <w:p w:rsidR="00DE0309" w:rsidRPr="00A5430C" w:rsidRDefault="00DE0309" w:rsidP="00A5430C">
            <w:pPr>
              <w:pStyle w:val="a5"/>
              <w:jc w:val="center"/>
              <w:rPr>
                <w:sz w:val="20"/>
                <w:szCs w:val="20"/>
              </w:rPr>
            </w:pPr>
            <w:r w:rsidRPr="00A5430C">
              <w:rPr>
                <w:sz w:val="20"/>
                <w:szCs w:val="20"/>
              </w:rPr>
              <w:t>100</w:t>
            </w:r>
          </w:p>
        </w:tc>
        <w:tc>
          <w:tcPr>
            <w:tcW w:w="1276" w:type="dxa"/>
            <w:gridSpan w:val="2"/>
            <w:tcBorders>
              <w:top w:val="single" w:sz="4" w:space="0" w:color="auto"/>
              <w:bottom w:val="single" w:sz="4" w:space="0" w:color="auto"/>
            </w:tcBorders>
          </w:tcPr>
          <w:p w:rsidR="00DE0309" w:rsidRPr="00A5430C" w:rsidRDefault="00DE0309" w:rsidP="00A5430C">
            <w:pPr>
              <w:pStyle w:val="a5"/>
              <w:jc w:val="center"/>
              <w:rPr>
                <w:sz w:val="20"/>
                <w:szCs w:val="20"/>
              </w:rPr>
            </w:pPr>
            <w:r w:rsidRPr="00A5430C">
              <w:rPr>
                <w:sz w:val="20"/>
                <w:szCs w:val="20"/>
              </w:rPr>
              <w:t>100</w:t>
            </w:r>
          </w:p>
        </w:tc>
        <w:tc>
          <w:tcPr>
            <w:tcW w:w="4654" w:type="dxa"/>
            <w:tcBorders>
              <w:top w:val="single" w:sz="4" w:space="0" w:color="auto"/>
              <w:bottom w:val="single" w:sz="4" w:space="0" w:color="auto"/>
            </w:tcBorders>
          </w:tcPr>
          <w:p w:rsidR="00DE0309" w:rsidRPr="00A5430C" w:rsidRDefault="00DE0309"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показатель достигнут</w:t>
            </w:r>
          </w:p>
        </w:tc>
      </w:tr>
      <w:tr w:rsidR="00DE0309" w:rsidRPr="00A5430C" w:rsidTr="00FA5ECA">
        <w:trPr>
          <w:trHeight w:val="36"/>
        </w:trPr>
        <w:tc>
          <w:tcPr>
            <w:tcW w:w="488" w:type="dxa"/>
            <w:tcBorders>
              <w:top w:val="single" w:sz="4" w:space="0" w:color="auto"/>
              <w:bottom w:val="single" w:sz="4" w:space="0" w:color="auto"/>
            </w:tcBorders>
            <w:vAlign w:val="center"/>
          </w:tcPr>
          <w:p w:rsidR="00DE0309" w:rsidRPr="00A5430C" w:rsidRDefault="00DE0309" w:rsidP="00A5430C">
            <w:pPr>
              <w:pStyle w:val="ConsPlusNormal"/>
              <w:ind w:firstLine="0"/>
              <w:jc w:val="center"/>
              <w:rPr>
                <w:rFonts w:ascii="Times New Roman" w:hAnsi="Times New Roman" w:cs="Times New Roman"/>
              </w:rPr>
            </w:pPr>
            <w:r w:rsidRPr="00A5430C">
              <w:rPr>
                <w:rFonts w:ascii="Times New Roman" w:hAnsi="Times New Roman" w:cs="Times New Roman"/>
              </w:rPr>
              <w:t>6</w:t>
            </w:r>
          </w:p>
        </w:tc>
        <w:tc>
          <w:tcPr>
            <w:tcW w:w="5103" w:type="dxa"/>
            <w:tcBorders>
              <w:top w:val="single" w:sz="4" w:space="0" w:color="auto"/>
              <w:bottom w:val="single" w:sz="4" w:space="0" w:color="auto"/>
            </w:tcBorders>
          </w:tcPr>
          <w:p w:rsidR="00DE0309" w:rsidRPr="00A5430C" w:rsidRDefault="00DE0309" w:rsidP="00A5430C">
            <w:pPr>
              <w:widowControl w:val="0"/>
              <w:spacing w:after="0" w:line="240" w:lineRule="auto"/>
              <w:jc w:val="both"/>
              <w:rPr>
                <w:rFonts w:ascii="Times New Roman" w:hAnsi="Times New Roman"/>
                <w:bCs/>
                <w:sz w:val="20"/>
                <w:szCs w:val="20"/>
              </w:rPr>
            </w:pPr>
            <w:r w:rsidRPr="00A5430C">
              <w:rPr>
                <w:rFonts w:ascii="Times New Roman" w:hAnsi="Times New Roman"/>
                <w:sz w:val="20"/>
                <w:szCs w:val="20"/>
              </w:rPr>
              <w:t xml:space="preserve">Площадь мест захоронения, на которых обеспечено содержание территории </w:t>
            </w:r>
          </w:p>
        </w:tc>
        <w:tc>
          <w:tcPr>
            <w:tcW w:w="1015" w:type="dxa"/>
            <w:gridSpan w:val="2"/>
            <w:tcBorders>
              <w:top w:val="single" w:sz="4" w:space="0" w:color="auto"/>
              <w:bottom w:val="single" w:sz="4" w:space="0" w:color="auto"/>
            </w:tcBorders>
          </w:tcPr>
          <w:p w:rsidR="00DE0309" w:rsidRPr="00A5430C" w:rsidRDefault="00DE0309" w:rsidP="00A5430C">
            <w:pPr>
              <w:pStyle w:val="ConsPlusCell"/>
              <w:jc w:val="center"/>
              <w:rPr>
                <w:sz w:val="20"/>
                <w:szCs w:val="20"/>
              </w:rPr>
            </w:pPr>
            <w:r w:rsidRPr="00A5430C">
              <w:rPr>
                <w:sz w:val="20"/>
                <w:szCs w:val="20"/>
              </w:rPr>
              <w:t>га</w:t>
            </w:r>
          </w:p>
        </w:tc>
        <w:tc>
          <w:tcPr>
            <w:tcW w:w="1134" w:type="dxa"/>
            <w:gridSpan w:val="2"/>
            <w:tcBorders>
              <w:top w:val="single" w:sz="4" w:space="0" w:color="auto"/>
              <w:bottom w:val="single" w:sz="4" w:space="0" w:color="auto"/>
            </w:tcBorders>
          </w:tcPr>
          <w:p w:rsidR="00DE0309" w:rsidRPr="00A5430C" w:rsidRDefault="00DE0309" w:rsidP="00A5430C">
            <w:pPr>
              <w:pStyle w:val="a5"/>
              <w:jc w:val="center"/>
              <w:rPr>
                <w:sz w:val="20"/>
                <w:szCs w:val="20"/>
              </w:rPr>
            </w:pPr>
            <w:r w:rsidRPr="00A5430C">
              <w:rPr>
                <w:sz w:val="20"/>
                <w:szCs w:val="20"/>
              </w:rPr>
              <w:t>91,65</w:t>
            </w:r>
          </w:p>
        </w:tc>
        <w:tc>
          <w:tcPr>
            <w:tcW w:w="1134" w:type="dxa"/>
            <w:gridSpan w:val="2"/>
            <w:tcBorders>
              <w:top w:val="single" w:sz="4" w:space="0" w:color="auto"/>
              <w:bottom w:val="single" w:sz="4" w:space="0" w:color="auto"/>
            </w:tcBorders>
          </w:tcPr>
          <w:p w:rsidR="00DE0309" w:rsidRPr="00A5430C" w:rsidRDefault="00DE0309" w:rsidP="00A5430C">
            <w:pPr>
              <w:pStyle w:val="a5"/>
              <w:jc w:val="center"/>
              <w:rPr>
                <w:sz w:val="20"/>
                <w:szCs w:val="20"/>
              </w:rPr>
            </w:pPr>
            <w:r w:rsidRPr="00A5430C">
              <w:rPr>
                <w:sz w:val="20"/>
                <w:szCs w:val="20"/>
              </w:rPr>
              <w:t>91,65</w:t>
            </w:r>
          </w:p>
        </w:tc>
        <w:tc>
          <w:tcPr>
            <w:tcW w:w="1276" w:type="dxa"/>
            <w:gridSpan w:val="2"/>
            <w:tcBorders>
              <w:top w:val="single" w:sz="4" w:space="0" w:color="auto"/>
              <w:bottom w:val="single" w:sz="4" w:space="0" w:color="auto"/>
            </w:tcBorders>
          </w:tcPr>
          <w:p w:rsidR="00DE0309" w:rsidRPr="00A5430C" w:rsidRDefault="00DE0309" w:rsidP="00A5430C">
            <w:pPr>
              <w:pStyle w:val="a5"/>
              <w:jc w:val="center"/>
              <w:rPr>
                <w:sz w:val="20"/>
                <w:szCs w:val="20"/>
              </w:rPr>
            </w:pPr>
            <w:r w:rsidRPr="00A5430C">
              <w:rPr>
                <w:sz w:val="20"/>
                <w:szCs w:val="20"/>
              </w:rPr>
              <w:t>91,65</w:t>
            </w:r>
          </w:p>
        </w:tc>
        <w:tc>
          <w:tcPr>
            <w:tcW w:w="4654" w:type="dxa"/>
            <w:tcBorders>
              <w:top w:val="single" w:sz="4" w:space="0" w:color="auto"/>
              <w:bottom w:val="single" w:sz="4" w:space="0" w:color="auto"/>
            </w:tcBorders>
          </w:tcPr>
          <w:p w:rsidR="00DE0309" w:rsidRPr="00A5430C" w:rsidRDefault="00DE0309"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показатель достигнут</w:t>
            </w:r>
          </w:p>
        </w:tc>
      </w:tr>
      <w:tr w:rsidR="00933C7D" w:rsidRPr="00A5430C" w:rsidTr="00FA5ECA">
        <w:trPr>
          <w:trHeight w:val="36"/>
        </w:trPr>
        <w:tc>
          <w:tcPr>
            <w:tcW w:w="488" w:type="dxa"/>
            <w:tcBorders>
              <w:top w:val="single" w:sz="4" w:space="0" w:color="auto"/>
              <w:bottom w:val="single" w:sz="4" w:space="0" w:color="auto"/>
            </w:tcBorders>
            <w:vAlign w:val="center"/>
          </w:tcPr>
          <w:p w:rsidR="00933C7D" w:rsidRPr="00A5430C" w:rsidRDefault="00933C7D" w:rsidP="00A5430C">
            <w:pPr>
              <w:pStyle w:val="ConsPlusNormal"/>
              <w:ind w:firstLine="0"/>
              <w:jc w:val="center"/>
              <w:rPr>
                <w:rFonts w:ascii="Times New Roman" w:hAnsi="Times New Roman" w:cs="Times New Roman"/>
              </w:rPr>
            </w:pPr>
            <w:r w:rsidRPr="00A5430C">
              <w:rPr>
                <w:rFonts w:ascii="Times New Roman" w:hAnsi="Times New Roman" w:cs="Times New Roman"/>
              </w:rPr>
              <w:t>7</w:t>
            </w:r>
          </w:p>
        </w:tc>
        <w:tc>
          <w:tcPr>
            <w:tcW w:w="5103" w:type="dxa"/>
            <w:tcBorders>
              <w:top w:val="single" w:sz="4" w:space="0" w:color="auto"/>
              <w:bottom w:val="single" w:sz="4" w:space="0" w:color="auto"/>
            </w:tcBorders>
          </w:tcPr>
          <w:p w:rsidR="00933C7D" w:rsidRPr="00A5430C" w:rsidRDefault="00933C7D" w:rsidP="00A5430C">
            <w:pPr>
              <w:widowControl w:val="0"/>
              <w:spacing w:after="0" w:line="240" w:lineRule="auto"/>
              <w:jc w:val="both"/>
              <w:rPr>
                <w:rFonts w:ascii="Times New Roman" w:hAnsi="Times New Roman"/>
                <w:sz w:val="20"/>
                <w:szCs w:val="20"/>
              </w:rPr>
            </w:pPr>
            <w:r w:rsidRPr="00A5430C">
              <w:rPr>
                <w:rFonts w:ascii="Times New Roman" w:hAnsi="Times New Roman"/>
                <w:sz w:val="20"/>
                <w:szCs w:val="20"/>
              </w:rPr>
              <w:t>Доля отловленных безнадзорных животных в общей численности выявленных безнадзорных животных</w:t>
            </w:r>
          </w:p>
        </w:tc>
        <w:tc>
          <w:tcPr>
            <w:tcW w:w="1015" w:type="dxa"/>
            <w:gridSpan w:val="2"/>
            <w:tcBorders>
              <w:top w:val="single" w:sz="4" w:space="0" w:color="auto"/>
              <w:bottom w:val="single" w:sz="4" w:space="0" w:color="auto"/>
            </w:tcBorders>
          </w:tcPr>
          <w:p w:rsidR="00933C7D" w:rsidRPr="00A5430C" w:rsidRDefault="00933C7D" w:rsidP="00A5430C">
            <w:pPr>
              <w:pStyle w:val="ConsPlusCell"/>
              <w:jc w:val="center"/>
              <w:rPr>
                <w:sz w:val="20"/>
                <w:szCs w:val="20"/>
              </w:rPr>
            </w:pPr>
            <w:r w:rsidRPr="00A5430C">
              <w:rPr>
                <w:sz w:val="20"/>
                <w:szCs w:val="20"/>
              </w:rPr>
              <w:t>%</w:t>
            </w:r>
          </w:p>
        </w:tc>
        <w:tc>
          <w:tcPr>
            <w:tcW w:w="1134" w:type="dxa"/>
            <w:gridSpan w:val="2"/>
            <w:tcBorders>
              <w:top w:val="single" w:sz="4" w:space="0" w:color="auto"/>
              <w:bottom w:val="single" w:sz="4" w:space="0" w:color="auto"/>
            </w:tcBorders>
          </w:tcPr>
          <w:p w:rsidR="00933C7D" w:rsidRPr="00A5430C" w:rsidRDefault="00933C7D" w:rsidP="00A5430C">
            <w:pPr>
              <w:pStyle w:val="a5"/>
              <w:jc w:val="center"/>
              <w:rPr>
                <w:sz w:val="20"/>
                <w:szCs w:val="20"/>
              </w:rPr>
            </w:pPr>
            <w:r w:rsidRPr="00A5430C">
              <w:rPr>
                <w:sz w:val="20"/>
                <w:szCs w:val="20"/>
              </w:rPr>
              <w:t>100</w:t>
            </w:r>
          </w:p>
        </w:tc>
        <w:tc>
          <w:tcPr>
            <w:tcW w:w="1134" w:type="dxa"/>
            <w:gridSpan w:val="2"/>
            <w:tcBorders>
              <w:top w:val="single" w:sz="4" w:space="0" w:color="auto"/>
              <w:bottom w:val="single" w:sz="4" w:space="0" w:color="auto"/>
            </w:tcBorders>
          </w:tcPr>
          <w:p w:rsidR="00933C7D" w:rsidRPr="00A5430C" w:rsidRDefault="00933C7D" w:rsidP="00A5430C">
            <w:pPr>
              <w:pStyle w:val="a5"/>
              <w:jc w:val="center"/>
              <w:rPr>
                <w:sz w:val="20"/>
                <w:szCs w:val="20"/>
              </w:rPr>
            </w:pPr>
            <w:r w:rsidRPr="00A5430C">
              <w:rPr>
                <w:sz w:val="20"/>
                <w:szCs w:val="20"/>
              </w:rPr>
              <w:t>100</w:t>
            </w:r>
          </w:p>
        </w:tc>
        <w:tc>
          <w:tcPr>
            <w:tcW w:w="1276" w:type="dxa"/>
            <w:gridSpan w:val="2"/>
            <w:tcBorders>
              <w:top w:val="single" w:sz="4" w:space="0" w:color="auto"/>
              <w:bottom w:val="single" w:sz="4" w:space="0" w:color="auto"/>
            </w:tcBorders>
          </w:tcPr>
          <w:p w:rsidR="00933C7D" w:rsidRPr="00A5430C" w:rsidRDefault="00933C7D" w:rsidP="00A5430C">
            <w:pPr>
              <w:pStyle w:val="a5"/>
              <w:jc w:val="center"/>
              <w:rPr>
                <w:sz w:val="20"/>
                <w:szCs w:val="20"/>
              </w:rPr>
            </w:pPr>
            <w:r w:rsidRPr="00A5430C">
              <w:rPr>
                <w:sz w:val="20"/>
                <w:szCs w:val="20"/>
              </w:rPr>
              <w:t>100</w:t>
            </w:r>
          </w:p>
        </w:tc>
        <w:tc>
          <w:tcPr>
            <w:tcW w:w="4654" w:type="dxa"/>
            <w:tcBorders>
              <w:top w:val="single" w:sz="4" w:space="0" w:color="auto"/>
              <w:bottom w:val="single" w:sz="4" w:space="0" w:color="auto"/>
            </w:tcBorders>
          </w:tcPr>
          <w:p w:rsidR="00933C7D" w:rsidRPr="00A5430C" w:rsidRDefault="00933C7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показатель достигнут</w:t>
            </w:r>
          </w:p>
        </w:tc>
      </w:tr>
      <w:tr w:rsidR="00933C7D" w:rsidRPr="00A5430C" w:rsidTr="00FA5ECA">
        <w:trPr>
          <w:trHeight w:val="36"/>
        </w:trPr>
        <w:tc>
          <w:tcPr>
            <w:tcW w:w="488" w:type="dxa"/>
            <w:tcBorders>
              <w:top w:val="single" w:sz="4" w:space="0" w:color="auto"/>
              <w:bottom w:val="single" w:sz="4" w:space="0" w:color="auto"/>
            </w:tcBorders>
            <w:vAlign w:val="center"/>
          </w:tcPr>
          <w:p w:rsidR="00933C7D" w:rsidRPr="00A5430C" w:rsidRDefault="00933C7D" w:rsidP="00A5430C">
            <w:pPr>
              <w:pStyle w:val="ConsPlusNormal"/>
              <w:ind w:firstLine="0"/>
              <w:jc w:val="center"/>
              <w:rPr>
                <w:rFonts w:ascii="Times New Roman" w:hAnsi="Times New Roman" w:cs="Times New Roman"/>
              </w:rPr>
            </w:pPr>
            <w:r w:rsidRPr="00A5430C">
              <w:rPr>
                <w:rFonts w:ascii="Times New Roman" w:hAnsi="Times New Roman" w:cs="Times New Roman"/>
              </w:rPr>
              <w:t>8</w:t>
            </w:r>
          </w:p>
        </w:tc>
        <w:tc>
          <w:tcPr>
            <w:tcW w:w="5103" w:type="dxa"/>
            <w:tcBorders>
              <w:top w:val="single" w:sz="4" w:space="0" w:color="auto"/>
              <w:bottom w:val="single" w:sz="4" w:space="0" w:color="auto"/>
            </w:tcBorders>
          </w:tcPr>
          <w:p w:rsidR="00933C7D" w:rsidRPr="00A5430C" w:rsidRDefault="00933C7D" w:rsidP="00A5430C">
            <w:pPr>
              <w:widowControl w:val="0"/>
              <w:spacing w:after="0" w:line="240" w:lineRule="auto"/>
              <w:jc w:val="both"/>
              <w:rPr>
                <w:rFonts w:ascii="Times New Roman" w:hAnsi="Times New Roman"/>
                <w:sz w:val="20"/>
                <w:szCs w:val="20"/>
              </w:rPr>
            </w:pPr>
            <w:r w:rsidRPr="00A5430C">
              <w:rPr>
                <w:rFonts w:ascii="Times New Roman" w:hAnsi="Times New Roman"/>
                <w:sz w:val="20"/>
                <w:szCs w:val="20"/>
              </w:rPr>
              <w:t xml:space="preserve">Количество реализованных </w:t>
            </w:r>
            <w:r w:rsidR="004477D2" w:rsidRPr="00A5430C">
              <w:rPr>
                <w:rFonts w:ascii="Times New Roman" w:hAnsi="Times New Roman"/>
                <w:sz w:val="20"/>
                <w:szCs w:val="20"/>
              </w:rPr>
              <w:t xml:space="preserve">инициативных </w:t>
            </w:r>
            <w:r w:rsidRPr="00A5430C">
              <w:rPr>
                <w:rFonts w:ascii="Times New Roman" w:hAnsi="Times New Roman"/>
                <w:sz w:val="20"/>
                <w:szCs w:val="20"/>
              </w:rPr>
              <w:t>проект</w:t>
            </w:r>
            <w:r w:rsidR="004477D2" w:rsidRPr="00A5430C">
              <w:rPr>
                <w:rFonts w:ascii="Times New Roman" w:hAnsi="Times New Roman"/>
                <w:sz w:val="20"/>
                <w:szCs w:val="20"/>
              </w:rPr>
              <w:t xml:space="preserve">ов на территории Петровского </w:t>
            </w:r>
            <w:r w:rsidR="00A90560" w:rsidRPr="00A5430C">
              <w:rPr>
                <w:rFonts w:ascii="Times New Roman" w:hAnsi="Times New Roman"/>
                <w:sz w:val="20"/>
                <w:szCs w:val="20"/>
              </w:rPr>
              <w:t>муниципального</w:t>
            </w:r>
            <w:r w:rsidR="004477D2" w:rsidRPr="00A5430C">
              <w:rPr>
                <w:rFonts w:ascii="Times New Roman" w:hAnsi="Times New Roman"/>
                <w:sz w:val="20"/>
                <w:szCs w:val="20"/>
              </w:rPr>
              <w:t xml:space="preserve"> округа Ставропольского края </w:t>
            </w:r>
            <w:r w:rsidRPr="00A5430C">
              <w:rPr>
                <w:rFonts w:ascii="Times New Roman" w:hAnsi="Times New Roman"/>
                <w:sz w:val="20"/>
                <w:szCs w:val="20"/>
              </w:rPr>
              <w:t>(нарастающим итогом)</w:t>
            </w:r>
          </w:p>
        </w:tc>
        <w:tc>
          <w:tcPr>
            <w:tcW w:w="1015" w:type="dxa"/>
            <w:gridSpan w:val="2"/>
            <w:tcBorders>
              <w:top w:val="single" w:sz="4" w:space="0" w:color="auto"/>
              <w:bottom w:val="single" w:sz="4" w:space="0" w:color="auto"/>
            </w:tcBorders>
          </w:tcPr>
          <w:p w:rsidR="00933C7D" w:rsidRPr="00A5430C" w:rsidRDefault="00933C7D" w:rsidP="00A5430C">
            <w:pPr>
              <w:pStyle w:val="ConsPlusCell"/>
              <w:jc w:val="center"/>
              <w:rPr>
                <w:sz w:val="20"/>
                <w:szCs w:val="20"/>
              </w:rPr>
            </w:pPr>
            <w:r w:rsidRPr="00A5430C">
              <w:rPr>
                <w:sz w:val="20"/>
                <w:szCs w:val="20"/>
              </w:rPr>
              <w:t>ед.</w:t>
            </w:r>
          </w:p>
        </w:tc>
        <w:tc>
          <w:tcPr>
            <w:tcW w:w="1134" w:type="dxa"/>
            <w:gridSpan w:val="2"/>
            <w:tcBorders>
              <w:top w:val="single" w:sz="4" w:space="0" w:color="auto"/>
              <w:bottom w:val="single" w:sz="4" w:space="0" w:color="auto"/>
            </w:tcBorders>
          </w:tcPr>
          <w:p w:rsidR="00933C7D" w:rsidRPr="00A5430C" w:rsidRDefault="00D75156" w:rsidP="00A5430C">
            <w:pPr>
              <w:pStyle w:val="a5"/>
              <w:jc w:val="center"/>
              <w:rPr>
                <w:sz w:val="20"/>
                <w:szCs w:val="20"/>
              </w:rPr>
            </w:pPr>
            <w:r w:rsidRPr="00A5430C">
              <w:rPr>
                <w:sz w:val="20"/>
                <w:szCs w:val="20"/>
              </w:rPr>
              <w:t>3</w:t>
            </w:r>
            <w:r w:rsidR="00245784" w:rsidRPr="00A5430C">
              <w:rPr>
                <w:sz w:val="20"/>
                <w:szCs w:val="20"/>
              </w:rPr>
              <w:t>9</w:t>
            </w:r>
          </w:p>
        </w:tc>
        <w:tc>
          <w:tcPr>
            <w:tcW w:w="1134" w:type="dxa"/>
            <w:gridSpan w:val="2"/>
            <w:tcBorders>
              <w:top w:val="single" w:sz="4" w:space="0" w:color="auto"/>
              <w:bottom w:val="single" w:sz="4" w:space="0" w:color="auto"/>
            </w:tcBorders>
          </w:tcPr>
          <w:p w:rsidR="00933C7D" w:rsidRPr="00A5430C" w:rsidRDefault="00245784" w:rsidP="00A5430C">
            <w:pPr>
              <w:pStyle w:val="a5"/>
              <w:jc w:val="center"/>
              <w:rPr>
                <w:sz w:val="20"/>
                <w:szCs w:val="20"/>
              </w:rPr>
            </w:pPr>
            <w:r w:rsidRPr="00A5430C">
              <w:rPr>
                <w:sz w:val="20"/>
                <w:szCs w:val="20"/>
              </w:rPr>
              <w:t>46</w:t>
            </w:r>
          </w:p>
        </w:tc>
        <w:tc>
          <w:tcPr>
            <w:tcW w:w="1276" w:type="dxa"/>
            <w:gridSpan w:val="2"/>
            <w:tcBorders>
              <w:top w:val="single" w:sz="4" w:space="0" w:color="auto"/>
              <w:bottom w:val="single" w:sz="4" w:space="0" w:color="auto"/>
            </w:tcBorders>
          </w:tcPr>
          <w:p w:rsidR="00933C7D" w:rsidRPr="00A5430C" w:rsidRDefault="002A5041" w:rsidP="00A5430C">
            <w:pPr>
              <w:pStyle w:val="a5"/>
              <w:jc w:val="center"/>
              <w:rPr>
                <w:sz w:val="20"/>
                <w:szCs w:val="20"/>
              </w:rPr>
            </w:pPr>
            <w:r w:rsidRPr="00A5430C">
              <w:rPr>
                <w:sz w:val="20"/>
                <w:szCs w:val="20"/>
              </w:rPr>
              <w:t>47</w:t>
            </w:r>
          </w:p>
        </w:tc>
        <w:tc>
          <w:tcPr>
            <w:tcW w:w="4654" w:type="dxa"/>
            <w:tcBorders>
              <w:top w:val="single" w:sz="4" w:space="0" w:color="auto"/>
              <w:bottom w:val="single" w:sz="4" w:space="0" w:color="auto"/>
            </w:tcBorders>
          </w:tcPr>
          <w:p w:rsidR="00933C7D" w:rsidRPr="00A5430C" w:rsidRDefault="00933C7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показатель достигнут</w:t>
            </w:r>
          </w:p>
        </w:tc>
      </w:tr>
      <w:tr w:rsidR="009E244D" w:rsidRPr="00A5430C" w:rsidTr="00FA5ECA">
        <w:trPr>
          <w:trHeight w:val="36"/>
        </w:trPr>
        <w:tc>
          <w:tcPr>
            <w:tcW w:w="488" w:type="dxa"/>
            <w:tcBorders>
              <w:top w:val="single" w:sz="4" w:space="0" w:color="auto"/>
              <w:bottom w:val="single" w:sz="4" w:space="0" w:color="auto"/>
            </w:tcBorders>
            <w:vAlign w:val="center"/>
          </w:tcPr>
          <w:p w:rsidR="009E244D" w:rsidRPr="00A5430C" w:rsidRDefault="009E244D" w:rsidP="00A5430C">
            <w:pPr>
              <w:pStyle w:val="ConsPlusNormal"/>
              <w:ind w:firstLine="0"/>
              <w:jc w:val="center"/>
              <w:rPr>
                <w:rFonts w:ascii="Times New Roman" w:hAnsi="Times New Roman" w:cs="Times New Roman"/>
              </w:rPr>
            </w:pPr>
            <w:r w:rsidRPr="00A5430C">
              <w:rPr>
                <w:rFonts w:ascii="Times New Roman" w:hAnsi="Times New Roman" w:cs="Times New Roman"/>
              </w:rPr>
              <w:t>9</w:t>
            </w:r>
          </w:p>
        </w:tc>
        <w:tc>
          <w:tcPr>
            <w:tcW w:w="5103" w:type="dxa"/>
            <w:tcBorders>
              <w:top w:val="single" w:sz="4" w:space="0" w:color="auto"/>
              <w:bottom w:val="single" w:sz="4" w:space="0" w:color="auto"/>
            </w:tcBorders>
          </w:tcPr>
          <w:p w:rsidR="009E244D" w:rsidRPr="00A5430C" w:rsidRDefault="001B41DA" w:rsidP="00A5430C">
            <w:pPr>
              <w:widowControl w:val="0"/>
              <w:spacing w:after="0" w:line="240" w:lineRule="auto"/>
              <w:jc w:val="both"/>
              <w:rPr>
                <w:rFonts w:ascii="Times New Roman" w:hAnsi="Times New Roman"/>
                <w:sz w:val="20"/>
                <w:szCs w:val="20"/>
              </w:rPr>
            </w:pPr>
            <w:r w:rsidRPr="00A5430C">
              <w:rPr>
                <w:rFonts w:ascii="Times New Roman" w:hAnsi="Times New Roman"/>
                <w:sz w:val="20"/>
                <w:szCs w:val="20"/>
              </w:rPr>
              <w:t xml:space="preserve">Количество </w:t>
            </w:r>
            <w:r w:rsidR="009E244D" w:rsidRPr="00A5430C">
              <w:rPr>
                <w:rFonts w:ascii="Times New Roman" w:hAnsi="Times New Roman"/>
                <w:sz w:val="20"/>
                <w:szCs w:val="20"/>
              </w:rPr>
              <w:t>общественн</w:t>
            </w:r>
            <w:r w:rsidRPr="00A5430C">
              <w:rPr>
                <w:rFonts w:ascii="Times New Roman" w:hAnsi="Times New Roman"/>
                <w:sz w:val="20"/>
                <w:szCs w:val="20"/>
              </w:rPr>
              <w:t>ых</w:t>
            </w:r>
            <w:r w:rsidR="009E244D" w:rsidRPr="00A5430C">
              <w:rPr>
                <w:rFonts w:ascii="Times New Roman" w:hAnsi="Times New Roman"/>
                <w:sz w:val="20"/>
                <w:szCs w:val="20"/>
              </w:rPr>
              <w:t xml:space="preserve"> территори</w:t>
            </w:r>
            <w:r w:rsidRPr="00A5430C">
              <w:rPr>
                <w:rFonts w:ascii="Times New Roman" w:hAnsi="Times New Roman"/>
                <w:sz w:val="20"/>
                <w:szCs w:val="20"/>
              </w:rPr>
              <w:t>й, обустроенных не в рамках реализации инициативных проектов</w:t>
            </w:r>
          </w:p>
        </w:tc>
        <w:tc>
          <w:tcPr>
            <w:tcW w:w="1015" w:type="dxa"/>
            <w:gridSpan w:val="2"/>
            <w:tcBorders>
              <w:top w:val="single" w:sz="4" w:space="0" w:color="auto"/>
              <w:bottom w:val="single" w:sz="4" w:space="0" w:color="auto"/>
            </w:tcBorders>
          </w:tcPr>
          <w:p w:rsidR="009E244D" w:rsidRPr="00A5430C" w:rsidRDefault="001B41DA" w:rsidP="00A5430C">
            <w:pPr>
              <w:pStyle w:val="ConsPlusCell"/>
              <w:jc w:val="center"/>
              <w:rPr>
                <w:sz w:val="20"/>
                <w:szCs w:val="20"/>
              </w:rPr>
            </w:pPr>
            <w:r w:rsidRPr="00A5430C">
              <w:rPr>
                <w:sz w:val="20"/>
                <w:szCs w:val="20"/>
              </w:rPr>
              <w:t>ед.</w:t>
            </w:r>
          </w:p>
        </w:tc>
        <w:tc>
          <w:tcPr>
            <w:tcW w:w="1134" w:type="dxa"/>
            <w:gridSpan w:val="2"/>
            <w:tcBorders>
              <w:top w:val="single" w:sz="4" w:space="0" w:color="auto"/>
              <w:bottom w:val="single" w:sz="4" w:space="0" w:color="auto"/>
            </w:tcBorders>
          </w:tcPr>
          <w:p w:rsidR="009E244D" w:rsidRPr="00A5430C" w:rsidRDefault="00A90560" w:rsidP="00A5430C">
            <w:pPr>
              <w:pStyle w:val="a5"/>
              <w:jc w:val="center"/>
              <w:rPr>
                <w:sz w:val="20"/>
                <w:szCs w:val="20"/>
              </w:rPr>
            </w:pPr>
            <w:r w:rsidRPr="00A5430C">
              <w:rPr>
                <w:sz w:val="20"/>
                <w:szCs w:val="20"/>
              </w:rPr>
              <w:t>14</w:t>
            </w:r>
          </w:p>
        </w:tc>
        <w:tc>
          <w:tcPr>
            <w:tcW w:w="1134" w:type="dxa"/>
            <w:gridSpan w:val="2"/>
            <w:tcBorders>
              <w:top w:val="single" w:sz="4" w:space="0" w:color="auto"/>
              <w:bottom w:val="single" w:sz="4" w:space="0" w:color="auto"/>
            </w:tcBorders>
          </w:tcPr>
          <w:p w:rsidR="009E244D" w:rsidRPr="00A5430C" w:rsidRDefault="001B41DA" w:rsidP="00A5430C">
            <w:pPr>
              <w:pStyle w:val="a5"/>
              <w:jc w:val="center"/>
              <w:rPr>
                <w:sz w:val="20"/>
                <w:szCs w:val="20"/>
              </w:rPr>
            </w:pPr>
            <w:r w:rsidRPr="00A5430C">
              <w:rPr>
                <w:sz w:val="20"/>
                <w:szCs w:val="20"/>
              </w:rPr>
              <w:t>1</w:t>
            </w:r>
            <w:r w:rsidR="00A90560" w:rsidRPr="00A5430C">
              <w:rPr>
                <w:sz w:val="20"/>
                <w:szCs w:val="20"/>
              </w:rPr>
              <w:t>5</w:t>
            </w:r>
          </w:p>
        </w:tc>
        <w:tc>
          <w:tcPr>
            <w:tcW w:w="1276" w:type="dxa"/>
            <w:gridSpan w:val="2"/>
            <w:tcBorders>
              <w:top w:val="single" w:sz="4" w:space="0" w:color="auto"/>
              <w:bottom w:val="single" w:sz="4" w:space="0" w:color="auto"/>
            </w:tcBorders>
          </w:tcPr>
          <w:p w:rsidR="009E244D" w:rsidRPr="00A5430C" w:rsidRDefault="002A5041" w:rsidP="00A5430C">
            <w:pPr>
              <w:pStyle w:val="a5"/>
              <w:jc w:val="center"/>
              <w:rPr>
                <w:sz w:val="20"/>
                <w:szCs w:val="20"/>
              </w:rPr>
            </w:pPr>
            <w:r w:rsidRPr="00A5430C">
              <w:rPr>
                <w:sz w:val="20"/>
                <w:szCs w:val="20"/>
              </w:rPr>
              <w:t>15</w:t>
            </w:r>
          </w:p>
        </w:tc>
        <w:tc>
          <w:tcPr>
            <w:tcW w:w="4654" w:type="dxa"/>
            <w:tcBorders>
              <w:top w:val="single" w:sz="4" w:space="0" w:color="auto"/>
              <w:bottom w:val="single" w:sz="4" w:space="0" w:color="auto"/>
            </w:tcBorders>
          </w:tcPr>
          <w:p w:rsidR="009E244D" w:rsidRPr="00A5430C" w:rsidRDefault="00664A73" w:rsidP="00A5430C">
            <w:pPr>
              <w:widowControl w:val="0"/>
              <w:autoSpaceDE w:val="0"/>
              <w:autoSpaceDN w:val="0"/>
              <w:adjustRightInd w:val="0"/>
              <w:spacing w:after="0" w:line="240" w:lineRule="auto"/>
              <w:jc w:val="both"/>
              <w:rPr>
                <w:rFonts w:ascii="Times New Roman" w:hAnsi="Times New Roman"/>
                <w:sz w:val="19"/>
                <w:szCs w:val="19"/>
              </w:rPr>
            </w:pPr>
            <w:r w:rsidRPr="00A5430C">
              <w:rPr>
                <w:rFonts w:ascii="Times New Roman" w:hAnsi="Times New Roman"/>
                <w:sz w:val="19"/>
                <w:szCs w:val="19"/>
              </w:rPr>
              <w:t>показатель достигнут</w:t>
            </w:r>
          </w:p>
        </w:tc>
      </w:tr>
      <w:tr w:rsidR="00933C7D" w:rsidRPr="00A5430C" w:rsidTr="000609BF">
        <w:trPr>
          <w:trHeight w:val="36"/>
        </w:trPr>
        <w:tc>
          <w:tcPr>
            <w:tcW w:w="488" w:type="dxa"/>
            <w:tcBorders>
              <w:top w:val="single" w:sz="4" w:space="0" w:color="auto"/>
              <w:bottom w:val="single" w:sz="4" w:space="0" w:color="auto"/>
            </w:tcBorders>
            <w:vAlign w:val="center"/>
          </w:tcPr>
          <w:p w:rsidR="00933C7D" w:rsidRPr="00A5430C" w:rsidRDefault="007263EB" w:rsidP="00A5430C">
            <w:pPr>
              <w:pStyle w:val="ConsPlusNormal"/>
              <w:ind w:firstLine="0"/>
              <w:jc w:val="center"/>
              <w:rPr>
                <w:rFonts w:ascii="Times New Roman" w:hAnsi="Times New Roman" w:cs="Times New Roman"/>
              </w:rPr>
            </w:pPr>
            <w:r w:rsidRPr="00A5430C">
              <w:rPr>
                <w:rFonts w:ascii="Times New Roman" w:hAnsi="Times New Roman" w:cs="Times New Roman"/>
              </w:rPr>
              <w:t>1</w:t>
            </w:r>
            <w:r w:rsidR="009E244D" w:rsidRPr="00A5430C">
              <w:rPr>
                <w:rFonts w:ascii="Times New Roman" w:hAnsi="Times New Roman" w:cs="Times New Roman"/>
              </w:rPr>
              <w:t>0</w:t>
            </w:r>
          </w:p>
        </w:tc>
        <w:tc>
          <w:tcPr>
            <w:tcW w:w="5103" w:type="dxa"/>
            <w:tcBorders>
              <w:top w:val="single" w:sz="4" w:space="0" w:color="auto"/>
              <w:bottom w:val="single" w:sz="4" w:space="0" w:color="auto"/>
            </w:tcBorders>
          </w:tcPr>
          <w:p w:rsidR="00933C7D" w:rsidRPr="00A5430C" w:rsidRDefault="00CF32DC" w:rsidP="00A5430C">
            <w:pPr>
              <w:widowControl w:val="0"/>
              <w:spacing w:after="0" w:line="240" w:lineRule="auto"/>
              <w:jc w:val="both"/>
              <w:rPr>
                <w:rFonts w:ascii="Times New Roman" w:hAnsi="Times New Roman"/>
                <w:sz w:val="20"/>
                <w:szCs w:val="20"/>
              </w:rPr>
            </w:pPr>
            <w:r w:rsidRPr="00A5430C">
              <w:rPr>
                <w:rFonts w:ascii="Times New Roman" w:hAnsi="Times New Roman"/>
                <w:sz w:val="20"/>
                <w:szCs w:val="20"/>
              </w:rPr>
              <w:t>К</w:t>
            </w:r>
            <w:r w:rsidR="00933C7D" w:rsidRPr="00A5430C">
              <w:rPr>
                <w:rFonts w:ascii="Times New Roman" w:hAnsi="Times New Roman"/>
                <w:sz w:val="20"/>
                <w:szCs w:val="20"/>
              </w:rPr>
              <w:t>оличество мест (площадок) накопления твердых коммунальных отходов, оборудованных контейнерами для раздельного накопления твердых коммунальных отходов (нарастающим итогом с 2021 года)</w:t>
            </w:r>
          </w:p>
        </w:tc>
        <w:tc>
          <w:tcPr>
            <w:tcW w:w="1015" w:type="dxa"/>
            <w:gridSpan w:val="2"/>
            <w:tcBorders>
              <w:top w:val="single" w:sz="4" w:space="0" w:color="auto"/>
              <w:bottom w:val="single" w:sz="4" w:space="0" w:color="auto"/>
            </w:tcBorders>
          </w:tcPr>
          <w:p w:rsidR="00933C7D" w:rsidRPr="00A5430C" w:rsidRDefault="00933C7D" w:rsidP="00A5430C">
            <w:pPr>
              <w:pStyle w:val="ConsPlusCell"/>
              <w:jc w:val="center"/>
              <w:rPr>
                <w:sz w:val="20"/>
                <w:szCs w:val="20"/>
              </w:rPr>
            </w:pPr>
            <w:r w:rsidRPr="00A5430C">
              <w:rPr>
                <w:sz w:val="20"/>
                <w:szCs w:val="20"/>
              </w:rPr>
              <w:t>ед.</w:t>
            </w:r>
          </w:p>
        </w:tc>
        <w:tc>
          <w:tcPr>
            <w:tcW w:w="1134" w:type="dxa"/>
            <w:gridSpan w:val="2"/>
            <w:tcBorders>
              <w:top w:val="single" w:sz="4" w:space="0" w:color="auto"/>
              <w:bottom w:val="single" w:sz="4" w:space="0" w:color="auto"/>
            </w:tcBorders>
          </w:tcPr>
          <w:p w:rsidR="00933C7D" w:rsidRPr="00A5430C" w:rsidRDefault="00ED1AEC" w:rsidP="00A5430C">
            <w:pPr>
              <w:pStyle w:val="a5"/>
              <w:jc w:val="center"/>
              <w:rPr>
                <w:sz w:val="20"/>
                <w:szCs w:val="20"/>
              </w:rPr>
            </w:pPr>
            <w:r w:rsidRPr="00A5430C">
              <w:rPr>
                <w:sz w:val="20"/>
                <w:szCs w:val="20"/>
              </w:rPr>
              <w:t>8</w:t>
            </w:r>
            <w:r w:rsidR="009E244D" w:rsidRPr="00A5430C">
              <w:rPr>
                <w:sz w:val="20"/>
                <w:szCs w:val="20"/>
              </w:rPr>
              <w:t>2</w:t>
            </w:r>
          </w:p>
        </w:tc>
        <w:tc>
          <w:tcPr>
            <w:tcW w:w="1134" w:type="dxa"/>
            <w:gridSpan w:val="2"/>
            <w:tcBorders>
              <w:top w:val="single" w:sz="4" w:space="0" w:color="auto"/>
              <w:bottom w:val="single" w:sz="4" w:space="0" w:color="auto"/>
            </w:tcBorders>
          </w:tcPr>
          <w:p w:rsidR="00933C7D" w:rsidRPr="00A5430C" w:rsidRDefault="009E244D" w:rsidP="00A5430C">
            <w:pPr>
              <w:pStyle w:val="a5"/>
              <w:jc w:val="center"/>
              <w:rPr>
                <w:sz w:val="20"/>
                <w:szCs w:val="20"/>
              </w:rPr>
            </w:pPr>
            <w:r w:rsidRPr="00A5430C">
              <w:rPr>
                <w:sz w:val="20"/>
                <w:szCs w:val="20"/>
              </w:rPr>
              <w:t>2</w:t>
            </w:r>
            <w:r w:rsidR="00A90560" w:rsidRPr="00A5430C">
              <w:rPr>
                <w:sz w:val="20"/>
                <w:szCs w:val="20"/>
              </w:rPr>
              <w:t>9</w:t>
            </w:r>
          </w:p>
        </w:tc>
        <w:tc>
          <w:tcPr>
            <w:tcW w:w="1276" w:type="dxa"/>
            <w:gridSpan w:val="2"/>
            <w:tcBorders>
              <w:top w:val="single" w:sz="4" w:space="0" w:color="auto"/>
              <w:bottom w:val="single" w:sz="4" w:space="0" w:color="auto"/>
            </w:tcBorders>
          </w:tcPr>
          <w:p w:rsidR="00933C7D" w:rsidRPr="00A5430C" w:rsidRDefault="008527CC" w:rsidP="00A5430C">
            <w:pPr>
              <w:pStyle w:val="a5"/>
              <w:jc w:val="center"/>
              <w:rPr>
                <w:sz w:val="20"/>
                <w:szCs w:val="20"/>
              </w:rPr>
            </w:pPr>
            <w:r w:rsidRPr="00A5430C">
              <w:rPr>
                <w:sz w:val="20"/>
                <w:szCs w:val="20"/>
              </w:rPr>
              <w:t>103</w:t>
            </w:r>
          </w:p>
        </w:tc>
        <w:tc>
          <w:tcPr>
            <w:tcW w:w="4654" w:type="dxa"/>
            <w:tcBorders>
              <w:top w:val="single" w:sz="4" w:space="0" w:color="auto"/>
              <w:bottom w:val="single" w:sz="4" w:space="0" w:color="auto"/>
            </w:tcBorders>
          </w:tcPr>
          <w:p w:rsidR="00933C7D" w:rsidRPr="00A5430C" w:rsidRDefault="00933C7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 xml:space="preserve">показатель достигнут. </w:t>
            </w:r>
            <w:r w:rsidR="00E317CE" w:rsidRPr="00A5430C">
              <w:rPr>
                <w:rFonts w:ascii="Times New Roman" w:hAnsi="Times New Roman"/>
                <w:sz w:val="20"/>
                <w:szCs w:val="20"/>
              </w:rPr>
              <w:t>В отчетном году после обустройства новых мест (площадок) накопления твердых коммунальных отходов установлены ранее закупленные контейнеры для раздельного накопления ТКО в большем количестве, чем было запланировано.</w:t>
            </w:r>
          </w:p>
        </w:tc>
      </w:tr>
      <w:tr w:rsidR="009E244D" w:rsidRPr="00A5430C" w:rsidTr="000609BF">
        <w:trPr>
          <w:trHeight w:val="36"/>
        </w:trPr>
        <w:tc>
          <w:tcPr>
            <w:tcW w:w="488" w:type="dxa"/>
            <w:tcBorders>
              <w:top w:val="single" w:sz="4" w:space="0" w:color="auto"/>
              <w:bottom w:val="single" w:sz="4" w:space="0" w:color="auto"/>
            </w:tcBorders>
            <w:vAlign w:val="center"/>
          </w:tcPr>
          <w:p w:rsidR="009E244D" w:rsidRPr="00A5430C" w:rsidRDefault="009E244D" w:rsidP="00A5430C">
            <w:pPr>
              <w:pStyle w:val="ConsPlusNormal"/>
              <w:ind w:firstLine="0"/>
              <w:jc w:val="center"/>
              <w:rPr>
                <w:rFonts w:ascii="Times New Roman" w:hAnsi="Times New Roman" w:cs="Times New Roman"/>
              </w:rPr>
            </w:pPr>
            <w:r w:rsidRPr="00A5430C">
              <w:rPr>
                <w:rFonts w:ascii="Times New Roman" w:hAnsi="Times New Roman" w:cs="Times New Roman"/>
              </w:rPr>
              <w:t>11</w:t>
            </w:r>
          </w:p>
        </w:tc>
        <w:tc>
          <w:tcPr>
            <w:tcW w:w="5103" w:type="dxa"/>
            <w:tcBorders>
              <w:top w:val="single" w:sz="4" w:space="0" w:color="auto"/>
              <w:bottom w:val="single" w:sz="4" w:space="0" w:color="auto"/>
            </w:tcBorders>
          </w:tcPr>
          <w:p w:rsidR="009E244D" w:rsidRPr="00A5430C" w:rsidRDefault="009E244D" w:rsidP="00A5430C">
            <w:pPr>
              <w:widowControl w:val="0"/>
              <w:spacing w:after="0" w:line="240" w:lineRule="auto"/>
              <w:jc w:val="both"/>
              <w:rPr>
                <w:rFonts w:ascii="Times New Roman" w:hAnsi="Times New Roman"/>
                <w:sz w:val="20"/>
                <w:szCs w:val="20"/>
              </w:rPr>
            </w:pPr>
            <w:r w:rsidRPr="00A5430C">
              <w:rPr>
                <w:rFonts w:ascii="Times New Roman" w:hAnsi="Times New Roman"/>
                <w:sz w:val="20"/>
                <w:szCs w:val="20"/>
              </w:rPr>
              <w:t xml:space="preserve">Количество граждан, принявших участие в реализации инициативных проектов в Петровском </w:t>
            </w:r>
            <w:r w:rsidR="00A90560" w:rsidRPr="00A5430C">
              <w:rPr>
                <w:rFonts w:ascii="Times New Roman" w:hAnsi="Times New Roman"/>
                <w:sz w:val="20"/>
                <w:szCs w:val="20"/>
              </w:rPr>
              <w:t>муниципальном</w:t>
            </w:r>
            <w:r w:rsidRPr="00A5430C">
              <w:rPr>
                <w:rFonts w:ascii="Times New Roman" w:hAnsi="Times New Roman"/>
                <w:sz w:val="20"/>
                <w:szCs w:val="20"/>
              </w:rPr>
              <w:t xml:space="preserve"> округе за счет средств местного бюджета в области жилищно-коммунального хозяйства (нарастающим итогом)</w:t>
            </w:r>
          </w:p>
        </w:tc>
        <w:tc>
          <w:tcPr>
            <w:tcW w:w="1015" w:type="dxa"/>
            <w:gridSpan w:val="2"/>
            <w:tcBorders>
              <w:top w:val="single" w:sz="4" w:space="0" w:color="auto"/>
              <w:bottom w:val="single" w:sz="4" w:space="0" w:color="auto"/>
            </w:tcBorders>
          </w:tcPr>
          <w:p w:rsidR="009E244D" w:rsidRPr="00A5430C" w:rsidRDefault="00FD29EC" w:rsidP="00A5430C">
            <w:pPr>
              <w:pStyle w:val="ConsPlusCell"/>
              <w:jc w:val="center"/>
              <w:rPr>
                <w:sz w:val="20"/>
                <w:szCs w:val="20"/>
              </w:rPr>
            </w:pPr>
            <w:r w:rsidRPr="00A5430C">
              <w:rPr>
                <w:sz w:val="20"/>
                <w:szCs w:val="20"/>
              </w:rPr>
              <w:t>ед.</w:t>
            </w:r>
          </w:p>
        </w:tc>
        <w:tc>
          <w:tcPr>
            <w:tcW w:w="1134" w:type="dxa"/>
            <w:gridSpan w:val="2"/>
            <w:tcBorders>
              <w:top w:val="single" w:sz="4" w:space="0" w:color="auto"/>
              <w:bottom w:val="single" w:sz="4" w:space="0" w:color="auto"/>
            </w:tcBorders>
          </w:tcPr>
          <w:p w:rsidR="009E244D" w:rsidRPr="00A5430C" w:rsidRDefault="00A90560" w:rsidP="00A5430C">
            <w:pPr>
              <w:pStyle w:val="a5"/>
              <w:jc w:val="center"/>
              <w:rPr>
                <w:sz w:val="20"/>
                <w:szCs w:val="20"/>
              </w:rPr>
            </w:pPr>
            <w:r w:rsidRPr="00A5430C">
              <w:rPr>
                <w:sz w:val="20"/>
                <w:szCs w:val="20"/>
              </w:rPr>
              <w:t>47</w:t>
            </w:r>
          </w:p>
        </w:tc>
        <w:tc>
          <w:tcPr>
            <w:tcW w:w="1134" w:type="dxa"/>
            <w:gridSpan w:val="2"/>
            <w:tcBorders>
              <w:top w:val="single" w:sz="4" w:space="0" w:color="auto"/>
              <w:bottom w:val="single" w:sz="4" w:space="0" w:color="auto"/>
            </w:tcBorders>
          </w:tcPr>
          <w:p w:rsidR="009E244D" w:rsidRPr="00A5430C" w:rsidRDefault="00A90560" w:rsidP="00A5430C">
            <w:pPr>
              <w:pStyle w:val="a5"/>
              <w:jc w:val="center"/>
              <w:rPr>
                <w:sz w:val="20"/>
                <w:szCs w:val="20"/>
              </w:rPr>
            </w:pPr>
            <w:r w:rsidRPr="00A5430C">
              <w:rPr>
                <w:sz w:val="20"/>
                <w:szCs w:val="20"/>
              </w:rPr>
              <w:t>72</w:t>
            </w:r>
          </w:p>
        </w:tc>
        <w:tc>
          <w:tcPr>
            <w:tcW w:w="1276" w:type="dxa"/>
            <w:gridSpan w:val="2"/>
            <w:tcBorders>
              <w:top w:val="single" w:sz="4" w:space="0" w:color="auto"/>
              <w:bottom w:val="single" w:sz="4" w:space="0" w:color="auto"/>
            </w:tcBorders>
          </w:tcPr>
          <w:p w:rsidR="009E244D" w:rsidRPr="00A5430C" w:rsidRDefault="00A90560" w:rsidP="00A5430C">
            <w:pPr>
              <w:pStyle w:val="a5"/>
              <w:jc w:val="center"/>
              <w:rPr>
                <w:sz w:val="20"/>
                <w:szCs w:val="20"/>
              </w:rPr>
            </w:pPr>
            <w:r w:rsidRPr="00A5430C">
              <w:rPr>
                <w:sz w:val="20"/>
                <w:szCs w:val="20"/>
              </w:rPr>
              <w:t>72</w:t>
            </w:r>
          </w:p>
        </w:tc>
        <w:tc>
          <w:tcPr>
            <w:tcW w:w="4654" w:type="dxa"/>
            <w:tcBorders>
              <w:top w:val="single" w:sz="4" w:space="0" w:color="auto"/>
              <w:bottom w:val="single" w:sz="4" w:space="0" w:color="auto"/>
            </w:tcBorders>
          </w:tcPr>
          <w:p w:rsidR="009E244D" w:rsidRPr="00A5430C" w:rsidRDefault="009E244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показатель достигнут</w:t>
            </w:r>
          </w:p>
        </w:tc>
      </w:tr>
      <w:tr w:rsidR="009E244D" w:rsidRPr="00A5430C" w:rsidTr="00FA5ECA">
        <w:trPr>
          <w:trHeight w:val="36"/>
        </w:trPr>
        <w:tc>
          <w:tcPr>
            <w:tcW w:w="14804" w:type="dxa"/>
            <w:gridSpan w:val="11"/>
            <w:tcBorders>
              <w:top w:val="single" w:sz="4" w:space="0" w:color="auto"/>
              <w:bottom w:val="single" w:sz="4" w:space="0" w:color="auto"/>
            </w:tcBorders>
          </w:tcPr>
          <w:p w:rsidR="009E244D" w:rsidRPr="00A5430C" w:rsidRDefault="009E244D" w:rsidP="00A5430C">
            <w:pPr>
              <w:pStyle w:val="a5"/>
              <w:jc w:val="center"/>
              <w:rPr>
                <w:b/>
                <w:sz w:val="20"/>
                <w:szCs w:val="20"/>
                <w:lang w:eastAsia="ru-RU"/>
              </w:rPr>
            </w:pPr>
            <w:r w:rsidRPr="00A5430C">
              <w:rPr>
                <w:b/>
                <w:sz w:val="20"/>
                <w:szCs w:val="20"/>
              </w:rPr>
              <w:t xml:space="preserve">Цель 2. </w:t>
            </w:r>
            <w:r w:rsidRPr="00A5430C">
              <w:rPr>
                <w:rFonts w:eastAsia="Times New Roman"/>
                <w:b/>
                <w:sz w:val="20"/>
                <w:szCs w:val="20"/>
                <w:lang w:eastAsia="ru-RU"/>
              </w:rPr>
              <w:t>Развитие систем коммунальной инфраструктуры</w:t>
            </w:r>
            <w:r w:rsidRPr="00A5430C">
              <w:rPr>
                <w:b/>
                <w:sz w:val="20"/>
                <w:szCs w:val="20"/>
              </w:rPr>
              <w:t xml:space="preserve"> и повышение энергетической эффективности использования топливно-энергетических ресурсов на территории округа</w:t>
            </w:r>
          </w:p>
        </w:tc>
      </w:tr>
      <w:tr w:rsidR="009E244D" w:rsidRPr="00A5430C" w:rsidTr="00FA5ECA">
        <w:trPr>
          <w:trHeight w:val="36"/>
        </w:trPr>
        <w:tc>
          <w:tcPr>
            <w:tcW w:w="488" w:type="dxa"/>
            <w:tcBorders>
              <w:top w:val="single" w:sz="4" w:space="0" w:color="auto"/>
              <w:bottom w:val="single" w:sz="4" w:space="0" w:color="auto"/>
            </w:tcBorders>
            <w:vAlign w:val="center"/>
          </w:tcPr>
          <w:p w:rsidR="009E244D" w:rsidRPr="00A5430C" w:rsidRDefault="009E244D" w:rsidP="00A5430C">
            <w:pPr>
              <w:pStyle w:val="ConsPlusNormal"/>
              <w:ind w:firstLine="0"/>
              <w:jc w:val="center"/>
              <w:rPr>
                <w:rFonts w:ascii="Times New Roman" w:hAnsi="Times New Roman" w:cs="Times New Roman"/>
              </w:rPr>
            </w:pPr>
            <w:r w:rsidRPr="00A5430C">
              <w:rPr>
                <w:rFonts w:ascii="Times New Roman" w:hAnsi="Times New Roman" w:cs="Times New Roman"/>
              </w:rPr>
              <w:t>12</w:t>
            </w:r>
          </w:p>
        </w:tc>
        <w:tc>
          <w:tcPr>
            <w:tcW w:w="5103" w:type="dxa"/>
            <w:tcBorders>
              <w:top w:val="single" w:sz="4" w:space="0" w:color="auto"/>
              <w:bottom w:val="single" w:sz="4" w:space="0" w:color="auto"/>
            </w:tcBorders>
          </w:tcPr>
          <w:p w:rsidR="009E244D" w:rsidRPr="00A5430C" w:rsidRDefault="009E244D" w:rsidP="00A5430C">
            <w:pPr>
              <w:spacing w:after="0" w:line="240" w:lineRule="auto"/>
              <w:jc w:val="both"/>
              <w:rPr>
                <w:rFonts w:ascii="Times New Roman" w:hAnsi="Times New Roman"/>
                <w:sz w:val="20"/>
                <w:szCs w:val="20"/>
                <w:lang w:eastAsia="en-US"/>
              </w:rPr>
            </w:pPr>
            <w:r w:rsidRPr="00A5430C">
              <w:rPr>
                <w:rFonts w:ascii="Times New Roman" w:eastAsia="Calibri" w:hAnsi="Times New Roman"/>
                <w:sz w:val="20"/>
                <w:szCs w:val="20"/>
                <w:lang w:eastAsia="en-US"/>
              </w:rPr>
              <w:t>Снижение объемов потребления энергетических ресурсов</w:t>
            </w:r>
          </w:p>
        </w:tc>
        <w:tc>
          <w:tcPr>
            <w:tcW w:w="1007" w:type="dxa"/>
            <w:tcBorders>
              <w:top w:val="single" w:sz="4" w:space="0" w:color="auto"/>
              <w:bottom w:val="single" w:sz="4" w:space="0" w:color="auto"/>
            </w:tcBorders>
          </w:tcPr>
          <w:p w:rsidR="009E244D" w:rsidRPr="00A5430C" w:rsidRDefault="009E244D" w:rsidP="00A5430C">
            <w:pPr>
              <w:pStyle w:val="a5"/>
              <w:jc w:val="center"/>
              <w:rPr>
                <w:sz w:val="20"/>
                <w:szCs w:val="20"/>
              </w:rPr>
            </w:pPr>
            <w:r w:rsidRPr="00A5430C">
              <w:rPr>
                <w:sz w:val="20"/>
                <w:szCs w:val="20"/>
              </w:rPr>
              <w:t>%</w:t>
            </w:r>
          </w:p>
        </w:tc>
        <w:tc>
          <w:tcPr>
            <w:tcW w:w="1134" w:type="dxa"/>
            <w:gridSpan w:val="2"/>
            <w:tcBorders>
              <w:top w:val="single" w:sz="4" w:space="0" w:color="auto"/>
              <w:bottom w:val="single" w:sz="4" w:space="0" w:color="auto"/>
            </w:tcBorders>
          </w:tcPr>
          <w:p w:rsidR="009E244D" w:rsidRPr="00A5430C" w:rsidRDefault="009E244D" w:rsidP="00A5430C">
            <w:pPr>
              <w:pStyle w:val="a5"/>
              <w:jc w:val="center"/>
              <w:rPr>
                <w:rFonts w:eastAsia="Times New Roman"/>
                <w:sz w:val="20"/>
                <w:szCs w:val="20"/>
                <w:lang w:eastAsia="ru-RU"/>
              </w:rPr>
            </w:pPr>
            <w:r w:rsidRPr="00A5430C">
              <w:rPr>
                <w:rFonts w:eastAsia="Times New Roman"/>
                <w:sz w:val="20"/>
                <w:szCs w:val="20"/>
                <w:lang w:eastAsia="ru-RU"/>
              </w:rPr>
              <w:t>3</w:t>
            </w:r>
          </w:p>
        </w:tc>
        <w:tc>
          <w:tcPr>
            <w:tcW w:w="1134" w:type="dxa"/>
            <w:gridSpan w:val="2"/>
            <w:tcBorders>
              <w:top w:val="single" w:sz="4" w:space="0" w:color="auto"/>
              <w:bottom w:val="single" w:sz="4" w:space="0" w:color="auto"/>
            </w:tcBorders>
          </w:tcPr>
          <w:p w:rsidR="009E244D" w:rsidRPr="00A5430C" w:rsidRDefault="009E244D" w:rsidP="00A5430C">
            <w:pPr>
              <w:pStyle w:val="a5"/>
              <w:jc w:val="center"/>
              <w:rPr>
                <w:rFonts w:eastAsia="Times New Roman"/>
                <w:sz w:val="20"/>
                <w:szCs w:val="20"/>
                <w:lang w:eastAsia="ru-RU"/>
              </w:rPr>
            </w:pPr>
            <w:r w:rsidRPr="00A5430C">
              <w:rPr>
                <w:rFonts w:eastAsia="Times New Roman"/>
                <w:sz w:val="20"/>
                <w:szCs w:val="20"/>
                <w:lang w:eastAsia="ru-RU"/>
              </w:rPr>
              <w:t>3</w:t>
            </w:r>
          </w:p>
        </w:tc>
        <w:tc>
          <w:tcPr>
            <w:tcW w:w="1276" w:type="dxa"/>
            <w:gridSpan w:val="2"/>
            <w:tcBorders>
              <w:top w:val="single" w:sz="4" w:space="0" w:color="auto"/>
              <w:bottom w:val="single" w:sz="4" w:space="0" w:color="auto"/>
            </w:tcBorders>
          </w:tcPr>
          <w:p w:rsidR="009E244D" w:rsidRPr="00A5430C" w:rsidRDefault="009E244D" w:rsidP="00A5430C">
            <w:pPr>
              <w:pStyle w:val="a5"/>
              <w:jc w:val="center"/>
              <w:rPr>
                <w:rFonts w:eastAsia="Times New Roman"/>
                <w:sz w:val="20"/>
                <w:szCs w:val="20"/>
                <w:lang w:eastAsia="ru-RU"/>
              </w:rPr>
            </w:pPr>
            <w:r w:rsidRPr="00A5430C">
              <w:rPr>
                <w:rFonts w:eastAsia="Times New Roman"/>
                <w:sz w:val="20"/>
                <w:szCs w:val="20"/>
                <w:lang w:eastAsia="ru-RU"/>
              </w:rPr>
              <w:t>3</w:t>
            </w:r>
          </w:p>
        </w:tc>
        <w:tc>
          <w:tcPr>
            <w:tcW w:w="4662" w:type="dxa"/>
            <w:gridSpan w:val="2"/>
            <w:tcBorders>
              <w:top w:val="single" w:sz="4" w:space="0" w:color="auto"/>
              <w:bottom w:val="single" w:sz="4" w:space="0" w:color="auto"/>
            </w:tcBorders>
          </w:tcPr>
          <w:p w:rsidR="009E244D" w:rsidRPr="00A5430C" w:rsidRDefault="009E244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индикатор достигнут</w:t>
            </w:r>
          </w:p>
        </w:tc>
      </w:tr>
      <w:tr w:rsidR="009E244D" w:rsidRPr="00A5430C" w:rsidTr="00FA5ECA">
        <w:trPr>
          <w:trHeight w:val="36"/>
        </w:trPr>
        <w:tc>
          <w:tcPr>
            <w:tcW w:w="14804" w:type="dxa"/>
            <w:gridSpan w:val="11"/>
            <w:tcBorders>
              <w:top w:val="nil"/>
              <w:bottom w:val="single" w:sz="4" w:space="0" w:color="auto"/>
            </w:tcBorders>
          </w:tcPr>
          <w:p w:rsidR="009E244D" w:rsidRPr="00A5430C" w:rsidRDefault="009E244D" w:rsidP="00A5430C">
            <w:pPr>
              <w:pStyle w:val="a5"/>
              <w:jc w:val="center"/>
              <w:rPr>
                <w:rFonts w:eastAsia="Times New Roman"/>
                <w:b/>
                <w:sz w:val="20"/>
                <w:szCs w:val="20"/>
                <w:lang w:eastAsia="ru-RU"/>
              </w:rPr>
            </w:pPr>
            <w:r w:rsidRPr="00A5430C">
              <w:rPr>
                <w:rFonts w:eastAsia="Times New Roman"/>
                <w:b/>
                <w:sz w:val="20"/>
                <w:szCs w:val="20"/>
                <w:lang w:eastAsia="ru-RU"/>
              </w:rPr>
              <w:t>Подпрограмма 2. «Развитие систем коммунальной инфраструктуры, энергосбережение и повышение энергетической эффективности»</w:t>
            </w:r>
          </w:p>
        </w:tc>
      </w:tr>
      <w:tr w:rsidR="009E244D" w:rsidRPr="00A5430C" w:rsidTr="00FA5ECA">
        <w:trPr>
          <w:trHeight w:val="36"/>
        </w:trPr>
        <w:tc>
          <w:tcPr>
            <w:tcW w:w="14804" w:type="dxa"/>
            <w:gridSpan w:val="11"/>
            <w:tcBorders>
              <w:top w:val="single" w:sz="4" w:space="0" w:color="auto"/>
              <w:bottom w:val="single" w:sz="4" w:space="0" w:color="auto"/>
            </w:tcBorders>
          </w:tcPr>
          <w:p w:rsidR="009E244D" w:rsidRPr="00A5430C" w:rsidRDefault="009E244D" w:rsidP="00A5430C">
            <w:pPr>
              <w:pStyle w:val="a5"/>
              <w:jc w:val="center"/>
              <w:rPr>
                <w:b/>
                <w:sz w:val="20"/>
                <w:szCs w:val="20"/>
                <w:lang w:eastAsia="ru-RU"/>
              </w:rPr>
            </w:pPr>
            <w:r w:rsidRPr="00A5430C">
              <w:rPr>
                <w:b/>
                <w:sz w:val="20"/>
                <w:szCs w:val="20"/>
              </w:rPr>
              <w:t>Задача 1 Подпрограммы 2. Реализация мероприятий в области энергосбережения и комплексного развития коммунальной инфраструктуры</w:t>
            </w:r>
          </w:p>
        </w:tc>
      </w:tr>
      <w:tr w:rsidR="009E244D" w:rsidRPr="00A5430C" w:rsidTr="00F3167D">
        <w:trPr>
          <w:trHeight w:val="36"/>
        </w:trPr>
        <w:tc>
          <w:tcPr>
            <w:tcW w:w="488" w:type="dxa"/>
            <w:tcBorders>
              <w:top w:val="single" w:sz="4" w:space="0" w:color="auto"/>
              <w:bottom w:val="single" w:sz="4" w:space="0" w:color="auto"/>
            </w:tcBorders>
            <w:shd w:val="clear" w:color="auto" w:fill="auto"/>
            <w:vAlign w:val="center"/>
          </w:tcPr>
          <w:p w:rsidR="009E244D" w:rsidRPr="00A5430C" w:rsidRDefault="009E244D" w:rsidP="00A5430C">
            <w:pPr>
              <w:pStyle w:val="ConsPlusNormal"/>
              <w:ind w:firstLine="0"/>
              <w:jc w:val="center"/>
              <w:rPr>
                <w:rFonts w:ascii="Times New Roman" w:hAnsi="Times New Roman" w:cs="Times New Roman"/>
              </w:rPr>
            </w:pPr>
            <w:r w:rsidRPr="00A5430C">
              <w:rPr>
                <w:rFonts w:ascii="Times New Roman" w:hAnsi="Times New Roman" w:cs="Times New Roman"/>
              </w:rPr>
              <w:t>13</w:t>
            </w:r>
          </w:p>
        </w:tc>
        <w:tc>
          <w:tcPr>
            <w:tcW w:w="5103" w:type="dxa"/>
            <w:tcBorders>
              <w:top w:val="nil"/>
              <w:bottom w:val="single" w:sz="4" w:space="0" w:color="auto"/>
            </w:tcBorders>
            <w:shd w:val="clear" w:color="auto" w:fill="auto"/>
          </w:tcPr>
          <w:p w:rsidR="009E244D" w:rsidRPr="00A5430C" w:rsidRDefault="009E244D" w:rsidP="00A5430C">
            <w:pPr>
              <w:pStyle w:val="a5"/>
              <w:jc w:val="both"/>
              <w:rPr>
                <w:sz w:val="20"/>
                <w:szCs w:val="20"/>
              </w:rPr>
            </w:pPr>
            <w:r w:rsidRPr="00A5430C">
              <w:rPr>
                <w:sz w:val="20"/>
                <w:szCs w:val="20"/>
              </w:rPr>
              <w:t>Доля актуализированных схем теплоснабжения, водоснабжения и водоотведения по отношению к общему количеству схем, актуализация которых необходима для качественного теплоснабжения, водоснабжения и водоотведения</w:t>
            </w:r>
          </w:p>
        </w:tc>
        <w:tc>
          <w:tcPr>
            <w:tcW w:w="1007" w:type="dxa"/>
            <w:tcBorders>
              <w:top w:val="nil"/>
              <w:bottom w:val="single" w:sz="4" w:space="0" w:color="auto"/>
            </w:tcBorders>
            <w:shd w:val="clear" w:color="auto" w:fill="auto"/>
          </w:tcPr>
          <w:p w:rsidR="009E244D" w:rsidRPr="00A5430C" w:rsidRDefault="009E244D" w:rsidP="00A5430C">
            <w:pPr>
              <w:pStyle w:val="a5"/>
              <w:jc w:val="center"/>
              <w:rPr>
                <w:sz w:val="20"/>
                <w:szCs w:val="20"/>
              </w:rPr>
            </w:pPr>
            <w:r w:rsidRPr="00A5430C">
              <w:rPr>
                <w:sz w:val="20"/>
                <w:szCs w:val="20"/>
              </w:rPr>
              <w:t>%</w:t>
            </w:r>
          </w:p>
        </w:tc>
        <w:tc>
          <w:tcPr>
            <w:tcW w:w="1134" w:type="dxa"/>
            <w:gridSpan w:val="2"/>
            <w:tcBorders>
              <w:top w:val="single" w:sz="4" w:space="0" w:color="auto"/>
              <w:bottom w:val="single" w:sz="4" w:space="0" w:color="auto"/>
            </w:tcBorders>
            <w:shd w:val="clear" w:color="auto" w:fill="auto"/>
          </w:tcPr>
          <w:p w:rsidR="009E244D" w:rsidRPr="00A5430C" w:rsidRDefault="00A90560" w:rsidP="00A5430C">
            <w:pPr>
              <w:pStyle w:val="a5"/>
              <w:jc w:val="center"/>
              <w:rPr>
                <w:rFonts w:eastAsia="Times New Roman"/>
                <w:sz w:val="20"/>
                <w:szCs w:val="20"/>
                <w:lang w:eastAsia="ru-RU"/>
              </w:rPr>
            </w:pPr>
            <w:r w:rsidRPr="00A5430C">
              <w:rPr>
                <w:rFonts w:eastAsia="Times New Roman"/>
                <w:sz w:val="20"/>
                <w:szCs w:val="20"/>
                <w:lang w:eastAsia="ru-RU"/>
              </w:rPr>
              <w:t>100</w:t>
            </w:r>
          </w:p>
        </w:tc>
        <w:tc>
          <w:tcPr>
            <w:tcW w:w="1134" w:type="dxa"/>
            <w:gridSpan w:val="2"/>
            <w:tcBorders>
              <w:top w:val="single" w:sz="4" w:space="0" w:color="auto"/>
              <w:bottom w:val="single" w:sz="4" w:space="0" w:color="auto"/>
            </w:tcBorders>
            <w:shd w:val="clear" w:color="auto" w:fill="auto"/>
          </w:tcPr>
          <w:p w:rsidR="009E244D" w:rsidRPr="00A5430C" w:rsidRDefault="009E244D" w:rsidP="00A5430C">
            <w:pPr>
              <w:pStyle w:val="a5"/>
              <w:jc w:val="center"/>
              <w:rPr>
                <w:rFonts w:eastAsia="Times New Roman"/>
                <w:sz w:val="20"/>
                <w:szCs w:val="20"/>
                <w:lang w:eastAsia="ru-RU"/>
              </w:rPr>
            </w:pPr>
            <w:r w:rsidRPr="00A5430C">
              <w:rPr>
                <w:rFonts w:eastAsia="Times New Roman"/>
                <w:sz w:val="20"/>
                <w:szCs w:val="20"/>
                <w:lang w:eastAsia="ru-RU"/>
              </w:rPr>
              <w:t>100</w:t>
            </w:r>
          </w:p>
        </w:tc>
        <w:tc>
          <w:tcPr>
            <w:tcW w:w="1276" w:type="dxa"/>
            <w:gridSpan w:val="2"/>
            <w:tcBorders>
              <w:top w:val="single" w:sz="4" w:space="0" w:color="auto"/>
              <w:bottom w:val="single" w:sz="4" w:space="0" w:color="auto"/>
            </w:tcBorders>
            <w:shd w:val="clear" w:color="auto" w:fill="auto"/>
          </w:tcPr>
          <w:p w:rsidR="009E244D" w:rsidRPr="00A5430C" w:rsidRDefault="00ED1AEC" w:rsidP="00A5430C">
            <w:pPr>
              <w:pStyle w:val="a5"/>
              <w:jc w:val="center"/>
              <w:rPr>
                <w:sz w:val="20"/>
                <w:szCs w:val="20"/>
              </w:rPr>
            </w:pPr>
            <w:r w:rsidRPr="00A5430C">
              <w:rPr>
                <w:sz w:val="20"/>
                <w:szCs w:val="20"/>
              </w:rPr>
              <w:t>10</w:t>
            </w:r>
            <w:r w:rsidR="00104C9D" w:rsidRPr="00A5430C">
              <w:rPr>
                <w:sz w:val="20"/>
                <w:szCs w:val="20"/>
              </w:rPr>
              <w:t>0</w:t>
            </w:r>
          </w:p>
        </w:tc>
        <w:tc>
          <w:tcPr>
            <w:tcW w:w="4662" w:type="dxa"/>
            <w:gridSpan w:val="2"/>
            <w:tcBorders>
              <w:top w:val="single" w:sz="4" w:space="0" w:color="auto"/>
              <w:bottom w:val="single" w:sz="4" w:space="0" w:color="auto"/>
            </w:tcBorders>
            <w:shd w:val="clear" w:color="auto" w:fill="auto"/>
          </w:tcPr>
          <w:p w:rsidR="009E244D" w:rsidRPr="00A5430C" w:rsidRDefault="009E244D" w:rsidP="00A5430C">
            <w:pPr>
              <w:pStyle w:val="a5"/>
              <w:jc w:val="both"/>
              <w:rPr>
                <w:sz w:val="20"/>
                <w:szCs w:val="20"/>
              </w:rPr>
            </w:pPr>
            <w:r w:rsidRPr="00A5430C">
              <w:rPr>
                <w:sz w:val="20"/>
                <w:szCs w:val="20"/>
              </w:rPr>
              <w:t xml:space="preserve">показатель </w:t>
            </w:r>
            <w:r w:rsidR="006A3074" w:rsidRPr="00A5430C">
              <w:rPr>
                <w:sz w:val="20"/>
                <w:szCs w:val="20"/>
              </w:rPr>
              <w:t>достигнут</w:t>
            </w:r>
          </w:p>
        </w:tc>
      </w:tr>
      <w:tr w:rsidR="009E244D" w:rsidRPr="00A5430C" w:rsidTr="00F3167D">
        <w:trPr>
          <w:trHeight w:val="36"/>
        </w:trPr>
        <w:tc>
          <w:tcPr>
            <w:tcW w:w="488" w:type="dxa"/>
            <w:tcBorders>
              <w:top w:val="single" w:sz="4" w:space="0" w:color="auto"/>
              <w:bottom w:val="single" w:sz="4" w:space="0" w:color="auto"/>
            </w:tcBorders>
            <w:shd w:val="clear" w:color="auto" w:fill="auto"/>
            <w:vAlign w:val="center"/>
          </w:tcPr>
          <w:p w:rsidR="009E244D" w:rsidRPr="00A5430C" w:rsidRDefault="009E244D" w:rsidP="00A5430C">
            <w:pPr>
              <w:pStyle w:val="ConsPlusNormal"/>
              <w:ind w:firstLine="0"/>
              <w:jc w:val="center"/>
              <w:rPr>
                <w:rFonts w:ascii="Times New Roman" w:hAnsi="Times New Roman" w:cs="Times New Roman"/>
              </w:rPr>
            </w:pPr>
            <w:r w:rsidRPr="00A5430C">
              <w:rPr>
                <w:rFonts w:ascii="Times New Roman" w:hAnsi="Times New Roman" w:cs="Times New Roman"/>
              </w:rPr>
              <w:lastRenderedPageBreak/>
              <w:t>14</w:t>
            </w:r>
          </w:p>
        </w:tc>
        <w:tc>
          <w:tcPr>
            <w:tcW w:w="5103" w:type="dxa"/>
            <w:tcBorders>
              <w:top w:val="single" w:sz="4" w:space="0" w:color="auto"/>
              <w:bottom w:val="single" w:sz="4" w:space="0" w:color="auto"/>
            </w:tcBorders>
            <w:shd w:val="clear" w:color="auto" w:fill="auto"/>
          </w:tcPr>
          <w:p w:rsidR="009E244D" w:rsidRPr="00A5430C" w:rsidRDefault="009E244D" w:rsidP="00A5430C">
            <w:pPr>
              <w:pStyle w:val="ConsPlusNormal"/>
              <w:ind w:firstLine="0"/>
              <w:jc w:val="both"/>
              <w:rPr>
                <w:rFonts w:ascii="Times New Roman" w:hAnsi="Times New Roman" w:cs="Times New Roman"/>
              </w:rPr>
            </w:pPr>
            <w:r w:rsidRPr="00A5430C">
              <w:rPr>
                <w:rFonts w:ascii="Times New Roman" w:hAnsi="Times New Roman" w:cs="Times New Roman"/>
              </w:rPr>
              <w:t>Общее количество установленных новых энергосберегающих фонарей уличного освещения (нарастающим итогом)</w:t>
            </w:r>
          </w:p>
        </w:tc>
        <w:tc>
          <w:tcPr>
            <w:tcW w:w="1007" w:type="dxa"/>
            <w:tcBorders>
              <w:top w:val="single" w:sz="4" w:space="0" w:color="auto"/>
              <w:bottom w:val="single" w:sz="4" w:space="0" w:color="auto"/>
            </w:tcBorders>
            <w:shd w:val="clear" w:color="auto" w:fill="auto"/>
          </w:tcPr>
          <w:p w:rsidR="009E244D" w:rsidRPr="00A5430C" w:rsidRDefault="009E244D" w:rsidP="00A5430C">
            <w:pPr>
              <w:pStyle w:val="ConsPlusNormal"/>
              <w:ind w:firstLine="34"/>
              <w:jc w:val="center"/>
              <w:rPr>
                <w:rFonts w:ascii="Times New Roman" w:hAnsi="Times New Roman" w:cs="Times New Roman"/>
              </w:rPr>
            </w:pPr>
            <w:r w:rsidRPr="00A5430C">
              <w:rPr>
                <w:rFonts w:ascii="Times New Roman" w:hAnsi="Times New Roman" w:cs="Times New Roman"/>
              </w:rPr>
              <w:t>ед.</w:t>
            </w:r>
          </w:p>
        </w:tc>
        <w:tc>
          <w:tcPr>
            <w:tcW w:w="1134" w:type="dxa"/>
            <w:gridSpan w:val="2"/>
            <w:tcBorders>
              <w:top w:val="single" w:sz="4" w:space="0" w:color="auto"/>
              <w:bottom w:val="single" w:sz="4" w:space="0" w:color="auto"/>
            </w:tcBorders>
            <w:shd w:val="clear" w:color="auto" w:fill="auto"/>
          </w:tcPr>
          <w:p w:rsidR="009E244D" w:rsidRPr="00A5430C" w:rsidRDefault="00A90560" w:rsidP="00A5430C">
            <w:pPr>
              <w:pStyle w:val="a5"/>
              <w:jc w:val="center"/>
              <w:rPr>
                <w:sz w:val="20"/>
                <w:szCs w:val="20"/>
              </w:rPr>
            </w:pPr>
            <w:r w:rsidRPr="00A5430C">
              <w:rPr>
                <w:sz w:val="20"/>
                <w:szCs w:val="20"/>
              </w:rPr>
              <w:t>991</w:t>
            </w:r>
          </w:p>
        </w:tc>
        <w:tc>
          <w:tcPr>
            <w:tcW w:w="1134" w:type="dxa"/>
            <w:gridSpan w:val="2"/>
            <w:tcBorders>
              <w:top w:val="single" w:sz="4" w:space="0" w:color="auto"/>
              <w:bottom w:val="single" w:sz="4" w:space="0" w:color="auto"/>
            </w:tcBorders>
            <w:shd w:val="clear" w:color="auto" w:fill="auto"/>
          </w:tcPr>
          <w:p w:rsidR="009E244D" w:rsidRPr="00A5430C" w:rsidRDefault="00ED1AEC" w:rsidP="00A5430C">
            <w:pPr>
              <w:pStyle w:val="a5"/>
              <w:jc w:val="center"/>
              <w:rPr>
                <w:sz w:val="20"/>
                <w:szCs w:val="20"/>
              </w:rPr>
            </w:pPr>
            <w:r w:rsidRPr="00A5430C">
              <w:rPr>
                <w:sz w:val="20"/>
                <w:szCs w:val="20"/>
              </w:rPr>
              <w:t>8</w:t>
            </w:r>
            <w:r w:rsidR="00A90560" w:rsidRPr="00A5430C">
              <w:rPr>
                <w:sz w:val="20"/>
                <w:szCs w:val="20"/>
              </w:rPr>
              <w:t>6</w:t>
            </w:r>
            <w:r w:rsidRPr="00A5430C">
              <w:rPr>
                <w:sz w:val="20"/>
                <w:szCs w:val="20"/>
              </w:rPr>
              <w:t>2</w:t>
            </w:r>
          </w:p>
        </w:tc>
        <w:tc>
          <w:tcPr>
            <w:tcW w:w="1276" w:type="dxa"/>
            <w:gridSpan w:val="2"/>
            <w:tcBorders>
              <w:top w:val="single" w:sz="4" w:space="0" w:color="auto"/>
              <w:bottom w:val="single" w:sz="4" w:space="0" w:color="auto"/>
            </w:tcBorders>
            <w:shd w:val="clear" w:color="auto" w:fill="auto"/>
          </w:tcPr>
          <w:p w:rsidR="009E244D" w:rsidRPr="00A5430C" w:rsidRDefault="008527CC" w:rsidP="00A5430C">
            <w:pPr>
              <w:pStyle w:val="a5"/>
              <w:jc w:val="center"/>
              <w:rPr>
                <w:sz w:val="20"/>
                <w:szCs w:val="20"/>
              </w:rPr>
            </w:pPr>
            <w:r w:rsidRPr="00A5430C">
              <w:rPr>
                <w:sz w:val="20"/>
                <w:szCs w:val="20"/>
              </w:rPr>
              <w:t>1183</w:t>
            </w:r>
          </w:p>
        </w:tc>
        <w:tc>
          <w:tcPr>
            <w:tcW w:w="4662" w:type="dxa"/>
            <w:gridSpan w:val="2"/>
            <w:tcBorders>
              <w:top w:val="single" w:sz="4" w:space="0" w:color="auto"/>
              <w:bottom w:val="single" w:sz="4" w:space="0" w:color="auto"/>
            </w:tcBorders>
            <w:shd w:val="clear" w:color="auto" w:fill="auto"/>
          </w:tcPr>
          <w:p w:rsidR="009E244D" w:rsidRPr="00A5430C" w:rsidRDefault="009E244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показатель достигнут. Установлено новых энергосберегающих фонарей уличного освещения больше, чем запланировано</w:t>
            </w:r>
          </w:p>
        </w:tc>
      </w:tr>
      <w:tr w:rsidR="009E244D" w:rsidRPr="00A5430C" w:rsidTr="008527CC">
        <w:trPr>
          <w:trHeight w:val="36"/>
        </w:trPr>
        <w:tc>
          <w:tcPr>
            <w:tcW w:w="488" w:type="dxa"/>
            <w:tcBorders>
              <w:top w:val="single" w:sz="4" w:space="0" w:color="auto"/>
              <w:bottom w:val="single" w:sz="4" w:space="0" w:color="auto"/>
            </w:tcBorders>
            <w:shd w:val="clear" w:color="auto" w:fill="auto"/>
            <w:vAlign w:val="center"/>
          </w:tcPr>
          <w:p w:rsidR="009E244D" w:rsidRPr="00A5430C" w:rsidRDefault="009E244D" w:rsidP="00A5430C">
            <w:pPr>
              <w:pStyle w:val="ConsPlusNormal"/>
              <w:ind w:firstLine="0"/>
              <w:jc w:val="center"/>
              <w:rPr>
                <w:rFonts w:ascii="Times New Roman" w:hAnsi="Times New Roman" w:cs="Times New Roman"/>
              </w:rPr>
            </w:pPr>
            <w:r w:rsidRPr="00A5430C">
              <w:rPr>
                <w:rFonts w:ascii="Times New Roman" w:hAnsi="Times New Roman" w:cs="Times New Roman"/>
              </w:rPr>
              <w:t>15</w:t>
            </w:r>
          </w:p>
        </w:tc>
        <w:tc>
          <w:tcPr>
            <w:tcW w:w="5103" w:type="dxa"/>
            <w:tcBorders>
              <w:top w:val="single" w:sz="4" w:space="0" w:color="auto"/>
              <w:bottom w:val="single" w:sz="4" w:space="0" w:color="auto"/>
            </w:tcBorders>
            <w:shd w:val="clear" w:color="auto" w:fill="auto"/>
          </w:tcPr>
          <w:p w:rsidR="009E244D" w:rsidRPr="00A5430C" w:rsidRDefault="009E244D" w:rsidP="00A5430C">
            <w:pPr>
              <w:pStyle w:val="ConsPlusNormal"/>
              <w:ind w:firstLine="0"/>
              <w:jc w:val="both"/>
              <w:rPr>
                <w:rFonts w:ascii="Times New Roman" w:hAnsi="Times New Roman" w:cs="Times New Roman"/>
              </w:rPr>
            </w:pPr>
            <w:r w:rsidRPr="00A5430C">
              <w:rPr>
                <w:rFonts w:ascii="Times New Roman" w:hAnsi="Times New Roman" w:cs="Times New Roman"/>
              </w:rPr>
              <w:t>Сокращение потребления электроэнергии на уличное освещение</w:t>
            </w:r>
          </w:p>
        </w:tc>
        <w:tc>
          <w:tcPr>
            <w:tcW w:w="1007" w:type="dxa"/>
            <w:tcBorders>
              <w:top w:val="single" w:sz="4" w:space="0" w:color="auto"/>
              <w:bottom w:val="single" w:sz="4" w:space="0" w:color="auto"/>
            </w:tcBorders>
            <w:shd w:val="clear" w:color="auto" w:fill="auto"/>
          </w:tcPr>
          <w:p w:rsidR="009E244D" w:rsidRPr="00A5430C" w:rsidRDefault="009E244D" w:rsidP="00A5430C">
            <w:pPr>
              <w:pStyle w:val="ConsPlusNormal"/>
              <w:ind w:firstLine="0"/>
              <w:jc w:val="center"/>
              <w:rPr>
                <w:rFonts w:ascii="Times New Roman" w:hAnsi="Times New Roman" w:cs="Times New Roman"/>
              </w:rPr>
            </w:pPr>
            <w:r w:rsidRPr="00A5430C">
              <w:rPr>
                <w:rFonts w:ascii="Times New Roman" w:hAnsi="Times New Roman" w:cs="Times New Roman"/>
              </w:rPr>
              <w:t>% к пред шествую щему году</w:t>
            </w:r>
          </w:p>
        </w:tc>
        <w:tc>
          <w:tcPr>
            <w:tcW w:w="1134" w:type="dxa"/>
            <w:gridSpan w:val="2"/>
            <w:tcBorders>
              <w:top w:val="single" w:sz="4" w:space="0" w:color="auto"/>
              <w:bottom w:val="single" w:sz="4" w:space="0" w:color="auto"/>
            </w:tcBorders>
            <w:shd w:val="clear" w:color="auto" w:fill="auto"/>
          </w:tcPr>
          <w:p w:rsidR="009E244D" w:rsidRPr="00A5430C" w:rsidRDefault="009E244D" w:rsidP="00A5430C">
            <w:pPr>
              <w:pStyle w:val="a5"/>
              <w:jc w:val="center"/>
              <w:rPr>
                <w:sz w:val="20"/>
                <w:szCs w:val="20"/>
              </w:rPr>
            </w:pPr>
            <w:r w:rsidRPr="00A5430C">
              <w:rPr>
                <w:sz w:val="20"/>
                <w:szCs w:val="20"/>
              </w:rPr>
              <w:t>0,10</w:t>
            </w:r>
          </w:p>
        </w:tc>
        <w:tc>
          <w:tcPr>
            <w:tcW w:w="1134" w:type="dxa"/>
            <w:gridSpan w:val="2"/>
            <w:tcBorders>
              <w:top w:val="single" w:sz="4" w:space="0" w:color="auto"/>
              <w:bottom w:val="single" w:sz="4" w:space="0" w:color="auto"/>
            </w:tcBorders>
            <w:shd w:val="clear" w:color="auto" w:fill="auto"/>
          </w:tcPr>
          <w:p w:rsidR="009E244D" w:rsidRPr="00A5430C" w:rsidRDefault="009E244D" w:rsidP="00A5430C">
            <w:pPr>
              <w:pStyle w:val="a5"/>
              <w:jc w:val="center"/>
              <w:rPr>
                <w:sz w:val="20"/>
                <w:szCs w:val="20"/>
              </w:rPr>
            </w:pPr>
            <w:r w:rsidRPr="00A5430C">
              <w:rPr>
                <w:sz w:val="20"/>
                <w:szCs w:val="20"/>
              </w:rPr>
              <w:t>0,10</w:t>
            </w:r>
          </w:p>
        </w:tc>
        <w:tc>
          <w:tcPr>
            <w:tcW w:w="1276" w:type="dxa"/>
            <w:gridSpan w:val="2"/>
            <w:tcBorders>
              <w:top w:val="single" w:sz="4" w:space="0" w:color="auto"/>
              <w:bottom w:val="single" w:sz="4" w:space="0" w:color="auto"/>
            </w:tcBorders>
            <w:shd w:val="clear" w:color="auto" w:fill="auto"/>
          </w:tcPr>
          <w:p w:rsidR="009E244D" w:rsidRPr="00A5430C" w:rsidRDefault="009E244D" w:rsidP="00A5430C">
            <w:pPr>
              <w:pStyle w:val="a5"/>
              <w:jc w:val="center"/>
              <w:rPr>
                <w:sz w:val="20"/>
                <w:szCs w:val="20"/>
              </w:rPr>
            </w:pPr>
            <w:r w:rsidRPr="00A5430C">
              <w:rPr>
                <w:sz w:val="20"/>
                <w:szCs w:val="20"/>
              </w:rPr>
              <w:t>0,10</w:t>
            </w:r>
          </w:p>
        </w:tc>
        <w:tc>
          <w:tcPr>
            <w:tcW w:w="4662" w:type="dxa"/>
            <w:gridSpan w:val="2"/>
            <w:tcBorders>
              <w:top w:val="single" w:sz="4" w:space="0" w:color="auto"/>
              <w:bottom w:val="single" w:sz="4" w:space="0" w:color="auto"/>
            </w:tcBorders>
            <w:shd w:val="clear" w:color="auto" w:fill="auto"/>
          </w:tcPr>
          <w:p w:rsidR="009E244D" w:rsidRPr="00A5430C" w:rsidRDefault="009E244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показатель достигнут</w:t>
            </w:r>
          </w:p>
        </w:tc>
      </w:tr>
      <w:tr w:rsidR="009E244D" w:rsidRPr="00A5430C" w:rsidTr="008527CC">
        <w:trPr>
          <w:trHeight w:val="36"/>
        </w:trPr>
        <w:tc>
          <w:tcPr>
            <w:tcW w:w="488" w:type="dxa"/>
            <w:tcBorders>
              <w:top w:val="single" w:sz="4" w:space="0" w:color="auto"/>
              <w:bottom w:val="single" w:sz="4" w:space="0" w:color="auto"/>
            </w:tcBorders>
            <w:shd w:val="clear" w:color="auto" w:fill="auto"/>
            <w:vAlign w:val="center"/>
          </w:tcPr>
          <w:p w:rsidR="009E244D" w:rsidRPr="00A5430C" w:rsidRDefault="009E244D" w:rsidP="00A5430C">
            <w:pPr>
              <w:pStyle w:val="ConsPlusNormal"/>
              <w:ind w:firstLine="0"/>
              <w:jc w:val="center"/>
              <w:rPr>
                <w:rFonts w:ascii="Times New Roman" w:hAnsi="Times New Roman" w:cs="Times New Roman"/>
              </w:rPr>
            </w:pPr>
            <w:r w:rsidRPr="00A5430C">
              <w:rPr>
                <w:rFonts w:ascii="Times New Roman" w:hAnsi="Times New Roman" w:cs="Times New Roman"/>
              </w:rPr>
              <w:t>16</w:t>
            </w:r>
          </w:p>
        </w:tc>
        <w:tc>
          <w:tcPr>
            <w:tcW w:w="5103" w:type="dxa"/>
            <w:tcBorders>
              <w:top w:val="single" w:sz="4" w:space="0" w:color="auto"/>
              <w:bottom w:val="single" w:sz="4" w:space="0" w:color="auto"/>
            </w:tcBorders>
            <w:shd w:val="clear" w:color="auto" w:fill="auto"/>
          </w:tcPr>
          <w:p w:rsidR="009E244D" w:rsidRPr="00A5430C" w:rsidRDefault="009E244D" w:rsidP="00A5430C">
            <w:pPr>
              <w:widowControl w:val="0"/>
              <w:spacing w:after="0" w:line="240" w:lineRule="auto"/>
              <w:jc w:val="both"/>
              <w:rPr>
                <w:rFonts w:ascii="Times New Roman" w:hAnsi="Times New Roman"/>
                <w:sz w:val="20"/>
                <w:szCs w:val="20"/>
              </w:rPr>
            </w:pPr>
            <w:r w:rsidRPr="00A5430C">
              <w:rPr>
                <w:rFonts w:ascii="Times New Roman" w:hAnsi="Times New Roman"/>
                <w:sz w:val="20"/>
                <w:szCs w:val="20"/>
              </w:rPr>
              <w:t>Протяженность освещенных улиц и автомобильных дорог общего пользования местного значения (нарастающим итогом)</w:t>
            </w:r>
          </w:p>
        </w:tc>
        <w:tc>
          <w:tcPr>
            <w:tcW w:w="1007" w:type="dxa"/>
            <w:tcBorders>
              <w:top w:val="single" w:sz="4" w:space="0" w:color="auto"/>
              <w:bottom w:val="single" w:sz="4" w:space="0" w:color="auto"/>
            </w:tcBorders>
            <w:shd w:val="clear" w:color="auto" w:fill="auto"/>
          </w:tcPr>
          <w:p w:rsidR="009E244D" w:rsidRPr="00A5430C" w:rsidRDefault="009E244D" w:rsidP="00A5430C">
            <w:pPr>
              <w:pStyle w:val="ConsPlusCell"/>
              <w:jc w:val="center"/>
              <w:rPr>
                <w:sz w:val="20"/>
                <w:szCs w:val="20"/>
              </w:rPr>
            </w:pPr>
            <w:r w:rsidRPr="00A5430C">
              <w:rPr>
                <w:sz w:val="20"/>
                <w:szCs w:val="20"/>
              </w:rPr>
              <w:t>км</w:t>
            </w:r>
          </w:p>
        </w:tc>
        <w:tc>
          <w:tcPr>
            <w:tcW w:w="1134" w:type="dxa"/>
            <w:gridSpan w:val="2"/>
            <w:tcBorders>
              <w:top w:val="single" w:sz="4" w:space="0" w:color="auto"/>
              <w:bottom w:val="single" w:sz="4" w:space="0" w:color="auto"/>
            </w:tcBorders>
            <w:shd w:val="clear" w:color="auto" w:fill="auto"/>
          </w:tcPr>
          <w:p w:rsidR="009E244D" w:rsidRPr="00A5430C" w:rsidRDefault="00A90560" w:rsidP="00A5430C">
            <w:pPr>
              <w:pStyle w:val="a5"/>
              <w:jc w:val="center"/>
              <w:rPr>
                <w:sz w:val="20"/>
                <w:szCs w:val="20"/>
              </w:rPr>
            </w:pPr>
            <w:r w:rsidRPr="00A5430C">
              <w:rPr>
                <w:sz w:val="20"/>
                <w:szCs w:val="20"/>
              </w:rPr>
              <w:t>453,50</w:t>
            </w:r>
          </w:p>
        </w:tc>
        <w:tc>
          <w:tcPr>
            <w:tcW w:w="1134" w:type="dxa"/>
            <w:gridSpan w:val="2"/>
            <w:tcBorders>
              <w:top w:val="single" w:sz="4" w:space="0" w:color="auto"/>
              <w:bottom w:val="single" w:sz="4" w:space="0" w:color="auto"/>
            </w:tcBorders>
            <w:shd w:val="clear" w:color="auto" w:fill="auto"/>
          </w:tcPr>
          <w:p w:rsidR="009E244D" w:rsidRPr="00A5430C" w:rsidRDefault="00ED1AEC" w:rsidP="00A5430C">
            <w:pPr>
              <w:pStyle w:val="a5"/>
              <w:jc w:val="center"/>
              <w:rPr>
                <w:sz w:val="20"/>
                <w:szCs w:val="20"/>
              </w:rPr>
            </w:pPr>
            <w:r w:rsidRPr="00A5430C">
              <w:rPr>
                <w:sz w:val="20"/>
                <w:szCs w:val="20"/>
              </w:rPr>
              <w:t>448,</w:t>
            </w:r>
            <w:r w:rsidR="00A90560" w:rsidRPr="00A5430C">
              <w:rPr>
                <w:sz w:val="20"/>
                <w:szCs w:val="20"/>
              </w:rPr>
              <w:t>8</w:t>
            </w:r>
            <w:r w:rsidRPr="00A5430C">
              <w:rPr>
                <w:sz w:val="20"/>
                <w:szCs w:val="20"/>
              </w:rPr>
              <w:t>0</w:t>
            </w:r>
          </w:p>
        </w:tc>
        <w:tc>
          <w:tcPr>
            <w:tcW w:w="1276" w:type="dxa"/>
            <w:gridSpan w:val="2"/>
            <w:tcBorders>
              <w:top w:val="single" w:sz="4" w:space="0" w:color="auto"/>
              <w:bottom w:val="single" w:sz="4" w:space="0" w:color="auto"/>
            </w:tcBorders>
            <w:shd w:val="clear" w:color="auto" w:fill="auto"/>
          </w:tcPr>
          <w:p w:rsidR="009E244D" w:rsidRPr="00A5430C" w:rsidRDefault="008527CC" w:rsidP="00A5430C">
            <w:pPr>
              <w:pStyle w:val="a5"/>
              <w:jc w:val="center"/>
              <w:rPr>
                <w:sz w:val="20"/>
                <w:szCs w:val="20"/>
              </w:rPr>
            </w:pPr>
            <w:r w:rsidRPr="00A5430C">
              <w:rPr>
                <w:sz w:val="20"/>
                <w:szCs w:val="20"/>
              </w:rPr>
              <w:t>45</w:t>
            </w:r>
            <w:r w:rsidR="008827D2" w:rsidRPr="00A5430C">
              <w:rPr>
                <w:sz w:val="20"/>
                <w:szCs w:val="20"/>
              </w:rPr>
              <w:t>7</w:t>
            </w:r>
            <w:r w:rsidRPr="00A5430C">
              <w:rPr>
                <w:sz w:val="20"/>
                <w:szCs w:val="20"/>
              </w:rPr>
              <w:t>,70</w:t>
            </w:r>
          </w:p>
        </w:tc>
        <w:tc>
          <w:tcPr>
            <w:tcW w:w="4662" w:type="dxa"/>
            <w:gridSpan w:val="2"/>
            <w:tcBorders>
              <w:top w:val="single" w:sz="4" w:space="0" w:color="auto"/>
              <w:bottom w:val="single" w:sz="4" w:space="0" w:color="auto"/>
            </w:tcBorders>
            <w:shd w:val="clear" w:color="auto" w:fill="auto"/>
          </w:tcPr>
          <w:p w:rsidR="009E244D" w:rsidRPr="00A5430C" w:rsidRDefault="009E244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показатель достигнут. Проведено больше, чем запланировано (</w:t>
            </w:r>
            <w:r w:rsidR="008527CC" w:rsidRPr="00A5430C">
              <w:rPr>
                <w:rFonts w:ascii="Times New Roman" w:hAnsi="Times New Roman"/>
                <w:sz w:val="20"/>
                <w:szCs w:val="20"/>
              </w:rPr>
              <w:t>4,2</w:t>
            </w:r>
            <w:r w:rsidRPr="00A5430C">
              <w:rPr>
                <w:rFonts w:ascii="Times New Roman" w:hAnsi="Times New Roman"/>
                <w:sz w:val="20"/>
                <w:szCs w:val="20"/>
              </w:rPr>
              <w:t xml:space="preserve"> км) километров новых линий освеще</w:t>
            </w:r>
            <w:r w:rsidR="006A3074" w:rsidRPr="00A5430C">
              <w:rPr>
                <w:rFonts w:ascii="Times New Roman" w:hAnsi="Times New Roman"/>
                <w:sz w:val="20"/>
                <w:szCs w:val="20"/>
              </w:rPr>
              <w:t>ния улиц и автомобильных дорог</w:t>
            </w:r>
          </w:p>
        </w:tc>
      </w:tr>
      <w:tr w:rsidR="009E244D" w:rsidRPr="00A5430C" w:rsidTr="00ED1AEC">
        <w:trPr>
          <w:trHeight w:val="56"/>
        </w:trPr>
        <w:tc>
          <w:tcPr>
            <w:tcW w:w="14804" w:type="dxa"/>
            <w:gridSpan w:val="11"/>
            <w:tcBorders>
              <w:top w:val="nil"/>
              <w:bottom w:val="single" w:sz="4" w:space="0" w:color="auto"/>
            </w:tcBorders>
            <w:vAlign w:val="center"/>
          </w:tcPr>
          <w:p w:rsidR="009E244D" w:rsidRPr="00A5430C" w:rsidRDefault="009E244D" w:rsidP="00A5430C">
            <w:pPr>
              <w:pStyle w:val="2"/>
              <w:spacing w:before="0" w:beforeAutospacing="0" w:after="0" w:afterAutospacing="0"/>
              <w:ind w:firstLine="426"/>
              <w:jc w:val="center"/>
              <w:rPr>
                <w:sz w:val="20"/>
                <w:szCs w:val="20"/>
              </w:rPr>
            </w:pPr>
            <w:r w:rsidRPr="00A5430C">
              <w:rPr>
                <w:sz w:val="20"/>
                <w:szCs w:val="20"/>
              </w:rPr>
              <w:t xml:space="preserve">Цель 3. </w:t>
            </w:r>
            <w:r w:rsidRPr="00A5430C">
              <w:rPr>
                <w:sz w:val="20"/>
                <w:szCs w:val="20"/>
                <w:lang w:eastAsia="ru-RU"/>
              </w:rPr>
              <w:t>Создание комфортных и безопасных условий проживания в многоквартирных домах</w:t>
            </w:r>
          </w:p>
        </w:tc>
      </w:tr>
      <w:tr w:rsidR="009E244D" w:rsidRPr="00A5430C" w:rsidTr="00FA5ECA">
        <w:trPr>
          <w:trHeight w:val="36"/>
        </w:trPr>
        <w:tc>
          <w:tcPr>
            <w:tcW w:w="488" w:type="dxa"/>
            <w:tcBorders>
              <w:top w:val="single" w:sz="4" w:space="0" w:color="auto"/>
              <w:bottom w:val="single" w:sz="4" w:space="0" w:color="auto"/>
            </w:tcBorders>
            <w:vAlign w:val="center"/>
          </w:tcPr>
          <w:p w:rsidR="009E244D" w:rsidRPr="00A5430C" w:rsidRDefault="009E244D" w:rsidP="00A5430C">
            <w:pPr>
              <w:pStyle w:val="ConsPlusNormal"/>
              <w:ind w:firstLine="0"/>
              <w:jc w:val="center"/>
              <w:rPr>
                <w:rFonts w:ascii="Times New Roman" w:hAnsi="Times New Roman" w:cs="Times New Roman"/>
              </w:rPr>
            </w:pPr>
            <w:r w:rsidRPr="00A5430C">
              <w:rPr>
                <w:rFonts w:ascii="Times New Roman" w:hAnsi="Times New Roman" w:cs="Times New Roman"/>
              </w:rPr>
              <w:t>17</w:t>
            </w:r>
          </w:p>
        </w:tc>
        <w:tc>
          <w:tcPr>
            <w:tcW w:w="5103" w:type="dxa"/>
            <w:tcBorders>
              <w:top w:val="single" w:sz="4" w:space="0" w:color="auto"/>
              <w:bottom w:val="single" w:sz="4" w:space="0" w:color="auto"/>
            </w:tcBorders>
          </w:tcPr>
          <w:p w:rsidR="009E244D" w:rsidRPr="00A5430C" w:rsidRDefault="009E244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Доля многоквартирных домов, в которых проведен капитальный ремонт общего имущества к общему числу многоквартирных домов, планируемых к проведению мероприятий по капитальному ремонту общего имущества</w:t>
            </w:r>
          </w:p>
        </w:tc>
        <w:tc>
          <w:tcPr>
            <w:tcW w:w="1007" w:type="dxa"/>
            <w:tcBorders>
              <w:top w:val="single" w:sz="4" w:space="0" w:color="auto"/>
              <w:bottom w:val="single" w:sz="4" w:space="0" w:color="auto"/>
            </w:tcBorders>
          </w:tcPr>
          <w:p w:rsidR="009E244D" w:rsidRPr="00A5430C" w:rsidRDefault="009E244D" w:rsidP="00A5430C">
            <w:pPr>
              <w:pStyle w:val="ConsPlusCell"/>
              <w:jc w:val="center"/>
              <w:rPr>
                <w:sz w:val="20"/>
                <w:szCs w:val="20"/>
              </w:rPr>
            </w:pPr>
            <w:r w:rsidRPr="00A5430C">
              <w:rPr>
                <w:sz w:val="20"/>
                <w:szCs w:val="20"/>
              </w:rPr>
              <w:t>%</w:t>
            </w:r>
          </w:p>
        </w:tc>
        <w:tc>
          <w:tcPr>
            <w:tcW w:w="1134" w:type="dxa"/>
            <w:gridSpan w:val="2"/>
            <w:tcBorders>
              <w:top w:val="single" w:sz="4" w:space="0" w:color="auto"/>
              <w:bottom w:val="single" w:sz="4" w:space="0" w:color="auto"/>
            </w:tcBorders>
          </w:tcPr>
          <w:p w:rsidR="009E244D" w:rsidRPr="00A5430C" w:rsidRDefault="00ED1AEC" w:rsidP="00A5430C">
            <w:pPr>
              <w:pStyle w:val="a5"/>
              <w:jc w:val="center"/>
              <w:rPr>
                <w:sz w:val="20"/>
                <w:szCs w:val="20"/>
              </w:rPr>
            </w:pPr>
            <w:r w:rsidRPr="00A5430C">
              <w:rPr>
                <w:sz w:val="20"/>
                <w:szCs w:val="20"/>
              </w:rPr>
              <w:t>50,</w:t>
            </w:r>
            <w:r w:rsidR="00A90560" w:rsidRPr="00A5430C">
              <w:rPr>
                <w:sz w:val="20"/>
                <w:szCs w:val="20"/>
              </w:rPr>
              <w:t>9</w:t>
            </w:r>
            <w:r w:rsidRPr="00A5430C">
              <w:rPr>
                <w:sz w:val="20"/>
                <w:szCs w:val="20"/>
              </w:rPr>
              <w:t>0</w:t>
            </w:r>
          </w:p>
        </w:tc>
        <w:tc>
          <w:tcPr>
            <w:tcW w:w="1134" w:type="dxa"/>
            <w:gridSpan w:val="2"/>
            <w:tcBorders>
              <w:top w:val="single" w:sz="4" w:space="0" w:color="auto"/>
              <w:bottom w:val="single" w:sz="4" w:space="0" w:color="auto"/>
            </w:tcBorders>
          </w:tcPr>
          <w:p w:rsidR="009E244D" w:rsidRPr="00A5430C" w:rsidRDefault="00A90560" w:rsidP="00A5430C">
            <w:pPr>
              <w:pStyle w:val="a5"/>
              <w:jc w:val="center"/>
              <w:rPr>
                <w:sz w:val="20"/>
                <w:szCs w:val="20"/>
              </w:rPr>
            </w:pPr>
            <w:r w:rsidRPr="00A5430C">
              <w:rPr>
                <w:sz w:val="20"/>
                <w:szCs w:val="20"/>
              </w:rPr>
              <w:t>52,40</w:t>
            </w:r>
          </w:p>
        </w:tc>
        <w:tc>
          <w:tcPr>
            <w:tcW w:w="1276" w:type="dxa"/>
            <w:gridSpan w:val="2"/>
            <w:tcBorders>
              <w:top w:val="single" w:sz="4" w:space="0" w:color="auto"/>
              <w:bottom w:val="single" w:sz="4" w:space="0" w:color="auto"/>
            </w:tcBorders>
          </w:tcPr>
          <w:p w:rsidR="009E244D" w:rsidRPr="00A5430C" w:rsidRDefault="00A90560" w:rsidP="00A5430C">
            <w:pPr>
              <w:pStyle w:val="a5"/>
              <w:jc w:val="center"/>
              <w:rPr>
                <w:sz w:val="20"/>
                <w:szCs w:val="20"/>
              </w:rPr>
            </w:pPr>
            <w:r w:rsidRPr="00A5430C">
              <w:rPr>
                <w:sz w:val="20"/>
                <w:szCs w:val="20"/>
              </w:rPr>
              <w:t>52,40</w:t>
            </w:r>
          </w:p>
        </w:tc>
        <w:tc>
          <w:tcPr>
            <w:tcW w:w="4662" w:type="dxa"/>
            <w:gridSpan w:val="2"/>
            <w:tcBorders>
              <w:top w:val="single" w:sz="4" w:space="0" w:color="auto"/>
              <w:bottom w:val="single" w:sz="4" w:space="0" w:color="auto"/>
            </w:tcBorders>
          </w:tcPr>
          <w:p w:rsidR="009E244D" w:rsidRPr="00A5430C" w:rsidRDefault="009E244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индикатор достигнут</w:t>
            </w:r>
          </w:p>
        </w:tc>
      </w:tr>
      <w:tr w:rsidR="009E244D" w:rsidRPr="00A5430C" w:rsidTr="00FA5ECA">
        <w:trPr>
          <w:trHeight w:val="36"/>
        </w:trPr>
        <w:tc>
          <w:tcPr>
            <w:tcW w:w="14804" w:type="dxa"/>
            <w:gridSpan w:val="11"/>
            <w:tcBorders>
              <w:top w:val="single" w:sz="4" w:space="0" w:color="auto"/>
              <w:bottom w:val="single" w:sz="4" w:space="0" w:color="auto"/>
            </w:tcBorders>
          </w:tcPr>
          <w:p w:rsidR="009E244D" w:rsidRPr="00A5430C" w:rsidRDefault="009E244D" w:rsidP="00A5430C">
            <w:pPr>
              <w:pStyle w:val="a5"/>
              <w:jc w:val="center"/>
              <w:rPr>
                <w:rFonts w:eastAsia="Times New Roman"/>
                <w:b/>
                <w:sz w:val="20"/>
                <w:szCs w:val="20"/>
                <w:lang w:eastAsia="ru-RU"/>
              </w:rPr>
            </w:pPr>
            <w:r w:rsidRPr="00A5430C">
              <w:rPr>
                <w:rFonts w:eastAsia="Times New Roman"/>
                <w:b/>
                <w:sz w:val="20"/>
                <w:szCs w:val="20"/>
                <w:lang w:eastAsia="ru-RU"/>
              </w:rPr>
              <w:t>Подпрограмма 3. «</w:t>
            </w:r>
            <w:r w:rsidRPr="00A5430C">
              <w:rPr>
                <w:b/>
                <w:sz w:val="20"/>
                <w:szCs w:val="20"/>
              </w:rPr>
              <w:t>Капитальный ремонт общего имущества в многоквартирных домах</w:t>
            </w:r>
            <w:r w:rsidRPr="00A5430C">
              <w:rPr>
                <w:rFonts w:eastAsia="Times New Roman"/>
                <w:b/>
                <w:sz w:val="20"/>
                <w:szCs w:val="20"/>
                <w:lang w:eastAsia="ru-RU"/>
              </w:rPr>
              <w:t>»</w:t>
            </w:r>
          </w:p>
        </w:tc>
      </w:tr>
      <w:tr w:rsidR="009E244D" w:rsidRPr="00A5430C" w:rsidTr="00FA5ECA">
        <w:trPr>
          <w:trHeight w:val="36"/>
        </w:trPr>
        <w:tc>
          <w:tcPr>
            <w:tcW w:w="14804" w:type="dxa"/>
            <w:gridSpan w:val="11"/>
            <w:tcBorders>
              <w:top w:val="single" w:sz="4" w:space="0" w:color="auto"/>
              <w:bottom w:val="single" w:sz="4" w:space="0" w:color="auto"/>
            </w:tcBorders>
          </w:tcPr>
          <w:p w:rsidR="009E244D" w:rsidRPr="00A5430C" w:rsidRDefault="009E244D" w:rsidP="00A5430C">
            <w:pPr>
              <w:pStyle w:val="a5"/>
              <w:jc w:val="center"/>
              <w:rPr>
                <w:b/>
                <w:sz w:val="20"/>
                <w:szCs w:val="20"/>
                <w:lang w:eastAsia="ru-RU"/>
              </w:rPr>
            </w:pPr>
            <w:r w:rsidRPr="00A5430C">
              <w:rPr>
                <w:b/>
                <w:sz w:val="20"/>
                <w:szCs w:val="20"/>
              </w:rPr>
              <w:t xml:space="preserve">Задача 1 Подпрограммы 3. </w:t>
            </w:r>
            <w:r w:rsidRPr="00A5430C">
              <w:rPr>
                <w:rFonts w:eastAsia="Times New Roman"/>
                <w:b/>
                <w:sz w:val="20"/>
                <w:szCs w:val="20"/>
                <w:lang w:eastAsia="ru-RU"/>
              </w:rPr>
              <w:t>Эффективное планирование и организация своевременного проведения капитального ремонта общего имущества в многоквартирных домах, расположенных на территории округа</w:t>
            </w:r>
          </w:p>
        </w:tc>
      </w:tr>
      <w:tr w:rsidR="009E244D" w:rsidRPr="00A5430C" w:rsidTr="00FA5ECA">
        <w:trPr>
          <w:trHeight w:val="36"/>
        </w:trPr>
        <w:tc>
          <w:tcPr>
            <w:tcW w:w="488" w:type="dxa"/>
            <w:tcBorders>
              <w:top w:val="single" w:sz="4" w:space="0" w:color="auto"/>
              <w:bottom w:val="single" w:sz="4" w:space="0" w:color="auto"/>
            </w:tcBorders>
            <w:vAlign w:val="center"/>
          </w:tcPr>
          <w:p w:rsidR="009E244D" w:rsidRPr="00A5430C" w:rsidRDefault="009E244D" w:rsidP="00A5430C">
            <w:pPr>
              <w:pStyle w:val="ConsPlusNormal"/>
              <w:ind w:firstLine="0"/>
              <w:jc w:val="center"/>
              <w:rPr>
                <w:rFonts w:ascii="Times New Roman" w:hAnsi="Times New Roman" w:cs="Times New Roman"/>
              </w:rPr>
            </w:pPr>
            <w:r w:rsidRPr="00A5430C">
              <w:rPr>
                <w:rFonts w:ascii="Times New Roman" w:hAnsi="Times New Roman" w:cs="Times New Roman"/>
              </w:rPr>
              <w:t>18</w:t>
            </w:r>
          </w:p>
        </w:tc>
        <w:tc>
          <w:tcPr>
            <w:tcW w:w="5103" w:type="dxa"/>
            <w:tcBorders>
              <w:top w:val="single" w:sz="4" w:space="0" w:color="auto"/>
              <w:bottom w:val="single" w:sz="4" w:space="0" w:color="auto"/>
            </w:tcBorders>
          </w:tcPr>
          <w:p w:rsidR="009E244D" w:rsidRPr="00A5430C" w:rsidRDefault="009E244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007" w:type="dxa"/>
            <w:tcBorders>
              <w:top w:val="single" w:sz="4" w:space="0" w:color="auto"/>
              <w:bottom w:val="single" w:sz="4" w:space="0" w:color="auto"/>
            </w:tcBorders>
          </w:tcPr>
          <w:p w:rsidR="009E244D" w:rsidRPr="00A5430C" w:rsidRDefault="009E244D" w:rsidP="00A5430C">
            <w:pPr>
              <w:pStyle w:val="ConsPlusCell"/>
              <w:jc w:val="center"/>
              <w:rPr>
                <w:sz w:val="20"/>
                <w:szCs w:val="20"/>
              </w:rPr>
            </w:pPr>
            <w:r w:rsidRPr="00A5430C">
              <w:rPr>
                <w:sz w:val="20"/>
                <w:szCs w:val="20"/>
              </w:rPr>
              <w:t>%</w:t>
            </w:r>
          </w:p>
        </w:tc>
        <w:tc>
          <w:tcPr>
            <w:tcW w:w="1134" w:type="dxa"/>
            <w:gridSpan w:val="2"/>
            <w:tcBorders>
              <w:top w:val="single" w:sz="4" w:space="0" w:color="auto"/>
              <w:bottom w:val="single" w:sz="4" w:space="0" w:color="auto"/>
            </w:tcBorders>
          </w:tcPr>
          <w:p w:rsidR="009E244D" w:rsidRPr="00A5430C" w:rsidRDefault="009E244D" w:rsidP="00A5430C">
            <w:pPr>
              <w:pStyle w:val="a5"/>
              <w:jc w:val="center"/>
              <w:rPr>
                <w:sz w:val="20"/>
                <w:szCs w:val="20"/>
              </w:rPr>
            </w:pPr>
            <w:r w:rsidRPr="00A5430C">
              <w:rPr>
                <w:sz w:val="20"/>
                <w:szCs w:val="20"/>
              </w:rPr>
              <w:t>100</w:t>
            </w:r>
          </w:p>
        </w:tc>
        <w:tc>
          <w:tcPr>
            <w:tcW w:w="1134" w:type="dxa"/>
            <w:gridSpan w:val="2"/>
            <w:tcBorders>
              <w:top w:val="single" w:sz="4" w:space="0" w:color="auto"/>
              <w:bottom w:val="single" w:sz="4" w:space="0" w:color="auto"/>
            </w:tcBorders>
          </w:tcPr>
          <w:p w:rsidR="009E244D" w:rsidRPr="00A5430C" w:rsidRDefault="009E244D" w:rsidP="00A5430C">
            <w:pPr>
              <w:pStyle w:val="a5"/>
              <w:jc w:val="center"/>
              <w:rPr>
                <w:sz w:val="20"/>
                <w:szCs w:val="20"/>
              </w:rPr>
            </w:pPr>
            <w:r w:rsidRPr="00A5430C">
              <w:rPr>
                <w:sz w:val="20"/>
                <w:szCs w:val="20"/>
              </w:rPr>
              <w:t>100</w:t>
            </w:r>
          </w:p>
        </w:tc>
        <w:tc>
          <w:tcPr>
            <w:tcW w:w="1276" w:type="dxa"/>
            <w:gridSpan w:val="2"/>
            <w:tcBorders>
              <w:top w:val="single" w:sz="4" w:space="0" w:color="auto"/>
              <w:bottom w:val="single" w:sz="4" w:space="0" w:color="auto"/>
            </w:tcBorders>
          </w:tcPr>
          <w:p w:rsidR="009E244D" w:rsidRPr="00A5430C" w:rsidRDefault="009E244D" w:rsidP="00A5430C">
            <w:pPr>
              <w:pStyle w:val="a5"/>
              <w:jc w:val="center"/>
              <w:rPr>
                <w:sz w:val="20"/>
                <w:szCs w:val="20"/>
              </w:rPr>
            </w:pPr>
            <w:r w:rsidRPr="00A5430C">
              <w:rPr>
                <w:sz w:val="20"/>
                <w:szCs w:val="20"/>
              </w:rPr>
              <w:t>100</w:t>
            </w:r>
          </w:p>
        </w:tc>
        <w:tc>
          <w:tcPr>
            <w:tcW w:w="4662" w:type="dxa"/>
            <w:gridSpan w:val="2"/>
            <w:tcBorders>
              <w:top w:val="single" w:sz="4" w:space="0" w:color="auto"/>
              <w:bottom w:val="single" w:sz="4" w:space="0" w:color="auto"/>
            </w:tcBorders>
          </w:tcPr>
          <w:p w:rsidR="009E244D" w:rsidRPr="00A5430C" w:rsidRDefault="009E244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показатель достигнут</w:t>
            </w:r>
          </w:p>
        </w:tc>
      </w:tr>
      <w:tr w:rsidR="009E244D" w:rsidRPr="00A5430C" w:rsidTr="00F3167D">
        <w:trPr>
          <w:trHeight w:val="36"/>
        </w:trPr>
        <w:tc>
          <w:tcPr>
            <w:tcW w:w="488" w:type="dxa"/>
            <w:tcBorders>
              <w:top w:val="single" w:sz="4" w:space="0" w:color="auto"/>
              <w:bottom w:val="single" w:sz="4" w:space="0" w:color="auto"/>
            </w:tcBorders>
            <w:shd w:val="clear" w:color="auto" w:fill="auto"/>
            <w:vAlign w:val="center"/>
          </w:tcPr>
          <w:p w:rsidR="009E244D" w:rsidRPr="00A5430C" w:rsidRDefault="009E244D" w:rsidP="00A5430C">
            <w:pPr>
              <w:pStyle w:val="ConsPlusNormal"/>
              <w:ind w:firstLine="0"/>
              <w:jc w:val="center"/>
              <w:rPr>
                <w:rFonts w:ascii="Times New Roman" w:hAnsi="Times New Roman" w:cs="Times New Roman"/>
              </w:rPr>
            </w:pPr>
            <w:r w:rsidRPr="00A5430C">
              <w:rPr>
                <w:rFonts w:ascii="Times New Roman" w:hAnsi="Times New Roman" w:cs="Times New Roman"/>
              </w:rPr>
              <w:t>19</w:t>
            </w:r>
          </w:p>
        </w:tc>
        <w:tc>
          <w:tcPr>
            <w:tcW w:w="5103" w:type="dxa"/>
            <w:tcBorders>
              <w:top w:val="single" w:sz="4" w:space="0" w:color="auto"/>
              <w:bottom w:val="single" w:sz="4" w:space="0" w:color="auto"/>
            </w:tcBorders>
            <w:shd w:val="clear" w:color="auto" w:fill="auto"/>
          </w:tcPr>
          <w:p w:rsidR="009E244D" w:rsidRPr="00A5430C" w:rsidRDefault="009E244D" w:rsidP="00A5430C">
            <w:pPr>
              <w:widowControl w:val="0"/>
              <w:spacing w:after="0" w:line="240" w:lineRule="auto"/>
              <w:jc w:val="both"/>
              <w:rPr>
                <w:rFonts w:ascii="Times New Roman" w:hAnsi="Times New Roman"/>
                <w:sz w:val="20"/>
                <w:szCs w:val="20"/>
              </w:rPr>
            </w:pPr>
            <w:r w:rsidRPr="00A5430C">
              <w:rPr>
                <w:rFonts w:ascii="Times New Roman" w:hAnsi="Times New Roman"/>
                <w:sz w:val="20"/>
                <w:szCs w:val="20"/>
              </w:rPr>
              <w:t>Площадь жилых помещений муниципального жилищного фонда, в котором произведен капитальный ремонт (нарастающим итогом)</w:t>
            </w:r>
          </w:p>
        </w:tc>
        <w:tc>
          <w:tcPr>
            <w:tcW w:w="1007" w:type="dxa"/>
            <w:tcBorders>
              <w:top w:val="single" w:sz="4" w:space="0" w:color="auto"/>
              <w:bottom w:val="single" w:sz="4" w:space="0" w:color="auto"/>
            </w:tcBorders>
            <w:shd w:val="clear" w:color="auto" w:fill="auto"/>
          </w:tcPr>
          <w:p w:rsidR="009E244D" w:rsidRPr="00A5430C" w:rsidRDefault="009E244D" w:rsidP="00A5430C">
            <w:pPr>
              <w:pStyle w:val="ConsPlusCell"/>
              <w:jc w:val="center"/>
              <w:rPr>
                <w:sz w:val="20"/>
                <w:szCs w:val="20"/>
              </w:rPr>
            </w:pPr>
            <w:r w:rsidRPr="00A5430C">
              <w:rPr>
                <w:sz w:val="20"/>
                <w:szCs w:val="20"/>
              </w:rPr>
              <w:t>кв. м</w:t>
            </w:r>
          </w:p>
        </w:tc>
        <w:tc>
          <w:tcPr>
            <w:tcW w:w="1134" w:type="dxa"/>
            <w:gridSpan w:val="2"/>
            <w:tcBorders>
              <w:top w:val="single" w:sz="4" w:space="0" w:color="auto"/>
              <w:bottom w:val="single" w:sz="4" w:space="0" w:color="auto"/>
            </w:tcBorders>
            <w:shd w:val="clear" w:color="auto" w:fill="auto"/>
          </w:tcPr>
          <w:p w:rsidR="009E244D" w:rsidRPr="00A5430C" w:rsidRDefault="00A90560" w:rsidP="00A5430C">
            <w:pPr>
              <w:pStyle w:val="a5"/>
              <w:jc w:val="center"/>
              <w:rPr>
                <w:sz w:val="20"/>
                <w:szCs w:val="20"/>
              </w:rPr>
            </w:pPr>
            <w:r w:rsidRPr="00A5430C">
              <w:rPr>
                <w:sz w:val="20"/>
                <w:szCs w:val="20"/>
              </w:rPr>
              <w:t>130,60</w:t>
            </w:r>
          </w:p>
        </w:tc>
        <w:tc>
          <w:tcPr>
            <w:tcW w:w="1134" w:type="dxa"/>
            <w:gridSpan w:val="2"/>
            <w:tcBorders>
              <w:top w:val="single" w:sz="4" w:space="0" w:color="auto"/>
              <w:bottom w:val="single" w:sz="4" w:space="0" w:color="auto"/>
            </w:tcBorders>
            <w:shd w:val="clear" w:color="auto" w:fill="auto"/>
          </w:tcPr>
          <w:p w:rsidR="009E244D" w:rsidRPr="00A5430C" w:rsidRDefault="00A90560" w:rsidP="00A5430C">
            <w:pPr>
              <w:pStyle w:val="a5"/>
              <w:jc w:val="center"/>
              <w:rPr>
                <w:sz w:val="20"/>
                <w:szCs w:val="20"/>
              </w:rPr>
            </w:pPr>
            <w:r w:rsidRPr="00A5430C">
              <w:rPr>
                <w:sz w:val="20"/>
                <w:szCs w:val="20"/>
              </w:rPr>
              <w:t>130,60</w:t>
            </w:r>
          </w:p>
        </w:tc>
        <w:tc>
          <w:tcPr>
            <w:tcW w:w="1276" w:type="dxa"/>
            <w:gridSpan w:val="2"/>
            <w:tcBorders>
              <w:top w:val="single" w:sz="4" w:space="0" w:color="auto"/>
              <w:bottom w:val="single" w:sz="4" w:space="0" w:color="auto"/>
            </w:tcBorders>
            <w:shd w:val="clear" w:color="auto" w:fill="auto"/>
          </w:tcPr>
          <w:p w:rsidR="009E244D" w:rsidRPr="00A5430C" w:rsidRDefault="00ED1AEC" w:rsidP="00A5430C">
            <w:pPr>
              <w:pStyle w:val="a5"/>
              <w:jc w:val="center"/>
              <w:rPr>
                <w:sz w:val="20"/>
                <w:szCs w:val="20"/>
              </w:rPr>
            </w:pPr>
            <w:r w:rsidRPr="00A5430C">
              <w:rPr>
                <w:sz w:val="20"/>
                <w:szCs w:val="20"/>
              </w:rPr>
              <w:t>130,60</w:t>
            </w:r>
          </w:p>
        </w:tc>
        <w:tc>
          <w:tcPr>
            <w:tcW w:w="4662" w:type="dxa"/>
            <w:gridSpan w:val="2"/>
            <w:tcBorders>
              <w:top w:val="single" w:sz="4" w:space="0" w:color="auto"/>
              <w:bottom w:val="single" w:sz="4" w:space="0" w:color="auto"/>
            </w:tcBorders>
            <w:shd w:val="clear" w:color="auto" w:fill="auto"/>
          </w:tcPr>
          <w:p w:rsidR="009E244D" w:rsidRPr="00A5430C" w:rsidRDefault="009E244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показатель достигнут</w:t>
            </w:r>
            <w:r w:rsidR="006A3074" w:rsidRPr="00A5430C">
              <w:rPr>
                <w:rFonts w:ascii="Times New Roman" w:hAnsi="Times New Roman"/>
                <w:sz w:val="20"/>
                <w:szCs w:val="20"/>
              </w:rPr>
              <w:t xml:space="preserve">. </w:t>
            </w:r>
          </w:p>
        </w:tc>
      </w:tr>
      <w:tr w:rsidR="009E244D" w:rsidRPr="00A5430C" w:rsidTr="00FA5ECA">
        <w:trPr>
          <w:trHeight w:val="36"/>
        </w:trPr>
        <w:tc>
          <w:tcPr>
            <w:tcW w:w="488" w:type="dxa"/>
            <w:tcBorders>
              <w:top w:val="single" w:sz="4" w:space="0" w:color="auto"/>
              <w:bottom w:val="single" w:sz="4" w:space="0" w:color="auto"/>
            </w:tcBorders>
            <w:vAlign w:val="center"/>
          </w:tcPr>
          <w:p w:rsidR="009E244D" w:rsidRPr="00A5430C" w:rsidRDefault="009E244D" w:rsidP="00A5430C">
            <w:pPr>
              <w:pStyle w:val="ConsPlusNormal"/>
              <w:ind w:firstLine="0"/>
              <w:jc w:val="center"/>
              <w:rPr>
                <w:rFonts w:ascii="Times New Roman" w:hAnsi="Times New Roman" w:cs="Times New Roman"/>
              </w:rPr>
            </w:pPr>
            <w:r w:rsidRPr="00A5430C">
              <w:rPr>
                <w:rFonts w:ascii="Times New Roman" w:hAnsi="Times New Roman" w:cs="Times New Roman"/>
              </w:rPr>
              <w:t>20</w:t>
            </w:r>
          </w:p>
        </w:tc>
        <w:tc>
          <w:tcPr>
            <w:tcW w:w="5103" w:type="dxa"/>
            <w:tcBorders>
              <w:top w:val="single" w:sz="4" w:space="0" w:color="auto"/>
              <w:bottom w:val="single" w:sz="4" w:space="0" w:color="auto"/>
            </w:tcBorders>
          </w:tcPr>
          <w:p w:rsidR="009E244D" w:rsidRPr="00A5430C" w:rsidRDefault="009E244D" w:rsidP="00A5430C">
            <w:pPr>
              <w:widowControl w:val="0"/>
              <w:spacing w:after="0" w:line="240" w:lineRule="auto"/>
              <w:jc w:val="both"/>
              <w:rPr>
                <w:rFonts w:ascii="Times New Roman" w:hAnsi="Times New Roman"/>
                <w:sz w:val="20"/>
                <w:szCs w:val="20"/>
              </w:rPr>
            </w:pPr>
            <w:r w:rsidRPr="00A5430C">
              <w:rPr>
                <w:rFonts w:ascii="Times New Roman" w:hAnsi="Times New Roman"/>
                <w:sz w:val="20"/>
                <w:szCs w:val="20"/>
              </w:rPr>
              <w:t>Доля своевременно оплаченных взносов на капитальный ремонт общего имущества многоквартирных домов, в которых расположена муниципальная собственность</w:t>
            </w:r>
          </w:p>
        </w:tc>
        <w:tc>
          <w:tcPr>
            <w:tcW w:w="1007" w:type="dxa"/>
            <w:tcBorders>
              <w:top w:val="single" w:sz="4" w:space="0" w:color="auto"/>
              <w:bottom w:val="single" w:sz="4" w:space="0" w:color="auto"/>
            </w:tcBorders>
          </w:tcPr>
          <w:p w:rsidR="009E244D" w:rsidRPr="00A5430C" w:rsidRDefault="009E244D" w:rsidP="00A5430C">
            <w:pPr>
              <w:pStyle w:val="ConsPlusCell"/>
              <w:jc w:val="center"/>
              <w:rPr>
                <w:sz w:val="20"/>
                <w:szCs w:val="20"/>
              </w:rPr>
            </w:pPr>
            <w:r w:rsidRPr="00A5430C">
              <w:rPr>
                <w:sz w:val="20"/>
                <w:szCs w:val="20"/>
              </w:rPr>
              <w:t>%</w:t>
            </w:r>
          </w:p>
        </w:tc>
        <w:tc>
          <w:tcPr>
            <w:tcW w:w="1134" w:type="dxa"/>
            <w:gridSpan w:val="2"/>
            <w:tcBorders>
              <w:top w:val="single" w:sz="4" w:space="0" w:color="auto"/>
              <w:bottom w:val="single" w:sz="4" w:space="0" w:color="auto"/>
            </w:tcBorders>
          </w:tcPr>
          <w:p w:rsidR="009E244D" w:rsidRPr="00A5430C" w:rsidRDefault="009E244D" w:rsidP="00A5430C">
            <w:pPr>
              <w:pStyle w:val="a5"/>
              <w:jc w:val="center"/>
              <w:rPr>
                <w:sz w:val="20"/>
                <w:szCs w:val="20"/>
              </w:rPr>
            </w:pPr>
            <w:r w:rsidRPr="00A5430C">
              <w:rPr>
                <w:sz w:val="20"/>
                <w:szCs w:val="20"/>
              </w:rPr>
              <w:t>100</w:t>
            </w:r>
          </w:p>
        </w:tc>
        <w:tc>
          <w:tcPr>
            <w:tcW w:w="1134" w:type="dxa"/>
            <w:gridSpan w:val="2"/>
            <w:tcBorders>
              <w:top w:val="single" w:sz="4" w:space="0" w:color="auto"/>
              <w:bottom w:val="single" w:sz="4" w:space="0" w:color="auto"/>
            </w:tcBorders>
          </w:tcPr>
          <w:p w:rsidR="009E244D" w:rsidRPr="00A5430C" w:rsidRDefault="009E244D" w:rsidP="00A5430C">
            <w:pPr>
              <w:pStyle w:val="a5"/>
              <w:jc w:val="center"/>
              <w:rPr>
                <w:sz w:val="20"/>
                <w:szCs w:val="20"/>
              </w:rPr>
            </w:pPr>
            <w:r w:rsidRPr="00A5430C">
              <w:rPr>
                <w:sz w:val="20"/>
                <w:szCs w:val="20"/>
              </w:rPr>
              <w:t>100</w:t>
            </w:r>
          </w:p>
        </w:tc>
        <w:tc>
          <w:tcPr>
            <w:tcW w:w="1276" w:type="dxa"/>
            <w:gridSpan w:val="2"/>
            <w:tcBorders>
              <w:top w:val="single" w:sz="4" w:space="0" w:color="auto"/>
              <w:bottom w:val="single" w:sz="4" w:space="0" w:color="auto"/>
            </w:tcBorders>
          </w:tcPr>
          <w:p w:rsidR="009E244D" w:rsidRPr="00A5430C" w:rsidRDefault="009E244D" w:rsidP="00A5430C">
            <w:pPr>
              <w:pStyle w:val="a5"/>
              <w:jc w:val="center"/>
              <w:rPr>
                <w:sz w:val="20"/>
                <w:szCs w:val="20"/>
              </w:rPr>
            </w:pPr>
            <w:r w:rsidRPr="00A5430C">
              <w:rPr>
                <w:sz w:val="20"/>
                <w:szCs w:val="20"/>
              </w:rPr>
              <w:t>100</w:t>
            </w:r>
          </w:p>
        </w:tc>
        <w:tc>
          <w:tcPr>
            <w:tcW w:w="4662" w:type="dxa"/>
            <w:gridSpan w:val="2"/>
            <w:tcBorders>
              <w:top w:val="single" w:sz="4" w:space="0" w:color="auto"/>
              <w:bottom w:val="single" w:sz="4" w:space="0" w:color="auto"/>
            </w:tcBorders>
          </w:tcPr>
          <w:p w:rsidR="009E244D" w:rsidRPr="00A5430C" w:rsidRDefault="009E244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показатель достигнут</w:t>
            </w:r>
          </w:p>
        </w:tc>
      </w:tr>
      <w:tr w:rsidR="009E244D" w:rsidRPr="00A5430C" w:rsidTr="00FA5ECA">
        <w:trPr>
          <w:trHeight w:val="36"/>
        </w:trPr>
        <w:tc>
          <w:tcPr>
            <w:tcW w:w="14804" w:type="dxa"/>
            <w:gridSpan w:val="11"/>
            <w:tcBorders>
              <w:top w:val="single" w:sz="4" w:space="0" w:color="auto"/>
              <w:bottom w:val="single" w:sz="4" w:space="0" w:color="auto"/>
            </w:tcBorders>
          </w:tcPr>
          <w:p w:rsidR="009E244D" w:rsidRPr="00A5430C" w:rsidRDefault="009E244D" w:rsidP="00A5430C">
            <w:pPr>
              <w:pStyle w:val="a5"/>
              <w:jc w:val="center"/>
              <w:rPr>
                <w:b/>
                <w:sz w:val="20"/>
                <w:szCs w:val="20"/>
              </w:rPr>
            </w:pPr>
            <w:r w:rsidRPr="00A5430C">
              <w:rPr>
                <w:rFonts w:eastAsia="Times New Roman"/>
                <w:b/>
                <w:sz w:val="20"/>
                <w:szCs w:val="20"/>
                <w:lang w:eastAsia="ru-RU"/>
              </w:rPr>
              <w:t>Подпрограмма 4. «</w:t>
            </w:r>
            <w:r w:rsidRPr="00A5430C">
              <w:rPr>
                <w:b/>
                <w:sz w:val="20"/>
                <w:szCs w:val="20"/>
              </w:rPr>
              <w:t xml:space="preserve">Обеспечение реализации муниципальной программы Петровского </w:t>
            </w:r>
            <w:r w:rsidR="00A90560" w:rsidRPr="00A5430C">
              <w:rPr>
                <w:b/>
                <w:sz w:val="20"/>
                <w:szCs w:val="20"/>
              </w:rPr>
              <w:t>муниципального</w:t>
            </w:r>
            <w:r w:rsidRPr="00A5430C">
              <w:rPr>
                <w:b/>
                <w:sz w:val="20"/>
                <w:szCs w:val="20"/>
              </w:rPr>
              <w:t xml:space="preserve"> округа Ставропольского края «Развитие жилищно-коммунального хозяйства</w:t>
            </w:r>
            <w:r w:rsidRPr="00A5430C">
              <w:rPr>
                <w:rFonts w:eastAsia="Times New Roman"/>
                <w:b/>
                <w:sz w:val="20"/>
                <w:szCs w:val="20"/>
                <w:lang w:eastAsia="ru-RU"/>
              </w:rPr>
              <w:t>» и общепрограммные мероприятия»</w:t>
            </w:r>
          </w:p>
        </w:tc>
      </w:tr>
      <w:tr w:rsidR="009E244D" w:rsidRPr="00A5430C" w:rsidTr="00FA5ECA">
        <w:trPr>
          <w:trHeight w:val="36"/>
        </w:trPr>
        <w:tc>
          <w:tcPr>
            <w:tcW w:w="488" w:type="dxa"/>
            <w:tcBorders>
              <w:top w:val="single" w:sz="4" w:space="0" w:color="auto"/>
              <w:bottom w:val="single" w:sz="4" w:space="0" w:color="auto"/>
            </w:tcBorders>
            <w:vAlign w:val="center"/>
          </w:tcPr>
          <w:p w:rsidR="009E244D" w:rsidRPr="00A5430C" w:rsidRDefault="009E244D" w:rsidP="00A5430C">
            <w:pPr>
              <w:pStyle w:val="ConsPlusNormal"/>
              <w:ind w:firstLine="0"/>
              <w:jc w:val="center"/>
              <w:rPr>
                <w:rFonts w:ascii="Times New Roman" w:hAnsi="Times New Roman" w:cs="Times New Roman"/>
              </w:rPr>
            </w:pPr>
            <w:r w:rsidRPr="00A5430C">
              <w:rPr>
                <w:rFonts w:ascii="Times New Roman" w:hAnsi="Times New Roman" w:cs="Times New Roman"/>
              </w:rPr>
              <w:t>21</w:t>
            </w:r>
          </w:p>
        </w:tc>
        <w:tc>
          <w:tcPr>
            <w:tcW w:w="5103" w:type="dxa"/>
            <w:tcBorders>
              <w:top w:val="single" w:sz="4" w:space="0" w:color="auto"/>
              <w:bottom w:val="single" w:sz="4" w:space="0" w:color="auto"/>
            </w:tcBorders>
          </w:tcPr>
          <w:p w:rsidR="009E244D" w:rsidRPr="00A5430C" w:rsidRDefault="009E244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015" w:type="dxa"/>
            <w:gridSpan w:val="2"/>
            <w:tcBorders>
              <w:top w:val="single" w:sz="4" w:space="0" w:color="auto"/>
              <w:bottom w:val="single" w:sz="4" w:space="0" w:color="auto"/>
            </w:tcBorders>
          </w:tcPr>
          <w:p w:rsidR="009E244D" w:rsidRPr="00A5430C" w:rsidRDefault="009E244D" w:rsidP="00A5430C">
            <w:pPr>
              <w:pStyle w:val="ConsPlusCell"/>
              <w:jc w:val="center"/>
              <w:rPr>
                <w:sz w:val="20"/>
                <w:szCs w:val="20"/>
              </w:rPr>
            </w:pPr>
            <w:r w:rsidRPr="00A5430C">
              <w:rPr>
                <w:sz w:val="20"/>
                <w:szCs w:val="20"/>
              </w:rPr>
              <w:t>%</w:t>
            </w:r>
          </w:p>
        </w:tc>
        <w:tc>
          <w:tcPr>
            <w:tcW w:w="1134" w:type="dxa"/>
            <w:gridSpan w:val="2"/>
            <w:tcBorders>
              <w:top w:val="single" w:sz="4" w:space="0" w:color="auto"/>
              <w:bottom w:val="single" w:sz="4" w:space="0" w:color="auto"/>
            </w:tcBorders>
          </w:tcPr>
          <w:p w:rsidR="009E244D" w:rsidRPr="00A5430C" w:rsidRDefault="009E244D" w:rsidP="00A5430C">
            <w:pPr>
              <w:pStyle w:val="a5"/>
              <w:jc w:val="center"/>
              <w:rPr>
                <w:sz w:val="20"/>
                <w:szCs w:val="20"/>
              </w:rPr>
            </w:pPr>
            <w:r w:rsidRPr="00A5430C">
              <w:rPr>
                <w:sz w:val="20"/>
                <w:szCs w:val="20"/>
              </w:rPr>
              <w:t>0</w:t>
            </w:r>
          </w:p>
        </w:tc>
        <w:tc>
          <w:tcPr>
            <w:tcW w:w="1134" w:type="dxa"/>
            <w:gridSpan w:val="2"/>
            <w:tcBorders>
              <w:top w:val="single" w:sz="4" w:space="0" w:color="auto"/>
              <w:bottom w:val="single" w:sz="4" w:space="0" w:color="auto"/>
            </w:tcBorders>
          </w:tcPr>
          <w:p w:rsidR="009E244D" w:rsidRPr="00A5430C" w:rsidRDefault="009E244D" w:rsidP="00A5430C">
            <w:pPr>
              <w:pStyle w:val="a5"/>
              <w:jc w:val="center"/>
              <w:rPr>
                <w:sz w:val="20"/>
                <w:szCs w:val="20"/>
              </w:rPr>
            </w:pPr>
            <w:r w:rsidRPr="00A5430C">
              <w:rPr>
                <w:sz w:val="20"/>
                <w:szCs w:val="20"/>
              </w:rPr>
              <w:t>0</w:t>
            </w:r>
          </w:p>
        </w:tc>
        <w:tc>
          <w:tcPr>
            <w:tcW w:w="1276" w:type="dxa"/>
            <w:gridSpan w:val="2"/>
            <w:tcBorders>
              <w:top w:val="single" w:sz="4" w:space="0" w:color="auto"/>
              <w:bottom w:val="single" w:sz="4" w:space="0" w:color="auto"/>
            </w:tcBorders>
          </w:tcPr>
          <w:p w:rsidR="009E244D" w:rsidRPr="00A5430C" w:rsidRDefault="009E244D" w:rsidP="00A5430C">
            <w:pPr>
              <w:pStyle w:val="a5"/>
              <w:jc w:val="center"/>
              <w:rPr>
                <w:sz w:val="20"/>
                <w:szCs w:val="20"/>
              </w:rPr>
            </w:pPr>
            <w:r w:rsidRPr="00A5430C">
              <w:rPr>
                <w:sz w:val="20"/>
                <w:szCs w:val="20"/>
              </w:rPr>
              <w:t>0</w:t>
            </w:r>
          </w:p>
        </w:tc>
        <w:tc>
          <w:tcPr>
            <w:tcW w:w="4654" w:type="dxa"/>
            <w:tcBorders>
              <w:top w:val="single" w:sz="4" w:space="0" w:color="auto"/>
              <w:bottom w:val="single" w:sz="4" w:space="0" w:color="auto"/>
            </w:tcBorders>
          </w:tcPr>
          <w:p w:rsidR="009E244D" w:rsidRPr="00A5430C" w:rsidRDefault="009E244D" w:rsidP="00A5430C">
            <w:pPr>
              <w:widowControl w:val="0"/>
              <w:autoSpaceDE w:val="0"/>
              <w:autoSpaceDN w:val="0"/>
              <w:adjustRightInd w:val="0"/>
              <w:spacing w:after="0" w:line="240" w:lineRule="auto"/>
              <w:jc w:val="both"/>
              <w:rPr>
                <w:rFonts w:ascii="Times New Roman" w:hAnsi="Times New Roman"/>
                <w:sz w:val="20"/>
                <w:szCs w:val="20"/>
              </w:rPr>
            </w:pPr>
            <w:r w:rsidRPr="00A5430C">
              <w:rPr>
                <w:rFonts w:ascii="Times New Roman" w:hAnsi="Times New Roman"/>
                <w:sz w:val="20"/>
                <w:szCs w:val="20"/>
              </w:rPr>
              <w:t>показатель достигнут</w:t>
            </w:r>
          </w:p>
        </w:tc>
      </w:tr>
    </w:tbl>
    <w:p w:rsidR="0050548A" w:rsidRPr="00A5430C" w:rsidRDefault="0050548A" w:rsidP="00A5430C">
      <w:pPr>
        <w:spacing w:after="0"/>
        <w:rPr>
          <w:rFonts w:ascii="Times New Roman" w:hAnsi="Times New Roman"/>
        </w:rPr>
      </w:pPr>
      <w:bookmarkStart w:id="1" w:name="Par810"/>
      <w:bookmarkEnd w:id="1"/>
    </w:p>
    <w:p w:rsidR="0050548A" w:rsidRPr="00A5430C" w:rsidRDefault="0050548A" w:rsidP="00A5430C">
      <w:pPr>
        <w:pStyle w:val="a5"/>
        <w:spacing w:line="240" w:lineRule="exact"/>
        <w:sectPr w:rsidR="0050548A" w:rsidRPr="00A5430C" w:rsidSect="00525F2F">
          <w:pgSz w:w="16838" w:h="11906" w:orient="landscape"/>
          <w:pgMar w:top="1134" w:right="850" w:bottom="1134" w:left="1701" w:header="708" w:footer="708" w:gutter="0"/>
          <w:cols w:space="708"/>
          <w:docGrid w:linePitch="360"/>
        </w:sectPr>
      </w:pPr>
    </w:p>
    <w:tbl>
      <w:tblPr>
        <w:tblpPr w:leftFromText="180" w:rightFromText="180"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tblGrid>
      <w:tr w:rsidR="0050548A" w:rsidRPr="00A5430C" w:rsidTr="008B468E">
        <w:trPr>
          <w:trHeight w:val="335"/>
        </w:trPr>
        <w:tc>
          <w:tcPr>
            <w:tcW w:w="4537" w:type="dxa"/>
            <w:tcBorders>
              <w:top w:val="nil"/>
              <w:left w:val="nil"/>
              <w:bottom w:val="nil"/>
              <w:right w:val="nil"/>
            </w:tcBorders>
          </w:tcPr>
          <w:p w:rsidR="0050548A" w:rsidRPr="00A5430C" w:rsidRDefault="0050548A" w:rsidP="00A5430C">
            <w:pPr>
              <w:widowControl w:val="0"/>
              <w:autoSpaceDE w:val="0"/>
              <w:autoSpaceDN w:val="0"/>
              <w:adjustRightInd w:val="0"/>
              <w:spacing w:after="0" w:line="240" w:lineRule="exact"/>
              <w:jc w:val="center"/>
              <w:outlineLvl w:val="1"/>
              <w:rPr>
                <w:rFonts w:ascii="Times New Roman" w:hAnsi="Times New Roman"/>
                <w:sz w:val="24"/>
                <w:szCs w:val="24"/>
              </w:rPr>
            </w:pPr>
            <w:r w:rsidRPr="00A5430C">
              <w:rPr>
                <w:rFonts w:ascii="Times New Roman" w:hAnsi="Times New Roman"/>
                <w:sz w:val="24"/>
                <w:szCs w:val="24"/>
              </w:rPr>
              <w:lastRenderedPageBreak/>
              <w:t>Приложение 2</w:t>
            </w:r>
          </w:p>
          <w:p w:rsidR="0050548A" w:rsidRPr="00A5430C" w:rsidRDefault="0050548A" w:rsidP="00A5430C">
            <w:pPr>
              <w:spacing w:after="0" w:line="240" w:lineRule="exact"/>
              <w:jc w:val="both"/>
              <w:rPr>
                <w:rFonts w:ascii="Times New Roman" w:hAnsi="Times New Roman"/>
                <w:sz w:val="24"/>
                <w:szCs w:val="28"/>
              </w:rPr>
            </w:pPr>
            <w:r w:rsidRPr="00A5430C">
              <w:rPr>
                <w:rFonts w:ascii="Times New Roman" w:hAnsi="Times New Roman"/>
                <w:sz w:val="24"/>
                <w:szCs w:val="24"/>
              </w:rPr>
              <w:t xml:space="preserve">к годовому отчету о реализации муниципальной программы Петровского </w:t>
            </w:r>
            <w:r w:rsidR="00A90560" w:rsidRPr="00A5430C">
              <w:rPr>
                <w:rFonts w:ascii="Times New Roman" w:hAnsi="Times New Roman"/>
                <w:sz w:val="24"/>
                <w:szCs w:val="24"/>
              </w:rPr>
              <w:t>муниципального</w:t>
            </w:r>
            <w:r w:rsidRPr="00A5430C">
              <w:rPr>
                <w:rFonts w:ascii="Times New Roman" w:hAnsi="Times New Roman"/>
                <w:sz w:val="24"/>
                <w:szCs w:val="24"/>
              </w:rPr>
              <w:t xml:space="preserve"> округа Ставропольского края «Развитие жилищно-коммунального хозяйства» за 20</w:t>
            </w:r>
            <w:r w:rsidR="00FA5ECA" w:rsidRPr="00A5430C">
              <w:rPr>
                <w:rFonts w:ascii="Times New Roman" w:hAnsi="Times New Roman"/>
                <w:sz w:val="24"/>
                <w:szCs w:val="24"/>
              </w:rPr>
              <w:t>2</w:t>
            </w:r>
            <w:r w:rsidR="00A90560" w:rsidRPr="00A5430C">
              <w:rPr>
                <w:rFonts w:ascii="Times New Roman" w:hAnsi="Times New Roman"/>
                <w:sz w:val="24"/>
                <w:szCs w:val="24"/>
              </w:rPr>
              <w:t>4</w:t>
            </w:r>
            <w:r w:rsidRPr="00A5430C">
              <w:rPr>
                <w:rFonts w:ascii="Times New Roman" w:hAnsi="Times New Roman"/>
                <w:sz w:val="24"/>
                <w:szCs w:val="24"/>
              </w:rPr>
              <w:t xml:space="preserve"> год</w:t>
            </w:r>
          </w:p>
        </w:tc>
      </w:tr>
    </w:tbl>
    <w:p w:rsidR="0050548A" w:rsidRPr="00A5430C" w:rsidRDefault="0050548A" w:rsidP="00A5430C">
      <w:pPr>
        <w:widowControl w:val="0"/>
        <w:autoSpaceDE w:val="0"/>
        <w:autoSpaceDN w:val="0"/>
        <w:adjustRightInd w:val="0"/>
        <w:spacing w:after="0" w:line="240" w:lineRule="auto"/>
        <w:jc w:val="right"/>
        <w:rPr>
          <w:rFonts w:ascii="Times New Roman" w:hAnsi="Times New Roman"/>
          <w:sz w:val="28"/>
          <w:szCs w:val="28"/>
        </w:rPr>
      </w:pPr>
    </w:p>
    <w:p w:rsidR="0050548A" w:rsidRPr="00A5430C" w:rsidRDefault="0050548A" w:rsidP="00A5430C">
      <w:pPr>
        <w:widowControl w:val="0"/>
        <w:autoSpaceDE w:val="0"/>
        <w:autoSpaceDN w:val="0"/>
        <w:adjustRightInd w:val="0"/>
        <w:spacing w:after="0" w:line="240" w:lineRule="auto"/>
        <w:jc w:val="right"/>
        <w:rPr>
          <w:rFonts w:ascii="Times New Roman" w:hAnsi="Times New Roman"/>
          <w:sz w:val="28"/>
          <w:szCs w:val="28"/>
        </w:rPr>
      </w:pPr>
    </w:p>
    <w:p w:rsidR="0050548A" w:rsidRPr="00A5430C" w:rsidRDefault="0050548A" w:rsidP="00A5430C">
      <w:pPr>
        <w:widowControl w:val="0"/>
        <w:autoSpaceDE w:val="0"/>
        <w:autoSpaceDN w:val="0"/>
        <w:adjustRightInd w:val="0"/>
        <w:spacing w:after="0" w:line="240" w:lineRule="auto"/>
        <w:jc w:val="right"/>
        <w:rPr>
          <w:rFonts w:ascii="Times New Roman" w:hAnsi="Times New Roman"/>
          <w:sz w:val="28"/>
          <w:szCs w:val="28"/>
        </w:rPr>
      </w:pPr>
    </w:p>
    <w:p w:rsidR="0050548A" w:rsidRPr="00A5430C" w:rsidRDefault="0050548A" w:rsidP="00A5430C">
      <w:pPr>
        <w:widowControl w:val="0"/>
        <w:autoSpaceDE w:val="0"/>
        <w:autoSpaceDN w:val="0"/>
        <w:adjustRightInd w:val="0"/>
        <w:spacing w:after="0" w:line="240" w:lineRule="auto"/>
        <w:jc w:val="right"/>
        <w:rPr>
          <w:rFonts w:ascii="Times New Roman" w:hAnsi="Times New Roman"/>
          <w:sz w:val="28"/>
          <w:szCs w:val="28"/>
        </w:rPr>
      </w:pPr>
    </w:p>
    <w:p w:rsidR="0050548A" w:rsidRPr="00A5430C" w:rsidRDefault="0050548A" w:rsidP="00A5430C">
      <w:pPr>
        <w:widowControl w:val="0"/>
        <w:autoSpaceDE w:val="0"/>
        <w:autoSpaceDN w:val="0"/>
        <w:adjustRightInd w:val="0"/>
        <w:spacing w:after="0" w:line="240" w:lineRule="auto"/>
        <w:jc w:val="right"/>
        <w:rPr>
          <w:rFonts w:ascii="Times New Roman" w:hAnsi="Times New Roman"/>
          <w:sz w:val="28"/>
          <w:szCs w:val="28"/>
        </w:rPr>
      </w:pPr>
    </w:p>
    <w:p w:rsidR="0050548A" w:rsidRPr="00A5430C" w:rsidRDefault="0050548A" w:rsidP="00A5430C">
      <w:pPr>
        <w:widowControl w:val="0"/>
        <w:autoSpaceDE w:val="0"/>
        <w:autoSpaceDN w:val="0"/>
        <w:adjustRightInd w:val="0"/>
        <w:spacing w:after="0" w:line="240" w:lineRule="auto"/>
        <w:jc w:val="right"/>
        <w:rPr>
          <w:rFonts w:ascii="Times New Roman" w:hAnsi="Times New Roman"/>
          <w:sz w:val="28"/>
          <w:szCs w:val="28"/>
        </w:rPr>
      </w:pPr>
    </w:p>
    <w:p w:rsidR="0050548A" w:rsidRPr="00A5430C" w:rsidRDefault="0050548A" w:rsidP="00A5430C">
      <w:pPr>
        <w:widowControl w:val="0"/>
        <w:autoSpaceDE w:val="0"/>
        <w:autoSpaceDN w:val="0"/>
        <w:adjustRightInd w:val="0"/>
        <w:spacing w:after="0" w:line="240" w:lineRule="auto"/>
        <w:jc w:val="center"/>
        <w:rPr>
          <w:rFonts w:ascii="Times New Roman" w:hAnsi="Times New Roman"/>
          <w:sz w:val="28"/>
          <w:szCs w:val="28"/>
        </w:rPr>
      </w:pPr>
      <w:bookmarkStart w:id="2" w:name="Par814"/>
      <w:bookmarkEnd w:id="2"/>
      <w:r w:rsidRPr="00A5430C">
        <w:rPr>
          <w:rFonts w:ascii="Times New Roman" w:hAnsi="Times New Roman"/>
          <w:sz w:val="28"/>
          <w:szCs w:val="28"/>
        </w:rPr>
        <w:t>СВЕДЕНИЯ</w:t>
      </w:r>
    </w:p>
    <w:p w:rsidR="0050548A" w:rsidRPr="00A5430C" w:rsidRDefault="0050548A" w:rsidP="00A5430C">
      <w:pPr>
        <w:widowControl w:val="0"/>
        <w:autoSpaceDE w:val="0"/>
        <w:autoSpaceDN w:val="0"/>
        <w:adjustRightInd w:val="0"/>
        <w:spacing w:after="0" w:line="240" w:lineRule="auto"/>
        <w:jc w:val="center"/>
        <w:rPr>
          <w:rFonts w:ascii="Times New Roman" w:hAnsi="Times New Roman"/>
          <w:sz w:val="28"/>
          <w:szCs w:val="28"/>
        </w:rPr>
      </w:pPr>
      <w:r w:rsidRPr="00A5430C">
        <w:rPr>
          <w:rFonts w:ascii="Times New Roman" w:hAnsi="Times New Roman"/>
          <w:sz w:val="28"/>
          <w:szCs w:val="28"/>
        </w:rPr>
        <w:t>о степени выполнения основных мероприятий подпрограмм, мероприятий</w:t>
      </w:r>
    </w:p>
    <w:p w:rsidR="0050548A" w:rsidRPr="00A5430C" w:rsidRDefault="0050548A" w:rsidP="00A5430C">
      <w:pPr>
        <w:widowControl w:val="0"/>
        <w:autoSpaceDE w:val="0"/>
        <w:autoSpaceDN w:val="0"/>
        <w:adjustRightInd w:val="0"/>
        <w:spacing w:after="0" w:line="240" w:lineRule="auto"/>
        <w:jc w:val="center"/>
        <w:rPr>
          <w:rFonts w:ascii="Times New Roman" w:hAnsi="Times New Roman"/>
          <w:sz w:val="28"/>
          <w:szCs w:val="28"/>
        </w:rPr>
      </w:pPr>
      <w:r w:rsidRPr="00A5430C">
        <w:rPr>
          <w:rFonts w:ascii="Times New Roman" w:hAnsi="Times New Roman"/>
          <w:sz w:val="28"/>
          <w:szCs w:val="28"/>
        </w:rPr>
        <w:t>и контрольных событий Программы</w:t>
      </w:r>
    </w:p>
    <w:p w:rsidR="0050548A" w:rsidRPr="00A5430C" w:rsidRDefault="0050548A" w:rsidP="00A5430C">
      <w:pPr>
        <w:widowControl w:val="0"/>
        <w:tabs>
          <w:tab w:val="left" w:pos="10140"/>
        </w:tabs>
        <w:autoSpaceDE w:val="0"/>
        <w:autoSpaceDN w:val="0"/>
        <w:adjustRightInd w:val="0"/>
        <w:spacing w:after="0" w:line="240" w:lineRule="auto"/>
        <w:rPr>
          <w:rFonts w:ascii="Times New Roman" w:hAnsi="Times New Roman"/>
          <w:sz w:val="28"/>
          <w:szCs w:val="28"/>
        </w:rPr>
      </w:pPr>
    </w:p>
    <w:tbl>
      <w:tblPr>
        <w:tblW w:w="1532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67"/>
        <w:gridCol w:w="2835"/>
        <w:gridCol w:w="2772"/>
        <w:gridCol w:w="5897"/>
        <w:gridCol w:w="3250"/>
      </w:tblGrid>
      <w:tr w:rsidR="008B468E" w:rsidRPr="00A5430C" w:rsidTr="002D081D">
        <w:trPr>
          <w:jc w:val="center"/>
        </w:trPr>
        <w:tc>
          <w:tcPr>
            <w:tcW w:w="567" w:type="dxa"/>
            <w:tcBorders>
              <w:top w:val="single" w:sz="4" w:space="0" w:color="auto"/>
              <w:bottom w:val="single" w:sz="4" w:space="0" w:color="auto"/>
            </w:tcBorders>
            <w:shd w:val="clear" w:color="auto" w:fill="auto"/>
            <w:vAlign w:val="center"/>
          </w:tcPr>
          <w:p w:rsidR="0050548A" w:rsidRPr="00A5430C" w:rsidRDefault="0050548A"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 п/п</w:t>
            </w:r>
          </w:p>
        </w:tc>
        <w:tc>
          <w:tcPr>
            <w:tcW w:w="2835" w:type="dxa"/>
            <w:tcBorders>
              <w:top w:val="single" w:sz="4" w:space="0" w:color="auto"/>
              <w:bottom w:val="single" w:sz="4" w:space="0" w:color="auto"/>
            </w:tcBorders>
            <w:shd w:val="clear" w:color="auto" w:fill="auto"/>
            <w:vAlign w:val="center"/>
          </w:tcPr>
          <w:p w:rsidR="0050548A" w:rsidRPr="00A5430C" w:rsidRDefault="0050548A"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Наименование основного мероприятия подпрограммы муниципальной программы Петровского муниципального района Ставропольского края</w:t>
            </w:r>
          </w:p>
        </w:tc>
        <w:tc>
          <w:tcPr>
            <w:tcW w:w="2772" w:type="dxa"/>
            <w:tcBorders>
              <w:top w:val="single" w:sz="4" w:space="0" w:color="auto"/>
              <w:bottom w:val="single" w:sz="4" w:space="0" w:color="auto"/>
            </w:tcBorders>
            <w:shd w:val="clear" w:color="auto" w:fill="auto"/>
            <w:vAlign w:val="center"/>
          </w:tcPr>
          <w:p w:rsidR="0050548A" w:rsidRPr="00A5430C" w:rsidRDefault="0050548A"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Плановый / фактический срок наступления контрольного события</w:t>
            </w:r>
          </w:p>
        </w:tc>
        <w:tc>
          <w:tcPr>
            <w:tcW w:w="5897" w:type="dxa"/>
            <w:tcBorders>
              <w:top w:val="single" w:sz="4" w:space="0" w:color="auto"/>
              <w:bottom w:val="single" w:sz="4" w:space="0" w:color="auto"/>
            </w:tcBorders>
            <w:shd w:val="clear" w:color="auto" w:fill="auto"/>
            <w:vAlign w:val="center"/>
          </w:tcPr>
          <w:p w:rsidR="0050548A" w:rsidRPr="00A5430C" w:rsidRDefault="0050548A"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3250" w:type="dxa"/>
            <w:tcBorders>
              <w:top w:val="single" w:sz="4" w:space="0" w:color="auto"/>
              <w:bottom w:val="single" w:sz="4" w:space="0" w:color="auto"/>
            </w:tcBorders>
            <w:shd w:val="clear" w:color="auto" w:fill="auto"/>
            <w:vAlign w:val="center"/>
          </w:tcPr>
          <w:p w:rsidR="0050548A" w:rsidRPr="00A5430C" w:rsidRDefault="0050548A"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 xml:space="preserve">Результаты реализации </w:t>
            </w:r>
            <w:hyperlink w:anchor="P2513" w:history="1"/>
          </w:p>
          <w:p w:rsidR="0050548A" w:rsidRPr="00A5430C" w:rsidRDefault="0050548A" w:rsidP="00A5430C">
            <w:pPr>
              <w:widowControl w:val="0"/>
              <w:autoSpaceDE w:val="0"/>
              <w:autoSpaceDN w:val="0"/>
              <w:spacing w:after="0" w:line="240" w:lineRule="auto"/>
              <w:jc w:val="center"/>
              <w:rPr>
                <w:rFonts w:ascii="Times New Roman" w:hAnsi="Times New Roman"/>
                <w:sz w:val="20"/>
                <w:szCs w:val="20"/>
              </w:rPr>
            </w:pPr>
          </w:p>
        </w:tc>
      </w:tr>
      <w:tr w:rsidR="008B468E" w:rsidRPr="00A5430C" w:rsidTr="002D081D">
        <w:trPr>
          <w:trHeight w:val="52"/>
          <w:jc w:val="center"/>
        </w:trPr>
        <w:tc>
          <w:tcPr>
            <w:tcW w:w="567" w:type="dxa"/>
            <w:tcBorders>
              <w:top w:val="single" w:sz="4" w:space="0" w:color="auto"/>
              <w:bottom w:val="single" w:sz="4" w:space="0" w:color="auto"/>
            </w:tcBorders>
            <w:shd w:val="clear" w:color="auto" w:fill="auto"/>
          </w:tcPr>
          <w:p w:rsidR="0050548A" w:rsidRPr="00A5430C" w:rsidRDefault="0050548A"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1</w:t>
            </w:r>
          </w:p>
        </w:tc>
        <w:tc>
          <w:tcPr>
            <w:tcW w:w="2835" w:type="dxa"/>
            <w:tcBorders>
              <w:top w:val="single" w:sz="4" w:space="0" w:color="auto"/>
              <w:bottom w:val="single" w:sz="4" w:space="0" w:color="auto"/>
            </w:tcBorders>
            <w:shd w:val="clear" w:color="auto" w:fill="auto"/>
          </w:tcPr>
          <w:p w:rsidR="0050548A" w:rsidRPr="00A5430C" w:rsidRDefault="0050548A"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2</w:t>
            </w:r>
          </w:p>
        </w:tc>
        <w:tc>
          <w:tcPr>
            <w:tcW w:w="2772" w:type="dxa"/>
            <w:tcBorders>
              <w:top w:val="single" w:sz="4" w:space="0" w:color="auto"/>
              <w:bottom w:val="single" w:sz="4" w:space="0" w:color="auto"/>
            </w:tcBorders>
            <w:shd w:val="clear" w:color="auto" w:fill="auto"/>
          </w:tcPr>
          <w:p w:rsidR="0050548A" w:rsidRPr="00A5430C" w:rsidRDefault="0050548A"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3</w:t>
            </w:r>
          </w:p>
        </w:tc>
        <w:tc>
          <w:tcPr>
            <w:tcW w:w="5897" w:type="dxa"/>
            <w:tcBorders>
              <w:top w:val="single" w:sz="4" w:space="0" w:color="auto"/>
              <w:bottom w:val="single" w:sz="4" w:space="0" w:color="auto"/>
            </w:tcBorders>
            <w:shd w:val="clear" w:color="auto" w:fill="auto"/>
          </w:tcPr>
          <w:p w:rsidR="0050548A" w:rsidRPr="00A5430C" w:rsidRDefault="0050548A"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4</w:t>
            </w:r>
          </w:p>
        </w:tc>
        <w:tc>
          <w:tcPr>
            <w:tcW w:w="3250" w:type="dxa"/>
            <w:tcBorders>
              <w:top w:val="single" w:sz="4" w:space="0" w:color="auto"/>
              <w:bottom w:val="single" w:sz="4" w:space="0" w:color="auto"/>
            </w:tcBorders>
            <w:shd w:val="clear" w:color="auto" w:fill="auto"/>
          </w:tcPr>
          <w:p w:rsidR="0050548A" w:rsidRPr="00A5430C" w:rsidRDefault="0050548A"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5</w:t>
            </w:r>
          </w:p>
        </w:tc>
      </w:tr>
      <w:tr w:rsidR="008B468E" w:rsidRPr="00A5430C" w:rsidTr="002D081D">
        <w:trPr>
          <w:jc w:val="center"/>
        </w:trPr>
        <w:tc>
          <w:tcPr>
            <w:tcW w:w="567" w:type="dxa"/>
            <w:tcBorders>
              <w:top w:val="single" w:sz="4" w:space="0" w:color="auto"/>
              <w:bottom w:val="single" w:sz="4" w:space="0" w:color="auto"/>
            </w:tcBorders>
            <w:shd w:val="clear" w:color="auto" w:fill="auto"/>
          </w:tcPr>
          <w:p w:rsidR="0050548A" w:rsidRPr="00A5430C" w:rsidRDefault="0050548A" w:rsidP="00A5430C">
            <w:pPr>
              <w:widowControl w:val="0"/>
              <w:autoSpaceDE w:val="0"/>
              <w:autoSpaceDN w:val="0"/>
              <w:spacing w:after="0" w:line="240" w:lineRule="auto"/>
              <w:jc w:val="center"/>
              <w:rPr>
                <w:rFonts w:ascii="Times New Roman" w:hAnsi="Times New Roman"/>
                <w:sz w:val="20"/>
                <w:szCs w:val="20"/>
              </w:rPr>
            </w:pPr>
          </w:p>
        </w:tc>
        <w:tc>
          <w:tcPr>
            <w:tcW w:w="14754" w:type="dxa"/>
            <w:gridSpan w:val="4"/>
            <w:tcBorders>
              <w:top w:val="single" w:sz="4" w:space="0" w:color="auto"/>
              <w:bottom w:val="single" w:sz="4" w:space="0" w:color="auto"/>
            </w:tcBorders>
            <w:shd w:val="clear" w:color="auto" w:fill="auto"/>
          </w:tcPr>
          <w:p w:rsidR="0050548A" w:rsidRPr="00A5430C" w:rsidRDefault="00A06025"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Цель 1. Создание благоприятных и безопасных условий проживания в округе</w:t>
            </w:r>
          </w:p>
        </w:tc>
      </w:tr>
      <w:tr w:rsidR="008B468E" w:rsidRPr="00A5430C" w:rsidTr="002D081D">
        <w:trPr>
          <w:jc w:val="center"/>
        </w:trPr>
        <w:tc>
          <w:tcPr>
            <w:tcW w:w="567" w:type="dxa"/>
            <w:tcBorders>
              <w:top w:val="single" w:sz="4" w:space="0" w:color="auto"/>
              <w:bottom w:val="single" w:sz="4" w:space="0" w:color="auto"/>
            </w:tcBorders>
            <w:shd w:val="clear" w:color="auto" w:fill="auto"/>
          </w:tcPr>
          <w:p w:rsidR="0050548A" w:rsidRPr="00A5430C" w:rsidRDefault="0050548A" w:rsidP="00A5430C">
            <w:pPr>
              <w:widowControl w:val="0"/>
              <w:autoSpaceDE w:val="0"/>
              <w:autoSpaceDN w:val="0"/>
              <w:spacing w:after="0" w:line="240" w:lineRule="auto"/>
              <w:jc w:val="center"/>
              <w:rPr>
                <w:rFonts w:ascii="Times New Roman" w:hAnsi="Times New Roman"/>
                <w:sz w:val="20"/>
                <w:szCs w:val="20"/>
              </w:rPr>
            </w:pPr>
          </w:p>
        </w:tc>
        <w:tc>
          <w:tcPr>
            <w:tcW w:w="14754" w:type="dxa"/>
            <w:gridSpan w:val="4"/>
            <w:tcBorders>
              <w:top w:val="single" w:sz="4" w:space="0" w:color="auto"/>
              <w:bottom w:val="single" w:sz="4" w:space="0" w:color="auto"/>
            </w:tcBorders>
            <w:shd w:val="clear" w:color="auto" w:fill="auto"/>
          </w:tcPr>
          <w:p w:rsidR="0050548A" w:rsidRPr="00A5430C" w:rsidRDefault="0050548A" w:rsidP="00A5430C">
            <w:pPr>
              <w:widowControl w:val="0"/>
              <w:autoSpaceDE w:val="0"/>
              <w:autoSpaceDN w:val="0"/>
              <w:spacing w:after="0" w:line="240" w:lineRule="auto"/>
              <w:jc w:val="center"/>
              <w:rPr>
                <w:rFonts w:ascii="Times New Roman" w:eastAsia="Cambria" w:hAnsi="Times New Roman"/>
                <w:sz w:val="20"/>
                <w:szCs w:val="20"/>
              </w:rPr>
            </w:pPr>
            <w:r w:rsidRPr="00A5430C">
              <w:rPr>
                <w:rFonts w:ascii="Times New Roman" w:eastAsia="Cambria" w:hAnsi="Times New Roman"/>
                <w:sz w:val="20"/>
                <w:szCs w:val="20"/>
              </w:rPr>
              <w:t xml:space="preserve">Подпрограмма 1 </w:t>
            </w:r>
            <w:r w:rsidR="007E3B43" w:rsidRPr="00A5430C">
              <w:rPr>
                <w:rFonts w:ascii="Times New Roman" w:eastAsia="Cambria" w:hAnsi="Times New Roman"/>
                <w:sz w:val="20"/>
                <w:szCs w:val="20"/>
              </w:rPr>
              <w:t xml:space="preserve">«Благоустройство Петровского </w:t>
            </w:r>
            <w:r w:rsidR="005C6587" w:rsidRPr="00A5430C">
              <w:rPr>
                <w:rFonts w:ascii="Times New Roman" w:eastAsia="Cambria" w:hAnsi="Times New Roman"/>
                <w:sz w:val="20"/>
                <w:szCs w:val="20"/>
              </w:rPr>
              <w:t>муниципального</w:t>
            </w:r>
            <w:r w:rsidR="007E3B43" w:rsidRPr="00A5430C">
              <w:rPr>
                <w:rFonts w:ascii="Times New Roman" w:eastAsia="Cambria" w:hAnsi="Times New Roman"/>
                <w:sz w:val="20"/>
                <w:szCs w:val="20"/>
              </w:rPr>
              <w:t xml:space="preserve"> округа»</w:t>
            </w:r>
          </w:p>
        </w:tc>
      </w:tr>
      <w:tr w:rsidR="008B468E" w:rsidRPr="00A5430C" w:rsidTr="002D081D">
        <w:trPr>
          <w:jc w:val="center"/>
        </w:trPr>
        <w:tc>
          <w:tcPr>
            <w:tcW w:w="567" w:type="dxa"/>
            <w:tcBorders>
              <w:top w:val="single" w:sz="4" w:space="0" w:color="auto"/>
              <w:bottom w:val="single" w:sz="4" w:space="0" w:color="auto"/>
            </w:tcBorders>
            <w:shd w:val="clear" w:color="auto" w:fill="auto"/>
          </w:tcPr>
          <w:p w:rsidR="0050548A" w:rsidRPr="00A5430C" w:rsidRDefault="0050548A" w:rsidP="00A5430C">
            <w:pPr>
              <w:widowControl w:val="0"/>
              <w:autoSpaceDE w:val="0"/>
              <w:autoSpaceDN w:val="0"/>
              <w:spacing w:after="0" w:line="240" w:lineRule="auto"/>
              <w:jc w:val="center"/>
              <w:rPr>
                <w:rFonts w:ascii="Times New Roman" w:hAnsi="Times New Roman"/>
                <w:sz w:val="20"/>
                <w:szCs w:val="20"/>
              </w:rPr>
            </w:pPr>
          </w:p>
        </w:tc>
        <w:tc>
          <w:tcPr>
            <w:tcW w:w="14754" w:type="dxa"/>
            <w:gridSpan w:val="4"/>
            <w:tcBorders>
              <w:top w:val="single" w:sz="4" w:space="0" w:color="auto"/>
              <w:bottom w:val="single" w:sz="4" w:space="0" w:color="auto"/>
            </w:tcBorders>
            <w:shd w:val="clear" w:color="auto" w:fill="auto"/>
          </w:tcPr>
          <w:p w:rsidR="0050548A" w:rsidRPr="00A5430C" w:rsidRDefault="007E3B43" w:rsidP="00A5430C">
            <w:pPr>
              <w:widowControl w:val="0"/>
              <w:autoSpaceDE w:val="0"/>
              <w:autoSpaceDN w:val="0"/>
              <w:spacing w:after="0" w:line="240" w:lineRule="auto"/>
              <w:jc w:val="center"/>
              <w:rPr>
                <w:rFonts w:ascii="Times New Roman" w:eastAsia="Cambria" w:hAnsi="Times New Roman"/>
                <w:sz w:val="20"/>
                <w:szCs w:val="20"/>
              </w:rPr>
            </w:pPr>
            <w:r w:rsidRPr="00A5430C">
              <w:rPr>
                <w:rFonts w:ascii="Times New Roman" w:eastAsia="Cambria" w:hAnsi="Times New Roman"/>
                <w:sz w:val="20"/>
                <w:szCs w:val="20"/>
              </w:rPr>
              <w:t>Задача 1 Подпрограммы 1. Приведение в качественное состояние элементов благоустройства округа и улучшение санитарно-эпидемиологического состояния территории округа</w:t>
            </w:r>
          </w:p>
        </w:tc>
      </w:tr>
      <w:tr w:rsidR="008B468E" w:rsidRPr="00A5430C" w:rsidTr="00200A22">
        <w:trPr>
          <w:jc w:val="center"/>
        </w:trPr>
        <w:tc>
          <w:tcPr>
            <w:tcW w:w="567" w:type="dxa"/>
            <w:tcBorders>
              <w:top w:val="single" w:sz="4" w:space="0" w:color="auto"/>
              <w:bottom w:val="single" w:sz="4" w:space="0" w:color="auto"/>
            </w:tcBorders>
            <w:shd w:val="clear" w:color="auto" w:fill="auto"/>
          </w:tcPr>
          <w:p w:rsidR="008141FF" w:rsidRPr="00A5430C" w:rsidRDefault="008141FF"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1</w:t>
            </w:r>
          </w:p>
        </w:tc>
        <w:tc>
          <w:tcPr>
            <w:tcW w:w="2835" w:type="dxa"/>
            <w:tcBorders>
              <w:top w:val="single" w:sz="4" w:space="0" w:color="auto"/>
              <w:bottom w:val="single" w:sz="4" w:space="0" w:color="auto"/>
            </w:tcBorders>
            <w:shd w:val="clear" w:color="auto" w:fill="auto"/>
          </w:tcPr>
          <w:p w:rsidR="008141FF" w:rsidRPr="00A5430C" w:rsidRDefault="008141FF" w:rsidP="00A5430C">
            <w:pPr>
              <w:pStyle w:val="ConsPlusNonformat"/>
              <w:widowControl/>
              <w:jc w:val="both"/>
              <w:rPr>
                <w:rFonts w:ascii="Times New Roman" w:hAnsi="Times New Roman" w:cs="Times New Roman"/>
                <w:b/>
              </w:rPr>
            </w:pPr>
            <w:r w:rsidRPr="00A5430C">
              <w:rPr>
                <w:rFonts w:ascii="Times New Roman" w:eastAsia="Calibri" w:hAnsi="Times New Roman" w:cs="Times New Roman"/>
                <w:b/>
                <w:lang w:eastAsia="en-US"/>
              </w:rPr>
              <w:t>Уборка и поддержание в надлежащем санитарном состоянии территории округа</w:t>
            </w:r>
          </w:p>
        </w:tc>
        <w:tc>
          <w:tcPr>
            <w:tcW w:w="2772" w:type="dxa"/>
            <w:tcBorders>
              <w:top w:val="single" w:sz="4" w:space="0" w:color="auto"/>
              <w:bottom w:val="single" w:sz="4" w:space="0" w:color="auto"/>
            </w:tcBorders>
            <w:shd w:val="clear" w:color="auto" w:fill="auto"/>
          </w:tcPr>
          <w:p w:rsidR="008141FF" w:rsidRPr="00A5430C" w:rsidRDefault="008141FF"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Х</w:t>
            </w:r>
          </w:p>
        </w:tc>
        <w:tc>
          <w:tcPr>
            <w:tcW w:w="5897" w:type="dxa"/>
            <w:tcBorders>
              <w:top w:val="single" w:sz="4" w:space="0" w:color="auto"/>
              <w:bottom w:val="single" w:sz="4" w:space="0" w:color="auto"/>
            </w:tcBorders>
            <w:shd w:val="clear" w:color="auto" w:fill="auto"/>
          </w:tcPr>
          <w:p w:rsidR="00CF32DC" w:rsidRPr="00A5430C" w:rsidRDefault="008141FF"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В 202</w:t>
            </w:r>
            <w:r w:rsidR="005C6587" w:rsidRPr="00A5430C">
              <w:rPr>
                <w:rFonts w:ascii="Times New Roman" w:hAnsi="Times New Roman"/>
                <w:sz w:val="20"/>
                <w:szCs w:val="20"/>
              </w:rPr>
              <w:t>4</w:t>
            </w:r>
            <w:r w:rsidRPr="00A5430C">
              <w:rPr>
                <w:rFonts w:ascii="Times New Roman" w:hAnsi="Times New Roman"/>
                <w:sz w:val="20"/>
                <w:szCs w:val="20"/>
              </w:rPr>
              <w:t xml:space="preserve"> году осуществлена уборка территории округа. Также осуществлена плата за негативное воздействие на окружающую среду по договору </w:t>
            </w:r>
            <w:r w:rsidR="005C4526" w:rsidRPr="00A5430C">
              <w:rPr>
                <w:rFonts w:ascii="Times New Roman" w:hAnsi="Times New Roman"/>
                <w:sz w:val="20"/>
                <w:szCs w:val="20"/>
              </w:rPr>
              <w:t xml:space="preserve">от </w:t>
            </w:r>
            <w:r w:rsidR="00B95034" w:rsidRPr="00A5430C">
              <w:rPr>
                <w:rFonts w:ascii="Times New Roman" w:hAnsi="Times New Roman"/>
                <w:sz w:val="20"/>
                <w:szCs w:val="20"/>
              </w:rPr>
              <w:t>2</w:t>
            </w:r>
            <w:r w:rsidR="005C4526" w:rsidRPr="00A5430C">
              <w:rPr>
                <w:rFonts w:ascii="Times New Roman" w:hAnsi="Times New Roman"/>
                <w:sz w:val="20"/>
                <w:szCs w:val="20"/>
              </w:rPr>
              <w:t>2.01.202</w:t>
            </w:r>
            <w:r w:rsidR="00B95034" w:rsidRPr="00A5430C">
              <w:rPr>
                <w:rFonts w:ascii="Times New Roman" w:hAnsi="Times New Roman"/>
                <w:sz w:val="20"/>
                <w:szCs w:val="20"/>
              </w:rPr>
              <w:t>4</w:t>
            </w:r>
            <w:r w:rsidR="005C4526" w:rsidRPr="00A5430C">
              <w:rPr>
                <w:rFonts w:ascii="Times New Roman" w:hAnsi="Times New Roman"/>
                <w:sz w:val="20"/>
                <w:szCs w:val="20"/>
              </w:rPr>
              <w:t xml:space="preserve"> года № </w:t>
            </w:r>
            <w:r w:rsidR="00B95034" w:rsidRPr="00A5430C">
              <w:rPr>
                <w:rFonts w:ascii="Times New Roman" w:hAnsi="Times New Roman"/>
                <w:sz w:val="20"/>
                <w:szCs w:val="20"/>
              </w:rPr>
              <w:t>48</w:t>
            </w:r>
            <w:r w:rsidRPr="00A5430C">
              <w:rPr>
                <w:rFonts w:ascii="Times New Roman" w:hAnsi="Times New Roman"/>
                <w:sz w:val="20"/>
                <w:szCs w:val="20"/>
              </w:rPr>
              <w:t>с ООО «Экологический проводник»</w:t>
            </w:r>
            <w:r w:rsidR="00B95034" w:rsidRPr="00A5430C">
              <w:rPr>
                <w:rFonts w:ascii="Times New Roman" w:hAnsi="Times New Roman"/>
                <w:sz w:val="20"/>
                <w:szCs w:val="20"/>
              </w:rPr>
              <w:t xml:space="preserve"> (акт о приемке выполненных работ от 05.03.2024, п/п от 17.04.2024)</w:t>
            </w:r>
          </w:p>
        </w:tc>
        <w:tc>
          <w:tcPr>
            <w:tcW w:w="3250" w:type="dxa"/>
            <w:tcBorders>
              <w:top w:val="single" w:sz="4" w:space="0" w:color="auto"/>
              <w:bottom w:val="single" w:sz="4" w:space="0" w:color="auto"/>
            </w:tcBorders>
            <w:shd w:val="clear" w:color="auto" w:fill="auto"/>
          </w:tcPr>
          <w:p w:rsidR="008141FF" w:rsidRPr="00A5430C" w:rsidRDefault="008141FF"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Мероприятие выполнено. Доля твердых коммунальных отходов, собранных в общественных местах на территории округа, направленных на обработку и утилизацию в общем объеме собранных твердых коммунальных отходов, составляет 100%</w:t>
            </w:r>
          </w:p>
        </w:tc>
      </w:tr>
      <w:tr w:rsidR="008B468E" w:rsidRPr="00A5430C" w:rsidTr="00200A22">
        <w:trPr>
          <w:jc w:val="center"/>
        </w:trPr>
        <w:tc>
          <w:tcPr>
            <w:tcW w:w="567" w:type="dxa"/>
            <w:tcBorders>
              <w:top w:val="single" w:sz="4" w:space="0" w:color="auto"/>
              <w:bottom w:val="single" w:sz="4" w:space="0" w:color="auto"/>
            </w:tcBorders>
            <w:shd w:val="clear" w:color="auto" w:fill="auto"/>
          </w:tcPr>
          <w:p w:rsidR="00C5368C" w:rsidRPr="00A5430C" w:rsidRDefault="00C5368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1.1</w:t>
            </w:r>
          </w:p>
        </w:tc>
        <w:tc>
          <w:tcPr>
            <w:tcW w:w="2835" w:type="dxa"/>
            <w:tcBorders>
              <w:top w:val="single" w:sz="4" w:space="0" w:color="auto"/>
              <w:bottom w:val="single" w:sz="4" w:space="0" w:color="auto"/>
            </w:tcBorders>
            <w:shd w:val="clear" w:color="auto" w:fill="auto"/>
          </w:tcPr>
          <w:p w:rsidR="00C5368C" w:rsidRPr="00A5430C" w:rsidRDefault="00C5368C" w:rsidP="00A5430C">
            <w:pPr>
              <w:spacing w:after="0" w:line="240" w:lineRule="auto"/>
              <w:jc w:val="both"/>
              <w:rPr>
                <w:rFonts w:ascii="Times New Roman" w:hAnsi="Times New Roman"/>
                <w:bCs/>
                <w:sz w:val="20"/>
                <w:szCs w:val="20"/>
              </w:rPr>
            </w:pPr>
            <w:r w:rsidRPr="00A5430C">
              <w:rPr>
                <w:rFonts w:ascii="Times New Roman" w:hAnsi="Times New Roman"/>
                <w:bCs/>
                <w:sz w:val="20"/>
                <w:szCs w:val="20"/>
              </w:rPr>
              <w:t>Контрольное событие 1. Работы по сбору и вывозу мусора с общественных территорий округа выполнены</w:t>
            </w:r>
          </w:p>
        </w:tc>
        <w:tc>
          <w:tcPr>
            <w:tcW w:w="2772" w:type="dxa"/>
            <w:tcBorders>
              <w:top w:val="single" w:sz="4" w:space="0" w:color="auto"/>
              <w:bottom w:val="single" w:sz="4" w:space="0" w:color="auto"/>
            </w:tcBorders>
            <w:shd w:val="clear" w:color="auto" w:fill="auto"/>
          </w:tcPr>
          <w:p w:rsidR="00C5368C" w:rsidRPr="00A5430C" w:rsidRDefault="005C4526"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до 2</w:t>
            </w:r>
            <w:r w:rsidR="005C6587" w:rsidRPr="00A5430C">
              <w:rPr>
                <w:rFonts w:ascii="Times New Roman" w:hAnsi="Times New Roman"/>
                <w:sz w:val="20"/>
                <w:szCs w:val="20"/>
              </w:rPr>
              <w:t>8</w:t>
            </w:r>
            <w:r w:rsidRPr="00A5430C">
              <w:rPr>
                <w:rFonts w:ascii="Times New Roman" w:hAnsi="Times New Roman"/>
                <w:sz w:val="20"/>
                <w:szCs w:val="20"/>
              </w:rPr>
              <w:t>.12.202</w:t>
            </w:r>
            <w:r w:rsidR="005C6587" w:rsidRPr="00A5430C">
              <w:rPr>
                <w:rFonts w:ascii="Times New Roman" w:hAnsi="Times New Roman"/>
                <w:sz w:val="20"/>
                <w:szCs w:val="20"/>
              </w:rPr>
              <w:t>4</w:t>
            </w:r>
            <w:r w:rsidRPr="00A5430C">
              <w:rPr>
                <w:rFonts w:ascii="Times New Roman" w:hAnsi="Times New Roman"/>
                <w:sz w:val="20"/>
                <w:szCs w:val="20"/>
              </w:rPr>
              <w:t xml:space="preserve"> г. / с 09.01.202</w:t>
            </w:r>
            <w:r w:rsidR="005C6587" w:rsidRPr="00A5430C">
              <w:rPr>
                <w:rFonts w:ascii="Times New Roman" w:hAnsi="Times New Roman"/>
                <w:sz w:val="20"/>
                <w:szCs w:val="20"/>
              </w:rPr>
              <w:t>4</w:t>
            </w:r>
            <w:r w:rsidRPr="00A5430C">
              <w:rPr>
                <w:rFonts w:ascii="Times New Roman" w:hAnsi="Times New Roman"/>
                <w:sz w:val="20"/>
                <w:szCs w:val="20"/>
              </w:rPr>
              <w:t xml:space="preserve"> по </w:t>
            </w:r>
            <w:r w:rsidR="005C6587" w:rsidRPr="00A5430C">
              <w:rPr>
                <w:rFonts w:ascii="Times New Roman" w:hAnsi="Times New Roman"/>
                <w:sz w:val="20"/>
                <w:szCs w:val="20"/>
              </w:rPr>
              <w:t>28</w:t>
            </w:r>
            <w:r w:rsidRPr="00A5430C">
              <w:rPr>
                <w:rFonts w:ascii="Times New Roman" w:hAnsi="Times New Roman"/>
                <w:sz w:val="20"/>
                <w:szCs w:val="20"/>
              </w:rPr>
              <w:t>.12.202</w:t>
            </w:r>
            <w:r w:rsidR="005C6587" w:rsidRPr="00A5430C">
              <w:rPr>
                <w:rFonts w:ascii="Times New Roman" w:hAnsi="Times New Roman"/>
                <w:sz w:val="20"/>
                <w:szCs w:val="20"/>
              </w:rPr>
              <w:t>4</w:t>
            </w:r>
          </w:p>
        </w:tc>
        <w:tc>
          <w:tcPr>
            <w:tcW w:w="5897" w:type="dxa"/>
            <w:tcBorders>
              <w:top w:val="single" w:sz="4" w:space="0" w:color="auto"/>
              <w:bottom w:val="single" w:sz="4" w:space="0" w:color="auto"/>
            </w:tcBorders>
            <w:shd w:val="clear" w:color="auto" w:fill="auto"/>
          </w:tcPr>
          <w:p w:rsidR="00C5368C" w:rsidRPr="00A5430C" w:rsidRDefault="00C5368C"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выполнено</w:t>
            </w:r>
            <w:r w:rsidR="00267ABD" w:rsidRPr="00A5430C">
              <w:rPr>
                <w:rFonts w:ascii="Times New Roman" w:hAnsi="Times New Roman"/>
                <w:sz w:val="20"/>
                <w:szCs w:val="20"/>
              </w:rPr>
              <w:t>.</w:t>
            </w:r>
            <w:r w:rsidRPr="00A5430C">
              <w:rPr>
                <w:rFonts w:ascii="Times New Roman" w:hAnsi="Times New Roman"/>
                <w:sz w:val="20"/>
                <w:szCs w:val="20"/>
              </w:rPr>
              <w:t xml:space="preserve"> В 202</w:t>
            </w:r>
            <w:r w:rsidR="005C6587" w:rsidRPr="00A5430C">
              <w:rPr>
                <w:rFonts w:ascii="Times New Roman" w:hAnsi="Times New Roman"/>
                <w:sz w:val="20"/>
                <w:szCs w:val="20"/>
              </w:rPr>
              <w:t>4</w:t>
            </w:r>
            <w:r w:rsidRPr="00A5430C">
              <w:rPr>
                <w:rFonts w:ascii="Times New Roman" w:hAnsi="Times New Roman"/>
                <w:sz w:val="20"/>
                <w:szCs w:val="20"/>
              </w:rPr>
              <w:t xml:space="preserve"> году осуществлены работы по ручной и механизированной уборке территории округа</w:t>
            </w:r>
            <w:r w:rsidR="00CF32DC" w:rsidRPr="00A5430C">
              <w:rPr>
                <w:rFonts w:ascii="Times New Roman" w:hAnsi="Times New Roman"/>
                <w:sz w:val="20"/>
                <w:szCs w:val="20"/>
              </w:rPr>
              <w:t xml:space="preserve">. Общий объем собранных и направленных на обработку и утилизацию твердых коммунальных отходов </w:t>
            </w:r>
            <w:r w:rsidR="00751D66" w:rsidRPr="00A5430C">
              <w:rPr>
                <w:rFonts w:ascii="Times New Roman" w:hAnsi="Times New Roman"/>
                <w:sz w:val="20"/>
                <w:szCs w:val="20"/>
              </w:rPr>
              <w:t xml:space="preserve">по г. Светлограду </w:t>
            </w:r>
            <w:r w:rsidR="00CF32DC" w:rsidRPr="00A5430C">
              <w:rPr>
                <w:rFonts w:ascii="Times New Roman" w:hAnsi="Times New Roman"/>
                <w:sz w:val="20"/>
                <w:szCs w:val="20"/>
              </w:rPr>
              <w:t xml:space="preserve">составил </w:t>
            </w:r>
            <w:r w:rsidR="00751D66" w:rsidRPr="00A5430C">
              <w:rPr>
                <w:rFonts w:ascii="Times New Roman" w:hAnsi="Times New Roman"/>
                <w:sz w:val="20"/>
                <w:szCs w:val="20"/>
              </w:rPr>
              <w:t>8,</w:t>
            </w:r>
            <w:r w:rsidR="005C6587" w:rsidRPr="00A5430C">
              <w:rPr>
                <w:rFonts w:ascii="Times New Roman" w:hAnsi="Times New Roman"/>
                <w:sz w:val="20"/>
                <w:szCs w:val="20"/>
              </w:rPr>
              <w:t>08</w:t>
            </w:r>
            <w:r w:rsidR="000673E2" w:rsidRPr="00A5430C">
              <w:rPr>
                <w:rFonts w:ascii="Times New Roman" w:hAnsi="Times New Roman"/>
                <w:sz w:val="20"/>
                <w:szCs w:val="20"/>
              </w:rPr>
              <w:t xml:space="preserve"> тыс.тонн, в том числе направлено на обработку – </w:t>
            </w:r>
            <w:r w:rsidR="005C6587" w:rsidRPr="00A5430C">
              <w:rPr>
                <w:rFonts w:ascii="Times New Roman" w:hAnsi="Times New Roman"/>
                <w:sz w:val="20"/>
                <w:szCs w:val="20"/>
              </w:rPr>
              <w:t>7,52</w:t>
            </w:r>
            <w:r w:rsidR="000673E2" w:rsidRPr="00A5430C">
              <w:rPr>
                <w:rFonts w:ascii="Times New Roman" w:hAnsi="Times New Roman"/>
                <w:sz w:val="20"/>
                <w:szCs w:val="20"/>
              </w:rPr>
              <w:t xml:space="preserve"> тыс.тонн.</w:t>
            </w:r>
          </w:p>
        </w:tc>
        <w:tc>
          <w:tcPr>
            <w:tcW w:w="3250" w:type="dxa"/>
            <w:tcBorders>
              <w:top w:val="single" w:sz="4" w:space="0" w:color="auto"/>
              <w:bottom w:val="single" w:sz="4" w:space="0" w:color="auto"/>
            </w:tcBorders>
            <w:shd w:val="clear" w:color="auto" w:fill="auto"/>
            <w:vAlign w:val="center"/>
          </w:tcPr>
          <w:p w:rsidR="00C5368C" w:rsidRPr="00A5430C" w:rsidRDefault="00C5368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Х</w:t>
            </w:r>
          </w:p>
        </w:tc>
      </w:tr>
      <w:tr w:rsidR="008B468E" w:rsidRPr="00A5430C" w:rsidTr="00200A22">
        <w:trPr>
          <w:jc w:val="center"/>
        </w:trPr>
        <w:tc>
          <w:tcPr>
            <w:tcW w:w="567" w:type="dxa"/>
            <w:tcBorders>
              <w:top w:val="single" w:sz="4" w:space="0" w:color="auto"/>
              <w:bottom w:val="single" w:sz="4" w:space="0" w:color="auto"/>
            </w:tcBorders>
            <w:shd w:val="clear" w:color="auto" w:fill="auto"/>
          </w:tcPr>
          <w:p w:rsidR="006C4C7D" w:rsidRPr="00A5430C" w:rsidRDefault="006C4C7D"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1.2</w:t>
            </w:r>
          </w:p>
        </w:tc>
        <w:tc>
          <w:tcPr>
            <w:tcW w:w="2835" w:type="dxa"/>
            <w:tcBorders>
              <w:top w:val="single" w:sz="4" w:space="0" w:color="auto"/>
              <w:bottom w:val="single" w:sz="4" w:space="0" w:color="auto"/>
            </w:tcBorders>
            <w:shd w:val="clear" w:color="auto" w:fill="auto"/>
          </w:tcPr>
          <w:p w:rsidR="006C4C7D" w:rsidRPr="00A5430C" w:rsidRDefault="000F5B94" w:rsidP="00A5430C">
            <w:pPr>
              <w:spacing w:after="0" w:line="240" w:lineRule="auto"/>
              <w:jc w:val="both"/>
              <w:rPr>
                <w:rFonts w:ascii="Times New Roman" w:hAnsi="Times New Roman"/>
                <w:bCs/>
                <w:sz w:val="20"/>
                <w:szCs w:val="20"/>
              </w:rPr>
            </w:pPr>
            <w:r w:rsidRPr="00A5430C">
              <w:rPr>
                <w:rFonts w:ascii="Times New Roman" w:hAnsi="Times New Roman"/>
                <w:bCs/>
                <w:sz w:val="20"/>
                <w:szCs w:val="20"/>
              </w:rPr>
              <w:t xml:space="preserve">Контрольное событие 2. Работы по обустройству мест (площадок) накопления твердых коммунальных </w:t>
            </w:r>
            <w:r w:rsidRPr="00A5430C">
              <w:rPr>
                <w:rFonts w:ascii="Times New Roman" w:hAnsi="Times New Roman"/>
                <w:bCs/>
                <w:sz w:val="20"/>
                <w:szCs w:val="20"/>
              </w:rPr>
              <w:lastRenderedPageBreak/>
              <w:t>отходов на территории округа</w:t>
            </w:r>
            <w:r w:rsidR="005C4526" w:rsidRPr="00A5430C">
              <w:rPr>
                <w:rFonts w:ascii="Times New Roman" w:hAnsi="Times New Roman"/>
                <w:bCs/>
                <w:sz w:val="20"/>
                <w:szCs w:val="20"/>
              </w:rPr>
              <w:t xml:space="preserve"> выполнены</w:t>
            </w:r>
          </w:p>
        </w:tc>
        <w:tc>
          <w:tcPr>
            <w:tcW w:w="2772" w:type="dxa"/>
            <w:tcBorders>
              <w:top w:val="single" w:sz="4" w:space="0" w:color="auto"/>
              <w:bottom w:val="single" w:sz="4" w:space="0" w:color="auto"/>
            </w:tcBorders>
            <w:shd w:val="clear" w:color="auto" w:fill="auto"/>
          </w:tcPr>
          <w:p w:rsidR="006C4C7D" w:rsidRPr="00A5430C" w:rsidRDefault="005C6587"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lastRenderedPageBreak/>
              <w:t>до 28.12.2024 / 19.08.2024; 09.09.2024; 13.09.2024</w:t>
            </w:r>
            <w:r w:rsidR="00583C4C" w:rsidRPr="00A5430C">
              <w:rPr>
                <w:rFonts w:ascii="Times New Roman" w:hAnsi="Times New Roman"/>
                <w:sz w:val="20"/>
                <w:szCs w:val="20"/>
              </w:rPr>
              <w:t>; 22.11.2024; 17.12.2024</w:t>
            </w:r>
          </w:p>
        </w:tc>
        <w:tc>
          <w:tcPr>
            <w:tcW w:w="5897" w:type="dxa"/>
            <w:tcBorders>
              <w:top w:val="single" w:sz="4" w:space="0" w:color="auto"/>
              <w:bottom w:val="single" w:sz="4" w:space="0" w:color="auto"/>
            </w:tcBorders>
            <w:shd w:val="clear" w:color="auto" w:fill="auto"/>
          </w:tcPr>
          <w:p w:rsidR="005C6587" w:rsidRPr="00A5430C" w:rsidRDefault="000F5B94" w:rsidP="00A5430C">
            <w:pPr>
              <w:pStyle w:val="a5"/>
              <w:ind w:firstLine="14"/>
              <w:rPr>
                <w:sz w:val="20"/>
                <w:szCs w:val="20"/>
              </w:rPr>
            </w:pPr>
            <w:r w:rsidRPr="00A5430C">
              <w:rPr>
                <w:sz w:val="20"/>
                <w:szCs w:val="20"/>
              </w:rPr>
              <w:t xml:space="preserve">Контрольное событие выполнено. </w:t>
            </w:r>
            <w:r w:rsidR="002F2BF5" w:rsidRPr="00A5430C">
              <w:rPr>
                <w:sz w:val="20"/>
                <w:szCs w:val="20"/>
              </w:rPr>
              <w:t>По з</w:t>
            </w:r>
            <w:r w:rsidRPr="00A5430C">
              <w:rPr>
                <w:sz w:val="20"/>
                <w:szCs w:val="20"/>
              </w:rPr>
              <w:t>аключен</w:t>
            </w:r>
            <w:r w:rsidR="002F2BF5" w:rsidRPr="00A5430C">
              <w:rPr>
                <w:sz w:val="20"/>
                <w:szCs w:val="20"/>
              </w:rPr>
              <w:t>ному</w:t>
            </w:r>
            <w:r w:rsidRPr="00A5430C">
              <w:rPr>
                <w:sz w:val="20"/>
                <w:szCs w:val="20"/>
              </w:rPr>
              <w:t xml:space="preserve"> муниципальн</w:t>
            </w:r>
            <w:r w:rsidR="002F2BF5" w:rsidRPr="00A5430C">
              <w:rPr>
                <w:sz w:val="20"/>
                <w:szCs w:val="20"/>
              </w:rPr>
              <w:t>ому</w:t>
            </w:r>
            <w:r w:rsidRPr="00A5430C">
              <w:rPr>
                <w:sz w:val="20"/>
                <w:szCs w:val="20"/>
              </w:rPr>
              <w:t xml:space="preserve"> контракт</w:t>
            </w:r>
            <w:r w:rsidR="002F2BF5" w:rsidRPr="00A5430C">
              <w:rPr>
                <w:sz w:val="20"/>
                <w:szCs w:val="20"/>
              </w:rPr>
              <w:t>у</w:t>
            </w:r>
            <w:r w:rsidR="005C6587" w:rsidRPr="00A5430C">
              <w:rPr>
                <w:sz w:val="20"/>
                <w:szCs w:val="20"/>
              </w:rPr>
              <w:t xml:space="preserve">от 19.08.2024 № 0121600005624000152 с ООО «СтройИмпульс» выполнены работы по обустройству контейнерных площадок для сбора твердых коммунальных </w:t>
            </w:r>
            <w:r w:rsidR="005C6587" w:rsidRPr="00A5430C">
              <w:rPr>
                <w:sz w:val="20"/>
                <w:szCs w:val="20"/>
              </w:rPr>
              <w:lastRenderedPageBreak/>
              <w:t>отходов на территории Петровского муниципального округа Ставропольского края.</w:t>
            </w:r>
            <w:r w:rsidR="00583C4C" w:rsidRPr="00A5430C">
              <w:rPr>
                <w:sz w:val="20"/>
                <w:szCs w:val="20"/>
              </w:rPr>
              <w:t xml:space="preserve"> Акт о приемке выполненных работ от 22.11.2024 № 96, п/п от 17.12.2024.</w:t>
            </w:r>
          </w:p>
          <w:p w:rsidR="005C6587" w:rsidRPr="00A5430C" w:rsidRDefault="005C6587" w:rsidP="00A5430C">
            <w:pPr>
              <w:pStyle w:val="a5"/>
              <w:ind w:firstLine="14"/>
              <w:rPr>
                <w:sz w:val="20"/>
                <w:szCs w:val="20"/>
              </w:rPr>
            </w:pPr>
            <w:r w:rsidRPr="00A5430C">
              <w:rPr>
                <w:sz w:val="20"/>
                <w:szCs w:val="20"/>
              </w:rPr>
              <w:t>Получены заключения Федеральной службы по надзору в сфере защиты прав потребителей и благополучия человека (Управление Роспотребнадзор) от 09.09.2024, от 13.09.2024 на обустройство контейнерных площадок по следующим адресам:</w:t>
            </w:r>
          </w:p>
          <w:p w:rsidR="005C6587" w:rsidRPr="00A5430C" w:rsidRDefault="005C6587" w:rsidP="00A5430C">
            <w:pPr>
              <w:pStyle w:val="a5"/>
              <w:ind w:firstLine="14"/>
              <w:rPr>
                <w:sz w:val="20"/>
                <w:szCs w:val="20"/>
              </w:rPr>
            </w:pPr>
            <w:r w:rsidRPr="00A5430C">
              <w:rPr>
                <w:sz w:val="20"/>
                <w:szCs w:val="20"/>
              </w:rPr>
              <w:t>г. Светлоград, пл. Выставочная, д. 28, д. 42, д. 58, 1й Кисличанский туп. д. 5, д. 59; 3й Кисличанский туп. д. 2а, д. 36, 4й Кисличанский туп. д. 3, ул. Кисличанская, д. 263, ул. Лесная, д. 2, д. 41, д. 50, ул. Вишневая, д. 52, 176.</w:t>
            </w:r>
          </w:p>
          <w:p w:rsidR="005C6587" w:rsidRPr="00A5430C" w:rsidRDefault="005C6587" w:rsidP="00A5430C">
            <w:pPr>
              <w:pStyle w:val="a5"/>
              <w:ind w:firstLine="14"/>
              <w:rPr>
                <w:sz w:val="20"/>
                <w:szCs w:val="20"/>
              </w:rPr>
            </w:pPr>
            <w:r w:rsidRPr="00A5430C">
              <w:rPr>
                <w:sz w:val="20"/>
                <w:szCs w:val="20"/>
              </w:rPr>
              <w:t>х. Вознесенский, ул. Железнодорожная, д. 8, д. 32, ул. Калаусская, д. 1.</w:t>
            </w:r>
          </w:p>
          <w:p w:rsidR="005C6587" w:rsidRPr="00A5430C" w:rsidRDefault="005C6587" w:rsidP="00A5430C">
            <w:pPr>
              <w:widowControl w:val="0"/>
              <w:autoSpaceDE w:val="0"/>
              <w:autoSpaceDN w:val="0"/>
              <w:spacing w:after="0" w:line="240" w:lineRule="auto"/>
              <w:jc w:val="both"/>
              <w:rPr>
                <w:rFonts w:ascii="Times New Roman" w:hAnsi="Times New Roman"/>
                <w:bCs/>
                <w:sz w:val="20"/>
                <w:szCs w:val="20"/>
              </w:rPr>
            </w:pPr>
            <w:r w:rsidRPr="00A5430C">
              <w:rPr>
                <w:rFonts w:ascii="Times New Roman" w:hAnsi="Times New Roman"/>
                <w:bCs/>
                <w:sz w:val="20"/>
                <w:szCs w:val="20"/>
              </w:rPr>
              <w:t>п. Прикалаусский, ул. Почтовая, д. 2 (площадки для КГО и ТКО), ул. Почтовая, д. 3, пер. Больничный, д. 1, ул. Новая, д. 11, ул. Черемушки, д. 2, ул. Советская, д. 21, д. 16 кв. 1, ул. Красная, д. 7, ул. Юбилейная, д. 11, ул. Молодежная, д. 1, д. 24 кв. 2, д. 58, ул. Садовая, д. 2, д. 42, д. 84.</w:t>
            </w:r>
          </w:p>
          <w:p w:rsidR="006C4C7D" w:rsidRPr="00A5430C" w:rsidRDefault="000F5B94"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shd w:val="clear" w:color="auto" w:fill="FFFFFF"/>
              </w:rPr>
              <w:t xml:space="preserve">Реестр мест (площадок) накопления твердых коммунальных отходов на территории Петровского </w:t>
            </w:r>
            <w:r w:rsidR="005C6587" w:rsidRPr="00A5430C">
              <w:rPr>
                <w:rFonts w:ascii="Times New Roman" w:hAnsi="Times New Roman"/>
                <w:sz w:val="20"/>
                <w:szCs w:val="20"/>
                <w:shd w:val="clear" w:color="auto" w:fill="FFFFFF"/>
              </w:rPr>
              <w:t>муниципального</w:t>
            </w:r>
            <w:r w:rsidRPr="00A5430C">
              <w:rPr>
                <w:rFonts w:ascii="Times New Roman" w:hAnsi="Times New Roman"/>
                <w:sz w:val="20"/>
                <w:szCs w:val="20"/>
                <w:shd w:val="clear" w:color="auto" w:fill="FFFFFF"/>
              </w:rPr>
              <w:t xml:space="preserve"> округа Ставропольского края утвержден распоряжением управления муниципального хозяйства администрации Петровского </w:t>
            </w:r>
            <w:r w:rsidR="005C6587" w:rsidRPr="00A5430C">
              <w:rPr>
                <w:rFonts w:ascii="Times New Roman" w:hAnsi="Times New Roman"/>
                <w:sz w:val="20"/>
                <w:szCs w:val="20"/>
                <w:shd w:val="clear" w:color="auto" w:fill="FFFFFF"/>
              </w:rPr>
              <w:t>городского</w:t>
            </w:r>
            <w:r w:rsidRPr="00A5430C">
              <w:rPr>
                <w:rFonts w:ascii="Times New Roman" w:hAnsi="Times New Roman"/>
                <w:sz w:val="20"/>
                <w:szCs w:val="20"/>
                <w:shd w:val="clear" w:color="auto" w:fill="FFFFFF"/>
              </w:rPr>
              <w:t xml:space="preserve"> округа Ставропольского края от 25 января 2019 г. № 1 (в редакции от </w:t>
            </w:r>
            <w:r w:rsidR="005C6587" w:rsidRPr="00A5430C">
              <w:rPr>
                <w:rFonts w:ascii="Times New Roman" w:hAnsi="Times New Roman"/>
                <w:sz w:val="20"/>
                <w:szCs w:val="20"/>
                <w:shd w:val="clear" w:color="auto" w:fill="FFFFFF"/>
              </w:rPr>
              <w:t>29.05.2024</w:t>
            </w:r>
            <w:r w:rsidR="00BB1ED7" w:rsidRPr="00A5430C">
              <w:rPr>
                <w:rFonts w:ascii="Times New Roman" w:hAnsi="Times New Roman"/>
                <w:sz w:val="20"/>
                <w:szCs w:val="20"/>
                <w:shd w:val="clear" w:color="auto" w:fill="FFFFFF"/>
              </w:rPr>
              <w:t xml:space="preserve"> г. № </w:t>
            </w:r>
            <w:r w:rsidR="005C6587" w:rsidRPr="00A5430C">
              <w:rPr>
                <w:rFonts w:ascii="Times New Roman" w:hAnsi="Times New Roman"/>
                <w:sz w:val="20"/>
                <w:szCs w:val="20"/>
                <w:shd w:val="clear" w:color="auto" w:fill="FFFFFF"/>
              </w:rPr>
              <w:t>82</w:t>
            </w:r>
            <w:r w:rsidRPr="00A5430C">
              <w:rPr>
                <w:rFonts w:ascii="Times New Roman" w:hAnsi="Times New Roman"/>
                <w:sz w:val="20"/>
                <w:szCs w:val="20"/>
                <w:shd w:val="clear" w:color="auto" w:fill="FFFFFF"/>
              </w:rPr>
              <w:t>)</w:t>
            </w:r>
          </w:p>
        </w:tc>
        <w:tc>
          <w:tcPr>
            <w:tcW w:w="3250" w:type="dxa"/>
            <w:tcBorders>
              <w:top w:val="single" w:sz="4" w:space="0" w:color="auto"/>
              <w:bottom w:val="single" w:sz="4" w:space="0" w:color="auto"/>
            </w:tcBorders>
            <w:shd w:val="clear" w:color="auto" w:fill="auto"/>
            <w:vAlign w:val="center"/>
          </w:tcPr>
          <w:p w:rsidR="006C4C7D" w:rsidRPr="00A5430C" w:rsidRDefault="00A83A07"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lastRenderedPageBreak/>
              <w:t>Х</w:t>
            </w:r>
          </w:p>
        </w:tc>
      </w:tr>
      <w:tr w:rsidR="008B468E" w:rsidRPr="00A5430C" w:rsidTr="00200A22">
        <w:trPr>
          <w:jc w:val="center"/>
        </w:trPr>
        <w:tc>
          <w:tcPr>
            <w:tcW w:w="567" w:type="dxa"/>
            <w:tcBorders>
              <w:top w:val="single" w:sz="4" w:space="0" w:color="auto"/>
              <w:bottom w:val="single" w:sz="4" w:space="0" w:color="auto"/>
            </w:tcBorders>
            <w:shd w:val="clear" w:color="auto" w:fill="auto"/>
          </w:tcPr>
          <w:p w:rsidR="0050548A" w:rsidRPr="00A5430C" w:rsidRDefault="00FB032F"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lastRenderedPageBreak/>
              <w:t>2</w:t>
            </w:r>
          </w:p>
        </w:tc>
        <w:tc>
          <w:tcPr>
            <w:tcW w:w="2835" w:type="dxa"/>
            <w:tcBorders>
              <w:top w:val="single" w:sz="4" w:space="0" w:color="auto"/>
              <w:bottom w:val="single" w:sz="4" w:space="0" w:color="auto"/>
            </w:tcBorders>
            <w:shd w:val="clear" w:color="auto" w:fill="auto"/>
          </w:tcPr>
          <w:p w:rsidR="0050548A" w:rsidRPr="00A5430C" w:rsidRDefault="007E3B43" w:rsidP="00A5430C">
            <w:pPr>
              <w:pStyle w:val="a5"/>
              <w:jc w:val="both"/>
              <w:rPr>
                <w:b/>
                <w:sz w:val="20"/>
                <w:szCs w:val="20"/>
              </w:rPr>
            </w:pPr>
            <w:r w:rsidRPr="00A5430C">
              <w:rPr>
                <w:b/>
                <w:sz w:val="20"/>
                <w:szCs w:val="20"/>
              </w:rPr>
              <w:t>Обеспечение прочих мероприятий по благоустройству</w:t>
            </w:r>
          </w:p>
        </w:tc>
        <w:tc>
          <w:tcPr>
            <w:tcW w:w="2772" w:type="dxa"/>
            <w:tcBorders>
              <w:top w:val="single" w:sz="4" w:space="0" w:color="auto"/>
              <w:bottom w:val="single" w:sz="4" w:space="0" w:color="auto"/>
            </w:tcBorders>
            <w:shd w:val="clear" w:color="auto" w:fill="auto"/>
          </w:tcPr>
          <w:p w:rsidR="0050548A" w:rsidRPr="00A5430C" w:rsidRDefault="0050548A" w:rsidP="00A5430C">
            <w:pPr>
              <w:pStyle w:val="a5"/>
              <w:jc w:val="center"/>
              <w:rPr>
                <w:sz w:val="20"/>
                <w:szCs w:val="20"/>
              </w:rPr>
            </w:pPr>
            <w:r w:rsidRPr="00A5430C">
              <w:rPr>
                <w:sz w:val="20"/>
                <w:szCs w:val="20"/>
              </w:rPr>
              <w:t>Х</w:t>
            </w:r>
          </w:p>
        </w:tc>
        <w:tc>
          <w:tcPr>
            <w:tcW w:w="5897" w:type="dxa"/>
            <w:tcBorders>
              <w:top w:val="single" w:sz="4" w:space="0" w:color="auto"/>
              <w:bottom w:val="single" w:sz="4" w:space="0" w:color="auto"/>
            </w:tcBorders>
            <w:shd w:val="clear" w:color="auto" w:fill="auto"/>
          </w:tcPr>
          <w:p w:rsidR="006A1FBB" w:rsidRPr="00A5430C" w:rsidRDefault="00C5368C" w:rsidP="00A5430C">
            <w:pPr>
              <w:pStyle w:val="a5"/>
              <w:jc w:val="both"/>
              <w:rPr>
                <w:sz w:val="20"/>
                <w:szCs w:val="20"/>
              </w:rPr>
            </w:pPr>
            <w:r w:rsidRPr="00A5430C">
              <w:rPr>
                <w:sz w:val="20"/>
                <w:szCs w:val="20"/>
              </w:rPr>
              <w:t xml:space="preserve">В рамках основного мероприятия </w:t>
            </w:r>
            <w:r w:rsidR="00CF32DC" w:rsidRPr="00A5430C">
              <w:rPr>
                <w:sz w:val="20"/>
                <w:szCs w:val="20"/>
              </w:rPr>
              <w:t>осуществлен</w:t>
            </w:r>
            <w:r w:rsidRPr="00A5430C">
              <w:rPr>
                <w:sz w:val="20"/>
                <w:szCs w:val="20"/>
              </w:rPr>
              <w:t xml:space="preserve"> спил деревьев на территории г. Светлограда и х. Соленое Озеро. Предоставлена субсидия на возмещение недополученных доходов по помывке населения МУП ПГО СК «Торгбыт».</w:t>
            </w:r>
          </w:p>
          <w:p w:rsidR="006A1FBB" w:rsidRPr="00A5430C" w:rsidRDefault="006A1FBB" w:rsidP="00A5430C">
            <w:pPr>
              <w:pStyle w:val="a5"/>
              <w:jc w:val="both"/>
              <w:rPr>
                <w:sz w:val="20"/>
                <w:szCs w:val="20"/>
              </w:rPr>
            </w:pPr>
          </w:p>
        </w:tc>
        <w:tc>
          <w:tcPr>
            <w:tcW w:w="3250" w:type="dxa"/>
            <w:tcBorders>
              <w:top w:val="single" w:sz="4" w:space="0" w:color="auto"/>
              <w:bottom w:val="single" w:sz="4" w:space="0" w:color="auto"/>
            </w:tcBorders>
            <w:shd w:val="clear" w:color="auto" w:fill="auto"/>
          </w:tcPr>
          <w:p w:rsidR="0050548A" w:rsidRPr="00A5430C" w:rsidRDefault="0050548A"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 xml:space="preserve">Мероприятие выполнено. </w:t>
            </w:r>
          </w:p>
          <w:p w:rsidR="0050548A" w:rsidRPr="00A5430C" w:rsidRDefault="008141FF"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Доля граждан, получивших льготные банные услуги по помывке в общей численности граждан, обратившихся и имеющих право на ее получение, составляет 100%;</w:t>
            </w:r>
          </w:p>
          <w:p w:rsidR="008141FF" w:rsidRPr="00A5430C" w:rsidRDefault="008141FF"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доля исполненных мероприятий по спилу деревьев в общем количестве плановых мероприятий по спилу деревьев составляет 100%.</w:t>
            </w:r>
          </w:p>
        </w:tc>
      </w:tr>
      <w:tr w:rsidR="008B468E" w:rsidRPr="00A5430C" w:rsidTr="00200A22">
        <w:trPr>
          <w:jc w:val="center"/>
        </w:trPr>
        <w:tc>
          <w:tcPr>
            <w:tcW w:w="567" w:type="dxa"/>
            <w:tcBorders>
              <w:top w:val="single" w:sz="4" w:space="0" w:color="auto"/>
              <w:bottom w:val="single" w:sz="4" w:space="0" w:color="auto"/>
            </w:tcBorders>
            <w:shd w:val="clear" w:color="auto" w:fill="auto"/>
          </w:tcPr>
          <w:p w:rsidR="0050548A" w:rsidRPr="00A5430C" w:rsidRDefault="0050548A"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2.1</w:t>
            </w:r>
          </w:p>
        </w:tc>
        <w:tc>
          <w:tcPr>
            <w:tcW w:w="2835" w:type="dxa"/>
            <w:tcBorders>
              <w:top w:val="single" w:sz="4" w:space="0" w:color="auto"/>
              <w:bottom w:val="single" w:sz="4" w:space="0" w:color="auto"/>
            </w:tcBorders>
            <w:shd w:val="clear" w:color="auto" w:fill="auto"/>
          </w:tcPr>
          <w:p w:rsidR="0050548A" w:rsidRPr="00A5430C" w:rsidRDefault="00B60E3C" w:rsidP="00A5430C">
            <w:pPr>
              <w:pStyle w:val="a5"/>
              <w:jc w:val="both"/>
              <w:rPr>
                <w:sz w:val="20"/>
                <w:szCs w:val="20"/>
              </w:rPr>
            </w:pPr>
            <w:r w:rsidRPr="00A5430C">
              <w:rPr>
                <w:sz w:val="20"/>
                <w:szCs w:val="20"/>
              </w:rPr>
              <w:t xml:space="preserve">Контрольное событие </w:t>
            </w:r>
            <w:r w:rsidR="006C4C7D" w:rsidRPr="00A5430C">
              <w:rPr>
                <w:sz w:val="20"/>
                <w:szCs w:val="20"/>
              </w:rPr>
              <w:t>3</w:t>
            </w:r>
            <w:r w:rsidRPr="00A5430C">
              <w:rPr>
                <w:sz w:val="20"/>
                <w:szCs w:val="20"/>
              </w:rPr>
              <w:t xml:space="preserve">. Предоставление субсидий за счет средств бюджета Петровского </w:t>
            </w:r>
            <w:r w:rsidR="001E3D96" w:rsidRPr="00A5430C">
              <w:rPr>
                <w:sz w:val="20"/>
                <w:szCs w:val="20"/>
              </w:rPr>
              <w:t>муниципального</w:t>
            </w:r>
            <w:r w:rsidRPr="00A5430C">
              <w:rPr>
                <w:sz w:val="20"/>
                <w:szCs w:val="20"/>
              </w:rPr>
              <w:t xml:space="preserve"> округа Ставропольского края юридическим лицам на возмещение недополученных </w:t>
            </w:r>
            <w:r w:rsidRPr="00A5430C">
              <w:rPr>
                <w:sz w:val="20"/>
                <w:szCs w:val="20"/>
              </w:rPr>
              <w:lastRenderedPageBreak/>
              <w:t>доходов по оказанию банных услуг по помывке населения обеспечено</w:t>
            </w:r>
          </w:p>
        </w:tc>
        <w:tc>
          <w:tcPr>
            <w:tcW w:w="2772" w:type="dxa"/>
            <w:tcBorders>
              <w:top w:val="single" w:sz="4" w:space="0" w:color="auto"/>
              <w:bottom w:val="single" w:sz="4" w:space="0" w:color="auto"/>
            </w:tcBorders>
            <w:shd w:val="clear" w:color="auto" w:fill="auto"/>
          </w:tcPr>
          <w:p w:rsidR="0050548A" w:rsidRPr="00A5430C" w:rsidRDefault="001E3D96" w:rsidP="00A5430C">
            <w:pPr>
              <w:pStyle w:val="a5"/>
              <w:jc w:val="center"/>
              <w:rPr>
                <w:sz w:val="20"/>
                <w:szCs w:val="20"/>
              </w:rPr>
            </w:pPr>
            <w:r w:rsidRPr="00A5430C">
              <w:rPr>
                <w:sz w:val="20"/>
                <w:szCs w:val="20"/>
              </w:rPr>
              <w:lastRenderedPageBreak/>
              <w:t>до 28.12.2024 / 30.01.2024; 26.04.2024; 24.05.2024; 26.06.2024; 19.07.2024; 22.08.2024; 20.09.2024</w:t>
            </w:r>
          </w:p>
        </w:tc>
        <w:tc>
          <w:tcPr>
            <w:tcW w:w="5897" w:type="dxa"/>
            <w:tcBorders>
              <w:top w:val="single" w:sz="4" w:space="0" w:color="auto"/>
              <w:bottom w:val="single" w:sz="4" w:space="0" w:color="auto"/>
            </w:tcBorders>
            <w:shd w:val="clear" w:color="auto" w:fill="auto"/>
          </w:tcPr>
          <w:p w:rsidR="0050548A" w:rsidRPr="00A5430C" w:rsidRDefault="00B60E3C" w:rsidP="00A5430C">
            <w:pPr>
              <w:pStyle w:val="a5"/>
              <w:jc w:val="both"/>
              <w:rPr>
                <w:sz w:val="20"/>
                <w:szCs w:val="20"/>
              </w:rPr>
            </w:pPr>
            <w:r w:rsidRPr="00A5430C">
              <w:rPr>
                <w:sz w:val="20"/>
                <w:szCs w:val="20"/>
              </w:rPr>
              <w:t>Контрольное событие выполнено. В 202</w:t>
            </w:r>
            <w:r w:rsidR="001E3D96" w:rsidRPr="00A5430C">
              <w:rPr>
                <w:sz w:val="20"/>
                <w:szCs w:val="20"/>
              </w:rPr>
              <w:t>4</w:t>
            </w:r>
            <w:r w:rsidRPr="00A5430C">
              <w:rPr>
                <w:sz w:val="20"/>
                <w:szCs w:val="20"/>
              </w:rPr>
              <w:t xml:space="preserve"> год</w:t>
            </w:r>
            <w:r w:rsidR="003B3C57" w:rsidRPr="00A5430C">
              <w:rPr>
                <w:sz w:val="20"/>
                <w:szCs w:val="20"/>
              </w:rPr>
              <w:t>у</w:t>
            </w:r>
            <w:r w:rsidRPr="00A5430C">
              <w:rPr>
                <w:sz w:val="20"/>
                <w:szCs w:val="20"/>
              </w:rPr>
              <w:t xml:space="preserve"> предоставл</w:t>
            </w:r>
            <w:r w:rsidR="003B3C57" w:rsidRPr="00A5430C">
              <w:rPr>
                <w:sz w:val="20"/>
                <w:szCs w:val="20"/>
              </w:rPr>
              <w:t>ен</w:t>
            </w:r>
            <w:r w:rsidR="00FC5196" w:rsidRPr="00A5430C">
              <w:rPr>
                <w:sz w:val="20"/>
                <w:szCs w:val="20"/>
              </w:rPr>
              <w:t>а</w:t>
            </w:r>
            <w:r w:rsidRPr="00A5430C">
              <w:rPr>
                <w:sz w:val="20"/>
                <w:szCs w:val="20"/>
              </w:rPr>
              <w:t xml:space="preserve"> субсиди</w:t>
            </w:r>
            <w:r w:rsidR="00FC5196" w:rsidRPr="00A5430C">
              <w:rPr>
                <w:sz w:val="20"/>
                <w:szCs w:val="20"/>
              </w:rPr>
              <w:t>я</w:t>
            </w:r>
            <w:r w:rsidRPr="00A5430C">
              <w:rPr>
                <w:sz w:val="20"/>
                <w:szCs w:val="20"/>
              </w:rPr>
              <w:t xml:space="preserve"> МУП ПГО СК «Торгбыт» на возмещение недополученных доходов по оказанию банных услуг по помывке населения</w:t>
            </w:r>
            <w:r w:rsidR="00B0522A" w:rsidRPr="00A5430C">
              <w:rPr>
                <w:sz w:val="20"/>
                <w:szCs w:val="20"/>
              </w:rPr>
              <w:t xml:space="preserve"> с января по сентябрь 2024 года.</w:t>
            </w:r>
          </w:p>
          <w:p w:rsidR="00350E2B" w:rsidRPr="00A5430C" w:rsidRDefault="00350E2B" w:rsidP="00A5430C">
            <w:pPr>
              <w:pStyle w:val="a5"/>
              <w:jc w:val="both"/>
              <w:rPr>
                <w:sz w:val="20"/>
                <w:szCs w:val="20"/>
              </w:rPr>
            </w:pPr>
            <w:r w:rsidRPr="00A5430C">
              <w:rPr>
                <w:sz w:val="20"/>
                <w:szCs w:val="20"/>
              </w:rPr>
              <w:t xml:space="preserve">В связи с прекращением деятельности путем реорганизации </w:t>
            </w:r>
            <w:r w:rsidR="00945A18" w:rsidRPr="00A5430C">
              <w:rPr>
                <w:sz w:val="20"/>
                <w:szCs w:val="20"/>
              </w:rPr>
              <w:t xml:space="preserve">в форме </w:t>
            </w:r>
            <w:r w:rsidR="00B0522A" w:rsidRPr="00A5430C">
              <w:rPr>
                <w:sz w:val="20"/>
                <w:szCs w:val="20"/>
              </w:rPr>
              <w:t xml:space="preserve">преобразования в ООО «Торгбыт» заключено дополнительное соглашение о расторжении соглашения о </w:t>
            </w:r>
            <w:r w:rsidR="00B0522A" w:rsidRPr="00A5430C">
              <w:rPr>
                <w:sz w:val="20"/>
                <w:szCs w:val="20"/>
              </w:rPr>
              <w:lastRenderedPageBreak/>
              <w:t>предоставлении субсидии на возмещение недополученных доходов по оказанию банных услуг по помывке населения в октябре 2024 года.</w:t>
            </w:r>
          </w:p>
        </w:tc>
        <w:tc>
          <w:tcPr>
            <w:tcW w:w="3250" w:type="dxa"/>
            <w:tcBorders>
              <w:top w:val="single" w:sz="4" w:space="0" w:color="auto"/>
              <w:bottom w:val="single" w:sz="4" w:space="0" w:color="auto"/>
            </w:tcBorders>
            <w:shd w:val="clear" w:color="auto" w:fill="auto"/>
            <w:vAlign w:val="center"/>
          </w:tcPr>
          <w:p w:rsidR="0050548A" w:rsidRPr="00A5430C" w:rsidRDefault="0050548A"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lastRenderedPageBreak/>
              <w:t>Х</w:t>
            </w:r>
          </w:p>
        </w:tc>
      </w:tr>
      <w:tr w:rsidR="00E74BC5" w:rsidRPr="00A5430C" w:rsidTr="00200A22">
        <w:trPr>
          <w:jc w:val="center"/>
        </w:trPr>
        <w:tc>
          <w:tcPr>
            <w:tcW w:w="567" w:type="dxa"/>
            <w:tcBorders>
              <w:top w:val="single" w:sz="4" w:space="0" w:color="auto"/>
              <w:bottom w:val="single" w:sz="4" w:space="0" w:color="auto"/>
            </w:tcBorders>
            <w:shd w:val="clear" w:color="auto" w:fill="auto"/>
          </w:tcPr>
          <w:p w:rsidR="00E74BC5" w:rsidRPr="00A5430C" w:rsidRDefault="00E74BC5"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lastRenderedPageBreak/>
              <w:t>2.2</w:t>
            </w:r>
          </w:p>
        </w:tc>
        <w:tc>
          <w:tcPr>
            <w:tcW w:w="2835" w:type="dxa"/>
            <w:tcBorders>
              <w:top w:val="single" w:sz="4" w:space="0" w:color="auto"/>
              <w:bottom w:val="single" w:sz="4" w:space="0" w:color="auto"/>
            </w:tcBorders>
            <w:shd w:val="clear" w:color="auto" w:fill="auto"/>
          </w:tcPr>
          <w:p w:rsidR="00E74BC5" w:rsidRPr="00A5430C" w:rsidRDefault="00E74BC5" w:rsidP="00A5430C">
            <w:pPr>
              <w:spacing w:after="0" w:line="240" w:lineRule="auto"/>
              <w:jc w:val="both"/>
              <w:rPr>
                <w:rFonts w:ascii="Times New Roman" w:eastAsia="Calibri" w:hAnsi="Times New Roman"/>
                <w:sz w:val="20"/>
                <w:szCs w:val="20"/>
                <w:lang w:eastAsia="en-US"/>
              </w:rPr>
            </w:pPr>
            <w:r w:rsidRPr="00A5430C">
              <w:rPr>
                <w:rFonts w:ascii="Times New Roman" w:eastAsia="Calibri" w:hAnsi="Times New Roman"/>
                <w:sz w:val="20"/>
                <w:szCs w:val="20"/>
                <w:lang w:eastAsia="en-US"/>
              </w:rPr>
              <w:t>Контрольное событие 4. Спил деревьев на территории округа осуществлен</w:t>
            </w:r>
          </w:p>
        </w:tc>
        <w:tc>
          <w:tcPr>
            <w:tcW w:w="2772" w:type="dxa"/>
            <w:tcBorders>
              <w:top w:val="single" w:sz="4" w:space="0" w:color="auto"/>
              <w:bottom w:val="single" w:sz="4" w:space="0" w:color="auto"/>
            </w:tcBorders>
            <w:shd w:val="clear" w:color="auto" w:fill="auto"/>
          </w:tcPr>
          <w:p w:rsidR="00E74BC5" w:rsidRPr="00A5430C" w:rsidRDefault="00E74BC5"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28.12.2024 / 19.02.2024; 11.03.2024; 18.03.2024; 20.03.2024; 21.03.2024; 22.04.2024; 26.04.2024; 20.05.2024; 10.06.2024; 03.07.2024; 05.07.2024; 14.08.2024; 19.08.2024; 28.08.2024; 29.08.2024; 04.09.2024; 19.09.2024; 25.09.2024; 30.09.2024</w:t>
            </w:r>
          </w:p>
        </w:tc>
        <w:tc>
          <w:tcPr>
            <w:tcW w:w="5897" w:type="dxa"/>
            <w:tcBorders>
              <w:top w:val="single" w:sz="4" w:space="0" w:color="auto"/>
              <w:bottom w:val="single" w:sz="4" w:space="0" w:color="auto"/>
            </w:tcBorders>
            <w:shd w:val="clear" w:color="auto" w:fill="auto"/>
            <w:vAlign w:val="center"/>
          </w:tcPr>
          <w:p w:rsidR="00E74BC5" w:rsidRPr="00A5430C" w:rsidRDefault="00E74BC5"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выполнено. В течении 2024 года выполнены работы по спилу и обрезке деревьев в рамках:</w:t>
            </w:r>
          </w:p>
          <w:p w:rsidR="00E74BC5" w:rsidRPr="00A5430C" w:rsidRDefault="00E74BC5" w:rsidP="00A5430C">
            <w:pPr>
              <w:spacing w:after="0" w:line="240" w:lineRule="auto"/>
              <w:jc w:val="both"/>
              <w:rPr>
                <w:rFonts w:ascii="Times New Roman" w:hAnsi="Times New Roman"/>
                <w:sz w:val="20"/>
                <w:szCs w:val="20"/>
              </w:rPr>
            </w:pPr>
            <w:r w:rsidRPr="00A5430C">
              <w:rPr>
                <w:rFonts w:ascii="Times New Roman" w:hAnsi="Times New Roman"/>
                <w:sz w:val="20"/>
                <w:szCs w:val="20"/>
              </w:rPr>
              <w:t>муниципальных контрактов, заключенных с:</w:t>
            </w:r>
          </w:p>
          <w:p w:rsidR="00E74BC5" w:rsidRPr="00A5430C" w:rsidRDefault="00E74BC5" w:rsidP="00A5430C">
            <w:pPr>
              <w:spacing w:after="0" w:line="240" w:lineRule="auto"/>
              <w:jc w:val="both"/>
              <w:rPr>
                <w:rFonts w:ascii="Times New Roman" w:hAnsi="Times New Roman"/>
                <w:sz w:val="20"/>
                <w:szCs w:val="20"/>
              </w:rPr>
            </w:pPr>
            <w:r w:rsidRPr="00A5430C">
              <w:rPr>
                <w:rFonts w:ascii="Times New Roman" w:hAnsi="Times New Roman"/>
                <w:sz w:val="20"/>
                <w:szCs w:val="20"/>
              </w:rPr>
              <w:t>- ИП Снисаренко В.М. от 11.03.2024 № 0121600005624000035;</w:t>
            </w:r>
          </w:p>
          <w:p w:rsidR="00E74BC5" w:rsidRPr="00A5430C" w:rsidRDefault="00E74BC5" w:rsidP="00A5430C">
            <w:pPr>
              <w:spacing w:after="0" w:line="240" w:lineRule="auto"/>
              <w:jc w:val="both"/>
              <w:rPr>
                <w:rFonts w:ascii="Times New Roman" w:hAnsi="Times New Roman"/>
                <w:sz w:val="20"/>
                <w:szCs w:val="20"/>
              </w:rPr>
            </w:pPr>
            <w:r w:rsidRPr="00A5430C">
              <w:rPr>
                <w:rFonts w:ascii="Times New Roman" w:hAnsi="Times New Roman"/>
                <w:sz w:val="20"/>
                <w:szCs w:val="20"/>
              </w:rPr>
              <w:t>- ООО «Альянс» от 19.02.2024 № 0121600005624000012, акт № 1 от 18.03.2024, п/п от 22.04.2024, акт № 2 от 22.04.2024, п/п от 20.05.2024; акт № 3 от 10.06.2024, п/п от 03.07.2024</w:t>
            </w:r>
          </w:p>
          <w:p w:rsidR="00E74BC5" w:rsidRPr="00A5430C" w:rsidRDefault="00E74BC5" w:rsidP="00A5430C">
            <w:pPr>
              <w:spacing w:after="0" w:line="240" w:lineRule="auto"/>
              <w:jc w:val="both"/>
              <w:rPr>
                <w:rFonts w:ascii="Times New Roman" w:hAnsi="Times New Roman"/>
                <w:sz w:val="20"/>
                <w:szCs w:val="20"/>
              </w:rPr>
            </w:pPr>
            <w:r w:rsidRPr="00A5430C">
              <w:rPr>
                <w:rFonts w:ascii="Times New Roman" w:hAnsi="Times New Roman"/>
                <w:sz w:val="20"/>
                <w:szCs w:val="20"/>
              </w:rPr>
              <w:t>договоров, заключенных с:</w:t>
            </w:r>
          </w:p>
          <w:p w:rsidR="00E74BC5" w:rsidRPr="00A5430C" w:rsidRDefault="00E74BC5" w:rsidP="00A5430C">
            <w:pPr>
              <w:spacing w:after="0" w:line="240" w:lineRule="auto"/>
              <w:jc w:val="both"/>
              <w:rPr>
                <w:rFonts w:ascii="Times New Roman" w:hAnsi="Times New Roman"/>
                <w:sz w:val="20"/>
                <w:szCs w:val="20"/>
              </w:rPr>
            </w:pPr>
            <w:r w:rsidRPr="00A5430C">
              <w:rPr>
                <w:rFonts w:ascii="Times New Roman" w:hAnsi="Times New Roman"/>
                <w:sz w:val="20"/>
                <w:szCs w:val="20"/>
              </w:rPr>
              <w:t>- Марушко И.П. от 20.03.2024 б/н, акт о приемке выполненных работ от 20.03.2024 б/н, п/п от 21.03.2024;</w:t>
            </w:r>
          </w:p>
          <w:p w:rsidR="00E74BC5" w:rsidRPr="00A5430C" w:rsidRDefault="00E74BC5" w:rsidP="00A5430C">
            <w:pPr>
              <w:spacing w:after="0" w:line="240" w:lineRule="auto"/>
              <w:jc w:val="both"/>
              <w:rPr>
                <w:rFonts w:ascii="Times New Roman" w:hAnsi="Times New Roman"/>
                <w:sz w:val="20"/>
                <w:szCs w:val="20"/>
              </w:rPr>
            </w:pPr>
            <w:r w:rsidRPr="00A5430C">
              <w:rPr>
                <w:rFonts w:ascii="Times New Roman" w:hAnsi="Times New Roman"/>
                <w:sz w:val="20"/>
                <w:szCs w:val="20"/>
              </w:rPr>
              <w:t>- ИП Снисаренко В.М. от 05.07.2024 № 7780873, акт о приемке выполненных работ от 14.08.2024 № 1, п/п от 28.08.2024; от 19.08.2024 № 7938437, акт о приемке выполненных работ от 29.08.2024 № 1, п/п от 04.09.2024; от 19.09.2024 № 8015347, акт о приемке выполненных работ от 25.09.2024 № 1, п/п от 30.09.2024; № 0121600005624000035 от 11.03.2024, п/п от 26.04.2024</w:t>
            </w:r>
          </w:p>
        </w:tc>
        <w:tc>
          <w:tcPr>
            <w:tcW w:w="3250" w:type="dxa"/>
            <w:tcBorders>
              <w:top w:val="single" w:sz="4" w:space="0" w:color="auto"/>
              <w:bottom w:val="single" w:sz="4" w:space="0" w:color="auto"/>
            </w:tcBorders>
            <w:shd w:val="clear" w:color="auto" w:fill="auto"/>
            <w:vAlign w:val="center"/>
          </w:tcPr>
          <w:p w:rsidR="00E74BC5" w:rsidRPr="00A5430C" w:rsidRDefault="00E74BC5"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Х</w:t>
            </w:r>
          </w:p>
        </w:tc>
      </w:tr>
      <w:tr w:rsidR="008B468E" w:rsidRPr="00A5430C" w:rsidTr="00200A22">
        <w:trPr>
          <w:jc w:val="center"/>
        </w:trPr>
        <w:tc>
          <w:tcPr>
            <w:tcW w:w="567" w:type="dxa"/>
            <w:tcBorders>
              <w:top w:val="single" w:sz="4" w:space="0" w:color="auto"/>
              <w:bottom w:val="single" w:sz="4" w:space="0" w:color="auto"/>
            </w:tcBorders>
            <w:shd w:val="clear" w:color="auto" w:fill="auto"/>
          </w:tcPr>
          <w:p w:rsidR="00B00174" w:rsidRPr="00A5430C" w:rsidRDefault="00B00174"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3</w:t>
            </w:r>
          </w:p>
        </w:tc>
        <w:tc>
          <w:tcPr>
            <w:tcW w:w="2835" w:type="dxa"/>
            <w:tcBorders>
              <w:top w:val="single" w:sz="4" w:space="0" w:color="auto"/>
              <w:bottom w:val="single" w:sz="4" w:space="0" w:color="auto"/>
            </w:tcBorders>
            <w:shd w:val="clear" w:color="auto" w:fill="auto"/>
          </w:tcPr>
          <w:p w:rsidR="00B00174" w:rsidRPr="00A5430C" w:rsidRDefault="00B00174" w:rsidP="00A5430C">
            <w:pPr>
              <w:pStyle w:val="a5"/>
              <w:jc w:val="both"/>
              <w:rPr>
                <w:b/>
                <w:sz w:val="20"/>
                <w:szCs w:val="20"/>
              </w:rPr>
            </w:pPr>
            <w:r w:rsidRPr="00A5430C">
              <w:rPr>
                <w:b/>
                <w:sz w:val="20"/>
                <w:szCs w:val="20"/>
              </w:rPr>
              <w:t>Организация ритуальных услуг и содержание мест захоронения</w:t>
            </w:r>
          </w:p>
        </w:tc>
        <w:tc>
          <w:tcPr>
            <w:tcW w:w="2772" w:type="dxa"/>
            <w:tcBorders>
              <w:top w:val="single" w:sz="4" w:space="0" w:color="auto"/>
              <w:bottom w:val="single" w:sz="4" w:space="0" w:color="auto"/>
            </w:tcBorders>
            <w:shd w:val="clear" w:color="auto" w:fill="auto"/>
          </w:tcPr>
          <w:p w:rsidR="00B00174" w:rsidRPr="00A5430C" w:rsidRDefault="00B00174" w:rsidP="00A5430C">
            <w:pPr>
              <w:pStyle w:val="a5"/>
              <w:jc w:val="center"/>
              <w:rPr>
                <w:sz w:val="20"/>
                <w:szCs w:val="20"/>
              </w:rPr>
            </w:pPr>
            <w:r w:rsidRPr="00A5430C">
              <w:rPr>
                <w:sz w:val="20"/>
                <w:szCs w:val="20"/>
              </w:rPr>
              <w:t>Х</w:t>
            </w:r>
          </w:p>
        </w:tc>
        <w:tc>
          <w:tcPr>
            <w:tcW w:w="5897" w:type="dxa"/>
            <w:tcBorders>
              <w:top w:val="single" w:sz="4" w:space="0" w:color="auto"/>
              <w:bottom w:val="single" w:sz="4" w:space="0" w:color="auto"/>
            </w:tcBorders>
            <w:shd w:val="clear" w:color="auto" w:fill="auto"/>
          </w:tcPr>
          <w:p w:rsidR="009D1D2F" w:rsidRPr="00A5430C" w:rsidRDefault="00E74BC5" w:rsidP="00A5430C">
            <w:pPr>
              <w:pStyle w:val="a5"/>
              <w:jc w:val="both"/>
              <w:rPr>
                <w:sz w:val="20"/>
                <w:szCs w:val="20"/>
              </w:rPr>
            </w:pPr>
            <w:r w:rsidRPr="00A5430C">
              <w:rPr>
                <w:sz w:val="20"/>
                <w:szCs w:val="20"/>
              </w:rPr>
              <w:t>В рамках основного мероприятия пров</w:t>
            </w:r>
            <w:r w:rsidR="00945A18" w:rsidRPr="00A5430C">
              <w:rPr>
                <w:sz w:val="20"/>
                <w:szCs w:val="20"/>
              </w:rPr>
              <w:t>едены</w:t>
            </w:r>
            <w:r w:rsidRPr="00A5430C">
              <w:rPr>
                <w:sz w:val="20"/>
                <w:szCs w:val="20"/>
              </w:rPr>
              <w:t xml:space="preserve"> мероприятия по содержанию мест захоронения на территории Петровского муниципального округа Ставропольского края. </w:t>
            </w:r>
            <w:r w:rsidR="00945A18" w:rsidRPr="00A5430C">
              <w:rPr>
                <w:sz w:val="20"/>
                <w:szCs w:val="20"/>
              </w:rPr>
              <w:t xml:space="preserve">В </w:t>
            </w:r>
            <w:r w:rsidRPr="00A5430C">
              <w:rPr>
                <w:sz w:val="20"/>
                <w:szCs w:val="20"/>
              </w:rPr>
              <w:t>2024 год</w:t>
            </w:r>
            <w:r w:rsidR="00945A18" w:rsidRPr="00A5430C">
              <w:rPr>
                <w:sz w:val="20"/>
                <w:szCs w:val="20"/>
              </w:rPr>
              <w:t>у</w:t>
            </w:r>
            <w:r w:rsidRPr="00A5430C">
              <w:rPr>
                <w:sz w:val="20"/>
                <w:szCs w:val="20"/>
              </w:rPr>
              <w:t xml:space="preserve"> произведены работы по сбору и вывозу мусора с территории мест захоронений. Осуществлена подготовка мест для захоронения (погребения) на 19 кладбищах, площадью 91,65 Га. </w:t>
            </w:r>
          </w:p>
          <w:p w:rsidR="00B00174" w:rsidRPr="00A5430C" w:rsidRDefault="00E74BC5" w:rsidP="00A5430C">
            <w:pPr>
              <w:pStyle w:val="a5"/>
              <w:jc w:val="both"/>
              <w:rPr>
                <w:sz w:val="20"/>
                <w:szCs w:val="20"/>
              </w:rPr>
            </w:pPr>
            <w:r w:rsidRPr="00A5430C">
              <w:rPr>
                <w:sz w:val="20"/>
                <w:szCs w:val="20"/>
              </w:rPr>
              <w:t xml:space="preserve">В целях комфортного посещения жителями мест захоронения, установлены водопроводные колонки, по следующим адресам: </w:t>
            </w:r>
            <w:r w:rsidR="009D1D2F" w:rsidRPr="00A5430C">
              <w:rPr>
                <w:sz w:val="20"/>
                <w:szCs w:val="20"/>
              </w:rPr>
              <w:br/>
            </w:r>
            <w:r w:rsidRPr="00A5430C">
              <w:rPr>
                <w:sz w:val="20"/>
                <w:szCs w:val="20"/>
              </w:rPr>
              <w:t>с. Гофицкое, ул. Заречная, з</w:t>
            </w:r>
            <w:r w:rsidR="009D1D2F" w:rsidRPr="00A5430C">
              <w:rPr>
                <w:sz w:val="20"/>
                <w:szCs w:val="20"/>
              </w:rPr>
              <w:t>/</w:t>
            </w:r>
            <w:r w:rsidRPr="00A5430C">
              <w:rPr>
                <w:sz w:val="20"/>
                <w:szCs w:val="20"/>
              </w:rPr>
              <w:t>у 6</w:t>
            </w:r>
            <w:r w:rsidR="009D1D2F" w:rsidRPr="00A5430C">
              <w:rPr>
                <w:sz w:val="20"/>
                <w:szCs w:val="20"/>
              </w:rPr>
              <w:t>/</w:t>
            </w:r>
            <w:r w:rsidRPr="00A5430C">
              <w:rPr>
                <w:sz w:val="20"/>
                <w:szCs w:val="20"/>
              </w:rPr>
              <w:t>1; с. Высоцкое, ул. Библиотечная, уч. 6</w:t>
            </w:r>
            <w:r w:rsidR="009D1D2F" w:rsidRPr="00A5430C">
              <w:rPr>
                <w:sz w:val="20"/>
                <w:szCs w:val="20"/>
              </w:rPr>
              <w:t>/</w:t>
            </w:r>
            <w:r w:rsidRPr="00A5430C">
              <w:rPr>
                <w:sz w:val="20"/>
                <w:szCs w:val="20"/>
              </w:rPr>
              <w:t>1; с. Ореховка, ул. Октябрьская, з</w:t>
            </w:r>
            <w:r w:rsidR="009D1D2F" w:rsidRPr="00A5430C">
              <w:rPr>
                <w:sz w:val="20"/>
                <w:szCs w:val="20"/>
              </w:rPr>
              <w:t>/</w:t>
            </w:r>
            <w:r w:rsidRPr="00A5430C">
              <w:rPr>
                <w:sz w:val="20"/>
                <w:szCs w:val="20"/>
              </w:rPr>
              <w:t>у 83 б; с. Сухая Буйвола, ул. Песчаная, з</w:t>
            </w:r>
            <w:r w:rsidR="009D1D2F" w:rsidRPr="00A5430C">
              <w:rPr>
                <w:sz w:val="20"/>
                <w:szCs w:val="20"/>
              </w:rPr>
              <w:t>/</w:t>
            </w:r>
            <w:r w:rsidRPr="00A5430C">
              <w:rPr>
                <w:sz w:val="20"/>
                <w:szCs w:val="20"/>
              </w:rPr>
              <w:t>у 13а.</w:t>
            </w:r>
          </w:p>
        </w:tc>
        <w:tc>
          <w:tcPr>
            <w:tcW w:w="3250" w:type="dxa"/>
            <w:tcBorders>
              <w:top w:val="single" w:sz="4" w:space="0" w:color="auto"/>
              <w:bottom w:val="single" w:sz="4" w:space="0" w:color="auto"/>
            </w:tcBorders>
            <w:shd w:val="clear" w:color="auto" w:fill="auto"/>
          </w:tcPr>
          <w:p w:rsidR="00B00174" w:rsidRPr="00A5430C" w:rsidRDefault="00B00174"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 xml:space="preserve">Мероприятие выполнено. </w:t>
            </w:r>
          </w:p>
          <w:p w:rsidR="00B00174" w:rsidRPr="00A5430C" w:rsidRDefault="00B00174"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Площадь мест захоронения, на которых обеспечено содержание территории 91,65 га.</w:t>
            </w:r>
          </w:p>
        </w:tc>
      </w:tr>
      <w:tr w:rsidR="00E74BC5" w:rsidRPr="00A5430C" w:rsidTr="00200A22">
        <w:trPr>
          <w:jc w:val="center"/>
        </w:trPr>
        <w:tc>
          <w:tcPr>
            <w:tcW w:w="567" w:type="dxa"/>
            <w:tcBorders>
              <w:top w:val="single" w:sz="4" w:space="0" w:color="auto"/>
              <w:bottom w:val="single" w:sz="4" w:space="0" w:color="auto"/>
            </w:tcBorders>
            <w:shd w:val="clear" w:color="auto" w:fill="auto"/>
          </w:tcPr>
          <w:p w:rsidR="00E74BC5" w:rsidRPr="00A5430C" w:rsidRDefault="00E74BC5"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3.1</w:t>
            </w:r>
          </w:p>
        </w:tc>
        <w:tc>
          <w:tcPr>
            <w:tcW w:w="2835" w:type="dxa"/>
            <w:tcBorders>
              <w:top w:val="single" w:sz="4" w:space="0" w:color="auto"/>
              <w:bottom w:val="single" w:sz="4" w:space="0" w:color="auto"/>
            </w:tcBorders>
            <w:shd w:val="clear" w:color="auto" w:fill="auto"/>
          </w:tcPr>
          <w:p w:rsidR="00E74BC5" w:rsidRPr="00A5430C" w:rsidRDefault="00E74BC5" w:rsidP="00A5430C">
            <w:pPr>
              <w:pStyle w:val="a5"/>
              <w:jc w:val="both"/>
              <w:rPr>
                <w:sz w:val="20"/>
                <w:szCs w:val="20"/>
              </w:rPr>
            </w:pPr>
            <w:r w:rsidRPr="00A5430C">
              <w:rPr>
                <w:sz w:val="20"/>
                <w:szCs w:val="20"/>
              </w:rPr>
              <w:t>Контрольное событие 5. Содержание в надлежащем санитарно-эпидемиологическом состоянии территории кладбищ осуществлено</w:t>
            </w:r>
          </w:p>
        </w:tc>
        <w:tc>
          <w:tcPr>
            <w:tcW w:w="2772" w:type="dxa"/>
            <w:tcBorders>
              <w:top w:val="single" w:sz="4" w:space="0" w:color="auto"/>
              <w:bottom w:val="single" w:sz="4" w:space="0" w:color="auto"/>
            </w:tcBorders>
            <w:shd w:val="clear" w:color="auto" w:fill="auto"/>
          </w:tcPr>
          <w:p w:rsidR="00E74BC5" w:rsidRPr="00A5430C" w:rsidRDefault="00E74BC5"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28.12.2024 / 22.02.2024; 22.03.2024; 27.03.2024; 09.04.2024; 15.04.2024; 19.04.2024; 27.04.2024; 02.05.2024; 08.05.2024; 16.05.2024; 10.06.2024;</w:t>
            </w:r>
          </w:p>
        </w:tc>
        <w:tc>
          <w:tcPr>
            <w:tcW w:w="5897" w:type="dxa"/>
            <w:tcBorders>
              <w:top w:val="single" w:sz="4" w:space="0" w:color="auto"/>
              <w:bottom w:val="single" w:sz="4" w:space="0" w:color="auto"/>
            </w:tcBorders>
            <w:shd w:val="clear" w:color="auto" w:fill="auto"/>
            <w:vAlign w:val="center"/>
          </w:tcPr>
          <w:p w:rsidR="00E74BC5" w:rsidRPr="00A5430C" w:rsidRDefault="00E74BC5"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выполнено. В 2024 год</w:t>
            </w:r>
            <w:r w:rsidR="00945A18" w:rsidRPr="00A5430C">
              <w:rPr>
                <w:rFonts w:ascii="Times New Roman" w:hAnsi="Times New Roman"/>
                <w:sz w:val="20"/>
                <w:szCs w:val="20"/>
              </w:rPr>
              <w:t>у</w:t>
            </w:r>
            <w:r w:rsidRPr="00A5430C">
              <w:rPr>
                <w:rFonts w:ascii="Times New Roman" w:hAnsi="Times New Roman"/>
                <w:sz w:val="20"/>
                <w:szCs w:val="20"/>
              </w:rPr>
              <w:t xml:space="preserve"> силами МБУ «Коммунальное хозяйство» проведены работы по приведению территорий кладбищ в надлежащее состояние. Завезен песок для подсыпки на места захоронения. </w:t>
            </w:r>
          </w:p>
          <w:p w:rsidR="00E74BC5" w:rsidRPr="00A5430C" w:rsidRDefault="00E74BC5"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По договору с ИП Барыленко от 22.02.2024 № 76 произведены кадастровые работы. Акт о приемке выполненных работ от 22.03.2024 № 32, п/п от 27.03.2024 </w:t>
            </w:r>
          </w:p>
          <w:p w:rsidR="00E74BC5" w:rsidRPr="00A5430C" w:rsidRDefault="00E74BC5"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 ООО «ДЕЗДЕЛО» проведена акарицидная обработка кладбищ по договору от 09.04.2024 № 7509964, акт № 130 от 27.04.2024, п/п от 16.05.2024 </w:t>
            </w:r>
          </w:p>
          <w:p w:rsidR="00E74BC5" w:rsidRPr="00A5430C" w:rsidRDefault="00E74BC5"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 ИП Маляров В.А. работы по вывозу мусора с кладбища по договору от 15.04.2024 № 7510077, акт № 1 от 02.05.2024, п/п от </w:t>
            </w:r>
            <w:r w:rsidRPr="00A5430C">
              <w:rPr>
                <w:rFonts w:ascii="Times New Roman" w:hAnsi="Times New Roman"/>
                <w:sz w:val="20"/>
                <w:szCs w:val="20"/>
              </w:rPr>
              <w:lastRenderedPageBreak/>
              <w:t>08.05.2024; от 19.04.2024 № 7576855, акт № 2 от 02.05.2024, п/п от 08.05.2024; от 10.06.2024 № 7726045, акт № 4 от 10.06.2024, п/п от 08.05.2024;</w:t>
            </w:r>
          </w:p>
        </w:tc>
        <w:tc>
          <w:tcPr>
            <w:tcW w:w="3250" w:type="dxa"/>
            <w:tcBorders>
              <w:top w:val="single" w:sz="4" w:space="0" w:color="auto"/>
              <w:bottom w:val="single" w:sz="4" w:space="0" w:color="auto"/>
            </w:tcBorders>
            <w:shd w:val="clear" w:color="auto" w:fill="auto"/>
            <w:vAlign w:val="center"/>
          </w:tcPr>
          <w:p w:rsidR="00E74BC5" w:rsidRPr="00A5430C" w:rsidRDefault="00E74BC5"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lastRenderedPageBreak/>
              <w:t>Х</w:t>
            </w:r>
          </w:p>
        </w:tc>
      </w:tr>
      <w:tr w:rsidR="008B468E" w:rsidRPr="00A5430C" w:rsidTr="00200A22">
        <w:trPr>
          <w:jc w:val="center"/>
        </w:trPr>
        <w:tc>
          <w:tcPr>
            <w:tcW w:w="567" w:type="dxa"/>
            <w:tcBorders>
              <w:top w:val="single" w:sz="4" w:space="0" w:color="auto"/>
              <w:bottom w:val="single" w:sz="4" w:space="0" w:color="auto"/>
            </w:tcBorders>
            <w:shd w:val="clear" w:color="auto" w:fill="auto"/>
          </w:tcPr>
          <w:p w:rsidR="00B00174" w:rsidRPr="00A5430C" w:rsidRDefault="00B00174"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lastRenderedPageBreak/>
              <w:t>3.2</w:t>
            </w:r>
          </w:p>
        </w:tc>
        <w:tc>
          <w:tcPr>
            <w:tcW w:w="2835" w:type="dxa"/>
            <w:tcBorders>
              <w:top w:val="single" w:sz="4" w:space="0" w:color="auto"/>
              <w:bottom w:val="single" w:sz="4" w:space="0" w:color="auto"/>
            </w:tcBorders>
            <w:shd w:val="clear" w:color="auto" w:fill="auto"/>
          </w:tcPr>
          <w:p w:rsidR="00B00174" w:rsidRPr="00A5430C" w:rsidRDefault="00B00174" w:rsidP="00A5430C">
            <w:pPr>
              <w:spacing w:after="0" w:line="240" w:lineRule="auto"/>
              <w:jc w:val="both"/>
              <w:rPr>
                <w:rFonts w:ascii="Times New Roman" w:eastAsia="Calibri" w:hAnsi="Times New Roman"/>
                <w:sz w:val="20"/>
                <w:szCs w:val="20"/>
                <w:lang w:eastAsia="en-US"/>
              </w:rPr>
            </w:pPr>
            <w:r w:rsidRPr="00A5430C">
              <w:rPr>
                <w:rFonts w:ascii="Times New Roman" w:eastAsia="Calibri" w:hAnsi="Times New Roman"/>
                <w:sz w:val="20"/>
                <w:szCs w:val="20"/>
                <w:lang w:eastAsia="en-US"/>
              </w:rPr>
              <w:t>Контрольное событие 6. Уплата налога на землю осуществлена</w:t>
            </w:r>
          </w:p>
        </w:tc>
        <w:tc>
          <w:tcPr>
            <w:tcW w:w="2772" w:type="dxa"/>
            <w:tcBorders>
              <w:top w:val="single" w:sz="4" w:space="0" w:color="auto"/>
              <w:bottom w:val="single" w:sz="4" w:space="0" w:color="auto"/>
            </w:tcBorders>
            <w:shd w:val="clear" w:color="auto" w:fill="auto"/>
          </w:tcPr>
          <w:p w:rsidR="00B00174" w:rsidRPr="00A5430C" w:rsidRDefault="00E74BC5" w:rsidP="00A5430C">
            <w:pPr>
              <w:pStyle w:val="a5"/>
              <w:jc w:val="center"/>
              <w:rPr>
                <w:sz w:val="20"/>
                <w:szCs w:val="20"/>
              </w:rPr>
            </w:pPr>
            <w:r w:rsidRPr="00A5430C">
              <w:rPr>
                <w:sz w:val="20"/>
                <w:szCs w:val="20"/>
              </w:rPr>
              <w:t>до 28.12.2024 / 17.04.2024; 09.07.2024</w:t>
            </w:r>
          </w:p>
        </w:tc>
        <w:tc>
          <w:tcPr>
            <w:tcW w:w="5897" w:type="dxa"/>
            <w:tcBorders>
              <w:top w:val="single" w:sz="4" w:space="0" w:color="auto"/>
              <w:bottom w:val="single" w:sz="4" w:space="0" w:color="auto"/>
            </w:tcBorders>
            <w:shd w:val="clear" w:color="auto" w:fill="auto"/>
          </w:tcPr>
          <w:p w:rsidR="00B00174" w:rsidRPr="00A5430C" w:rsidRDefault="00B00174" w:rsidP="00A5430C">
            <w:pPr>
              <w:pStyle w:val="a5"/>
              <w:jc w:val="both"/>
              <w:rPr>
                <w:sz w:val="20"/>
                <w:szCs w:val="20"/>
              </w:rPr>
            </w:pPr>
            <w:r w:rsidRPr="00A5430C">
              <w:rPr>
                <w:sz w:val="20"/>
                <w:szCs w:val="20"/>
              </w:rPr>
              <w:t>Контрольное событие выполнено. В 202</w:t>
            </w:r>
            <w:r w:rsidR="00E74BC5" w:rsidRPr="00A5430C">
              <w:rPr>
                <w:sz w:val="20"/>
                <w:szCs w:val="20"/>
              </w:rPr>
              <w:t>4</w:t>
            </w:r>
            <w:r w:rsidRPr="00A5430C">
              <w:rPr>
                <w:sz w:val="20"/>
                <w:szCs w:val="20"/>
              </w:rPr>
              <w:t xml:space="preserve"> году произведена оплата налога на землю, на которой располагаются кладбища</w:t>
            </w:r>
            <w:r w:rsidR="002D0F43" w:rsidRPr="00A5430C">
              <w:rPr>
                <w:sz w:val="20"/>
                <w:szCs w:val="20"/>
              </w:rPr>
              <w:t xml:space="preserve">.По платежным поручениям оплачены налоги за 1 и 2 квартал 2024 года. На налоговом счете были денежные средства, в соответствии с чем ежеквартально выполнены </w:t>
            </w:r>
            <w:r w:rsidR="00AD4CD9">
              <w:rPr>
                <w:sz w:val="20"/>
                <w:szCs w:val="20"/>
              </w:rPr>
              <w:t xml:space="preserve">их </w:t>
            </w:r>
            <w:r w:rsidR="002D0F43" w:rsidRPr="00A5430C">
              <w:rPr>
                <w:sz w:val="20"/>
                <w:szCs w:val="20"/>
              </w:rPr>
              <w:t xml:space="preserve">списания по уведомлению </w:t>
            </w:r>
            <w:r w:rsidR="00AD4CD9">
              <w:rPr>
                <w:sz w:val="20"/>
                <w:szCs w:val="20"/>
              </w:rPr>
              <w:t xml:space="preserve">от 18.09.2024 </w:t>
            </w:r>
            <w:r w:rsidR="002D0F43" w:rsidRPr="00A5430C">
              <w:rPr>
                <w:sz w:val="20"/>
                <w:szCs w:val="20"/>
              </w:rPr>
              <w:t>за 3 квартал отчетного года без платежных поручений.</w:t>
            </w:r>
            <w:r w:rsidR="00AD4CD9">
              <w:rPr>
                <w:sz w:val="20"/>
                <w:szCs w:val="20"/>
              </w:rPr>
              <w:t xml:space="preserve"> За 4 квартал оплата будет произведена в 2025 году</w:t>
            </w:r>
          </w:p>
        </w:tc>
        <w:tc>
          <w:tcPr>
            <w:tcW w:w="3250" w:type="dxa"/>
            <w:tcBorders>
              <w:top w:val="single" w:sz="4" w:space="0" w:color="auto"/>
              <w:bottom w:val="single" w:sz="4" w:space="0" w:color="auto"/>
            </w:tcBorders>
            <w:shd w:val="clear" w:color="auto" w:fill="auto"/>
            <w:vAlign w:val="center"/>
          </w:tcPr>
          <w:p w:rsidR="00B00174" w:rsidRPr="00A5430C" w:rsidRDefault="00B00174"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Х</w:t>
            </w:r>
          </w:p>
        </w:tc>
      </w:tr>
      <w:tr w:rsidR="00E74BC5" w:rsidRPr="00A5430C" w:rsidTr="00200A22">
        <w:trPr>
          <w:jc w:val="center"/>
        </w:trPr>
        <w:tc>
          <w:tcPr>
            <w:tcW w:w="567" w:type="dxa"/>
            <w:tcBorders>
              <w:top w:val="single" w:sz="4" w:space="0" w:color="auto"/>
              <w:bottom w:val="single" w:sz="4" w:space="0" w:color="auto"/>
            </w:tcBorders>
            <w:shd w:val="clear" w:color="auto" w:fill="auto"/>
          </w:tcPr>
          <w:p w:rsidR="00E74BC5" w:rsidRPr="00A5430C" w:rsidRDefault="00E74BC5"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4</w:t>
            </w:r>
          </w:p>
        </w:tc>
        <w:tc>
          <w:tcPr>
            <w:tcW w:w="2835" w:type="dxa"/>
            <w:tcBorders>
              <w:top w:val="single" w:sz="4" w:space="0" w:color="auto"/>
              <w:bottom w:val="single" w:sz="4" w:space="0" w:color="auto"/>
            </w:tcBorders>
            <w:shd w:val="clear" w:color="auto" w:fill="auto"/>
          </w:tcPr>
          <w:p w:rsidR="00E74BC5" w:rsidRPr="00A5430C" w:rsidRDefault="00E74BC5" w:rsidP="00A5430C">
            <w:pPr>
              <w:pStyle w:val="a5"/>
              <w:jc w:val="both"/>
              <w:rPr>
                <w:b/>
                <w:sz w:val="20"/>
                <w:szCs w:val="20"/>
              </w:rPr>
            </w:pPr>
            <w:r w:rsidRPr="00A5430C">
              <w:rPr>
                <w:b/>
                <w:sz w:val="20"/>
                <w:szCs w:val="20"/>
              </w:rPr>
              <w:t>Организация проведения мероприятий по отлову и содержанию безнадзорных животных</w:t>
            </w:r>
          </w:p>
        </w:tc>
        <w:tc>
          <w:tcPr>
            <w:tcW w:w="2772" w:type="dxa"/>
            <w:tcBorders>
              <w:top w:val="single" w:sz="4" w:space="0" w:color="auto"/>
              <w:bottom w:val="single" w:sz="4" w:space="0" w:color="auto"/>
            </w:tcBorders>
            <w:shd w:val="clear" w:color="auto" w:fill="auto"/>
          </w:tcPr>
          <w:p w:rsidR="00E74BC5" w:rsidRPr="00A5430C" w:rsidRDefault="00E74BC5" w:rsidP="00A5430C">
            <w:pPr>
              <w:pStyle w:val="a5"/>
              <w:jc w:val="center"/>
              <w:rPr>
                <w:sz w:val="20"/>
                <w:szCs w:val="20"/>
              </w:rPr>
            </w:pPr>
            <w:r w:rsidRPr="00A5430C">
              <w:rPr>
                <w:sz w:val="20"/>
                <w:szCs w:val="20"/>
              </w:rPr>
              <w:t>Х</w:t>
            </w:r>
          </w:p>
        </w:tc>
        <w:tc>
          <w:tcPr>
            <w:tcW w:w="5897" w:type="dxa"/>
            <w:tcBorders>
              <w:top w:val="single" w:sz="4" w:space="0" w:color="auto"/>
              <w:bottom w:val="single" w:sz="4" w:space="0" w:color="auto"/>
            </w:tcBorders>
            <w:shd w:val="clear" w:color="auto" w:fill="auto"/>
            <w:vAlign w:val="center"/>
          </w:tcPr>
          <w:p w:rsidR="00E74BC5" w:rsidRPr="00A5430C" w:rsidRDefault="00E74BC5" w:rsidP="00A5430C">
            <w:pPr>
              <w:pStyle w:val="a5"/>
              <w:jc w:val="both"/>
              <w:rPr>
                <w:sz w:val="20"/>
                <w:szCs w:val="20"/>
              </w:rPr>
            </w:pPr>
            <w:r w:rsidRPr="00A5430C">
              <w:rPr>
                <w:sz w:val="20"/>
                <w:szCs w:val="20"/>
              </w:rPr>
              <w:t>В рамках мероприятия проведен комплекс мероприятий по регулированию численности безнадзорных животных; отлову и содержанию безнадзорных животных, их лечению, а также предупреждению и ликвидации болезней, общих для животных и человека.</w:t>
            </w:r>
          </w:p>
        </w:tc>
        <w:tc>
          <w:tcPr>
            <w:tcW w:w="3250" w:type="dxa"/>
            <w:tcBorders>
              <w:top w:val="single" w:sz="4" w:space="0" w:color="auto"/>
              <w:bottom w:val="single" w:sz="4" w:space="0" w:color="auto"/>
            </w:tcBorders>
            <w:shd w:val="clear" w:color="auto" w:fill="auto"/>
          </w:tcPr>
          <w:p w:rsidR="00E74BC5" w:rsidRPr="00A5430C" w:rsidRDefault="00E74BC5"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Мероприятие выполнено. Доля отловленных безнадзорных животных в общей численности выявленных безнадзорных животных составила 100%.</w:t>
            </w:r>
          </w:p>
        </w:tc>
      </w:tr>
      <w:tr w:rsidR="00E74BC5" w:rsidRPr="00A5430C" w:rsidTr="00200A22">
        <w:trPr>
          <w:jc w:val="center"/>
        </w:trPr>
        <w:tc>
          <w:tcPr>
            <w:tcW w:w="567" w:type="dxa"/>
            <w:tcBorders>
              <w:top w:val="single" w:sz="4" w:space="0" w:color="auto"/>
              <w:bottom w:val="single" w:sz="4" w:space="0" w:color="auto"/>
            </w:tcBorders>
            <w:shd w:val="clear" w:color="auto" w:fill="auto"/>
          </w:tcPr>
          <w:p w:rsidR="00E74BC5" w:rsidRPr="00A5430C" w:rsidRDefault="00E74BC5"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4.1</w:t>
            </w:r>
          </w:p>
        </w:tc>
        <w:tc>
          <w:tcPr>
            <w:tcW w:w="2835" w:type="dxa"/>
            <w:tcBorders>
              <w:top w:val="single" w:sz="4" w:space="0" w:color="auto"/>
              <w:bottom w:val="single" w:sz="4" w:space="0" w:color="auto"/>
            </w:tcBorders>
            <w:shd w:val="clear" w:color="auto" w:fill="auto"/>
          </w:tcPr>
          <w:p w:rsidR="00E74BC5" w:rsidRPr="00A5430C" w:rsidRDefault="00E74BC5" w:rsidP="00A5430C">
            <w:pPr>
              <w:pStyle w:val="a5"/>
              <w:jc w:val="both"/>
              <w:rPr>
                <w:sz w:val="20"/>
                <w:szCs w:val="20"/>
              </w:rPr>
            </w:pPr>
            <w:r w:rsidRPr="00A5430C">
              <w:rPr>
                <w:sz w:val="20"/>
                <w:szCs w:val="20"/>
              </w:rPr>
              <w:t>Контрольное событие 7. Контракт на отлов и содержание безнадзорных животных заключен</w:t>
            </w:r>
          </w:p>
        </w:tc>
        <w:tc>
          <w:tcPr>
            <w:tcW w:w="2772" w:type="dxa"/>
            <w:tcBorders>
              <w:top w:val="single" w:sz="4" w:space="0" w:color="auto"/>
              <w:bottom w:val="single" w:sz="4" w:space="0" w:color="auto"/>
            </w:tcBorders>
            <w:shd w:val="clear" w:color="auto" w:fill="auto"/>
          </w:tcPr>
          <w:p w:rsidR="00E74BC5" w:rsidRPr="00A5430C" w:rsidRDefault="00E74BC5" w:rsidP="00A5430C">
            <w:pPr>
              <w:pStyle w:val="ConsPlusNormal"/>
              <w:ind w:firstLine="0"/>
              <w:jc w:val="center"/>
              <w:rPr>
                <w:rFonts w:ascii="Times New Roman" w:eastAsia="Calibri" w:hAnsi="Times New Roman" w:cs="Times New Roman"/>
                <w:lang w:eastAsia="en-US"/>
              </w:rPr>
            </w:pPr>
            <w:r w:rsidRPr="00A5430C">
              <w:rPr>
                <w:rFonts w:ascii="Times New Roman" w:hAnsi="Times New Roman"/>
              </w:rPr>
              <w:t>до 28.12.2024 / 31.01.2024</w:t>
            </w:r>
          </w:p>
        </w:tc>
        <w:tc>
          <w:tcPr>
            <w:tcW w:w="5897" w:type="dxa"/>
            <w:tcBorders>
              <w:top w:val="single" w:sz="4" w:space="0" w:color="auto"/>
              <w:bottom w:val="single" w:sz="4" w:space="0" w:color="auto"/>
            </w:tcBorders>
            <w:shd w:val="clear" w:color="auto" w:fill="auto"/>
            <w:vAlign w:val="center"/>
          </w:tcPr>
          <w:p w:rsidR="00E74BC5" w:rsidRPr="00A5430C" w:rsidRDefault="00E74BC5"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Контрольное событие выполнено. Контракт на отлов и содержание безнадзорных животных заключен муниципальный контракт с ИП Фишер А.В. № 7218142 от 31.01.2024 </w:t>
            </w:r>
          </w:p>
        </w:tc>
        <w:tc>
          <w:tcPr>
            <w:tcW w:w="3250" w:type="dxa"/>
            <w:tcBorders>
              <w:top w:val="single" w:sz="4" w:space="0" w:color="auto"/>
              <w:bottom w:val="single" w:sz="4" w:space="0" w:color="auto"/>
            </w:tcBorders>
            <w:shd w:val="clear" w:color="auto" w:fill="auto"/>
            <w:vAlign w:val="center"/>
          </w:tcPr>
          <w:p w:rsidR="00E74BC5" w:rsidRPr="00A5430C" w:rsidRDefault="00E74BC5"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Х</w:t>
            </w:r>
          </w:p>
        </w:tc>
      </w:tr>
      <w:tr w:rsidR="00E74BC5" w:rsidRPr="00A5430C" w:rsidTr="00200A22">
        <w:trPr>
          <w:jc w:val="center"/>
        </w:trPr>
        <w:tc>
          <w:tcPr>
            <w:tcW w:w="567" w:type="dxa"/>
            <w:tcBorders>
              <w:top w:val="single" w:sz="4" w:space="0" w:color="auto"/>
              <w:bottom w:val="single" w:sz="4" w:space="0" w:color="auto"/>
            </w:tcBorders>
            <w:shd w:val="clear" w:color="auto" w:fill="auto"/>
          </w:tcPr>
          <w:p w:rsidR="00E74BC5" w:rsidRPr="00A5430C" w:rsidRDefault="00E74BC5"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4.2</w:t>
            </w:r>
          </w:p>
        </w:tc>
        <w:tc>
          <w:tcPr>
            <w:tcW w:w="2835" w:type="dxa"/>
            <w:tcBorders>
              <w:top w:val="single" w:sz="4" w:space="0" w:color="auto"/>
              <w:bottom w:val="single" w:sz="4" w:space="0" w:color="auto"/>
            </w:tcBorders>
            <w:shd w:val="clear" w:color="auto" w:fill="auto"/>
          </w:tcPr>
          <w:p w:rsidR="00E74BC5" w:rsidRPr="00A5430C" w:rsidRDefault="00E74BC5"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Контрольное событие 8. Мероприятия по </w:t>
            </w:r>
            <w:r w:rsidRPr="00A5430C">
              <w:rPr>
                <w:rFonts w:ascii="Times New Roman" w:hAnsi="Times New Roman"/>
                <w:bCs/>
                <w:sz w:val="20"/>
                <w:szCs w:val="20"/>
              </w:rPr>
              <w:t>отлову и содержанию безнадзорных животных</w:t>
            </w:r>
            <w:r w:rsidRPr="00A5430C">
              <w:rPr>
                <w:rFonts w:ascii="Times New Roman" w:hAnsi="Times New Roman"/>
                <w:sz w:val="20"/>
                <w:szCs w:val="20"/>
              </w:rPr>
              <w:t xml:space="preserve"> осуществлены</w:t>
            </w:r>
          </w:p>
        </w:tc>
        <w:tc>
          <w:tcPr>
            <w:tcW w:w="2772" w:type="dxa"/>
            <w:tcBorders>
              <w:top w:val="single" w:sz="4" w:space="0" w:color="auto"/>
              <w:bottom w:val="single" w:sz="4" w:space="0" w:color="auto"/>
            </w:tcBorders>
            <w:shd w:val="clear" w:color="auto" w:fill="auto"/>
          </w:tcPr>
          <w:p w:rsidR="00E74BC5" w:rsidRPr="00A5430C" w:rsidRDefault="00E74BC5" w:rsidP="00A5430C">
            <w:pPr>
              <w:pStyle w:val="ConsPlusNormal"/>
              <w:ind w:firstLine="0"/>
              <w:jc w:val="center"/>
              <w:rPr>
                <w:rFonts w:ascii="Times New Roman" w:hAnsi="Times New Roman" w:cs="Times New Roman"/>
              </w:rPr>
            </w:pPr>
            <w:r w:rsidRPr="00A5430C">
              <w:rPr>
                <w:rFonts w:ascii="Times New Roman" w:hAnsi="Times New Roman"/>
              </w:rPr>
              <w:t>до 28.12.2024 / 31.05.2024; 17.06.2024</w:t>
            </w:r>
          </w:p>
        </w:tc>
        <w:tc>
          <w:tcPr>
            <w:tcW w:w="5897" w:type="dxa"/>
            <w:tcBorders>
              <w:top w:val="single" w:sz="4" w:space="0" w:color="auto"/>
              <w:bottom w:val="single" w:sz="4" w:space="0" w:color="auto"/>
            </w:tcBorders>
            <w:shd w:val="clear" w:color="auto" w:fill="auto"/>
            <w:vAlign w:val="center"/>
          </w:tcPr>
          <w:p w:rsidR="00E74BC5" w:rsidRPr="00A5430C" w:rsidRDefault="00E74BC5"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Контрольное событие выполнено. В течении 2024 года выполнены работы по отлову и содержанию безнадзорных животных, в рамках муниципального контракта, заключенного с ИП Фишер А.В. от 31.01.2024 № 7218142, акт № 32 от 31.05.2024, п/п от 17.06.2024 </w:t>
            </w:r>
          </w:p>
        </w:tc>
        <w:tc>
          <w:tcPr>
            <w:tcW w:w="3250" w:type="dxa"/>
            <w:tcBorders>
              <w:top w:val="single" w:sz="4" w:space="0" w:color="auto"/>
              <w:bottom w:val="single" w:sz="4" w:space="0" w:color="auto"/>
            </w:tcBorders>
            <w:shd w:val="clear" w:color="auto" w:fill="auto"/>
            <w:vAlign w:val="center"/>
          </w:tcPr>
          <w:p w:rsidR="00E74BC5" w:rsidRPr="00A5430C" w:rsidRDefault="00E74BC5"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Х</w:t>
            </w:r>
          </w:p>
        </w:tc>
      </w:tr>
      <w:tr w:rsidR="00945A18"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5</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b/>
                <w:bCs/>
                <w:sz w:val="20"/>
                <w:szCs w:val="20"/>
              </w:rPr>
            </w:pPr>
            <w:r w:rsidRPr="00A5430C">
              <w:rPr>
                <w:rFonts w:ascii="Times New Roman" w:hAnsi="Times New Roman"/>
                <w:b/>
                <w:bCs/>
                <w:sz w:val="20"/>
                <w:szCs w:val="20"/>
              </w:rPr>
              <w:t>Реализация инициативных проектов на территории Петровского муниципального округа Ставропольского края</w:t>
            </w:r>
          </w:p>
        </w:tc>
        <w:tc>
          <w:tcPr>
            <w:tcW w:w="2772" w:type="dxa"/>
            <w:tcBorders>
              <w:top w:val="single" w:sz="4" w:space="0" w:color="auto"/>
              <w:bottom w:val="single" w:sz="4" w:space="0" w:color="auto"/>
            </w:tcBorders>
            <w:shd w:val="clear" w:color="auto" w:fill="auto"/>
          </w:tcPr>
          <w:p w:rsidR="005E34EC" w:rsidRPr="00A5430C" w:rsidRDefault="005E34EC" w:rsidP="00A5430C">
            <w:pPr>
              <w:pStyle w:val="a5"/>
              <w:jc w:val="center"/>
              <w:rPr>
                <w:sz w:val="20"/>
                <w:szCs w:val="20"/>
              </w:rPr>
            </w:pPr>
            <w:r w:rsidRPr="00A5430C">
              <w:rPr>
                <w:sz w:val="20"/>
                <w:szCs w:val="20"/>
              </w:rPr>
              <w:t>Х</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ind w:firstLine="14"/>
              <w:jc w:val="both"/>
              <w:rPr>
                <w:rFonts w:ascii="Times New Roman" w:hAnsi="Times New Roman"/>
                <w:sz w:val="20"/>
                <w:szCs w:val="20"/>
              </w:rPr>
            </w:pPr>
            <w:r w:rsidRPr="00A5430C">
              <w:rPr>
                <w:rFonts w:ascii="Times New Roman" w:hAnsi="Times New Roman"/>
                <w:sz w:val="20"/>
                <w:szCs w:val="20"/>
              </w:rPr>
              <w:t xml:space="preserve">В 2024 году реализовано 8 инициативных проектов на территории Петровского муниципального округа Ставропольского края: </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1) «Благоустройство кладбища в селе Благодатное Петровского муниципального округа Ставропольского края»;</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2) «Обустройство общественной территории по ул. Советской в селе Высоцкое Петровского муниципального округа Ставропольского края»;</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3) «Благоустройство территории по ул. Ленина в селе Гофицкое Петровского муниципального округа Ставропольского края»;</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4) «Благоустройство территории по ул. Советская, 16 в селе Константиновское Петровского муниципального округа Ставропольского края»;</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5) «Благоустройство общественной территории по ул. Мира, з/у 58 а, в селе Просянка Петровского муниципального округа Ставропольского края»;</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6) «Благоустройство общественной территории, прилегающей к Храму святителя Николая Чудотворца в селе Сухая Буйвола Петровского муниципального округа Ставропольского края»;</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lastRenderedPageBreak/>
              <w:t>7) «Благоустройство общественной территории «Сад Победы» в селе Шангала Петровского муниципального округа Ставропольского края»;</w:t>
            </w:r>
          </w:p>
          <w:p w:rsidR="005E34EC" w:rsidRPr="00A5430C" w:rsidRDefault="005E34EC" w:rsidP="00A5430C">
            <w:pPr>
              <w:pStyle w:val="ConsPlusNonformat"/>
              <w:jc w:val="both"/>
              <w:rPr>
                <w:rFonts w:ascii="Times New Roman" w:hAnsi="Times New Roman" w:cs="Times New Roman"/>
              </w:rPr>
            </w:pPr>
            <w:r w:rsidRPr="00A5430C">
              <w:rPr>
                <w:rFonts w:ascii="Times New Roman" w:hAnsi="Times New Roman" w:cs="Times New Roman"/>
              </w:rPr>
              <w:t>8) «Обустройство площадки с уличными тренажерами по ул. Ленина, 39 а в селе Шведино Петровского муниципального округа Ставропольского края».</w:t>
            </w:r>
          </w:p>
          <w:p w:rsidR="005E34EC" w:rsidRPr="00A5430C" w:rsidRDefault="005E34EC" w:rsidP="00A5430C">
            <w:pPr>
              <w:pStyle w:val="ConsPlusNonformat"/>
              <w:jc w:val="both"/>
              <w:rPr>
                <w:rFonts w:ascii="Times New Roman" w:hAnsi="Times New Roman" w:cs="Times New Roman"/>
              </w:rPr>
            </w:pPr>
            <w:r w:rsidRPr="00A5430C">
              <w:rPr>
                <w:rFonts w:ascii="Times New Roman" w:hAnsi="Times New Roman" w:cs="Times New Roman"/>
              </w:rPr>
              <w:t>Выполнены кадастровые работы по договорам с ИП Барыленко</w:t>
            </w:r>
          </w:p>
        </w:tc>
        <w:tc>
          <w:tcPr>
            <w:tcW w:w="3250" w:type="dxa"/>
            <w:tcBorders>
              <w:top w:val="single" w:sz="4" w:space="0" w:color="auto"/>
              <w:bottom w:val="single" w:sz="4" w:space="0" w:color="auto"/>
            </w:tcBorders>
            <w:shd w:val="clear" w:color="auto" w:fill="auto"/>
          </w:tcPr>
          <w:p w:rsidR="005E34EC" w:rsidRPr="00A5430C" w:rsidRDefault="005E34EC" w:rsidP="00A5430C">
            <w:pPr>
              <w:widowControl w:val="0"/>
              <w:autoSpaceDE w:val="0"/>
              <w:autoSpaceDN w:val="0"/>
              <w:spacing w:after="0" w:line="240" w:lineRule="auto"/>
              <w:jc w:val="both"/>
              <w:rPr>
                <w:rFonts w:ascii="Times New Roman" w:eastAsia="Calibri" w:hAnsi="Times New Roman"/>
                <w:sz w:val="20"/>
                <w:szCs w:val="20"/>
                <w:lang w:eastAsia="en-US"/>
              </w:rPr>
            </w:pPr>
            <w:r w:rsidRPr="00A5430C">
              <w:rPr>
                <w:rFonts w:ascii="Times New Roman" w:eastAsia="Calibri" w:hAnsi="Times New Roman"/>
                <w:sz w:val="20"/>
                <w:szCs w:val="20"/>
                <w:lang w:eastAsia="en-US"/>
              </w:rPr>
              <w:lastRenderedPageBreak/>
              <w:t xml:space="preserve">Мероприятие выполнено. Количество реализованных инициативных проектов на территории Петровского муниципального округа Ставропольского края (нарастающим итогом) достигло </w:t>
            </w:r>
            <w:r w:rsidR="00945A18" w:rsidRPr="00A5430C">
              <w:rPr>
                <w:rFonts w:ascii="Times New Roman" w:eastAsia="Calibri" w:hAnsi="Times New Roman"/>
                <w:sz w:val="20"/>
                <w:szCs w:val="20"/>
                <w:lang w:eastAsia="en-US"/>
              </w:rPr>
              <w:t>47</w:t>
            </w:r>
            <w:r w:rsidRPr="00A5430C">
              <w:rPr>
                <w:rFonts w:ascii="Times New Roman" w:eastAsia="Calibri" w:hAnsi="Times New Roman"/>
                <w:sz w:val="20"/>
                <w:szCs w:val="20"/>
                <w:lang w:eastAsia="en-US"/>
              </w:rPr>
              <w:t xml:space="preserve"> единиц в 202</w:t>
            </w:r>
            <w:r w:rsidR="00945A18" w:rsidRPr="00A5430C">
              <w:rPr>
                <w:rFonts w:ascii="Times New Roman" w:eastAsia="Calibri" w:hAnsi="Times New Roman"/>
                <w:sz w:val="20"/>
                <w:szCs w:val="20"/>
                <w:lang w:eastAsia="en-US"/>
              </w:rPr>
              <w:t>4</w:t>
            </w:r>
            <w:r w:rsidRPr="00A5430C">
              <w:rPr>
                <w:rFonts w:ascii="Times New Roman" w:eastAsia="Calibri" w:hAnsi="Times New Roman"/>
                <w:sz w:val="20"/>
                <w:szCs w:val="20"/>
                <w:lang w:eastAsia="en-US"/>
              </w:rPr>
              <w:t xml:space="preserve"> году</w:t>
            </w: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lastRenderedPageBreak/>
              <w:t>5.1</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9. Работы по реализации проекта «Благоустройство кладбища в селе Благодатное Петровского муниципального округа Ставропольского края» осуществлены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02.09.2024 / 28.03.2024; 17.07.2024</w:t>
            </w:r>
            <w:r w:rsidR="00B02D05" w:rsidRPr="00A5430C">
              <w:rPr>
                <w:rFonts w:ascii="Times New Roman" w:hAnsi="Times New Roman"/>
                <w:sz w:val="20"/>
                <w:szCs w:val="20"/>
              </w:rPr>
              <w:t>; 06.12.2024; 12.12.2024; 23.12.2024.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Контрольное событие выполнено. Заключен муниципальный контракт с ООО «СтройИмпульс» от 28.03.2024 </w:t>
            </w:r>
            <w:r w:rsidRPr="00A5430C">
              <w:rPr>
                <w:rFonts w:ascii="Times New Roman" w:hAnsi="Times New Roman"/>
                <w:sz w:val="20"/>
                <w:szCs w:val="20"/>
              </w:rPr>
              <w:br/>
              <w:t>№ 0121600005624000046. Произведена установка бордюров, укладка асфальта. Акт о приемке выполненных работ от</w:t>
            </w:r>
            <w:r w:rsidR="00B02D05" w:rsidRPr="00A5430C">
              <w:rPr>
                <w:rFonts w:ascii="Times New Roman" w:hAnsi="Times New Roman"/>
                <w:sz w:val="20"/>
                <w:szCs w:val="20"/>
              </w:rPr>
              <w:t xml:space="preserve"> 17.07.2024 № 21; от 06.12.2024 № 106, п/п от 12.12.2024, п/п от 23.12.2024.</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Процент исполнения – 100%.</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Х</w:t>
            </w: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5.2</w:t>
            </w:r>
          </w:p>
        </w:tc>
        <w:tc>
          <w:tcPr>
            <w:tcW w:w="2835"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sz w:val="20"/>
                <w:szCs w:val="20"/>
              </w:rPr>
              <w:t>Контрольное событие 10. Безвозмездные работы в рамках реализации инициативного проекта «Благоустройство кладбища в селе Благодатное Петровского муниципального округа Ставропольского края» выполнены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02.09.2024 / 28.06.2024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lang w:eastAsia="en-US"/>
              </w:rPr>
            </w:pPr>
            <w:r w:rsidRPr="00A5430C">
              <w:rPr>
                <w:rFonts w:ascii="Times New Roman" w:hAnsi="Times New Roman"/>
                <w:sz w:val="20"/>
                <w:szCs w:val="20"/>
                <w:lang w:eastAsia="en-US"/>
              </w:rPr>
              <w:t>Контрольное событие выполнено. В целях реализации проекта проведены подготовительные работы по расчистке территории кладбища</w:t>
            </w:r>
            <w:r w:rsidR="00B95034" w:rsidRPr="00A5430C">
              <w:rPr>
                <w:rFonts w:ascii="Times New Roman" w:hAnsi="Times New Roman"/>
                <w:sz w:val="20"/>
                <w:szCs w:val="20"/>
                <w:lang w:eastAsia="en-US"/>
              </w:rPr>
              <w:t xml:space="preserve">. Безвозмездные работы </w:t>
            </w:r>
            <w:r w:rsidR="00CC3CA2" w:rsidRPr="00A5430C">
              <w:rPr>
                <w:rFonts w:ascii="Times New Roman" w:hAnsi="Times New Roman"/>
                <w:sz w:val="20"/>
                <w:szCs w:val="20"/>
                <w:lang w:eastAsia="en-US"/>
              </w:rPr>
              <w:t>выполнены</w:t>
            </w:r>
            <w:r w:rsidR="00B95034" w:rsidRPr="00A5430C">
              <w:rPr>
                <w:rFonts w:ascii="Times New Roman" w:hAnsi="Times New Roman"/>
                <w:sz w:val="20"/>
                <w:szCs w:val="20"/>
                <w:lang w:eastAsia="en-US"/>
              </w:rPr>
              <w:t xml:space="preserve"> на сумму 100,80 т</w:t>
            </w:r>
            <w:r w:rsidR="00CC3CA2" w:rsidRPr="00A5430C">
              <w:rPr>
                <w:rFonts w:ascii="Times New Roman" w:hAnsi="Times New Roman"/>
                <w:sz w:val="20"/>
                <w:szCs w:val="20"/>
                <w:lang w:eastAsia="en-US"/>
              </w:rPr>
              <w:t>ыс</w:t>
            </w:r>
            <w:r w:rsidR="00B95034" w:rsidRPr="00A5430C">
              <w:rPr>
                <w:rFonts w:ascii="Times New Roman" w:hAnsi="Times New Roman"/>
                <w:sz w:val="20"/>
                <w:szCs w:val="20"/>
                <w:lang w:eastAsia="en-US"/>
              </w:rPr>
              <w:t>.р</w:t>
            </w:r>
            <w:r w:rsidR="00CC3CA2" w:rsidRPr="00A5430C">
              <w:rPr>
                <w:rFonts w:ascii="Times New Roman" w:hAnsi="Times New Roman"/>
                <w:sz w:val="20"/>
                <w:szCs w:val="20"/>
                <w:lang w:eastAsia="en-US"/>
              </w:rPr>
              <w:t>уб</w:t>
            </w:r>
            <w:r w:rsidR="00B95034" w:rsidRPr="00A5430C">
              <w:rPr>
                <w:rFonts w:ascii="Times New Roman" w:hAnsi="Times New Roman"/>
                <w:sz w:val="20"/>
                <w:szCs w:val="20"/>
                <w:lang w:eastAsia="en-US"/>
              </w:rPr>
              <w:t>.</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5.3</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11. Работы по реализации проекта «Обустройство общественной территории по ул. Советской в селе Высоцкое Петровского муниципального округа Ставропольского края» осуществлены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02.09.2024 / 11.03.2024; 07.06.2024; 18.06.2024; 05.08.2024; 15.08.2024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Контрольное событие выполнено. Заключен муниципальный контракт с ООО «Востер групп» от 11.03.2024 </w:t>
            </w:r>
            <w:r w:rsidRPr="00A5430C">
              <w:rPr>
                <w:rFonts w:ascii="Times New Roman" w:hAnsi="Times New Roman"/>
                <w:sz w:val="20"/>
                <w:szCs w:val="20"/>
              </w:rPr>
              <w:br/>
              <w:t>№ 0121600005624000027, в рамках которого произведена валка сухих деревьев, корчевка пней, разработка и вывоз грунта, рытье траншей под бордюры, засыпка траншей щебнем, установка бордюров, устройство опалубки для заливки сцены, заливка сцены, подготовка ограждения, засыпка землей газонов, установка стоек под ограждения, установка фонарей, протяжка кабелей, устройство армопояса под арт. объект, установка стоек профиля под ограждения, укладка асфальтового покрытия, обкладывание сцены облицовочным камнем, установка ограждений, покраска столбов сцены. Произведена установка арт объекта, укладка плитки на сцене, установка крыши на сцене, установка лавочек.</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Акт о приемке выполненных работ от 07.06.2024 № 1, п/п от 18.06.2024; акт о приемке выполненных работ от 05.08.2024 № 2, п/п от 15.08.2024; акт о приемке выполненных работ от 05.08.2024 № 3, п/п от 15.08.2024</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Процент исполнения – 100 %.</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5.4</w:t>
            </w:r>
          </w:p>
        </w:tc>
        <w:tc>
          <w:tcPr>
            <w:tcW w:w="2835"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sz w:val="20"/>
                <w:szCs w:val="20"/>
              </w:rPr>
              <w:t xml:space="preserve">Контрольное событие 12. </w:t>
            </w:r>
            <w:r w:rsidRPr="00A5430C">
              <w:rPr>
                <w:sz w:val="20"/>
                <w:szCs w:val="20"/>
              </w:rPr>
              <w:lastRenderedPageBreak/>
              <w:t>Безвозмездные работы в рамках реализации инициативного проекта «Обустройство общественной территории по ул. Советской в селе Высоцкое Петровского муниципального округа Ставропольского края» выполнены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lastRenderedPageBreak/>
              <w:t xml:space="preserve">до 02.09.2024 / с 01.03.2024 </w:t>
            </w:r>
            <w:r w:rsidRPr="00A5430C">
              <w:rPr>
                <w:rFonts w:ascii="Times New Roman" w:hAnsi="Times New Roman"/>
                <w:sz w:val="20"/>
                <w:szCs w:val="20"/>
              </w:rPr>
              <w:br/>
            </w:r>
            <w:r w:rsidRPr="00A5430C">
              <w:rPr>
                <w:rFonts w:ascii="Times New Roman" w:hAnsi="Times New Roman"/>
                <w:sz w:val="20"/>
                <w:szCs w:val="20"/>
              </w:rPr>
              <w:lastRenderedPageBreak/>
              <w:t>по 31.03.2024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lang w:eastAsia="en-US"/>
              </w:rPr>
              <w:lastRenderedPageBreak/>
              <w:t>Контрольное событие выполнено. В период</w:t>
            </w:r>
            <w:r w:rsidRPr="00A5430C">
              <w:rPr>
                <w:rFonts w:ascii="Times New Roman" w:hAnsi="Times New Roman"/>
                <w:sz w:val="20"/>
                <w:szCs w:val="20"/>
              </w:rPr>
              <w:t xml:space="preserve"> с 1.03.2024 по </w:t>
            </w:r>
            <w:r w:rsidRPr="00A5430C">
              <w:rPr>
                <w:rFonts w:ascii="Times New Roman" w:hAnsi="Times New Roman"/>
                <w:sz w:val="20"/>
                <w:szCs w:val="20"/>
              </w:rPr>
              <w:lastRenderedPageBreak/>
              <w:t>31.03.2024 произведена разборка бутовых фундаментов, погрузка строительного мусора, перевозка грузов автомобилями-самосвалами, корчевка пней ручным способом, планировка площадей.</w:t>
            </w:r>
            <w:r w:rsidR="00CC3CA2" w:rsidRPr="00A5430C">
              <w:rPr>
                <w:rFonts w:ascii="Times New Roman" w:hAnsi="Times New Roman"/>
                <w:sz w:val="20"/>
                <w:szCs w:val="20"/>
                <w:lang w:eastAsia="en-US"/>
              </w:rPr>
              <w:t>Безвозмездные работы выполнены на сумму 201,845 тыс. руб.</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lastRenderedPageBreak/>
              <w:t>5.5</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13. Работы по реализации проекта «Благоустройство территории по ул. Ленина в селе Гофицкое Петровского муниципального округа Ставропольского края» осуществлены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02.09.2024 / 11.03.2024</w:t>
            </w:r>
            <w:r w:rsidR="001D1C28" w:rsidRPr="00A5430C">
              <w:rPr>
                <w:rFonts w:ascii="Times New Roman" w:hAnsi="Times New Roman"/>
                <w:sz w:val="20"/>
                <w:szCs w:val="20"/>
              </w:rPr>
              <w:t>; 10.12.2024; 23.12.2024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выполнено.Заключен муниципальный контракт с ООО «Техстрой» от 11.03.2024 № 0121600005624000031, в рамках которого выполнено планирование земельного участка, завезен щебень, установлена опалубка, залито бетонное основание беговой дорожки, монтаж рези</w:t>
            </w:r>
            <w:r w:rsidR="001D1C28" w:rsidRPr="00A5430C">
              <w:rPr>
                <w:rFonts w:ascii="Times New Roman" w:hAnsi="Times New Roman"/>
                <w:sz w:val="20"/>
                <w:szCs w:val="20"/>
              </w:rPr>
              <w:t>нового покрытия беговой дорожки. Акт о приемке выполненных работ от 10.12.2024 № 3, п/п от 23.12.2024</w:t>
            </w:r>
            <w:r w:rsidRPr="00A5430C">
              <w:rPr>
                <w:rFonts w:ascii="Times New Roman" w:hAnsi="Times New Roman"/>
                <w:sz w:val="20"/>
                <w:szCs w:val="20"/>
              </w:rPr>
              <w:t>.</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Процент исполнения – 100 %.</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5.6</w:t>
            </w:r>
          </w:p>
        </w:tc>
        <w:tc>
          <w:tcPr>
            <w:tcW w:w="2835"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sz w:val="20"/>
                <w:szCs w:val="20"/>
              </w:rPr>
              <w:t>Контрольное событие 14. Безвозмездные работы в рамках реализации инициативного проекта «Благоустройство территории по ул. Ленина в селе Гофицкое Петровского муниципального округа Ставропольского края» выполнены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02.09.2024 / 04.07.2024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lang w:eastAsia="en-US"/>
              </w:rPr>
              <w:t>Контрольное событие выполнено. Проведен однодневный субботник по подготовке территории для благоустройства.</w:t>
            </w:r>
            <w:r w:rsidR="00CC3CA2" w:rsidRPr="00A5430C">
              <w:rPr>
                <w:rFonts w:ascii="Times New Roman" w:hAnsi="Times New Roman"/>
                <w:sz w:val="20"/>
                <w:szCs w:val="20"/>
                <w:lang w:eastAsia="en-US"/>
              </w:rPr>
              <w:t xml:space="preserve"> Безвозмездные работы выполнены на сумму 129,75 тыс. руб.</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5.7</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15. Работы по реализации проекта «Благоустройство территории по ул. Советская, 16 в селе Константиновское Петровского муниципального округа Ставропольского края» осуществлены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02.09.2024 / 15.03.2024; 10.06.2024; 17.06.2024; 24.06.2024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выполнено. В рамках муниципального контракта с ИП Сараева И.В. от 15.03.2024 № 0121600005624000040, выполнена планировка территории, подготовлено основание под брусчатку, установлены бордюры, проведены работы по укладке брусчатки. Акт о приемке выполненных работ от 10.06.2024 № 1, п/п от 17.06.2024, п/п от 24.06.2024</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Процент исполнения – 100 %.</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5.8</w:t>
            </w:r>
          </w:p>
        </w:tc>
        <w:tc>
          <w:tcPr>
            <w:tcW w:w="2835"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sz w:val="20"/>
                <w:szCs w:val="20"/>
              </w:rPr>
              <w:t xml:space="preserve">Контрольное событие 16. Безвозмездные работы в рамках реализации инициативного проекта «Благоустройство территории по ул. Советская, 16 в селе Константиновское Петровского муниципального </w:t>
            </w:r>
            <w:r w:rsidRPr="00A5430C">
              <w:rPr>
                <w:sz w:val="20"/>
                <w:szCs w:val="20"/>
              </w:rPr>
              <w:lastRenderedPageBreak/>
              <w:t>округа Ставропольского края» выполнены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lastRenderedPageBreak/>
              <w:t>до 02.09.2024 / 29.06.2024;</w:t>
            </w:r>
            <w:r w:rsidRPr="00A5430C">
              <w:rPr>
                <w:rFonts w:ascii="Times New Roman" w:hAnsi="Times New Roman"/>
                <w:sz w:val="20"/>
                <w:szCs w:val="20"/>
              </w:rPr>
              <w:br/>
              <w:t>с 15.03.2024 по 14.08.2024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lang w:eastAsia="en-US"/>
              </w:rPr>
              <w:t>Контрольное событие выполнено. Проведен</w:t>
            </w:r>
            <w:r w:rsidR="00CC3CA2" w:rsidRPr="00A5430C">
              <w:rPr>
                <w:rFonts w:ascii="Times New Roman" w:hAnsi="Times New Roman"/>
                <w:sz w:val="20"/>
                <w:szCs w:val="20"/>
                <w:lang w:eastAsia="en-US"/>
              </w:rPr>
              <w:t>ы</w:t>
            </w:r>
            <w:r w:rsidRPr="00A5430C">
              <w:rPr>
                <w:rFonts w:ascii="Times New Roman" w:hAnsi="Times New Roman"/>
                <w:sz w:val="20"/>
                <w:szCs w:val="20"/>
                <w:lang w:eastAsia="en-US"/>
              </w:rPr>
              <w:t xml:space="preserve"> субботник</w:t>
            </w:r>
            <w:r w:rsidR="00CC3CA2" w:rsidRPr="00A5430C">
              <w:rPr>
                <w:rFonts w:ascii="Times New Roman" w:hAnsi="Times New Roman"/>
                <w:sz w:val="20"/>
                <w:szCs w:val="20"/>
                <w:lang w:eastAsia="en-US"/>
              </w:rPr>
              <w:t>и</w:t>
            </w:r>
            <w:r w:rsidRPr="00A5430C">
              <w:rPr>
                <w:rFonts w:ascii="Times New Roman" w:hAnsi="Times New Roman"/>
                <w:sz w:val="20"/>
                <w:szCs w:val="20"/>
                <w:lang w:eastAsia="en-US"/>
              </w:rPr>
              <w:t xml:space="preserve"> по подготовке территории для благоустройства.</w:t>
            </w:r>
            <w:r w:rsidRPr="00A5430C">
              <w:rPr>
                <w:rFonts w:ascii="Times New Roman" w:hAnsi="Times New Roman"/>
                <w:sz w:val="20"/>
                <w:szCs w:val="20"/>
              </w:rPr>
              <w:t xml:space="preserve"> В период с 15.03.2024 по 14.08.2024 проведены погрузочные работы строительного мусора с использованием погрузчика, перевозка грузов автомобилями-самосвалами, вырезка сухих ветвей деревьев.</w:t>
            </w:r>
            <w:r w:rsidR="00CC3CA2" w:rsidRPr="00A5430C">
              <w:rPr>
                <w:rFonts w:ascii="Times New Roman" w:hAnsi="Times New Roman"/>
                <w:sz w:val="20"/>
                <w:szCs w:val="20"/>
                <w:lang w:eastAsia="en-US"/>
              </w:rPr>
              <w:t>Безвозмездные работы выполнены на сумму 300,586 тыс. руб.</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lastRenderedPageBreak/>
              <w:t>5.9</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17. Работы по реализации проекта «Благоустройство общественной территории по ул. Мира, з/у 58а, в селе Просянка Петровского муниципального округа Ставропольского края» осуществлены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02.09.2024 / 11.03.2024 14.08.2024; 06.09.2024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выполнено. Заключен муниципальный контракт с ООО «Техстрой» от 11.03.2024 № 0121600005624000037, в рамках которого произведена разработка грунта, выполнен завоз щебня, устройство траншей под укладку бордюров, укладка брусчатки. Произведен завоз и установка оборудования, установка столбов освещения.</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Акт о приемке выполненных работ от 14.08.2024 № 1, п/п от 06.09.2024</w:t>
            </w:r>
            <w:r w:rsidR="00945A18" w:rsidRPr="00A5430C">
              <w:rPr>
                <w:rFonts w:ascii="Times New Roman" w:hAnsi="Times New Roman"/>
                <w:sz w:val="20"/>
                <w:szCs w:val="20"/>
              </w:rPr>
              <w:t>.</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Процент исполнения – 100 %.</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490368" w:rsidRPr="00A5430C" w:rsidTr="00CC3CA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5.10</w:t>
            </w:r>
          </w:p>
        </w:tc>
        <w:tc>
          <w:tcPr>
            <w:tcW w:w="2835"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sz w:val="20"/>
                <w:szCs w:val="20"/>
              </w:rPr>
              <w:t>Контрольное событие 18. Безвозмездные работы в рамках реализации инициативного проекта «Благоустройство общественной территории по ул. Мира, з/у 58а, в селе Просянка Петровского муниципального округа Ставропольского края» выполнены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02.09.2024 / с 01.06.2024 по 15.06.2024</w:t>
            </w:r>
          </w:p>
        </w:tc>
        <w:tc>
          <w:tcPr>
            <w:tcW w:w="5897"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lang w:eastAsia="en-US"/>
              </w:rPr>
              <w:t xml:space="preserve">Контрольное событие выполнено. В период </w:t>
            </w:r>
            <w:r w:rsidRPr="00A5430C">
              <w:rPr>
                <w:rFonts w:ascii="Times New Roman" w:hAnsi="Times New Roman"/>
                <w:sz w:val="20"/>
                <w:szCs w:val="20"/>
              </w:rPr>
              <w:t>с 01.06.2024 по 15.06.2024 ИП Глава КФХ Ассанаев В.Ш. предоставил безвозмездно следующие материалы: краска, кисти, ведра, перчатки, грабли, метлы, мешки для сбора мусора, тяпки. Выполнены безвозмездные работы: доставка песка и щебня, подготовка почвы под цветники, погрузка и вывоз мусора, разработка грунта (снятие растительного слоя).</w:t>
            </w:r>
            <w:r w:rsidR="00CC3CA2" w:rsidRPr="00A5430C">
              <w:rPr>
                <w:rFonts w:ascii="Times New Roman" w:hAnsi="Times New Roman"/>
                <w:sz w:val="20"/>
                <w:szCs w:val="20"/>
                <w:lang w:eastAsia="en-US"/>
              </w:rPr>
              <w:t>Безвозмездные работы выполнены на сумму 200,00 тыс. руб., 22,00 тыс. руб. – в натуральной форме.</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5.11</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19. Работы по реализации проекта «Благоустройство общественной территории, прилегающей к Храму святителя Николая Чудотворца в селе Сухая Буйвола Петровского муниципального округа Ставропольского края» осуществлены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02.09.2024 / 11.03.2024; 30.05.3024; 11.06.2024; 15.07.2024; 23.07.2024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Контрольное событие выполнено. В рамках муниципального контракта с ООО «ДПМК» от 11.03.2024 № 0121600005624000038, выполнены: планировка территории, разработка грунта, устройство подстилающих и выравнивающих слоев оснований, установка бортовых камней, устройство покрытий из тротуарной плитки, устройство покрытий из асфальтобетонных смесей, установка 7 уличных фонарей со светильниками, установка скамьи - 2 шт., урны – 2 шт., вазоны – 3 шт. </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Акт о приемке выполненных работ от 30.05.3024 № 1, п/п от 11.06.2024 г; акт о приемке выполненных работ от 30.05.2024 № 2, п/п от 11.06.2024; акт о приемке выполненных работ от 15.07.2024 № 3, п/п от 23.07.2024</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Процент исполнения – 100%.</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5.12</w:t>
            </w:r>
          </w:p>
        </w:tc>
        <w:tc>
          <w:tcPr>
            <w:tcW w:w="2835"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sz w:val="20"/>
                <w:szCs w:val="20"/>
              </w:rPr>
              <w:t xml:space="preserve">Контрольное событие 20. Безвозмездные работы в рамках реализации инициативного проекта «Благоустройство общественной территории, прилегающей к Храму </w:t>
            </w:r>
            <w:r w:rsidRPr="00A5430C">
              <w:rPr>
                <w:sz w:val="20"/>
                <w:szCs w:val="20"/>
              </w:rPr>
              <w:lastRenderedPageBreak/>
              <w:t>святителя Николая Чудотворца в селе Сухая Буйвола Петровского муниципального округа Ставропольского края» выполнены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lastRenderedPageBreak/>
              <w:t xml:space="preserve">до 02.09.2024 / 29.06.2024; </w:t>
            </w:r>
            <w:r w:rsidRPr="00A5430C">
              <w:rPr>
                <w:rFonts w:ascii="Times New Roman" w:hAnsi="Times New Roman"/>
                <w:sz w:val="20"/>
                <w:szCs w:val="20"/>
              </w:rPr>
              <w:br/>
              <w:t>с 01.04.2024 по 20.05.2024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lang w:eastAsia="en-US"/>
              </w:rPr>
              <w:t>Контрольное событие выполнено. Проведен однодневный субботник по подготовке территории для благоустройства.</w:t>
            </w:r>
            <w:r w:rsidR="00CC3CA2" w:rsidRPr="00A5430C">
              <w:rPr>
                <w:rFonts w:ascii="Times New Roman" w:hAnsi="Times New Roman"/>
                <w:sz w:val="20"/>
                <w:szCs w:val="20"/>
              </w:rPr>
              <w:br/>
            </w:r>
            <w:r w:rsidRPr="00A5430C">
              <w:rPr>
                <w:rFonts w:ascii="Times New Roman" w:hAnsi="Times New Roman"/>
                <w:sz w:val="20"/>
                <w:szCs w:val="20"/>
              </w:rPr>
              <w:t>В период с 01.04.2024 по 20.05.2024 года выполнена расчистка участка растительности, вырубка кустарников с корчевкой, вырезка сухих ветвей на деревьях, разработка грунта вручную с погрузкой на автомобили-самосвалы, перевозка грунта, уборка строительного мусора, погрузка и вывоз мусора, высадка деревьев.</w:t>
            </w:r>
          </w:p>
          <w:p w:rsidR="00CC3CA2" w:rsidRPr="00A5430C" w:rsidRDefault="00CC3CA2" w:rsidP="00A5430C">
            <w:pPr>
              <w:spacing w:after="0" w:line="240" w:lineRule="auto"/>
              <w:jc w:val="both"/>
              <w:rPr>
                <w:rFonts w:ascii="Times New Roman" w:hAnsi="Times New Roman"/>
                <w:sz w:val="20"/>
                <w:szCs w:val="20"/>
                <w:lang w:eastAsia="en-US"/>
              </w:rPr>
            </w:pPr>
            <w:r w:rsidRPr="00A5430C">
              <w:rPr>
                <w:rFonts w:ascii="Times New Roman" w:hAnsi="Times New Roman"/>
                <w:sz w:val="20"/>
                <w:szCs w:val="20"/>
                <w:lang w:eastAsia="en-US"/>
              </w:rPr>
              <w:lastRenderedPageBreak/>
              <w:t>Безвозмездные работы выполнены на сумму 208,00 тыс. руб., 12,00 тыс. руб. – в натуральной форме.</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lastRenderedPageBreak/>
              <w:t>5.13</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21. Работы по реализации проекта «Благоустройство общественной территории «Сад Победы» в селе Шангала Петровского муниципального округа Ставропольского края» осуществлены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02.09.2024 / 11.03.2024; 20.05.2024; 29.05.2024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Контрольное событие выполнено. В рамках муниципального контракта с ИП Сараева И.В. от 11.03.2024 № 0121600005624000032, проведены подготовительные работы: разработка грунта с погрузкой на автомобили-самосвалы экскаваторами с ковшом; земляные работы, выполняемые механизированным способом, установлены бордюры, скамейки, урны, укладка тротуарной плитки, подстилающих и выравнивающих слоев оснований из щебня, песка. Выполнена укладка гладкой цветной брусчатки вибропрессованной двухслойной, организовано наружное освещение, проложены кабельные линии. Акт о приемке выполненных работ от 20.05.2024 № 1, п/п от 29.05.2024 </w:t>
            </w:r>
          </w:p>
          <w:p w:rsidR="005E34EC" w:rsidRPr="00A5430C" w:rsidRDefault="005E34EC" w:rsidP="00A5430C">
            <w:pPr>
              <w:widowControl w:val="0"/>
              <w:spacing w:after="0" w:line="240" w:lineRule="auto"/>
              <w:rPr>
                <w:rFonts w:ascii="Times New Roman" w:hAnsi="Times New Roman"/>
                <w:sz w:val="20"/>
                <w:szCs w:val="20"/>
              </w:rPr>
            </w:pPr>
            <w:r w:rsidRPr="00A5430C">
              <w:rPr>
                <w:rFonts w:ascii="Times New Roman" w:hAnsi="Times New Roman"/>
                <w:sz w:val="20"/>
                <w:szCs w:val="20"/>
              </w:rPr>
              <w:t>Процент исполнения – 100%.</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5.14</w:t>
            </w:r>
          </w:p>
        </w:tc>
        <w:tc>
          <w:tcPr>
            <w:tcW w:w="2835"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sz w:val="20"/>
                <w:szCs w:val="20"/>
              </w:rPr>
              <w:t>Контрольное событие 22. Безвозмездные работы в рамках реализации инициативного проекта «Благоустройство общественной территории «Сад Победы» в селе Шангала Петровского муниципального округа Ставропольского края» выполнены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 xml:space="preserve">до 02.09.2024 / 28.06.2024, </w:t>
            </w:r>
            <w:r w:rsidRPr="00A5430C">
              <w:rPr>
                <w:rFonts w:ascii="Times New Roman" w:hAnsi="Times New Roman"/>
                <w:sz w:val="20"/>
                <w:szCs w:val="20"/>
              </w:rPr>
              <w:br/>
              <w:t>с 11.03.2024 по 31.08.2024</w:t>
            </w:r>
          </w:p>
        </w:tc>
        <w:tc>
          <w:tcPr>
            <w:tcW w:w="5897"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sz w:val="20"/>
                <w:szCs w:val="20"/>
              </w:rPr>
              <w:t>Контрольное событие выполнено. Проведен однодневный субботник по подготовке территории для благоустройства. В период с 11.03.2024 по 31.08.2024 года произведена планировка площадей ручным способом, спиливание скелетных ветвей деревьев, валка деревьев в городских условиях, погрузо-разгрузочные работы, погрузка дров, перевозка грузов самосвалами.</w:t>
            </w:r>
          </w:p>
          <w:p w:rsidR="00CC3CA2" w:rsidRPr="00A5430C" w:rsidRDefault="00CC3CA2" w:rsidP="00A5430C">
            <w:pPr>
              <w:pStyle w:val="a5"/>
              <w:jc w:val="both"/>
              <w:rPr>
                <w:sz w:val="20"/>
                <w:szCs w:val="20"/>
              </w:rPr>
            </w:pPr>
            <w:r w:rsidRPr="00A5430C">
              <w:rPr>
                <w:sz w:val="20"/>
                <w:szCs w:val="20"/>
              </w:rPr>
              <w:t>Безвозмездные работы выполнены на сумму 89,70 тыс. руб.</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5.15</w:t>
            </w:r>
          </w:p>
        </w:tc>
        <w:tc>
          <w:tcPr>
            <w:tcW w:w="2835" w:type="dxa"/>
            <w:tcBorders>
              <w:top w:val="single" w:sz="4" w:space="0" w:color="auto"/>
              <w:bottom w:val="single" w:sz="4" w:space="0" w:color="auto"/>
            </w:tcBorders>
            <w:shd w:val="clear" w:color="auto" w:fill="auto"/>
          </w:tcPr>
          <w:p w:rsidR="005E34EC" w:rsidRPr="00A5430C" w:rsidRDefault="005E34EC" w:rsidP="00A5430C">
            <w:pPr>
              <w:pStyle w:val="ConsPlusNonformat"/>
              <w:jc w:val="both"/>
              <w:rPr>
                <w:rFonts w:ascii="Times New Roman" w:hAnsi="Times New Roman" w:cs="Times New Roman"/>
              </w:rPr>
            </w:pPr>
            <w:r w:rsidRPr="00A5430C">
              <w:rPr>
                <w:rFonts w:ascii="Times New Roman" w:hAnsi="Times New Roman" w:cs="Times New Roman"/>
              </w:rPr>
              <w:t>Контрольное событие 23. Работы по реализации проекта «Обустройство площадки с уличными тренажерами по ул. Ленина, 39а в селе Шведино Петровского муниципального округа Ставропольского края» осуществлены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02.09.2024 / 11.03.2024; 23.08.2024; 06.09.2024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Контрольное событие выполнено. Заключен муниципальный контракт с ИП Раджабов Н.М. от 11.03.2024 </w:t>
            </w:r>
            <w:r w:rsidRPr="00A5430C">
              <w:rPr>
                <w:rFonts w:ascii="Times New Roman" w:hAnsi="Times New Roman"/>
                <w:sz w:val="20"/>
                <w:szCs w:val="20"/>
              </w:rPr>
              <w:br/>
              <w:t>№ 0121600005624000033, в рамках которого выполнена планировка территории, завоз бордюров, установка бордюров, завоз ПГС, устройство основания площадки, установили оборудование, фонари, лавочки, произвели укладку брусчатки.</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Акт о приемке выполненных работ от 23.08.2024 № 1, п/п от 06.09.2024</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Процент исполнения – 100 %.</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5.16.</w:t>
            </w:r>
          </w:p>
        </w:tc>
        <w:tc>
          <w:tcPr>
            <w:tcW w:w="2835"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sz w:val="20"/>
                <w:szCs w:val="20"/>
              </w:rPr>
              <w:t xml:space="preserve">Контрольное событие 24. Безвозмездные работы в рамках реализации инициативного проекта «Обустройство площадки с </w:t>
            </w:r>
            <w:r w:rsidRPr="00A5430C">
              <w:rPr>
                <w:sz w:val="20"/>
                <w:szCs w:val="20"/>
              </w:rPr>
              <w:lastRenderedPageBreak/>
              <w:t>уличными тренажерами по ул. Ленина, 39а в селе Шведино Петровского муниципального округа Ставропольского края» выполнены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lastRenderedPageBreak/>
              <w:t xml:space="preserve">до 02.09.2024 / 29.06.2024; </w:t>
            </w:r>
            <w:r w:rsidRPr="00A5430C">
              <w:rPr>
                <w:rFonts w:ascii="Times New Roman" w:hAnsi="Times New Roman"/>
                <w:sz w:val="20"/>
                <w:szCs w:val="20"/>
              </w:rPr>
              <w:br/>
              <w:t>с 15.08.2024 по 10.09.2024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lang w:eastAsia="en-US"/>
              </w:rPr>
              <w:t xml:space="preserve">Контрольное событие выполнено. Проведен однодневный субботник по подготовке территории для благоустройства. В период с </w:t>
            </w:r>
            <w:r w:rsidRPr="00A5430C">
              <w:rPr>
                <w:rFonts w:ascii="Times New Roman" w:hAnsi="Times New Roman"/>
                <w:sz w:val="20"/>
                <w:szCs w:val="20"/>
              </w:rPr>
              <w:t>15.08.2024 по 10.09.2024 произведено планирование грунта, корчевка пней, подвоз грунта и вывоз мусора.</w:t>
            </w:r>
          </w:p>
          <w:p w:rsidR="00CC3CA2" w:rsidRPr="00A5430C" w:rsidRDefault="00CC3CA2" w:rsidP="00A5430C">
            <w:pPr>
              <w:spacing w:after="0" w:line="240" w:lineRule="auto"/>
              <w:jc w:val="both"/>
              <w:rPr>
                <w:rFonts w:ascii="Times New Roman" w:hAnsi="Times New Roman"/>
                <w:sz w:val="20"/>
                <w:szCs w:val="20"/>
              </w:rPr>
            </w:pPr>
            <w:r w:rsidRPr="00A5430C">
              <w:rPr>
                <w:rFonts w:ascii="Times New Roman" w:hAnsi="Times New Roman"/>
                <w:sz w:val="20"/>
                <w:szCs w:val="20"/>
                <w:lang w:eastAsia="en-US"/>
              </w:rPr>
              <w:t>Безвозмездные работы выполнены на сумму 102,00 тыс. руб.</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E34EC" w:rsidRPr="00A5430C" w:rsidRDefault="005E34EC" w:rsidP="00A5430C">
            <w:pPr>
              <w:pStyle w:val="a5"/>
              <w:jc w:val="center"/>
              <w:rPr>
                <w:sz w:val="20"/>
                <w:szCs w:val="20"/>
              </w:rPr>
            </w:pPr>
            <w:r w:rsidRPr="00A5430C">
              <w:rPr>
                <w:sz w:val="20"/>
                <w:szCs w:val="20"/>
              </w:rPr>
              <w:lastRenderedPageBreak/>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b/>
                <w:bCs/>
                <w:sz w:val="20"/>
                <w:szCs w:val="20"/>
              </w:rPr>
              <w:t>Благоустройство общественных территорий Петровского муниципального округа Ставропольского края</w:t>
            </w:r>
          </w:p>
        </w:tc>
        <w:tc>
          <w:tcPr>
            <w:tcW w:w="2772" w:type="dxa"/>
            <w:tcBorders>
              <w:top w:val="single" w:sz="4" w:space="0" w:color="auto"/>
              <w:left w:val="single" w:sz="4" w:space="0" w:color="auto"/>
              <w:bottom w:val="single" w:sz="4" w:space="0" w:color="auto"/>
            </w:tcBorders>
            <w:shd w:val="clear" w:color="auto" w:fill="auto"/>
          </w:tcPr>
          <w:p w:rsidR="005E34EC" w:rsidRPr="00A5430C" w:rsidRDefault="005E34EC" w:rsidP="00A5430C">
            <w:pPr>
              <w:pStyle w:val="ConsPlusNormal"/>
              <w:ind w:hanging="4"/>
              <w:jc w:val="center"/>
              <w:rPr>
                <w:rFonts w:ascii="Times New Roman" w:hAnsi="Times New Roman" w:cs="Times New Roman"/>
              </w:rPr>
            </w:pPr>
          </w:p>
        </w:tc>
        <w:tc>
          <w:tcPr>
            <w:tcW w:w="5897" w:type="dxa"/>
            <w:tcBorders>
              <w:top w:val="single" w:sz="4" w:space="0" w:color="auto"/>
              <w:bottom w:val="single" w:sz="4" w:space="0" w:color="auto"/>
            </w:tcBorders>
            <w:shd w:val="clear" w:color="auto" w:fill="auto"/>
            <w:vAlign w:val="center"/>
          </w:tcPr>
          <w:p w:rsidR="00A84D95" w:rsidRPr="00A5430C" w:rsidRDefault="005E34EC" w:rsidP="00A5430C">
            <w:pPr>
              <w:widowControl w:val="0"/>
              <w:spacing w:after="0" w:line="240" w:lineRule="auto"/>
              <w:contextualSpacing/>
              <w:jc w:val="both"/>
              <w:rPr>
                <w:rFonts w:ascii="Times New Roman" w:hAnsi="Times New Roman"/>
                <w:sz w:val="20"/>
                <w:szCs w:val="20"/>
              </w:rPr>
            </w:pPr>
            <w:r w:rsidRPr="00A5430C">
              <w:rPr>
                <w:rFonts w:ascii="Times New Roman" w:hAnsi="Times New Roman"/>
                <w:sz w:val="20"/>
                <w:szCs w:val="20"/>
              </w:rPr>
              <w:t>В рамках основного мероприятия проведены работы по благоустройству общественной территории сквера им. А.Ю. Гагарина, площадью 24 171 кв.м</w:t>
            </w:r>
            <w:r w:rsidR="00204751" w:rsidRPr="00A5430C">
              <w:rPr>
                <w:rFonts w:ascii="Times New Roman" w:hAnsi="Times New Roman"/>
                <w:sz w:val="20"/>
                <w:szCs w:val="20"/>
              </w:rPr>
              <w:t>, а также детских площадок, расположенных</w:t>
            </w:r>
            <w:r w:rsidR="00A84D95" w:rsidRPr="00A5430C">
              <w:rPr>
                <w:rFonts w:ascii="Times New Roman" w:hAnsi="Times New Roman"/>
                <w:sz w:val="20"/>
                <w:szCs w:val="20"/>
              </w:rPr>
              <w:t xml:space="preserve"> на территории округа.</w:t>
            </w:r>
          </w:p>
          <w:p w:rsidR="00A84D95" w:rsidRPr="00A5430C" w:rsidRDefault="00A84D95" w:rsidP="00A5430C">
            <w:pPr>
              <w:widowControl w:val="0"/>
              <w:spacing w:after="0" w:line="240" w:lineRule="auto"/>
              <w:contextualSpacing/>
              <w:jc w:val="both"/>
              <w:rPr>
                <w:rFonts w:ascii="Times New Roman" w:hAnsi="Times New Roman"/>
                <w:sz w:val="20"/>
                <w:szCs w:val="20"/>
              </w:rPr>
            </w:pPr>
            <w:r w:rsidRPr="00A5430C">
              <w:rPr>
                <w:rFonts w:ascii="Times New Roman" w:hAnsi="Times New Roman"/>
                <w:sz w:val="20"/>
                <w:szCs w:val="20"/>
              </w:rPr>
              <w:t>с. Благодатное ул. Красных Партизан;</w:t>
            </w:r>
          </w:p>
          <w:p w:rsidR="00A84D95" w:rsidRPr="00A5430C" w:rsidRDefault="00A84D95" w:rsidP="00A5430C">
            <w:pPr>
              <w:widowControl w:val="0"/>
              <w:spacing w:after="0" w:line="240" w:lineRule="auto"/>
              <w:contextualSpacing/>
              <w:jc w:val="both"/>
              <w:rPr>
                <w:rFonts w:ascii="Times New Roman" w:hAnsi="Times New Roman"/>
                <w:sz w:val="20"/>
                <w:szCs w:val="20"/>
              </w:rPr>
            </w:pPr>
            <w:r w:rsidRPr="00A5430C">
              <w:rPr>
                <w:rFonts w:ascii="Times New Roman" w:hAnsi="Times New Roman"/>
                <w:sz w:val="20"/>
                <w:szCs w:val="20"/>
              </w:rPr>
              <w:t>с. Ореховка ул. Красная, б/н;</w:t>
            </w:r>
          </w:p>
          <w:p w:rsidR="00A84D95" w:rsidRPr="00A5430C" w:rsidRDefault="00A84D95" w:rsidP="00A5430C">
            <w:pPr>
              <w:widowControl w:val="0"/>
              <w:spacing w:after="0" w:line="240" w:lineRule="auto"/>
              <w:contextualSpacing/>
              <w:jc w:val="both"/>
              <w:rPr>
                <w:rFonts w:ascii="Times New Roman" w:hAnsi="Times New Roman"/>
                <w:sz w:val="20"/>
                <w:szCs w:val="20"/>
              </w:rPr>
            </w:pPr>
            <w:r w:rsidRPr="00A5430C">
              <w:rPr>
                <w:rFonts w:ascii="Times New Roman" w:hAnsi="Times New Roman"/>
                <w:sz w:val="20"/>
                <w:szCs w:val="20"/>
              </w:rPr>
              <w:t>с. Гофицкое, ул. Степная з/у 26а;</w:t>
            </w:r>
          </w:p>
          <w:p w:rsidR="00A84D95" w:rsidRPr="00A5430C" w:rsidRDefault="00A84D95" w:rsidP="00A5430C">
            <w:pPr>
              <w:widowControl w:val="0"/>
              <w:spacing w:after="0" w:line="240" w:lineRule="auto"/>
              <w:contextualSpacing/>
              <w:jc w:val="both"/>
              <w:rPr>
                <w:rFonts w:ascii="Times New Roman" w:hAnsi="Times New Roman"/>
                <w:sz w:val="20"/>
                <w:szCs w:val="20"/>
              </w:rPr>
            </w:pPr>
            <w:r w:rsidRPr="00A5430C">
              <w:rPr>
                <w:rFonts w:ascii="Times New Roman" w:hAnsi="Times New Roman"/>
                <w:sz w:val="20"/>
                <w:szCs w:val="20"/>
              </w:rPr>
              <w:t>с. Донская Балка, ул. Подгорная з/у 2;</w:t>
            </w:r>
          </w:p>
          <w:p w:rsidR="00A84D95" w:rsidRPr="00A5430C" w:rsidRDefault="00A84D95" w:rsidP="00A5430C">
            <w:pPr>
              <w:widowControl w:val="0"/>
              <w:spacing w:after="0" w:line="240" w:lineRule="auto"/>
              <w:contextualSpacing/>
              <w:jc w:val="both"/>
              <w:rPr>
                <w:rFonts w:ascii="Times New Roman" w:hAnsi="Times New Roman"/>
                <w:sz w:val="20"/>
                <w:szCs w:val="20"/>
              </w:rPr>
            </w:pPr>
            <w:r w:rsidRPr="00A5430C">
              <w:rPr>
                <w:rFonts w:ascii="Times New Roman" w:hAnsi="Times New Roman"/>
                <w:sz w:val="20"/>
                <w:szCs w:val="20"/>
              </w:rPr>
              <w:t>с. Цветочный, ул. Мира з/у 17а;</w:t>
            </w:r>
          </w:p>
          <w:p w:rsidR="00A84D95" w:rsidRPr="00A5430C" w:rsidRDefault="00A84D95" w:rsidP="00A5430C">
            <w:pPr>
              <w:widowControl w:val="0"/>
              <w:spacing w:after="0" w:line="240" w:lineRule="auto"/>
              <w:contextualSpacing/>
              <w:jc w:val="both"/>
              <w:rPr>
                <w:rFonts w:ascii="Times New Roman" w:hAnsi="Times New Roman"/>
                <w:sz w:val="20"/>
                <w:szCs w:val="20"/>
              </w:rPr>
            </w:pPr>
            <w:r w:rsidRPr="00A5430C">
              <w:rPr>
                <w:rFonts w:ascii="Times New Roman" w:hAnsi="Times New Roman"/>
                <w:sz w:val="20"/>
                <w:szCs w:val="20"/>
              </w:rPr>
              <w:t>с. Николина Балка, пер. Центральный з/у 28б;</w:t>
            </w:r>
          </w:p>
          <w:p w:rsidR="00A84D95" w:rsidRPr="00A5430C" w:rsidRDefault="00A84D95" w:rsidP="00A5430C">
            <w:pPr>
              <w:widowControl w:val="0"/>
              <w:spacing w:after="0" w:line="240" w:lineRule="auto"/>
              <w:contextualSpacing/>
              <w:jc w:val="both"/>
              <w:rPr>
                <w:rFonts w:ascii="Times New Roman" w:hAnsi="Times New Roman"/>
                <w:sz w:val="20"/>
                <w:szCs w:val="20"/>
              </w:rPr>
            </w:pPr>
            <w:r w:rsidRPr="00A5430C">
              <w:rPr>
                <w:rFonts w:ascii="Times New Roman" w:hAnsi="Times New Roman"/>
                <w:sz w:val="20"/>
                <w:szCs w:val="20"/>
              </w:rPr>
              <w:t>п. Горный, ул. Красная з/у 2а;</w:t>
            </w:r>
          </w:p>
          <w:p w:rsidR="00A84D95" w:rsidRPr="00A5430C" w:rsidRDefault="00A84D95" w:rsidP="00A5430C">
            <w:pPr>
              <w:widowControl w:val="0"/>
              <w:spacing w:after="0" w:line="240" w:lineRule="auto"/>
              <w:contextualSpacing/>
              <w:jc w:val="both"/>
              <w:rPr>
                <w:rFonts w:ascii="Times New Roman" w:hAnsi="Times New Roman"/>
                <w:sz w:val="20"/>
                <w:szCs w:val="20"/>
              </w:rPr>
            </w:pPr>
            <w:r w:rsidRPr="00A5430C">
              <w:rPr>
                <w:rFonts w:ascii="Times New Roman" w:hAnsi="Times New Roman"/>
                <w:sz w:val="20"/>
                <w:szCs w:val="20"/>
              </w:rPr>
              <w:t>с. Сухая Буйвола, ул. Подлесная з/у 199;</w:t>
            </w:r>
          </w:p>
          <w:p w:rsidR="00A84D95" w:rsidRPr="00A5430C" w:rsidRDefault="00A84D95" w:rsidP="00A5430C">
            <w:pPr>
              <w:widowControl w:val="0"/>
              <w:spacing w:after="0" w:line="240" w:lineRule="auto"/>
              <w:contextualSpacing/>
              <w:jc w:val="both"/>
              <w:rPr>
                <w:rFonts w:ascii="Times New Roman" w:hAnsi="Times New Roman"/>
                <w:sz w:val="20"/>
                <w:szCs w:val="20"/>
              </w:rPr>
            </w:pPr>
            <w:r w:rsidRPr="00A5430C">
              <w:rPr>
                <w:rFonts w:ascii="Times New Roman" w:hAnsi="Times New Roman"/>
                <w:sz w:val="20"/>
                <w:szCs w:val="20"/>
              </w:rPr>
              <w:t>с. Шангала, ул. Заречная з/у 1/1;</w:t>
            </w:r>
          </w:p>
          <w:p w:rsidR="00A84D95" w:rsidRPr="00A5430C" w:rsidRDefault="00A84D95" w:rsidP="00A5430C">
            <w:pPr>
              <w:spacing w:after="0" w:line="240" w:lineRule="auto"/>
              <w:jc w:val="both"/>
              <w:rPr>
                <w:rFonts w:ascii="Times New Roman" w:hAnsi="Times New Roman"/>
                <w:sz w:val="20"/>
                <w:szCs w:val="20"/>
              </w:rPr>
            </w:pPr>
            <w:r w:rsidRPr="00A5430C">
              <w:rPr>
                <w:rFonts w:ascii="Times New Roman" w:hAnsi="Times New Roman"/>
                <w:sz w:val="20"/>
                <w:szCs w:val="20"/>
              </w:rPr>
              <w:t>с. Шведино, ул. Советская з/у 195а</w:t>
            </w:r>
          </w:p>
          <w:p w:rsidR="00517CD4" w:rsidRPr="00A5430C" w:rsidRDefault="00517CD4" w:rsidP="00A5430C">
            <w:pPr>
              <w:spacing w:after="0" w:line="240" w:lineRule="auto"/>
              <w:jc w:val="both"/>
              <w:rPr>
                <w:rFonts w:ascii="Times New Roman" w:hAnsi="Times New Roman"/>
                <w:sz w:val="20"/>
                <w:szCs w:val="20"/>
              </w:rPr>
            </w:pPr>
            <w:r w:rsidRPr="00A5430C">
              <w:rPr>
                <w:rFonts w:ascii="Times New Roman" w:hAnsi="Times New Roman"/>
                <w:sz w:val="20"/>
                <w:szCs w:val="20"/>
              </w:rPr>
              <w:t>Акт о приемке выполненных работ от 30.08.2024 № 1, п/п от 26.09.2024.</w:t>
            </w:r>
          </w:p>
          <w:p w:rsidR="00A84D95" w:rsidRPr="00A5430C" w:rsidRDefault="00A84D95" w:rsidP="00A5430C">
            <w:pPr>
              <w:spacing w:after="0" w:line="240" w:lineRule="auto"/>
              <w:jc w:val="both"/>
              <w:rPr>
                <w:rFonts w:ascii="Times New Roman" w:hAnsi="Times New Roman"/>
                <w:sz w:val="20"/>
                <w:szCs w:val="20"/>
              </w:rPr>
            </w:pPr>
            <w:r w:rsidRPr="00A5430C">
              <w:rPr>
                <w:rFonts w:ascii="Times New Roman" w:hAnsi="Times New Roman"/>
                <w:sz w:val="20"/>
                <w:szCs w:val="20"/>
              </w:rPr>
              <w:t>ул. Торговой г. Светлограда - акт о приемке выполненных работ от 25.09.2024 № 1, п/п от 21.11.2024.</w:t>
            </w:r>
          </w:p>
          <w:p w:rsidR="00A84D95" w:rsidRPr="00A5430C" w:rsidRDefault="00A84D95" w:rsidP="00A5430C">
            <w:pPr>
              <w:spacing w:after="0" w:line="240" w:lineRule="auto"/>
              <w:jc w:val="both"/>
              <w:rPr>
                <w:rFonts w:ascii="Times New Roman" w:hAnsi="Times New Roman"/>
                <w:sz w:val="20"/>
                <w:szCs w:val="20"/>
              </w:rPr>
            </w:pPr>
            <w:r w:rsidRPr="00A5430C">
              <w:rPr>
                <w:rFonts w:ascii="Times New Roman" w:hAnsi="Times New Roman"/>
                <w:sz w:val="20"/>
                <w:szCs w:val="20"/>
              </w:rPr>
              <w:t>ул. Матросова г. Светлограда - акт о приемке выполненных работ от 19.11.2024 № 1, п/п от 23.12.2024 г.</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Мероприятие выполнено</w:t>
            </w:r>
            <w:r w:rsidR="002A38AD" w:rsidRPr="00A5430C">
              <w:rPr>
                <w:rFonts w:ascii="Times New Roman" w:hAnsi="Times New Roman"/>
                <w:sz w:val="20"/>
                <w:szCs w:val="20"/>
              </w:rPr>
              <w:t xml:space="preserve"> не в полном объеме</w:t>
            </w:r>
            <w:r w:rsidRPr="00A5430C">
              <w:rPr>
                <w:rFonts w:ascii="Times New Roman" w:hAnsi="Times New Roman"/>
                <w:sz w:val="20"/>
                <w:szCs w:val="20"/>
              </w:rPr>
              <w:t xml:space="preserve">. Количество общественных территорий, обустроенных не </w:t>
            </w:r>
            <w:r w:rsidR="002A38AD" w:rsidRPr="00A5430C">
              <w:rPr>
                <w:rFonts w:ascii="Times New Roman" w:hAnsi="Times New Roman"/>
                <w:sz w:val="20"/>
                <w:szCs w:val="20"/>
              </w:rPr>
              <w:t>в рамках инициативных проектов,</w:t>
            </w:r>
            <w:r w:rsidRPr="00A5430C">
              <w:rPr>
                <w:rFonts w:ascii="Times New Roman" w:hAnsi="Times New Roman"/>
                <w:sz w:val="20"/>
                <w:szCs w:val="20"/>
              </w:rPr>
              <w:t xml:space="preserve"> составило </w:t>
            </w:r>
            <w:r w:rsidR="00945A18" w:rsidRPr="00A5430C">
              <w:rPr>
                <w:rFonts w:ascii="Times New Roman" w:hAnsi="Times New Roman"/>
                <w:sz w:val="20"/>
                <w:szCs w:val="20"/>
              </w:rPr>
              <w:t>27</w:t>
            </w:r>
            <w:r w:rsidRPr="00A5430C">
              <w:rPr>
                <w:rFonts w:ascii="Times New Roman" w:hAnsi="Times New Roman"/>
                <w:sz w:val="20"/>
                <w:szCs w:val="20"/>
              </w:rPr>
              <w:t xml:space="preserve"> единиц.</w:t>
            </w:r>
          </w:p>
        </w:tc>
      </w:tr>
      <w:tr w:rsidR="005E34EC"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pStyle w:val="a5"/>
              <w:jc w:val="center"/>
              <w:rPr>
                <w:sz w:val="20"/>
                <w:szCs w:val="20"/>
              </w:rPr>
            </w:pPr>
            <w:r w:rsidRPr="00A5430C">
              <w:rPr>
                <w:sz w:val="20"/>
                <w:szCs w:val="20"/>
              </w:rPr>
              <w:t>6.1.</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b/>
                <w:bCs/>
                <w:sz w:val="20"/>
                <w:szCs w:val="20"/>
              </w:rPr>
            </w:pPr>
            <w:r w:rsidRPr="00A5430C">
              <w:rPr>
                <w:rFonts w:ascii="Times New Roman" w:hAnsi="Times New Roman"/>
                <w:sz w:val="20"/>
                <w:szCs w:val="20"/>
              </w:rPr>
              <w:t>Контрольное событие 25. Муниципальный контракт на выполнение работ по проекту благоустройства общественной территории сквера им. А.Ю. Гагарина, расположенного по адресу: Ставропольский край, р-н Петровский, г. Светлоград, 50 метров на северо-восток от нежилого здания № 2 а по ул. Николаенко заключен</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28.06.2024 / 25.05.2024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pStyle w:val="a5"/>
              <w:jc w:val="both"/>
              <w:rPr>
                <w:sz w:val="20"/>
                <w:szCs w:val="20"/>
              </w:rPr>
            </w:pPr>
            <w:r w:rsidRPr="00A5430C">
              <w:rPr>
                <w:sz w:val="20"/>
                <w:szCs w:val="20"/>
              </w:rPr>
              <w:t>Контрольное событие выполнено. Заключен муниципальный контракт с ООО «Возимком» от 25.05.2024 № 0121600005624000088.</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pStyle w:val="a5"/>
              <w:jc w:val="center"/>
              <w:rPr>
                <w:sz w:val="20"/>
                <w:szCs w:val="20"/>
              </w:rPr>
            </w:pPr>
            <w:r w:rsidRPr="00A5430C">
              <w:rPr>
                <w:sz w:val="20"/>
                <w:szCs w:val="20"/>
              </w:rPr>
              <w:t>6.2.</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b/>
                <w:bCs/>
                <w:sz w:val="20"/>
                <w:szCs w:val="20"/>
              </w:rPr>
            </w:pPr>
            <w:r w:rsidRPr="00A5430C">
              <w:rPr>
                <w:rFonts w:ascii="Times New Roman" w:hAnsi="Times New Roman"/>
                <w:sz w:val="20"/>
                <w:szCs w:val="20"/>
              </w:rPr>
              <w:t xml:space="preserve">Контрольное событие 26. Работы по проекту по проекту благоустройства общественной территории сквера им. А.Ю. Гагарина, расположенного по адресу: Ставропольский край, </w:t>
            </w:r>
            <w:r w:rsidRPr="00A5430C">
              <w:rPr>
                <w:rFonts w:ascii="Times New Roman" w:hAnsi="Times New Roman"/>
                <w:sz w:val="20"/>
                <w:szCs w:val="20"/>
              </w:rPr>
              <w:lastRenderedPageBreak/>
              <w:t>р-н Петровский, г. Светлоград, 50 метров на северо-восток от нежилого здания № 2 а по ул. Николаенко выполнены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lastRenderedPageBreak/>
              <w:t xml:space="preserve">до 28.12.2024 / </w:t>
            </w:r>
            <w:r w:rsidRPr="00A5430C">
              <w:rPr>
                <w:rFonts w:ascii="Times New Roman" w:hAnsi="Times New Roman"/>
                <w:sz w:val="20"/>
                <w:szCs w:val="20"/>
                <w:lang w:eastAsia="en-US"/>
              </w:rPr>
              <w:t>11.07.2024; 24.07.2024; 30.08.2024</w:t>
            </w:r>
            <w:r w:rsidR="00473A91" w:rsidRPr="00A5430C">
              <w:rPr>
                <w:rFonts w:ascii="Times New Roman" w:hAnsi="Times New Roman"/>
                <w:sz w:val="20"/>
                <w:szCs w:val="20"/>
                <w:lang w:eastAsia="en-US"/>
              </w:rPr>
              <w:t>; 14.11.2024; 19.12.2024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lang w:eastAsia="en-US"/>
              </w:rPr>
            </w:pPr>
            <w:r w:rsidRPr="00A5430C">
              <w:rPr>
                <w:rFonts w:ascii="Times New Roman" w:hAnsi="Times New Roman"/>
                <w:sz w:val="20"/>
                <w:szCs w:val="20"/>
                <w:lang w:eastAsia="en-US"/>
              </w:rPr>
              <w:t>Контрольное событие выполнено</w:t>
            </w:r>
            <w:r w:rsidR="00283200" w:rsidRPr="00A5430C">
              <w:rPr>
                <w:rFonts w:ascii="Times New Roman" w:hAnsi="Times New Roman"/>
                <w:sz w:val="20"/>
                <w:szCs w:val="20"/>
                <w:lang w:eastAsia="en-US"/>
              </w:rPr>
              <w:t xml:space="preserve"> не в полном объеме</w:t>
            </w:r>
            <w:r w:rsidRPr="00A5430C">
              <w:rPr>
                <w:rFonts w:ascii="Times New Roman" w:hAnsi="Times New Roman"/>
                <w:sz w:val="20"/>
                <w:szCs w:val="20"/>
                <w:lang w:eastAsia="en-US"/>
              </w:rPr>
              <w:t xml:space="preserve">. Произведены работы по разборке покрытия, разработке грунта, устройство подстилающих и выравнивающих слоев оснований, установке бортовых камней, установке опор со светильниками, доставка и монтаж оборудования для Воркаута, устройству покрытия из резиновых плит на детской площадке, на площадке </w:t>
            </w:r>
            <w:r w:rsidRPr="00A5430C">
              <w:rPr>
                <w:rFonts w:ascii="Times New Roman" w:hAnsi="Times New Roman"/>
                <w:sz w:val="20"/>
                <w:szCs w:val="20"/>
                <w:lang w:eastAsia="en-US"/>
              </w:rPr>
              <w:lastRenderedPageBreak/>
              <w:t>«воркаут». Организована велопарковка, установлено спортивное оборудование, установлено детское игровое оборудование.</w:t>
            </w:r>
            <w:r w:rsidR="00473A91" w:rsidRPr="00A5430C">
              <w:rPr>
                <w:rFonts w:ascii="Times New Roman" w:hAnsi="Times New Roman"/>
                <w:sz w:val="20"/>
                <w:szCs w:val="20"/>
                <w:lang w:eastAsia="en-US"/>
              </w:rPr>
              <w:t xml:space="preserve"> Выполнено ограждение спортивной площадки. Проведены работы по обустройству парковки. Установлены МАФы, организовано освещение, система полива, посев газонов, посадка цветников.</w:t>
            </w:r>
          </w:p>
          <w:p w:rsidR="005E34EC" w:rsidRPr="00A5430C" w:rsidRDefault="005E34EC" w:rsidP="00A5430C">
            <w:pPr>
              <w:spacing w:after="0" w:line="240" w:lineRule="auto"/>
              <w:jc w:val="both"/>
              <w:rPr>
                <w:rFonts w:ascii="Times New Roman" w:hAnsi="Times New Roman"/>
                <w:sz w:val="20"/>
                <w:szCs w:val="20"/>
                <w:lang w:eastAsia="en-US"/>
              </w:rPr>
            </w:pPr>
            <w:r w:rsidRPr="00A5430C">
              <w:rPr>
                <w:rFonts w:ascii="Times New Roman" w:hAnsi="Times New Roman"/>
                <w:sz w:val="20"/>
                <w:szCs w:val="20"/>
                <w:lang w:eastAsia="en-US"/>
              </w:rPr>
              <w:t>Акты о приемке выполненных работ от 11.07.2024 № 1, от 11.07.2024 № 2; от 24.07.2024 № 1, от 24.07.2024 г. № 2, от 24.07.2024 г. № 3, от 24.07.2024 № 4; от 30.08.2024 № 5, от 30.08.2024 № 6; от 30.08.2024 № 7</w:t>
            </w:r>
            <w:r w:rsidR="00473A91" w:rsidRPr="00A5430C">
              <w:rPr>
                <w:rFonts w:ascii="Times New Roman" w:hAnsi="Times New Roman"/>
                <w:sz w:val="20"/>
                <w:szCs w:val="20"/>
                <w:lang w:eastAsia="en-US"/>
              </w:rPr>
              <w:t>. Акты о приемке выполненных работ от 14.11.2024 № 1-4, от 19.12.2024 № 5-9.</w:t>
            </w:r>
          </w:p>
          <w:p w:rsidR="00A84D95" w:rsidRPr="00A5430C" w:rsidRDefault="00A84D95" w:rsidP="00A5430C">
            <w:pPr>
              <w:spacing w:after="0" w:line="240" w:lineRule="auto"/>
              <w:jc w:val="both"/>
              <w:rPr>
                <w:rFonts w:ascii="Times New Roman" w:hAnsi="Times New Roman"/>
                <w:sz w:val="20"/>
                <w:szCs w:val="20"/>
                <w:lang w:eastAsia="en-US"/>
              </w:rPr>
            </w:pPr>
            <w:r w:rsidRPr="00A5430C">
              <w:rPr>
                <w:rFonts w:ascii="Times New Roman" w:hAnsi="Times New Roman"/>
                <w:sz w:val="20"/>
                <w:szCs w:val="20"/>
                <w:lang w:eastAsia="en-US"/>
              </w:rPr>
              <w:t>Выполнение работ продолжится в 2025 году.</w:t>
            </w:r>
            <w:r w:rsidR="00723FCF">
              <w:rPr>
                <w:rFonts w:ascii="Times New Roman" w:hAnsi="Times New Roman"/>
                <w:sz w:val="20"/>
                <w:szCs w:val="20"/>
                <w:lang w:eastAsia="en-US"/>
              </w:rPr>
              <w:t xml:space="preserve"> Исполнение – 97%.</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trHeight w:val="982"/>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pStyle w:val="a5"/>
              <w:jc w:val="center"/>
              <w:rPr>
                <w:sz w:val="20"/>
                <w:szCs w:val="20"/>
              </w:rPr>
            </w:pPr>
            <w:r w:rsidRPr="00A5430C">
              <w:rPr>
                <w:sz w:val="20"/>
                <w:szCs w:val="20"/>
              </w:rPr>
              <w:lastRenderedPageBreak/>
              <w:t>7</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b/>
                <w:bCs/>
                <w:sz w:val="20"/>
                <w:szCs w:val="20"/>
              </w:rPr>
              <w:t>Реализация регионального проекта «Комплексная система обращения с твердыми коммунальными отходами»</w:t>
            </w:r>
          </w:p>
        </w:tc>
        <w:tc>
          <w:tcPr>
            <w:tcW w:w="2772" w:type="dxa"/>
            <w:tcBorders>
              <w:top w:val="single" w:sz="4" w:space="0" w:color="auto"/>
              <w:bottom w:val="single" w:sz="4" w:space="0" w:color="auto"/>
            </w:tcBorders>
            <w:shd w:val="clear" w:color="auto" w:fill="auto"/>
          </w:tcPr>
          <w:p w:rsidR="005E34EC" w:rsidRPr="00A5430C" w:rsidRDefault="005E34EC" w:rsidP="00A5430C">
            <w:pPr>
              <w:pStyle w:val="ConsPlusNormal"/>
              <w:ind w:hanging="4"/>
              <w:jc w:val="center"/>
              <w:rPr>
                <w:rFonts w:ascii="Times New Roman" w:hAnsi="Times New Roman" w:cs="Times New Roman"/>
              </w:rPr>
            </w:pP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pStyle w:val="a5"/>
              <w:jc w:val="both"/>
              <w:rPr>
                <w:sz w:val="20"/>
                <w:szCs w:val="20"/>
              </w:rPr>
            </w:pPr>
            <w:r w:rsidRPr="00A5430C">
              <w:rPr>
                <w:sz w:val="20"/>
                <w:szCs w:val="20"/>
              </w:rPr>
              <w:t xml:space="preserve">В рамках основного мероприятия для реализации регионального проекта «Комплексная система обращения с твердыми коммунальными отходами» </w:t>
            </w:r>
            <w:r w:rsidR="008527CC" w:rsidRPr="00A5430C">
              <w:rPr>
                <w:sz w:val="20"/>
                <w:szCs w:val="20"/>
              </w:rPr>
              <w:t>проведена установка</w:t>
            </w:r>
            <w:r w:rsidRPr="00A5430C">
              <w:rPr>
                <w:sz w:val="20"/>
                <w:szCs w:val="20"/>
              </w:rPr>
              <w:t xml:space="preserve"> контейнеров для раздельного накопления твердых коммунальных отходов </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 xml:space="preserve">Мероприятие выполнено. Количество мест (площадок) накопления твердых коммунальных отходов, оборудованных контейнерами для раздельного накопления твердых коммунальных отходов (нарастающим итогом с 2021 года) составило </w:t>
            </w:r>
            <w:r w:rsidR="008527CC" w:rsidRPr="00A5430C">
              <w:rPr>
                <w:rFonts w:ascii="Times New Roman" w:hAnsi="Times New Roman"/>
                <w:sz w:val="20"/>
                <w:szCs w:val="20"/>
              </w:rPr>
              <w:t>103</w:t>
            </w:r>
            <w:r w:rsidRPr="00A5430C">
              <w:rPr>
                <w:rFonts w:ascii="Times New Roman" w:hAnsi="Times New Roman"/>
                <w:sz w:val="20"/>
                <w:szCs w:val="20"/>
              </w:rPr>
              <w:t xml:space="preserve"> единицы.</w:t>
            </w:r>
          </w:p>
        </w:tc>
      </w:tr>
      <w:tr w:rsidR="005E34EC"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pStyle w:val="a5"/>
              <w:jc w:val="center"/>
              <w:rPr>
                <w:sz w:val="20"/>
                <w:szCs w:val="20"/>
              </w:rPr>
            </w:pPr>
            <w:r w:rsidRPr="00A5430C">
              <w:rPr>
                <w:sz w:val="20"/>
                <w:szCs w:val="20"/>
              </w:rPr>
              <w:t>7.1.</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27. Актуализация реестра мест (площадок) накопления твердых коммунальных отходов на территории Петровского муниципального округа Ставропольского края осуществлена</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 xml:space="preserve">до 28.12.2024 / </w:t>
            </w:r>
            <w:r w:rsidR="009D1D2F" w:rsidRPr="00A5430C">
              <w:rPr>
                <w:rFonts w:ascii="Times New Roman" w:hAnsi="Times New Roman"/>
                <w:sz w:val="20"/>
                <w:szCs w:val="20"/>
              </w:rPr>
              <w:t>29.05</w:t>
            </w:r>
            <w:r w:rsidR="00667991" w:rsidRPr="00A5430C">
              <w:rPr>
                <w:rFonts w:ascii="Times New Roman" w:hAnsi="Times New Roman"/>
                <w:sz w:val="20"/>
                <w:szCs w:val="20"/>
              </w:rPr>
              <w:t>.2024</w:t>
            </w:r>
          </w:p>
        </w:tc>
        <w:tc>
          <w:tcPr>
            <w:tcW w:w="5897" w:type="dxa"/>
            <w:tcBorders>
              <w:top w:val="single" w:sz="4" w:space="0" w:color="auto"/>
              <w:bottom w:val="single" w:sz="4" w:space="0" w:color="auto"/>
            </w:tcBorders>
            <w:shd w:val="clear" w:color="auto" w:fill="auto"/>
          </w:tcPr>
          <w:p w:rsidR="005E34EC" w:rsidRPr="00CB5E52" w:rsidRDefault="005E34EC" w:rsidP="00A5430C">
            <w:pPr>
              <w:spacing w:after="0" w:line="240" w:lineRule="auto"/>
              <w:jc w:val="both"/>
              <w:rPr>
                <w:bCs/>
                <w:sz w:val="20"/>
                <w:szCs w:val="20"/>
              </w:rPr>
            </w:pPr>
            <w:r w:rsidRPr="00A5430C">
              <w:rPr>
                <w:rFonts w:ascii="Times New Roman" w:hAnsi="Times New Roman"/>
                <w:bCs/>
                <w:sz w:val="20"/>
                <w:szCs w:val="20"/>
              </w:rPr>
              <w:t xml:space="preserve">Контрольное событие выполнено. </w:t>
            </w:r>
            <w:r w:rsidR="009D1D2F" w:rsidRPr="00A5430C">
              <w:rPr>
                <w:rFonts w:ascii="Times New Roman" w:hAnsi="Times New Roman"/>
                <w:sz w:val="20"/>
                <w:szCs w:val="20"/>
                <w:shd w:val="clear" w:color="auto" w:fill="FFFFFF"/>
              </w:rPr>
              <w:t>Реестр мест (площадок) накопления твердых коммунальных отходов на территории Петровского муниципального округа Ставропольского края утвержден распоряжением управления муниципального хозяйства администрации Петровского городского округа Ставропольского края от 25 января 2019 г. № 1 (в редакции от 29.05.2024 г. № 82)</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pStyle w:val="a5"/>
              <w:jc w:val="center"/>
              <w:rPr>
                <w:sz w:val="20"/>
                <w:szCs w:val="20"/>
              </w:rPr>
            </w:pPr>
            <w:r w:rsidRPr="00A5430C">
              <w:rPr>
                <w:sz w:val="20"/>
                <w:szCs w:val="20"/>
              </w:rPr>
              <w:t>7.2.</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28. Установка контейнеров для раздельного накопления твердых коммунальных отходов осуществлена</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 xml:space="preserve">до 28.12.2024 / </w:t>
            </w:r>
            <w:r w:rsidR="008527CC" w:rsidRPr="00A5430C">
              <w:rPr>
                <w:rFonts w:ascii="Times New Roman" w:hAnsi="Times New Roman"/>
                <w:sz w:val="20"/>
                <w:szCs w:val="20"/>
              </w:rPr>
              <w:t>с 09.01.2024 по 28.12.2024</w:t>
            </w:r>
          </w:p>
        </w:tc>
        <w:tc>
          <w:tcPr>
            <w:tcW w:w="5897" w:type="dxa"/>
            <w:tcBorders>
              <w:top w:val="single" w:sz="4" w:space="0" w:color="auto"/>
              <w:bottom w:val="single" w:sz="4" w:space="0" w:color="auto"/>
            </w:tcBorders>
            <w:shd w:val="clear" w:color="auto" w:fill="auto"/>
          </w:tcPr>
          <w:p w:rsidR="00337F21" w:rsidRPr="00A5430C" w:rsidRDefault="005E34EC" w:rsidP="00A5430C">
            <w:pPr>
              <w:spacing w:after="0" w:line="240" w:lineRule="auto"/>
              <w:rPr>
                <w:rFonts w:ascii="Times New Roman" w:hAnsi="Times New Roman"/>
                <w:sz w:val="20"/>
                <w:szCs w:val="20"/>
              </w:rPr>
            </w:pPr>
            <w:r w:rsidRPr="00A5430C">
              <w:rPr>
                <w:rFonts w:ascii="Times New Roman" w:hAnsi="Times New Roman"/>
                <w:sz w:val="20"/>
                <w:szCs w:val="20"/>
              </w:rPr>
              <w:t xml:space="preserve">Контрольное событие выполнено. </w:t>
            </w:r>
            <w:r w:rsidR="00337F21" w:rsidRPr="00A5430C">
              <w:rPr>
                <w:rFonts w:ascii="Times New Roman" w:hAnsi="Times New Roman"/>
                <w:sz w:val="20"/>
                <w:szCs w:val="20"/>
              </w:rPr>
              <w:t>Часть закупленных в 2022 году контейнеров для раздельного накопления твердых коммунальных отходов (21 единица) установлена на новых местах (площадках) для сбора твердых коммунальных отходов, оборудованных в 2024 году..</w:t>
            </w:r>
          </w:p>
        </w:tc>
        <w:tc>
          <w:tcPr>
            <w:tcW w:w="3250" w:type="dxa"/>
            <w:tcBorders>
              <w:top w:val="single" w:sz="4" w:space="0" w:color="auto"/>
              <w:bottom w:val="single" w:sz="4" w:space="0" w:color="auto"/>
            </w:tcBorders>
            <w:shd w:val="clear" w:color="auto" w:fill="auto"/>
          </w:tcPr>
          <w:p w:rsidR="005E34EC" w:rsidRPr="00A5430C" w:rsidRDefault="005E34EC" w:rsidP="00A5430C">
            <w:pPr>
              <w:widowControl w:val="0"/>
              <w:autoSpaceDE w:val="0"/>
              <w:autoSpaceDN w:val="0"/>
              <w:spacing w:after="0" w:line="240" w:lineRule="auto"/>
              <w:rPr>
                <w:rFonts w:ascii="Times New Roman" w:eastAsia="Calibri" w:hAnsi="Times New Roman"/>
                <w:sz w:val="20"/>
                <w:szCs w:val="20"/>
                <w:lang w:eastAsia="en-US"/>
              </w:rPr>
            </w:pPr>
          </w:p>
        </w:tc>
      </w:tr>
      <w:tr w:rsidR="005E34EC" w:rsidRPr="00A5430C" w:rsidTr="00200A22">
        <w:trPr>
          <w:trHeight w:val="558"/>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pStyle w:val="a5"/>
              <w:jc w:val="center"/>
              <w:rPr>
                <w:b/>
                <w:sz w:val="20"/>
                <w:szCs w:val="20"/>
              </w:rPr>
            </w:pPr>
            <w:r w:rsidRPr="00A5430C">
              <w:rPr>
                <w:b/>
                <w:sz w:val="20"/>
                <w:szCs w:val="20"/>
              </w:rPr>
              <w:t>8</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b/>
                <w:bCs/>
                <w:sz w:val="20"/>
                <w:szCs w:val="20"/>
              </w:rPr>
              <w:t>Реализация инициативных проектов в Петровском муниципальном округ е Ставропольского края за счет средств местного бюджета</w:t>
            </w:r>
          </w:p>
        </w:tc>
        <w:tc>
          <w:tcPr>
            <w:tcW w:w="2772" w:type="dxa"/>
            <w:tcBorders>
              <w:top w:val="single" w:sz="4" w:space="0" w:color="auto"/>
              <w:bottom w:val="single" w:sz="4" w:space="0" w:color="auto"/>
            </w:tcBorders>
            <w:shd w:val="clear" w:color="auto" w:fill="auto"/>
          </w:tcPr>
          <w:p w:rsidR="005E34EC" w:rsidRPr="00A5430C" w:rsidRDefault="005E34EC" w:rsidP="00A5430C">
            <w:pPr>
              <w:pStyle w:val="ConsPlusNormal"/>
              <w:ind w:firstLine="0"/>
              <w:jc w:val="both"/>
              <w:rPr>
                <w:rFonts w:ascii="Times New Roman" w:hAnsi="Times New Roman" w:cs="Times New Roman"/>
              </w:rPr>
            </w:pP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ind w:firstLine="38"/>
              <w:jc w:val="both"/>
              <w:rPr>
                <w:rFonts w:ascii="Times New Roman" w:hAnsi="Times New Roman"/>
                <w:sz w:val="20"/>
                <w:szCs w:val="20"/>
              </w:rPr>
            </w:pPr>
            <w:r w:rsidRPr="00A5430C">
              <w:rPr>
                <w:rFonts w:ascii="Times New Roman" w:hAnsi="Times New Roman"/>
                <w:sz w:val="20"/>
                <w:szCs w:val="20"/>
              </w:rPr>
              <w:t>В 2024 году реализ</w:t>
            </w:r>
            <w:r w:rsidR="00D9437D" w:rsidRPr="00A5430C">
              <w:rPr>
                <w:rFonts w:ascii="Times New Roman" w:hAnsi="Times New Roman"/>
                <w:sz w:val="20"/>
                <w:szCs w:val="20"/>
              </w:rPr>
              <w:t>овано</w:t>
            </w:r>
            <w:r w:rsidRPr="00A5430C">
              <w:rPr>
                <w:rFonts w:ascii="Times New Roman" w:hAnsi="Times New Roman"/>
                <w:sz w:val="20"/>
                <w:szCs w:val="20"/>
              </w:rPr>
              <w:t xml:space="preserve"> 3 инициативных проекта в Петровском муниципальном округе Ставропольского края за счет средств местного бюджета:</w:t>
            </w:r>
          </w:p>
          <w:p w:rsidR="005E34EC" w:rsidRPr="00A5430C" w:rsidRDefault="005E34EC" w:rsidP="00A5430C">
            <w:pPr>
              <w:spacing w:after="0" w:line="240" w:lineRule="auto"/>
              <w:ind w:firstLine="38"/>
              <w:jc w:val="both"/>
              <w:rPr>
                <w:rFonts w:ascii="Times New Roman" w:hAnsi="Times New Roman"/>
                <w:sz w:val="20"/>
                <w:szCs w:val="20"/>
              </w:rPr>
            </w:pPr>
            <w:r w:rsidRPr="00A5430C">
              <w:rPr>
                <w:rFonts w:ascii="Times New Roman" w:hAnsi="Times New Roman"/>
                <w:sz w:val="20"/>
                <w:szCs w:val="20"/>
              </w:rPr>
              <w:t>- «Благоустройство прилегающей территории к дому по улице Выставочная № 47 в Светлограде Петровского муниципального округа Ставропольского края»;</w:t>
            </w:r>
          </w:p>
          <w:p w:rsidR="005E34EC" w:rsidRPr="00A5430C" w:rsidRDefault="005E34EC" w:rsidP="00A5430C">
            <w:pPr>
              <w:spacing w:after="0" w:line="240" w:lineRule="auto"/>
              <w:ind w:firstLine="38"/>
              <w:jc w:val="both"/>
              <w:rPr>
                <w:rFonts w:ascii="Times New Roman" w:hAnsi="Times New Roman"/>
                <w:sz w:val="20"/>
                <w:szCs w:val="20"/>
              </w:rPr>
            </w:pPr>
            <w:r w:rsidRPr="00A5430C">
              <w:rPr>
                <w:rFonts w:ascii="Times New Roman" w:hAnsi="Times New Roman"/>
                <w:sz w:val="20"/>
                <w:szCs w:val="20"/>
              </w:rPr>
              <w:t>- «Устройство освещения на ул. Ленина з/у 79 а села Гофицкое Петровского муниципального округа Ставропольского края»;</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 «Благоустройство территории филиала № 4 с. Константиновское муниципального казенного учреждения дополнительного </w:t>
            </w:r>
            <w:r w:rsidRPr="00A5430C">
              <w:rPr>
                <w:rFonts w:ascii="Times New Roman" w:hAnsi="Times New Roman"/>
                <w:sz w:val="20"/>
                <w:szCs w:val="20"/>
              </w:rPr>
              <w:lastRenderedPageBreak/>
              <w:t>образования «Светлоградская районная детская музыкальная школа» в с. Константиновское Петровского муниципального округа Ставропольского края».</w:t>
            </w:r>
          </w:p>
        </w:tc>
        <w:tc>
          <w:tcPr>
            <w:tcW w:w="3250" w:type="dxa"/>
            <w:tcBorders>
              <w:top w:val="single" w:sz="4" w:space="0" w:color="auto"/>
              <w:bottom w:val="single" w:sz="4" w:space="0" w:color="auto"/>
            </w:tcBorders>
            <w:shd w:val="clear" w:color="auto" w:fill="auto"/>
          </w:tcPr>
          <w:p w:rsidR="005E34EC" w:rsidRPr="00A5430C" w:rsidRDefault="005E34EC" w:rsidP="00A5430C">
            <w:pPr>
              <w:widowControl w:val="0"/>
              <w:autoSpaceDE w:val="0"/>
              <w:autoSpaceDN w:val="0"/>
              <w:spacing w:after="0" w:line="240" w:lineRule="auto"/>
              <w:rPr>
                <w:rFonts w:ascii="Times New Roman" w:eastAsia="Calibri" w:hAnsi="Times New Roman"/>
                <w:sz w:val="20"/>
                <w:szCs w:val="20"/>
                <w:lang w:eastAsia="en-US"/>
              </w:rPr>
            </w:pPr>
            <w:r w:rsidRPr="00A5430C">
              <w:rPr>
                <w:rFonts w:ascii="Times New Roman" w:eastAsia="Calibri" w:hAnsi="Times New Roman"/>
                <w:sz w:val="20"/>
                <w:szCs w:val="20"/>
                <w:lang w:eastAsia="en-US"/>
              </w:rPr>
              <w:lastRenderedPageBreak/>
              <w:t>Мероприятие выполнено</w:t>
            </w:r>
            <w:r w:rsidR="00337F21" w:rsidRPr="00A5430C">
              <w:rPr>
                <w:rFonts w:ascii="Times New Roman" w:eastAsia="Calibri" w:hAnsi="Times New Roman"/>
                <w:sz w:val="20"/>
                <w:szCs w:val="20"/>
                <w:lang w:eastAsia="en-US"/>
              </w:rPr>
              <w:t xml:space="preserve"> не в полном объеме</w:t>
            </w:r>
            <w:r w:rsidRPr="00A5430C">
              <w:rPr>
                <w:rFonts w:ascii="Times New Roman" w:eastAsia="Calibri" w:hAnsi="Times New Roman"/>
                <w:sz w:val="20"/>
                <w:szCs w:val="20"/>
                <w:lang w:eastAsia="en-US"/>
              </w:rPr>
              <w:t xml:space="preserve">. Количество граждан, принявших участие в реализации инициативных проектов в Петровском </w:t>
            </w:r>
            <w:r w:rsidR="00953211" w:rsidRPr="00A5430C">
              <w:rPr>
                <w:rFonts w:ascii="Times New Roman" w:eastAsia="Calibri" w:hAnsi="Times New Roman"/>
                <w:sz w:val="20"/>
                <w:szCs w:val="20"/>
                <w:lang w:eastAsia="en-US"/>
              </w:rPr>
              <w:t>муниципальном</w:t>
            </w:r>
            <w:r w:rsidRPr="00A5430C">
              <w:rPr>
                <w:rFonts w:ascii="Times New Roman" w:eastAsia="Calibri" w:hAnsi="Times New Roman"/>
                <w:sz w:val="20"/>
                <w:szCs w:val="20"/>
                <w:lang w:eastAsia="en-US"/>
              </w:rPr>
              <w:t xml:space="preserve"> округе за счет средств местного бюджета в области жилищно-коммунального хозяйства (нарастающим итогом) составило </w:t>
            </w:r>
            <w:r w:rsidR="00D9437D" w:rsidRPr="00A5430C">
              <w:rPr>
                <w:rFonts w:ascii="Times New Roman" w:eastAsia="Calibri" w:hAnsi="Times New Roman"/>
                <w:sz w:val="20"/>
                <w:szCs w:val="20"/>
                <w:lang w:eastAsia="en-US"/>
              </w:rPr>
              <w:t>72</w:t>
            </w:r>
            <w:r w:rsidRPr="00A5430C">
              <w:rPr>
                <w:rFonts w:ascii="Times New Roman" w:eastAsia="Calibri" w:hAnsi="Times New Roman"/>
                <w:sz w:val="20"/>
                <w:szCs w:val="20"/>
                <w:lang w:eastAsia="en-US"/>
              </w:rPr>
              <w:t xml:space="preserve"> человек</w:t>
            </w:r>
            <w:r w:rsidR="00D9437D" w:rsidRPr="00A5430C">
              <w:rPr>
                <w:rFonts w:ascii="Times New Roman" w:eastAsia="Calibri" w:hAnsi="Times New Roman"/>
                <w:sz w:val="20"/>
                <w:szCs w:val="20"/>
                <w:lang w:eastAsia="en-US"/>
              </w:rPr>
              <w:t>а</w:t>
            </w:r>
            <w:r w:rsidRPr="00A5430C">
              <w:rPr>
                <w:rFonts w:ascii="Times New Roman" w:eastAsia="Calibri" w:hAnsi="Times New Roman"/>
                <w:sz w:val="20"/>
                <w:szCs w:val="20"/>
                <w:lang w:eastAsia="en-US"/>
              </w:rPr>
              <w:t>.</w:t>
            </w:r>
          </w:p>
        </w:tc>
      </w:tr>
      <w:tr w:rsidR="005E34EC"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pStyle w:val="a5"/>
              <w:jc w:val="center"/>
              <w:rPr>
                <w:sz w:val="20"/>
                <w:szCs w:val="20"/>
              </w:rPr>
            </w:pPr>
            <w:r w:rsidRPr="00A5430C">
              <w:rPr>
                <w:sz w:val="20"/>
                <w:szCs w:val="20"/>
              </w:rPr>
              <w:lastRenderedPageBreak/>
              <w:t>8.1.</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b/>
                <w:bCs/>
                <w:sz w:val="20"/>
                <w:szCs w:val="20"/>
              </w:rPr>
            </w:pPr>
            <w:r w:rsidRPr="00A5430C">
              <w:rPr>
                <w:rFonts w:ascii="Times New Roman" w:hAnsi="Times New Roman"/>
                <w:sz w:val="20"/>
                <w:szCs w:val="20"/>
              </w:rPr>
              <w:t>Контрольное событие 29. Работы по реализации проекта «Благоустройство прилегающей территории к дому по улице Выставочная № 47 в г. Светлограде Петровского муниципального округа Ставропольского края» осуществлены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ind w:hanging="4"/>
              <w:jc w:val="both"/>
              <w:rPr>
                <w:rFonts w:ascii="Times New Roman" w:hAnsi="Times New Roman"/>
                <w:sz w:val="20"/>
                <w:szCs w:val="20"/>
              </w:rPr>
            </w:pPr>
            <w:r w:rsidRPr="00A5430C">
              <w:rPr>
                <w:rFonts w:ascii="Times New Roman" w:hAnsi="Times New Roman"/>
                <w:sz w:val="20"/>
                <w:szCs w:val="20"/>
              </w:rPr>
              <w:t>до 02.09.2024 / 12.08.2024</w:t>
            </w:r>
          </w:p>
        </w:tc>
        <w:tc>
          <w:tcPr>
            <w:tcW w:w="5897" w:type="dxa"/>
            <w:tcBorders>
              <w:top w:val="single" w:sz="4" w:space="0" w:color="auto"/>
              <w:bottom w:val="single" w:sz="4" w:space="0" w:color="auto"/>
            </w:tcBorders>
            <w:shd w:val="clear" w:color="auto" w:fill="auto"/>
            <w:vAlign w:val="center"/>
          </w:tcPr>
          <w:p w:rsidR="00337F21" w:rsidRPr="00A5430C" w:rsidRDefault="005E34EC" w:rsidP="00AA0DCC">
            <w:pPr>
              <w:spacing w:after="0" w:line="240" w:lineRule="auto"/>
              <w:jc w:val="both"/>
              <w:rPr>
                <w:rFonts w:ascii="Times New Roman" w:hAnsi="Times New Roman"/>
                <w:sz w:val="20"/>
                <w:szCs w:val="20"/>
              </w:rPr>
            </w:pPr>
            <w:r w:rsidRPr="00A5430C">
              <w:rPr>
                <w:rFonts w:ascii="Times New Roman" w:hAnsi="Times New Roman"/>
                <w:sz w:val="20"/>
                <w:szCs w:val="20"/>
                <w:lang w:eastAsia="en-US"/>
              </w:rPr>
              <w:t>Контрольное событие выполнено</w:t>
            </w:r>
            <w:r w:rsidR="00337F21" w:rsidRPr="00A5430C">
              <w:rPr>
                <w:rFonts w:ascii="Times New Roman" w:hAnsi="Times New Roman"/>
                <w:sz w:val="20"/>
                <w:szCs w:val="20"/>
                <w:lang w:eastAsia="en-US"/>
              </w:rPr>
              <w:t xml:space="preserve"> не в полном объеме</w:t>
            </w:r>
            <w:r w:rsidRPr="00A5430C">
              <w:rPr>
                <w:rFonts w:ascii="Times New Roman" w:hAnsi="Times New Roman"/>
                <w:sz w:val="20"/>
                <w:szCs w:val="20"/>
                <w:lang w:eastAsia="en-US"/>
              </w:rPr>
              <w:t>. Заключен муниципальный контракт от 16.08.2024 № 0121600005624000146 с ООО «НИКНЕЗ», в рамках которого проведены демонтажные работы автомобильной стоянки, устройство подпорной стены, установка бортовых камней, устройство подстилающих и выравнивающих слоев основания, укладка асфальтобетонного покрытия. Также проведены подготовительные работы для установки площадки под Воркаут, устройство покрытия площадки, установка оборудования.</w:t>
            </w:r>
            <w:r w:rsidR="00AA0DCC">
              <w:rPr>
                <w:rFonts w:ascii="Times New Roman" w:hAnsi="Times New Roman"/>
                <w:sz w:val="20"/>
                <w:szCs w:val="20"/>
                <w:lang w:eastAsia="en-US"/>
              </w:rPr>
              <w:t xml:space="preserve"> Исполнение – 20%. </w:t>
            </w:r>
            <w:r w:rsidR="00337F21" w:rsidRPr="00A5430C">
              <w:rPr>
                <w:rFonts w:ascii="Times New Roman" w:hAnsi="Times New Roman"/>
                <w:sz w:val="20"/>
                <w:szCs w:val="20"/>
                <w:lang w:eastAsia="en-US"/>
              </w:rPr>
              <w:t xml:space="preserve">Из-за недобросовестного исполнения подрядной организацией своих обязательств работы по благоустройству объекта не завершены в 2024 году. </w:t>
            </w:r>
            <w:r w:rsidR="00AA0DCC">
              <w:rPr>
                <w:rFonts w:ascii="Times New Roman" w:hAnsi="Times New Roman"/>
                <w:sz w:val="20"/>
                <w:szCs w:val="20"/>
                <w:lang w:eastAsia="en-US"/>
              </w:rPr>
              <w:t xml:space="preserve">Проведена претензионная работа. </w:t>
            </w:r>
            <w:r w:rsidR="00337F21" w:rsidRPr="00A5430C">
              <w:rPr>
                <w:rFonts w:ascii="Times New Roman" w:hAnsi="Times New Roman"/>
                <w:sz w:val="20"/>
                <w:szCs w:val="20"/>
                <w:lang w:eastAsia="en-US"/>
              </w:rPr>
              <w:t>Реализация перенесена на 2025 год.</w:t>
            </w:r>
          </w:p>
        </w:tc>
        <w:tc>
          <w:tcPr>
            <w:tcW w:w="3250" w:type="dxa"/>
            <w:tcBorders>
              <w:top w:val="single" w:sz="4" w:space="0" w:color="auto"/>
              <w:bottom w:val="single" w:sz="4" w:space="0" w:color="auto"/>
            </w:tcBorders>
            <w:shd w:val="clear" w:color="auto" w:fill="auto"/>
          </w:tcPr>
          <w:p w:rsidR="005E34EC" w:rsidRPr="00A5430C" w:rsidRDefault="005E34EC" w:rsidP="00A5430C">
            <w:pPr>
              <w:widowControl w:val="0"/>
              <w:autoSpaceDE w:val="0"/>
              <w:autoSpaceDN w:val="0"/>
              <w:spacing w:after="0" w:line="240" w:lineRule="auto"/>
              <w:rPr>
                <w:rFonts w:ascii="Times New Roman" w:eastAsia="Calibri" w:hAnsi="Times New Roman"/>
                <w:sz w:val="20"/>
                <w:szCs w:val="20"/>
                <w:lang w:eastAsia="en-US"/>
              </w:rPr>
            </w:pPr>
          </w:p>
        </w:tc>
      </w:tr>
      <w:tr w:rsidR="005E34EC"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pStyle w:val="a5"/>
              <w:jc w:val="center"/>
              <w:rPr>
                <w:sz w:val="20"/>
                <w:szCs w:val="20"/>
              </w:rPr>
            </w:pPr>
            <w:r w:rsidRPr="00A5430C">
              <w:rPr>
                <w:sz w:val="20"/>
                <w:szCs w:val="20"/>
              </w:rPr>
              <w:t>8.2.</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30. Работы по реализации проекта «Устройство освещения на ул. Ленина з/у 79а села Гофицкое Петровского муниципального округа Ставропольского края» осуществлены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ind w:hanging="4"/>
              <w:jc w:val="both"/>
              <w:rPr>
                <w:rFonts w:ascii="Times New Roman" w:hAnsi="Times New Roman"/>
                <w:sz w:val="20"/>
                <w:szCs w:val="20"/>
              </w:rPr>
            </w:pPr>
            <w:r w:rsidRPr="00A5430C">
              <w:rPr>
                <w:rFonts w:ascii="Times New Roman" w:hAnsi="Times New Roman"/>
                <w:sz w:val="20"/>
                <w:szCs w:val="20"/>
              </w:rPr>
              <w:t>до 02.09.2024 / 12.08.2024</w:t>
            </w:r>
            <w:r w:rsidR="008827D2" w:rsidRPr="00A5430C">
              <w:rPr>
                <w:rFonts w:ascii="Times New Roman" w:hAnsi="Times New Roman"/>
                <w:sz w:val="20"/>
                <w:szCs w:val="20"/>
              </w:rPr>
              <w:t>, 10.12.2024, 24.12.2024</w:t>
            </w:r>
          </w:p>
        </w:tc>
        <w:tc>
          <w:tcPr>
            <w:tcW w:w="5897" w:type="dxa"/>
            <w:tcBorders>
              <w:top w:val="single" w:sz="4" w:space="0" w:color="auto"/>
              <w:bottom w:val="single" w:sz="4" w:space="0" w:color="auto"/>
            </w:tcBorders>
            <w:shd w:val="clear" w:color="auto" w:fill="auto"/>
            <w:vAlign w:val="center"/>
          </w:tcPr>
          <w:p w:rsidR="008827D2"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lang w:eastAsia="en-US"/>
              </w:rPr>
              <w:t>Контрольное событие выполнено</w:t>
            </w:r>
            <w:r w:rsidR="008827D2" w:rsidRPr="00A5430C">
              <w:rPr>
                <w:rFonts w:ascii="Times New Roman" w:hAnsi="Times New Roman"/>
                <w:sz w:val="20"/>
                <w:szCs w:val="20"/>
                <w:lang w:eastAsia="en-US"/>
              </w:rPr>
              <w:t>.</w:t>
            </w:r>
            <w:r w:rsidRPr="00A5430C">
              <w:rPr>
                <w:rFonts w:ascii="Times New Roman" w:hAnsi="Times New Roman"/>
                <w:sz w:val="20"/>
                <w:szCs w:val="20"/>
                <w:lang w:eastAsia="en-US"/>
              </w:rPr>
              <w:t xml:space="preserve"> В рамках заключенного муниципального контракта с ООО «ТЕХСТРОЙ» от 12.08.2024 № 0121600005624000145 произведен осмотр территории.</w:t>
            </w:r>
            <w:r w:rsidR="008827D2" w:rsidRPr="00A5430C">
              <w:rPr>
                <w:rFonts w:ascii="Times New Roman" w:hAnsi="Times New Roman"/>
                <w:sz w:val="20"/>
                <w:szCs w:val="20"/>
                <w:lang w:eastAsia="en-US"/>
              </w:rPr>
              <w:t xml:space="preserve"> Проведены работы по бурению</w:t>
            </w:r>
            <w:r w:rsidR="008527CC" w:rsidRPr="00A5430C">
              <w:rPr>
                <w:rFonts w:ascii="Times New Roman" w:hAnsi="Times New Roman"/>
                <w:sz w:val="20"/>
                <w:szCs w:val="20"/>
                <w:lang w:eastAsia="en-US"/>
              </w:rPr>
              <w:t xml:space="preserve"> ям</w:t>
            </w:r>
            <w:r w:rsidR="008827D2" w:rsidRPr="00A5430C">
              <w:rPr>
                <w:rFonts w:ascii="Times New Roman" w:hAnsi="Times New Roman"/>
                <w:sz w:val="20"/>
                <w:szCs w:val="20"/>
                <w:lang w:eastAsia="en-US"/>
              </w:rPr>
              <w:t>, у</w:t>
            </w:r>
            <w:r w:rsidR="008527CC" w:rsidRPr="00A5430C">
              <w:rPr>
                <w:rFonts w:ascii="Times New Roman" w:hAnsi="Times New Roman"/>
                <w:sz w:val="20"/>
                <w:szCs w:val="20"/>
                <w:lang w:eastAsia="en-US"/>
              </w:rPr>
              <w:t>становк</w:t>
            </w:r>
            <w:r w:rsidR="008827D2" w:rsidRPr="00A5430C">
              <w:rPr>
                <w:rFonts w:ascii="Times New Roman" w:hAnsi="Times New Roman"/>
                <w:sz w:val="20"/>
                <w:szCs w:val="20"/>
                <w:lang w:eastAsia="en-US"/>
              </w:rPr>
              <w:t>е</w:t>
            </w:r>
            <w:r w:rsidR="008527CC" w:rsidRPr="00A5430C">
              <w:rPr>
                <w:rFonts w:ascii="Times New Roman" w:hAnsi="Times New Roman"/>
                <w:sz w:val="20"/>
                <w:szCs w:val="20"/>
                <w:lang w:eastAsia="en-US"/>
              </w:rPr>
              <w:t xml:space="preserve"> стальных опор</w:t>
            </w:r>
            <w:r w:rsidR="008827D2" w:rsidRPr="00A5430C">
              <w:rPr>
                <w:rFonts w:ascii="Times New Roman" w:hAnsi="Times New Roman"/>
                <w:sz w:val="20"/>
                <w:szCs w:val="20"/>
                <w:lang w:eastAsia="en-US"/>
              </w:rPr>
              <w:t>, п</w:t>
            </w:r>
            <w:r w:rsidR="008527CC" w:rsidRPr="00A5430C">
              <w:rPr>
                <w:rFonts w:ascii="Times New Roman" w:hAnsi="Times New Roman"/>
                <w:sz w:val="20"/>
                <w:szCs w:val="20"/>
                <w:lang w:eastAsia="en-US"/>
              </w:rPr>
              <w:t>рокладк</w:t>
            </w:r>
            <w:r w:rsidR="008827D2" w:rsidRPr="00A5430C">
              <w:rPr>
                <w:rFonts w:ascii="Times New Roman" w:hAnsi="Times New Roman"/>
                <w:sz w:val="20"/>
                <w:szCs w:val="20"/>
                <w:lang w:eastAsia="en-US"/>
              </w:rPr>
              <w:t>е</w:t>
            </w:r>
            <w:r w:rsidR="008527CC" w:rsidRPr="00A5430C">
              <w:rPr>
                <w:rFonts w:ascii="Times New Roman" w:hAnsi="Times New Roman"/>
                <w:sz w:val="20"/>
                <w:szCs w:val="20"/>
                <w:lang w:eastAsia="en-US"/>
              </w:rPr>
              <w:t xml:space="preserve"> кабеля, </w:t>
            </w:r>
            <w:r w:rsidR="008827D2" w:rsidRPr="00A5430C">
              <w:rPr>
                <w:rFonts w:ascii="Times New Roman" w:hAnsi="Times New Roman"/>
                <w:sz w:val="20"/>
                <w:szCs w:val="20"/>
                <w:lang w:eastAsia="en-US"/>
              </w:rPr>
              <w:t>у</w:t>
            </w:r>
            <w:r w:rsidR="008527CC" w:rsidRPr="00A5430C">
              <w:rPr>
                <w:rFonts w:ascii="Times New Roman" w:hAnsi="Times New Roman"/>
                <w:sz w:val="20"/>
                <w:szCs w:val="20"/>
                <w:lang w:eastAsia="en-US"/>
              </w:rPr>
              <w:t xml:space="preserve">становка светильников с </w:t>
            </w:r>
            <w:r w:rsidR="008827D2" w:rsidRPr="00A5430C">
              <w:rPr>
                <w:rFonts w:ascii="Times New Roman" w:hAnsi="Times New Roman"/>
                <w:sz w:val="20"/>
                <w:szCs w:val="20"/>
                <w:lang w:eastAsia="en-US"/>
              </w:rPr>
              <w:t>люминесцентными лампами.</w:t>
            </w:r>
          </w:p>
          <w:p w:rsidR="008527CC" w:rsidRPr="00A5430C" w:rsidRDefault="008827D2" w:rsidP="00AA0DCC">
            <w:pPr>
              <w:spacing w:after="0" w:line="240" w:lineRule="auto"/>
              <w:jc w:val="both"/>
              <w:rPr>
                <w:rFonts w:ascii="Times New Roman" w:hAnsi="Times New Roman"/>
                <w:sz w:val="20"/>
                <w:szCs w:val="20"/>
                <w:lang w:eastAsia="en-US"/>
              </w:rPr>
            </w:pPr>
            <w:r w:rsidRPr="00A5430C">
              <w:rPr>
                <w:rFonts w:ascii="Times New Roman" w:hAnsi="Times New Roman"/>
                <w:sz w:val="20"/>
                <w:szCs w:val="20"/>
              </w:rPr>
              <w:t>Акт о приемке выполненных работ от 10.12.2024 № 1, п/п от 24.12.2024.</w:t>
            </w:r>
            <w:r w:rsidRPr="00A5430C">
              <w:rPr>
                <w:rFonts w:ascii="Times New Roman" w:hAnsi="Times New Roman"/>
                <w:sz w:val="20"/>
                <w:szCs w:val="20"/>
                <w:lang w:eastAsia="en-US"/>
              </w:rPr>
              <w:t>Процент исполнения – 100%</w:t>
            </w:r>
          </w:p>
        </w:tc>
        <w:tc>
          <w:tcPr>
            <w:tcW w:w="3250" w:type="dxa"/>
            <w:tcBorders>
              <w:top w:val="single" w:sz="4" w:space="0" w:color="auto"/>
              <w:bottom w:val="single" w:sz="4" w:space="0" w:color="auto"/>
            </w:tcBorders>
            <w:shd w:val="clear" w:color="auto" w:fill="auto"/>
          </w:tcPr>
          <w:p w:rsidR="005E34EC" w:rsidRPr="00A5430C" w:rsidRDefault="005E34EC" w:rsidP="00A5430C">
            <w:pPr>
              <w:widowControl w:val="0"/>
              <w:autoSpaceDE w:val="0"/>
              <w:autoSpaceDN w:val="0"/>
              <w:spacing w:after="0" w:line="240" w:lineRule="auto"/>
              <w:rPr>
                <w:rFonts w:ascii="Times New Roman" w:eastAsia="Calibri" w:hAnsi="Times New Roman"/>
                <w:sz w:val="20"/>
                <w:szCs w:val="20"/>
                <w:lang w:eastAsia="en-US"/>
              </w:rPr>
            </w:pPr>
          </w:p>
        </w:tc>
      </w:tr>
      <w:tr w:rsidR="005E34EC"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pStyle w:val="a5"/>
              <w:jc w:val="center"/>
              <w:rPr>
                <w:sz w:val="20"/>
                <w:szCs w:val="20"/>
              </w:rPr>
            </w:pPr>
            <w:r w:rsidRPr="00A5430C">
              <w:rPr>
                <w:sz w:val="20"/>
                <w:szCs w:val="20"/>
              </w:rPr>
              <w:t>8.3.</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Контрольное событие 31. Работы по реализации проекта «Благоустройство территории филиала № 4 </w:t>
            </w:r>
            <w:r w:rsidRPr="00A5430C">
              <w:rPr>
                <w:rFonts w:ascii="Times New Roman" w:hAnsi="Times New Roman"/>
                <w:sz w:val="20"/>
                <w:szCs w:val="20"/>
              </w:rPr>
              <w:br/>
              <w:t xml:space="preserve">с. Константиновское муниципального казенного учреждения дополнительного образования «Светлоградская районная детская музыкальная школа» в </w:t>
            </w:r>
            <w:r w:rsidRPr="00A5430C">
              <w:rPr>
                <w:rFonts w:ascii="Times New Roman" w:hAnsi="Times New Roman"/>
                <w:sz w:val="20"/>
                <w:szCs w:val="20"/>
              </w:rPr>
              <w:br/>
              <w:t>с. Константиновское Петровского муниципального округа Ставропольского края» осуществлены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ind w:hanging="4"/>
              <w:jc w:val="both"/>
              <w:rPr>
                <w:rFonts w:ascii="Times New Roman" w:hAnsi="Times New Roman"/>
                <w:sz w:val="20"/>
                <w:szCs w:val="20"/>
              </w:rPr>
            </w:pPr>
            <w:r w:rsidRPr="00A5430C">
              <w:rPr>
                <w:rFonts w:ascii="Times New Roman" w:hAnsi="Times New Roman"/>
                <w:sz w:val="20"/>
                <w:szCs w:val="20"/>
              </w:rPr>
              <w:t>до 02.09.2024 / 11.03.2024; 11.06.2024; 19.06.2024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Контрольное событие выполнено. В рамках договора с ООО «НИКНЕЗ» от 11 марта 2024 года № 0121600056240000300001 </w:t>
            </w:r>
            <w:r w:rsidR="00D9437D" w:rsidRPr="00A5430C">
              <w:rPr>
                <w:rFonts w:ascii="Times New Roman" w:hAnsi="Times New Roman"/>
                <w:sz w:val="20"/>
                <w:szCs w:val="20"/>
              </w:rPr>
              <w:t>п</w:t>
            </w:r>
            <w:r w:rsidRPr="00A5430C">
              <w:rPr>
                <w:rFonts w:ascii="Times New Roman" w:hAnsi="Times New Roman"/>
                <w:sz w:val="20"/>
                <w:szCs w:val="20"/>
              </w:rPr>
              <w:t>роведены работы по подготовке и расчистке территории: валка дерева, укладка тротуарной плитки, установка ограждения. Установлены 8 скамеек, обустроен навес.</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Акт о приемке выполненных работ от 11.06.2024 № 1, п/п от 19.06.2024.</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Исполнение – 100%.</w:t>
            </w:r>
          </w:p>
        </w:tc>
        <w:tc>
          <w:tcPr>
            <w:tcW w:w="3250" w:type="dxa"/>
            <w:tcBorders>
              <w:top w:val="single" w:sz="4" w:space="0" w:color="auto"/>
              <w:bottom w:val="single" w:sz="4" w:space="0" w:color="auto"/>
            </w:tcBorders>
            <w:shd w:val="clear" w:color="auto" w:fill="auto"/>
          </w:tcPr>
          <w:p w:rsidR="005E34EC" w:rsidRPr="00A5430C" w:rsidRDefault="005E34EC" w:rsidP="00A5430C">
            <w:pPr>
              <w:widowControl w:val="0"/>
              <w:autoSpaceDE w:val="0"/>
              <w:autoSpaceDN w:val="0"/>
              <w:spacing w:after="0" w:line="240" w:lineRule="auto"/>
              <w:rPr>
                <w:rFonts w:ascii="Times New Roman" w:eastAsia="Calibri" w:hAnsi="Times New Roman"/>
                <w:sz w:val="20"/>
                <w:szCs w:val="20"/>
                <w:lang w:eastAsia="en-US"/>
              </w:rPr>
            </w:pPr>
          </w:p>
        </w:tc>
      </w:tr>
      <w:tr w:rsidR="005E34EC" w:rsidRPr="00A5430C" w:rsidTr="002D081D">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p>
        </w:tc>
        <w:tc>
          <w:tcPr>
            <w:tcW w:w="14754" w:type="dxa"/>
            <w:gridSpan w:val="4"/>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Цель 2 Программы. Развитие систем коммунальной инфраструктуры и повышение энергетической эффективности использования топливно-энергетических ресурсов на территории округа</w:t>
            </w:r>
          </w:p>
        </w:tc>
      </w:tr>
      <w:tr w:rsidR="005E34EC" w:rsidRPr="00A5430C" w:rsidTr="002D081D">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p>
        </w:tc>
        <w:tc>
          <w:tcPr>
            <w:tcW w:w="14754" w:type="dxa"/>
            <w:gridSpan w:val="4"/>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Подпрограмма 2. «Развитие систем коммунальной инфраструктуры, энергосбережение и повышение энергетической эффективности»</w:t>
            </w:r>
          </w:p>
        </w:tc>
      </w:tr>
      <w:tr w:rsidR="005E34EC" w:rsidRPr="00A5430C" w:rsidTr="002D081D">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p>
        </w:tc>
        <w:tc>
          <w:tcPr>
            <w:tcW w:w="14754" w:type="dxa"/>
            <w:gridSpan w:val="4"/>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Задача 1 Подпрограммы 2. «Реализация мероприятий в области энергосбережения и комплексного развития коммунальной инфраструктуры»</w:t>
            </w:r>
          </w:p>
        </w:tc>
      </w:tr>
      <w:tr w:rsidR="005E34EC"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pStyle w:val="a5"/>
              <w:jc w:val="center"/>
              <w:rPr>
                <w:sz w:val="20"/>
                <w:szCs w:val="20"/>
              </w:rPr>
            </w:pPr>
            <w:r w:rsidRPr="00A5430C">
              <w:rPr>
                <w:sz w:val="20"/>
                <w:szCs w:val="20"/>
              </w:rPr>
              <w:t>9</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b/>
                <w:bCs/>
                <w:sz w:val="20"/>
                <w:szCs w:val="20"/>
              </w:rPr>
            </w:pPr>
            <w:r w:rsidRPr="00A5430C">
              <w:rPr>
                <w:rFonts w:ascii="Times New Roman" w:hAnsi="Times New Roman"/>
                <w:b/>
                <w:bCs/>
                <w:sz w:val="20"/>
                <w:szCs w:val="20"/>
              </w:rPr>
              <w:t xml:space="preserve">Актуализация схем </w:t>
            </w:r>
            <w:r w:rsidRPr="00A5430C">
              <w:rPr>
                <w:rFonts w:ascii="Times New Roman" w:hAnsi="Times New Roman"/>
                <w:b/>
                <w:bCs/>
                <w:sz w:val="20"/>
                <w:szCs w:val="20"/>
              </w:rPr>
              <w:lastRenderedPageBreak/>
              <w:t>теплоснабжения, водоснабжения и водоотведения</w:t>
            </w:r>
          </w:p>
        </w:tc>
        <w:tc>
          <w:tcPr>
            <w:tcW w:w="2772" w:type="dxa"/>
            <w:tcBorders>
              <w:top w:val="single" w:sz="4" w:space="0" w:color="auto"/>
              <w:bottom w:val="single" w:sz="4" w:space="0" w:color="auto"/>
            </w:tcBorders>
            <w:shd w:val="clear" w:color="auto" w:fill="auto"/>
          </w:tcPr>
          <w:p w:rsidR="005E34EC" w:rsidRPr="00A5430C" w:rsidRDefault="005E34EC" w:rsidP="00A5430C">
            <w:pPr>
              <w:pStyle w:val="a5"/>
              <w:jc w:val="center"/>
              <w:rPr>
                <w:sz w:val="20"/>
                <w:szCs w:val="20"/>
              </w:rPr>
            </w:pPr>
            <w:r w:rsidRPr="00A5430C">
              <w:rPr>
                <w:sz w:val="20"/>
                <w:szCs w:val="20"/>
              </w:rPr>
              <w:lastRenderedPageBreak/>
              <w:t>Х</w:t>
            </w:r>
          </w:p>
        </w:tc>
        <w:tc>
          <w:tcPr>
            <w:tcW w:w="5897"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sz w:val="20"/>
                <w:szCs w:val="20"/>
              </w:rPr>
              <w:t xml:space="preserve">В рамках основного мероприятия проведена актуализация Схемы </w:t>
            </w:r>
            <w:r w:rsidRPr="00A5430C">
              <w:rPr>
                <w:sz w:val="20"/>
                <w:szCs w:val="20"/>
              </w:rPr>
              <w:lastRenderedPageBreak/>
              <w:t>теплоснабжения Петровского городского округа Ставропольского края. Разработана Схема водоснабжения и водоотведения Петровского муниципального округа Ставропольского края. Доля актуализированных схем составляет 100%.</w:t>
            </w:r>
          </w:p>
        </w:tc>
        <w:tc>
          <w:tcPr>
            <w:tcW w:w="3250" w:type="dxa"/>
            <w:tcBorders>
              <w:top w:val="single" w:sz="4" w:space="0" w:color="auto"/>
              <w:bottom w:val="single" w:sz="4" w:space="0" w:color="auto"/>
            </w:tcBorders>
            <w:shd w:val="clear" w:color="auto" w:fill="auto"/>
          </w:tcPr>
          <w:p w:rsidR="005E34EC" w:rsidRPr="00A5430C" w:rsidRDefault="005E34EC"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lastRenderedPageBreak/>
              <w:t>Мероприятие выполнено</w:t>
            </w:r>
            <w:r w:rsidR="00465596" w:rsidRPr="00A5430C">
              <w:rPr>
                <w:rFonts w:ascii="Times New Roman" w:hAnsi="Times New Roman"/>
                <w:sz w:val="20"/>
                <w:szCs w:val="20"/>
              </w:rPr>
              <w:t xml:space="preserve"> не в </w:t>
            </w:r>
            <w:r w:rsidR="00465596" w:rsidRPr="00A5430C">
              <w:rPr>
                <w:rFonts w:ascii="Times New Roman" w:hAnsi="Times New Roman"/>
                <w:sz w:val="20"/>
                <w:szCs w:val="20"/>
              </w:rPr>
              <w:lastRenderedPageBreak/>
              <w:t>полном объеме</w:t>
            </w:r>
            <w:r w:rsidRPr="00A5430C">
              <w:rPr>
                <w:rFonts w:ascii="Times New Roman" w:hAnsi="Times New Roman"/>
                <w:sz w:val="20"/>
                <w:szCs w:val="20"/>
              </w:rPr>
              <w:t>.</w:t>
            </w:r>
          </w:p>
          <w:p w:rsidR="005E34EC" w:rsidRPr="00A5430C" w:rsidRDefault="005E34EC"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 xml:space="preserve">Доля актуализированных схем теплоснабжения, водоснабжения и водоотведения по отношению к общему количеству схем, актуализация которых необходима для качественного теплоснабжения, водоснабжения и водоотведения составляет 100% </w:t>
            </w:r>
          </w:p>
        </w:tc>
      </w:tr>
      <w:tr w:rsidR="005E34EC"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pStyle w:val="a5"/>
              <w:jc w:val="center"/>
              <w:rPr>
                <w:sz w:val="20"/>
                <w:szCs w:val="20"/>
              </w:rPr>
            </w:pPr>
            <w:r w:rsidRPr="00A5430C">
              <w:rPr>
                <w:sz w:val="20"/>
                <w:szCs w:val="20"/>
              </w:rPr>
              <w:lastRenderedPageBreak/>
              <w:t>9.1</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b/>
                <w:bCs/>
                <w:sz w:val="20"/>
                <w:szCs w:val="20"/>
              </w:rPr>
            </w:pPr>
            <w:r w:rsidRPr="00A5430C">
              <w:rPr>
                <w:rFonts w:ascii="Times New Roman" w:hAnsi="Times New Roman"/>
                <w:sz w:val="20"/>
                <w:szCs w:val="20"/>
              </w:rPr>
              <w:t xml:space="preserve">Контрольное событие 32. Контракт на разработку схемы водоснабжения и водоотведения заключен </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28.06.2024 / 09.04.2024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Контрольное событие выполнено. </w:t>
            </w:r>
            <w:r w:rsidR="00D9437D" w:rsidRPr="00A5430C">
              <w:rPr>
                <w:rFonts w:ascii="Times New Roman" w:hAnsi="Times New Roman"/>
                <w:sz w:val="20"/>
                <w:szCs w:val="20"/>
              </w:rPr>
              <w:t>З</w:t>
            </w:r>
            <w:r w:rsidR="00B77821" w:rsidRPr="00A5430C">
              <w:rPr>
                <w:rFonts w:ascii="Times New Roman" w:hAnsi="Times New Roman"/>
                <w:sz w:val="20"/>
                <w:szCs w:val="20"/>
              </w:rPr>
              <w:t>аключен</w:t>
            </w:r>
            <w:r w:rsidR="00D9437D" w:rsidRPr="00A5430C">
              <w:rPr>
                <w:rFonts w:ascii="Times New Roman" w:hAnsi="Times New Roman"/>
                <w:sz w:val="20"/>
                <w:szCs w:val="20"/>
              </w:rPr>
              <w:t xml:space="preserve"> муниципальный</w:t>
            </w:r>
            <w:r w:rsidR="00B77821" w:rsidRPr="00A5430C">
              <w:rPr>
                <w:rFonts w:ascii="Times New Roman" w:hAnsi="Times New Roman"/>
                <w:sz w:val="20"/>
                <w:szCs w:val="20"/>
              </w:rPr>
              <w:t xml:space="preserve"> к</w:t>
            </w:r>
            <w:r w:rsidRPr="00A5430C">
              <w:rPr>
                <w:rFonts w:ascii="Times New Roman" w:hAnsi="Times New Roman"/>
                <w:sz w:val="20"/>
                <w:szCs w:val="20"/>
              </w:rPr>
              <w:t xml:space="preserve">онтракт </w:t>
            </w:r>
            <w:r w:rsidR="00B77821" w:rsidRPr="00A5430C">
              <w:rPr>
                <w:rFonts w:ascii="Times New Roman" w:hAnsi="Times New Roman"/>
                <w:sz w:val="20"/>
                <w:szCs w:val="20"/>
              </w:rPr>
              <w:t xml:space="preserve">с ИП Гуря Е.С. от 09 апреля 2024 года № 7506637 </w:t>
            </w:r>
            <w:r w:rsidR="00D9437D" w:rsidRPr="00A5430C">
              <w:rPr>
                <w:rFonts w:ascii="Times New Roman" w:hAnsi="Times New Roman"/>
                <w:sz w:val="20"/>
                <w:szCs w:val="20"/>
              </w:rPr>
              <w:t xml:space="preserve">на </w:t>
            </w:r>
            <w:r w:rsidRPr="00A5430C">
              <w:rPr>
                <w:rFonts w:ascii="Times New Roman" w:hAnsi="Times New Roman"/>
                <w:sz w:val="20"/>
                <w:szCs w:val="20"/>
              </w:rPr>
              <w:t>разработ</w:t>
            </w:r>
            <w:r w:rsidR="00D9437D" w:rsidRPr="00A5430C">
              <w:rPr>
                <w:rFonts w:ascii="Times New Roman" w:hAnsi="Times New Roman"/>
                <w:sz w:val="20"/>
                <w:szCs w:val="20"/>
              </w:rPr>
              <w:t>ку</w:t>
            </w:r>
            <w:r w:rsidRPr="00A5430C">
              <w:rPr>
                <w:rFonts w:ascii="Times New Roman" w:hAnsi="Times New Roman"/>
                <w:sz w:val="20"/>
                <w:szCs w:val="20"/>
              </w:rPr>
              <w:t xml:space="preserve"> Схем</w:t>
            </w:r>
            <w:r w:rsidR="00D9437D" w:rsidRPr="00A5430C">
              <w:rPr>
                <w:rFonts w:ascii="Times New Roman" w:hAnsi="Times New Roman"/>
                <w:sz w:val="20"/>
                <w:szCs w:val="20"/>
              </w:rPr>
              <w:t>ы</w:t>
            </w:r>
            <w:r w:rsidRPr="00A5430C">
              <w:rPr>
                <w:rFonts w:ascii="Times New Roman" w:hAnsi="Times New Roman"/>
                <w:sz w:val="20"/>
                <w:szCs w:val="20"/>
              </w:rPr>
              <w:t xml:space="preserve"> водоснабжения и водоотведения Петровского муниципального округа Ставропольского каря.</w:t>
            </w:r>
          </w:p>
        </w:tc>
        <w:tc>
          <w:tcPr>
            <w:tcW w:w="3250" w:type="dxa"/>
            <w:tcBorders>
              <w:top w:val="single" w:sz="4" w:space="0" w:color="auto"/>
              <w:bottom w:val="single" w:sz="4" w:space="0" w:color="auto"/>
            </w:tcBorders>
            <w:shd w:val="clear" w:color="auto" w:fill="auto"/>
          </w:tcPr>
          <w:p w:rsidR="005E34EC" w:rsidRPr="00A5430C" w:rsidRDefault="005E34EC" w:rsidP="00A5430C">
            <w:pPr>
              <w:widowControl w:val="0"/>
              <w:autoSpaceDE w:val="0"/>
              <w:autoSpaceDN w:val="0"/>
              <w:spacing w:after="0" w:line="240" w:lineRule="auto"/>
              <w:jc w:val="both"/>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pStyle w:val="a5"/>
              <w:jc w:val="center"/>
              <w:rPr>
                <w:sz w:val="20"/>
                <w:szCs w:val="20"/>
              </w:rPr>
            </w:pPr>
            <w:r w:rsidRPr="00A5430C">
              <w:rPr>
                <w:sz w:val="20"/>
                <w:szCs w:val="20"/>
              </w:rPr>
              <w:t>9.2</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33. Схема водоснабжения и водоотведения разработана и утверждена</w:t>
            </w:r>
          </w:p>
        </w:tc>
        <w:tc>
          <w:tcPr>
            <w:tcW w:w="2772" w:type="dxa"/>
            <w:tcBorders>
              <w:top w:val="single" w:sz="4" w:space="0" w:color="auto"/>
              <w:bottom w:val="single" w:sz="4" w:space="0" w:color="auto"/>
            </w:tcBorders>
            <w:shd w:val="clear" w:color="auto" w:fill="auto"/>
          </w:tcPr>
          <w:p w:rsidR="005E34EC" w:rsidRPr="00A5430C" w:rsidRDefault="005E34EC" w:rsidP="00A5430C">
            <w:pPr>
              <w:pStyle w:val="ConsPlusNormal"/>
              <w:ind w:firstLine="0"/>
              <w:jc w:val="center"/>
              <w:rPr>
                <w:rFonts w:ascii="Times New Roman" w:hAnsi="Times New Roman" w:cs="Times New Roman"/>
              </w:rPr>
            </w:pPr>
            <w:r w:rsidRPr="00A5430C">
              <w:rPr>
                <w:rFonts w:ascii="Times New Roman" w:hAnsi="Times New Roman" w:cs="Times New Roman"/>
              </w:rPr>
              <w:t xml:space="preserve">до 28.12.2024 / </w:t>
            </w:r>
            <w:r w:rsidR="00465596" w:rsidRPr="00A5430C">
              <w:rPr>
                <w:rFonts w:ascii="Times New Roman" w:hAnsi="Times New Roman" w:cs="Times New Roman"/>
              </w:rPr>
              <w:t>25.12.2024</w:t>
            </w:r>
          </w:p>
        </w:tc>
        <w:tc>
          <w:tcPr>
            <w:tcW w:w="5897" w:type="dxa"/>
            <w:tcBorders>
              <w:top w:val="single" w:sz="4" w:space="0" w:color="auto"/>
              <w:bottom w:val="single" w:sz="4" w:space="0" w:color="auto"/>
            </w:tcBorders>
            <w:shd w:val="clear" w:color="auto" w:fill="auto"/>
            <w:vAlign w:val="center"/>
          </w:tcPr>
          <w:p w:rsidR="008F665B" w:rsidRPr="00A5430C" w:rsidRDefault="005E34EC" w:rsidP="00A5430C">
            <w:pPr>
              <w:spacing w:after="0" w:line="240" w:lineRule="auto"/>
              <w:jc w:val="both"/>
              <w:rPr>
                <w:rFonts w:ascii="Times New Roman" w:hAnsi="Times New Roman"/>
                <w:sz w:val="20"/>
                <w:szCs w:val="20"/>
                <w:lang w:eastAsia="en-US"/>
              </w:rPr>
            </w:pPr>
            <w:r w:rsidRPr="00A5430C">
              <w:rPr>
                <w:rFonts w:ascii="Times New Roman" w:hAnsi="Times New Roman"/>
                <w:sz w:val="20"/>
                <w:szCs w:val="20"/>
                <w:lang w:eastAsia="en-US"/>
              </w:rPr>
              <w:t xml:space="preserve">Контрольное событие выполнено не в полном объеме. Проведена проверка информации ресурсоснабжающими организациями. </w:t>
            </w:r>
            <w:r w:rsidR="008F665B" w:rsidRPr="00A5430C">
              <w:rPr>
                <w:rFonts w:ascii="Times New Roman" w:hAnsi="Times New Roman"/>
                <w:sz w:val="20"/>
                <w:szCs w:val="20"/>
                <w:lang w:eastAsia="en-US"/>
              </w:rPr>
              <w:t>Проект постановления администрации округа направлен в прокуратуру Петровского района в целях проведения антикоррупционной экспертизы</w:t>
            </w:r>
            <w:r w:rsidR="00CA2D54" w:rsidRPr="00A5430C">
              <w:rPr>
                <w:rFonts w:ascii="Times New Roman" w:hAnsi="Times New Roman"/>
                <w:sz w:val="20"/>
                <w:szCs w:val="20"/>
                <w:lang w:eastAsia="en-US"/>
              </w:rPr>
              <w:t xml:space="preserve">, по итогам которой 25.12.2024 года получено отрицательное заключение на проект. </w:t>
            </w:r>
          </w:p>
          <w:p w:rsidR="005E34EC" w:rsidRPr="00A5430C" w:rsidRDefault="00CA2D54" w:rsidP="00A5430C">
            <w:pPr>
              <w:spacing w:after="0" w:line="240" w:lineRule="auto"/>
              <w:jc w:val="both"/>
              <w:rPr>
                <w:rFonts w:ascii="Times New Roman" w:hAnsi="Times New Roman"/>
                <w:sz w:val="20"/>
                <w:szCs w:val="20"/>
              </w:rPr>
            </w:pPr>
            <w:r w:rsidRPr="00A5430C">
              <w:rPr>
                <w:rFonts w:ascii="Times New Roman" w:hAnsi="Times New Roman"/>
                <w:sz w:val="20"/>
                <w:szCs w:val="20"/>
                <w:lang w:eastAsia="en-US"/>
              </w:rPr>
              <w:t>В связи с ограниченными сроками и необходимостью подготовки мотивированного ответа на заключение прокуратуры утверждение Схемы с учетом замечаний и предложений прокуратуры перенесено на 2025 год.</w:t>
            </w:r>
          </w:p>
        </w:tc>
        <w:tc>
          <w:tcPr>
            <w:tcW w:w="3250" w:type="dxa"/>
            <w:tcBorders>
              <w:top w:val="single" w:sz="4" w:space="0" w:color="auto"/>
              <w:bottom w:val="single" w:sz="4" w:space="0" w:color="auto"/>
            </w:tcBorders>
            <w:shd w:val="clear" w:color="auto" w:fill="auto"/>
          </w:tcPr>
          <w:p w:rsidR="005E34EC" w:rsidRPr="00A5430C" w:rsidRDefault="005E34EC" w:rsidP="00A5430C">
            <w:pPr>
              <w:widowControl w:val="0"/>
              <w:autoSpaceDE w:val="0"/>
              <w:autoSpaceDN w:val="0"/>
              <w:spacing w:after="0" w:line="240" w:lineRule="auto"/>
              <w:jc w:val="both"/>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10</w:t>
            </w:r>
          </w:p>
        </w:tc>
        <w:tc>
          <w:tcPr>
            <w:tcW w:w="2835"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b/>
                <w:sz w:val="20"/>
                <w:szCs w:val="20"/>
              </w:rPr>
              <w:t>Мероприятия по энергосбережению и повышению энергетической эффективности</w:t>
            </w:r>
          </w:p>
        </w:tc>
        <w:tc>
          <w:tcPr>
            <w:tcW w:w="2772" w:type="dxa"/>
            <w:tcBorders>
              <w:top w:val="single" w:sz="4" w:space="0" w:color="auto"/>
              <w:bottom w:val="single" w:sz="4" w:space="0" w:color="auto"/>
            </w:tcBorders>
            <w:shd w:val="clear" w:color="auto" w:fill="auto"/>
          </w:tcPr>
          <w:p w:rsidR="005E34EC" w:rsidRPr="00A5430C" w:rsidRDefault="005E34EC" w:rsidP="00A5430C">
            <w:pPr>
              <w:pStyle w:val="a5"/>
              <w:jc w:val="center"/>
              <w:rPr>
                <w:sz w:val="20"/>
                <w:szCs w:val="20"/>
              </w:rPr>
            </w:pPr>
            <w:r w:rsidRPr="00A5430C">
              <w:rPr>
                <w:sz w:val="20"/>
                <w:szCs w:val="20"/>
              </w:rPr>
              <w:t>Х</w:t>
            </w:r>
          </w:p>
        </w:tc>
        <w:tc>
          <w:tcPr>
            <w:tcW w:w="5897"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sz w:val="20"/>
                <w:szCs w:val="20"/>
              </w:rPr>
              <w:t>В рамках мероприятия реализуется комплекс мер, направленных на повышение энергетической эффективности при потреблении энергетических ресурсов: установку энергосберегающих фонарей; содержание и ремонт систем уличного освещения. Выполнены работы по ремонту и техническому обслуживанию уличного освещения.</w:t>
            </w:r>
          </w:p>
          <w:p w:rsidR="005E34EC" w:rsidRPr="00A5430C" w:rsidRDefault="005E34EC" w:rsidP="00A5430C">
            <w:pPr>
              <w:pStyle w:val="a5"/>
              <w:jc w:val="both"/>
              <w:rPr>
                <w:sz w:val="20"/>
                <w:szCs w:val="20"/>
              </w:rPr>
            </w:pPr>
            <w:r w:rsidRPr="00A5430C">
              <w:rPr>
                <w:sz w:val="20"/>
                <w:szCs w:val="20"/>
              </w:rPr>
              <w:t xml:space="preserve">Установлено </w:t>
            </w:r>
            <w:r w:rsidR="008827D2" w:rsidRPr="00A5430C">
              <w:rPr>
                <w:sz w:val="20"/>
                <w:szCs w:val="20"/>
              </w:rPr>
              <w:t>192</w:t>
            </w:r>
            <w:r w:rsidRPr="00A5430C">
              <w:rPr>
                <w:sz w:val="20"/>
                <w:szCs w:val="20"/>
              </w:rPr>
              <w:t xml:space="preserve"> новых энергосберегающих фонар</w:t>
            </w:r>
            <w:r w:rsidR="008827D2" w:rsidRPr="00A5430C">
              <w:rPr>
                <w:sz w:val="20"/>
                <w:szCs w:val="20"/>
              </w:rPr>
              <w:t>я</w:t>
            </w:r>
            <w:r w:rsidRPr="00A5430C">
              <w:rPr>
                <w:sz w:val="20"/>
                <w:szCs w:val="20"/>
              </w:rPr>
              <w:t xml:space="preserve">, увеличена общая протяженность освещенных улиц и автомобильных дорог общего пользования местного значения на </w:t>
            </w:r>
            <w:r w:rsidR="008827D2" w:rsidRPr="00A5430C">
              <w:rPr>
                <w:sz w:val="20"/>
                <w:szCs w:val="20"/>
              </w:rPr>
              <w:t>4,2</w:t>
            </w:r>
            <w:r w:rsidRPr="00A5430C">
              <w:rPr>
                <w:sz w:val="20"/>
                <w:szCs w:val="20"/>
              </w:rPr>
              <w:t xml:space="preserve"> км.</w:t>
            </w:r>
          </w:p>
          <w:p w:rsidR="005E34EC" w:rsidRPr="00A5430C" w:rsidRDefault="005E34EC" w:rsidP="00A5430C">
            <w:pPr>
              <w:pStyle w:val="a5"/>
              <w:jc w:val="both"/>
              <w:rPr>
                <w:sz w:val="20"/>
                <w:szCs w:val="20"/>
              </w:rPr>
            </w:pPr>
            <w:r w:rsidRPr="00A5430C">
              <w:rPr>
                <w:sz w:val="20"/>
                <w:szCs w:val="20"/>
              </w:rPr>
              <w:t>Освоены не все денежные средства. При проведении конкурсных процедур на предмет определения подрядной организации образовалась денежная экономия.</w:t>
            </w:r>
          </w:p>
        </w:tc>
        <w:tc>
          <w:tcPr>
            <w:tcW w:w="3250" w:type="dxa"/>
            <w:tcBorders>
              <w:top w:val="single" w:sz="4" w:space="0" w:color="auto"/>
              <w:bottom w:val="single" w:sz="4" w:space="0" w:color="auto"/>
            </w:tcBorders>
            <w:shd w:val="clear" w:color="auto" w:fill="auto"/>
          </w:tcPr>
          <w:p w:rsidR="005E34EC" w:rsidRPr="00A5430C" w:rsidRDefault="005E34EC"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Мероприятие выполнено.</w:t>
            </w:r>
          </w:p>
          <w:p w:rsidR="005E34EC" w:rsidRPr="00A5430C" w:rsidRDefault="005E34EC"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 xml:space="preserve">Общее количество установленных новых энергосберегающих фонарей уличного освещения (нарастающим итогом) – </w:t>
            </w:r>
            <w:r w:rsidR="008827D2" w:rsidRPr="00A5430C">
              <w:rPr>
                <w:rFonts w:ascii="Times New Roman" w:hAnsi="Times New Roman"/>
                <w:sz w:val="20"/>
                <w:szCs w:val="20"/>
              </w:rPr>
              <w:t>1183</w:t>
            </w:r>
            <w:r w:rsidRPr="00A5430C">
              <w:rPr>
                <w:rFonts w:ascii="Times New Roman" w:hAnsi="Times New Roman"/>
                <w:sz w:val="20"/>
                <w:szCs w:val="20"/>
              </w:rPr>
              <w:t xml:space="preserve"> единиц</w:t>
            </w:r>
            <w:r w:rsidR="008827D2" w:rsidRPr="00A5430C">
              <w:rPr>
                <w:rFonts w:ascii="Times New Roman" w:hAnsi="Times New Roman"/>
                <w:sz w:val="20"/>
                <w:szCs w:val="20"/>
              </w:rPr>
              <w:t>ы</w:t>
            </w:r>
            <w:r w:rsidRPr="00A5430C">
              <w:rPr>
                <w:rFonts w:ascii="Times New Roman" w:hAnsi="Times New Roman"/>
                <w:sz w:val="20"/>
                <w:szCs w:val="20"/>
              </w:rPr>
              <w:t xml:space="preserve"> в 202</w:t>
            </w:r>
            <w:r w:rsidR="008827D2" w:rsidRPr="00A5430C">
              <w:rPr>
                <w:rFonts w:ascii="Times New Roman" w:hAnsi="Times New Roman"/>
                <w:sz w:val="20"/>
                <w:szCs w:val="20"/>
              </w:rPr>
              <w:t>4</w:t>
            </w:r>
            <w:r w:rsidRPr="00A5430C">
              <w:rPr>
                <w:rFonts w:ascii="Times New Roman" w:hAnsi="Times New Roman"/>
                <w:sz w:val="20"/>
                <w:szCs w:val="20"/>
              </w:rPr>
              <w:t xml:space="preserve"> году.</w:t>
            </w:r>
          </w:p>
          <w:p w:rsidR="005E34EC" w:rsidRPr="00A5430C" w:rsidRDefault="005E34EC"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Сокращение потребления электроэнергии на уличное освещение - 0,10 % к предшествующему году.</w:t>
            </w:r>
          </w:p>
          <w:p w:rsidR="005E34EC" w:rsidRPr="00A5430C" w:rsidRDefault="005E34EC"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Протяженность освещенных улиц и автомобильных дорог общего пользования местного значения (нарастающим итогом) составила 45</w:t>
            </w:r>
            <w:r w:rsidR="008827D2" w:rsidRPr="00A5430C">
              <w:rPr>
                <w:rFonts w:ascii="Times New Roman" w:hAnsi="Times New Roman"/>
                <w:sz w:val="20"/>
                <w:szCs w:val="20"/>
              </w:rPr>
              <w:t>7</w:t>
            </w:r>
            <w:r w:rsidRPr="00A5430C">
              <w:rPr>
                <w:rFonts w:ascii="Times New Roman" w:hAnsi="Times New Roman"/>
                <w:sz w:val="20"/>
                <w:szCs w:val="20"/>
              </w:rPr>
              <w:t>,</w:t>
            </w:r>
            <w:r w:rsidR="008827D2" w:rsidRPr="00A5430C">
              <w:rPr>
                <w:rFonts w:ascii="Times New Roman" w:hAnsi="Times New Roman"/>
                <w:sz w:val="20"/>
                <w:szCs w:val="20"/>
              </w:rPr>
              <w:t>70</w:t>
            </w:r>
            <w:r w:rsidRPr="00A5430C">
              <w:rPr>
                <w:rFonts w:ascii="Times New Roman" w:hAnsi="Times New Roman"/>
                <w:sz w:val="20"/>
                <w:szCs w:val="20"/>
              </w:rPr>
              <w:t xml:space="preserve"> км в 202</w:t>
            </w:r>
            <w:r w:rsidR="008827D2" w:rsidRPr="00A5430C">
              <w:rPr>
                <w:rFonts w:ascii="Times New Roman" w:hAnsi="Times New Roman"/>
                <w:sz w:val="20"/>
                <w:szCs w:val="20"/>
              </w:rPr>
              <w:t>4</w:t>
            </w:r>
            <w:r w:rsidRPr="00A5430C">
              <w:rPr>
                <w:rFonts w:ascii="Times New Roman" w:hAnsi="Times New Roman"/>
                <w:sz w:val="20"/>
                <w:szCs w:val="20"/>
              </w:rPr>
              <w:t xml:space="preserve"> году.</w:t>
            </w:r>
          </w:p>
        </w:tc>
      </w:tr>
      <w:tr w:rsidR="005E34EC"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10.1.</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b/>
                <w:bCs/>
                <w:sz w:val="20"/>
                <w:szCs w:val="20"/>
              </w:rPr>
            </w:pPr>
            <w:r w:rsidRPr="00A5430C">
              <w:rPr>
                <w:rFonts w:ascii="Times New Roman" w:hAnsi="Times New Roman"/>
                <w:sz w:val="20"/>
                <w:szCs w:val="20"/>
              </w:rPr>
              <w:t>Контрольное событие 34. Работы по содержанию и ремонту систем уличного освещения п</w:t>
            </w:r>
            <w:r w:rsidRPr="00A5430C">
              <w:rPr>
                <w:rFonts w:ascii="Times New Roman" w:hAnsi="Times New Roman"/>
                <w:bCs/>
                <w:sz w:val="20"/>
                <w:szCs w:val="20"/>
              </w:rPr>
              <w:t>роизведены</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 xml:space="preserve">до 29.03.2024 / 17.01.2024; 31.01.2024; 01.02.2024; 03.02.2024; 16.02.2024; 21.02.2024; 27.02.2024; </w:t>
            </w:r>
            <w:r w:rsidRPr="00A5430C">
              <w:rPr>
                <w:rFonts w:ascii="Times New Roman" w:hAnsi="Times New Roman"/>
                <w:sz w:val="20"/>
                <w:szCs w:val="20"/>
              </w:rPr>
              <w:lastRenderedPageBreak/>
              <w:t>11.03.2024; 15.03.2024; 18.03.2024; 19.03.2024; 20.03.2024; 26.03.2024; 29.03.2024</w:t>
            </w:r>
          </w:p>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 xml:space="preserve">до 28.06.2024 / 09.04.2024; 16.04.2024; 26.04.2024; 27.04.2024; 16.05.2024; </w:t>
            </w:r>
            <w:r w:rsidR="00646523" w:rsidRPr="00A5430C">
              <w:rPr>
                <w:rFonts w:ascii="Times New Roman" w:hAnsi="Times New Roman"/>
                <w:sz w:val="20"/>
                <w:szCs w:val="20"/>
              </w:rPr>
              <w:t xml:space="preserve">17.05.2024; </w:t>
            </w:r>
            <w:r w:rsidRPr="00A5430C">
              <w:rPr>
                <w:rFonts w:ascii="Times New Roman" w:hAnsi="Times New Roman"/>
                <w:sz w:val="20"/>
                <w:szCs w:val="20"/>
              </w:rPr>
              <w:t xml:space="preserve">21.05.2024; </w:t>
            </w:r>
            <w:r w:rsidR="00646523" w:rsidRPr="00A5430C">
              <w:rPr>
                <w:rFonts w:ascii="Times New Roman" w:hAnsi="Times New Roman"/>
                <w:sz w:val="20"/>
                <w:szCs w:val="20"/>
              </w:rPr>
              <w:t xml:space="preserve">22.05.2024; </w:t>
            </w:r>
            <w:r w:rsidRPr="00A5430C">
              <w:rPr>
                <w:rFonts w:ascii="Times New Roman" w:hAnsi="Times New Roman"/>
                <w:sz w:val="20"/>
                <w:szCs w:val="20"/>
              </w:rPr>
              <w:t>30.05.2024; 31.05.2024; 06.06.2024; 17.06.2024; 25.06.2024; 28.06.2024;</w:t>
            </w:r>
          </w:p>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 xml:space="preserve">до 30.09.2024 / 01.07.2024; 05.07.2024; </w:t>
            </w:r>
            <w:r w:rsidR="00790158" w:rsidRPr="00A5430C">
              <w:rPr>
                <w:rFonts w:ascii="Times New Roman" w:hAnsi="Times New Roman"/>
                <w:sz w:val="20"/>
                <w:szCs w:val="20"/>
              </w:rPr>
              <w:t xml:space="preserve">15.07.2024; </w:t>
            </w:r>
            <w:r w:rsidRPr="00A5430C">
              <w:rPr>
                <w:rFonts w:ascii="Times New Roman" w:hAnsi="Times New Roman"/>
                <w:sz w:val="20"/>
                <w:szCs w:val="20"/>
              </w:rPr>
              <w:t xml:space="preserve">31.07.2024; </w:t>
            </w:r>
            <w:r w:rsidR="00646523" w:rsidRPr="00A5430C">
              <w:rPr>
                <w:rFonts w:ascii="Times New Roman" w:hAnsi="Times New Roman"/>
                <w:sz w:val="20"/>
                <w:szCs w:val="20"/>
              </w:rPr>
              <w:t xml:space="preserve">07.08.2024; </w:t>
            </w:r>
            <w:r w:rsidRPr="00A5430C">
              <w:rPr>
                <w:rFonts w:ascii="Times New Roman" w:hAnsi="Times New Roman"/>
                <w:sz w:val="20"/>
                <w:szCs w:val="20"/>
              </w:rPr>
              <w:t xml:space="preserve">30.08.2024; </w:t>
            </w:r>
            <w:r w:rsidR="00646523" w:rsidRPr="00A5430C">
              <w:rPr>
                <w:rFonts w:ascii="Times New Roman" w:hAnsi="Times New Roman"/>
                <w:sz w:val="20"/>
                <w:szCs w:val="20"/>
              </w:rPr>
              <w:t xml:space="preserve">03.09.2024; 16.09.2024; </w:t>
            </w:r>
            <w:r w:rsidR="000B3B90" w:rsidRPr="00A5430C">
              <w:rPr>
                <w:rFonts w:ascii="Times New Roman" w:hAnsi="Times New Roman"/>
                <w:sz w:val="20"/>
                <w:szCs w:val="20"/>
              </w:rPr>
              <w:t xml:space="preserve">19.09.2024; </w:t>
            </w:r>
            <w:r w:rsidRPr="00A5430C">
              <w:rPr>
                <w:rFonts w:ascii="Times New Roman" w:hAnsi="Times New Roman"/>
                <w:sz w:val="20"/>
                <w:szCs w:val="20"/>
              </w:rPr>
              <w:t>30.09.2024;</w:t>
            </w:r>
          </w:p>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 xml:space="preserve">до 28.12.2024 / </w:t>
            </w:r>
            <w:r w:rsidR="002E17EE" w:rsidRPr="00A5430C">
              <w:rPr>
                <w:rFonts w:ascii="Times New Roman" w:hAnsi="Times New Roman"/>
                <w:sz w:val="20"/>
                <w:szCs w:val="20"/>
              </w:rPr>
              <w:t xml:space="preserve">01.10.2024; </w:t>
            </w:r>
            <w:r w:rsidR="000B3B90" w:rsidRPr="00A5430C">
              <w:rPr>
                <w:rFonts w:ascii="Times New Roman" w:hAnsi="Times New Roman"/>
                <w:sz w:val="20"/>
                <w:szCs w:val="20"/>
              </w:rPr>
              <w:t xml:space="preserve">10.10.2024; </w:t>
            </w:r>
            <w:r w:rsidR="00646523" w:rsidRPr="00A5430C">
              <w:rPr>
                <w:rFonts w:ascii="Times New Roman" w:hAnsi="Times New Roman"/>
                <w:sz w:val="20"/>
                <w:szCs w:val="20"/>
              </w:rPr>
              <w:t>19.10.2024; 28.10.2024</w:t>
            </w:r>
            <w:r w:rsidR="00790158" w:rsidRPr="00A5430C">
              <w:rPr>
                <w:rFonts w:ascii="Times New Roman" w:hAnsi="Times New Roman"/>
                <w:sz w:val="20"/>
                <w:szCs w:val="20"/>
              </w:rPr>
              <w:t xml:space="preserve">; </w:t>
            </w:r>
            <w:r w:rsidR="002E17EE" w:rsidRPr="00A5430C">
              <w:rPr>
                <w:rFonts w:ascii="Times New Roman" w:hAnsi="Times New Roman"/>
                <w:sz w:val="20"/>
                <w:szCs w:val="20"/>
              </w:rPr>
              <w:t xml:space="preserve">07.11.2024; 11.11.2024; </w:t>
            </w:r>
            <w:r w:rsidR="003A396E" w:rsidRPr="00A5430C">
              <w:rPr>
                <w:rFonts w:ascii="Times New Roman" w:hAnsi="Times New Roman"/>
                <w:sz w:val="20"/>
                <w:szCs w:val="20"/>
              </w:rPr>
              <w:t>28</w:t>
            </w:r>
            <w:r w:rsidR="002E17EE" w:rsidRPr="00A5430C">
              <w:rPr>
                <w:rFonts w:ascii="Times New Roman" w:hAnsi="Times New Roman"/>
                <w:sz w:val="20"/>
                <w:szCs w:val="20"/>
              </w:rPr>
              <w:t xml:space="preserve">.11.2024; 16.12.2024; </w:t>
            </w:r>
            <w:r w:rsidR="00790158" w:rsidRPr="00A5430C">
              <w:rPr>
                <w:rFonts w:ascii="Times New Roman" w:hAnsi="Times New Roman"/>
                <w:sz w:val="20"/>
                <w:szCs w:val="20"/>
              </w:rPr>
              <w:t>20.12.2024; 26.12.2024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pStyle w:val="a5"/>
              <w:jc w:val="both"/>
              <w:rPr>
                <w:sz w:val="20"/>
                <w:szCs w:val="20"/>
              </w:rPr>
            </w:pPr>
            <w:r w:rsidRPr="00A5430C">
              <w:rPr>
                <w:sz w:val="20"/>
                <w:szCs w:val="20"/>
              </w:rPr>
              <w:lastRenderedPageBreak/>
              <w:t>Контрольное событие выполнено. В отчетном периоде 2024 года выполнены работы по ремонту и техническому обслуживанию уличного освещения в рамках заключенных договоров:</w:t>
            </w:r>
          </w:p>
          <w:p w:rsidR="005E34EC" w:rsidRPr="00A5430C" w:rsidRDefault="005E34EC" w:rsidP="00A5430C">
            <w:pPr>
              <w:pStyle w:val="a5"/>
              <w:jc w:val="both"/>
              <w:rPr>
                <w:sz w:val="20"/>
                <w:szCs w:val="20"/>
              </w:rPr>
            </w:pPr>
            <w:r w:rsidRPr="00A5430C">
              <w:rPr>
                <w:sz w:val="20"/>
                <w:szCs w:val="20"/>
              </w:rPr>
              <w:t xml:space="preserve">- с ГУП СК «Ставэлектросеть» от 17.01.2024 № 71СТ-000005, </w:t>
            </w:r>
            <w:r w:rsidRPr="00A5430C">
              <w:rPr>
                <w:sz w:val="20"/>
                <w:szCs w:val="20"/>
              </w:rPr>
              <w:lastRenderedPageBreak/>
              <w:t>счет-фактура от 31.01.2024 № 71/000000058, п/п от 19.03.2024, счет-фактура от 31.01.2024 № 71/00000138, п/п от 15.03.2024; от 27.02.2024 № 71СТ-000044, счет-фактура от 29.03.2024 № 71/000000213, п/п от 11.04.2024; счет-фактура от 30.08.2024 № 71/000000765, п/п от 24.09.2024</w:t>
            </w:r>
            <w:r w:rsidR="008827D2" w:rsidRPr="00A5430C">
              <w:rPr>
                <w:sz w:val="20"/>
                <w:szCs w:val="20"/>
              </w:rPr>
              <w:t xml:space="preserve">; </w:t>
            </w:r>
            <w:r w:rsidRPr="00A5430C">
              <w:rPr>
                <w:sz w:val="20"/>
                <w:szCs w:val="20"/>
              </w:rPr>
              <w:t>от 18.03.2024 № 71СТ – 000069, счет-фактура от 29.03.2024 № 71/000000214, п/п от 11.04.2024, счет-фактура от 27.04.2024 № 71/000000324, п/п от 16.05.2024, счет-фактура от 31.05.2024 № 71/000000443, п/п от 31.05.2024; счет-фактура от 28.06.2024 № 71/000000541, п/п от 16.07.2024; от 31.07.2024 № 71СТ – 000196, счет-фактура от 30.09.2024 № 71/000000867, п/п от 30.09.2024,</w:t>
            </w:r>
          </w:p>
          <w:p w:rsidR="001D1C28" w:rsidRPr="00A5430C" w:rsidRDefault="005E34EC" w:rsidP="00A5430C">
            <w:pPr>
              <w:pStyle w:val="a5"/>
              <w:jc w:val="both"/>
              <w:rPr>
                <w:sz w:val="20"/>
                <w:szCs w:val="20"/>
              </w:rPr>
            </w:pPr>
            <w:r w:rsidRPr="00A5430C">
              <w:rPr>
                <w:sz w:val="20"/>
                <w:szCs w:val="20"/>
              </w:rPr>
              <w:t xml:space="preserve">- ООО «Стройконсалт» от 11.03.2024 № 0121600005624000034; </w:t>
            </w:r>
          </w:p>
          <w:p w:rsidR="001D1C28" w:rsidRPr="00A5430C" w:rsidRDefault="001D1C28" w:rsidP="00A5430C">
            <w:pPr>
              <w:pStyle w:val="a5"/>
              <w:jc w:val="both"/>
              <w:rPr>
                <w:sz w:val="20"/>
                <w:szCs w:val="20"/>
              </w:rPr>
            </w:pPr>
            <w:r w:rsidRPr="00A5430C">
              <w:rPr>
                <w:sz w:val="20"/>
                <w:szCs w:val="20"/>
              </w:rPr>
              <w:t>Акт от 17.05.2024 № 1, п/п от 22.05.2024; акт от 2</w:t>
            </w:r>
            <w:r w:rsidR="00646523" w:rsidRPr="00A5430C">
              <w:rPr>
                <w:sz w:val="20"/>
                <w:szCs w:val="20"/>
              </w:rPr>
              <w:t>1</w:t>
            </w:r>
            <w:r w:rsidRPr="00A5430C">
              <w:rPr>
                <w:sz w:val="20"/>
                <w:szCs w:val="20"/>
              </w:rPr>
              <w:t>.05.2024 № 2, п/п от 0</w:t>
            </w:r>
            <w:r w:rsidR="00646523" w:rsidRPr="00A5430C">
              <w:rPr>
                <w:sz w:val="20"/>
                <w:szCs w:val="20"/>
              </w:rPr>
              <w:t>6</w:t>
            </w:r>
            <w:r w:rsidRPr="00A5430C">
              <w:rPr>
                <w:sz w:val="20"/>
                <w:szCs w:val="20"/>
              </w:rPr>
              <w:t>.06.2024; акт от 28.08.2024 № 3, п/п от 0</w:t>
            </w:r>
            <w:r w:rsidR="00646523" w:rsidRPr="00A5430C">
              <w:rPr>
                <w:sz w:val="20"/>
                <w:szCs w:val="20"/>
              </w:rPr>
              <w:t>3</w:t>
            </w:r>
            <w:r w:rsidRPr="00A5430C">
              <w:rPr>
                <w:sz w:val="20"/>
                <w:szCs w:val="20"/>
              </w:rPr>
              <w:t xml:space="preserve">.09.2024; </w:t>
            </w:r>
          </w:p>
          <w:p w:rsidR="005E34EC" w:rsidRPr="00A5430C" w:rsidRDefault="005E34EC" w:rsidP="00A5430C">
            <w:pPr>
              <w:pStyle w:val="a5"/>
              <w:jc w:val="both"/>
              <w:rPr>
                <w:sz w:val="20"/>
                <w:szCs w:val="20"/>
              </w:rPr>
            </w:pPr>
            <w:r w:rsidRPr="00A5430C">
              <w:rPr>
                <w:sz w:val="20"/>
                <w:szCs w:val="20"/>
              </w:rPr>
              <w:t>от 16.02.2024 № 0121600005624000011, акт № 4 от 26.03.2024, п/п от 25.04.2024</w:t>
            </w:r>
            <w:r w:rsidR="001D1C28" w:rsidRPr="00A5430C">
              <w:rPr>
                <w:sz w:val="20"/>
                <w:szCs w:val="20"/>
              </w:rPr>
              <w:t>,</w:t>
            </w:r>
          </w:p>
          <w:p w:rsidR="005E34EC" w:rsidRPr="00A5430C" w:rsidRDefault="005E34EC" w:rsidP="00A5430C">
            <w:pPr>
              <w:pStyle w:val="a5"/>
              <w:jc w:val="both"/>
              <w:rPr>
                <w:sz w:val="20"/>
                <w:szCs w:val="20"/>
              </w:rPr>
            </w:pPr>
            <w:r w:rsidRPr="00A5430C">
              <w:rPr>
                <w:sz w:val="20"/>
                <w:szCs w:val="20"/>
              </w:rPr>
              <w:t>- с ФГБОУ ВО ЮЗГУ проведение тех. мероприятий для подготовки контракта по замене ламп, светильников от 09.04.2024 № 7452495, акт б/н от 16.04.2024, п/п от 26.04.2024</w:t>
            </w:r>
          </w:p>
          <w:p w:rsidR="005E34EC" w:rsidRPr="00A5430C" w:rsidRDefault="005E34EC" w:rsidP="00A5430C">
            <w:pPr>
              <w:pStyle w:val="a5"/>
              <w:jc w:val="both"/>
              <w:rPr>
                <w:sz w:val="20"/>
                <w:szCs w:val="20"/>
              </w:rPr>
            </w:pPr>
            <w:r w:rsidRPr="00A5430C">
              <w:rPr>
                <w:sz w:val="20"/>
                <w:szCs w:val="20"/>
              </w:rPr>
              <w:t>По договору с ООО «Русский свет» от 01.02.2024 № 7218307 приобретены светильники, товарная накладная от 03.02.2024 № 672/3750, п/п от 20.03.2024</w:t>
            </w:r>
          </w:p>
          <w:p w:rsidR="005E34EC" w:rsidRPr="00A5430C" w:rsidRDefault="005E34EC" w:rsidP="00A5430C">
            <w:pPr>
              <w:pStyle w:val="a5"/>
              <w:jc w:val="both"/>
              <w:rPr>
                <w:sz w:val="20"/>
                <w:szCs w:val="20"/>
              </w:rPr>
            </w:pPr>
            <w:r w:rsidRPr="00A5430C">
              <w:rPr>
                <w:sz w:val="20"/>
                <w:szCs w:val="20"/>
              </w:rPr>
              <w:t>- ИП Говоруха А.Ю. приобретены светильники, патроны по договору от 17.06.2024 № 08-24, тов. накладная от 17.06.2024 № 58, п/п от 25.06.2024; от 17.06.2024 № 09-24, тов. накладная от 17.06.2024 № 59, п/п от 25.06.2024; от 17.06.2024 № 10-24, тов. накладная от 17.06.2024 № 60, п/п от 25.06.2024; от 17.06.2024 № 11-24, тов. накладная от 17.06.2024 № 61, п/п от 25.06.2024; от 17.06.2024 № 12-24, тов. накладная от 17.06.2024 № 62, п/п от 25.06.2024; от 17.06.2024 № 13-24, тов. накладная от 17.06.2024 № 63, п/п от 25.06.2024; от 17.06.2024 № 14-24, тов. накладная от 17.06.2024 № 64, п/п от 25.06.2024; от 17.06.2024 № 15-24, тов. накладная от 17.06.2024 № 65, п/п от 25.06.2024</w:t>
            </w:r>
            <w:r w:rsidR="000B3B90" w:rsidRPr="00A5430C">
              <w:rPr>
                <w:sz w:val="20"/>
                <w:szCs w:val="20"/>
              </w:rPr>
              <w:t xml:space="preserve">; от 19.09.2024 № 26-24, тов. накладная от 19.09.2024 № 100, п/п от 10.10.2024,  от 19.09.2024 № 27-24, тов. накладная от 19.09.2024 № 101, п/п от 10.10.2024. </w:t>
            </w:r>
            <w:r w:rsidRPr="00A5430C">
              <w:rPr>
                <w:sz w:val="20"/>
                <w:szCs w:val="20"/>
              </w:rPr>
              <w:t>Приобретены светильники по договору № 7744026 от 01.07.2024, тов. накладная от 05.07.2024 № 68, п/п от 16.07.2024</w:t>
            </w:r>
          </w:p>
          <w:p w:rsidR="005E34EC" w:rsidRPr="00A5430C" w:rsidRDefault="005E34EC" w:rsidP="00A5430C">
            <w:pPr>
              <w:pStyle w:val="a5"/>
              <w:jc w:val="both"/>
              <w:rPr>
                <w:sz w:val="20"/>
                <w:szCs w:val="20"/>
              </w:rPr>
            </w:pPr>
            <w:r w:rsidRPr="00A5430C">
              <w:rPr>
                <w:sz w:val="20"/>
                <w:szCs w:val="20"/>
              </w:rPr>
              <w:t>- ООО «Энергетик» приобретены лампы светодиодные по договору от 16.05.2024 № 7629892, тов. накладная от 16.05.2024 № 78, п/п от 02.07.2024;</w:t>
            </w:r>
          </w:p>
          <w:p w:rsidR="005E34EC" w:rsidRPr="00A5430C" w:rsidRDefault="005E34EC" w:rsidP="00A5430C">
            <w:pPr>
              <w:pStyle w:val="a5"/>
              <w:jc w:val="both"/>
              <w:rPr>
                <w:sz w:val="20"/>
                <w:szCs w:val="20"/>
              </w:rPr>
            </w:pPr>
            <w:r w:rsidRPr="00A5430C">
              <w:rPr>
                <w:sz w:val="20"/>
                <w:szCs w:val="20"/>
              </w:rPr>
              <w:t xml:space="preserve">- ИП Кленова Т.В. приобретение светильников НКУ п договору от 16.05.2024 № 7629878, тов. накладная от 30.05.2024 № УТ-140, п/п </w:t>
            </w:r>
            <w:r w:rsidRPr="00A5430C">
              <w:rPr>
                <w:sz w:val="20"/>
                <w:szCs w:val="20"/>
              </w:rPr>
              <w:lastRenderedPageBreak/>
              <w:t>от 02.07.2024;</w:t>
            </w:r>
          </w:p>
          <w:p w:rsidR="005E34EC" w:rsidRPr="00A5430C" w:rsidRDefault="005E34EC" w:rsidP="00A5430C">
            <w:pPr>
              <w:pStyle w:val="a5"/>
              <w:jc w:val="both"/>
              <w:rPr>
                <w:sz w:val="20"/>
                <w:szCs w:val="20"/>
              </w:rPr>
            </w:pPr>
            <w:r w:rsidRPr="00A5430C">
              <w:rPr>
                <w:sz w:val="20"/>
                <w:szCs w:val="20"/>
              </w:rPr>
              <w:t>- ИП Желев С.Н. произведен строительный контроль по ремонту уличного освещения по договору от 21.02.2024 № 7301404, акт о приемке выполненных работ от 25.06.2024 № 19, п/п от 11.07.2024</w:t>
            </w:r>
          </w:p>
          <w:p w:rsidR="005E34EC" w:rsidRPr="00A5430C" w:rsidRDefault="005E34EC" w:rsidP="00A5430C">
            <w:pPr>
              <w:spacing w:after="0" w:line="240" w:lineRule="auto"/>
              <w:jc w:val="both"/>
              <w:rPr>
                <w:rFonts w:ascii="Times New Roman" w:hAnsi="Times New Roman"/>
                <w:sz w:val="28"/>
                <w:szCs w:val="28"/>
                <w:shd w:val="clear" w:color="auto" w:fill="FFFFFF"/>
              </w:rPr>
            </w:pPr>
            <w:r w:rsidRPr="00A5430C">
              <w:rPr>
                <w:rFonts w:ascii="Times New Roman" w:hAnsi="Times New Roman"/>
                <w:sz w:val="20"/>
                <w:szCs w:val="20"/>
              </w:rPr>
              <w:t>- ООО «ЭЛЕКТРОСТРОЙМОНТАЖ» от 05.07.2024 № 0121600</w:t>
            </w:r>
            <w:r w:rsidR="00646523" w:rsidRPr="00A5430C">
              <w:rPr>
                <w:rFonts w:ascii="Times New Roman" w:hAnsi="Times New Roman"/>
                <w:sz w:val="20"/>
                <w:szCs w:val="20"/>
              </w:rPr>
              <w:t>005624000113, п/п от 07.08.2024; от 16.09.2024 № 0121600005624000168 акт о приемке выполненных работ от 19.10.2024 №м 1, п/п от 28.10.2024; от 15.07.2024 № 0121600005624000124, акт о приемке выполненных работ от 20.12.2024 № 1, п/п от 26.12.2024</w:t>
            </w:r>
            <w:r w:rsidR="002E17EE" w:rsidRPr="00A5430C">
              <w:rPr>
                <w:rFonts w:ascii="Times New Roman" w:hAnsi="Times New Roman"/>
                <w:sz w:val="20"/>
                <w:szCs w:val="20"/>
              </w:rPr>
              <w:t>.</w:t>
            </w:r>
          </w:p>
          <w:p w:rsidR="002E17EE" w:rsidRPr="00A5430C" w:rsidRDefault="002E17EE" w:rsidP="00A5430C">
            <w:pPr>
              <w:pStyle w:val="a5"/>
              <w:jc w:val="both"/>
              <w:rPr>
                <w:sz w:val="20"/>
                <w:szCs w:val="20"/>
              </w:rPr>
            </w:pPr>
            <w:r w:rsidRPr="00A5430C">
              <w:rPr>
                <w:sz w:val="20"/>
                <w:szCs w:val="20"/>
              </w:rPr>
              <w:t>- ООО «Реинвест» приобретены лампы светодиодные от 07.11.2024 № 8166629, сч.фактура от 11.11.2024 № Ю16, п/п от 16.12.2024.</w:t>
            </w:r>
          </w:p>
          <w:p w:rsidR="002E17EE" w:rsidRPr="00A5430C" w:rsidRDefault="002E17EE" w:rsidP="00A5430C">
            <w:pPr>
              <w:spacing w:after="0" w:line="240" w:lineRule="auto"/>
              <w:jc w:val="both"/>
              <w:rPr>
                <w:rFonts w:ascii="Times New Roman" w:hAnsi="Times New Roman"/>
                <w:sz w:val="20"/>
                <w:szCs w:val="20"/>
              </w:rPr>
            </w:pPr>
            <w:r w:rsidRPr="00A5430C">
              <w:rPr>
                <w:rFonts w:ascii="Times New Roman" w:hAnsi="Times New Roman"/>
                <w:sz w:val="20"/>
                <w:szCs w:val="20"/>
              </w:rPr>
              <w:t>- ООО «Стройтехсервис» проведен ремонт уличного освещения в рамках мк от 01.10.2024 № 0121600005624000</w:t>
            </w:r>
            <w:r w:rsidR="003A396E" w:rsidRPr="00A5430C">
              <w:rPr>
                <w:rFonts w:ascii="Times New Roman" w:hAnsi="Times New Roman"/>
                <w:sz w:val="20"/>
                <w:szCs w:val="20"/>
              </w:rPr>
              <w:t>184</w:t>
            </w:r>
            <w:r w:rsidRPr="00A5430C">
              <w:rPr>
                <w:rFonts w:ascii="Times New Roman" w:hAnsi="Times New Roman"/>
                <w:sz w:val="20"/>
                <w:szCs w:val="20"/>
              </w:rPr>
              <w:t xml:space="preserve">, акт от </w:t>
            </w:r>
            <w:r w:rsidR="003A396E" w:rsidRPr="00A5430C">
              <w:rPr>
                <w:rFonts w:ascii="Times New Roman" w:hAnsi="Times New Roman"/>
                <w:sz w:val="20"/>
                <w:szCs w:val="20"/>
              </w:rPr>
              <w:t>28</w:t>
            </w:r>
            <w:r w:rsidRPr="00A5430C">
              <w:rPr>
                <w:rFonts w:ascii="Times New Roman" w:hAnsi="Times New Roman"/>
                <w:sz w:val="20"/>
                <w:szCs w:val="20"/>
              </w:rPr>
              <w:t>.11.2024 № 1</w:t>
            </w:r>
            <w:r w:rsidR="003A396E" w:rsidRPr="00A5430C">
              <w:rPr>
                <w:rFonts w:ascii="Times New Roman" w:hAnsi="Times New Roman"/>
                <w:sz w:val="20"/>
                <w:szCs w:val="20"/>
              </w:rPr>
              <w:t>8</w:t>
            </w:r>
            <w:r w:rsidRPr="00A5430C">
              <w:rPr>
                <w:rFonts w:ascii="Times New Roman" w:hAnsi="Times New Roman"/>
                <w:sz w:val="20"/>
                <w:szCs w:val="20"/>
              </w:rPr>
              <w:t>, п/п от 2</w:t>
            </w:r>
            <w:r w:rsidR="003A396E" w:rsidRPr="00A5430C">
              <w:rPr>
                <w:rFonts w:ascii="Times New Roman" w:hAnsi="Times New Roman"/>
                <w:sz w:val="20"/>
                <w:szCs w:val="20"/>
              </w:rPr>
              <w:t>0</w:t>
            </w:r>
            <w:r w:rsidRPr="00A5430C">
              <w:rPr>
                <w:rFonts w:ascii="Times New Roman" w:hAnsi="Times New Roman"/>
                <w:sz w:val="20"/>
                <w:szCs w:val="20"/>
              </w:rPr>
              <w:t>.12.2024</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lastRenderedPageBreak/>
              <w:t>Х</w:t>
            </w:r>
          </w:p>
        </w:tc>
      </w:tr>
      <w:tr w:rsidR="005E34EC" w:rsidRPr="00A5430C" w:rsidTr="00200A22">
        <w:trPr>
          <w:trHeight w:val="132"/>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lastRenderedPageBreak/>
              <w:t>10.2.</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35. Оплата работ по содержанию и ремонту систем уличного освещения осуществлена</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29.03.2024 / 15.03.2024; 19.03.2024;</w:t>
            </w:r>
          </w:p>
          <w:p w:rsidR="005E34EC" w:rsidRPr="00A5430C" w:rsidRDefault="005E34EC" w:rsidP="00A5430C">
            <w:pPr>
              <w:spacing w:after="0" w:line="240" w:lineRule="auto"/>
              <w:ind w:left="-106" w:right="-115"/>
              <w:jc w:val="center"/>
              <w:rPr>
                <w:rFonts w:ascii="Times New Roman" w:hAnsi="Times New Roman"/>
                <w:sz w:val="20"/>
                <w:szCs w:val="20"/>
              </w:rPr>
            </w:pPr>
            <w:r w:rsidRPr="00A5430C">
              <w:rPr>
                <w:rFonts w:ascii="Times New Roman" w:hAnsi="Times New Roman"/>
                <w:sz w:val="20"/>
                <w:szCs w:val="20"/>
              </w:rPr>
              <w:t>до 28.06.2024/ 11.04.2024; 25.04.2024; 16.05.2024, 21.05.2024; 31.05.2024; 06.06.2024;</w:t>
            </w:r>
          </w:p>
          <w:p w:rsidR="005E34EC" w:rsidRPr="00A5430C" w:rsidRDefault="005E34EC" w:rsidP="00A5430C">
            <w:pPr>
              <w:spacing w:after="0" w:line="240" w:lineRule="auto"/>
              <w:ind w:left="-106" w:right="-115"/>
              <w:jc w:val="center"/>
              <w:rPr>
                <w:rFonts w:ascii="Times New Roman" w:hAnsi="Times New Roman"/>
                <w:sz w:val="20"/>
                <w:szCs w:val="20"/>
              </w:rPr>
            </w:pPr>
            <w:r w:rsidRPr="00A5430C">
              <w:rPr>
                <w:rFonts w:ascii="Times New Roman" w:hAnsi="Times New Roman"/>
                <w:sz w:val="20"/>
                <w:szCs w:val="20"/>
              </w:rPr>
              <w:t>до 30.09.2024 / 02.07.2024; 11.07.2024; 16.07.2024; 07.08.2024; 03.09.2024; 24.09.2024; 30.09.2024;</w:t>
            </w:r>
          </w:p>
          <w:p w:rsidR="005E34EC" w:rsidRPr="00A5430C" w:rsidRDefault="000255D8"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28.12.2024 / 28.10.2024; 16.12.2024; 20.12.2024; 26.12.2024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выполнено. В 2024 году произведена оплата по договорам, заклю</w:t>
            </w:r>
            <w:r w:rsidR="000255D8" w:rsidRPr="00A5430C">
              <w:rPr>
                <w:rFonts w:ascii="Times New Roman" w:hAnsi="Times New Roman"/>
                <w:sz w:val="20"/>
                <w:szCs w:val="20"/>
              </w:rPr>
              <w:t xml:space="preserve">ченным ГУП СК «Ставэлектросеть», </w:t>
            </w:r>
            <w:r w:rsidRPr="00A5430C">
              <w:rPr>
                <w:rFonts w:ascii="Times New Roman" w:hAnsi="Times New Roman"/>
                <w:sz w:val="20"/>
                <w:szCs w:val="20"/>
              </w:rPr>
              <w:t>с ООО «Стройконсалт»</w:t>
            </w:r>
            <w:r w:rsidR="000255D8" w:rsidRPr="00A5430C">
              <w:rPr>
                <w:rFonts w:ascii="Times New Roman" w:hAnsi="Times New Roman"/>
                <w:sz w:val="20"/>
                <w:szCs w:val="20"/>
              </w:rPr>
              <w:t xml:space="preserve">, </w:t>
            </w:r>
            <w:r w:rsidR="00D9437D" w:rsidRPr="00A5430C">
              <w:rPr>
                <w:rFonts w:ascii="Times New Roman" w:hAnsi="Times New Roman"/>
                <w:sz w:val="20"/>
                <w:szCs w:val="20"/>
              </w:rPr>
              <w:t xml:space="preserve">ООО «Стройтехсервис» </w:t>
            </w:r>
            <w:r w:rsidRPr="00A5430C">
              <w:rPr>
                <w:rFonts w:ascii="Times New Roman" w:hAnsi="Times New Roman"/>
                <w:sz w:val="20"/>
                <w:szCs w:val="20"/>
              </w:rPr>
              <w:t xml:space="preserve">на ремонт и техническое обслуживание уличного освещения. </w:t>
            </w:r>
          </w:p>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Приобретены лампы светодиодные, светильники НКУ, произведен строительный контроль по ремонту уличного освещения.</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Х</w:t>
            </w:r>
          </w:p>
        </w:tc>
      </w:tr>
      <w:tr w:rsidR="005E34EC" w:rsidRPr="00A5430C" w:rsidTr="002D081D">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p>
        </w:tc>
        <w:tc>
          <w:tcPr>
            <w:tcW w:w="14754" w:type="dxa"/>
            <w:gridSpan w:val="4"/>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Цель 3 Программы. Создание комфортных и безопасных условий проживания в многоквартирных домах</w:t>
            </w:r>
          </w:p>
        </w:tc>
      </w:tr>
      <w:tr w:rsidR="005E34EC" w:rsidRPr="00A5430C" w:rsidTr="002D081D">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p>
        </w:tc>
        <w:tc>
          <w:tcPr>
            <w:tcW w:w="14754" w:type="dxa"/>
            <w:gridSpan w:val="4"/>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Подпрограмма 3. «Капитальный ремонт общего имущества в многоквартирных домах»</w:t>
            </w:r>
          </w:p>
        </w:tc>
      </w:tr>
      <w:tr w:rsidR="005E34EC" w:rsidRPr="00A5430C" w:rsidTr="002D081D">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p>
        </w:tc>
        <w:tc>
          <w:tcPr>
            <w:tcW w:w="14754" w:type="dxa"/>
            <w:gridSpan w:val="4"/>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Задача 1 Подпрограммы 3. Эффективное планирование и организация своевременного проведения капитального ремонта общего имущества в многоквартирных домах, расположенных на территории округа</w:t>
            </w: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11</w:t>
            </w:r>
          </w:p>
        </w:tc>
        <w:tc>
          <w:tcPr>
            <w:tcW w:w="2835"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b/>
                <w:sz w:val="20"/>
                <w:szCs w:val="20"/>
              </w:rPr>
              <w:t>Капитальный ремонт общего имущества в многоквартирных домах</w:t>
            </w:r>
          </w:p>
        </w:tc>
        <w:tc>
          <w:tcPr>
            <w:tcW w:w="2772" w:type="dxa"/>
            <w:tcBorders>
              <w:top w:val="single" w:sz="4" w:space="0" w:color="auto"/>
              <w:bottom w:val="single" w:sz="4" w:space="0" w:color="auto"/>
            </w:tcBorders>
            <w:shd w:val="clear" w:color="auto" w:fill="auto"/>
          </w:tcPr>
          <w:p w:rsidR="005E34EC" w:rsidRPr="00A5430C" w:rsidRDefault="005E34EC" w:rsidP="00A5430C">
            <w:pPr>
              <w:pStyle w:val="a5"/>
              <w:jc w:val="center"/>
              <w:rPr>
                <w:sz w:val="20"/>
                <w:szCs w:val="20"/>
              </w:rPr>
            </w:pPr>
            <w:r w:rsidRPr="00A5430C">
              <w:rPr>
                <w:sz w:val="20"/>
                <w:szCs w:val="20"/>
              </w:rPr>
              <w:t>Х</w:t>
            </w:r>
          </w:p>
        </w:tc>
        <w:tc>
          <w:tcPr>
            <w:tcW w:w="5897"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sz w:val="20"/>
                <w:szCs w:val="20"/>
              </w:rPr>
              <w:t xml:space="preserve">Реализация мероприятия осуществляется в соответствии с региональной программой </w:t>
            </w:r>
            <w:r w:rsidRPr="00A5430C">
              <w:rPr>
                <w:sz w:val="20"/>
                <w:szCs w:val="20"/>
                <w:shd w:val="clear" w:color="auto" w:fill="FFFFFF"/>
              </w:rPr>
              <w:t xml:space="preserve">«Капитальный ремонт общего имущества в многоквартирных домах, расположенных на территории Ставропольского края, на 2014-2043 годы», </w:t>
            </w:r>
            <w:r w:rsidRPr="00A5430C">
              <w:rPr>
                <w:sz w:val="20"/>
                <w:szCs w:val="20"/>
              </w:rPr>
              <w:t xml:space="preserve">утвержденной постановлением Правительства Ставропольского края от 29 мая 2014 № 225-п, а также муниципальным краткосрочным планом реализации региональной программы капитального ремонта в отношении общего имущества в многоквартирных домах, расположенных на территории </w:t>
            </w:r>
            <w:r w:rsidRPr="00A5430C">
              <w:rPr>
                <w:sz w:val="20"/>
                <w:szCs w:val="20"/>
              </w:rPr>
              <w:lastRenderedPageBreak/>
              <w:t xml:space="preserve">Петровского муниципального округа Ставропольского края, на 2023 - 2025 годы, утвержденного постановлением администрации Петровского городского округа от 29 июня 2022 года № 1024. Проведение контроля и приемки выполненных работ по капитальному ремонту общего имущества в МКД: </w:t>
            </w:r>
          </w:p>
          <w:p w:rsidR="005E34EC" w:rsidRPr="00A5430C" w:rsidRDefault="005E34EC" w:rsidP="00A5430C">
            <w:pPr>
              <w:pStyle w:val="a5"/>
              <w:jc w:val="both"/>
              <w:rPr>
                <w:sz w:val="20"/>
                <w:szCs w:val="20"/>
              </w:rPr>
            </w:pPr>
            <w:r w:rsidRPr="00A5430C">
              <w:rPr>
                <w:sz w:val="20"/>
                <w:szCs w:val="20"/>
              </w:rPr>
              <w:t xml:space="preserve">ремонт </w:t>
            </w:r>
            <w:r w:rsidR="000F0AA8" w:rsidRPr="00A5430C">
              <w:rPr>
                <w:sz w:val="20"/>
                <w:szCs w:val="20"/>
              </w:rPr>
              <w:t>крыши пл. Выставочная, д. 12</w:t>
            </w:r>
          </w:p>
        </w:tc>
        <w:tc>
          <w:tcPr>
            <w:tcW w:w="3250" w:type="dxa"/>
            <w:tcBorders>
              <w:top w:val="single" w:sz="4" w:space="0" w:color="auto"/>
              <w:bottom w:val="single" w:sz="4" w:space="0" w:color="auto"/>
            </w:tcBorders>
            <w:shd w:val="clear" w:color="auto" w:fill="auto"/>
          </w:tcPr>
          <w:p w:rsidR="005E34EC" w:rsidRPr="00A5430C" w:rsidRDefault="005E34EC"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lastRenderedPageBreak/>
              <w:t xml:space="preserve">Мероприятие выполнено.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w:t>
            </w:r>
            <w:r w:rsidRPr="00A5430C">
              <w:rPr>
                <w:rFonts w:ascii="Times New Roman" w:hAnsi="Times New Roman"/>
                <w:sz w:val="20"/>
                <w:szCs w:val="20"/>
              </w:rPr>
              <w:lastRenderedPageBreak/>
              <w:t>данными домами - 100%.</w:t>
            </w: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lastRenderedPageBreak/>
              <w:t>11.1</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b/>
                <w:bCs/>
                <w:sz w:val="20"/>
                <w:szCs w:val="20"/>
              </w:rPr>
            </w:pPr>
            <w:r w:rsidRPr="00A5430C">
              <w:rPr>
                <w:rFonts w:ascii="Times New Roman" w:hAnsi="Times New Roman"/>
                <w:sz w:val="20"/>
                <w:szCs w:val="20"/>
              </w:rPr>
              <w:t>Контрольное событие 36. Проведение контроля и приемки выполненных работ по проведению капитального ремонта общего имущества в многоквартирных домах осуществлено</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28.12.2024</w:t>
            </w:r>
            <w:r w:rsidR="00DE15E4">
              <w:rPr>
                <w:rFonts w:ascii="Times New Roman" w:hAnsi="Times New Roman"/>
                <w:sz w:val="20"/>
                <w:szCs w:val="20"/>
              </w:rPr>
              <w:t xml:space="preserve"> / 28.12.2024</w:t>
            </w:r>
          </w:p>
        </w:tc>
        <w:tc>
          <w:tcPr>
            <w:tcW w:w="5897" w:type="dxa"/>
            <w:tcBorders>
              <w:top w:val="single" w:sz="4" w:space="0" w:color="auto"/>
              <w:bottom w:val="single" w:sz="4" w:space="0" w:color="auto"/>
            </w:tcBorders>
            <w:shd w:val="clear" w:color="auto" w:fill="auto"/>
            <w:vAlign w:val="center"/>
          </w:tcPr>
          <w:p w:rsidR="005E34EC" w:rsidRPr="00A5430C" w:rsidRDefault="000F0AA8"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выполнено. Проведена приемка выполненных работ по ремонту крыши пл. Выставочная, д. 12</w:t>
            </w:r>
          </w:p>
        </w:tc>
        <w:tc>
          <w:tcPr>
            <w:tcW w:w="3250" w:type="dxa"/>
            <w:tcBorders>
              <w:top w:val="single" w:sz="4" w:space="0" w:color="auto"/>
              <w:bottom w:val="single" w:sz="4" w:space="0" w:color="auto"/>
            </w:tcBorders>
            <w:shd w:val="clear" w:color="auto" w:fill="auto"/>
          </w:tcPr>
          <w:p w:rsidR="005E34EC" w:rsidRPr="00A5430C" w:rsidRDefault="005E34EC" w:rsidP="00A5430C">
            <w:pPr>
              <w:widowControl w:val="0"/>
              <w:autoSpaceDE w:val="0"/>
              <w:autoSpaceDN w:val="0"/>
              <w:spacing w:after="0" w:line="240" w:lineRule="auto"/>
              <w:jc w:val="both"/>
              <w:rPr>
                <w:rFonts w:ascii="Times New Roman" w:hAnsi="Times New Roman"/>
                <w:sz w:val="20"/>
                <w:szCs w:val="20"/>
              </w:rPr>
            </w:pPr>
          </w:p>
        </w:tc>
      </w:tr>
      <w:tr w:rsidR="005E34EC"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11.2</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b/>
                <w:bCs/>
                <w:sz w:val="20"/>
                <w:szCs w:val="20"/>
              </w:rPr>
            </w:pPr>
            <w:r w:rsidRPr="00A5430C">
              <w:rPr>
                <w:rFonts w:ascii="Times New Roman" w:hAnsi="Times New Roman"/>
                <w:sz w:val="20"/>
                <w:szCs w:val="20"/>
              </w:rPr>
              <w:t xml:space="preserve">Контрольное событие </w:t>
            </w:r>
            <w:r w:rsidR="00465596" w:rsidRPr="00A5430C">
              <w:rPr>
                <w:rFonts w:ascii="Times New Roman" w:hAnsi="Times New Roman"/>
                <w:sz w:val="20"/>
                <w:szCs w:val="20"/>
              </w:rPr>
              <w:t>37</w:t>
            </w:r>
            <w:r w:rsidRPr="00A5430C">
              <w:rPr>
                <w:rFonts w:ascii="Times New Roman" w:hAnsi="Times New Roman"/>
                <w:sz w:val="20"/>
                <w:szCs w:val="20"/>
              </w:rPr>
              <w:t xml:space="preserve">. Актуализация краткосрочного плана реализации региональной программы капитального ремонта общего имущества в многоквартирных домах, расположенных на территории Петровского </w:t>
            </w:r>
            <w:r w:rsidR="00953211" w:rsidRPr="00A5430C">
              <w:rPr>
                <w:rFonts w:ascii="Times New Roman" w:hAnsi="Times New Roman"/>
                <w:sz w:val="20"/>
                <w:szCs w:val="20"/>
              </w:rPr>
              <w:t>муниципального</w:t>
            </w:r>
            <w:r w:rsidRPr="00A5430C">
              <w:rPr>
                <w:rFonts w:ascii="Times New Roman" w:hAnsi="Times New Roman"/>
                <w:sz w:val="20"/>
                <w:szCs w:val="20"/>
              </w:rPr>
              <w:t xml:space="preserve"> округа осуществлена</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28.12.2024 / 16.02.2024; 30.05.2024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pStyle w:val="afb"/>
              <w:jc w:val="both"/>
              <w:rPr>
                <w:b w:val="0"/>
                <w:bCs/>
                <w:sz w:val="20"/>
                <w:szCs w:val="20"/>
              </w:rPr>
            </w:pPr>
            <w:r w:rsidRPr="00A5430C">
              <w:rPr>
                <w:b w:val="0"/>
                <w:bCs/>
                <w:sz w:val="20"/>
                <w:szCs w:val="20"/>
              </w:rPr>
              <w:t xml:space="preserve">Контрольное событие выполнено. </w:t>
            </w:r>
            <w:r w:rsidR="000A22A0" w:rsidRPr="00A5430C">
              <w:rPr>
                <w:b w:val="0"/>
                <w:bCs/>
                <w:sz w:val="20"/>
                <w:szCs w:val="20"/>
              </w:rPr>
              <w:t>К</w:t>
            </w:r>
            <w:r w:rsidRPr="00A5430C">
              <w:rPr>
                <w:b w:val="0"/>
                <w:bCs/>
                <w:sz w:val="20"/>
                <w:szCs w:val="20"/>
              </w:rPr>
              <w:t>раткосрочн</w:t>
            </w:r>
            <w:r w:rsidR="000A22A0" w:rsidRPr="00A5430C">
              <w:rPr>
                <w:b w:val="0"/>
                <w:bCs/>
                <w:sz w:val="20"/>
                <w:szCs w:val="20"/>
              </w:rPr>
              <w:t>ый</w:t>
            </w:r>
            <w:r w:rsidRPr="00A5430C">
              <w:rPr>
                <w:b w:val="0"/>
                <w:bCs/>
                <w:sz w:val="20"/>
                <w:szCs w:val="20"/>
              </w:rPr>
              <w:t xml:space="preserve"> план реализации региональной программы капитального ремонта общего имущества в многоквартирных домах, расположенных на территории Петровского муниципального округа Ставропольского края </w:t>
            </w:r>
            <w:r w:rsidR="000A22A0" w:rsidRPr="00A5430C">
              <w:rPr>
                <w:b w:val="0"/>
                <w:bCs/>
                <w:sz w:val="20"/>
                <w:szCs w:val="20"/>
              </w:rPr>
              <w:t>актуализирован. П</w:t>
            </w:r>
            <w:r w:rsidRPr="00A5430C">
              <w:rPr>
                <w:b w:val="0"/>
                <w:bCs/>
                <w:sz w:val="20"/>
                <w:szCs w:val="20"/>
              </w:rPr>
              <w:t>остановлениями администрации округа от 16.02.2024 № 250 и от 30.05.2024 № 936</w:t>
            </w:r>
            <w:r w:rsidR="000A22A0" w:rsidRPr="00A5430C">
              <w:rPr>
                <w:b w:val="0"/>
                <w:bCs/>
                <w:sz w:val="20"/>
                <w:szCs w:val="20"/>
              </w:rPr>
              <w:t xml:space="preserve"> внесены изменения в части уточнения конструктивных элементов, планируемых к проведению ремонтных работ. </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Х</w:t>
            </w:r>
          </w:p>
        </w:tc>
      </w:tr>
      <w:tr w:rsidR="005E34EC" w:rsidRPr="00A5430C" w:rsidTr="00200A22">
        <w:trPr>
          <w:trHeight w:val="1229"/>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12.</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b/>
                <w:sz w:val="20"/>
                <w:szCs w:val="20"/>
              </w:rPr>
            </w:pPr>
            <w:r w:rsidRPr="00A5430C">
              <w:rPr>
                <w:rFonts w:ascii="Times New Roman" w:hAnsi="Times New Roman"/>
                <w:b/>
                <w:sz w:val="20"/>
                <w:szCs w:val="20"/>
              </w:rPr>
              <w:t>Капитальный ремонт муниципального жилищного фонда</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Х</w:t>
            </w:r>
          </w:p>
        </w:tc>
        <w:tc>
          <w:tcPr>
            <w:tcW w:w="5897" w:type="dxa"/>
            <w:tcBorders>
              <w:top w:val="single" w:sz="4" w:space="0" w:color="auto"/>
              <w:bottom w:val="single" w:sz="4" w:space="0" w:color="auto"/>
            </w:tcBorders>
            <w:shd w:val="clear" w:color="auto" w:fill="auto"/>
          </w:tcPr>
          <w:p w:rsidR="005E34EC" w:rsidRPr="00A5430C" w:rsidRDefault="005E34EC" w:rsidP="00A5430C">
            <w:pPr>
              <w:pStyle w:val="a5"/>
              <w:jc w:val="both"/>
              <w:rPr>
                <w:bCs/>
                <w:sz w:val="20"/>
                <w:szCs w:val="20"/>
              </w:rPr>
            </w:pPr>
            <w:r w:rsidRPr="00A5430C">
              <w:rPr>
                <w:bCs/>
                <w:sz w:val="20"/>
                <w:szCs w:val="20"/>
              </w:rPr>
              <w:t xml:space="preserve">В рамках основного мероприятия </w:t>
            </w:r>
            <w:r w:rsidR="00AB1CCD" w:rsidRPr="00A5430C">
              <w:rPr>
                <w:bCs/>
                <w:sz w:val="20"/>
                <w:szCs w:val="20"/>
              </w:rPr>
              <w:t>Проведен осмотр свободных жилых помещений муниципального жилищного фонда на предмет необходимости проведения капитального ремонта. Составлен план выполнения капитального ремонта муниципального жилищного фонда.</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Мероприятие выполнено</w:t>
            </w:r>
            <w:r w:rsidR="00AB1CCD" w:rsidRPr="00A5430C">
              <w:rPr>
                <w:rFonts w:ascii="Times New Roman" w:hAnsi="Times New Roman"/>
                <w:sz w:val="20"/>
                <w:szCs w:val="20"/>
              </w:rPr>
              <w:t xml:space="preserve"> не в полном объеме</w:t>
            </w:r>
            <w:r w:rsidRPr="00A5430C">
              <w:rPr>
                <w:rFonts w:ascii="Times New Roman" w:hAnsi="Times New Roman"/>
                <w:sz w:val="20"/>
                <w:szCs w:val="20"/>
              </w:rPr>
              <w:t>. Площадь жилых помещений муниципального жилищного фонда, в котором проведен капитальный ремонт (нарастающим итогом) составила 130,60 кв.м.</w:t>
            </w:r>
          </w:p>
        </w:tc>
      </w:tr>
      <w:tr w:rsidR="005E34EC"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12.1.</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b/>
                <w:bCs/>
                <w:sz w:val="20"/>
                <w:szCs w:val="20"/>
              </w:rPr>
            </w:pPr>
            <w:r w:rsidRPr="00A5430C">
              <w:rPr>
                <w:rFonts w:ascii="Times New Roman" w:hAnsi="Times New Roman"/>
                <w:sz w:val="20"/>
                <w:szCs w:val="20"/>
              </w:rPr>
              <w:t>Контрольное событие 38. Проведение осмотра свободных жилых помещений муниципального жилищного фонда на предмет необходимости проведения капитального ремонта осуществлено</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28.12.2024</w:t>
            </w:r>
            <w:r w:rsidR="000255D8" w:rsidRPr="00A5430C">
              <w:rPr>
                <w:rFonts w:ascii="Times New Roman" w:hAnsi="Times New Roman"/>
                <w:sz w:val="20"/>
                <w:szCs w:val="20"/>
              </w:rPr>
              <w:t xml:space="preserve"> / 30.11.2024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pStyle w:val="26"/>
              <w:shd w:val="clear" w:color="auto" w:fill="auto"/>
              <w:spacing w:line="240" w:lineRule="auto"/>
              <w:jc w:val="both"/>
              <w:rPr>
                <w:b w:val="0"/>
                <w:lang w:eastAsia="en-US"/>
              </w:rPr>
            </w:pPr>
            <w:r w:rsidRPr="00A5430C">
              <w:rPr>
                <w:b w:val="0"/>
                <w:lang w:eastAsia="en-US"/>
              </w:rPr>
              <w:t>Контрольное событие выполнено. Проведен осмотр свободных жилых помещений муниципального жилищного фонда на предмет необходимости проведения капитального ремонта 30.11.202</w:t>
            </w:r>
            <w:r w:rsidR="000255D8" w:rsidRPr="00A5430C">
              <w:rPr>
                <w:b w:val="0"/>
                <w:lang w:eastAsia="en-US"/>
              </w:rPr>
              <w:t>4</w:t>
            </w:r>
            <w:r w:rsidRPr="00A5430C">
              <w:rPr>
                <w:b w:val="0"/>
                <w:lang w:eastAsia="en-US"/>
              </w:rPr>
              <w:t xml:space="preserve"> года.</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5E34EC" w:rsidRPr="00A5430C" w:rsidTr="00200A22">
        <w:trPr>
          <w:trHeight w:val="1308"/>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lastRenderedPageBreak/>
              <w:t>12.2.</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39. Проведение работ по капитальному ремонту помещений муниципального жилищного фонда осуществлено</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28.12.2024</w:t>
            </w:r>
          </w:p>
        </w:tc>
        <w:tc>
          <w:tcPr>
            <w:tcW w:w="5897" w:type="dxa"/>
            <w:tcBorders>
              <w:top w:val="single" w:sz="4" w:space="0" w:color="auto"/>
              <w:bottom w:val="single" w:sz="4" w:space="0" w:color="auto"/>
            </w:tcBorders>
            <w:shd w:val="clear" w:color="auto" w:fill="auto"/>
          </w:tcPr>
          <w:p w:rsidR="005E34EC" w:rsidRPr="00A5430C" w:rsidRDefault="005E34EC" w:rsidP="00A5430C">
            <w:pPr>
              <w:pStyle w:val="a5"/>
              <w:jc w:val="both"/>
              <w:rPr>
                <w:bCs/>
                <w:sz w:val="20"/>
                <w:szCs w:val="20"/>
              </w:rPr>
            </w:pPr>
            <w:r w:rsidRPr="00A5430C">
              <w:rPr>
                <w:bCs/>
                <w:sz w:val="20"/>
                <w:szCs w:val="20"/>
              </w:rPr>
              <w:t xml:space="preserve">Контрольное событие </w:t>
            </w:r>
            <w:r w:rsidR="000255D8" w:rsidRPr="00A5430C">
              <w:rPr>
                <w:bCs/>
                <w:sz w:val="20"/>
                <w:szCs w:val="20"/>
              </w:rPr>
              <w:t xml:space="preserve">не </w:t>
            </w:r>
            <w:r w:rsidRPr="00A5430C">
              <w:rPr>
                <w:bCs/>
                <w:sz w:val="20"/>
                <w:szCs w:val="20"/>
              </w:rPr>
              <w:t xml:space="preserve">выполнено. </w:t>
            </w:r>
            <w:r w:rsidR="00AB1CCD" w:rsidRPr="00A5430C">
              <w:rPr>
                <w:bCs/>
                <w:sz w:val="20"/>
                <w:szCs w:val="20"/>
              </w:rPr>
              <w:t>После совершения осмотра свободных жилых помещений муниципального жилищного фонда выявлены проблемные моменты, составлен план выполнения капитального ремонта муниципального жилищного фонда.</w:t>
            </w:r>
          </w:p>
          <w:p w:rsidR="00AB1CCD" w:rsidRPr="00A5430C" w:rsidRDefault="00AB1CCD" w:rsidP="00A5430C">
            <w:pPr>
              <w:pStyle w:val="a5"/>
              <w:jc w:val="both"/>
              <w:rPr>
                <w:bCs/>
                <w:sz w:val="20"/>
                <w:szCs w:val="20"/>
              </w:rPr>
            </w:pPr>
            <w:r w:rsidRPr="00A5430C">
              <w:rPr>
                <w:bCs/>
                <w:sz w:val="20"/>
                <w:szCs w:val="20"/>
              </w:rPr>
              <w:t>Проведение капитального ремонта в помещениях муниципального жилищного фонда запланировано на 2025 год при условии выделения финансирования.</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p>
        </w:tc>
      </w:tr>
      <w:tr w:rsidR="000255D8"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13</w:t>
            </w:r>
          </w:p>
        </w:tc>
        <w:tc>
          <w:tcPr>
            <w:tcW w:w="2835"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b/>
                <w:sz w:val="20"/>
                <w:szCs w:val="20"/>
              </w:rPr>
              <w:t>Капитальный ремонт общего имущества многоквартирных домов, в которых расположены помещения муниципальной собственности</w:t>
            </w:r>
          </w:p>
        </w:tc>
        <w:tc>
          <w:tcPr>
            <w:tcW w:w="2772" w:type="dxa"/>
            <w:tcBorders>
              <w:top w:val="single" w:sz="4" w:space="0" w:color="auto"/>
              <w:bottom w:val="single" w:sz="4" w:space="0" w:color="auto"/>
            </w:tcBorders>
            <w:shd w:val="clear" w:color="auto" w:fill="auto"/>
          </w:tcPr>
          <w:p w:rsidR="005E34EC" w:rsidRPr="00A5430C" w:rsidRDefault="005E34EC" w:rsidP="00A5430C">
            <w:pPr>
              <w:pStyle w:val="a5"/>
              <w:jc w:val="center"/>
              <w:rPr>
                <w:sz w:val="20"/>
                <w:szCs w:val="20"/>
              </w:rPr>
            </w:pPr>
            <w:r w:rsidRPr="00A5430C">
              <w:rPr>
                <w:sz w:val="20"/>
                <w:szCs w:val="20"/>
              </w:rPr>
              <w:t>Х</w:t>
            </w:r>
          </w:p>
        </w:tc>
        <w:tc>
          <w:tcPr>
            <w:tcW w:w="5897"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sz w:val="20"/>
                <w:szCs w:val="20"/>
              </w:rPr>
              <w:t xml:space="preserve">В рамках основного мероприятия проводится актуализация реестра многоквартирных домов, расположенных на территории Петровского муниципального округа, в которых находятся помещения муниципальной собственности, и оплата взносов за капитальный ремонт общего имущества в многоквартирных домах, расположенных на территории Петровского муниципального округа, в которых находятся помещения муниципальной собственности. </w:t>
            </w:r>
          </w:p>
          <w:p w:rsidR="005E34EC" w:rsidRPr="00A5430C" w:rsidRDefault="005E34EC" w:rsidP="00A5430C">
            <w:pPr>
              <w:pStyle w:val="a5"/>
              <w:jc w:val="both"/>
              <w:rPr>
                <w:sz w:val="20"/>
                <w:szCs w:val="20"/>
              </w:rPr>
            </w:pPr>
            <w:r w:rsidRPr="00A5430C">
              <w:rPr>
                <w:sz w:val="20"/>
                <w:szCs w:val="20"/>
              </w:rPr>
              <w:t>На реализацию мероприятия заложена сумма большая, чем израсходована, т.к. часть квартир муниципальной собственности переведена в частную собственность</w:t>
            </w:r>
          </w:p>
        </w:tc>
        <w:tc>
          <w:tcPr>
            <w:tcW w:w="3250" w:type="dxa"/>
            <w:tcBorders>
              <w:top w:val="single" w:sz="4" w:space="0" w:color="auto"/>
              <w:bottom w:val="single" w:sz="4" w:space="0" w:color="auto"/>
            </w:tcBorders>
            <w:shd w:val="clear" w:color="auto" w:fill="auto"/>
          </w:tcPr>
          <w:p w:rsidR="005E34EC" w:rsidRPr="00A5430C" w:rsidRDefault="005E34EC"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t>Мероприятие выполнено. Доля своевременно оплаченных взносов на капитальный ремонт общего имущества многоквартирных домов, в которых расположена муниципальная собственность - 100%.</w:t>
            </w:r>
          </w:p>
        </w:tc>
      </w:tr>
      <w:tr w:rsidR="005E34EC" w:rsidRPr="00A5430C" w:rsidTr="00C4586B">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13.1</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b/>
                <w:bCs/>
                <w:sz w:val="20"/>
                <w:szCs w:val="20"/>
              </w:rPr>
            </w:pPr>
            <w:r w:rsidRPr="00A5430C">
              <w:rPr>
                <w:rFonts w:ascii="Times New Roman" w:hAnsi="Times New Roman"/>
                <w:sz w:val="20"/>
                <w:szCs w:val="20"/>
              </w:rPr>
              <w:t>Контрольное событие 40. Актуализация реестра многоквартирных домов, расположенных на территории Петровского муниципального округа, в которых находятся помещения муниципальной собственности, произведена</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 xml:space="preserve">до 28.12.2024 / 30.09.2024 </w:t>
            </w:r>
          </w:p>
        </w:tc>
        <w:tc>
          <w:tcPr>
            <w:tcW w:w="5897"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Контрольное событие выполнено. По состоянию на 30.09.2024 года реестр многоквартирных домов, расположенных на территории Петровского </w:t>
            </w:r>
            <w:r w:rsidR="000255D8" w:rsidRPr="00A5430C">
              <w:rPr>
                <w:rFonts w:ascii="Times New Roman" w:hAnsi="Times New Roman"/>
                <w:sz w:val="20"/>
                <w:szCs w:val="20"/>
              </w:rPr>
              <w:t>муниципального</w:t>
            </w:r>
            <w:r w:rsidRPr="00A5430C">
              <w:rPr>
                <w:rFonts w:ascii="Times New Roman" w:hAnsi="Times New Roman"/>
                <w:sz w:val="20"/>
                <w:szCs w:val="20"/>
              </w:rPr>
              <w:t xml:space="preserve"> округа, в которых находятся помещения муниципальной собственности, актуален.</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Х</w:t>
            </w:r>
          </w:p>
        </w:tc>
      </w:tr>
      <w:tr w:rsidR="005E34EC" w:rsidRPr="00A5430C" w:rsidTr="00C4586B">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13.2</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41. Оплата взносов за капитальный ремонт общего имущества в многоквартирных домах, расположенных на территории Петровского муниципального округа, в которых находятся помещения муниципальной собственности, произведена</w:t>
            </w:r>
          </w:p>
        </w:tc>
        <w:tc>
          <w:tcPr>
            <w:tcW w:w="2772"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 xml:space="preserve">до 28.12.2024 / 31.01.2024; 03.07.2024; </w:t>
            </w:r>
            <w:r w:rsidR="00255789" w:rsidRPr="00A5430C">
              <w:rPr>
                <w:rFonts w:ascii="Times New Roman" w:hAnsi="Times New Roman"/>
                <w:sz w:val="20"/>
                <w:szCs w:val="20"/>
              </w:rPr>
              <w:t xml:space="preserve">05.07.2024; </w:t>
            </w:r>
            <w:r w:rsidRPr="00A5430C">
              <w:rPr>
                <w:rFonts w:ascii="Times New Roman" w:hAnsi="Times New Roman"/>
                <w:sz w:val="20"/>
                <w:szCs w:val="20"/>
              </w:rPr>
              <w:t>12.08.2024; 14.08.2024; 30.08.2024</w:t>
            </w:r>
            <w:r w:rsidR="00255789" w:rsidRPr="00A5430C">
              <w:rPr>
                <w:rFonts w:ascii="Times New Roman" w:hAnsi="Times New Roman"/>
                <w:sz w:val="20"/>
                <w:szCs w:val="20"/>
              </w:rPr>
              <w:t>; 04.09.2024</w:t>
            </w:r>
            <w:r w:rsidRPr="00A5430C">
              <w:rPr>
                <w:rFonts w:ascii="Times New Roman" w:hAnsi="Times New Roman"/>
                <w:sz w:val="20"/>
                <w:szCs w:val="20"/>
              </w:rPr>
              <w:t>; 30.09.2024</w:t>
            </w:r>
            <w:r w:rsidR="00255789" w:rsidRPr="00A5430C">
              <w:rPr>
                <w:rFonts w:ascii="Times New Roman" w:hAnsi="Times New Roman"/>
                <w:sz w:val="20"/>
                <w:szCs w:val="20"/>
              </w:rPr>
              <w:t>; 04.10.2024; 06.12.2024; 25.12.2024</w:t>
            </w:r>
          </w:p>
        </w:tc>
        <w:tc>
          <w:tcPr>
            <w:tcW w:w="5897" w:type="dxa"/>
            <w:tcBorders>
              <w:top w:val="single" w:sz="4" w:space="0" w:color="auto"/>
              <w:bottom w:val="single" w:sz="4" w:space="0" w:color="auto"/>
            </w:tcBorders>
            <w:shd w:val="clear" w:color="auto" w:fill="auto"/>
          </w:tcPr>
          <w:p w:rsidR="005E34EC" w:rsidRPr="00A5430C" w:rsidRDefault="00C4586B" w:rsidP="00A5430C">
            <w:pPr>
              <w:spacing w:after="0" w:line="240" w:lineRule="auto"/>
              <w:jc w:val="both"/>
              <w:rPr>
                <w:rFonts w:ascii="Times New Roman" w:hAnsi="Times New Roman"/>
                <w:sz w:val="20"/>
                <w:szCs w:val="20"/>
              </w:rPr>
            </w:pPr>
            <w:r w:rsidRPr="00A5430C">
              <w:rPr>
                <w:rFonts w:ascii="Times New Roman" w:hAnsi="Times New Roman"/>
                <w:sz w:val="20"/>
                <w:szCs w:val="20"/>
              </w:rPr>
              <w:t xml:space="preserve">Контрольное событие выполнено. </w:t>
            </w:r>
            <w:r w:rsidR="005E34EC" w:rsidRPr="00A5430C">
              <w:rPr>
                <w:rFonts w:ascii="Times New Roman" w:hAnsi="Times New Roman"/>
                <w:sz w:val="20"/>
                <w:szCs w:val="20"/>
              </w:rPr>
              <w:t>Отделом имущественных и земельных отношений администрации округа и управлением муниципального хозяйства администрации округа произведена оплата взносов за капитальный ремонт общего имущества в многоквартирных домах, расположенных на территории Петровского муниципального округа Ставропольского края</w:t>
            </w:r>
            <w:r w:rsidR="002B6090">
              <w:rPr>
                <w:rFonts w:ascii="Times New Roman" w:hAnsi="Times New Roman"/>
                <w:sz w:val="20"/>
                <w:szCs w:val="20"/>
              </w:rPr>
              <w:t xml:space="preserve"> в размере 252,40 тыс. руб.</w:t>
            </w:r>
          </w:p>
        </w:tc>
        <w:tc>
          <w:tcPr>
            <w:tcW w:w="3250" w:type="dxa"/>
            <w:tcBorders>
              <w:top w:val="single" w:sz="4" w:space="0" w:color="auto"/>
              <w:bottom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Х</w:t>
            </w:r>
          </w:p>
        </w:tc>
      </w:tr>
      <w:tr w:rsidR="005E34EC" w:rsidRPr="00A5430C" w:rsidTr="002D081D">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p>
        </w:tc>
        <w:tc>
          <w:tcPr>
            <w:tcW w:w="14754" w:type="dxa"/>
            <w:gridSpan w:val="4"/>
            <w:tcBorders>
              <w:top w:val="single" w:sz="4" w:space="0" w:color="auto"/>
              <w:bottom w:val="single" w:sz="4" w:space="0" w:color="auto"/>
              <w:right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Подпрограмма 4. Обеспечение реализации муниципальной программы Петровского муниципального округа Ставропольского края «Развитие жилищно-коммунального хозяйства» и общепрограммные мероприятия</w:t>
            </w:r>
          </w:p>
        </w:tc>
      </w:tr>
      <w:tr w:rsidR="00490368" w:rsidRPr="00A5430C" w:rsidTr="00200A22">
        <w:trPr>
          <w:jc w:val="center"/>
        </w:trPr>
        <w:tc>
          <w:tcPr>
            <w:tcW w:w="567" w:type="dxa"/>
            <w:tcBorders>
              <w:top w:val="single" w:sz="4" w:space="0" w:color="auto"/>
              <w:bottom w:val="single" w:sz="4" w:space="0" w:color="auto"/>
            </w:tcBorders>
            <w:shd w:val="clear" w:color="auto" w:fill="auto"/>
          </w:tcPr>
          <w:p w:rsidR="005E34EC" w:rsidRPr="00A5430C" w:rsidRDefault="005E34EC" w:rsidP="00A5430C">
            <w:pPr>
              <w:pStyle w:val="a7"/>
              <w:widowControl w:val="0"/>
              <w:autoSpaceDE w:val="0"/>
              <w:autoSpaceDN w:val="0"/>
              <w:spacing w:after="0" w:line="240" w:lineRule="auto"/>
              <w:ind w:left="0"/>
              <w:jc w:val="center"/>
              <w:rPr>
                <w:rFonts w:ascii="Times New Roman" w:hAnsi="Times New Roman"/>
                <w:sz w:val="20"/>
                <w:szCs w:val="20"/>
              </w:rPr>
            </w:pPr>
            <w:r w:rsidRPr="00A5430C">
              <w:rPr>
                <w:rFonts w:ascii="Times New Roman" w:hAnsi="Times New Roman"/>
                <w:sz w:val="20"/>
                <w:szCs w:val="20"/>
              </w:rPr>
              <w:t>14</w:t>
            </w:r>
          </w:p>
        </w:tc>
        <w:tc>
          <w:tcPr>
            <w:tcW w:w="2835" w:type="dxa"/>
            <w:tcBorders>
              <w:top w:val="single" w:sz="4" w:space="0" w:color="auto"/>
              <w:bottom w:val="single" w:sz="4" w:space="0" w:color="auto"/>
            </w:tcBorders>
            <w:shd w:val="clear" w:color="auto" w:fill="auto"/>
          </w:tcPr>
          <w:p w:rsidR="005E34EC" w:rsidRPr="00A5430C" w:rsidRDefault="005E34EC" w:rsidP="00A5430C">
            <w:pPr>
              <w:pStyle w:val="a5"/>
              <w:jc w:val="both"/>
              <w:rPr>
                <w:b/>
                <w:bCs/>
                <w:sz w:val="20"/>
                <w:szCs w:val="20"/>
              </w:rPr>
            </w:pPr>
            <w:r w:rsidRPr="00A5430C">
              <w:rPr>
                <w:b/>
                <w:bCs/>
                <w:sz w:val="20"/>
                <w:szCs w:val="20"/>
              </w:rPr>
              <w:t xml:space="preserve">Обеспечение реализации Программы </w:t>
            </w:r>
          </w:p>
        </w:tc>
        <w:tc>
          <w:tcPr>
            <w:tcW w:w="2772" w:type="dxa"/>
            <w:tcBorders>
              <w:top w:val="single" w:sz="4" w:space="0" w:color="auto"/>
              <w:bottom w:val="single" w:sz="4" w:space="0" w:color="auto"/>
            </w:tcBorders>
            <w:shd w:val="clear" w:color="auto" w:fill="auto"/>
          </w:tcPr>
          <w:p w:rsidR="005E34EC" w:rsidRPr="00A5430C" w:rsidRDefault="005E34EC" w:rsidP="00A5430C">
            <w:pPr>
              <w:pStyle w:val="a5"/>
              <w:jc w:val="center"/>
              <w:rPr>
                <w:sz w:val="20"/>
                <w:szCs w:val="20"/>
              </w:rPr>
            </w:pPr>
            <w:r w:rsidRPr="00A5430C">
              <w:rPr>
                <w:sz w:val="20"/>
                <w:szCs w:val="20"/>
              </w:rPr>
              <w:t>Х</w:t>
            </w:r>
          </w:p>
        </w:tc>
        <w:tc>
          <w:tcPr>
            <w:tcW w:w="5897" w:type="dxa"/>
            <w:tcBorders>
              <w:top w:val="single" w:sz="4" w:space="0" w:color="auto"/>
              <w:bottom w:val="single" w:sz="4" w:space="0" w:color="auto"/>
            </w:tcBorders>
            <w:shd w:val="clear" w:color="auto" w:fill="auto"/>
          </w:tcPr>
          <w:p w:rsidR="005E34EC" w:rsidRPr="00A5430C" w:rsidRDefault="005E34EC" w:rsidP="00A5430C">
            <w:pPr>
              <w:pStyle w:val="a5"/>
              <w:jc w:val="both"/>
              <w:rPr>
                <w:sz w:val="20"/>
                <w:szCs w:val="20"/>
              </w:rPr>
            </w:pPr>
            <w:r w:rsidRPr="00A5430C">
              <w:rPr>
                <w:sz w:val="20"/>
                <w:szCs w:val="20"/>
              </w:rPr>
              <w:t xml:space="preserve">В рамках основного мероприятия обеспечена деятельность управления муниципального хозяйства, произведены выплаты персоналу в целях обеспечения функций, произведена закупка товаров, работ и услуг для обеспечения государственных </w:t>
            </w:r>
            <w:r w:rsidRPr="00A5430C">
              <w:rPr>
                <w:sz w:val="20"/>
                <w:szCs w:val="20"/>
              </w:rPr>
              <w:lastRenderedPageBreak/>
              <w:t>(муниципальных) нужд. Обеспечена деятельность МБУ «КХ» в соответствии с муниципальным заданием на 2024 год.</w:t>
            </w:r>
          </w:p>
        </w:tc>
        <w:tc>
          <w:tcPr>
            <w:tcW w:w="3250" w:type="dxa"/>
            <w:tcBorders>
              <w:top w:val="single" w:sz="4" w:space="0" w:color="auto"/>
              <w:bottom w:val="single" w:sz="4" w:space="0" w:color="auto"/>
              <w:right w:val="single" w:sz="4" w:space="0" w:color="auto"/>
            </w:tcBorders>
            <w:shd w:val="clear" w:color="auto" w:fill="auto"/>
          </w:tcPr>
          <w:p w:rsidR="005E34EC" w:rsidRPr="00A5430C" w:rsidRDefault="005E34EC" w:rsidP="00A5430C">
            <w:pPr>
              <w:widowControl w:val="0"/>
              <w:autoSpaceDE w:val="0"/>
              <w:autoSpaceDN w:val="0"/>
              <w:spacing w:after="0" w:line="240" w:lineRule="auto"/>
              <w:jc w:val="both"/>
              <w:rPr>
                <w:rFonts w:ascii="Times New Roman" w:hAnsi="Times New Roman"/>
                <w:sz w:val="20"/>
                <w:szCs w:val="20"/>
              </w:rPr>
            </w:pPr>
            <w:r w:rsidRPr="00A5430C">
              <w:rPr>
                <w:rFonts w:ascii="Times New Roman" w:hAnsi="Times New Roman"/>
                <w:sz w:val="20"/>
                <w:szCs w:val="20"/>
              </w:rPr>
              <w:lastRenderedPageBreak/>
              <w:t xml:space="preserve">Мероприятие выполнено. Доля просроченной кредиторской задолженности по оплате труда (включая начисления на оплату </w:t>
            </w:r>
            <w:r w:rsidRPr="00A5430C">
              <w:rPr>
                <w:rFonts w:ascii="Times New Roman" w:hAnsi="Times New Roman"/>
                <w:sz w:val="20"/>
                <w:szCs w:val="20"/>
              </w:rPr>
              <w:lastRenderedPageBreak/>
              <w:t>труда) муниципальных учреждений в общем объеме расходов муниципального образования на оплату труда (включая начисления на оплату труда – 0 %.</w:t>
            </w:r>
          </w:p>
        </w:tc>
      </w:tr>
      <w:tr w:rsidR="005E34EC"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lang w:val="en-US"/>
              </w:rPr>
              <w:lastRenderedPageBreak/>
              <w:t>1</w:t>
            </w:r>
            <w:r w:rsidRPr="00A5430C">
              <w:rPr>
                <w:rFonts w:ascii="Times New Roman" w:hAnsi="Times New Roman"/>
                <w:sz w:val="20"/>
                <w:szCs w:val="20"/>
              </w:rPr>
              <w:t>4.1.</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b/>
                <w:bCs/>
                <w:sz w:val="20"/>
                <w:szCs w:val="20"/>
              </w:rPr>
            </w:pPr>
            <w:r w:rsidRPr="00A5430C">
              <w:rPr>
                <w:rFonts w:ascii="Times New Roman" w:hAnsi="Times New Roman"/>
                <w:sz w:val="20"/>
                <w:szCs w:val="20"/>
              </w:rPr>
              <w:t>Контрольное событие 42. Расходы на выплаты персоналу в целях обеспечения выполнения функций управления муниципального хозяйства произведены</w:t>
            </w:r>
          </w:p>
        </w:tc>
        <w:tc>
          <w:tcPr>
            <w:tcW w:w="2772"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ind w:left="-103" w:right="-107"/>
              <w:jc w:val="center"/>
              <w:rPr>
                <w:rFonts w:ascii="Times New Roman" w:hAnsi="Times New Roman"/>
                <w:sz w:val="20"/>
                <w:szCs w:val="20"/>
              </w:rPr>
            </w:pPr>
            <w:r w:rsidRPr="00A5430C">
              <w:rPr>
                <w:rFonts w:ascii="Times New Roman" w:hAnsi="Times New Roman"/>
                <w:sz w:val="20"/>
                <w:szCs w:val="20"/>
              </w:rPr>
              <w:t xml:space="preserve">до 19.01.2024 / 19.01.2024; </w:t>
            </w:r>
            <w:r w:rsidRPr="00A5430C">
              <w:rPr>
                <w:rFonts w:ascii="Times New Roman" w:hAnsi="Times New Roman"/>
                <w:sz w:val="20"/>
                <w:szCs w:val="20"/>
              </w:rPr>
              <w:br/>
              <w:t xml:space="preserve">до 05.02.2024 / 05.02.2024; </w:t>
            </w:r>
            <w:r w:rsidR="000255D8" w:rsidRPr="00A5430C">
              <w:rPr>
                <w:rFonts w:ascii="Times New Roman" w:hAnsi="Times New Roman"/>
                <w:sz w:val="20"/>
                <w:szCs w:val="20"/>
              </w:rPr>
              <w:br/>
            </w:r>
            <w:r w:rsidRPr="00A5430C">
              <w:rPr>
                <w:rFonts w:ascii="Times New Roman" w:hAnsi="Times New Roman"/>
                <w:sz w:val="20"/>
                <w:szCs w:val="20"/>
              </w:rPr>
              <w:t xml:space="preserve">до 20.02.2024 / 20.02.2024; </w:t>
            </w:r>
            <w:r w:rsidR="000255D8" w:rsidRPr="00A5430C">
              <w:rPr>
                <w:rFonts w:ascii="Times New Roman" w:hAnsi="Times New Roman"/>
                <w:sz w:val="20"/>
                <w:szCs w:val="20"/>
              </w:rPr>
              <w:br/>
            </w:r>
            <w:r w:rsidRPr="00A5430C">
              <w:rPr>
                <w:rFonts w:ascii="Times New Roman" w:hAnsi="Times New Roman"/>
                <w:sz w:val="20"/>
                <w:szCs w:val="20"/>
              </w:rPr>
              <w:t xml:space="preserve">до 05.03.2024 / 05.03.2024; </w:t>
            </w:r>
            <w:r w:rsidR="000255D8" w:rsidRPr="00A5430C">
              <w:rPr>
                <w:rFonts w:ascii="Times New Roman" w:hAnsi="Times New Roman"/>
                <w:sz w:val="20"/>
                <w:szCs w:val="20"/>
              </w:rPr>
              <w:br/>
            </w:r>
            <w:r w:rsidRPr="00A5430C">
              <w:rPr>
                <w:rFonts w:ascii="Times New Roman" w:hAnsi="Times New Roman"/>
                <w:sz w:val="20"/>
                <w:szCs w:val="20"/>
              </w:rPr>
              <w:t xml:space="preserve">до 20.03.2024 / 20.03.2024; </w:t>
            </w:r>
            <w:r w:rsidR="000255D8" w:rsidRPr="00A5430C">
              <w:rPr>
                <w:rFonts w:ascii="Times New Roman" w:hAnsi="Times New Roman"/>
                <w:sz w:val="20"/>
                <w:szCs w:val="20"/>
              </w:rPr>
              <w:br/>
            </w:r>
            <w:r w:rsidRPr="00A5430C">
              <w:rPr>
                <w:rFonts w:ascii="Times New Roman" w:hAnsi="Times New Roman"/>
                <w:sz w:val="20"/>
                <w:szCs w:val="20"/>
              </w:rPr>
              <w:t xml:space="preserve">до 05.04.2024 / 05.04.2024; </w:t>
            </w:r>
            <w:r w:rsidRPr="00A5430C">
              <w:rPr>
                <w:rFonts w:ascii="Times New Roman" w:hAnsi="Times New Roman"/>
                <w:sz w:val="20"/>
                <w:szCs w:val="20"/>
              </w:rPr>
              <w:br/>
              <w:t xml:space="preserve">до 19.04.2024 / 19.04.2024; </w:t>
            </w:r>
            <w:r w:rsidR="000255D8" w:rsidRPr="00A5430C">
              <w:rPr>
                <w:rFonts w:ascii="Times New Roman" w:hAnsi="Times New Roman"/>
                <w:sz w:val="20"/>
                <w:szCs w:val="20"/>
              </w:rPr>
              <w:br/>
            </w:r>
            <w:r w:rsidRPr="00A5430C">
              <w:rPr>
                <w:rFonts w:ascii="Times New Roman" w:hAnsi="Times New Roman"/>
                <w:sz w:val="20"/>
                <w:szCs w:val="20"/>
              </w:rPr>
              <w:t xml:space="preserve">до 04.05.2024 / 04.05.2024; </w:t>
            </w:r>
            <w:r w:rsidRPr="00A5430C">
              <w:rPr>
                <w:rFonts w:ascii="Times New Roman" w:hAnsi="Times New Roman"/>
                <w:sz w:val="20"/>
                <w:szCs w:val="20"/>
              </w:rPr>
              <w:br/>
              <w:t xml:space="preserve">до 20.05.2024 / 20.05.2024; </w:t>
            </w:r>
            <w:r w:rsidRPr="00A5430C">
              <w:rPr>
                <w:rFonts w:ascii="Times New Roman" w:hAnsi="Times New Roman"/>
                <w:sz w:val="20"/>
                <w:szCs w:val="20"/>
              </w:rPr>
              <w:br/>
              <w:t xml:space="preserve">до 05.06.2024 / 05.06.2024; </w:t>
            </w:r>
            <w:r w:rsidRPr="00A5430C">
              <w:rPr>
                <w:rFonts w:ascii="Times New Roman" w:hAnsi="Times New Roman"/>
                <w:sz w:val="20"/>
                <w:szCs w:val="20"/>
              </w:rPr>
              <w:br/>
              <w:t xml:space="preserve">до 20.06.2024 / 20.06.2024; </w:t>
            </w:r>
            <w:r w:rsidRPr="00A5430C">
              <w:rPr>
                <w:rFonts w:ascii="Times New Roman" w:hAnsi="Times New Roman"/>
                <w:sz w:val="20"/>
                <w:szCs w:val="20"/>
              </w:rPr>
              <w:br/>
              <w:t xml:space="preserve">до 05.07.2024 / 05.07.2024; </w:t>
            </w:r>
            <w:r w:rsidRPr="00A5430C">
              <w:rPr>
                <w:rFonts w:ascii="Times New Roman" w:hAnsi="Times New Roman"/>
                <w:sz w:val="20"/>
                <w:szCs w:val="20"/>
              </w:rPr>
              <w:br/>
              <w:t xml:space="preserve">до 19.07.2024 / 19.07.2024; </w:t>
            </w:r>
            <w:r w:rsidRPr="00A5430C">
              <w:rPr>
                <w:rFonts w:ascii="Times New Roman" w:hAnsi="Times New Roman"/>
                <w:sz w:val="20"/>
                <w:szCs w:val="20"/>
              </w:rPr>
              <w:br/>
              <w:t xml:space="preserve">до 05.08.2024 / 05.08.2024; </w:t>
            </w:r>
            <w:r w:rsidRPr="00A5430C">
              <w:rPr>
                <w:rFonts w:ascii="Times New Roman" w:hAnsi="Times New Roman"/>
                <w:sz w:val="20"/>
                <w:szCs w:val="20"/>
              </w:rPr>
              <w:br/>
              <w:t xml:space="preserve">до 20.08.2024 / 20.08.2024; </w:t>
            </w:r>
            <w:r w:rsidRPr="00A5430C">
              <w:rPr>
                <w:rFonts w:ascii="Times New Roman" w:hAnsi="Times New Roman"/>
                <w:sz w:val="20"/>
                <w:szCs w:val="20"/>
              </w:rPr>
              <w:br/>
              <w:t>до 05.09.2024 / 05.09.2024;</w:t>
            </w:r>
            <w:r w:rsidRPr="00A5430C">
              <w:rPr>
                <w:rFonts w:ascii="Times New Roman" w:hAnsi="Times New Roman"/>
                <w:sz w:val="20"/>
                <w:szCs w:val="20"/>
              </w:rPr>
              <w:br/>
              <w:t xml:space="preserve">до 20.09.2024 / 20.09.2024; </w:t>
            </w:r>
            <w:r w:rsidRPr="00A5430C">
              <w:rPr>
                <w:rFonts w:ascii="Times New Roman" w:hAnsi="Times New Roman"/>
                <w:sz w:val="20"/>
                <w:szCs w:val="20"/>
              </w:rPr>
              <w:br/>
              <w:t xml:space="preserve">до 04.10.2024/ </w:t>
            </w:r>
            <w:r w:rsidR="00066BE9" w:rsidRPr="00A5430C">
              <w:rPr>
                <w:rFonts w:ascii="Times New Roman" w:hAnsi="Times New Roman"/>
                <w:sz w:val="20"/>
                <w:szCs w:val="20"/>
              </w:rPr>
              <w:t>04.10.2024</w:t>
            </w:r>
            <w:r w:rsidRPr="00A5430C">
              <w:rPr>
                <w:rFonts w:ascii="Times New Roman" w:hAnsi="Times New Roman"/>
                <w:sz w:val="20"/>
                <w:szCs w:val="20"/>
              </w:rPr>
              <w:t xml:space="preserve">; </w:t>
            </w:r>
            <w:r w:rsidR="00066BE9" w:rsidRPr="00A5430C">
              <w:rPr>
                <w:rFonts w:ascii="Times New Roman" w:hAnsi="Times New Roman"/>
                <w:sz w:val="20"/>
                <w:szCs w:val="20"/>
              </w:rPr>
              <w:br/>
            </w:r>
            <w:r w:rsidRPr="00A5430C">
              <w:rPr>
                <w:rFonts w:ascii="Times New Roman" w:hAnsi="Times New Roman"/>
                <w:sz w:val="20"/>
                <w:szCs w:val="20"/>
              </w:rPr>
              <w:t xml:space="preserve">до 18.10.2024/ </w:t>
            </w:r>
            <w:r w:rsidR="00066BE9" w:rsidRPr="00A5430C">
              <w:rPr>
                <w:rFonts w:ascii="Times New Roman" w:hAnsi="Times New Roman"/>
                <w:sz w:val="20"/>
                <w:szCs w:val="20"/>
              </w:rPr>
              <w:t>18.10.2024</w:t>
            </w:r>
            <w:r w:rsidRPr="00A5430C">
              <w:rPr>
                <w:rFonts w:ascii="Times New Roman" w:hAnsi="Times New Roman"/>
                <w:sz w:val="20"/>
                <w:szCs w:val="20"/>
              </w:rPr>
              <w:t>;</w:t>
            </w:r>
            <w:r w:rsidRPr="00A5430C">
              <w:rPr>
                <w:rFonts w:ascii="Times New Roman" w:hAnsi="Times New Roman"/>
                <w:sz w:val="20"/>
                <w:szCs w:val="20"/>
              </w:rPr>
              <w:br/>
              <w:t xml:space="preserve">до 05.11.2024/ </w:t>
            </w:r>
            <w:r w:rsidR="00066BE9" w:rsidRPr="00A5430C">
              <w:rPr>
                <w:rFonts w:ascii="Times New Roman" w:hAnsi="Times New Roman"/>
                <w:sz w:val="20"/>
                <w:szCs w:val="20"/>
              </w:rPr>
              <w:t>05.11.2024</w:t>
            </w:r>
            <w:r w:rsidRPr="00A5430C">
              <w:rPr>
                <w:rFonts w:ascii="Times New Roman" w:hAnsi="Times New Roman"/>
                <w:sz w:val="20"/>
                <w:szCs w:val="20"/>
              </w:rPr>
              <w:t xml:space="preserve">; </w:t>
            </w:r>
            <w:r w:rsidR="00066BE9" w:rsidRPr="00A5430C">
              <w:rPr>
                <w:rFonts w:ascii="Times New Roman" w:hAnsi="Times New Roman"/>
                <w:sz w:val="20"/>
                <w:szCs w:val="20"/>
              </w:rPr>
              <w:br/>
            </w:r>
            <w:r w:rsidRPr="00A5430C">
              <w:rPr>
                <w:rFonts w:ascii="Times New Roman" w:hAnsi="Times New Roman"/>
                <w:sz w:val="20"/>
                <w:szCs w:val="20"/>
              </w:rPr>
              <w:t xml:space="preserve">до 20.11.2024/ </w:t>
            </w:r>
            <w:r w:rsidR="00066BE9" w:rsidRPr="00A5430C">
              <w:rPr>
                <w:rFonts w:ascii="Times New Roman" w:hAnsi="Times New Roman"/>
                <w:sz w:val="20"/>
                <w:szCs w:val="20"/>
              </w:rPr>
              <w:t>20.11.2024</w:t>
            </w:r>
            <w:r w:rsidRPr="00A5430C">
              <w:rPr>
                <w:rFonts w:ascii="Times New Roman" w:hAnsi="Times New Roman"/>
                <w:sz w:val="20"/>
                <w:szCs w:val="20"/>
              </w:rPr>
              <w:t>;</w:t>
            </w:r>
            <w:r w:rsidRPr="00A5430C">
              <w:rPr>
                <w:rFonts w:ascii="Times New Roman" w:hAnsi="Times New Roman"/>
                <w:sz w:val="20"/>
                <w:szCs w:val="20"/>
              </w:rPr>
              <w:br/>
              <w:t xml:space="preserve">до 05.12.2024/ </w:t>
            </w:r>
            <w:r w:rsidR="00066BE9" w:rsidRPr="00A5430C">
              <w:rPr>
                <w:rFonts w:ascii="Times New Roman" w:hAnsi="Times New Roman"/>
                <w:sz w:val="20"/>
                <w:szCs w:val="20"/>
              </w:rPr>
              <w:t>05.12.2024</w:t>
            </w:r>
            <w:r w:rsidRPr="00A5430C">
              <w:rPr>
                <w:rFonts w:ascii="Times New Roman" w:hAnsi="Times New Roman"/>
                <w:sz w:val="20"/>
                <w:szCs w:val="20"/>
              </w:rPr>
              <w:t xml:space="preserve">; </w:t>
            </w:r>
            <w:r w:rsidR="00066BE9" w:rsidRPr="00A5430C">
              <w:rPr>
                <w:rFonts w:ascii="Times New Roman" w:hAnsi="Times New Roman"/>
                <w:sz w:val="20"/>
                <w:szCs w:val="20"/>
              </w:rPr>
              <w:br/>
            </w:r>
            <w:r w:rsidRPr="00A5430C">
              <w:rPr>
                <w:rFonts w:ascii="Times New Roman" w:hAnsi="Times New Roman"/>
                <w:sz w:val="20"/>
                <w:szCs w:val="20"/>
              </w:rPr>
              <w:t xml:space="preserve">до 20.12.2024/ </w:t>
            </w:r>
            <w:r w:rsidR="00066BE9" w:rsidRPr="00A5430C">
              <w:rPr>
                <w:rFonts w:ascii="Times New Roman" w:hAnsi="Times New Roman"/>
                <w:sz w:val="20"/>
                <w:szCs w:val="20"/>
              </w:rPr>
              <w:t>20.12.2024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выполнено. Произведены расходы на выплаты персоналу в целях обеспечения выполнения функций управления муниципального хозяйства, согласно графика 2 раза в месяц</w:t>
            </w:r>
          </w:p>
        </w:tc>
        <w:tc>
          <w:tcPr>
            <w:tcW w:w="3250" w:type="dxa"/>
            <w:tcBorders>
              <w:top w:val="single" w:sz="4" w:space="0" w:color="auto"/>
              <w:bottom w:val="single" w:sz="4" w:space="0" w:color="auto"/>
              <w:right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t>Х</w:t>
            </w:r>
          </w:p>
        </w:tc>
      </w:tr>
      <w:tr w:rsidR="005E34EC"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14.2.</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43. Закупка товаров, работ и услуг для обеспечения государственных (муниципальных) нужд управления муниципального хозяйства произведена</w:t>
            </w:r>
          </w:p>
        </w:tc>
        <w:tc>
          <w:tcPr>
            <w:tcW w:w="2772" w:type="dxa"/>
            <w:tcBorders>
              <w:top w:val="single" w:sz="4" w:space="0" w:color="auto"/>
              <w:bottom w:val="single" w:sz="4" w:space="0" w:color="auto"/>
            </w:tcBorders>
            <w:shd w:val="clear" w:color="auto" w:fill="auto"/>
            <w:vAlign w:val="center"/>
          </w:tcPr>
          <w:p w:rsidR="005E34EC" w:rsidRPr="00A5430C" w:rsidRDefault="005E34EC" w:rsidP="00A5430C">
            <w:pPr>
              <w:pStyle w:val="ConsPlusNormal"/>
              <w:ind w:firstLine="0"/>
              <w:jc w:val="center"/>
              <w:rPr>
                <w:rFonts w:ascii="Times New Roman" w:hAnsi="Times New Roman" w:cs="Times New Roman"/>
              </w:rPr>
            </w:pPr>
            <w:r w:rsidRPr="00A5430C">
              <w:rPr>
                <w:rFonts w:ascii="Times New Roman" w:hAnsi="Times New Roman" w:cs="Times New Roman"/>
              </w:rPr>
              <w:t>до 28.06.2024 / 22.01.2024; 23.01.2024; 24.01.2024; 31.01.2024; 02.02.2024; 29.02.2024; 05.03.2024; 31.03.2024; 12.04.2024; 15.04.2024; 16.04.2024; 24.04.2024; 25.04.2024; 30.04.2024; 06.05.2024; 07.05.2024; 17.05.2024; 31.05.2024; 30.06.2024;</w:t>
            </w:r>
          </w:p>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 xml:space="preserve">до 28.12.2024 / 11.07.2024; 12.07.2024; 24.07.2024; 31.07.2024; 16.08.2024; 31.08.2024; </w:t>
            </w:r>
            <w:r w:rsidR="005A026D" w:rsidRPr="00A5430C">
              <w:rPr>
                <w:rFonts w:ascii="Times New Roman" w:hAnsi="Times New Roman"/>
                <w:sz w:val="20"/>
                <w:szCs w:val="20"/>
              </w:rPr>
              <w:t xml:space="preserve">01.09.2024; </w:t>
            </w:r>
            <w:r w:rsidR="005A026D" w:rsidRPr="00A5430C">
              <w:rPr>
                <w:rFonts w:ascii="Times New Roman" w:hAnsi="Times New Roman"/>
                <w:sz w:val="20"/>
                <w:szCs w:val="20"/>
              </w:rPr>
              <w:lastRenderedPageBreak/>
              <w:t xml:space="preserve">02.09.2024; 03.09.2024; 09.09.2024; </w:t>
            </w:r>
            <w:r w:rsidRPr="00A5430C">
              <w:rPr>
                <w:rFonts w:ascii="Times New Roman" w:hAnsi="Times New Roman"/>
                <w:sz w:val="20"/>
                <w:szCs w:val="20"/>
              </w:rPr>
              <w:t xml:space="preserve">13.09.2024; 16.09.2024; </w:t>
            </w:r>
            <w:r w:rsidR="005A026D" w:rsidRPr="00A5430C">
              <w:rPr>
                <w:rFonts w:ascii="Times New Roman" w:hAnsi="Times New Roman"/>
                <w:sz w:val="20"/>
                <w:szCs w:val="20"/>
              </w:rPr>
              <w:t xml:space="preserve">19.09.2024; 24.09.2024; 25.09.2024; </w:t>
            </w:r>
            <w:r w:rsidRPr="00A5430C">
              <w:rPr>
                <w:rFonts w:ascii="Times New Roman" w:hAnsi="Times New Roman"/>
                <w:sz w:val="20"/>
                <w:szCs w:val="20"/>
              </w:rPr>
              <w:t>27.09.2024; 30.09.2024</w:t>
            </w:r>
            <w:r w:rsidR="005A026D" w:rsidRPr="00A5430C">
              <w:rPr>
                <w:rFonts w:ascii="Times New Roman" w:hAnsi="Times New Roman"/>
                <w:sz w:val="20"/>
                <w:szCs w:val="20"/>
              </w:rPr>
              <w:t>; 03.10.2024; 10.10.2024; 15.10.2024; 25.10.2024; 31.10.2024; 05.11.2024; 10.11.2024; 11.11.2024; 12.11.2024; 14.11.2024; 19.11.2024; 20.11.2024; 21.11.2024; 30.11.2024; 04.12.2024; 09.12.2024; 12.12.2024; 17.12.2024; 18.12.2024; 19.12.2024; 20.12.2024; 25.12.2024; 26.12.2024; 27.12.2024;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pStyle w:val="a5"/>
              <w:jc w:val="both"/>
              <w:rPr>
                <w:sz w:val="20"/>
                <w:szCs w:val="20"/>
              </w:rPr>
            </w:pPr>
            <w:r w:rsidRPr="00A5430C">
              <w:rPr>
                <w:sz w:val="20"/>
                <w:szCs w:val="20"/>
              </w:rPr>
              <w:lastRenderedPageBreak/>
              <w:t>Контрольное событие выполнено. В течении 2024 года произведена закупка товаров, работ и услуг для обеспечения государственных (муниципальных) нужд управления муниципального хозяйства, а именно:</w:t>
            </w:r>
          </w:p>
          <w:p w:rsidR="005E34EC" w:rsidRPr="00A5430C" w:rsidRDefault="005E34EC" w:rsidP="00A5430C">
            <w:pPr>
              <w:pStyle w:val="a5"/>
              <w:jc w:val="both"/>
              <w:rPr>
                <w:sz w:val="20"/>
                <w:szCs w:val="20"/>
              </w:rPr>
            </w:pPr>
            <w:r w:rsidRPr="00A5430C">
              <w:rPr>
                <w:sz w:val="20"/>
                <w:szCs w:val="20"/>
              </w:rPr>
              <w:t>по договорам:</w:t>
            </w:r>
          </w:p>
          <w:p w:rsidR="00630A04" w:rsidRPr="00A5430C" w:rsidRDefault="005E34EC" w:rsidP="00A5430C">
            <w:pPr>
              <w:pStyle w:val="a5"/>
              <w:jc w:val="both"/>
              <w:rPr>
                <w:sz w:val="20"/>
                <w:szCs w:val="20"/>
              </w:rPr>
            </w:pPr>
            <w:r w:rsidRPr="00A5430C">
              <w:rPr>
                <w:sz w:val="20"/>
                <w:szCs w:val="20"/>
              </w:rPr>
              <w:t xml:space="preserve"> - ИП Украинцева А.В. приобретение канцелярских товаров - от 23.01.2024 № 20-0003, тов. накладная от 23.01.2024 № 2000000032, п/п от 02.02.2024; от 23.01.2024 № 20-0004, тов. накладная от 23.01.2024 № 2000000033, п/п от 02.02.2024; от 24.01.2024 № 20-0005, тов. накладная от 24.01.2024 № 2000000034, п/п от 02.02.2024; от 11.07.2024 № 20-102, тов. накладная от 11.07.2024 № 2000000358, п/п от 24.07.2024; от 11.07.2024 № 20-104, тов. накладная от 11.07.2024 № 2000000360, п/п от 24.07.2024; от 12.07.2024 № 20-099, тов. накладная от 12.07.2024 № 2000000357, </w:t>
            </w:r>
            <w:r w:rsidRPr="00A5430C">
              <w:rPr>
                <w:sz w:val="20"/>
                <w:szCs w:val="20"/>
              </w:rPr>
              <w:lastRenderedPageBreak/>
              <w:t xml:space="preserve">п/п от 24.07.2024; от 12.07.2024 № 20-103, тов. накладная от 12.07.2024 </w:t>
            </w:r>
            <w:r w:rsidR="00D8058F" w:rsidRPr="00A5430C">
              <w:rPr>
                <w:sz w:val="20"/>
                <w:szCs w:val="20"/>
              </w:rPr>
              <w:t>№ 2000000359, п/п от 24.07.2024;от 17.12.2024 № 20-253, тов. накладная от 17.12.2024 № 2000000850, п/п от 27.12.2024;</w:t>
            </w:r>
            <w:r w:rsidR="00630A04" w:rsidRPr="00A5430C">
              <w:rPr>
                <w:sz w:val="20"/>
                <w:szCs w:val="20"/>
              </w:rPr>
              <w:t xml:space="preserve"> от 18.12.2024 № 20-255, тов. накладная от 18.12.2024 № 2000000851, п/п от 27.12.2024; </w:t>
            </w:r>
            <w:r w:rsidR="00D8058F" w:rsidRPr="00A5430C">
              <w:rPr>
                <w:sz w:val="20"/>
                <w:szCs w:val="20"/>
              </w:rPr>
              <w:t>от 18.12.2024 № 20-254, тов. накладная от 18.12.2024 № 2000000849, п/п от 27.12.2024;от 1</w:t>
            </w:r>
            <w:r w:rsidR="00630A04" w:rsidRPr="00A5430C">
              <w:rPr>
                <w:sz w:val="20"/>
                <w:szCs w:val="20"/>
              </w:rPr>
              <w:t>9</w:t>
            </w:r>
            <w:r w:rsidR="00D8058F" w:rsidRPr="00A5430C">
              <w:rPr>
                <w:sz w:val="20"/>
                <w:szCs w:val="20"/>
              </w:rPr>
              <w:t>.12.2024 № 20-25</w:t>
            </w:r>
            <w:r w:rsidR="00630A04" w:rsidRPr="00A5430C">
              <w:rPr>
                <w:sz w:val="20"/>
                <w:szCs w:val="20"/>
              </w:rPr>
              <w:t>7</w:t>
            </w:r>
            <w:r w:rsidR="00D8058F" w:rsidRPr="00A5430C">
              <w:rPr>
                <w:sz w:val="20"/>
                <w:szCs w:val="20"/>
              </w:rPr>
              <w:t>, тов. накладная от 1</w:t>
            </w:r>
            <w:r w:rsidR="00630A04" w:rsidRPr="00A5430C">
              <w:rPr>
                <w:sz w:val="20"/>
                <w:szCs w:val="20"/>
              </w:rPr>
              <w:t>9</w:t>
            </w:r>
            <w:r w:rsidR="00D8058F" w:rsidRPr="00A5430C">
              <w:rPr>
                <w:sz w:val="20"/>
                <w:szCs w:val="20"/>
              </w:rPr>
              <w:t>.12.2024 № 20000008</w:t>
            </w:r>
            <w:r w:rsidR="00630A04" w:rsidRPr="00A5430C">
              <w:rPr>
                <w:sz w:val="20"/>
                <w:szCs w:val="20"/>
              </w:rPr>
              <w:t>53</w:t>
            </w:r>
            <w:r w:rsidR="00D8058F" w:rsidRPr="00A5430C">
              <w:rPr>
                <w:sz w:val="20"/>
                <w:szCs w:val="20"/>
              </w:rPr>
              <w:t>, п/п от 27.12.2024;</w:t>
            </w:r>
            <w:r w:rsidR="00630A04" w:rsidRPr="00A5430C">
              <w:rPr>
                <w:sz w:val="20"/>
                <w:szCs w:val="20"/>
              </w:rPr>
              <w:t xml:space="preserve"> от 20.12.2024 № 20-258, тов. накладная от 20.12.2024 № 2000000854, п/п от 27.12.2024;</w:t>
            </w:r>
          </w:p>
          <w:p w:rsidR="00D8058F" w:rsidRPr="00A5430C" w:rsidRDefault="00630A04" w:rsidP="00A5430C">
            <w:pPr>
              <w:pStyle w:val="a5"/>
              <w:jc w:val="both"/>
              <w:rPr>
                <w:sz w:val="20"/>
                <w:szCs w:val="20"/>
              </w:rPr>
            </w:pPr>
            <w:r w:rsidRPr="00A5430C">
              <w:rPr>
                <w:sz w:val="20"/>
                <w:szCs w:val="20"/>
              </w:rPr>
              <w:t>- ООО «СМК» приобретение офисной мебели, от 05.11.2024 № 8166732, тов. накладная от 11.11.2024 № 180, п/п от 21.11.2024;</w:t>
            </w:r>
          </w:p>
          <w:p w:rsidR="005E34EC" w:rsidRPr="00A5430C" w:rsidRDefault="005E34EC" w:rsidP="00A5430C">
            <w:pPr>
              <w:pStyle w:val="a5"/>
              <w:jc w:val="both"/>
              <w:rPr>
                <w:sz w:val="20"/>
                <w:szCs w:val="20"/>
              </w:rPr>
            </w:pPr>
            <w:r w:rsidRPr="00A5430C">
              <w:rPr>
                <w:sz w:val="20"/>
                <w:szCs w:val="20"/>
              </w:rPr>
              <w:t>- ИП Трегубова В.С. приобретение табличек – от 22.01.2024 № 12, тов. накладная от 22.01.2024 № 12, п/п от 02.02.2024</w:t>
            </w:r>
          </w:p>
          <w:p w:rsidR="005E34EC" w:rsidRPr="00A5430C" w:rsidRDefault="005E34EC" w:rsidP="00A5430C">
            <w:pPr>
              <w:pStyle w:val="a5"/>
              <w:jc w:val="both"/>
              <w:rPr>
                <w:sz w:val="20"/>
                <w:szCs w:val="20"/>
              </w:rPr>
            </w:pPr>
            <w:r w:rsidRPr="00A5430C">
              <w:rPr>
                <w:sz w:val="20"/>
                <w:szCs w:val="20"/>
              </w:rPr>
              <w:t xml:space="preserve">- ООО «Экологический проводник» от 22.01.2024 № 48, акт № 224 от 05.03.2024, п/п от 16.04.2024 </w:t>
            </w:r>
          </w:p>
          <w:p w:rsidR="005E34EC" w:rsidRPr="00A5430C" w:rsidRDefault="005E34EC" w:rsidP="00A5430C">
            <w:pPr>
              <w:pStyle w:val="a5"/>
              <w:jc w:val="both"/>
              <w:rPr>
                <w:sz w:val="20"/>
                <w:szCs w:val="20"/>
              </w:rPr>
            </w:pPr>
            <w:r w:rsidRPr="00A5430C">
              <w:rPr>
                <w:sz w:val="20"/>
                <w:szCs w:val="20"/>
              </w:rPr>
              <w:t xml:space="preserve">- «Петровские вести» размещение объявления - от 12.04.2024 № 166, акт № 1604-001169 от 15.04.2024, п/п 06.05.2024 </w:t>
            </w:r>
          </w:p>
          <w:p w:rsidR="005E34EC" w:rsidRPr="00A5430C" w:rsidRDefault="005E34EC" w:rsidP="00A5430C">
            <w:pPr>
              <w:pStyle w:val="a5"/>
              <w:jc w:val="both"/>
              <w:rPr>
                <w:sz w:val="20"/>
                <w:szCs w:val="20"/>
              </w:rPr>
            </w:pPr>
            <w:r w:rsidRPr="00A5430C">
              <w:rPr>
                <w:sz w:val="20"/>
                <w:szCs w:val="20"/>
              </w:rPr>
              <w:t xml:space="preserve">- ИП Пономаренко Н.В. ремонт монитора, тех. обслуживание МФУ от 24.04.2024 № 179, акт № 88 от 24.04.2024, п/п от 07.05.2024 </w:t>
            </w:r>
          </w:p>
          <w:p w:rsidR="005E34EC" w:rsidRPr="00A5430C" w:rsidRDefault="005E34EC" w:rsidP="00A5430C">
            <w:pPr>
              <w:pStyle w:val="a5"/>
              <w:jc w:val="both"/>
              <w:rPr>
                <w:sz w:val="20"/>
                <w:szCs w:val="20"/>
              </w:rPr>
            </w:pPr>
            <w:r w:rsidRPr="00A5430C">
              <w:rPr>
                <w:sz w:val="20"/>
                <w:szCs w:val="20"/>
              </w:rPr>
              <w:t>- Годнев В.А - тех. обслуживание системы автоматического полива от 25.04.2024 № 07-24, акт № 4 от 25.04.2024, п/п от 17.05.2024</w:t>
            </w:r>
            <w:r w:rsidR="000B3B90" w:rsidRPr="00A5430C">
              <w:rPr>
                <w:sz w:val="20"/>
                <w:szCs w:val="20"/>
              </w:rPr>
              <w:t xml:space="preserve">; </w:t>
            </w:r>
            <w:r w:rsidR="00434B3A" w:rsidRPr="00A5430C">
              <w:rPr>
                <w:sz w:val="20"/>
                <w:szCs w:val="20"/>
              </w:rPr>
              <w:t>ремонт системы автоматического полива от 02.09.2024 № 20-24, акт от 03.09.2024 № 9, п/п от 10.10.2024; консервация системы автоматического полива на зиму от 11.11.2024 № 29-24, акт от 12.11.2024 № 11, п/п от 10.11.2024.</w:t>
            </w:r>
          </w:p>
          <w:p w:rsidR="000B3B90" w:rsidRPr="00A5430C" w:rsidRDefault="00434B3A" w:rsidP="00A5430C">
            <w:pPr>
              <w:pStyle w:val="a5"/>
              <w:jc w:val="both"/>
              <w:rPr>
                <w:sz w:val="20"/>
                <w:szCs w:val="20"/>
              </w:rPr>
            </w:pPr>
            <w:r w:rsidRPr="00A5430C">
              <w:rPr>
                <w:sz w:val="20"/>
                <w:szCs w:val="20"/>
              </w:rPr>
              <w:t>- ИП Богачева Е.Г. проведена дезинсекция от 01.09.2024 № 21-24, акт о приемке выполненных работ от 09.09.2024 № 181, п/п от 15.10.2024.</w:t>
            </w:r>
          </w:p>
          <w:p w:rsidR="00434B3A" w:rsidRPr="00A5430C" w:rsidRDefault="00434B3A" w:rsidP="00A5430C">
            <w:pPr>
              <w:pStyle w:val="a5"/>
              <w:jc w:val="both"/>
              <w:rPr>
                <w:sz w:val="20"/>
                <w:szCs w:val="20"/>
              </w:rPr>
            </w:pPr>
            <w:r w:rsidRPr="00A5430C">
              <w:rPr>
                <w:sz w:val="20"/>
                <w:szCs w:val="20"/>
              </w:rPr>
              <w:t>- ООО «Промторг» приобретены подвески для маятниковых качель от 19.09.2024 № 8007207, тов. накладная от 30.09.2024 № 60, п/п от 25.10.2024;</w:t>
            </w:r>
          </w:p>
          <w:p w:rsidR="00545533" w:rsidRPr="00A5430C" w:rsidRDefault="005E34EC" w:rsidP="00A5430C">
            <w:pPr>
              <w:pStyle w:val="a5"/>
              <w:jc w:val="both"/>
              <w:rPr>
                <w:sz w:val="20"/>
                <w:szCs w:val="20"/>
              </w:rPr>
            </w:pPr>
            <w:r w:rsidRPr="00A5430C">
              <w:rPr>
                <w:sz w:val="20"/>
                <w:szCs w:val="20"/>
              </w:rPr>
              <w:t>- ИП Гончаров М.</w:t>
            </w:r>
            <w:r w:rsidR="00545533" w:rsidRPr="00A5430C">
              <w:rPr>
                <w:sz w:val="20"/>
                <w:szCs w:val="20"/>
              </w:rPr>
              <w:t>Г</w:t>
            </w:r>
            <w:r w:rsidRPr="00A5430C">
              <w:rPr>
                <w:sz w:val="20"/>
                <w:szCs w:val="20"/>
              </w:rPr>
              <w:t xml:space="preserve"> приобретение монитора по договору от 24.04.2024 № 29, тов. накладная от 24.04.2024 № 50, п/п от 07.05.2024; от 24.04.2024 № 29, тов. накладная от 24.04.2024 № 50, п/п от 07.05.2024; от 24.04.2024 № 30, тов. накладная от 24.04.2024 № 51, п/п от 07.05.2024; от 24.04.2024 № 31, тов. накладная от 24.04.2024 № 52, п/п от 07.05.2024; от 24.04.2024 № 32, тов. накладная от 24.04.2024 № 53, п/п от 07.05.2024; от 24.04.2024 № 33, тов. накладная от 24.04.2024 № 54, п/п от 07.05.2024.</w:t>
            </w:r>
            <w:r w:rsidR="00545533" w:rsidRPr="00A5430C">
              <w:rPr>
                <w:sz w:val="20"/>
                <w:szCs w:val="20"/>
              </w:rPr>
              <w:t xml:space="preserve"> Приобретение моноблока от 14.11.2024 № 012160000572400004, тов. накладная от 19.11.2024 № 165, п/п от 04.12.2024; </w:t>
            </w:r>
            <w:r w:rsidR="00545533" w:rsidRPr="00A5430C">
              <w:rPr>
                <w:sz w:val="20"/>
                <w:szCs w:val="20"/>
              </w:rPr>
              <w:lastRenderedPageBreak/>
              <w:t>приобретение монитора от 09.12.2024 № 106, тов. накладная от 09.12.2024 № 185, п/п от 12.12.2024; приобретение калькулятора, флешки от 20.12.2024 № 118, тов. накладная от 20.12.2024 № 221, п/п от 27.12.2024;</w:t>
            </w:r>
          </w:p>
          <w:p w:rsidR="002E17EE" w:rsidRPr="00A5430C" w:rsidRDefault="005E34EC" w:rsidP="00A5430C">
            <w:pPr>
              <w:pStyle w:val="a5"/>
              <w:jc w:val="both"/>
              <w:rPr>
                <w:sz w:val="20"/>
                <w:szCs w:val="20"/>
              </w:rPr>
            </w:pPr>
            <w:r w:rsidRPr="00A5430C">
              <w:rPr>
                <w:sz w:val="20"/>
                <w:szCs w:val="20"/>
              </w:rPr>
              <w:t>- ИП Пономаренко Н.В. ремонт оргтехники – от 16.09.2024 № 180, акт о приемке выполненных работ от 16.09.2024 № 433, п/п от 30.09.2024</w:t>
            </w:r>
            <w:r w:rsidR="002E17EE" w:rsidRPr="00A5430C">
              <w:rPr>
                <w:sz w:val="20"/>
                <w:szCs w:val="20"/>
              </w:rPr>
              <w:t>; от 09.12.2024 № 209, акт о приемке выполненных работ от 09.12.2024 № 627, п/п от 12.12.2024; от 20.12.2024 № 239, акт о приемке выполненных работ от 20.12.2024 № 677, п/п от 26.12.2024; от 25.12.2024 № 251, акт о приемке выполненных работ от 25.12.2024 № 695, п/п от 27.12.2024.</w:t>
            </w:r>
          </w:p>
          <w:p w:rsidR="005E34EC" w:rsidRPr="00A5430C" w:rsidRDefault="005E34EC" w:rsidP="00A5430C">
            <w:pPr>
              <w:pStyle w:val="a5"/>
              <w:jc w:val="both"/>
              <w:rPr>
                <w:sz w:val="20"/>
                <w:szCs w:val="20"/>
              </w:rPr>
            </w:pPr>
            <w:r w:rsidRPr="00A5430C">
              <w:rPr>
                <w:sz w:val="20"/>
                <w:szCs w:val="20"/>
              </w:rPr>
              <w:t xml:space="preserve">В рамках заключенного государственного контракта с ПАО «Ростелеком» от 21.07.2024 г. № 415 оказаны услуги связи.; </w:t>
            </w:r>
          </w:p>
          <w:p w:rsidR="00434B3A" w:rsidRPr="00A5430C" w:rsidRDefault="005E34EC" w:rsidP="00A5430C">
            <w:pPr>
              <w:pStyle w:val="a5"/>
              <w:jc w:val="both"/>
              <w:rPr>
                <w:sz w:val="20"/>
                <w:szCs w:val="20"/>
              </w:rPr>
            </w:pPr>
            <w:r w:rsidRPr="00A5430C">
              <w:rPr>
                <w:sz w:val="20"/>
                <w:szCs w:val="20"/>
              </w:rPr>
              <w:t>акт о приемке выполненных работ от 31.01.2024 №44100001123/0410, п/п от 16.08.2024;акт о приемке выполненных работ от 29.02.2024 №44100026085/0410, п/п от 16.08.2024;акт о приемке выполненных работ от 31.03.2024 №44100049102/0410, п/п от 16.08.2024;акт о приемке выполненных работ от 30.04.2024 №44100068922/0410, п/п от 16.08.2024; акт о приемке выполненных работ от 31.05.2024 №44100089994/0410, п/п от 16.08.2024; акт о приемке выполненных работ от 30.06.2024 №44100118006/0410, п/п от 16.08.2024;акт о приемке выполненных работ от 31.07.2024 №44100145762/0410, п/п от 16.09.2024;акт о приемке выполненных работ от 31.08.2024 №44100155558/0410, п/п от 27.09.2024</w:t>
            </w:r>
            <w:r w:rsidR="00434B3A" w:rsidRPr="00A5430C">
              <w:rPr>
                <w:sz w:val="20"/>
                <w:szCs w:val="20"/>
              </w:rPr>
              <w:t>;акт о приемке выполненных работ от 30.09.2024 №44100178969/0410, п/п от 20.11.2024;акт о приемке выполненных работ от 31.10.2024 №44100200467/0410, п/п от 20.11.2024;акт о приемке выполненных работ от 30.11.2024 №44100228040/0410, п/п от 25.12.2024</w:t>
            </w:r>
            <w:r w:rsidR="002E17EE" w:rsidRPr="00A5430C">
              <w:rPr>
                <w:sz w:val="20"/>
                <w:szCs w:val="20"/>
              </w:rPr>
              <w:t>.</w:t>
            </w:r>
          </w:p>
          <w:p w:rsidR="005E34EC" w:rsidRPr="00A5430C" w:rsidRDefault="005E34EC" w:rsidP="00A5430C">
            <w:pPr>
              <w:pStyle w:val="a5"/>
              <w:jc w:val="both"/>
              <w:rPr>
                <w:sz w:val="20"/>
                <w:szCs w:val="20"/>
              </w:rPr>
            </w:pPr>
            <w:r w:rsidRPr="00A5430C">
              <w:rPr>
                <w:sz w:val="20"/>
                <w:szCs w:val="20"/>
              </w:rPr>
              <w:t>В рамках муниципального контракта, заключенного с ООО «СКС» приобретен автомобиль, счет-фактура от 13.09.2024 № 241, п/п от 30.09.2024</w:t>
            </w:r>
            <w:r w:rsidR="002E17EE" w:rsidRPr="00A5430C">
              <w:rPr>
                <w:sz w:val="20"/>
                <w:szCs w:val="20"/>
              </w:rPr>
              <w:t>.</w:t>
            </w:r>
          </w:p>
          <w:p w:rsidR="000B3B90" w:rsidRPr="00A5430C" w:rsidRDefault="000B3B90" w:rsidP="00A5430C">
            <w:pPr>
              <w:pStyle w:val="a5"/>
              <w:jc w:val="both"/>
              <w:rPr>
                <w:sz w:val="20"/>
                <w:szCs w:val="20"/>
              </w:rPr>
            </w:pPr>
            <w:r w:rsidRPr="00A5430C">
              <w:rPr>
                <w:sz w:val="20"/>
                <w:szCs w:val="20"/>
              </w:rPr>
              <w:t>ИП Вишняков И.С. проведено техническое обслуживание и ремонт сплит-системы от 24.09.2024 № 19-24, счет-фактура от 25.09.2024 № 26, п/п от 03.10.2024; от 24.09.2024 № 20-24, счет-фактура от 25.</w:t>
            </w:r>
            <w:r w:rsidR="005A026D" w:rsidRPr="00A5430C">
              <w:rPr>
                <w:sz w:val="20"/>
                <w:szCs w:val="20"/>
              </w:rPr>
              <w:t>09.2024 № 28, п/п от 03.10.2024</w:t>
            </w:r>
          </w:p>
        </w:tc>
        <w:tc>
          <w:tcPr>
            <w:tcW w:w="3250" w:type="dxa"/>
            <w:tcBorders>
              <w:top w:val="single" w:sz="4" w:space="0" w:color="auto"/>
              <w:bottom w:val="single" w:sz="4" w:space="0" w:color="auto"/>
              <w:right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lastRenderedPageBreak/>
              <w:t>Х</w:t>
            </w:r>
          </w:p>
        </w:tc>
      </w:tr>
      <w:tr w:rsidR="005E34EC"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lastRenderedPageBreak/>
              <w:t>14.3.</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44. Уплата налогов и прочих платежей управления муниципального хозяйства произведена</w:t>
            </w:r>
          </w:p>
        </w:tc>
        <w:tc>
          <w:tcPr>
            <w:tcW w:w="2772" w:type="dxa"/>
            <w:tcBorders>
              <w:top w:val="single" w:sz="4" w:space="0" w:color="auto"/>
              <w:bottom w:val="single" w:sz="4" w:space="0" w:color="auto"/>
            </w:tcBorders>
            <w:shd w:val="clear" w:color="auto" w:fill="auto"/>
            <w:vAlign w:val="center"/>
          </w:tcPr>
          <w:p w:rsidR="005E34EC" w:rsidRPr="00A5430C" w:rsidRDefault="005E34EC" w:rsidP="00A5430C">
            <w:pPr>
              <w:pStyle w:val="ConsPlusNormal"/>
              <w:ind w:firstLine="0"/>
              <w:jc w:val="center"/>
              <w:rPr>
                <w:rFonts w:ascii="Times New Roman" w:hAnsi="Times New Roman" w:cs="Times New Roman"/>
              </w:rPr>
            </w:pPr>
            <w:r w:rsidRPr="00A5430C">
              <w:rPr>
                <w:rFonts w:ascii="Times New Roman" w:hAnsi="Times New Roman" w:cs="Times New Roman"/>
              </w:rPr>
              <w:t>в сроки, установленные законодательством</w:t>
            </w:r>
          </w:p>
          <w:p w:rsidR="005E34EC" w:rsidRPr="00A5430C" w:rsidRDefault="005E34EC" w:rsidP="00A5430C">
            <w:pPr>
              <w:spacing w:after="0" w:line="240" w:lineRule="auto"/>
              <w:ind w:left="-108" w:right="-108"/>
              <w:jc w:val="center"/>
              <w:rPr>
                <w:rFonts w:ascii="Times New Roman" w:hAnsi="Times New Roman"/>
                <w:sz w:val="20"/>
                <w:szCs w:val="20"/>
              </w:rPr>
            </w:pPr>
            <w:r w:rsidRPr="00A5430C">
              <w:rPr>
                <w:rFonts w:ascii="Times New Roman" w:hAnsi="Times New Roman"/>
                <w:sz w:val="20"/>
                <w:szCs w:val="20"/>
              </w:rPr>
              <w:t>до 29.03.2024 / -;</w:t>
            </w:r>
          </w:p>
          <w:p w:rsidR="005E34EC" w:rsidRPr="00A5430C" w:rsidRDefault="005E34EC" w:rsidP="00A5430C">
            <w:pPr>
              <w:spacing w:after="0" w:line="240" w:lineRule="auto"/>
              <w:ind w:left="-108" w:right="-108"/>
              <w:jc w:val="center"/>
              <w:rPr>
                <w:rFonts w:ascii="Times New Roman" w:hAnsi="Times New Roman"/>
                <w:sz w:val="20"/>
                <w:szCs w:val="20"/>
              </w:rPr>
            </w:pPr>
            <w:r w:rsidRPr="00A5430C">
              <w:rPr>
                <w:rFonts w:ascii="Times New Roman" w:hAnsi="Times New Roman"/>
                <w:sz w:val="20"/>
                <w:szCs w:val="20"/>
              </w:rPr>
              <w:t xml:space="preserve">до 28.06.2024 / 17.04.2024; </w:t>
            </w:r>
          </w:p>
          <w:p w:rsidR="005E34EC" w:rsidRPr="00A5430C" w:rsidRDefault="005E34EC" w:rsidP="00A5430C">
            <w:pPr>
              <w:spacing w:after="0" w:line="240" w:lineRule="auto"/>
              <w:ind w:left="-108" w:right="-108"/>
              <w:jc w:val="center"/>
              <w:rPr>
                <w:rFonts w:ascii="Times New Roman" w:hAnsi="Times New Roman"/>
                <w:sz w:val="20"/>
                <w:szCs w:val="20"/>
              </w:rPr>
            </w:pPr>
            <w:r w:rsidRPr="00A5430C">
              <w:rPr>
                <w:rFonts w:ascii="Times New Roman" w:hAnsi="Times New Roman"/>
                <w:sz w:val="20"/>
                <w:szCs w:val="20"/>
              </w:rPr>
              <w:t xml:space="preserve">до 30.09.2024 / 09.07.2024; </w:t>
            </w:r>
            <w:r w:rsidR="00D9676A">
              <w:rPr>
                <w:rFonts w:ascii="Times New Roman" w:hAnsi="Times New Roman"/>
                <w:sz w:val="20"/>
                <w:szCs w:val="20"/>
              </w:rPr>
              <w:lastRenderedPageBreak/>
              <w:t>18.09.2024;</w:t>
            </w:r>
          </w:p>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28.12.2024 / -;</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pStyle w:val="a5"/>
              <w:ind w:firstLine="14"/>
              <w:rPr>
                <w:rFonts w:eastAsia="Times New Roman"/>
                <w:sz w:val="20"/>
                <w:szCs w:val="20"/>
                <w:lang w:eastAsia="ru-RU"/>
              </w:rPr>
            </w:pPr>
            <w:r w:rsidRPr="00A5430C">
              <w:rPr>
                <w:rFonts w:eastAsia="Times New Roman"/>
                <w:sz w:val="20"/>
                <w:szCs w:val="20"/>
                <w:lang w:eastAsia="ru-RU"/>
              </w:rPr>
              <w:lastRenderedPageBreak/>
              <w:t>Контрольное событие выполнено. В сроки, установленные законодательством, произведена оплата следующих налогов:</w:t>
            </w:r>
          </w:p>
          <w:p w:rsidR="005E34EC" w:rsidRPr="00A5430C" w:rsidRDefault="005E34EC" w:rsidP="00A5430C">
            <w:pPr>
              <w:spacing w:after="0" w:line="240" w:lineRule="auto"/>
              <w:ind w:firstLine="14"/>
              <w:jc w:val="both"/>
              <w:rPr>
                <w:rFonts w:ascii="Times New Roman" w:hAnsi="Times New Roman"/>
                <w:sz w:val="20"/>
                <w:szCs w:val="20"/>
              </w:rPr>
            </w:pPr>
            <w:r w:rsidRPr="00A5430C">
              <w:rPr>
                <w:rFonts w:ascii="Times New Roman" w:hAnsi="Times New Roman"/>
                <w:sz w:val="20"/>
                <w:szCs w:val="20"/>
              </w:rPr>
              <w:t>- транспортный налог;</w:t>
            </w:r>
          </w:p>
          <w:p w:rsidR="005E34EC" w:rsidRPr="00A5430C" w:rsidRDefault="005E34EC" w:rsidP="00A5430C">
            <w:pPr>
              <w:spacing w:after="0" w:line="240" w:lineRule="auto"/>
              <w:ind w:firstLine="14"/>
              <w:jc w:val="both"/>
              <w:rPr>
                <w:rFonts w:ascii="Times New Roman" w:hAnsi="Times New Roman"/>
                <w:sz w:val="20"/>
                <w:szCs w:val="20"/>
              </w:rPr>
            </w:pPr>
            <w:r w:rsidRPr="00A5430C">
              <w:rPr>
                <w:rFonts w:ascii="Times New Roman" w:hAnsi="Times New Roman"/>
                <w:sz w:val="20"/>
                <w:szCs w:val="20"/>
              </w:rPr>
              <w:t>- налог на имущество;</w:t>
            </w:r>
          </w:p>
          <w:p w:rsidR="005E34EC" w:rsidRPr="00A5430C" w:rsidRDefault="005E34EC" w:rsidP="00A5430C">
            <w:pPr>
              <w:spacing w:after="0" w:line="240" w:lineRule="auto"/>
              <w:ind w:firstLine="14"/>
              <w:jc w:val="both"/>
              <w:rPr>
                <w:rFonts w:ascii="Times New Roman" w:hAnsi="Times New Roman"/>
                <w:sz w:val="20"/>
                <w:szCs w:val="20"/>
              </w:rPr>
            </w:pPr>
            <w:r w:rsidRPr="00A5430C">
              <w:rPr>
                <w:rFonts w:ascii="Times New Roman" w:hAnsi="Times New Roman"/>
                <w:sz w:val="20"/>
                <w:szCs w:val="20"/>
              </w:rPr>
              <w:t>- земельный налог.</w:t>
            </w:r>
          </w:p>
          <w:p w:rsidR="00B95034" w:rsidRPr="00A5430C" w:rsidRDefault="00B95034" w:rsidP="00A5430C">
            <w:pPr>
              <w:spacing w:after="0" w:line="240" w:lineRule="auto"/>
              <w:ind w:firstLine="14"/>
              <w:jc w:val="both"/>
              <w:rPr>
                <w:rFonts w:ascii="Times New Roman" w:hAnsi="Times New Roman"/>
                <w:sz w:val="20"/>
                <w:szCs w:val="20"/>
              </w:rPr>
            </w:pPr>
            <w:r w:rsidRPr="00A5430C">
              <w:rPr>
                <w:rFonts w:ascii="Times New Roman" w:hAnsi="Times New Roman"/>
                <w:sz w:val="20"/>
                <w:szCs w:val="20"/>
              </w:rPr>
              <w:lastRenderedPageBreak/>
              <w:t>По платежным поручениям оплачены налоги за 1 и 2 квартал 2024 года. На налоговом счете были денежные средства, в соответствии с чем ежеквартально выполнены</w:t>
            </w:r>
            <w:r w:rsidR="00AD4CD9">
              <w:rPr>
                <w:rFonts w:ascii="Times New Roman" w:hAnsi="Times New Roman"/>
                <w:sz w:val="20"/>
                <w:szCs w:val="20"/>
              </w:rPr>
              <w:t xml:space="preserve"> их</w:t>
            </w:r>
            <w:r w:rsidRPr="00A5430C">
              <w:rPr>
                <w:rFonts w:ascii="Times New Roman" w:hAnsi="Times New Roman"/>
                <w:sz w:val="20"/>
                <w:szCs w:val="20"/>
              </w:rPr>
              <w:t xml:space="preserve"> списания по уведомлению</w:t>
            </w:r>
            <w:r w:rsidR="00D9676A">
              <w:rPr>
                <w:rFonts w:ascii="Times New Roman" w:hAnsi="Times New Roman"/>
                <w:sz w:val="20"/>
                <w:szCs w:val="20"/>
              </w:rPr>
              <w:t xml:space="preserve"> от 18.09.2024</w:t>
            </w:r>
            <w:r w:rsidRPr="00A5430C">
              <w:rPr>
                <w:rFonts w:ascii="Times New Roman" w:hAnsi="Times New Roman"/>
                <w:sz w:val="20"/>
                <w:szCs w:val="20"/>
              </w:rPr>
              <w:t xml:space="preserve"> за 3 квартал отчетного года без платежных поручений.</w:t>
            </w:r>
            <w:r w:rsidR="00D9676A">
              <w:rPr>
                <w:rFonts w:ascii="Times New Roman" w:hAnsi="Times New Roman"/>
                <w:sz w:val="20"/>
                <w:szCs w:val="20"/>
              </w:rPr>
              <w:t xml:space="preserve"> Оплата за 4 квартал 2024 года будет произведена в 2025 году.</w:t>
            </w:r>
          </w:p>
        </w:tc>
        <w:tc>
          <w:tcPr>
            <w:tcW w:w="3250" w:type="dxa"/>
            <w:tcBorders>
              <w:top w:val="single" w:sz="4" w:space="0" w:color="auto"/>
              <w:bottom w:val="single" w:sz="4" w:space="0" w:color="auto"/>
              <w:right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lastRenderedPageBreak/>
              <w:t>Х</w:t>
            </w:r>
          </w:p>
        </w:tc>
      </w:tr>
      <w:tr w:rsidR="000B3B90" w:rsidRPr="00A5430C" w:rsidTr="00200A22">
        <w:trPr>
          <w:jc w:val="center"/>
        </w:trPr>
        <w:tc>
          <w:tcPr>
            <w:tcW w:w="567" w:type="dxa"/>
            <w:tcBorders>
              <w:top w:val="single" w:sz="4" w:space="0" w:color="auto"/>
              <w:bottom w:val="single" w:sz="4" w:space="0" w:color="auto"/>
            </w:tcBorders>
            <w:shd w:val="clear" w:color="auto" w:fill="auto"/>
            <w:vAlign w:val="center"/>
          </w:tcPr>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lastRenderedPageBreak/>
              <w:t>14.4.</w:t>
            </w:r>
          </w:p>
        </w:tc>
        <w:tc>
          <w:tcPr>
            <w:tcW w:w="2835" w:type="dxa"/>
            <w:tcBorders>
              <w:top w:val="single" w:sz="4" w:space="0" w:color="auto"/>
              <w:bottom w:val="single" w:sz="4" w:space="0" w:color="auto"/>
            </w:tcBorders>
            <w:shd w:val="clear" w:color="auto" w:fill="auto"/>
          </w:tcPr>
          <w:p w:rsidR="005E34EC" w:rsidRPr="00A5430C" w:rsidRDefault="005E34EC" w:rsidP="00A5430C">
            <w:pPr>
              <w:spacing w:after="0" w:line="240" w:lineRule="auto"/>
              <w:jc w:val="both"/>
              <w:rPr>
                <w:rFonts w:ascii="Times New Roman" w:hAnsi="Times New Roman"/>
                <w:sz w:val="20"/>
                <w:szCs w:val="20"/>
              </w:rPr>
            </w:pPr>
            <w:r w:rsidRPr="00A5430C">
              <w:rPr>
                <w:rFonts w:ascii="Times New Roman" w:hAnsi="Times New Roman"/>
                <w:sz w:val="20"/>
                <w:szCs w:val="20"/>
              </w:rPr>
              <w:t>Контрольное событие 45. Расходы на обеспечение деятельности МБУ «КХ» произведены</w:t>
            </w:r>
          </w:p>
        </w:tc>
        <w:tc>
          <w:tcPr>
            <w:tcW w:w="2772" w:type="dxa"/>
            <w:tcBorders>
              <w:top w:val="single" w:sz="4" w:space="0" w:color="auto"/>
              <w:bottom w:val="single" w:sz="4" w:space="0" w:color="auto"/>
            </w:tcBorders>
            <w:shd w:val="clear" w:color="auto" w:fill="auto"/>
            <w:vAlign w:val="center"/>
          </w:tcPr>
          <w:p w:rsidR="005E34EC" w:rsidRPr="00A5430C" w:rsidRDefault="005E34EC" w:rsidP="00A5430C">
            <w:pPr>
              <w:pStyle w:val="ConsPlusNormal"/>
              <w:ind w:left="-100" w:right="-85" w:firstLine="0"/>
              <w:jc w:val="center"/>
              <w:rPr>
                <w:rFonts w:ascii="Times New Roman" w:hAnsi="Times New Roman" w:cs="Times New Roman"/>
              </w:rPr>
            </w:pPr>
            <w:r w:rsidRPr="00A5430C">
              <w:rPr>
                <w:rFonts w:ascii="Times New Roman" w:hAnsi="Times New Roman" w:cs="Times New Roman"/>
              </w:rPr>
              <w:t xml:space="preserve">в соответствии </w:t>
            </w:r>
            <w:r w:rsidRPr="00A5430C">
              <w:rPr>
                <w:rFonts w:ascii="Times New Roman" w:hAnsi="Times New Roman" w:cs="Times New Roman"/>
              </w:rPr>
              <w:br/>
              <w:t>с планом хозяйственной деятельности</w:t>
            </w:r>
          </w:p>
          <w:p w:rsidR="005E34EC" w:rsidRPr="00A5430C" w:rsidRDefault="005E34EC" w:rsidP="00A5430C">
            <w:pPr>
              <w:spacing w:after="0" w:line="240" w:lineRule="auto"/>
              <w:ind w:left="-108" w:right="-108"/>
              <w:jc w:val="center"/>
              <w:rPr>
                <w:rFonts w:ascii="Times New Roman" w:hAnsi="Times New Roman"/>
                <w:sz w:val="20"/>
                <w:szCs w:val="20"/>
              </w:rPr>
            </w:pPr>
            <w:r w:rsidRPr="00A5430C">
              <w:rPr>
                <w:rFonts w:ascii="Times New Roman" w:hAnsi="Times New Roman"/>
                <w:sz w:val="20"/>
                <w:szCs w:val="20"/>
              </w:rPr>
              <w:t xml:space="preserve">до 29.03.2024 / 18.01.2024; 26.01.2024; 29.01.2024; </w:t>
            </w:r>
            <w:r w:rsidR="00800D4B" w:rsidRPr="00A5430C">
              <w:rPr>
                <w:rFonts w:ascii="Times New Roman" w:hAnsi="Times New Roman"/>
                <w:sz w:val="20"/>
                <w:szCs w:val="24"/>
              </w:rPr>
              <w:t xml:space="preserve">31.01.2024; </w:t>
            </w:r>
            <w:r w:rsidRPr="00A5430C">
              <w:rPr>
                <w:rFonts w:ascii="Times New Roman" w:hAnsi="Times New Roman"/>
                <w:sz w:val="20"/>
                <w:szCs w:val="20"/>
              </w:rPr>
              <w:t xml:space="preserve">07.02.2024; 08.02.2024; 09.02.2024; 13.02.2024; 14.02.2024; 15.02.2024; 20.02.2024; 21.02.2024; 22.02.2024; 28.02.2024; 01.03.2024; </w:t>
            </w:r>
            <w:r w:rsidR="00916F36" w:rsidRPr="00A5430C">
              <w:rPr>
                <w:rFonts w:ascii="Times New Roman" w:hAnsi="Times New Roman"/>
                <w:sz w:val="20"/>
                <w:szCs w:val="20"/>
              </w:rPr>
              <w:t xml:space="preserve">04.03.2024; </w:t>
            </w:r>
            <w:r w:rsidRPr="00A5430C">
              <w:rPr>
                <w:rFonts w:ascii="Times New Roman" w:hAnsi="Times New Roman"/>
                <w:sz w:val="20"/>
                <w:szCs w:val="20"/>
              </w:rPr>
              <w:t xml:space="preserve">05.03.2024; 06.03.2024; 11.03.2024; 13.03.2024; 14.03.2024; </w:t>
            </w:r>
            <w:r w:rsidR="00632C92" w:rsidRPr="00A5430C">
              <w:rPr>
                <w:rFonts w:ascii="Times New Roman" w:hAnsi="Times New Roman"/>
                <w:sz w:val="20"/>
                <w:szCs w:val="24"/>
              </w:rPr>
              <w:t xml:space="preserve">15.03.2024; </w:t>
            </w:r>
            <w:r w:rsidRPr="00A5430C">
              <w:rPr>
                <w:rFonts w:ascii="Times New Roman" w:hAnsi="Times New Roman"/>
                <w:sz w:val="20"/>
                <w:szCs w:val="20"/>
              </w:rPr>
              <w:t xml:space="preserve">18.03.2024; 19.03.2024; 20.03.2024; 21.03.2024; 22.03.2024; 26.03.2024; </w:t>
            </w:r>
            <w:r w:rsidR="00916F36" w:rsidRPr="00A5430C">
              <w:rPr>
                <w:rFonts w:ascii="Times New Roman" w:hAnsi="Times New Roman"/>
                <w:sz w:val="20"/>
                <w:szCs w:val="24"/>
              </w:rPr>
              <w:t>29.03.2024;</w:t>
            </w:r>
          </w:p>
          <w:p w:rsidR="005E34EC" w:rsidRPr="00A5430C" w:rsidRDefault="005E34EC" w:rsidP="00A5430C">
            <w:pPr>
              <w:spacing w:after="0" w:line="240" w:lineRule="auto"/>
              <w:ind w:left="-108" w:right="-108"/>
              <w:jc w:val="center"/>
              <w:rPr>
                <w:rFonts w:ascii="Times New Roman" w:hAnsi="Times New Roman"/>
                <w:sz w:val="20"/>
                <w:szCs w:val="20"/>
              </w:rPr>
            </w:pPr>
            <w:r w:rsidRPr="00A5430C">
              <w:rPr>
                <w:rFonts w:ascii="Times New Roman" w:hAnsi="Times New Roman"/>
                <w:sz w:val="20"/>
                <w:szCs w:val="20"/>
              </w:rPr>
              <w:t>до 28.06.2024 / 01.04.2024; 02.04.2024; 03.04.2024;</w:t>
            </w:r>
          </w:p>
          <w:p w:rsidR="005E34EC" w:rsidRPr="00A5430C" w:rsidRDefault="005E34EC" w:rsidP="00A5430C">
            <w:pPr>
              <w:spacing w:after="0" w:line="240" w:lineRule="auto"/>
              <w:ind w:left="-108" w:right="-108"/>
              <w:jc w:val="center"/>
              <w:rPr>
                <w:rFonts w:ascii="Times New Roman" w:hAnsi="Times New Roman"/>
                <w:sz w:val="20"/>
                <w:szCs w:val="20"/>
              </w:rPr>
            </w:pPr>
            <w:r w:rsidRPr="00A5430C">
              <w:rPr>
                <w:rFonts w:ascii="Times New Roman" w:hAnsi="Times New Roman"/>
                <w:sz w:val="20"/>
                <w:szCs w:val="20"/>
              </w:rPr>
              <w:t xml:space="preserve">04.04.2024; 05.04.2024; 08.04.2024; 10.04.2024; 15.04.2024; 16.04.2024; 17.04.2024; </w:t>
            </w:r>
            <w:r w:rsidR="00B36EEA" w:rsidRPr="00A5430C">
              <w:rPr>
                <w:rFonts w:ascii="Times New Roman" w:hAnsi="Times New Roman"/>
                <w:sz w:val="20"/>
                <w:szCs w:val="20"/>
              </w:rPr>
              <w:t xml:space="preserve">24.04.2024; </w:t>
            </w:r>
            <w:r w:rsidRPr="00A5430C">
              <w:rPr>
                <w:rFonts w:ascii="Times New Roman" w:hAnsi="Times New Roman"/>
                <w:sz w:val="20"/>
                <w:szCs w:val="20"/>
              </w:rPr>
              <w:t xml:space="preserve">25.04.2024; 27.04.2024; 01.05.2024; 02.05.2024; 03.05.2024; </w:t>
            </w:r>
            <w:r w:rsidR="00632C92" w:rsidRPr="00A5430C">
              <w:rPr>
                <w:rFonts w:ascii="Times New Roman" w:hAnsi="Times New Roman"/>
                <w:sz w:val="20"/>
                <w:szCs w:val="24"/>
              </w:rPr>
              <w:t xml:space="preserve">04.05.2024; </w:t>
            </w:r>
            <w:r w:rsidRPr="00A5430C">
              <w:rPr>
                <w:rFonts w:ascii="Times New Roman" w:hAnsi="Times New Roman"/>
                <w:sz w:val="20"/>
                <w:szCs w:val="20"/>
              </w:rPr>
              <w:t xml:space="preserve">06.05.2024; 07.05.2024; 08.05.2024; 11.05.2024; 13.05.2024; 21.05.2024; 23.05.2024; 27.05.2024; 28.05.2024; 29.05.2024; 30.05.2024; 01.06.2024; 04.06.2024; 05.06.2024; 06.06.2024; 07.06.2024; 11.06.2024; 13.06.2024; 14.06.2024; 17.06.2024; </w:t>
            </w:r>
            <w:r w:rsidRPr="00A5430C">
              <w:rPr>
                <w:rFonts w:ascii="Times New Roman" w:hAnsi="Times New Roman"/>
                <w:sz w:val="20"/>
                <w:szCs w:val="20"/>
              </w:rPr>
              <w:lastRenderedPageBreak/>
              <w:t>18.06.2024; 24.06.2024, 26.06.2024:</w:t>
            </w:r>
          </w:p>
          <w:p w:rsidR="005E34EC" w:rsidRPr="00A5430C" w:rsidRDefault="005E34EC" w:rsidP="00A5430C">
            <w:pPr>
              <w:spacing w:after="0" w:line="240" w:lineRule="auto"/>
              <w:ind w:left="-108" w:right="-108"/>
              <w:jc w:val="center"/>
              <w:rPr>
                <w:rFonts w:ascii="Times New Roman" w:hAnsi="Times New Roman"/>
                <w:sz w:val="20"/>
                <w:szCs w:val="20"/>
              </w:rPr>
            </w:pPr>
            <w:r w:rsidRPr="00A5430C">
              <w:rPr>
                <w:rFonts w:ascii="Times New Roman" w:hAnsi="Times New Roman"/>
                <w:sz w:val="20"/>
                <w:szCs w:val="20"/>
              </w:rPr>
              <w:t xml:space="preserve">до 30.09.2024 / 03.07.2024; 04.07.2024; 05.07.2024; 09.07.2024; 11.07.2024; 15.07.2024; </w:t>
            </w:r>
            <w:r w:rsidR="009F3259" w:rsidRPr="00A5430C">
              <w:rPr>
                <w:rFonts w:ascii="Times New Roman" w:hAnsi="Times New Roman"/>
                <w:sz w:val="20"/>
                <w:szCs w:val="24"/>
              </w:rPr>
              <w:t xml:space="preserve">16.07.2024; </w:t>
            </w:r>
            <w:r w:rsidRPr="00A5430C">
              <w:rPr>
                <w:rFonts w:ascii="Times New Roman" w:hAnsi="Times New Roman"/>
                <w:sz w:val="20"/>
                <w:szCs w:val="20"/>
              </w:rPr>
              <w:t xml:space="preserve">17.07.2024; 18.07.2024; 23.07.2024; 24.07.2024; 25.07.2024; 26.07.2024; 27.07.2024; 29.07.2024; 30.07.2024; 05.08.2024; 06.08.2024; </w:t>
            </w:r>
            <w:r w:rsidR="00C2361E" w:rsidRPr="00A5430C">
              <w:rPr>
                <w:rFonts w:ascii="Times New Roman" w:hAnsi="Times New Roman"/>
                <w:sz w:val="20"/>
                <w:szCs w:val="24"/>
              </w:rPr>
              <w:t xml:space="preserve">08.08.2024; </w:t>
            </w:r>
            <w:r w:rsidRPr="00A5430C">
              <w:rPr>
                <w:rFonts w:ascii="Times New Roman" w:hAnsi="Times New Roman"/>
                <w:sz w:val="20"/>
                <w:szCs w:val="20"/>
              </w:rPr>
              <w:t xml:space="preserve">09.08.2024; 11.09.2024; 12.08.2024; 13.08.2024; </w:t>
            </w:r>
            <w:r w:rsidR="00B36EEA" w:rsidRPr="00A5430C">
              <w:rPr>
                <w:rFonts w:ascii="Times New Roman" w:hAnsi="Times New Roman"/>
                <w:sz w:val="20"/>
                <w:szCs w:val="24"/>
              </w:rPr>
              <w:t xml:space="preserve">14.08.2024; </w:t>
            </w:r>
            <w:r w:rsidRPr="00A5430C">
              <w:rPr>
                <w:rFonts w:ascii="Times New Roman" w:hAnsi="Times New Roman"/>
                <w:sz w:val="20"/>
                <w:szCs w:val="20"/>
              </w:rPr>
              <w:t xml:space="preserve">15.08.2024; 19.08.2024; </w:t>
            </w:r>
            <w:r w:rsidR="00C2361E" w:rsidRPr="00A5430C">
              <w:rPr>
                <w:rFonts w:ascii="Times New Roman" w:hAnsi="Times New Roman"/>
                <w:sz w:val="20"/>
                <w:szCs w:val="24"/>
              </w:rPr>
              <w:t xml:space="preserve">22.08.2024; </w:t>
            </w:r>
            <w:r w:rsidRPr="00A5430C">
              <w:rPr>
                <w:rFonts w:ascii="Times New Roman" w:hAnsi="Times New Roman"/>
                <w:sz w:val="20"/>
                <w:szCs w:val="20"/>
              </w:rPr>
              <w:t xml:space="preserve">26.08.2024; 28.08.2024; 02.09.2024; 03.09.2024; 05.09.2024; 06.09.2024; </w:t>
            </w:r>
            <w:r w:rsidR="00C2361E" w:rsidRPr="00A5430C">
              <w:rPr>
                <w:rFonts w:ascii="Times New Roman" w:hAnsi="Times New Roman"/>
                <w:sz w:val="20"/>
                <w:szCs w:val="24"/>
              </w:rPr>
              <w:t xml:space="preserve">11.09.2024; </w:t>
            </w:r>
            <w:r w:rsidR="00800D4B" w:rsidRPr="00A5430C">
              <w:rPr>
                <w:rFonts w:ascii="Times New Roman" w:hAnsi="Times New Roman"/>
                <w:sz w:val="20"/>
                <w:szCs w:val="24"/>
              </w:rPr>
              <w:t xml:space="preserve">13.09.2024; </w:t>
            </w:r>
            <w:r w:rsidRPr="00A5430C">
              <w:rPr>
                <w:rFonts w:ascii="Times New Roman" w:hAnsi="Times New Roman"/>
                <w:sz w:val="20"/>
                <w:szCs w:val="20"/>
              </w:rPr>
              <w:t xml:space="preserve">17.09.2024; </w:t>
            </w:r>
            <w:r w:rsidR="009F3259" w:rsidRPr="00A5430C">
              <w:rPr>
                <w:rFonts w:ascii="Times New Roman" w:hAnsi="Times New Roman"/>
                <w:sz w:val="20"/>
                <w:szCs w:val="24"/>
              </w:rPr>
              <w:t xml:space="preserve">18.09.2024; </w:t>
            </w:r>
            <w:r w:rsidRPr="00A5430C">
              <w:rPr>
                <w:rFonts w:ascii="Times New Roman" w:hAnsi="Times New Roman"/>
                <w:sz w:val="20"/>
                <w:szCs w:val="20"/>
              </w:rPr>
              <w:t xml:space="preserve">19.09.2024; 20.09.2024; 23.09.2024; </w:t>
            </w:r>
            <w:r w:rsidR="00C2361E" w:rsidRPr="00A5430C">
              <w:rPr>
                <w:rFonts w:ascii="Times New Roman" w:hAnsi="Times New Roman"/>
                <w:sz w:val="20"/>
                <w:szCs w:val="24"/>
              </w:rPr>
              <w:t xml:space="preserve">24.09.2024; </w:t>
            </w:r>
            <w:r w:rsidRPr="00A5430C">
              <w:rPr>
                <w:rFonts w:ascii="Times New Roman" w:hAnsi="Times New Roman"/>
                <w:sz w:val="20"/>
                <w:szCs w:val="20"/>
              </w:rPr>
              <w:t>25.09.2024; 26.09.2024; 30.09.2024;</w:t>
            </w:r>
          </w:p>
          <w:p w:rsidR="005E34EC" w:rsidRPr="00A5430C" w:rsidRDefault="005E34EC" w:rsidP="00A5430C">
            <w:pPr>
              <w:spacing w:after="0" w:line="240" w:lineRule="auto"/>
              <w:jc w:val="center"/>
              <w:rPr>
                <w:rFonts w:ascii="Times New Roman" w:hAnsi="Times New Roman"/>
                <w:sz w:val="20"/>
                <w:szCs w:val="20"/>
              </w:rPr>
            </w:pPr>
            <w:r w:rsidRPr="00A5430C">
              <w:rPr>
                <w:rFonts w:ascii="Times New Roman" w:hAnsi="Times New Roman"/>
                <w:sz w:val="20"/>
                <w:szCs w:val="20"/>
              </w:rPr>
              <w:t>до 28.12.2024 /</w:t>
            </w:r>
            <w:r w:rsidR="00800D4B" w:rsidRPr="00A5430C">
              <w:rPr>
                <w:rFonts w:ascii="Times New Roman" w:hAnsi="Times New Roman"/>
                <w:sz w:val="20"/>
                <w:szCs w:val="24"/>
              </w:rPr>
              <w:t xml:space="preserve">01.10.2024;03.10.2024; </w:t>
            </w:r>
            <w:r w:rsidR="009F3259" w:rsidRPr="00A5430C">
              <w:rPr>
                <w:rFonts w:ascii="Times New Roman" w:hAnsi="Times New Roman"/>
                <w:sz w:val="20"/>
                <w:szCs w:val="24"/>
              </w:rPr>
              <w:t xml:space="preserve">08.10.2024; </w:t>
            </w:r>
            <w:r w:rsidR="00BD7E14" w:rsidRPr="00A5430C">
              <w:rPr>
                <w:rFonts w:ascii="Times New Roman" w:hAnsi="Times New Roman"/>
                <w:sz w:val="20"/>
                <w:szCs w:val="24"/>
              </w:rPr>
              <w:t xml:space="preserve">09.10.2024; </w:t>
            </w:r>
            <w:r w:rsidR="00632C92" w:rsidRPr="00A5430C">
              <w:rPr>
                <w:rFonts w:ascii="Times New Roman" w:hAnsi="Times New Roman"/>
                <w:sz w:val="20"/>
                <w:szCs w:val="24"/>
              </w:rPr>
              <w:t xml:space="preserve">10.10.2024; </w:t>
            </w:r>
            <w:r w:rsidR="00C2361E" w:rsidRPr="00A5430C">
              <w:rPr>
                <w:rFonts w:ascii="Times New Roman" w:hAnsi="Times New Roman"/>
                <w:sz w:val="20"/>
                <w:szCs w:val="24"/>
              </w:rPr>
              <w:t xml:space="preserve">11.10.2024; </w:t>
            </w:r>
            <w:r w:rsidR="00632C92" w:rsidRPr="00A5430C">
              <w:rPr>
                <w:rFonts w:ascii="Times New Roman" w:hAnsi="Times New Roman"/>
                <w:sz w:val="20"/>
                <w:szCs w:val="24"/>
              </w:rPr>
              <w:t xml:space="preserve">14.10.2024; 22.10.2024; </w:t>
            </w:r>
            <w:r w:rsidR="00B36EEA" w:rsidRPr="00A5430C">
              <w:rPr>
                <w:rFonts w:ascii="Times New Roman" w:hAnsi="Times New Roman"/>
                <w:sz w:val="20"/>
                <w:szCs w:val="24"/>
              </w:rPr>
              <w:t xml:space="preserve">23.10.2024; </w:t>
            </w:r>
            <w:r w:rsidR="00632C92" w:rsidRPr="00A5430C">
              <w:rPr>
                <w:rFonts w:ascii="Times New Roman" w:hAnsi="Times New Roman"/>
                <w:sz w:val="20"/>
                <w:szCs w:val="24"/>
              </w:rPr>
              <w:t xml:space="preserve">24.10.2024; </w:t>
            </w:r>
            <w:r w:rsidR="00B36EEA" w:rsidRPr="00A5430C">
              <w:rPr>
                <w:rFonts w:ascii="Times New Roman" w:hAnsi="Times New Roman"/>
                <w:sz w:val="20"/>
                <w:szCs w:val="24"/>
              </w:rPr>
              <w:t xml:space="preserve">28.10.2024; </w:t>
            </w:r>
            <w:r w:rsidR="00632C92" w:rsidRPr="00A5430C">
              <w:rPr>
                <w:rFonts w:ascii="Times New Roman" w:hAnsi="Times New Roman"/>
                <w:sz w:val="20"/>
                <w:szCs w:val="24"/>
              </w:rPr>
              <w:t xml:space="preserve">29.10.2024; </w:t>
            </w:r>
            <w:r w:rsidR="00800D4B" w:rsidRPr="00A5430C">
              <w:rPr>
                <w:rFonts w:ascii="Times New Roman" w:hAnsi="Times New Roman"/>
                <w:sz w:val="20"/>
                <w:szCs w:val="24"/>
              </w:rPr>
              <w:t xml:space="preserve">30.10.2024; </w:t>
            </w:r>
            <w:r w:rsidR="00B36EEA" w:rsidRPr="00A5430C">
              <w:rPr>
                <w:rFonts w:ascii="Times New Roman" w:hAnsi="Times New Roman"/>
                <w:sz w:val="20"/>
                <w:szCs w:val="24"/>
              </w:rPr>
              <w:t xml:space="preserve">31.10.2024; </w:t>
            </w:r>
            <w:r w:rsidR="00916F36" w:rsidRPr="00A5430C">
              <w:rPr>
                <w:rFonts w:ascii="Times New Roman" w:hAnsi="Times New Roman"/>
                <w:sz w:val="20"/>
                <w:szCs w:val="24"/>
              </w:rPr>
              <w:t xml:space="preserve">01.11.2024; </w:t>
            </w:r>
            <w:r w:rsidR="00632C92" w:rsidRPr="00A5430C">
              <w:rPr>
                <w:rFonts w:ascii="Times New Roman" w:hAnsi="Times New Roman"/>
                <w:sz w:val="20"/>
                <w:szCs w:val="24"/>
              </w:rPr>
              <w:t xml:space="preserve">02.11.2024; </w:t>
            </w:r>
            <w:r w:rsidR="00C2361E" w:rsidRPr="00A5430C">
              <w:rPr>
                <w:rFonts w:ascii="Times New Roman" w:hAnsi="Times New Roman"/>
                <w:sz w:val="20"/>
                <w:szCs w:val="24"/>
              </w:rPr>
              <w:t xml:space="preserve">05.11.2024; 06.11.2024; </w:t>
            </w:r>
            <w:r w:rsidR="009F3259" w:rsidRPr="00A5430C">
              <w:rPr>
                <w:rFonts w:ascii="Times New Roman" w:hAnsi="Times New Roman"/>
                <w:sz w:val="20"/>
                <w:szCs w:val="24"/>
              </w:rPr>
              <w:t xml:space="preserve">07.11.2024; 08.11.2024; </w:t>
            </w:r>
            <w:r w:rsidR="00916F36" w:rsidRPr="00A5430C">
              <w:rPr>
                <w:rFonts w:ascii="Times New Roman" w:hAnsi="Times New Roman"/>
                <w:sz w:val="20"/>
                <w:szCs w:val="24"/>
              </w:rPr>
              <w:t xml:space="preserve">11.11.2024; </w:t>
            </w:r>
            <w:r w:rsidR="009F3259" w:rsidRPr="00A5430C">
              <w:rPr>
                <w:rFonts w:ascii="Times New Roman" w:hAnsi="Times New Roman"/>
                <w:sz w:val="20"/>
                <w:szCs w:val="24"/>
              </w:rPr>
              <w:t xml:space="preserve">12.11.2024; </w:t>
            </w:r>
            <w:r w:rsidR="00632C92" w:rsidRPr="00A5430C">
              <w:rPr>
                <w:rFonts w:ascii="Times New Roman" w:hAnsi="Times New Roman"/>
                <w:sz w:val="20"/>
                <w:szCs w:val="24"/>
              </w:rPr>
              <w:t xml:space="preserve">14.11.2024; </w:t>
            </w:r>
            <w:r w:rsidR="00C2361E" w:rsidRPr="00A5430C">
              <w:rPr>
                <w:rFonts w:ascii="Times New Roman" w:hAnsi="Times New Roman"/>
                <w:sz w:val="20"/>
                <w:szCs w:val="24"/>
              </w:rPr>
              <w:t xml:space="preserve">15.11.2024; </w:t>
            </w:r>
            <w:r w:rsidR="00632C92" w:rsidRPr="00A5430C">
              <w:rPr>
                <w:rFonts w:ascii="Times New Roman" w:hAnsi="Times New Roman"/>
                <w:sz w:val="20"/>
                <w:szCs w:val="24"/>
              </w:rPr>
              <w:t xml:space="preserve">18.11.2024; </w:t>
            </w:r>
            <w:r w:rsidR="00C2361E" w:rsidRPr="00A5430C">
              <w:rPr>
                <w:rFonts w:ascii="Times New Roman" w:hAnsi="Times New Roman"/>
                <w:sz w:val="20"/>
                <w:szCs w:val="24"/>
              </w:rPr>
              <w:t xml:space="preserve">19.11.2024; </w:t>
            </w:r>
            <w:r w:rsidR="00800D4B" w:rsidRPr="00A5430C">
              <w:rPr>
                <w:rFonts w:ascii="Times New Roman" w:hAnsi="Times New Roman"/>
                <w:sz w:val="20"/>
                <w:szCs w:val="24"/>
              </w:rPr>
              <w:t xml:space="preserve">20.11.2024; </w:t>
            </w:r>
            <w:r w:rsidR="00C2361E" w:rsidRPr="00A5430C">
              <w:rPr>
                <w:rFonts w:ascii="Times New Roman" w:hAnsi="Times New Roman"/>
                <w:sz w:val="20"/>
                <w:szCs w:val="24"/>
              </w:rPr>
              <w:t xml:space="preserve">21.11.2024; </w:t>
            </w:r>
            <w:r w:rsidR="00632C92" w:rsidRPr="00A5430C">
              <w:rPr>
                <w:rFonts w:ascii="Times New Roman" w:hAnsi="Times New Roman"/>
                <w:sz w:val="20"/>
                <w:szCs w:val="24"/>
              </w:rPr>
              <w:t xml:space="preserve">25.11.2024; </w:t>
            </w:r>
            <w:r w:rsidR="00C2361E" w:rsidRPr="00A5430C">
              <w:rPr>
                <w:rFonts w:ascii="Times New Roman" w:hAnsi="Times New Roman"/>
                <w:sz w:val="20"/>
                <w:szCs w:val="24"/>
              </w:rPr>
              <w:t xml:space="preserve">26.11.2024; 27.11.2024; </w:t>
            </w:r>
            <w:r w:rsidR="009F3259" w:rsidRPr="00A5430C">
              <w:rPr>
                <w:rFonts w:ascii="Times New Roman" w:hAnsi="Times New Roman"/>
                <w:sz w:val="20"/>
                <w:szCs w:val="24"/>
              </w:rPr>
              <w:t xml:space="preserve">02.12.2024; </w:t>
            </w:r>
            <w:r w:rsidR="009F3259" w:rsidRPr="00A5430C">
              <w:rPr>
                <w:rFonts w:ascii="Times New Roman" w:hAnsi="Times New Roman"/>
                <w:sz w:val="20"/>
                <w:szCs w:val="24"/>
              </w:rPr>
              <w:lastRenderedPageBreak/>
              <w:t xml:space="preserve">03.12.2024; </w:t>
            </w:r>
            <w:r w:rsidR="00632C92" w:rsidRPr="00A5430C">
              <w:rPr>
                <w:rFonts w:ascii="Times New Roman" w:hAnsi="Times New Roman"/>
                <w:sz w:val="20"/>
                <w:szCs w:val="24"/>
              </w:rPr>
              <w:t xml:space="preserve">04.12.2024; </w:t>
            </w:r>
            <w:r w:rsidR="009F3259" w:rsidRPr="00A5430C">
              <w:rPr>
                <w:rFonts w:ascii="Times New Roman" w:hAnsi="Times New Roman"/>
                <w:sz w:val="20"/>
                <w:szCs w:val="24"/>
              </w:rPr>
              <w:t xml:space="preserve">05.12.2024; </w:t>
            </w:r>
            <w:r w:rsidR="00C2361E" w:rsidRPr="00A5430C">
              <w:rPr>
                <w:rFonts w:ascii="Times New Roman" w:hAnsi="Times New Roman"/>
                <w:sz w:val="20"/>
                <w:szCs w:val="24"/>
              </w:rPr>
              <w:t xml:space="preserve">06.12.2024; </w:t>
            </w:r>
            <w:r w:rsidR="00632C92" w:rsidRPr="00A5430C">
              <w:rPr>
                <w:rFonts w:ascii="Times New Roman" w:hAnsi="Times New Roman"/>
                <w:sz w:val="20"/>
                <w:szCs w:val="24"/>
              </w:rPr>
              <w:t xml:space="preserve">09.12.2024; </w:t>
            </w:r>
            <w:r w:rsidR="00916F36" w:rsidRPr="00A5430C">
              <w:rPr>
                <w:rFonts w:ascii="Times New Roman" w:hAnsi="Times New Roman"/>
                <w:sz w:val="20"/>
                <w:szCs w:val="24"/>
              </w:rPr>
              <w:t xml:space="preserve">10.12.2024; </w:t>
            </w:r>
            <w:r w:rsidR="00632C92" w:rsidRPr="00A5430C">
              <w:rPr>
                <w:rFonts w:ascii="Times New Roman" w:hAnsi="Times New Roman"/>
                <w:sz w:val="20"/>
                <w:szCs w:val="24"/>
              </w:rPr>
              <w:t xml:space="preserve">11.12.2024; </w:t>
            </w:r>
            <w:r w:rsidR="00800D4B" w:rsidRPr="00A5430C">
              <w:rPr>
                <w:rFonts w:ascii="Times New Roman" w:hAnsi="Times New Roman"/>
                <w:sz w:val="20"/>
                <w:szCs w:val="24"/>
              </w:rPr>
              <w:t xml:space="preserve">13.12.2024; </w:t>
            </w:r>
            <w:r w:rsidR="00916F36" w:rsidRPr="00A5430C">
              <w:rPr>
                <w:rFonts w:ascii="Times New Roman" w:hAnsi="Times New Roman"/>
                <w:sz w:val="20"/>
                <w:szCs w:val="24"/>
              </w:rPr>
              <w:t xml:space="preserve">16.12.2024; 17.12.2024; </w:t>
            </w:r>
            <w:r w:rsidR="00632C92" w:rsidRPr="00A5430C">
              <w:rPr>
                <w:rFonts w:ascii="Times New Roman" w:hAnsi="Times New Roman"/>
                <w:sz w:val="20"/>
                <w:szCs w:val="24"/>
              </w:rPr>
              <w:t xml:space="preserve">18.12.2024; </w:t>
            </w:r>
            <w:r w:rsidR="00916F36" w:rsidRPr="00A5430C">
              <w:rPr>
                <w:rFonts w:ascii="Times New Roman" w:hAnsi="Times New Roman"/>
                <w:sz w:val="20"/>
                <w:szCs w:val="24"/>
              </w:rPr>
              <w:t xml:space="preserve">23.12.2024; </w:t>
            </w:r>
            <w:r w:rsidR="00B36EEA" w:rsidRPr="00A5430C">
              <w:rPr>
                <w:rFonts w:ascii="Times New Roman" w:hAnsi="Times New Roman"/>
                <w:sz w:val="20"/>
                <w:szCs w:val="24"/>
              </w:rPr>
              <w:t xml:space="preserve">24.12.2024; </w:t>
            </w:r>
            <w:r w:rsidR="00C2361E" w:rsidRPr="00A5430C">
              <w:rPr>
                <w:rFonts w:ascii="Times New Roman" w:hAnsi="Times New Roman"/>
                <w:sz w:val="20"/>
                <w:szCs w:val="24"/>
              </w:rPr>
              <w:t xml:space="preserve">25.12.2024; </w:t>
            </w:r>
            <w:r w:rsidR="00BD7E14" w:rsidRPr="00A5430C">
              <w:rPr>
                <w:rFonts w:ascii="Times New Roman" w:hAnsi="Times New Roman"/>
                <w:sz w:val="20"/>
                <w:szCs w:val="24"/>
              </w:rPr>
              <w:t xml:space="preserve">26.12.2024; </w:t>
            </w:r>
            <w:r w:rsidR="009F3259" w:rsidRPr="00A5430C">
              <w:rPr>
                <w:rFonts w:ascii="Times New Roman" w:hAnsi="Times New Roman"/>
                <w:sz w:val="20"/>
                <w:szCs w:val="24"/>
              </w:rPr>
              <w:t xml:space="preserve">27.12.2024; </w:t>
            </w:r>
            <w:r w:rsidR="00BD7E14" w:rsidRPr="00A5430C">
              <w:rPr>
                <w:rFonts w:ascii="Times New Roman" w:hAnsi="Times New Roman"/>
                <w:sz w:val="20"/>
                <w:szCs w:val="24"/>
              </w:rPr>
              <w:t>28.12.2024</w:t>
            </w:r>
          </w:p>
        </w:tc>
        <w:tc>
          <w:tcPr>
            <w:tcW w:w="5897" w:type="dxa"/>
            <w:tcBorders>
              <w:top w:val="single" w:sz="4" w:space="0" w:color="auto"/>
              <w:bottom w:val="single" w:sz="4" w:space="0" w:color="auto"/>
            </w:tcBorders>
            <w:shd w:val="clear" w:color="auto" w:fill="auto"/>
            <w:vAlign w:val="center"/>
          </w:tcPr>
          <w:p w:rsidR="005E34EC" w:rsidRPr="00A5430C" w:rsidRDefault="005E34EC" w:rsidP="00A5430C">
            <w:pPr>
              <w:pStyle w:val="a5"/>
              <w:ind w:firstLine="14"/>
              <w:jc w:val="both"/>
              <w:rPr>
                <w:sz w:val="20"/>
                <w:szCs w:val="24"/>
              </w:rPr>
            </w:pPr>
            <w:r w:rsidRPr="00A5430C">
              <w:rPr>
                <w:sz w:val="20"/>
                <w:szCs w:val="24"/>
              </w:rPr>
              <w:lastRenderedPageBreak/>
              <w:t>Контрольное событие выполнено. Произведены расходы на выплаты заработной платы персоналу в целях обеспечения выполнения функций МБУ «Коммунальное хозяйство», согласно графику 2 раза в месяц.</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Закупка товаров, работ и услуг для обеспечения государственных нужд МБУ «КХ» осуществлена по муниципальным контрактам, заключенным с:</w:t>
            </w:r>
          </w:p>
          <w:p w:rsidR="00311121"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xml:space="preserve">- ООО «Астра» на приобретение ГСМ от 26.01.2024 № 0321600004124000004, п/п от 07.02.2024, п/п от 11.03.2024; </w:t>
            </w:r>
            <w:r w:rsidR="004E2C15" w:rsidRPr="00A5430C">
              <w:rPr>
                <w:rFonts w:ascii="Times New Roman" w:hAnsi="Times New Roman"/>
                <w:sz w:val="20"/>
                <w:szCs w:val="24"/>
              </w:rPr>
              <w:br/>
            </w:r>
            <w:r w:rsidRPr="00A5430C">
              <w:rPr>
                <w:rFonts w:ascii="Times New Roman" w:hAnsi="Times New Roman"/>
                <w:sz w:val="20"/>
                <w:szCs w:val="24"/>
              </w:rPr>
              <w:t>от 26.01.2024 № 0321600004124000005, п/п от 07.02.2024, п/п от 11.03.2024; от 14.02.2024 № 0121600005624000017, п/п от 19.03.2024, п/п от 08.04.2024,п/п от 07.05.2024 , п/п от 07.06.2024; п/п от 09.07.2024; п/п от 19.08.2024; п/п от 20.09.2024;</w:t>
            </w:r>
            <w:r w:rsidR="004E2C15" w:rsidRPr="00A5430C">
              <w:rPr>
                <w:rFonts w:ascii="Times New Roman" w:hAnsi="Times New Roman"/>
                <w:sz w:val="20"/>
                <w:szCs w:val="24"/>
              </w:rPr>
              <w:t xml:space="preserve"> п/п от 08.10.2024;</w:t>
            </w:r>
            <w:r w:rsidRPr="00A5430C">
              <w:rPr>
                <w:rFonts w:ascii="Times New Roman" w:hAnsi="Times New Roman"/>
                <w:sz w:val="20"/>
                <w:szCs w:val="24"/>
              </w:rPr>
              <w:t>от 02.04.2024 № 0121600005624000060, п/п от 07.05.2024, п/п от 07.06.2024; п/п от 13.08.2024;от 02.04.2024 № 0121600005624000061, п/п от 07.05.2024, п/п от 11.07.2024</w:t>
            </w:r>
            <w:r w:rsidR="004E2C15" w:rsidRPr="00A5430C">
              <w:rPr>
                <w:rFonts w:ascii="Times New Roman" w:hAnsi="Times New Roman"/>
                <w:sz w:val="20"/>
                <w:szCs w:val="24"/>
              </w:rPr>
              <w:t>;</w:t>
            </w:r>
            <w:r w:rsidRPr="00A5430C">
              <w:rPr>
                <w:rFonts w:ascii="Times New Roman" w:hAnsi="Times New Roman"/>
                <w:sz w:val="20"/>
                <w:szCs w:val="24"/>
              </w:rPr>
              <w:t>от 05.08.2024 № 0121600005624000120, п/п от 26.09.2024,</w:t>
            </w:r>
            <w:r w:rsidR="004E2C15" w:rsidRPr="00A5430C">
              <w:rPr>
                <w:rFonts w:ascii="Times New Roman" w:hAnsi="Times New Roman"/>
                <w:sz w:val="20"/>
                <w:szCs w:val="24"/>
              </w:rPr>
              <w:t xml:space="preserve"> п/п от 08.10.2024;от 23.09.2024 № 0121600005624000186, п/п от 08.11.2024, п/п от 03.12.2024; п/п от 05.12.2024; </w:t>
            </w:r>
            <w:r w:rsidR="00311121" w:rsidRPr="00A5430C">
              <w:rPr>
                <w:rFonts w:ascii="Times New Roman" w:hAnsi="Times New Roman"/>
                <w:sz w:val="20"/>
                <w:szCs w:val="24"/>
              </w:rPr>
              <w:t xml:space="preserve">от 12.11.2024 № 0121600005624000213, п/п от 05.12.2024, п/п от 27.12.2024,от 18.09.2024 № 1, п/п от 07.11.2024, п/п от 02.12.2024;от 16.07.2024 № 2, п/п от 07.11.2024, п/п от 02.12.2024, </w:t>
            </w:r>
          </w:p>
          <w:p w:rsidR="00311121" w:rsidRPr="00A5430C" w:rsidRDefault="00311121"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ИП Дробин Г.А. на приобретение ГСМ от 10.12.2024 № 1, п/п от 17.12.2024; от 10.12.2024 № 2, п/п от 17.12.2024; от 16.12.2024 № 3, п/п от 27.12.2024; от 16.12.2024 № 4, п/п от 27.12.2024; от 23.12.2024 № 5, п/п от 28.12.2024; от 23.12.2024 № 6, п/п от 28.12.2024;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ИП Самойленко Николай Анатольевич произведен ремонт машин от 18.03.2024 № 0121600002624000041, п/п от 03.04.2024; от 18.03.2024 № 0121600002624000041, п/п от 21.05.2024;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xml:space="preserve">- ИП Танцарова Анна Владимировна – приобретены: масло гидравлическое от 18.03.2024 № 0321600004124000008, п/п от 03.04.2024; диск колеса от 20.03.2024 № 2024.328032, п/п от 22.03.2024; масло моторное от 18.03.2024 № 0321600004124000009, п/п от 26.03.2024; хозтовары (мешок полимерный, метла для уборки, перчатки хозяйственные) от 01.04.2024 № 0321600004124000012, п/п от 08.04.2024, от </w:t>
            </w:r>
            <w:r w:rsidRPr="00A5430C">
              <w:rPr>
                <w:rFonts w:ascii="Times New Roman" w:hAnsi="Times New Roman"/>
                <w:sz w:val="20"/>
                <w:szCs w:val="24"/>
              </w:rPr>
              <w:lastRenderedPageBreak/>
              <w:t>01.04.2024 № 0321600004124000013, п/п от 08.04.2024, от 01.04.2024 № 0321600004124000015, п/</w:t>
            </w:r>
            <w:r w:rsidR="00424C08" w:rsidRPr="00A5430C">
              <w:rPr>
                <w:rFonts w:ascii="Times New Roman" w:hAnsi="Times New Roman"/>
                <w:sz w:val="20"/>
                <w:szCs w:val="24"/>
              </w:rPr>
              <w:t xml:space="preserve">п от 08.04.2024; от 01.04.2024 </w:t>
            </w:r>
            <w:r w:rsidRPr="00A5430C">
              <w:rPr>
                <w:rFonts w:ascii="Times New Roman" w:hAnsi="Times New Roman"/>
                <w:sz w:val="20"/>
                <w:szCs w:val="24"/>
              </w:rPr>
              <w:t>№ 0321600004124000014, п/п от 10.04.2024; шина пневматическая от 08.04.2024 № 0321600004124000016,п/п от 17.04.2024, от 08.04.2024 № 0321600004124000017,п/п от 17.04.2024, от 08.04.2024 № 0321600004124000018, п/п от 17.04.2024, от 08.04.2024 № 0321600004124000019, п/п от 17.04.2024, от 08.04.2024 № 0321600004124000021, п/п от 17.04.2024, от 08.04.2024 № 0321600004124000022, п/п от 17.04.2024; масло, головка триммерная от 02.05.2024 № 2024.523829, п/п от 29.05.2024; спецодежда – от 24.06.2024  № 0321600004124000025, п/п от 09.07.2024;</w:t>
            </w:r>
            <w:r w:rsidR="00424C08" w:rsidRPr="00A5430C">
              <w:rPr>
                <w:rFonts w:ascii="Times New Roman" w:hAnsi="Times New Roman"/>
                <w:sz w:val="20"/>
                <w:szCs w:val="24"/>
              </w:rPr>
              <w:t xml:space="preserve"> жидкость охлаждающая - от 01.11.2024 № 0321600004124000026, п/п от 11.11.2024;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ИП Писаренко Сергей Николаевич – приобретены леска, головка на триммер, валик, электроды, масло и др от 02.05.2024 № 03052024/1028, от 02.05.2024 № 03052024/1032, от 02.05.2024 № 03052024/1034, от 02.05.2024 № 03052024/1036, от 02.05.2024 № 03052024/1038, от 02.05.2024 № 03052024/1040, от 03.05.2024 № 03052024/1042, от 04.06.2024 № 04062024/1043, от 04.06.2024 № 04062024/1045, п/п от 05.07.2024. Приобретены валик, ванночка для краски, перчатки, кисть, грунт-эмаль, изолента, опрыскиватель, сифон, ведро и др.от 01.06.2024 № 01062024/1241, п/п от 18.07.2024; от 01.06.2024 № 01062024/1238, п/п от 18.07.2024; от 25.07.2024 № 01062024/1238, п/п от 15.08.2024; от 26.07.2024 № 22012024/0901, п/п от 15.08.2024; от 27.07.2024 № 22012024/0901, п/п от 15.08.2024; от 29.07.2024 № 01062024/1238, п/п от 15.08.2024;</w:t>
            </w:r>
          </w:p>
          <w:p w:rsidR="00AE5CEF" w:rsidRPr="00A5430C" w:rsidRDefault="00AE5CEF"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Приобретены лопата, перчатки, замок, мешки для мусора, цемент, кисть, эмаль, головка для триммера, пена монтажная, грунт и др. от 18.03.2024 № 18032024/1036, п/п от 30.10.2024; от 29.03.2024 № 29032024/0803, п/п от 30.10.2024; от 04.03.2024 № 04032024/1033, п/п от 30.10.2024; от 13.09.2024 № 22012024/0901, п/п от 20.11.2024; от 03.10.2024 № 22012024/0901, п/п от20.11.2024; от 01.10.2024 № 01102024/0944, п/п от20.11.2024; от 02.09.2024 № 01062024/1238, п/п от20.11.2024; от 01.10.2024 № 01102024/0944, п/п от20.11.2024; от 05.09.2024 № 05092024/0331, п/п от20.11.2024; от 31.01.2024 № 22012024/0901, п/п от20.11.2024; от 26.03.2024 № 26032024/0756, п/п от 20.11.2024; от 01.10.2024 № 01102024/0944, п/п от13.12.2024; от 01.10.2024 № 01102024/0944, п/п от 13.12.2024;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ИП Бекк Вадим Викторович – приобретены: рассада цветов, туя от 06.05.2024 № 0121600005624000083, п/п от 21.05.2024</w:t>
            </w:r>
          </w:p>
          <w:p w:rsidR="00563859"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lastRenderedPageBreak/>
              <w:t xml:space="preserve">- ООО «ДИНАТОС» предрейсовый медосмотр от 21.02.2024 № 0121600005624000023, п/п 19.03.2024; п/п 08.04.2024; п/п 07.05.2024; п/п </w:t>
            </w:r>
            <w:r w:rsidR="00563859" w:rsidRPr="00A5430C">
              <w:rPr>
                <w:rFonts w:ascii="Times New Roman" w:hAnsi="Times New Roman"/>
                <w:sz w:val="20"/>
                <w:szCs w:val="24"/>
              </w:rPr>
              <w:t xml:space="preserve">от </w:t>
            </w:r>
            <w:r w:rsidRPr="00A5430C">
              <w:rPr>
                <w:rFonts w:ascii="Times New Roman" w:hAnsi="Times New Roman"/>
                <w:sz w:val="20"/>
                <w:szCs w:val="24"/>
              </w:rPr>
              <w:t xml:space="preserve">07.06.2024; п/п от 11.07.2024, п/п от 19.08.2024, п/п от 20.09.2024, </w:t>
            </w:r>
            <w:r w:rsidR="00563859" w:rsidRPr="00A5430C">
              <w:rPr>
                <w:rFonts w:ascii="Times New Roman" w:hAnsi="Times New Roman"/>
                <w:sz w:val="20"/>
                <w:szCs w:val="24"/>
              </w:rPr>
              <w:t>п/п от 08.10.2024, п/п от 08.11.2024, п/п от 05.12.2024</w:t>
            </w:r>
            <w:r w:rsidR="00F13400" w:rsidRPr="00A5430C">
              <w:rPr>
                <w:rFonts w:ascii="Times New Roman" w:hAnsi="Times New Roman"/>
                <w:sz w:val="20"/>
                <w:szCs w:val="24"/>
              </w:rPr>
              <w:t>, п/п от 24.12.2024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ИП Живодеров Н.В. – покос растительности от 27.04.2024 № 0121600005624000074, п/п от 13.05.2024, п/п от 07.06.2024, п/п от 18.06.2024, п/п от 26.06.2024; п/п от 11.07.2024; п/п от 06.08.2024; п/п от 05.09.2024; п/п от 20.09.2024;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СТРАХОВОЕ АКЦИОНЕРНОЕ ОБЩЕСТВО "ВСК" ОСАГО от 21.03.2024 № 0121600005624000051, п/п от 08.04.2024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ООО «Офис-мир» приобретен грунт-эмаль от 09.07.2024 № 2024.801499, п/п от 15.07.2024;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По договорам:</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ИП Себель Виктор Васильевич - установка дверей и окон (работы по установке) от 09.02.2024 № 37, п/п от 22.02.2024;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xml:space="preserve"> - Кириченко Виктор Васильевич (самозанятый) проведение дезинфекции и дератизации от 06.03.2024 б/н, п/п от 14.03.2024; от 03.07.2024 № 3, п/п от 11.07.2024; от 03.07.2024 № 4, п/п от 11.07.2024; от 19.08.2024 № 5, п/п от 26.08.2024; от 19.08.2024 № 6, п/п от 26.08.2024; от 17.09.2024 № 7, п/п от 25.09.2024; от 23.09.2024 № 8, п/п от 25.09.2024; от 23.09.2024 № 9, п/п от 30.09.2024; от 23.09.2024 № 10, п/п от 30.09.2024;</w:t>
            </w:r>
            <w:r w:rsidR="00F13400" w:rsidRPr="00A5430C">
              <w:rPr>
                <w:rFonts w:ascii="Times New Roman" w:hAnsi="Times New Roman"/>
                <w:sz w:val="20"/>
                <w:szCs w:val="24"/>
              </w:rPr>
              <w:t xml:space="preserve"> от 23.10.2024 № 11, п/п от 31.10.2024;</w:t>
            </w:r>
          </w:p>
          <w:p w:rsidR="00EA0F02"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ИП Отамас Татьяна Алексеевна покупка запасных частей для ремонта автомобилей от 29.01.2024 № СВ 5/1 п/п от 15.02.2024; от 29.01.2024 № СВ 5/2 п/п от 15.02.2024; от 07.02.2024 № СВ 5/3 п/п от 15.02.2024; от 07.02.2024 № СВ 5/4 п/</w:t>
            </w:r>
            <w:r w:rsidR="00EA0F02" w:rsidRPr="00A5430C">
              <w:rPr>
                <w:rFonts w:ascii="Times New Roman" w:hAnsi="Times New Roman"/>
                <w:sz w:val="20"/>
                <w:szCs w:val="24"/>
              </w:rPr>
              <w:t xml:space="preserve">п от 15.02.2024; от 13.02.2024 </w:t>
            </w:r>
            <w:r w:rsidRPr="00A5430C">
              <w:rPr>
                <w:rFonts w:ascii="Times New Roman" w:hAnsi="Times New Roman"/>
                <w:sz w:val="20"/>
                <w:szCs w:val="24"/>
              </w:rPr>
              <w:t>№ СВ 5/5, п/п от 30.05.2024; от 20.02.2024 № СВ 5/6, п/п от 30.05.2024; от 05.03.2024 № СВ 5/7, п/п от 30.05.2024; от 20.03.2024 № СВ 5/8, п/п от 30.05.2024; от 20.03.2024 № СВ 5/9, п/п от 30.05.2024; от 20.03.2024 № СВ 5/10, п/п от 30.05.2024; от 20.03.2024 № СВ 5/11, п/п от 30.05.2024; от 20.03.2024 № СВ 5/12, п/п от 30.05.2024; от 16.04.2024 № СВ 5/13, п/</w:t>
            </w:r>
            <w:r w:rsidR="00EA0F02" w:rsidRPr="00A5430C">
              <w:rPr>
                <w:rFonts w:ascii="Times New Roman" w:hAnsi="Times New Roman"/>
                <w:sz w:val="20"/>
                <w:szCs w:val="24"/>
              </w:rPr>
              <w:t xml:space="preserve">п от 30.05.2024; от 24.04.2024 № СВ 5/14, п/п от 07.11.2024; от 24.04.2024 № СВ 5/15, п/п от 07.11.2024; от 24.04.2024 № СВ 5/16, п/п от 07.11.2024;от 27.05.2024 </w:t>
            </w:r>
            <w:r w:rsidRPr="00A5430C">
              <w:rPr>
                <w:rFonts w:ascii="Times New Roman" w:hAnsi="Times New Roman"/>
                <w:sz w:val="20"/>
                <w:szCs w:val="24"/>
              </w:rPr>
              <w:t>№ СВ 5/17, п/п от 30.05.2024; от 07.06.2024 № СВ 5/18, п/п от 18.07.2024; от 07.06.2024 № СВ 5/19, п/п от 18.07.2024; от 03.07.2024 № СВ 5/20, п/п от 18.07.2024; от 03.07.2024 № СВ 5/21, п/п от 18.07.2024; от 24.07.2024 № СВ 5/22, п/п от 26.07.2024;</w:t>
            </w:r>
            <w:r w:rsidR="00EA0F02" w:rsidRPr="00A5430C">
              <w:rPr>
                <w:rFonts w:ascii="Times New Roman" w:hAnsi="Times New Roman"/>
                <w:sz w:val="20"/>
                <w:szCs w:val="24"/>
              </w:rPr>
              <w:t xml:space="preserve"> от 25.09.2024 № СВ 5/27, п/п от 28.10.2024; от 14.08.2024 № СВ 5/25, п/п от 07.11.2024; от 25.09.2024 № СВ 5/28, п/п от 28.10.2024; от </w:t>
            </w:r>
            <w:r w:rsidR="00EA0F02" w:rsidRPr="00A5430C">
              <w:rPr>
                <w:rFonts w:ascii="Times New Roman" w:hAnsi="Times New Roman"/>
                <w:sz w:val="20"/>
                <w:szCs w:val="24"/>
              </w:rPr>
              <w:lastRenderedPageBreak/>
              <w:t>03.10.2024 № СВ 5/30, п/п от 22.10.2024; от 24.10.2024 № СВ 5/31, п/п от 28.10.2024; от 25.11.2024 № СВ 5/32, п/п от 04.12.2024; от 03.12.2024 № СВ 5/33, п/п от 04.12.2024; от 09.12.2024 № СВ 5/34, п/п от 17.12.2024; от 09.12.2024 № СВ 5/35, п/п от 17.12.2024; от 09.12.2024 № СВ 5/36, п/п от 18.12.2024; от 04.05.2024 № СВ 25/8, п/п от 07.11.2024; от 15.03.2024 № СВ 25/3, п/п от 07.11.2024;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ИП Сухотько Олег Витальевич – покупка лески, головки на триммер, масла и др. от 02.05.2024 № 54 п/п от 14.06.2024; от 02.05.2024 № 56 п/п от 14.06.2024; от 02.05.2024 № 57 п/п от 14.06.2024, приобретены запчасти для ремонта машин от 13.06.2024 № 71, п/п от 23.07.2024; от 13.06.2024 № 74, п/п от 23.07.2024; от 13.06.2024 № 73, п/п от 23.07.2024; от 12.08.2024 № 107, п/п от 15.08.2024;</w:t>
            </w:r>
            <w:r w:rsidR="006D5E5E" w:rsidRPr="00A5430C">
              <w:rPr>
                <w:rFonts w:ascii="Times New Roman" w:hAnsi="Times New Roman"/>
                <w:sz w:val="20"/>
                <w:szCs w:val="24"/>
              </w:rPr>
              <w:t xml:space="preserve"> от 10.10.2024 № 124, п/п от 29.10.2024; от 14.10.2024 № 126, п/п от 29.10.2024; от 14.10.2024 № 127, п/п от 29.10.2024; от 08.11.2024 № 156, п/п от 11.11.2024; от 08.11.2024 № 157, п/п от 11.11.2024; от 18.11.2024 № 161, п/п от 20.11.2024; от 09.12.2024 № 160, п/п от 20.11.2024; от 09.12.2024 № 168, п/п от 11.12.2024; от 10.12.2024 № 170, п/п от 11.12.2024; от 23.12.2024 № 186, п/п от 24.12.2024;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ИП Украинцева Алла Владимировна – покупка канцелярских товаров от 05.04.2024 № 20-063, п/п от 02.05.2024; от 05.04.2024 № 20-064, п/п от 02.05.2024; от 05.04.2024 № 20-065, п/п от 02.05.2024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ОБЩЕСТВО С ОГРАНИЧЕННОЙ ОТВЕТСТВЕННОСТЬЮ «СПЕЦАВТОСНАБ» - покупка запчастей на машины от 01.04.2024 № 1, п/п от 04.04.2024; от 01.04.2024 № 2, п/п от 04.04.2024; от 01.04.2024 № 3, п/п от 04.04.2024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ИП Кириченко Виктор Васильевич – проведение работ по дезинфекции и дератизации от 06.06.2024 № б/н, п/п от 13.06.2024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ИП Апаназиди Александр Павлович покупка битум, линокром, шифер, гвозди и другие стройматериалы от 18.01.2024 № 1, п/п от 28.02.2024; от 07.02.2024 № 2, п/п от 28.02.2024; от 08.02.2024 № 3, п/п от 28.02.2024; от 14.02.2024 № 4, п/п от 28.02.2024; от 01.03.2024</w:t>
            </w:r>
            <w:r w:rsidR="00563859" w:rsidRPr="00A5430C">
              <w:rPr>
                <w:rFonts w:ascii="Times New Roman" w:hAnsi="Times New Roman"/>
                <w:sz w:val="20"/>
                <w:szCs w:val="24"/>
              </w:rPr>
              <w:t>;</w:t>
            </w:r>
            <w:r w:rsidRPr="00A5430C">
              <w:rPr>
                <w:rFonts w:ascii="Times New Roman" w:hAnsi="Times New Roman"/>
                <w:sz w:val="20"/>
                <w:szCs w:val="24"/>
              </w:rPr>
              <w:t xml:space="preserve"> № 5, п/п от 06.05.2024; от 10.04.2024 № 6, п/п от 06.05.2024; от 23.05.2024 № 7, п/п от 14.06.2024. Приобретены выключатель, валик, ванночка для краски, доводчик, кодовый замок и др. по договорам от 15.07.2024 № 7, п/п от 24.07.2024; от 17.07.2024 № 8, п/п от 26.07.2024,</w:t>
            </w:r>
          </w:p>
          <w:p w:rsidR="00563859" w:rsidRPr="00A5430C" w:rsidRDefault="00563859"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xml:space="preserve">Приобретены саморезы, эмаль, труба, ножевка, топор, битум, мешок для мусора, провод, розетка, цемент и другие стройматериалы от 28.10.2024 № 9, п/п от 02.11.2024; от 11.11.2024 № 9, п/п от 14.11.2024; от 12.11.2024 № 10, п/п от </w:t>
            </w:r>
            <w:r w:rsidRPr="00A5430C">
              <w:rPr>
                <w:rFonts w:ascii="Times New Roman" w:hAnsi="Times New Roman"/>
                <w:sz w:val="20"/>
                <w:szCs w:val="24"/>
              </w:rPr>
              <w:lastRenderedPageBreak/>
              <w:t>14.11.2024; от 12.11.2024 № 11, п/п от 14.11.2024; от 26.11.2024 № 12, п/п от 10.12.2024; от 26.11.2024 № 13, п/п от 10.12.2024; от 26.11.2024 № 14, п/п от 10.12.2024; от 26.11.2024 № 15, п/п от 10.12.2024; от 09.12.2024 № 16, п/п от 10.12.2024; от 09.12.2024 № 17, п/п от 10.12.2024; от 09.12.2024 № 18, п/п от 10.12.2024; от 04.12.2024 № 19, п/п от 18.12.2024; от 08.08.2024 № 20, п/п от 10.12.2024;</w:t>
            </w:r>
          </w:p>
          <w:p w:rsidR="005E34EC" w:rsidRPr="00A5430C" w:rsidRDefault="005E34EC" w:rsidP="00A5430C">
            <w:pPr>
              <w:spacing w:after="0" w:line="240" w:lineRule="auto"/>
              <w:jc w:val="both"/>
              <w:rPr>
                <w:rFonts w:ascii="Times New Roman" w:hAnsi="Times New Roman"/>
                <w:sz w:val="20"/>
                <w:szCs w:val="24"/>
              </w:rPr>
            </w:pPr>
            <w:r w:rsidRPr="00A5430C">
              <w:rPr>
                <w:rFonts w:ascii="Times New Roman" w:hAnsi="Times New Roman"/>
                <w:sz w:val="20"/>
                <w:szCs w:val="24"/>
              </w:rPr>
              <w:t xml:space="preserve">- ЧАСТНОЕ УЧРЕЖДЕНИЕ ДОПОЛНИТЕЛЬНОГО ПРОФЕССИОНАЛЬНОГО ОБРАЗОВАНИЯ УЧЕБНО-КУРСОВОЙ КОМБИНАТ «СТАВРОПОЛЬСКИЙ» - оказание платных образовательных услуг от 01.03.2024 № С 04-03-24, п/п от 05.04.2024; от 01.03.2024  </w:t>
            </w:r>
            <w:r w:rsidRPr="00A5430C">
              <w:rPr>
                <w:rFonts w:ascii="Times New Roman" w:hAnsi="Times New Roman"/>
                <w:sz w:val="20"/>
                <w:szCs w:val="24"/>
              </w:rPr>
              <w:br/>
              <w:t>№ С 05-03-24, п/п от 05.04.2024</w:t>
            </w:r>
          </w:p>
          <w:p w:rsidR="005E34EC" w:rsidRPr="00A5430C" w:rsidRDefault="005E34EC" w:rsidP="00A5430C">
            <w:pPr>
              <w:spacing w:after="0" w:line="240" w:lineRule="auto"/>
              <w:jc w:val="both"/>
              <w:rPr>
                <w:rFonts w:ascii="Times New Roman" w:hAnsi="Times New Roman"/>
                <w:sz w:val="20"/>
                <w:szCs w:val="24"/>
              </w:rPr>
            </w:pPr>
            <w:r w:rsidRPr="00A5430C">
              <w:rPr>
                <w:rFonts w:ascii="Times New Roman" w:hAnsi="Times New Roman"/>
                <w:sz w:val="20"/>
                <w:szCs w:val="24"/>
              </w:rPr>
              <w:t xml:space="preserve">- АО «АЛЬФАСТРАХОВАНИЕ» - ОСАГО от 05.06.2024 № бн, п/п от 07.06.2024; от 05.06.2024 № бн, п/п от 07.06.2024 </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xml:space="preserve">- ИП Савченко Валерий Михайлович – технический осмотр машин от 03.04.2024 № 24/2024, п/п от 05.04.2024 </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xml:space="preserve">- АО РЕМОНТНО-ТЕХНИЧЕСКОЕ ПРЕДПРИЯТИЕ «ПЕТРОВСКОЕ» - ремонт машин от 25.04.2024 № 7, п/п от 03.05.2024; от 02.05.2024 № 8, п/п от 03.05.2024; от 06.05.2024 № 9, п/п от 07.05.2024 </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ИП Коробка Николай Михайлович – транспортные услуги спецтехникой от 29.04.2024 № 06, п/п от 28.05.2024; от 01.05.2024 № 07, п/п от 28.05.2024; от 03.05.2024 № 08, п/п от 28.05.2024; от 07.05.2024 № 09, п/п от 28.05.2024; от 08.05.2024 № 10, п/п от 28.05.2024; от 11.05.2024 № 11, п/п от 28.05.2024; от 13.05.2024 № 09, п/п от 28.05.2024; от 06.06.2024 № 15, п/п от 17.06.2024; от 04.06.2024 № 17, п/п от 17.06.2024; от 11.06.2024 № 16, п/п от 17.06.2024;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xml:space="preserve">- СОЮЗ «ТОРГОВО-ПРОМЫШЛЕННАЯ ПАЛАТА СТАВРОПОЛЬСКОГО КРАЯ» Оказание услуги по проведению экспертизы ОС от 05.03.2024 № 446-01, п/п от 13.03.2024; от 05.03.2024 № 448-01, п/п от 13.03.2024; от 05.03.2024 № 449-01, п/п от 13.03.2024;от 05.03.2024 № 402-01, п/п от 13.03.2024; от 05.03.2024 № 447-01, п/п от 13.03.2024 </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ИП Омельченко П.В. предоставлены транспортные услуги с использованием спецтехники п договорам от 02.09.2024 № 1, от 03.09.2024 № 2, от 05.09.2024 № 3, от 06.09.2024 № 4, п/п от 17.09.2024;</w:t>
            </w:r>
            <w:r w:rsidR="00F13400" w:rsidRPr="00A5430C">
              <w:rPr>
                <w:rFonts w:ascii="Times New Roman" w:hAnsi="Times New Roman"/>
                <w:sz w:val="20"/>
                <w:szCs w:val="24"/>
              </w:rPr>
              <w:t xml:space="preserve"> от 02.11.2024 № 8, п/п от 05.11.2024; от 01.11.2024 № 7, п/п от 05.11.2024; от 18.11.2024 № 9, п/п от 21.11.2024; от 18.11.2024 № 10, п/п от 21.11.2024; от 18.11.2024 № 11, п/п от 09.12.2024; от 18.11.2024 № 12, п/п от 09.12.2024;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lastRenderedPageBreak/>
              <w:t>- ООО «Гидравлика» приобретены фильтра воздушные и масляные, масло моторное от 03.09.2024 № 1, от 03.09.2024 № 2, п/п от 19.09.2024;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«АО «Альфастрахование» приобретены полиса Осаго от 23.09.2023 б/н, п/п от 26.09.2023;</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ООО «Прайс» проведена оценка ОС от 05.09.2024 № 02-09/4, от 05.09.2024 № 01-09/24, п/п от 10.10.2024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ИП Голубов А.Н. покупка ритуальных принадлежностей, от 17.06.2024 № 1/КХ п/п от 04.07.2024; от 17.06.2024 № 1/КХ п/п от 04.07.2024;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от 17.06.2024 № 2/КХ п/п от 04.07.2024; от 17.06.2024 № 3/КХ п/п от 04.07.2024; от 17.06.2024 № 4/КХ п/п от 04.07.2024; от 17.06.2024 № 5/КХ п/п от 04.07.2024; от 17.06.2024 № 6/КХ п/п от 04.07.2024; от 17.06.2024 № 7/КХ п/п от 04.07.2024; от 17.06.2024 № 8/КХ п/п от 04.07.2024; от 17.06.2024 № 9/КХ п/п от 04.07.2024; от 17.06.2024 № 10/КХ п/п от 04.07.2024;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xml:space="preserve">- ИП Казанцев А.А. приобретен грунт-эмаль от 09.08.2024 </w:t>
            </w:r>
            <w:r w:rsidR="005A0420" w:rsidRPr="00A5430C">
              <w:rPr>
                <w:rFonts w:ascii="Times New Roman" w:hAnsi="Times New Roman"/>
                <w:sz w:val="20"/>
                <w:szCs w:val="24"/>
              </w:rPr>
              <w:br/>
            </w:r>
            <w:r w:rsidRPr="00A5430C">
              <w:rPr>
                <w:rFonts w:ascii="Times New Roman" w:hAnsi="Times New Roman"/>
                <w:sz w:val="20"/>
                <w:szCs w:val="24"/>
              </w:rPr>
              <w:t>№ 2024.908089, п/п от 11.09.2024;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xml:space="preserve">- ИП Фатнева К.И. приобретены автошины от 25.07.2024 </w:t>
            </w:r>
            <w:r w:rsidR="005A0420" w:rsidRPr="00A5430C">
              <w:rPr>
                <w:rFonts w:ascii="Times New Roman" w:hAnsi="Times New Roman"/>
                <w:sz w:val="20"/>
                <w:szCs w:val="24"/>
              </w:rPr>
              <w:br/>
            </w:r>
            <w:r w:rsidRPr="00A5430C">
              <w:rPr>
                <w:rFonts w:ascii="Times New Roman" w:hAnsi="Times New Roman"/>
                <w:sz w:val="20"/>
                <w:szCs w:val="24"/>
              </w:rPr>
              <w:t>№ 2024.858360, п/п от 11.09.2024;</w:t>
            </w:r>
            <w:r w:rsidR="00AE5CEF" w:rsidRPr="00A5430C">
              <w:rPr>
                <w:rFonts w:ascii="Times New Roman" w:hAnsi="Times New Roman"/>
                <w:sz w:val="20"/>
                <w:szCs w:val="24"/>
              </w:rPr>
              <w:t xml:space="preserve"> от 05.12.2024 № 1, п/п от</w:t>
            </w:r>
            <w:r w:rsidR="005A0420" w:rsidRPr="00A5430C">
              <w:rPr>
                <w:rFonts w:ascii="Times New Roman" w:hAnsi="Times New Roman"/>
                <w:sz w:val="20"/>
                <w:szCs w:val="24"/>
              </w:rPr>
              <w:t xml:space="preserve"> 17.12.2024; от 05.12.2024 № 2, п/п от 17.12.2024; от 25.12.2024 № 0321600004124000031, п/п от 25.12.2024;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ИП Решетняк И.Г. приобретены запчасти для ремонта машин – от 29.07.2024 № 61, п/п от 30.07.2024; от 15.08.2024 № 68, п/п от 28.08.2024; от 06.09.2024 № 72, п/п от 17.09.2024; от 06.09.2024 № 73, п/п от 17.09.2024;</w:t>
            </w:r>
            <w:r w:rsidR="006D5E5E" w:rsidRPr="00A5430C">
              <w:rPr>
                <w:rFonts w:ascii="Times New Roman" w:hAnsi="Times New Roman"/>
                <w:sz w:val="20"/>
                <w:szCs w:val="24"/>
              </w:rPr>
              <w:t xml:space="preserve"> от 31.10.2024 № 94, п/п от 02.11.2024; от 15.11.2024 № 100, п/п от 02.12.2024; от 18.11.2024 № 101, п/п от 02.12.2024; от 19.11.2024 № 102, п/п от 02.12.2024; от 19.11.2024 № 103, п/п от 02.12.2024; от 18.12.2024 № 117, п/п от 18.12.2024; от 25.12.2024 № 153, п/п от 27.12.2024;</w:t>
            </w:r>
          </w:p>
          <w:p w:rsidR="00424C08" w:rsidRPr="00A5430C" w:rsidRDefault="00424C08"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Общество с ограниченной ответственностью "МЕЖРЕГИОНАЛЬНАЯ ТОРГОВО-СЕРВИСНАЯ КОМПАНИЯ" приобретение датчика скорости, спидометра и др., от 11.11.2024 № 19-11-24-СТВ/2, п/п от 03.12.2024;</w:t>
            </w:r>
            <w:r w:rsidR="009F3259" w:rsidRPr="00A5430C">
              <w:rPr>
                <w:rFonts w:ascii="Times New Roman" w:hAnsi="Times New Roman"/>
                <w:sz w:val="20"/>
                <w:szCs w:val="24"/>
              </w:rPr>
              <w:t xml:space="preserve"> выполнение работ по оборудованию транспортных средств - Договор от 06.11.2024 № 2024.1264599, п/п от 15.11.2024; приобретена аппаратура спутниковой навигации - Договор от 24.12.2024 № 2024.1540468, п/п от 25.12.2024;</w:t>
            </w:r>
          </w:p>
          <w:p w:rsidR="009F3259" w:rsidRPr="00A5430C" w:rsidRDefault="00C2361E"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xml:space="preserve">- </w:t>
            </w:r>
            <w:r w:rsidR="009F3259" w:rsidRPr="00A5430C">
              <w:rPr>
                <w:rFonts w:ascii="Times New Roman" w:hAnsi="Times New Roman"/>
                <w:sz w:val="20"/>
                <w:szCs w:val="24"/>
              </w:rPr>
              <w:t>ОБЩЕСТВО С ОГРАНИЧЕННОЙ ОТВЕТСТВЕННОСТЬЮ "АГРОСНАБЖЕНЧЕСКАЯ КОМПАНИЯ "БЕЛАГРО-СЕРВИС" приобретено навесное оборудование - Договор от 25.12.2024 № 0321600004124000029, п/п от 27.12.2024.</w:t>
            </w:r>
          </w:p>
          <w:p w:rsidR="00424C08" w:rsidRPr="00A5430C" w:rsidRDefault="00424C08"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lastRenderedPageBreak/>
              <w:t>- ОБЩЕСТВО С ОГРАНИЧЕННОЙ ОТВЕТСТВЕННОСТЬЮ "ВЕГА ПЛЮС" приобретено масло моторное, от 11.11.2024 № 2024.1275921, п/п от 14.11.2024;</w:t>
            </w:r>
          </w:p>
          <w:p w:rsidR="00424C08" w:rsidRPr="00A5430C" w:rsidRDefault="00424C08"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xml:space="preserve">- Общество с ограниченной ответственностью "ПРОСТОР" приобретены запчасти для ремонта машин, от 22.08.2024 № 76, п/п от 14.11.2024; от 27.11.2024 № 99, п/п от 10.12.2024; от 02.12.2024 № 98, п/п от 06.12.2024; от 02.12.2024 № 97, п/п от 06.12.2024; от 23.12.2024 № 100. п/п от 24.12.2024; </w:t>
            </w:r>
          </w:p>
          <w:p w:rsidR="00424C08" w:rsidRPr="00A5430C" w:rsidRDefault="00424C08"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ИП Кулев Д.В. приобретение электродов и др. от 21.11.2024 № 21, п/п от 04.12.2024;</w:t>
            </w:r>
          </w:p>
          <w:p w:rsidR="00424C08" w:rsidRPr="00A5430C" w:rsidRDefault="00AE5CEF"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ОБЩЕСТВО С ОГРАНИЧЕННОЙ ОТВЕТСТВЕННОСТЬЮ "АЛИКОРН" приобретены запчасти для ремонта машин (цепь привода, звено соединительное) от 24.09.2024 № 17/24, п/п от 11.10.2024; от 24.09.2024 № 18/24, п/п от 11.10.2024;</w:t>
            </w:r>
          </w:p>
          <w:p w:rsidR="00424C08" w:rsidRPr="00A5430C" w:rsidRDefault="00F13400"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ОБЩЕСТВО С ОГРАНИЧЕННОЙ ОТВЕТСТВЕННОСТЬЮ "СТАВПРОМСЕРВИС" оказало услуги по поставке и монтажу тепловычислителей по договорам от 18.09.2024 № 129, п/п от 01.11.2024; от 18.09.2024 № 130, п/п от 01.11.2024; от 11.09.2024 № 2024.1021458, п/п от01.11.2024;</w:t>
            </w:r>
          </w:p>
          <w:p w:rsidR="00424C08" w:rsidRPr="00A5430C" w:rsidRDefault="00F13400"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ИП Назаренко А.А. приобретен фискальный накопитель</w:t>
            </w:r>
            <w:r w:rsidR="009F3259" w:rsidRPr="00A5430C">
              <w:rPr>
                <w:rFonts w:ascii="Times New Roman" w:hAnsi="Times New Roman"/>
                <w:sz w:val="20"/>
                <w:szCs w:val="24"/>
              </w:rPr>
              <w:t xml:space="preserve"> по договору от 14.10.2024 № 203, п/п от 29.10.2024; обслуживание контрольно-кассового аппарата по договору от 10.04.2024 № 60, п/п от 29.10.2024;</w:t>
            </w:r>
          </w:p>
          <w:p w:rsidR="00F13400" w:rsidRPr="00A5430C" w:rsidRDefault="009F3259"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ОБЩЕСТВО С ОГРАНИЧЕННОЙ ОТВЕТСТВЕННОСТЬЮ "РЕГИОН" покупка клена от 02.11.2024 № 2964, п/п от 11.11.2024;</w:t>
            </w:r>
          </w:p>
          <w:p w:rsidR="005E34EC" w:rsidRPr="00A5430C" w:rsidRDefault="005E34EC" w:rsidP="00A5430C">
            <w:pPr>
              <w:pStyle w:val="a5"/>
              <w:ind w:firstLine="14"/>
              <w:jc w:val="both"/>
              <w:rPr>
                <w:sz w:val="20"/>
                <w:szCs w:val="24"/>
              </w:rPr>
            </w:pPr>
            <w:r w:rsidRPr="00A5430C">
              <w:rPr>
                <w:sz w:val="20"/>
                <w:szCs w:val="24"/>
              </w:rPr>
              <w:t>В сроки, установленные законодательством, произведена оплата следующих налогов:</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транспортный и земельный налоги за 4 кв.2023 п/п от 13.02.2024,</w:t>
            </w:r>
          </w:p>
          <w:p w:rsidR="005E34EC" w:rsidRPr="00A5430C" w:rsidRDefault="005E34EC" w:rsidP="00A5430C">
            <w:pPr>
              <w:spacing w:after="0" w:line="240" w:lineRule="auto"/>
              <w:ind w:firstLine="14"/>
              <w:jc w:val="both"/>
              <w:rPr>
                <w:rFonts w:ascii="Times New Roman" w:hAnsi="Times New Roman"/>
                <w:sz w:val="20"/>
                <w:szCs w:val="24"/>
              </w:rPr>
            </w:pPr>
            <w:r w:rsidRPr="00A5430C">
              <w:rPr>
                <w:rFonts w:ascii="Times New Roman" w:hAnsi="Times New Roman"/>
                <w:sz w:val="20"/>
                <w:szCs w:val="24"/>
              </w:rPr>
              <w:t>- транспортный, имущественный, земельный налоги за 1 кв. 2024 – п/п от 15.04.2024, за 2 кв.</w:t>
            </w:r>
            <w:r w:rsidR="009F3259" w:rsidRPr="00A5430C">
              <w:rPr>
                <w:rFonts w:ascii="Times New Roman" w:hAnsi="Times New Roman"/>
                <w:sz w:val="20"/>
                <w:szCs w:val="24"/>
              </w:rPr>
              <w:t xml:space="preserve"> 2024</w:t>
            </w:r>
            <w:r w:rsidRPr="00A5430C">
              <w:rPr>
                <w:rFonts w:ascii="Times New Roman" w:hAnsi="Times New Roman"/>
                <w:sz w:val="20"/>
                <w:szCs w:val="24"/>
              </w:rPr>
              <w:t xml:space="preserve"> – 09.07.2024</w:t>
            </w:r>
            <w:r w:rsidR="009F3259" w:rsidRPr="00A5430C">
              <w:rPr>
                <w:rFonts w:ascii="Times New Roman" w:hAnsi="Times New Roman"/>
                <w:sz w:val="20"/>
                <w:szCs w:val="24"/>
              </w:rPr>
              <w:t>, за 3 кв.2024 - 09.10.2024, за 4 кв. 2024 – 26.12.2024.</w:t>
            </w:r>
          </w:p>
        </w:tc>
        <w:tc>
          <w:tcPr>
            <w:tcW w:w="3250" w:type="dxa"/>
            <w:tcBorders>
              <w:top w:val="single" w:sz="4" w:space="0" w:color="auto"/>
              <w:bottom w:val="single" w:sz="4" w:space="0" w:color="auto"/>
              <w:right w:val="single" w:sz="4" w:space="0" w:color="auto"/>
            </w:tcBorders>
            <w:shd w:val="clear" w:color="auto" w:fill="auto"/>
            <w:vAlign w:val="center"/>
          </w:tcPr>
          <w:p w:rsidR="005E34EC" w:rsidRPr="00A5430C" w:rsidRDefault="005E34EC" w:rsidP="00A5430C">
            <w:pPr>
              <w:widowControl w:val="0"/>
              <w:autoSpaceDE w:val="0"/>
              <w:autoSpaceDN w:val="0"/>
              <w:spacing w:after="0" w:line="240" w:lineRule="auto"/>
              <w:jc w:val="center"/>
              <w:rPr>
                <w:rFonts w:ascii="Times New Roman" w:hAnsi="Times New Roman"/>
                <w:sz w:val="20"/>
                <w:szCs w:val="20"/>
              </w:rPr>
            </w:pPr>
            <w:r w:rsidRPr="00A5430C">
              <w:rPr>
                <w:rFonts w:ascii="Times New Roman" w:hAnsi="Times New Roman"/>
                <w:sz w:val="20"/>
                <w:szCs w:val="20"/>
              </w:rPr>
              <w:lastRenderedPageBreak/>
              <w:t>Х</w:t>
            </w:r>
          </w:p>
        </w:tc>
      </w:tr>
    </w:tbl>
    <w:p w:rsidR="000609BF" w:rsidRPr="00A5430C" w:rsidRDefault="000609BF" w:rsidP="00A5430C">
      <w:pPr>
        <w:spacing w:after="0"/>
        <w:rPr>
          <w:vanish/>
        </w:rPr>
        <w:sectPr w:rsidR="000609BF" w:rsidRPr="00A5430C" w:rsidSect="00525F2F">
          <w:pgSz w:w="16838" w:h="11906" w:orient="landscape"/>
          <w:pgMar w:top="1134" w:right="850" w:bottom="993" w:left="1701" w:header="708" w:footer="708" w:gutter="0"/>
          <w:cols w:space="708"/>
          <w:docGrid w:linePitch="360"/>
        </w:sectPr>
      </w:pPr>
    </w:p>
    <w:tbl>
      <w:tblPr>
        <w:tblpPr w:leftFromText="180" w:rightFromText="180"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7"/>
      </w:tblGrid>
      <w:tr w:rsidR="0050548A" w:rsidRPr="00A5430C" w:rsidTr="00411965">
        <w:trPr>
          <w:trHeight w:val="1421"/>
        </w:trPr>
        <w:tc>
          <w:tcPr>
            <w:tcW w:w="4637" w:type="dxa"/>
            <w:tcBorders>
              <w:top w:val="nil"/>
              <w:left w:val="nil"/>
              <w:bottom w:val="nil"/>
              <w:right w:val="nil"/>
            </w:tcBorders>
          </w:tcPr>
          <w:p w:rsidR="0050548A" w:rsidRPr="00A5430C" w:rsidRDefault="0050548A" w:rsidP="00A5430C">
            <w:pPr>
              <w:widowControl w:val="0"/>
              <w:autoSpaceDE w:val="0"/>
              <w:autoSpaceDN w:val="0"/>
              <w:adjustRightInd w:val="0"/>
              <w:spacing w:after="0" w:line="240" w:lineRule="exact"/>
              <w:jc w:val="center"/>
              <w:outlineLvl w:val="1"/>
              <w:rPr>
                <w:rFonts w:ascii="Times New Roman" w:hAnsi="Times New Roman"/>
                <w:sz w:val="24"/>
                <w:szCs w:val="28"/>
              </w:rPr>
            </w:pPr>
            <w:r w:rsidRPr="00A5430C">
              <w:rPr>
                <w:rFonts w:ascii="Times New Roman" w:hAnsi="Times New Roman"/>
              </w:rPr>
              <w:lastRenderedPageBreak/>
              <w:br w:type="page"/>
            </w:r>
            <w:r w:rsidRPr="00A5430C">
              <w:rPr>
                <w:rFonts w:ascii="Times New Roman" w:hAnsi="Times New Roman"/>
                <w:sz w:val="24"/>
                <w:szCs w:val="28"/>
              </w:rPr>
              <w:t>Приложение 3</w:t>
            </w:r>
          </w:p>
          <w:p w:rsidR="0050548A" w:rsidRPr="00A5430C" w:rsidRDefault="0050548A" w:rsidP="00A5430C">
            <w:pPr>
              <w:spacing w:after="0" w:line="240" w:lineRule="exact"/>
              <w:jc w:val="both"/>
              <w:rPr>
                <w:rFonts w:ascii="Times New Roman" w:hAnsi="Times New Roman"/>
                <w:sz w:val="24"/>
                <w:szCs w:val="24"/>
              </w:rPr>
            </w:pPr>
            <w:r w:rsidRPr="00A5430C">
              <w:rPr>
                <w:rFonts w:ascii="Times New Roman" w:hAnsi="Times New Roman"/>
                <w:sz w:val="24"/>
                <w:szCs w:val="24"/>
              </w:rPr>
              <w:t xml:space="preserve">к годовому отчету о реализации муниципальной программы Петровского </w:t>
            </w:r>
            <w:r w:rsidR="00411965" w:rsidRPr="00A5430C">
              <w:rPr>
                <w:rFonts w:ascii="Times New Roman" w:hAnsi="Times New Roman"/>
                <w:sz w:val="24"/>
                <w:szCs w:val="24"/>
              </w:rPr>
              <w:t>муниципального</w:t>
            </w:r>
            <w:r w:rsidRPr="00A5430C">
              <w:rPr>
                <w:rFonts w:ascii="Times New Roman" w:hAnsi="Times New Roman"/>
                <w:sz w:val="24"/>
                <w:szCs w:val="24"/>
              </w:rPr>
              <w:t xml:space="preserve"> округа Ставропольского края </w:t>
            </w:r>
            <w:r w:rsidRPr="00A5430C">
              <w:rPr>
                <w:rFonts w:ascii="Times New Roman" w:hAnsi="Times New Roman"/>
                <w:b/>
                <w:sz w:val="24"/>
                <w:szCs w:val="24"/>
              </w:rPr>
              <w:t>«</w:t>
            </w:r>
            <w:r w:rsidRPr="00A5430C">
              <w:rPr>
                <w:rFonts w:ascii="Times New Roman" w:hAnsi="Times New Roman"/>
                <w:sz w:val="24"/>
                <w:szCs w:val="24"/>
              </w:rPr>
              <w:t>Развитие жилищно-коммунального хозяйства» за 20</w:t>
            </w:r>
            <w:r w:rsidR="00FA5ECA" w:rsidRPr="00A5430C">
              <w:rPr>
                <w:rFonts w:ascii="Times New Roman" w:hAnsi="Times New Roman"/>
                <w:sz w:val="24"/>
                <w:szCs w:val="24"/>
              </w:rPr>
              <w:t>2</w:t>
            </w:r>
            <w:r w:rsidR="00411965" w:rsidRPr="00A5430C">
              <w:rPr>
                <w:rFonts w:ascii="Times New Roman" w:hAnsi="Times New Roman"/>
                <w:sz w:val="24"/>
                <w:szCs w:val="24"/>
              </w:rPr>
              <w:t>4</w:t>
            </w:r>
            <w:r w:rsidRPr="00A5430C">
              <w:rPr>
                <w:rFonts w:ascii="Times New Roman" w:hAnsi="Times New Roman"/>
                <w:sz w:val="24"/>
                <w:szCs w:val="24"/>
              </w:rPr>
              <w:t xml:space="preserve"> год</w:t>
            </w:r>
          </w:p>
        </w:tc>
      </w:tr>
    </w:tbl>
    <w:p w:rsidR="0050548A" w:rsidRPr="00A5430C" w:rsidRDefault="0050548A" w:rsidP="00A5430C">
      <w:pPr>
        <w:widowControl w:val="0"/>
        <w:autoSpaceDE w:val="0"/>
        <w:autoSpaceDN w:val="0"/>
        <w:adjustRightInd w:val="0"/>
        <w:spacing w:after="0" w:line="240" w:lineRule="auto"/>
        <w:jc w:val="right"/>
        <w:rPr>
          <w:rFonts w:ascii="Times New Roman" w:hAnsi="Times New Roman"/>
          <w:sz w:val="28"/>
          <w:szCs w:val="28"/>
        </w:rPr>
      </w:pPr>
    </w:p>
    <w:p w:rsidR="0050548A" w:rsidRPr="00A5430C" w:rsidRDefault="0050548A" w:rsidP="00A5430C">
      <w:pPr>
        <w:widowControl w:val="0"/>
        <w:autoSpaceDE w:val="0"/>
        <w:autoSpaceDN w:val="0"/>
        <w:adjustRightInd w:val="0"/>
        <w:spacing w:after="0" w:line="240" w:lineRule="auto"/>
        <w:jc w:val="right"/>
        <w:rPr>
          <w:rFonts w:ascii="Times New Roman" w:hAnsi="Times New Roman"/>
          <w:sz w:val="28"/>
          <w:szCs w:val="28"/>
        </w:rPr>
      </w:pPr>
    </w:p>
    <w:p w:rsidR="0050548A" w:rsidRPr="00A5430C" w:rsidRDefault="0050548A" w:rsidP="00A5430C">
      <w:pPr>
        <w:widowControl w:val="0"/>
        <w:autoSpaceDE w:val="0"/>
        <w:autoSpaceDN w:val="0"/>
        <w:adjustRightInd w:val="0"/>
        <w:spacing w:after="0" w:line="240" w:lineRule="auto"/>
        <w:jc w:val="right"/>
        <w:rPr>
          <w:rFonts w:ascii="Times New Roman" w:hAnsi="Times New Roman"/>
          <w:sz w:val="28"/>
          <w:szCs w:val="28"/>
        </w:rPr>
      </w:pPr>
    </w:p>
    <w:p w:rsidR="0050548A" w:rsidRPr="00A5430C" w:rsidRDefault="0050548A" w:rsidP="00A5430C">
      <w:pPr>
        <w:widowControl w:val="0"/>
        <w:autoSpaceDE w:val="0"/>
        <w:autoSpaceDN w:val="0"/>
        <w:adjustRightInd w:val="0"/>
        <w:spacing w:after="0" w:line="240" w:lineRule="auto"/>
        <w:jc w:val="right"/>
        <w:rPr>
          <w:rFonts w:ascii="Times New Roman" w:hAnsi="Times New Roman"/>
          <w:sz w:val="28"/>
          <w:szCs w:val="28"/>
        </w:rPr>
      </w:pPr>
    </w:p>
    <w:p w:rsidR="0050548A" w:rsidRPr="00A5430C" w:rsidRDefault="0050548A" w:rsidP="00A5430C">
      <w:pPr>
        <w:widowControl w:val="0"/>
        <w:autoSpaceDE w:val="0"/>
        <w:autoSpaceDN w:val="0"/>
        <w:adjustRightInd w:val="0"/>
        <w:spacing w:after="0" w:line="240" w:lineRule="auto"/>
        <w:jc w:val="right"/>
        <w:rPr>
          <w:rFonts w:ascii="Times New Roman" w:hAnsi="Times New Roman"/>
          <w:sz w:val="28"/>
          <w:szCs w:val="28"/>
        </w:rPr>
      </w:pPr>
    </w:p>
    <w:p w:rsidR="0050548A" w:rsidRPr="00A5430C" w:rsidRDefault="0050548A" w:rsidP="00A5430C">
      <w:pPr>
        <w:widowControl w:val="0"/>
        <w:autoSpaceDE w:val="0"/>
        <w:autoSpaceDN w:val="0"/>
        <w:adjustRightInd w:val="0"/>
        <w:spacing w:after="0" w:line="240" w:lineRule="exact"/>
        <w:jc w:val="center"/>
        <w:rPr>
          <w:rFonts w:ascii="Times New Roman" w:hAnsi="Times New Roman"/>
          <w:sz w:val="28"/>
          <w:szCs w:val="28"/>
        </w:rPr>
      </w:pPr>
      <w:bookmarkStart w:id="3" w:name="Par858"/>
      <w:bookmarkEnd w:id="3"/>
      <w:r w:rsidRPr="00A5430C">
        <w:rPr>
          <w:rFonts w:ascii="Times New Roman" w:hAnsi="Times New Roman"/>
          <w:sz w:val="28"/>
          <w:szCs w:val="28"/>
        </w:rPr>
        <w:t>ОТЧЕТ</w:t>
      </w:r>
    </w:p>
    <w:p w:rsidR="0050548A" w:rsidRPr="00A5430C" w:rsidRDefault="0050548A" w:rsidP="00A5430C">
      <w:pPr>
        <w:widowControl w:val="0"/>
        <w:autoSpaceDE w:val="0"/>
        <w:autoSpaceDN w:val="0"/>
        <w:adjustRightInd w:val="0"/>
        <w:spacing w:after="0" w:line="240" w:lineRule="exact"/>
        <w:jc w:val="center"/>
        <w:rPr>
          <w:rFonts w:ascii="Times New Roman" w:hAnsi="Times New Roman"/>
          <w:sz w:val="28"/>
          <w:szCs w:val="28"/>
        </w:rPr>
      </w:pPr>
      <w:r w:rsidRPr="00A5430C">
        <w:rPr>
          <w:rFonts w:ascii="Times New Roman" w:hAnsi="Times New Roman"/>
          <w:sz w:val="28"/>
          <w:szCs w:val="28"/>
        </w:rPr>
        <w:t xml:space="preserve">об использовании средств бюджета Петровского </w:t>
      </w:r>
      <w:r w:rsidR="00411965" w:rsidRPr="00A5430C">
        <w:rPr>
          <w:rFonts w:ascii="Times New Roman" w:hAnsi="Times New Roman"/>
          <w:sz w:val="28"/>
          <w:szCs w:val="28"/>
        </w:rPr>
        <w:t>муниципального</w:t>
      </w:r>
      <w:r w:rsidRPr="00A5430C">
        <w:rPr>
          <w:rFonts w:ascii="Times New Roman" w:hAnsi="Times New Roman"/>
          <w:sz w:val="28"/>
          <w:szCs w:val="28"/>
        </w:rPr>
        <w:t xml:space="preserve"> округа Ставропольского края</w:t>
      </w:r>
    </w:p>
    <w:p w:rsidR="0050548A" w:rsidRPr="00A5430C" w:rsidRDefault="0050548A" w:rsidP="00A5430C">
      <w:pPr>
        <w:widowControl w:val="0"/>
        <w:autoSpaceDE w:val="0"/>
        <w:autoSpaceDN w:val="0"/>
        <w:adjustRightInd w:val="0"/>
        <w:spacing w:after="0" w:line="240" w:lineRule="auto"/>
        <w:jc w:val="center"/>
        <w:rPr>
          <w:rFonts w:ascii="Times New Roman" w:hAnsi="Times New Roman"/>
          <w:sz w:val="28"/>
          <w:szCs w:val="28"/>
        </w:rPr>
      </w:pPr>
      <w:r w:rsidRPr="00A5430C">
        <w:rPr>
          <w:rFonts w:ascii="Times New Roman" w:hAnsi="Times New Roman"/>
          <w:sz w:val="28"/>
          <w:szCs w:val="28"/>
        </w:rPr>
        <w:t>на реализацию Программы</w:t>
      </w:r>
    </w:p>
    <w:p w:rsidR="0050548A" w:rsidRPr="00A5430C" w:rsidRDefault="0050548A" w:rsidP="00A5430C">
      <w:pPr>
        <w:widowControl w:val="0"/>
        <w:autoSpaceDE w:val="0"/>
        <w:autoSpaceDN w:val="0"/>
        <w:adjustRightInd w:val="0"/>
        <w:spacing w:after="0" w:line="240" w:lineRule="auto"/>
        <w:jc w:val="center"/>
        <w:rPr>
          <w:rFonts w:ascii="Times New Roman" w:hAnsi="Times New Roman"/>
          <w:sz w:val="28"/>
          <w:szCs w:val="28"/>
        </w:rPr>
      </w:pPr>
    </w:p>
    <w:tbl>
      <w:tblPr>
        <w:tblW w:w="14402" w:type="dxa"/>
        <w:tblInd w:w="113" w:type="dxa"/>
        <w:tblLayout w:type="fixed"/>
        <w:tblLook w:val="04A0"/>
      </w:tblPr>
      <w:tblGrid>
        <w:gridCol w:w="636"/>
        <w:gridCol w:w="2903"/>
        <w:gridCol w:w="3317"/>
        <w:gridCol w:w="851"/>
        <w:gridCol w:w="850"/>
        <w:gridCol w:w="851"/>
        <w:gridCol w:w="850"/>
        <w:gridCol w:w="1363"/>
        <w:gridCol w:w="1363"/>
        <w:gridCol w:w="1418"/>
      </w:tblGrid>
      <w:tr w:rsidR="000F7521" w:rsidRPr="00A5430C" w:rsidTr="000F7521">
        <w:trPr>
          <w:trHeight w:val="315"/>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п/п</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Наименование Программы, подпрограммы Программы, основного мероприятия подпрограммы Программы</w:t>
            </w:r>
          </w:p>
        </w:tc>
        <w:tc>
          <w:tcPr>
            <w:tcW w:w="3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Ответственный исполнитель, соисполнители Программы</w:t>
            </w:r>
          </w:p>
        </w:tc>
        <w:tc>
          <w:tcPr>
            <w:tcW w:w="340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Целевая статья расходов</w:t>
            </w:r>
          </w:p>
        </w:tc>
        <w:tc>
          <w:tcPr>
            <w:tcW w:w="4144" w:type="dxa"/>
            <w:gridSpan w:val="3"/>
            <w:tcBorders>
              <w:top w:val="single" w:sz="4" w:space="0" w:color="auto"/>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Расходы за отчетный год</w:t>
            </w:r>
          </w:p>
        </w:tc>
      </w:tr>
      <w:tr w:rsidR="000F7521" w:rsidRPr="00A5430C" w:rsidTr="000F7521">
        <w:trPr>
          <w:trHeight w:val="315"/>
        </w:trPr>
        <w:tc>
          <w:tcPr>
            <w:tcW w:w="6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402"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4144" w:type="dxa"/>
            <w:gridSpan w:val="3"/>
            <w:tcBorders>
              <w:top w:val="single" w:sz="4" w:space="0" w:color="auto"/>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(тыс. рублей)</w:t>
            </w:r>
          </w:p>
        </w:tc>
      </w:tr>
      <w:tr w:rsidR="000F7521" w:rsidRPr="00A5430C" w:rsidTr="000F7521">
        <w:trPr>
          <w:trHeight w:val="1567"/>
        </w:trPr>
        <w:tc>
          <w:tcPr>
            <w:tcW w:w="6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Программа</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Подпрограмма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ind w:left="-163" w:right="-50"/>
              <w:jc w:val="center"/>
              <w:rPr>
                <w:rFonts w:ascii="Times New Roman" w:hAnsi="Times New Roman"/>
                <w:sz w:val="24"/>
                <w:szCs w:val="24"/>
              </w:rPr>
            </w:pPr>
            <w:r w:rsidRPr="00A5430C">
              <w:rPr>
                <w:rFonts w:ascii="Times New Roman" w:hAnsi="Times New Roman"/>
                <w:sz w:val="24"/>
                <w:szCs w:val="24"/>
              </w:rPr>
              <w:t>Основ ноемероприятие</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Направление расходов</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сводная бюджетная роспись, план на 1 января отчетного года</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сводная бюджетная роспись на 31 декабря отчетного года</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кассовое исполнение</w:t>
            </w:r>
          </w:p>
        </w:tc>
      </w:tr>
      <w:tr w:rsidR="000F7521" w:rsidRPr="00A5430C" w:rsidTr="000F7521">
        <w:trPr>
          <w:trHeight w:val="31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290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7</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8</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9</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10</w:t>
            </w:r>
          </w:p>
        </w:tc>
      </w:tr>
      <w:tr w:rsidR="000F7521" w:rsidRPr="00A5430C" w:rsidTr="000F7521">
        <w:trPr>
          <w:trHeight w:val="315"/>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b/>
                <w:bCs/>
                <w:sz w:val="24"/>
                <w:szCs w:val="24"/>
              </w:rPr>
            </w:pPr>
            <w:r w:rsidRPr="00A5430C">
              <w:rPr>
                <w:rFonts w:ascii="Times New Roman" w:hAnsi="Times New Roman"/>
                <w:b/>
                <w:bCs/>
                <w:sz w:val="24"/>
                <w:szCs w:val="24"/>
              </w:rPr>
              <w:t>1.</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b/>
                <w:bCs/>
                <w:sz w:val="24"/>
                <w:szCs w:val="24"/>
              </w:rPr>
            </w:pPr>
            <w:r w:rsidRPr="00A5430C">
              <w:rPr>
                <w:rFonts w:ascii="Times New Roman" w:hAnsi="Times New Roman"/>
                <w:b/>
                <w:bCs/>
                <w:sz w:val="24"/>
                <w:szCs w:val="24"/>
              </w:rPr>
              <w:t>Программа «Развитие жилищно-коммунального хозяйства», всего</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бюджет округа,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119 739,61</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xml:space="preserve">233 </w:t>
            </w:r>
            <w:r w:rsidR="00C4586B">
              <w:rPr>
                <w:rFonts w:ascii="Times New Roman" w:hAnsi="Times New Roman"/>
                <w:sz w:val="24"/>
                <w:szCs w:val="24"/>
              </w:rPr>
              <w:t>63</w:t>
            </w:r>
            <w:r w:rsidRPr="00A5430C">
              <w:rPr>
                <w:rFonts w:ascii="Times New Roman" w:hAnsi="Times New Roman"/>
                <w:sz w:val="24"/>
                <w:szCs w:val="24"/>
              </w:rPr>
              <w:t>1,1</w:t>
            </w:r>
            <w:r w:rsidR="00C4586B">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214 270,6</w:t>
            </w:r>
            <w:r w:rsidR="00C4586B">
              <w:rPr>
                <w:rFonts w:ascii="Times New Roman" w:hAnsi="Times New Roman"/>
                <w:sz w:val="24"/>
                <w:szCs w:val="24"/>
              </w:rPr>
              <w:t>2</w:t>
            </w:r>
          </w:p>
        </w:tc>
      </w:tr>
      <w:tr w:rsidR="000F7521" w:rsidRPr="00A5430C" w:rsidTr="000F7521">
        <w:trPr>
          <w:trHeight w:val="243"/>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83 411,73</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xml:space="preserve">198 </w:t>
            </w:r>
            <w:r w:rsidR="00C4586B">
              <w:rPr>
                <w:rFonts w:ascii="Times New Roman" w:hAnsi="Times New Roman"/>
                <w:sz w:val="24"/>
                <w:szCs w:val="24"/>
              </w:rPr>
              <w:t>038</w:t>
            </w:r>
            <w:r w:rsidRPr="00A5430C">
              <w:rPr>
                <w:rFonts w:ascii="Times New Roman" w:hAnsi="Times New Roman"/>
                <w:sz w:val="24"/>
                <w:szCs w:val="24"/>
              </w:rPr>
              <w:t>,83</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179 665,7</w:t>
            </w:r>
            <w:r w:rsidR="00C4586B">
              <w:rPr>
                <w:rFonts w:ascii="Times New Roman" w:hAnsi="Times New Roman"/>
                <w:sz w:val="24"/>
                <w:szCs w:val="24"/>
              </w:rPr>
              <w:t>8</w:t>
            </w:r>
          </w:p>
        </w:tc>
      </w:tr>
      <w:tr w:rsidR="000F7521" w:rsidRPr="00A5430C" w:rsidTr="000F7521">
        <w:trPr>
          <w:trHeight w:val="309"/>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по делам территорий</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29 225,01</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33 914,8</w:t>
            </w:r>
            <w:r w:rsidR="00C4586B">
              <w:rPr>
                <w:rFonts w:ascii="Times New Roman" w:hAnsi="Times New Roman"/>
                <w:sz w:val="24"/>
                <w:szCs w:val="24"/>
              </w:rPr>
              <w:t>3</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32 991,14</w:t>
            </w:r>
          </w:p>
        </w:tc>
      </w:tr>
      <w:tr w:rsidR="000F7521" w:rsidRPr="00A5430C" w:rsidTr="000F7521">
        <w:trPr>
          <w:trHeight w:val="315"/>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отдел культуры</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1 937,31</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1 484,75</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1 465,29</w:t>
            </w:r>
          </w:p>
        </w:tc>
      </w:tr>
      <w:tr w:rsidR="000F7521" w:rsidRPr="00A5430C" w:rsidTr="000F7521">
        <w:trPr>
          <w:trHeight w:val="315"/>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отдел жилищного учета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r>
      <w:tr w:rsidR="000F7521" w:rsidRPr="00A5430C" w:rsidTr="000F7521">
        <w:trPr>
          <w:trHeight w:val="241"/>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отдел физической культуры и спорта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5 000,00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r>
      <w:tr w:rsidR="000F7521" w:rsidRPr="00A5430C" w:rsidTr="000F7521">
        <w:trPr>
          <w:trHeight w:val="165"/>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noWrap/>
            <w:vAlign w:val="bottom"/>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отдел имущественных и земельных отношений</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165,56</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192,69</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148,41</w:t>
            </w:r>
          </w:p>
        </w:tc>
      </w:tr>
      <w:tr w:rsidR="000F7521" w:rsidRPr="00A5430C" w:rsidTr="000F7521">
        <w:trPr>
          <w:trHeight w:val="286"/>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b/>
                <w:bCs/>
                <w:sz w:val="24"/>
                <w:szCs w:val="24"/>
              </w:rPr>
            </w:pPr>
            <w:r w:rsidRPr="00A5430C">
              <w:rPr>
                <w:rFonts w:ascii="Times New Roman" w:hAnsi="Times New Roman"/>
                <w:b/>
                <w:bCs/>
                <w:sz w:val="24"/>
                <w:szCs w:val="24"/>
              </w:rPr>
              <w:t>2.</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b/>
                <w:bCs/>
                <w:sz w:val="24"/>
                <w:szCs w:val="24"/>
              </w:rPr>
            </w:pPr>
            <w:r w:rsidRPr="00A5430C">
              <w:rPr>
                <w:rFonts w:ascii="Times New Roman" w:hAnsi="Times New Roman"/>
                <w:b/>
                <w:bCs/>
                <w:sz w:val="24"/>
                <w:szCs w:val="24"/>
              </w:rPr>
              <w:t xml:space="preserve">Подпрограмма </w:t>
            </w:r>
            <w:r w:rsidRPr="00A5430C">
              <w:rPr>
                <w:rFonts w:ascii="Times New Roman" w:hAnsi="Times New Roman"/>
                <w:b/>
                <w:bCs/>
                <w:sz w:val="24"/>
                <w:szCs w:val="24"/>
              </w:rPr>
              <w:lastRenderedPageBreak/>
              <w:t>«Благоустройство Петровского муниципального округа»</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lastRenderedPageBreak/>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41 859,28</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146 641,62</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129 517,2</w:t>
            </w:r>
            <w:r w:rsidR="00C4586B">
              <w:rPr>
                <w:rFonts w:ascii="Times New Roman" w:hAnsi="Times New Roman"/>
                <w:sz w:val="24"/>
                <w:szCs w:val="24"/>
              </w:rPr>
              <w:t>2</w:t>
            </w:r>
          </w:p>
        </w:tc>
      </w:tr>
      <w:tr w:rsidR="000F7521" w:rsidRPr="00A5430C" w:rsidTr="000F7521">
        <w:trPr>
          <w:trHeight w:val="630"/>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11 781,53</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xml:space="preserve">119 </w:t>
            </w:r>
            <w:r w:rsidR="00C4586B">
              <w:rPr>
                <w:rFonts w:ascii="Times New Roman" w:hAnsi="Times New Roman"/>
                <w:sz w:val="24"/>
                <w:szCs w:val="24"/>
              </w:rPr>
              <w:t>89</w:t>
            </w:r>
            <w:r w:rsidRPr="00A5430C">
              <w:rPr>
                <w:rFonts w:ascii="Times New Roman" w:hAnsi="Times New Roman"/>
                <w:sz w:val="24"/>
                <w:szCs w:val="24"/>
              </w:rPr>
              <w:t>2,3</w:t>
            </w:r>
            <w:r w:rsidR="00C4586B">
              <w:rPr>
                <w:rFonts w:ascii="Times New Roman" w:hAnsi="Times New Roman"/>
                <w:sz w:val="24"/>
                <w:szCs w:val="24"/>
              </w:rPr>
              <w:t>6</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103 519,8</w:t>
            </w:r>
            <w:r w:rsidR="00C4586B">
              <w:rPr>
                <w:rFonts w:ascii="Times New Roman" w:hAnsi="Times New Roman"/>
                <w:sz w:val="24"/>
                <w:szCs w:val="24"/>
              </w:rPr>
              <w:t>3</w:t>
            </w:r>
          </w:p>
        </w:tc>
      </w:tr>
      <w:tr w:rsidR="000F7521" w:rsidRPr="00A5430C" w:rsidTr="000F7521">
        <w:trPr>
          <w:trHeight w:val="225"/>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по делам территорий</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23 140,44</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25 184,5</w:t>
            </w:r>
            <w:r w:rsidR="00C4586B">
              <w:rPr>
                <w:rFonts w:ascii="Times New Roman" w:hAnsi="Times New Roman"/>
                <w:sz w:val="24"/>
                <w:szCs w:val="24"/>
              </w:rPr>
              <w:t>1</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24 532,10</w:t>
            </w:r>
          </w:p>
        </w:tc>
      </w:tr>
      <w:tr w:rsidR="000F7521" w:rsidRPr="00A5430C" w:rsidTr="000F7521">
        <w:trPr>
          <w:trHeight w:val="315"/>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отдел культуры</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1 937,31</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1 484,75</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1 465,29</w:t>
            </w:r>
          </w:p>
        </w:tc>
      </w:tr>
      <w:tr w:rsidR="000F7521" w:rsidRPr="00A5430C" w:rsidTr="000F7521">
        <w:trPr>
          <w:trHeight w:val="64"/>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vAlign w:val="bottom"/>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отдел физической культуры и спорта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5 000,00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r>
      <w:tr w:rsidR="000F7521" w:rsidRPr="00A5430C" w:rsidTr="000F7521">
        <w:trPr>
          <w:trHeight w:val="675"/>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2.1.</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Уборка и поддержание в надлежащем санитарном состоянии территории округа</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320,00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3 007,00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2 760,61</w:t>
            </w:r>
          </w:p>
        </w:tc>
      </w:tr>
      <w:tr w:rsidR="000F7521" w:rsidRPr="00A5430C" w:rsidTr="000F7521">
        <w:trPr>
          <w:trHeight w:val="211"/>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320,00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3 007,00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2 760,61</w:t>
            </w:r>
          </w:p>
        </w:tc>
      </w:tr>
      <w:tr w:rsidR="000F7521" w:rsidRPr="00A5430C" w:rsidTr="000F7521">
        <w:trPr>
          <w:trHeight w:val="378"/>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2.2.</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Обеспечение прочих мероприятий по благоустройству</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4 963,16</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6 606,30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5 468,00</w:t>
            </w:r>
          </w:p>
        </w:tc>
      </w:tr>
      <w:tr w:rsidR="000F7521" w:rsidRPr="00A5430C" w:rsidTr="000F7521">
        <w:trPr>
          <w:trHeight w:val="253"/>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3 853,38</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4 439,92</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3 920,14</w:t>
            </w:r>
          </w:p>
        </w:tc>
      </w:tr>
      <w:tr w:rsidR="000F7521" w:rsidRPr="00A5430C" w:rsidTr="000F7521">
        <w:trPr>
          <w:trHeight w:val="247"/>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по делам территорий</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1 109,78</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2 166,3</w:t>
            </w:r>
            <w:r w:rsidR="00C4586B">
              <w:rPr>
                <w:rFonts w:ascii="Times New Roman" w:hAnsi="Times New Roman"/>
                <w:sz w:val="24"/>
                <w:szCs w:val="24"/>
              </w:rPr>
              <w:t>7</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1 547,86</w:t>
            </w:r>
          </w:p>
        </w:tc>
      </w:tr>
      <w:tr w:rsidR="000F7521" w:rsidRPr="00A5430C" w:rsidTr="000F7521">
        <w:trPr>
          <w:trHeight w:val="315"/>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2.3.</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Организация ритуальных услуг и содержание мест захоронения</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802,74</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1 174,52</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1 173,9</w:t>
            </w:r>
            <w:r w:rsidR="00860569">
              <w:rPr>
                <w:rFonts w:ascii="Times New Roman" w:hAnsi="Times New Roman"/>
                <w:sz w:val="24"/>
                <w:szCs w:val="24"/>
              </w:rPr>
              <w:t>2</w:t>
            </w:r>
          </w:p>
        </w:tc>
      </w:tr>
      <w:tr w:rsidR="000F7521" w:rsidRPr="00A5430C" w:rsidTr="000F7521">
        <w:trPr>
          <w:trHeight w:val="234"/>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802,74</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1 174,52</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1 173,9</w:t>
            </w:r>
            <w:r w:rsidR="00860569">
              <w:rPr>
                <w:rFonts w:ascii="Times New Roman" w:hAnsi="Times New Roman"/>
                <w:sz w:val="24"/>
                <w:szCs w:val="24"/>
              </w:rPr>
              <w:t>2</w:t>
            </w:r>
          </w:p>
        </w:tc>
      </w:tr>
      <w:tr w:rsidR="000F7521" w:rsidRPr="00A5430C" w:rsidTr="000F7521">
        <w:trPr>
          <w:trHeight w:val="315"/>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2.4.</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Организация проведения мероприятий по отлову и содержанию безнадзорных животных</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372,29</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2 1</w:t>
            </w:r>
            <w:r w:rsidR="00F61AB5">
              <w:rPr>
                <w:rFonts w:ascii="Times New Roman" w:hAnsi="Times New Roman"/>
                <w:sz w:val="24"/>
                <w:szCs w:val="24"/>
              </w:rPr>
              <w:t>1</w:t>
            </w:r>
            <w:r w:rsidRPr="00A5430C">
              <w:rPr>
                <w:rFonts w:ascii="Times New Roman" w:hAnsi="Times New Roman"/>
                <w:sz w:val="24"/>
                <w:szCs w:val="24"/>
              </w:rPr>
              <w:t>9,79</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2 087,83</w:t>
            </w:r>
          </w:p>
        </w:tc>
      </w:tr>
      <w:tr w:rsidR="000F7521" w:rsidRPr="00A5430C" w:rsidTr="000F7521">
        <w:trPr>
          <w:trHeight w:val="64"/>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372,29</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2 1</w:t>
            </w:r>
            <w:r w:rsidR="00F61AB5">
              <w:rPr>
                <w:rFonts w:ascii="Times New Roman" w:hAnsi="Times New Roman"/>
                <w:sz w:val="24"/>
                <w:szCs w:val="24"/>
              </w:rPr>
              <w:t>1</w:t>
            </w:r>
            <w:r w:rsidRPr="00A5430C">
              <w:rPr>
                <w:rFonts w:ascii="Times New Roman" w:hAnsi="Times New Roman"/>
                <w:sz w:val="24"/>
                <w:szCs w:val="24"/>
              </w:rPr>
              <w:t>9,79</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2 087,83</w:t>
            </w:r>
          </w:p>
        </w:tc>
      </w:tr>
      <w:tr w:rsidR="000F7521" w:rsidRPr="00A5430C" w:rsidTr="000F7521">
        <w:trPr>
          <w:trHeight w:val="315"/>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2.5.</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Реализация инициативных проектов на территории Петровского муниципального округа Ставропольского края</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25 028,03</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22 784,80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22 750,90</w:t>
            </w:r>
          </w:p>
        </w:tc>
      </w:tr>
      <w:tr w:rsidR="000F7521" w:rsidRPr="00A5430C" w:rsidTr="000F7521">
        <w:trPr>
          <w:trHeight w:val="375"/>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3 566,00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3 566,00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3 566,00</w:t>
            </w:r>
          </w:p>
        </w:tc>
      </w:tr>
      <w:tr w:rsidR="000F7521" w:rsidRPr="00A5430C" w:rsidTr="000F7521">
        <w:trPr>
          <w:trHeight w:val="369"/>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по делам территорий</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21 462,03</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19 218,80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19 184,90</w:t>
            </w:r>
          </w:p>
        </w:tc>
      </w:tr>
      <w:tr w:rsidR="000F7521" w:rsidRPr="00A5430C" w:rsidTr="000F7521">
        <w:trPr>
          <w:trHeight w:val="64"/>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2.6.</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xml:space="preserve">Благоустройство общественных территорий Петровского </w:t>
            </w:r>
            <w:r w:rsidRPr="00A5430C">
              <w:rPr>
                <w:rFonts w:ascii="Times New Roman" w:hAnsi="Times New Roman"/>
                <w:sz w:val="24"/>
                <w:szCs w:val="24"/>
              </w:rPr>
              <w:lastRenderedPageBreak/>
              <w:t>муниципального округа Ставропольского края</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lastRenderedPageBreak/>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F61AB5" w:rsidP="00A5430C">
            <w:pPr>
              <w:spacing w:after="0" w:line="240" w:lineRule="auto"/>
              <w:jc w:val="center"/>
              <w:rPr>
                <w:rFonts w:ascii="Times New Roman" w:hAnsi="Times New Roman"/>
                <w:sz w:val="24"/>
                <w:szCs w:val="24"/>
              </w:rPr>
            </w:pPr>
            <w:r>
              <w:rPr>
                <w:rFonts w:ascii="Times New Roman" w:hAnsi="Times New Roman"/>
                <w:sz w:val="24"/>
                <w:szCs w:val="24"/>
              </w:rPr>
              <w:t>5 00</w:t>
            </w:r>
            <w:r w:rsidR="000F7521" w:rsidRPr="00A5430C">
              <w:rPr>
                <w:rFonts w:ascii="Times New Roman" w:hAnsi="Times New Roman"/>
                <w:sz w:val="24"/>
                <w:szCs w:val="24"/>
              </w:rPr>
              <w:t>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F61AB5" w:rsidP="00A5430C">
            <w:pPr>
              <w:spacing w:after="0" w:line="240" w:lineRule="auto"/>
              <w:jc w:val="center"/>
              <w:rPr>
                <w:rFonts w:ascii="Times New Roman" w:hAnsi="Times New Roman"/>
                <w:sz w:val="24"/>
                <w:szCs w:val="24"/>
              </w:rPr>
            </w:pPr>
            <w:r>
              <w:rPr>
                <w:rFonts w:ascii="Times New Roman" w:hAnsi="Times New Roman"/>
                <w:sz w:val="24"/>
                <w:szCs w:val="24"/>
              </w:rPr>
              <w:t>105 811,88</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F61AB5" w:rsidP="00A5430C">
            <w:pPr>
              <w:spacing w:after="0" w:line="240" w:lineRule="auto"/>
              <w:jc w:val="center"/>
              <w:rPr>
                <w:rFonts w:ascii="Times New Roman" w:hAnsi="Times New Roman"/>
                <w:sz w:val="24"/>
                <w:szCs w:val="24"/>
              </w:rPr>
            </w:pPr>
            <w:r>
              <w:rPr>
                <w:rFonts w:ascii="Times New Roman" w:hAnsi="Times New Roman"/>
                <w:sz w:val="24"/>
                <w:szCs w:val="24"/>
              </w:rPr>
              <w:t>9</w:t>
            </w:r>
            <w:r w:rsidR="000F7521" w:rsidRPr="00A5430C">
              <w:rPr>
                <w:rFonts w:ascii="Times New Roman" w:hAnsi="Times New Roman"/>
                <w:sz w:val="24"/>
                <w:szCs w:val="24"/>
              </w:rPr>
              <w:t>3</w:t>
            </w:r>
            <w:r>
              <w:rPr>
                <w:rFonts w:ascii="Times New Roman" w:hAnsi="Times New Roman"/>
                <w:sz w:val="24"/>
                <w:szCs w:val="24"/>
              </w:rPr>
              <w:t xml:space="preserve"> 105</w:t>
            </w:r>
            <w:r w:rsidR="000F7521" w:rsidRPr="00A5430C">
              <w:rPr>
                <w:rFonts w:ascii="Times New Roman" w:hAnsi="Times New Roman"/>
                <w:sz w:val="24"/>
                <w:szCs w:val="24"/>
              </w:rPr>
              <w:t>,</w:t>
            </w:r>
            <w:r>
              <w:rPr>
                <w:rFonts w:ascii="Times New Roman" w:hAnsi="Times New Roman"/>
                <w:sz w:val="24"/>
                <w:szCs w:val="24"/>
              </w:rPr>
              <w:t>21</w:t>
            </w:r>
          </w:p>
        </w:tc>
      </w:tr>
      <w:tr w:rsidR="000F7521" w:rsidRPr="00A5430C" w:rsidTr="000F7521">
        <w:trPr>
          <w:trHeight w:val="600"/>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bottom"/>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отдел физической культуры и спорта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5 000,00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r>
      <w:tr w:rsidR="000F7521" w:rsidRPr="00A5430C" w:rsidTr="000F7521">
        <w:trPr>
          <w:trHeight w:val="600"/>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102 718,0</w:t>
            </w:r>
            <w:r w:rsidR="00F61AB5">
              <w:rPr>
                <w:rFonts w:ascii="Times New Roman" w:hAnsi="Times New Roman"/>
                <w:sz w:val="24"/>
                <w:szCs w:val="24"/>
              </w:rPr>
              <w:t>1</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90 011,33</w:t>
            </w:r>
          </w:p>
        </w:tc>
      </w:tr>
      <w:tr w:rsidR="000F7521" w:rsidRPr="00A5430C" w:rsidTr="000F7521">
        <w:trPr>
          <w:trHeight w:val="64"/>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по делам территорий</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3 093,88</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3 093,88</w:t>
            </w:r>
          </w:p>
        </w:tc>
      </w:tr>
      <w:tr w:rsidR="000F7521" w:rsidRPr="00A5430C" w:rsidTr="000B3B90">
        <w:trPr>
          <w:trHeight w:val="529"/>
        </w:trPr>
        <w:tc>
          <w:tcPr>
            <w:tcW w:w="636" w:type="dxa"/>
            <w:vMerge w:val="restart"/>
            <w:tcBorders>
              <w:top w:val="nil"/>
              <w:left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2.7.</w:t>
            </w:r>
          </w:p>
        </w:tc>
        <w:tc>
          <w:tcPr>
            <w:tcW w:w="2903" w:type="dxa"/>
            <w:vMerge w:val="restart"/>
            <w:tcBorders>
              <w:top w:val="nil"/>
              <w:left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both"/>
              <w:rPr>
                <w:rFonts w:ascii="Times New Roman" w:hAnsi="Times New Roman"/>
                <w:sz w:val="24"/>
                <w:szCs w:val="24"/>
              </w:rPr>
            </w:pPr>
            <w:r w:rsidRPr="00A5430C">
              <w:rPr>
                <w:rFonts w:ascii="Times New Roman" w:hAnsi="Times New Roman"/>
                <w:sz w:val="24"/>
                <w:szCs w:val="24"/>
              </w:rPr>
              <w:t>Реализация регионального проекта «Комплексная система обращения с твердыми коммунальными отходами»</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7</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r>
      <w:tr w:rsidR="000F7521" w:rsidRPr="00A5430C" w:rsidTr="000F7521">
        <w:trPr>
          <w:trHeight w:val="281"/>
        </w:trPr>
        <w:tc>
          <w:tcPr>
            <w:tcW w:w="636" w:type="dxa"/>
            <w:vMerge/>
            <w:tcBorders>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7</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r>
      <w:tr w:rsidR="000F7521" w:rsidRPr="00A5430C" w:rsidTr="000F7521">
        <w:trPr>
          <w:trHeight w:val="283"/>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2.8.</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xml:space="preserve">Реализация инициативных проектов в Петровском </w:t>
            </w:r>
            <w:r w:rsidR="00953211" w:rsidRPr="00A5430C">
              <w:rPr>
                <w:rFonts w:ascii="Times New Roman" w:hAnsi="Times New Roman"/>
                <w:sz w:val="24"/>
                <w:szCs w:val="24"/>
              </w:rPr>
              <w:t>муниципальном</w:t>
            </w:r>
            <w:r w:rsidRPr="00A5430C">
              <w:rPr>
                <w:rFonts w:ascii="Times New Roman" w:hAnsi="Times New Roman"/>
                <w:sz w:val="24"/>
                <w:szCs w:val="24"/>
              </w:rPr>
              <w:t xml:space="preserve"> округе Ставропольского края за счет средств местного бюджета</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8</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F61AB5" w:rsidP="00A5430C">
            <w:pPr>
              <w:spacing w:after="0" w:line="240" w:lineRule="auto"/>
              <w:jc w:val="center"/>
              <w:rPr>
                <w:rFonts w:ascii="Times New Roman" w:hAnsi="Times New Roman"/>
                <w:sz w:val="24"/>
                <w:szCs w:val="24"/>
              </w:rPr>
            </w:pPr>
            <w:r>
              <w:rPr>
                <w:rFonts w:ascii="Times New Roman" w:hAnsi="Times New Roman"/>
                <w:sz w:val="24"/>
                <w:szCs w:val="24"/>
              </w:rPr>
              <w:t>5 373</w:t>
            </w:r>
            <w:r w:rsidR="000F7521" w:rsidRPr="00A5430C">
              <w:rPr>
                <w:rFonts w:ascii="Times New Roman" w:hAnsi="Times New Roman"/>
                <w:sz w:val="24"/>
                <w:szCs w:val="24"/>
              </w:rPr>
              <w:t>,</w:t>
            </w:r>
            <w:r>
              <w:rPr>
                <w:rFonts w:ascii="Times New Roman" w:hAnsi="Times New Roman"/>
                <w:sz w:val="24"/>
                <w:szCs w:val="24"/>
              </w:rPr>
              <w:t>06</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F61AB5" w:rsidP="00A5430C">
            <w:pPr>
              <w:spacing w:after="0" w:line="240" w:lineRule="auto"/>
              <w:jc w:val="center"/>
              <w:rPr>
                <w:rFonts w:ascii="Times New Roman" w:hAnsi="Times New Roman"/>
                <w:sz w:val="24"/>
                <w:szCs w:val="24"/>
              </w:rPr>
            </w:pPr>
            <w:r>
              <w:rPr>
                <w:rFonts w:ascii="Times New Roman" w:hAnsi="Times New Roman"/>
                <w:sz w:val="24"/>
                <w:szCs w:val="24"/>
              </w:rPr>
              <w:t>5 057,33</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2 170,75</w:t>
            </w:r>
          </w:p>
        </w:tc>
      </w:tr>
      <w:tr w:rsidR="000F7521" w:rsidRPr="00A5430C" w:rsidTr="000F7521">
        <w:trPr>
          <w:trHeight w:val="275"/>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отдел культуры</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8</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1 937,31</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1 484,75</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1 465,29</w:t>
            </w:r>
          </w:p>
        </w:tc>
      </w:tr>
      <w:tr w:rsidR="000F7521" w:rsidRPr="00A5430C" w:rsidTr="000F7521">
        <w:trPr>
          <w:trHeight w:val="415"/>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8</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2 867,12</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2 867,12</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r>
      <w:tr w:rsidR="000F7521" w:rsidRPr="00A5430C" w:rsidTr="000F7521">
        <w:trPr>
          <w:trHeight w:val="143"/>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по делам территорий</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8</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568,63</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705,46</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705,46</w:t>
            </w:r>
          </w:p>
        </w:tc>
      </w:tr>
      <w:tr w:rsidR="000F7521" w:rsidRPr="00A5430C" w:rsidTr="000F7521">
        <w:trPr>
          <w:trHeight w:val="611"/>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ind w:left="-181" w:right="-107"/>
              <w:jc w:val="center"/>
              <w:rPr>
                <w:rFonts w:ascii="Times New Roman" w:hAnsi="Times New Roman"/>
                <w:b/>
                <w:bCs/>
                <w:sz w:val="24"/>
                <w:szCs w:val="24"/>
              </w:rPr>
            </w:pPr>
            <w:r w:rsidRPr="00A5430C">
              <w:rPr>
                <w:rFonts w:ascii="Times New Roman" w:hAnsi="Times New Roman"/>
                <w:b/>
                <w:bCs/>
                <w:sz w:val="24"/>
                <w:szCs w:val="24"/>
              </w:rPr>
              <w:t>Подпрограмма «Развитие систем коммунальной инфраструктуры, энергосбережение и повышение энергетической эффективности», всего</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21 167,76</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23 006,6</w:t>
            </w:r>
            <w:r w:rsidR="00F61AB5">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21 369,09</w:t>
            </w:r>
          </w:p>
        </w:tc>
      </w:tr>
      <w:tr w:rsidR="000F7521" w:rsidRPr="00A5430C" w:rsidTr="000F7521">
        <w:trPr>
          <w:trHeight w:val="691"/>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15 083,19</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14 276,29</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12 910,05</w:t>
            </w:r>
          </w:p>
        </w:tc>
      </w:tr>
      <w:tr w:rsidR="000F7521" w:rsidRPr="00A5430C" w:rsidTr="000F7521">
        <w:trPr>
          <w:trHeight w:val="401"/>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по делам территорий</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6 084,57</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8 730,32</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8 459,04</w:t>
            </w:r>
          </w:p>
        </w:tc>
      </w:tr>
      <w:tr w:rsidR="000F7521" w:rsidRPr="00A5430C" w:rsidTr="000F7521">
        <w:trPr>
          <w:trHeight w:val="228"/>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3.1.</w:t>
            </w:r>
          </w:p>
        </w:tc>
        <w:tc>
          <w:tcPr>
            <w:tcW w:w="290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в том числе следующие основные мероприятия:</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r>
      <w:tr w:rsidR="000F7521" w:rsidRPr="00A5430C" w:rsidTr="000F7521">
        <w:trPr>
          <w:trHeight w:val="630"/>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3.2.</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Актуализация схем теплоснабжения, водоснабжения и водоотведения</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178,00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178,00</w:t>
            </w:r>
          </w:p>
        </w:tc>
      </w:tr>
      <w:tr w:rsidR="000F7521" w:rsidRPr="00A5430C" w:rsidTr="000F7521">
        <w:trPr>
          <w:trHeight w:val="630"/>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178,00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178,00</w:t>
            </w:r>
          </w:p>
        </w:tc>
      </w:tr>
      <w:tr w:rsidR="000F7521" w:rsidRPr="00A5430C" w:rsidTr="000F7521">
        <w:trPr>
          <w:trHeight w:val="406"/>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3.3.</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xml:space="preserve">Мероприятия по энергосбережению и повышению </w:t>
            </w:r>
            <w:r w:rsidRPr="00A5430C">
              <w:rPr>
                <w:rFonts w:ascii="Times New Roman" w:hAnsi="Times New Roman"/>
                <w:sz w:val="24"/>
                <w:szCs w:val="24"/>
              </w:rPr>
              <w:lastRenderedPageBreak/>
              <w:t>энергетической эффективности</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lastRenderedPageBreak/>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21 167,76</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22 828,61</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21 191,09</w:t>
            </w:r>
          </w:p>
        </w:tc>
      </w:tr>
      <w:tr w:rsidR="000F7521" w:rsidRPr="00A5430C" w:rsidTr="000F7521">
        <w:trPr>
          <w:trHeight w:val="411"/>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15 083,19</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14 098,29</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12 732,05</w:t>
            </w:r>
          </w:p>
        </w:tc>
      </w:tr>
      <w:tr w:rsidR="000F7521" w:rsidRPr="00A5430C" w:rsidTr="000F7521">
        <w:trPr>
          <w:trHeight w:val="277"/>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по делам территорий</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6 084,57</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8 730,32</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8 459,04</w:t>
            </w:r>
          </w:p>
        </w:tc>
      </w:tr>
      <w:tr w:rsidR="000F7521" w:rsidRPr="00A5430C" w:rsidTr="000F7521">
        <w:trPr>
          <w:trHeight w:val="144"/>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lastRenderedPageBreak/>
              <w:t>4.</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b/>
                <w:bCs/>
                <w:sz w:val="24"/>
                <w:szCs w:val="24"/>
              </w:rPr>
            </w:pPr>
            <w:r w:rsidRPr="00A5430C">
              <w:rPr>
                <w:rFonts w:ascii="Times New Roman" w:hAnsi="Times New Roman"/>
                <w:b/>
                <w:bCs/>
                <w:sz w:val="24"/>
                <w:szCs w:val="24"/>
              </w:rPr>
              <w:t>Подпрограмма «Капитальный ремонт общего имущества в многоквартирных домах», всего</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263,86</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332,47</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252,40</w:t>
            </w:r>
          </w:p>
        </w:tc>
      </w:tr>
      <w:tr w:rsidR="000F7521" w:rsidRPr="00A5430C" w:rsidTr="000F7521">
        <w:trPr>
          <w:trHeight w:val="150"/>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98,30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139,78</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103,99</w:t>
            </w:r>
          </w:p>
        </w:tc>
      </w:tr>
      <w:tr w:rsidR="000F7521" w:rsidRPr="00A5430C" w:rsidTr="000F7521">
        <w:trPr>
          <w:trHeight w:val="64"/>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vAlign w:val="bottom"/>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отдел имущественных и земельных отношений</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165,56</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192,69</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148,41</w:t>
            </w:r>
          </w:p>
        </w:tc>
      </w:tr>
      <w:tr w:rsidR="000F7521" w:rsidRPr="00A5430C" w:rsidTr="000F7521">
        <w:trPr>
          <w:trHeight w:val="308"/>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vAlign w:val="bottom"/>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отдел культуры</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r>
      <w:tr w:rsidR="000F7521" w:rsidRPr="00A5430C" w:rsidTr="000F7521">
        <w:trPr>
          <w:trHeight w:val="269"/>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vAlign w:val="bottom"/>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отдел жилищного учета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r>
      <w:tr w:rsidR="000F7521" w:rsidRPr="00A5430C" w:rsidTr="000F7521">
        <w:trPr>
          <w:trHeight w:val="410"/>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4.1.</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Капитальный ремонт общего имущества многоквартирных домов, в которых расположены помещения муниципальной собственности</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263,86</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332,47</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252,40</w:t>
            </w:r>
          </w:p>
        </w:tc>
      </w:tr>
      <w:tr w:rsidR="000F7521" w:rsidRPr="00A5430C" w:rsidTr="000F7521">
        <w:trPr>
          <w:trHeight w:val="138"/>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98,30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139,78</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103,99</w:t>
            </w:r>
          </w:p>
        </w:tc>
      </w:tr>
      <w:tr w:rsidR="000F7521" w:rsidRPr="00A5430C" w:rsidTr="000F7521">
        <w:trPr>
          <w:trHeight w:val="190"/>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bottom"/>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отдел имущественных и земельных отношений</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165,56</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192,69</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148,41</w:t>
            </w:r>
          </w:p>
        </w:tc>
      </w:tr>
      <w:tr w:rsidR="000F7521" w:rsidRPr="00A5430C" w:rsidTr="000F7521">
        <w:trPr>
          <w:trHeight w:val="339"/>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bottom"/>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отдел культуры</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r>
      <w:tr w:rsidR="000F7521" w:rsidRPr="00A5430C" w:rsidTr="000F7521">
        <w:trPr>
          <w:trHeight w:val="415"/>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 4.2.</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Капитальный ремонт муниципального жилищного фонда</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r>
      <w:tr w:rsidR="000F7521" w:rsidRPr="00A5430C" w:rsidTr="000F7521">
        <w:trPr>
          <w:trHeight w:val="279"/>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r>
      <w:tr w:rsidR="000F7521" w:rsidRPr="00A5430C" w:rsidTr="000F7521">
        <w:trPr>
          <w:trHeight w:val="315"/>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bottom"/>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отдел жилищного учета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0,00</w:t>
            </w:r>
          </w:p>
        </w:tc>
      </w:tr>
      <w:tr w:rsidR="000F7521" w:rsidRPr="00A5430C" w:rsidTr="000F7521">
        <w:trPr>
          <w:trHeight w:val="1271"/>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5.</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ind w:left="-39" w:right="-249"/>
              <w:jc w:val="center"/>
              <w:rPr>
                <w:rFonts w:ascii="Times New Roman" w:hAnsi="Times New Roman"/>
                <w:b/>
                <w:bCs/>
                <w:sz w:val="24"/>
                <w:szCs w:val="24"/>
              </w:rPr>
            </w:pPr>
            <w:r w:rsidRPr="00A5430C">
              <w:rPr>
                <w:rFonts w:ascii="Times New Roman" w:hAnsi="Times New Roman"/>
                <w:b/>
                <w:bCs/>
                <w:sz w:val="24"/>
                <w:szCs w:val="24"/>
              </w:rPr>
              <w:t xml:space="preserve">Подпрограмма «Обеспечение реализации муниципальной программы Петровского </w:t>
            </w:r>
            <w:r w:rsidR="00953211" w:rsidRPr="00A5430C">
              <w:rPr>
                <w:rFonts w:ascii="Times New Roman" w:hAnsi="Times New Roman"/>
                <w:b/>
                <w:bCs/>
                <w:sz w:val="24"/>
                <w:szCs w:val="24"/>
              </w:rPr>
              <w:t>муниципального</w:t>
            </w:r>
            <w:r w:rsidRPr="00A5430C">
              <w:rPr>
                <w:rFonts w:ascii="Times New Roman" w:hAnsi="Times New Roman"/>
                <w:b/>
                <w:bCs/>
                <w:sz w:val="24"/>
                <w:szCs w:val="24"/>
              </w:rPr>
              <w:t xml:space="preserve"> округа Ставропольского края «Развитие жилищно-коммунального хозяйства» и общепрограммные мероприятия», всего</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56 448,71</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63 730,41</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63 131,91</w:t>
            </w:r>
          </w:p>
        </w:tc>
      </w:tr>
      <w:tr w:rsidR="000F7521" w:rsidRPr="00A5430C" w:rsidTr="000F7521">
        <w:trPr>
          <w:trHeight w:val="489"/>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b/>
                <w:bCs/>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56 448,71</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63 730,41</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63 131,91</w:t>
            </w:r>
          </w:p>
        </w:tc>
      </w:tr>
      <w:tr w:rsidR="000F7521" w:rsidRPr="00A5430C" w:rsidTr="000F7521">
        <w:trPr>
          <w:trHeight w:val="64"/>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5.1.</w:t>
            </w:r>
          </w:p>
        </w:tc>
        <w:tc>
          <w:tcPr>
            <w:tcW w:w="2903" w:type="dxa"/>
            <w:vMerge w:val="restart"/>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Обеспечение реализации Программы</w:t>
            </w: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бюджет округа, в т.ч.</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56 448,71</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63 730,41</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63 131,91</w:t>
            </w:r>
          </w:p>
        </w:tc>
      </w:tr>
      <w:tr w:rsidR="000F7521" w:rsidRPr="00A5430C" w:rsidTr="000F7521">
        <w:trPr>
          <w:trHeight w:val="630"/>
        </w:trPr>
        <w:tc>
          <w:tcPr>
            <w:tcW w:w="636"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2903" w:type="dxa"/>
            <w:vMerge/>
            <w:tcBorders>
              <w:top w:val="nil"/>
              <w:left w:val="single" w:sz="4" w:space="0" w:color="auto"/>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p>
        </w:tc>
        <w:tc>
          <w:tcPr>
            <w:tcW w:w="3317"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rPr>
                <w:rFonts w:ascii="Times New Roman" w:hAnsi="Times New Roman"/>
                <w:sz w:val="24"/>
                <w:szCs w:val="24"/>
              </w:rPr>
            </w:pPr>
            <w:r w:rsidRPr="00A5430C">
              <w:rPr>
                <w:rFonts w:ascii="Times New Roman" w:hAnsi="Times New Roman"/>
                <w:sz w:val="24"/>
                <w:szCs w:val="24"/>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0</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56 448,71</w:t>
            </w:r>
          </w:p>
        </w:tc>
        <w:tc>
          <w:tcPr>
            <w:tcW w:w="1363"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63 730,41</w:t>
            </w:r>
          </w:p>
        </w:tc>
        <w:tc>
          <w:tcPr>
            <w:tcW w:w="1418" w:type="dxa"/>
            <w:tcBorders>
              <w:top w:val="nil"/>
              <w:left w:val="nil"/>
              <w:bottom w:val="single" w:sz="4" w:space="0" w:color="auto"/>
              <w:right w:val="single" w:sz="4" w:space="0" w:color="auto"/>
            </w:tcBorders>
            <w:shd w:val="clear" w:color="auto" w:fill="auto"/>
            <w:vAlign w:val="center"/>
            <w:hideMark/>
          </w:tcPr>
          <w:p w:rsidR="000F7521" w:rsidRPr="00A5430C" w:rsidRDefault="000F7521" w:rsidP="00A5430C">
            <w:pPr>
              <w:spacing w:after="0" w:line="240" w:lineRule="auto"/>
              <w:jc w:val="center"/>
              <w:rPr>
                <w:rFonts w:ascii="Times New Roman" w:hAnsi="Times New Roman"/>
                <w:sz w:val="24"/>
                <w:szCs w:val="24"/>
              </w:rPr>
            </w:pPr>
            <w:r w:rsidRPr="00A5430C">
              <w:rPr>
                <w:rFonts w:ascii="Times New Roman" w:hAnsi="Times New Roman"/>
                <w:sz w:val="24"/>
                <w:szCs w:val="24"/>
              </w:rPr>
              <w:t>63 131,91</w:t>
            </w:r>
          </w:p>
        </w:tc>
      </w:tr>
    </w:tbl>
    <w:p w:rsidR="00513E65" w:rsidRPr="00A5430C" w:rsidRDefault="00513E65" w:rsidP="00A5430C">
      <w:pPr>
        <w:widowControl w:val="0"/>
        <w:autoSpaceDE w:val="0"/>
        <w:autoSpaceDN w:val="0"/>
        <w:adjustRightInd w:val="0"/>
        <w:spacing w:after="0" w:line="240" w:lineRule="auto"/>
        <w:ind w:firstLine="540"/>
        <w:jc w:val="both"/>
        <w:rPr>
          <w:rFonts w:ascii="Times New Roman" w:hAnsi="Times New Roman"/>
          <w:sz w:val="24"/>
          <w:szCs w:val="28"/>
        </w:rPr>
      </w:pPr>
    </w:p>
    <w:p w:rsidR="0050548A" w:rsidRPr="00A5430C" w:rsidRDefault="0050548A" w:rsidP="00A5430C">
      <w:pPr>
        <w:widowControl w:val="0"/>
        <w:autoSpaceDE w:val="0"/>
        <w:autoSpaceDN w:val="0"/>
        <w:adjustRightInd w:val="0"/>
        <w:spacing w:after="0" w:line="240" w:lineRule="auto"/>
        <w:ind w:firstLine="540"/>
        <w:jc w:val="both"/>
        <w:rPr>
          <w:rFonts w:ascii="Times New Roman" w:hAnsi="Times New Roman"/>
          <w:sz w:val="24"/>
          <w:szCs w:val="28"/>
        </w:rPr>
        <w:sectPr w:rsidR="0050548A" w:rsidRPr="00A5430C" w:rsidSect="00525F2F">
          <w:pgSz w:w="16838" w:h="11906" w:orient="landscape"/>
          <w:pgMar w:top="1134" w:right="850" w:bottom="993" w:left="1701" w:header="708" w:footer="708" w:gutter="0"/>
          <w:cols w:space="708"/>
          <w:docGrid w:linePitch="360"/>
        </w:sectPr>
      </w:pPr>
    </w:p>
    <w:tbl>
      <w:tblPr>
        <w:tblpPr w:leftFromText="180" w:rightFromText="180"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9"/>
      </w:tblGrid>
      <w:tr w:rsidR="0050548A" w:rsidRPr="00A5430C" w:rsidTr="009E1D09">
        <w:trPr>
          <w:trHeight w:val="335"/>
        </w:trPr>
        <w:tc>
          <w:tcPr>
            <w:tcW w:w="4529" w:type="dxa"/>
            <w:tcBorders>
              <w:top w:val="nil"/>
              <w:left w:val="nil"/>
              <w:bottom w:val="nil"/>
              <w:right w:val="nil"/>
            </w:tcBorders>
          </w:tcPr>
          <w:p w:rsidR="0050548A" w:rsidRPr="00A5430C" w:rsidRDefault="0050548A" w:rsidP="00A5430C">
            <w:pPr>
              <w:widowControl w:val="0"/>
              <w:autoSpaceDE w:val="0"/>
              <w:autoSpaceDN w:val="0"/>
              <w:adjustRightInd w:val="0"/>
              <w:spacing w:after="0" w:line="240" w:lineRule="exact"/>
              <w:jc w:val="center"/>
              <w:outlineLvl w:val="1"/>
              <w:rPr>
                <w:rFonts w:ascii="Times New Roman" w:hAnsi="Times New Roman"/>
                <w:sz w:val="24"/>
                <w:szCs w:val="28"/>
              </w:rPr>
            </w:pPr>
            <w:r w:rsidRPr="00A5430C">
              <w:rPr>
                <w:rFonts w:ascii="Times New Roman" w:hAnsi="Times New Roman"/>
                <w:sz w:val="24"/>
                <w:szCs w:val="28"/>
              </w:rPr>
              <w:lastRenderedPageBreak/>
              <w:t>Приложение 4</w:t>
            </w:r>
          </w:p>
          <w:p w:rsidR="0050548A" w:rsidRPr="00A5430C" w:rsidRDefault="0050548A" w:rsidP="00A5430C">
            <w:pPr>
              <w:spacing w:after="0" w:line="240" w:lineRule="exact"/>
              <w:jc w:val="both"/>
              <w:rPr>
                <w:rFonts w:ascii="Times New Roman" w:hAnsi="Times New Roman"/>
                <w:sz w:val="24"/>
              </w:rPr>
            </w:pPr>
            <w:r w:rsidRPr="00A5430C">
              <w:rPr>
                <w:rFonts w:ascii="Times New Roman" w:hAnsi="Times New Roman"/>
                <w:sz w:val="24"/>
              </w:rPr>
              <w:t xml:space="preserve">к годовому отчету о реализации муниципальной программы Петровского </w:t>
            </w:r>
            <w:r w:rsidR="009E1D09" w:rsidRPr="00A5430C">
              <w:rPr>
                <w:rFonts w:ascii="Times New Roman" w:hAnsi="Times New Roman"/>
                <w:sz w:val="24"/>
              </w:rPr>
              <w:t>муниципального</w:t>
            </w:r>
            <w:r w:rsidRPr="00A5430C">
              <w:rPr>
                <w:rFonts w:ascii="Times New Roman" w:hAnsi="Times New Roman"/>
                <w:sz w:val="24"/>
              </w:rPr>
              <w:t xml:space="preserve"> округа Ставропольского края </w:t>
            </w:r>
            <w:r w:rsidRPr="00A5430C">
              <w:rPr>
                <w:rFonts w:ascii="Times New Roman" w:hAnsi="Times New Roman"/>
                <w:b/>
                <w:sz w:val="24"/>
              </w:rPr>
              <w:t>«</w:t>
            </w:r>
            <w:r w:rsidRPr="00A5430C">
              <w:rPr>
                <w:rFonts w:ascii="Times New Roman" w:hAnsi="Times New Roman"/>
                <w:sz w:val="24"/>
              </w:rPr>
              <w:t>Развитие жилищно-коммунального хозяйства» за 20</w:t>
            </w:r>
            <w:r w:rsidR="00FA5ECA" w:rsidRPr="00A5430C">
              <w:rPr>
                <w:rFonts w:ascii="Times New Roman" w:hAnsi="Times New Roman"/>
                <w:sz w:val="24"/>
              </w:rPr>
              <w:t>2</w:t>
            </w:r>
            <w:r w:rsidR="009E1D09" w:rsidRPr="00A5430C">
              <w:rPr>
                <w:rFonts w:ascii="Times New Roman" w:hAnsi="Times New Roman"/>
                <w:sz w:val="24"/>
              </w:rPr>
              <w:t>4</w:t>
            </w:r>
            <w:r w:rsidRPr="00A5430C">
              <w:rPr>
                <w:rFonts w:ascii="Times New Roman" w:hAnsi="Times New Roman"/>
                <w:sz w:val="24"/>
              </w:rPr>
              <w:t xml:space="preserve"> год</w:t>
            </w:r>
          </w:p>
        </w:tc>
      </w:tr>
    </w:tbl>
    <w:p w:rsidR="0050548A" w:rsidRPr="00A5430C" w:rsidRDefault="0050548A" w:rsidP="00A5430C">
      <w:pPr>
        <w:pStyle w:val="ConsPlusNormal"/>
        <w:jc w:val="center"/>
        <w:rPr>
          <w:rFonts w:ascii="Times New Roman" w:hAnsi="Times New Roman" w:cs="Times New Roman"/>
          <w:sz w:val="28"/>
        </w:rPr>
      </w:pPr>
    </w:p>
    <w:p w:rsidR="0050548A" w:rsidRPr="00A5430C" w:rsidRDefault="0050548A" w:rsidP="00A5430C">
      <w:pPr>
        <w:pStyle w:val="ConsPlusNormal"/>
        <w:jc w:val="center"/>
        <w:rPr>
          <w:rFonts w:ascii="Times New Roman" w:hAnsi="Times New Roman" w:cs="Times New Roman"/>
          <w:sz w:val="28"/>
        </w:rPr>
      </w:pPr>
    </w:p>
    <w:p w:rsidR="0050548A" w:rsidRPr="00A5430C" w:rsidRDefault="0050548A" w:rsidP="00A5430C">
      <w:pPr>
        <w:pStyle w:val="ConsPlusNormal"/>
        <w:jc w:val="center"/>
        <w:rPr>
          <w:rFonts w:ascii="Times New Roman" w:hAnsi="Times New Roman" w:cs="Times New Roman"/>
          <w:sz w:val="28"/>
        </w:rPr>
      </w:pPr>
    </w:p>
    <w:p w:rsidR="0050548A" w:rsidRPr="00A5430C" w:rsidRDefault="0050548A" w:rsidP="00A5430C">
      <w:pPr>
        <w:pStyle w:val="ConsPlusNormal"/>
        <w:jc w:val="center"/>
        <w:rPr>
          <w:rFonts w:ascii="Times New Roman" w:hAnsi="Times New Roman" w:cs="Times New Roman"/>
          <w:sz w:val="28"/>
        </w:rPr>
      </w:pPr>
    </w:p>
    <w:p w:rsidR="0050548A" w:rsidRPr="00A5430C" w:rsidRDefault="0050548A" w:rsidP="00A5430C">
      <w:pPr>
        <w:pStyle w:val="ConsPlusNormal"/>
        <w:jc w:val="center"/>
        <w:rPr>
          <w:rFonts w:ascii="Times New Roman" w:hAnsi="Times New Roman" w:cs="Times New Roman"/>
          <w:sz w:val="28"/>
        </w:rPr>
      </w:pPr>
    </w:p>
    <w:p w:rsidR="0050548A" w:rsidRPr="00A5430C" w:rsidRDefault="0050548A" w:rsidP="00A5430C">
      <w:pPr>
        <w:pStyle w:val="ConsPlusNormal"/>
        <w:jc w:val="center"/>
        <w:rPr>
          <w:rFonts w:ascii="Times New Roman" w:hAnsi="Times New Roman" w:cs="Times New Roman"/>
          <w:sz w:val="28"/>
        </w:rPr>
      </w:pPr>
    </w:p>
    <w:p w:rsidR="0050548A" w:rsidRPr="00A5430C" w:rsidRDefault="0050548A" w:rsidP="00A5430C">
      <w:pPr>
        <w:pStyle w:val="ConsPlusNormal"/>
        <w:jc w:val="center"/>
        <w:rPr>
          <w:rFonts w:ascii="Times New Roman" w:hAnsi="Times New Roman" w:cs="Times New Roman"/>
          <w:sz w:val="28"/>
          <w:szCs w:val="28"/>
        </w:rPr>
      </w:pPr>
      <w:r w:rsidRPr="00A5430C">
        <w:rPr>
          <w:rFonts w:ascii="Times New Roman" w:hAnsi="Times New Roman" w:cs="Times New Roman"/>
          <w:sz w:val="28"/>
          <w:szCs w:val="28"/>
        </w:rPr>
        <w:t>ИНФОРМАЦИЯ</w:t>
      </w:r>
    </w:p>
    <w:p w:rsidR="0050548A" w:rsidRPr="00A5430C" w:rsidRDefault="0050548A" w:rsidP="00A5430C">
      <w:pPr>
        <w:pStyle w:val="ConsPlusNormal"/>
        <w:jc w:val="center"/>
        <w:rPr>
          <w:rFonts w:ascii="Times New Roman" w:hAnsi="Times New Roman" w:cs="Times New Roman"/>
          <w:sz w:val="28"/>
          <w:szCs w:val="28"/>
        </w:rPr>
      </w:pPr>
      <w:r w:rsidRPr="00A5430C">
        <w:rPr>
          <w:rFonts w:ascii="Times New Roman" w:hAnsi="Times New Roman" w:cs="Times New Roman"/>
          <w:sz w:val="28"/>
          <w:szCs w:val="28"/>
        </w:rPr>
        <w:t xml:space="preserve">о расходах бюджета Петровского </w:t>
      </w:r>
      <w:r w:rsidR="009E1D09" w:rsidRPr="00A5430C">
        <w:rPr>
          <w:rFonts w:ascii="Times New Roman" w:hAnsi="Times New Roman" w:cs="Times New Roman"/>
          <w:sz w:val="28"/>
          <w:szCs w:val="28"/>
        </w:rPr>
        <w:t>муниципального</w:t>
      </w:r>
      <w:r w:rsidRPr="00A5430C">
        <w:rPr>
          <w:rFonts w:ascii="Times New Roman" w:hAnsi="Times New Roman" w:cs="Times New Roman"/>
          <w:sz w:val="28"/>
          <w:szCs w:val="28"/>
        </w:rPr>
        <w:t xml:space="preserve"> округа Ставропольского края, средств физических и юридических лиц на реализацию Программы</w:t>
      </w:r>
    </w:p>
    <w:p w:rsidR="0050548A" w:rsidRPr="00A5430C" w:rsidRDefault="0050548A" w:rsidP="00A5430C">
      <w:pPr>
        <w:pStyle w:val="ConsPlusNormal"/>
        <w:jc w:val="center"/>
        <w:rPr>
          <w:rFonts w:ascii="Times New Roman" w:hAnsi="Times New Roman" w:cs="Times New Roman"/>
        </w:rPr>
      </w:pPr>
    </w:p>
    <w:p w:rsidR="0050548A" w:rsidRPr="00A5430C" w:rsidRDefault="0050548A" w:rsidP="00A5430C">
      <w:pPr>
        <w:pStyle w:val="ConsPlusNormal"/>
        <w:jc w:val="right"/>
        <w:rPr>
          <w:rFonts w:ascii="Times New Roman" w:hAnsi="Times New Roman" w:cs="Times New Roman"/>
          <w:szCs w:val="24"/>
        </w:rPr>
      </w:pPr>
      <w:r w:rsidRPr="00A5430C">
        <w:rPr>
          <w:rFonts w:ascii="Times New Roman" w:hAnsi="Times New Roman" w:cs="Times New Roman"/>
          <w:szCs w:val="24"/>
        </w:rPr>
        <w:t>тыс. рублей</w:t>
      </w:r>
    </w:p>
    <w:p w:rsidR="004C308E" w:rsidRPr="00A5430C" w:rsidRDefault="004C308E" w:rsidP="00A5430C">
      <w:pPr>
        <w:pStyle w:val="ConsPlusNormal"/>
        <w:spacing w:line="240" w:lineRule="exact"/>
        <w:jc w:val="right"/>
        <w:rPr>
          <w:rFonts w:ascii="Times New Roman" w:hAnsi="Times New Roman" w:cs="Times New Roman"/>
          <w:szCs w:val="24"/>
        </w:rPr>
      </w:pPr>
    </w:p>
    <w:tbl>
      <w:tblPr>
        <w:tblW w:w="9403" w:type="dxa"/>
        <w:tblInd w:w="108" w:type="dxa"/>
        <w:tblLook w:val="04A0"/>
      </w:tblPr>
      <w:tblGrid>
        <w:gridCol w:w="558"/>
        <w:gridCol w:w="2844"/>
        <w:gridCol w:w="3404"/>
        <w:gridCol w:w="1321"/>
        <w:gridCol w:w="1276"/>
      </w:tblGrid>
      <w:tr w:rsidR="009E1D09" w:rsidRPr="00A5430C" w:rsidTr="009E1D09">
        <w:trPr>
          <w:trHeight w:val="366"/>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п/п</w:t>
            </w:r>
          </w:p>
        </w:tc>
        <w:tc>
          <w:tcPr>
            <w:tcW w:w="2844" w:type="dxa"/>
            <w:tcBorders>
              <w:top w:val="single" w:sz="4" w:space="0" w:color="auto"/>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Наименование Программы, подпрограммы Программы, основного мероприятия</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xml:space="preserve">Источники ресурсного обеспечения </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Объемы финансового обеспечения по Программе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Исполнение</w:t>
            </w:r>
          </w:p>
        </w:tc>
      </w:tr>
      <w:tr w:rsidR="009E1D09" w:rsidRPr="00A5430C" w:rsidTr="009E1D09">
        <w:trPr>
          <w:trHeight w:val="33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1</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2</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3</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w:t>
            </w:r>
          </w:p>
        </w:tc>
      </w:tr>
      <w:tr w:rsidR="009E1D09" w:rsidRPr="00A5430C" w:rsidTr="009E1D09">
        <w:trPr>
          <w:trHeight w:val="287"/>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Программа «Развитие жилищно-коммунального хозяйства», всего</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119 739,61</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w:t>
            </w:r>
            <w:r w:rsidR="00FA67EA" w:rsidRPr="00A5430C">
              <w:rPr>
                <w:rFonts w:ascii="Times New Roman" w:hAnsi="Times New Roman"/>
                <w:sz w:val="20"/>
                <w:szCs w:val="20"/>
              </w:rPr>
              <w:t>15637</w:t>
            </w:r>
            <w:r w:rsidRPr="00A5430C">
              <w:rPr>
                <w:rFonts w:ascii="Times New Roman" w:hAnsi="Times New Roman"/>
                <w:sz w:val="20"/>
                <w:szCs w:val="20"/>
              </w:rPr>
              <w:t>,</w:t>
            </w:r>
            <w:r w:rsidR="00FA67EA" w:rsidRPr="00A5430C">
              <w:rPr>
                <w:rFonts w:ascii="Times New Roman" w:hAnsi="Times New Roman"/>
                <w:sz w:val="20"/>
                <w:szCs w:val="20"/>
              </w:rPr>
              <w:t>29</w:t>
            </w:r>
          </w:p>
        </w:tc>
      </w:tr>
      <w:tr w:rsidR="009E1D09" w:rsidRPr="00A5430C" w:rsidTr="009E1D09">
        <w:trPr>
          <w:trHeight w:val="387"/>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бюджет Петровского муниципального округа Ставропольского края (далее – 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119 739,61</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214 270,6</w:t>
            </w:r>
            <w:r w:rsidR="00860569">
              <w:rPr>
                <w:rFonts w:ascii="Times New Roman" w:hAnsi="Times New Roman"/>
                <w:sz w:val="20"/>
                <w:szCs w:val="20"/>
              </w:rPr>
              <w:t>2</w:t>
            </w:r>
          </w:p>
        </w:tc>
      </w:tr>
      <w:tr w:rsidR="009E1D09" w:rsidRPr="00A5430C" w:rsidTr="009E1D09">
        <w:trPr>
          <w:trHeight w:val="316"/>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17 835,29</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101 208,92</w:t>
            </w:r>
          </w:p>
        </w:tc>
      </w:tr>
      <w:tr w:rsidR="009E1D09" w:rsidRPr="00A5430C" w:rsidTr="009E1D09">
        <w:trPr>
          <w:trHeight w:val="277"/>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6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2 772,29</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88 200,02</w:t>
            </w:r>
          </w:p>
        </w:tc>
      </w:tr>
      <w:tr w:rsidR="009E1D09" w:rsidRPr="00A5430C" w:rsidTr="009E1D09">
        <w:trPr>
          <w:trHeight w:val="36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по делам территорий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15 063,00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13 008,90</w:t>
            </w:r>
          </w:p>
        </w:tc>
      </w:tr>
      <w:tr w:rsidR="009E1D09" w:rsidRPr="00A5430C" w:rsidTr="009E1D09">
        <w:trPr>
          <w:trHeight w:val="6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имущественных и земельных отношений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371"/>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жилищного учета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77"/>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культуры</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68"/>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физической культуры и спорта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71"/>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101 904,32</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113 061,</w:t>
            </w:r>
            <w:r w:rsidR="00860569">
              <w:rPr>
                <w:rFonts w:ascii="Times New Roman" w:hAnsi="Times New Roman"/>
                <w:sz w:val="20"/>
                <w:szCs w:val="20"/>
              </w:rPr>
              <w:t>70</w:t>
            </w:r>
          </w:p>
        </w:tc>
      </w:tr>
      <w:tr w:rsidR="009E1D09" w:rsidRPr="00A5430C" w:rsidTr="009E1D09">
        <w:trPr>
          <w:trHeight w:val="289"/>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14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80 639,44</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91 465,7</w:t>
            </w:r>
            <w:r w:rsidR="00860569">
              <w:rPr>
                <w:rFonts w:ascii="Times New Roman" w:hAnsi="Times New Roman"/>
                <w:sz w:val="20"/>
                <w:szCs w:val="20"/>
              </w:rPr>
              <w:t>6</w:t>
            </w:r>
          </w:p>
        </w:tc>
      </w:tr>
      <w:tr w:rsidR="009E1D09" w:rsidRPr="00A5430C" w:rsidTr="009E1D09">
        <w:trPr>
          <w:trHeight w:val="216"/>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по делам территорий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14 162,01</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19 982,24</w:t>
            </w:r>
          </w:p>
        </w:tc>
      </w:tr>
      <w:tr w:rsidR="009E1D09" w:rsidRPr="00A5430C" w:rsidTr="009E1D09">
        <w:trPr>
          <w:trHeight w:val="6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имущественных и земельных отношений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165,56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148,41</w:t>
            </w:r>
          </w:p>
        </w:tc>
      </w:tr>
      <w:tr w:rsidR="009E1D09" w:rsidRPr="00A5430C" w:rsidTr="009E1D09">
        <w:trPr>
          <w:trHeight w:val="225"/>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жилищного учета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6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культуры</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1 937,31</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1 465,29</w:t>
            </w:r>
          </w:p>
        </w:tc>
      </w:tr>
      <w:tr w:rsidR="009E1D09" w:rsidRPr="00A5430C" w:rsidTr="009E1D09">
        <w:trPr>
          <w:trHeight w:val="275"/>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физической культуры и спорта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5 000,00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66"/>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142"/>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FA67EA" w:rsidP="00A5430C">
            <w:pPr>
              <w:spacing w:after="0" w:line="240" w:lineRule="auto"/>
              <w:jc w:val="center"/>
              <w:rPr>
                <w:rFonts w:ascii="Times New Roman" w:hAnsi="Times New Roman"/>
                <w:sz w:val="20"/>
                <w:szCs w:val="20"/>
              </w:rPr>
            </w:pPr>
            <w:r w:rsidRPr="00A5430C">
              <w:rPr>
                <w:rFonts w:ascii="Times New Roman" w:hAnsi="Times New Roman"/>
                <w:sz w:val="20"/>
                <w:szCs w:val="20"/>
              </w:rPr>
              <w:t>1 366,68</w:t>
            </w:r>
          </w:p>
        </w:tc>
      </w:tr>
      <w:tr w:rsidR="009E1D09" w:rsidRPr="00A5430C" w:rsidTr="009E1D09">
        <w:trPr>
          <w:trHeight w:val="33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6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FA67EA" w:rsidP="00A5430C">
            <w:pPr>
              <w:spacing w:after="0" w:line="240" w:lineRule="auto"/>
              <w:jc w:val="center"/>
              <w:rPr>
                <w:rFonts w:ascii="Times New Roman" w:hAnsi="Times New Roman"/>
                <w:sz w:val="20"/>
                <w:szCs w:val="20"/>
              </w:rPr>
            </w:pPr>
            <w:r w:rsidRPr="00A5430C">
              <w:rPr>
                <w:rFonts w:ascii="Times New Roman" w:hAnsi="Times New Roman"/>
                <w:sz w:val="20"/>
                <w:szCs w:val="20"/>
              </w:rPr>
              <w:t>1 366,68</w:t>
            </w:r>
          </w:p>
        </w:tc>
      </w:tr>
      <w:tr w:rsidR="009E1D09" w:rsidRPr="00A5430C" w:rsidTr="009E1D09">
        <w:trPr>
          <w:trHeight w:val="6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b/>
                <w:bCs/>
                <w:color w:val="000000"/>
                <w:sz w:val="20"/>
                <w:szCs w:val="20"/>
              </w:rPr>
            </w:pPr>
            <w:r w:rsidRPr="00A5430C">
              <w:rPr>
                <w:rFonts w:ascii="Times New Roman" w:hAnsi="Times New Roman"/>
                <w:b/>
                <w:bCs/>
                <w:color w:val="000000"/>
                <w:sz w:val="20"/>
                <w:szCs w:val="20"/>
              </w:rPr>
              <w:t>1.</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xml:space="preserve">Подпрограмма «Благоустройство Петровского </w:t>
            </w:r>
            <w:r w:rsidRPr="00A5430C">
              <w:rPr>
                <w:rFonts w:ascii="Times New Roman" w:hAnsi="Times New Roman"/>
                <w:b/>
                <w:bCs/>
                <w:color w:val="000000"/>
                <w:sz w:val="20"/>
                <w:szCs w:val="20"/>
              </w:rPr>
              <w:lastRenderedPageBreak/>
              <w:t>муниципального округа», всего</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lastRenderedPageBreak/>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41 859,28</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w:t>
            </w:r>
            <w:r w:rsidR="00FA67EA" w:rsidRPr="00A5430C">
              <w:rPr>
                <w:rFonts w:ascii="Times New Roman" w:hAnsi="Times New Roman"/>
                <w:sz w:val="20"/>
                <w:szCs w:val="20"/>
              </w:rPr>
              <w:t>30883</w:t>
            </w:r>
            <w:r w:rsidRPr="00A5430C">
              <w:rPr>
                <w:rFonts w:ascii="Times New Roman" w:hAnsi="Times New Roman"/>
                <w:sz w:val="20"/>
                <w:szCs w:val="20"/>
              </w:rPr>
              <w:t>,</w:t>
            </w:r>
            <w:r w:rsidR="00860569">
              <w:rPr>
                <w:rFonts w:ascii="Times New Roman" w:hAnsi="Times New Roman"/>
                <w:sz w:val="20"/>
                <w:szCs w:val="20"/>
              </w:rPr>
              <w:t>90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lastRenderedPageBreak/>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xml:space="preserve"> 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41 859,28</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129 517,2</w:t>
            </w:r>
            <w:r w:rsidR="00860569">
              <w:rPr>
                <w:rFonts w:ascii="Times New Roman" w:hAnsi="Times New Roman"/>
                <w:sz w:val="20"/>
                <w:szCs w:val="20"/>
              </w:rPr>
              <w:t>2</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17 835,29</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101 208,92</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2 772,29</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88 200,0</w:t>
            </w:r>
            <w:r w:rsidRPr="00860569">
              <w:rPr>
                <w:rFonts w:ascii="Times New Roman" w:hAnsi="Times New Roman"/>
                <w:sz w:val="20"/>
                <w:szCs w:val="20"/>
              </w:rPr>
              <w:t>2</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по делам территорий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15 063,00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13 008,90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культуры</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bottom"/>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физической культуры и спорта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24 023,99</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28 308,</w:t>
            </w:r>
            <w:r w:rsidR="00860569">
              <w:rPr>
                <w:rFonts w:ascii="Times New Roman" w:hAnsi="Times New Roman"/>
                <w:sz w:val="20"/>
                <w:szCs w:val="20"/>
              </w:rPr>
              <w:t>30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9 009,24</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15 319,8</w:t>
            </w:r>
            <w:r w:rsidR="002F7A85">
              <w:rPr>
                <w:rFonts w:ascii="Times New Roman" w:hAnsi="Times New Roman"/>
                <w:sz w:val="20"/>
                <w:szCs w:val="20"/>
              </w:rPr>
              <w:t>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по делам территорий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8 077,44</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11 523,20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культуры</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1 937,31</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1 465,29</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bottom"/>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физической культуры и спорта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5 000,00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FA67EA" w:rsidP="00A5430C">
            <w:pPr>
              <w:spacing w:after="0" w:line="240" w:lineRule="auto"/>
              <w:jc w:val="center"/>
              <w:rPr>
                <w:rFonts w:ascii="Times New Roman" w:hAnsi="Times New Roman"/>
                <w:sz w:val="20"/>
                <w:szCs w:val="20"/>
              </w:rPr>
            </w:pPr>
            <w:r w:rsidRPr="00A5430C">
              <w:rPr>
                <w:rFonts w:ascii="Times New Roman" w:hAnsi="Times New Roman"/>
                <w:sz w:val="20"/>
                <w:szCs w:val="20"/>
              </w:rPr>
              <w:t>1 366,68</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FA67EA" w:rsidP="00A5430C">
            <w:pPr>
              <w:spacing w:after="0" w:line="240" w:lineRule="auto"/>
              <w:jc w:val="center"/>
              <w:rPr>
                <w:rFonts w:ascii="Times New Roman" w:hAnsi="Times New Roman"/>
                <w:sz w:val="20"/>
                <w:szCs w:val="20"/>
              </w:rPr>
            </w:pPr>
            <w:r w:rsidRPr="00A5430C">
              <w:rPr>
                <w:rFonts w:ascii="Times New Roman" w:hAnsi="Times New Roman"/>
                <w:sz w:val="20"/>
                <w:szCs w:val="20"/>
              </w:rPr>
              <w:t>1 366,68</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в том числе следующие основные мероприятия:</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b/>
                <w:bCs/>
                <w:color w:val="000000"/>
                <w:sz w:val="20"/>
                <w:szCs w:val="20"/>
              </w:rPr>
            </w:pPr>
            <w:r w:rsidRPr="00A5430C">
              <w:rPr>
                <w:rFonts w:ascii="Times New Roman" w:hAnsi="Times New Roman"/>
                <w:b/>
                <w:bCs/>
                <w:color w:val="000000"/>
                <w:sz w:val="20"/>
                <w:szCs w:val="20"/>
              </w:rPr>
              <w:t>1.1.</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Уборка и поддержание в надлежащем санитарном состоянии территории округа</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320,00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2 760,61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320,00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2 760,61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320,00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2 760,61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320,00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2 760,61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b/>
                <w:bCs/>
                <w:color w:val="000000"/>
                <w:sz w:val="20"/>
                <w:szCs w:val="20"/>
              </w:rPr>
            </w:pPr>
            <w:r w:rsidRPr="00A5430C">
              <w:rPr>
                <w:rFonts w:ascii="Times New Roman" w:hAnsi="Times New Roman"/>
                <w:b/>
                <w:bCs/>
                <w:color w:val="000000"/>
                <w:sz w:val="20"/>
                <w:szCs w:val="20"/>
              </w:rPr>
              <w:t>1.2.</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Обеспечение прочих мероприятий по благоустройству</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4 963,16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5 468,00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4 963,16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5 468,00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по делам территорий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4 963,16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5 468,00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3 853,38</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3 920,14</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по делам территорий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1 109,78</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1 547,86</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lastRenderedPageBreak/>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b/>
                <w:bCs/>
                <w:color w:val="000000"/>
                <w:sz w:val="20"/>
                <w:szCs w:val="20"/>
              </w:rPr>
            </w:pPr>
            <w:r w:rsidRPr="00A5430C">
              <w:rPr>
                <w:rFonts w:ascii="Times New Roman" w:hAnsi="Times New Roman"/>
                <w:b/>
                <w:bCs/>
                <w:color w:val="000000"/>
                <w:sz w:val="20"/>
                <w:szCs w:val="20"/>
              </w:rPr>
              <w:t>1.3.</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Организация ритуальных услуг и содержание мест захоронения</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802,74</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1 173,9</w:t>
            </w:r>
            <w:r w:rsidR="00860569">
              <w:rPr>
                <w:rFonts w:ascii="Times New Roman" w:hAnsi="Times New Roman"/>
                <w:sz w:val="20"/>
                <w:szCs w:val="20"/>
              </w:rPr>
              <w:t>2</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802,74</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1 173,9</w:t>
            </w:r>
            <w:r w:rsidR="00860569">
              <w:rPr>
                <w:rFonts w:ascii="Times New Roman" w:hAnsi="Times New Roman"/>
                <w:sz w:val="20"/>
                <w:szCs w:val="20"/>
              </w:rPr>
              <w:t>2</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802,74</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1 173,9</w:t>
            </w:r>
            <w:r w:rsidR="00860569">
              <w:rPr>
                <w:rFonts w:ascii="Times New Roman" w:hAnsi="Times New Roman"/>
                <w:sz w:val="20"/>
                <w:szCs w:val="20"/>
              </w:rPr>
              <w:t>2</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802,74</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1 173,9</w:t>
            </w:r>
            <w:r w:rsidR="00860569">
              <w:rPr>
                <w:rFonts w:ascii="Times New Roman" w:hAnsi="Times New Roman"/>
                <w:sz w:val="20"/>
                <w:szCs w:val="20"/>
              </w:rPr>
              <w:t>2</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b/>
                <w:bCs/>
                <w:color w:val="000000"/>
                <w:sz w:val="20"/>
                <w:szCs w:val="20"/>
              </w:rPr>
            </w:pPr>
            <w:r w:rsidRPr="00A5430C">
              <w:rPr>
                <w:rFonts w:ascii="Times New Roman" w:hAnsi="Times New Roman"/>
                <w:b/>
                <w:bCs/>
                <w:color w:val="000000"/>
                <w:sz w:val="20"/>
                <w:szCs w:val="20"/>
              </w:rPr>
              <w:t>1.4.</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Организация проведения мероприятий по отлову и содержанию безнадзорных животных</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372,29</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2 087,83</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372,29</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2 087,83</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372,29</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2 087,83</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372,29</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2 087,83</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FA67EA">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b/>
                <w:bCs/>
                <w:color w:val="000000"/>
                <w:sz w:val="20"/>
                <w:szCs w:val="20"/>
              </w:rPr>
            </w:pPr>
            <w:r w:rsidRPr="00A5430C">
              <w:rPr>
                <w:rFonts w:ascii="Times New Roman" w:hAnsi="Times New Roman"/>
                <w:b/>
                <w:bCs/>
                <w:color w:val="000000"/>
                <w:sz w:val="20"/>
                <w:szCs w:val="20"/>
              </w:rPr>
              <w:t>1.5.</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b/>
                <w:bCs/>
                <w:color w:val="000000"/>
                <w:sz w:val="20"/>
                <w:szCs w:val="20"/>
              </w:rPr>
            </w:pPr>
            <w:r w:rsidRPr="00A5430C">
              <w:rPr>
                <w:rFonts w:ascii="Times New Roman" w:hAnsi="Times New Roman"/>
                <w:b/>
                <w:bCs/>
                <w:color w:val="000000"/>
                <w:sz w:val="20"/>
                <w:szCs w:val="20"/>
              </w:rPr>
              <w:t>Реализация инициативных проектов на территории Петровского муниципального округа Ставропольского края</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25 028,03</w:t>
            </w:r>
          </w:p>
        </w:tc>
        <w:tc>
          <w:tcPr>
            <w:tcW w:w="1276" w:type="dxa"/>
            <w:tcBorders>
              <w:top w:val="nil"/>
              <w:left w:val="nil"/>
              <w:bottom w:val="single" w:sz="4" w:space="0" w:color="auto"/>
              <w:right w:val="single" w:sz="4" w:space="0" w:color="auto"/>
            </w:tcBorders>
            <w:shd w:val="clear" w:color="auto" w:fill="auto"/>
            <w:vAlign w:val="center"/>
          </w:tcPr>
          <w:p w:rsidR="009E1D09" w:rsidRPr="00A5430C" w:rsidRDefault="00FA67EA"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24 117,58</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25 028,03</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22 750,90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17 463,00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15 408,90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2 400,00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2 400,00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управление по делам территорий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15 063,00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13 008,90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7 565,03</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7 342,00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1 166,00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1 166,00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управление по делам территорий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6 399,03</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6 176,00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0,00</w:t>
            </w:r>
          </w:p>
        </w:tc>
      </w:tr>
      <w:tr w:rsidR="009E1D09" w:rsidRPr="00A5430C" w:rsidTr="00FA67EA">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FA67EA"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1 366,68</w:t>
            </w:r>
          </w:p>
        </w:tc>
      </w:tr>
      <w:tr w:rsidR="009E1D09" w:rsidRPr="00A5430C" w:rsidTr="00FA67EA">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0,00</w:t>
            </w:r>
          </w:p>
        </w:tc>
      </w:tr>
      <w:tr w:rsidR="009E1D09" w:rsidRPr="00A5430C" w:rsidTr="00FA67EA">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FA67EA"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1 366,68</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1.6.</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b/>
                <w:bCs/>
                <w:color w:val="000000"/>
                <w:sz w:val="20"/>
                <w:szCs w:val="20"/>
              </w:rPr>
            </w:pPr>
            <w:r w:rsidRPr="00A5430C">
              <w:rPr>
                <w:rFonts w:ascii="Times New Roman" w:hAnsi="Times New Roman"/>
                <w:b/>
                <w:bCs/>
                <w:color w:val="000000"/>
                <w:sz w:val="20"/>
                <w:szCs w:val="20"/>
              </w:rPr>
              <w:t xml:space="preserve">Благоустройство </w:t>
            </w:r>
            <w:r w:rsidRPr="00A5430C">
              <w:rPr>
                <w:rFonts w:ascii="Times New Roman" w:hAnsi="Times New Roman"/>
                <w:b/>
                <w:bCs/>
                <w:color w:val="000000"/>
                <w:sz w:val="20"/>
                <w:szCs w:val="20"/>
              </w:rPr>
              <w:lastRenderedPageBreak/>
              <w:t xml:space="preserve">общественных территорий Петровского </w:t>
            </w:r>
            <w:r w:rsidR="0064377E" w:rsidRPr="00A5430C">
              <w:rPr>
                <w:rFonts w:ascii="Times New Roman" w:hAnsi="Times New Roman"/>
                <w:b/>
                <w:bCs/>
                <w:color w:val="000000"/>
                <w:sz w:val="20"/>
                <w:szCs w:val="20"/>
              </w:rPr>
              <w:t>муниципального</w:t>
            </w:r>
            <w:r w:rsidRPr="00A5430C">
              <w:rPr>
                <w:rFonts w:ascii="Times New Roman" w:hAnsi="Times New Roman"/>
                <w:b/>
                <w:bCs/>
                <w:color w:val="000000"/>
                <w:sz w:val="20"/>
                <w:szCs w:val="20"/>
              </w:rPr>
              <w:t xml:space="preserve"> округа Ставропольского края</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lastRenderedPageBreak/>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5 000,00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93 105,21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lastRenderedPageBreak/>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5 000,00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93 105,21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83 712,19</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83 712,19</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bottom"/>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физической культуры и спорта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по делам территорий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5 000,00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9 393,02</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6 299,14</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bottom"/>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физической культуры и спорта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5 000,00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по делам территорий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3 093,88</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1.7.</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b/>
                <w:bCs/>
                <w:color w:val="000000"/>
                <w:sz w:val="20"/>
                <w:szCs w:val="20"/>
              </w:rPr>
            </w:pPr>
            <w:r w:rsidRPr="00A5430C">
              <w:rPr>
                <w:rFonts w:ascii="Times New Roman" w:hAnsi="Times New Roman"/>
                <w:b/>
                <w:bCs/>
                <w:color w:val="000000"/>
                <w:sz w:val="20"/>
                <w:szCs w:val="20"/>
              </w:rPr>
              <w:t>Реализация регионального проекта «Комплексная система обращения с твердыми коммунальными отходами»</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1.8.</w:t>
            </w:r>
          </w:p>
        </w:tc>
        <w:tc>
          <w:tcPr>
            <w:tcW w:w="2844" w:type="dxa"/>
            <w:tcBorders>
              <w:top w:val="nil"/>
              <w:left w:val="nil"/>
              <w:bottom w:val="single" w:sz="4" w:space="0" w:color="auto"/>
              <w:right w:val="single" w:sz="4" w:space="0" w:color="auto"/>
            </w:tcBorders>
            <w:shd w:val="clear" w:color="auto" w:fill="auto"/>
            <w:noWrap/>
            <w:vAlign w:val="center"/>
            <w:hideMark/>
          </w:tcPr>
          <w:p w:rsidR="009E1D09" w:rsidRPr="00A5430C" w:rsidRDefault="009E1D09" w:rsidP="00A5430C">
            <w:pPr>
              <w:spacing w:after="0" w:line="240" w:lineRule="auto"/>
              <w:jc w:val="both"/>
              <w:rPr>
                <w:rFonts w:ascii="Times New Roman" w:hAnsi="Times New Roman"/>
                <w:b/>
                <w:bCs/>
                <w:color w:val="000000"/>
                <w:sz w:val="20"/>
                <w:szCs w:val="20"/>
              </w:rPr>
            </w:pPr>
            <w:r w:rsidRPr="00A5430C">
              <w:rPr>
                <w:rFonts w:ascii="Times New Roman" w:hAnsi="Times New Roman"/>
                <w:b/>
                <w:bCs/>
                <w:color w:val="000000"/>
                <w:sz w:val="20"/>
                <w:szCs w:val="20"/>
              </w:rPr>
              <w:t xml:space="preserve">Реализация инициативных проектов в Петровском </w:t>
            </w:r>
            <w:r w:rsidR="0064377E" w:rsidRPr="00A5430C">
              <w:rPr>
                <w:rFonts w:ascii="Times New Roman" w:hAnsi="Times New Roman"/>
                <w:b/>
                <w:bCs/>
                <w:color w:val="000000"/>
                <w:sz w:val="20"/>
                <w:szCs w:val="20"/>
              </w:rPr>
              <w:t>муниципальном</w:t>
            </w:r>
            <w:r w:rsidRPr="00A5430C">
              <w:rPr>
                <w:rFonts w:ascii="Times New Roman" w:hAnsi="Times New Roman"/>
                <w:b/>
                <w:bCs/>
                <w:color w:val="000000"/>
                <w:sz w:val="20"/>
                <w:szCs w:val="20"/>
              </w:rPr>
              <w:t xml:space="preserve"> округе Ставропольского края за счет местного бюджета</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5 373,06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2 170,75</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5 373,06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2 170,75</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культуры</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по делам территорий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5 373,06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2 170,75</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культуры</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1 937,31</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1 465,29</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по делам территорий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568,63</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705,46</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2 867,12</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lastRenderedPageBreak/>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both"/>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b/>
                <w:bCs/>
                <w:color w:val="000000"/>
                <w:sz w:val="20"/>
                <w:szCs w:val="20"/>
              </w:rPr>
            </w:pPr>
            <w:r w:rsidRPr="00A5430C">
              <w:rPr>
                <w:rFonts w:ascii="Times New Roman" w:hAnsi="Times New Roman"/>
                <w:b/>
                <w:bCs/>
                <w:color w:val="000000"/>
                <w:sz w:val="20"/>
                <w:szCs w:val="20"/>
              </w:rPr>
              <w:t>2</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Подпрограмма «Развитие систем коммунальной инфраструктуры, энергосбережение и повышение энергетической эффективности», всего</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21 167,76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21 369,09</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xml:space="preserve"> 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21 167,76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21 369,09</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21 167,76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21 369,09</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15 083,19</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12 910,05</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по делам территорий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6 084,57</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8 459,04</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в том числе следующие основные мероприятия:</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b/>
                <w:bCs/>
                <w:color w:val="000000"/>
                <w:sz w:val="20"/>
                <w:szCs w:val="20"/>
              </w:rPr>
            </w:pPr>
            <w:r w:rsidRPr="00A5430C">
              <w:rPr>
                <w:rFonts w:ascii="Times New Roman" w:hAnsi="Times New Roman"/>
                <w:b/>
                <w:bCs/>
                <w:color w:val="000000"/>
                <w:sz w:val="20"/>
                <w:szCs w:val="20"/>
              </w:rPr>
              <w:t>2.1.</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Актуализация схем теплоснабжения, водоснабжения и водоотведения</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178,00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178,00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178,00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178,00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b/>
                <w:bCs/>
                <w:color w:val="000000"/>
                <w:sz w:val="20"/>
                <w:szCs w:val="20"/>
              </w:rPr>
            </w:pPr>
            <w:r w:rsidRPr="00A5430C">
              <w:rPr>
                <w:rFonts w:ascii="Times New Roman" w:hAnsi="Times New Roman"/>
                <w:b/>
                <w:bCs/>
                <w:color w:val="000000"/>
                <w:sz w:val="20"/>
                <w:szCs w:val="20"/>
              </w:rPr>
              <w:t>2.2.</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Мероприятия по энергосбережению и повышению энергетической эффективности</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21 167,76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21 191,09</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21 167,76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21 191,09</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по делам территорий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21 167,76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21 191,09</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15 083,19</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12 732,05</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lastRenderedPageBreak/>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по делам территорий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6 084,57</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8 459,04</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b/>
                <w:bCs/>
                <w:color w:val="000000"/>
                <w:sz w:val="20"/>
                <w:szCs w:val="20"/>
              </w:rPr>
            </w:pPr>
            <w:r w:rsidRPr="00A5430C">
              <w:rPr>
                <w:rFonts w:ascii="Times New Roman" w:hAnsi="Times New Roman"/>
                <w:b/>
                <w:bCs/>
                <w:color w:val="000000"/>
                <w:sz w:val="20"/>
                <w:szCs w:val="20"/>
              </w:rPr>
              <w:t>3.</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Подпрограмма «Капитальный ремонт общего имущества в многоквартирных домах», всего</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263,86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252,40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xml:space="preserve"> 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263,86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252,40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bottom"/>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имущественных и земельных отношений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bottom"/>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культуры</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bottom"/>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жилищного учета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263,86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252,40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98,30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103,99</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bottom"/>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имущественных и земельных отношений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165,56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148,41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bottom"/>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культуры</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bottom"/>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жилищного учета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в том числе следующие основные мероприятия:</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b/>
                <w:bCs/>
                <w:color w:val="000000"/>
                <w:sz w:val="20"/>
                <w:szCs w:val="20"/>
              </w:rPr>
            </w:pPr>
            <w:r w:rsidRPr="00A5430C">
              <w:rPr>
                <w:rFonts w:ascii="Times New Roman" w:hAnsi="Times New Roman"/>
                <w:b/>
                <w:bCs/>
                <w:color w:val="000000"/>
                <w:sz w:val="20"/>
                <w:szCs w:val="20"/>
              </w:rPr>
              <w:t>3.1.</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xml:space="preserve">Капитальный ремонт общего имущества в многоквартирных домах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b/>
                <w:bCs/>
                <w:color w:val="000000"/>
                <w:sz w:val="20"/>
                <w:szCs w:val="20"/>
              </w:rPr>
            </w:pPr>
            <w:r w:rsidRPr="00A5430C">
              <w:rPr>
                <w:rFonts w:ascii="Times New Roman" w:hAnsi="Times New Roman"/>
                <w:b/>
                <w:bCs/>
                <w:color w:val="000000"/>
                <w:sz w:val="20"/>
                <w:szCs w:val="20"/>
              </w:rPr>
              <w:t>3.2.</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Капитальный ремонт муниципального жилищного фонда</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xml:space="preserve">управление муниципального </w:t>
            </w:r>
            <w:r w:rsidRPr="00A5430C">
              <w:rPr>
                <w:rFonts w:ascii="Times New Roman" w:hAnsi="Times New Roman"/>
                <w:sz w:val="20"/>
                <w:szCs w:val="20"/>
              </w:rPr>
              <w:lastRenderedPageBreak/>
              <w:t>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lastRenderedPageBreak/>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lastRenderedPageBreak/>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bottom"/>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жилищного учета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bottom"/>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жилищного учета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b/>
                <w:bCs/>
                <w:color w:val="000000"/>
                <w:sz w:val="20"/>
                <w:szCs w:val="20"/>
              </w:rPr>
            </w:pPr>
            <w:r w:rsidRPr="00A5430C">
              <w:rPr>
                <w:rFonts w:ascii="Times New Roman" w:hAnsi="Times New Roman"/>
                <w:b/>
                <w:bCs/>
                <w:color w:val="000000"/>
                <w:sz w:val="20"/>
                <w:szCs w:val="20"/>
              </w:rPr>
              <w:t>3.3.</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Капитальный ремонт общего имущества многоквартирных домов, в которых расположены помещения муниципальной собственности</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263,86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252,40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263,86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252,40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bottom"/>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имущественных и земельных отношений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bottom"/>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культуры</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263,86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252,40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98,30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103,99</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bottom"/>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имущественных и земельных отношений</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165,56</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148,41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bottom"/>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отдел культуры</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b/>
                <w:bCs/>
                <w:color w:val="000000"/>
                <w:sz w:val="20"/>
                <w:szCs w:val="20"/>
              </w:rPr>
            </w:pPr>
            <w:r w:rsidRPr="00A5430C">
              <w:rPr>
                <w:rFonts w:ascii="Times New Roman" w:hAnsi="Times New Roman"/>
                <w:b/>
                <w:bCs/>
                <w:color w:val="000000"/>
                <w:sz w:val="20"/>
                <w:szCs w:val="20"/>
              </w:rPr>
              <w:t>4.</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xml:space="preserve">Подпрограмма «Обеспечение реализации муниципальной программы Петровского </w:t>
            </w:r>
            <w:r w:rsidR="0064377E" w:rsidRPr="00A5430C">
              <w:rPr>
                <w:rFonts w:ascii="Times New Roman" w:hAnsi="Times New Roman"/>
                <w:b/>
                <w:bCs/>
                <w:color w:val="000000"/>
                <w:sz w:val="20"/>
                <w:szCs w:val="20"/>
              </w:rPr>
              <w:t>муниципального</w:t>
            </w:r>
            <w:r w:rsidRPr="00A5430C">
              <w:rPr>
                <w:rFonts w:ascii="Times New Roman" w:hAnsi="Times New Roman"/>
                <w:b/>
                <w:bCs/>
                <w:color w:val="000000"/>
                <w:sz w:val="20"/>
                <w:szCs w:val="20"/>
              </w:rPr>
              <w:t xml:space="preserve"> округа Ставропольского края «Развитие жилищно-коммунального хозяйства» и общепрограммные мероприятия», всего</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56 448,71</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63 131,91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xml:space="preserve"> 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56 448,71</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63 131,91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56 448,71</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63 131,91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56 448,71</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63 131,91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lastRenderedPageBreak/>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в том числе следующие основные мероприятия:</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b/>
                <w:bCs/>
                <w:color w:val="000000"/>
                <w:sz w:val="20"/>
                <w:szCs w:val="20"/>
              </w:rPr>
            </w:pPr>
            <w:r w:rsidRPr="00A5430C">
              <w:rPr>
                <w:rFonts w:ascii="Times New Roman" w:hAnsi="Times New Roman"/>
                <w:b/>
                <w:bCs/>
                <w:color w:val="000000"/>
                <w:sz w:val="20"/>
                <w:szCs w:val="20"/>
              </w:rPr>
              <w:t>4.1.</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b/>
                <w:bCs/>
                <w:color w:val="000000"/>
                <w:sz w:val="20"/>
                <w:szCs w:val="20"/>
              </w:rPr>
            </w:pPr>
            <w:r w:rsidRPr="00A5430C">
              <w:rPr>
                <w:rFonts w:ascii="Times New Roman" w:hAnsi="Times New Roman"/>
                <w:b/>
                <w:bCs/>
                <w:color w:val="000000"/>
                <w:sz w:val="20"/>
                <w:szCs w:val="20"/>
              </w:rPr>
              <w:t xml:space="preserve">Обеспечение реализации Программы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56 448,71</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63 131,91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бюджет округа,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56 448,71</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63 131,91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краевого бюджета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56 448,71</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63 131,91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в т.ч. предусмотренные:</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 </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управление муниципального хозяйства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56 448,71</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63 131,91</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налоговые расходы бюджета округа</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участников программы, в т.ч.:</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A5430C"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юридических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r w:rsidR="009E1D09" w:rsidRPr="009E1D09" w:rsidTr="009E1D09">
        <w:trPr>
          <w:trHeight w:val="2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color w:val="000000"/>
                <w:sz w:val="20"/>
                <w:szCs w:val="20"/>
              </w:rPr>
            </w:pPr>
            <w:r w:rsidRPr="00A5430C">
              <w:rPr>
                <w:rFonts w:ascii="Times New Roman" w:hAnsi="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color w:val="000000"/>
                <w:sz w:val="20"/>
                <w:szCs w:val="20"/>
              </w:rPr>
            </w:pPr>
            <w:r w:rsidRPr="00A5430C">
              <w:rPr>
                <w:rFonts w:ascii="Times New Roman" w:hAnsi="Times New Roman"/>
                <w:color w:val="000000"/>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rPr>
                <w:rFonts w:ascii="Times New Roman" w:hAnsi="Times New Roman"/>
                <w:sz w:val="20"/>
                <w:szCs w:val="20"/>
              </w:rPr>
            </w:pPr>
            <w:r w:rsidRPr="00A5430C">
              <w:rPr>
                <w:rFonts w:ascii="Times New Roman" w:hAnsi="Times New Roman"/>
                <w:sz w:val="20"/>
                <w:szCs w:val="20"/>
              </w:rPr>
              <w:t>средства индивидуальных предпринимателей, физических лиц</w:t>
            </w:r>
          </w:p>
        </w:tc>
        <w:tc>
          <w:tcPr>
            <w:tcW w:w="1321" w:type="dxa"/>
            <w:tcBorders>
              <w:top w:val="nil"/>
              <w:left w:val="nil"/>
              <w:bottom w:val="single" w:sz="4" w:space="0" w:color="auto"/>
              <w:right w:val="single" w:sz="4" w:space="0" w:color="auto"/>
            </w:tcBorders>
            <w:shd w:val="clear" w:color="auto" w:fill="auto"/>
            <w:vAlign w:val="center"/>
            <w:hideMark/>
          </w:tcPr>
          <w:p w:rsidR="009E1D09" w:rsidRPr="00A5430C"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E1D09" w:rsidRPr="009E1D09" w:rsidRDefault="009E1D09" w:rsidP="00A5430C">
            <w:pPr>
              <w:spacing w:after="0" w:line="240" w:lineRule="auto"/>
              <w:jc w:val="center"/>
              <w:rPr>
                <w:rFonts w:ascii="Times New Roman" w:hAnsi="Times New Roman"/>
                <w:sz w:val="20"/>
                <w:szCs w:val="20"/>
              </w:rPr>
            </w:pPr>
            <w:r w:rsidRPr="00A5430C">
              <w:rPr>
                <w:rFonts w:ascii="Times New Roman" w:hAnsi="Times New Roman"/>
                <w:sz w:val="20"/>
                <w:szCs w:val="20"/>
              </w:rPr>
              <w:t>0,00</w:t>
            </w:r>
          </w:p>
        </w:tc>
      </w:tr>
    </w:tbl>
    <w:p w:rsidR="004C308E" w:rsidRPr="001A664B" w:rsidRDefault="004C308E" w:rsidP="00A5430C">
      <w:pPr>
        <w:pStyle w:val="ConsPlusNormal"/>
        <w:spacing w:line="240" w:lineRule="exact"/>
        <w:jc w:val="right"/>
        <w:rPr>
          <w:rFonts w:ascii="Times New Roman" w:hAnsi="Times New Roman" w:cs="Times New Roman"/>
          <w:szCs w:val="24"/>
        </w:rPr>
      </w:pPr>
    </w:p>
    <w:sectPr w:rsidR="004C308E" w:rsidRPr="001A664B" w:rsidSect="00C45933">
      <w:pgSz w:w="11905" w:h="16838"/>
      <w:pgMar w:top="1134" w:right="567" w:bottom="851" w:left="1985"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94F" w:rsidRDefault="0029094F" w:rsidP="0050548A">
      <w:pPr>
        <w:spacing w:after="0" w:line="240" w:lineRule="auto"/>
      </w:pPr>
      <w:r>
        <w:separator/>
      </w:r>
    </w:p>
  </w:endnote>
  <w:endnote w:type="continuationSeparator" w:id="1">
    <w:p w:rsidR="0029094F" w:rsidRDefault="0029094F" w:rsidP="00505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NewPSMT">
    <w:altName w:val="Arial Unicode M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94F" w:rsidRDefault="0029094F" w:rsidP="0050548A">
      <w:pPr>
        <w:spacing w:after="0" w:line="240" w:lineRule="auto"/>
      </w:pPr>
      <w:r>
        <w:separator/>
      </w:r>
    </w:p>
  </w:footnote>
  <w:footnote w:type="continuationSeparator" w:id="1">
    <w:p w:rsidR="0029094F" w:rsidRDefault="0029094F" w:rsidP="005054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21C"/>
    <w:multiLevelType w:val="hybridMultilevel"/>
    <w:tmpl w:val="F686F322"/>
    <w:lvl w:ilvl="0" w:tplc="7728DF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14D4FE7"/>
    <w:multiLevelType w:val="hybridMultilevel"/>
    <w:tmpl w:val="F686F322"/>
    <w:lvl w:ilvl="0" w:tplc="7728DF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0A83F32"/>
    <w:multiLevelType w:val="hybridMultilevel"/>
    <w:tmpl w:val="606ECD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224231C"/>
    <w:multiLevelType w:val="hybridMultilevel"/>
    <w:tmpl w:val="18CEED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A4A49B8"/>
    <w:multiLevelType w:val="hybridMultilevel"/>
    <w:tmpl w:val="4BFEE0AE"/>
    <w:lvl w:ilvl="0" w:tplc="A270434C">
      <w:start w:val="1"/>
      <w:numFmt w:val="bullet"/>
      <w:lvlText w:val="-"/>
      <w:lvlJc w:val="left"/>
      <w:pPr>
        <w:ind w:left="720" w:hanging="360"/>
      </w:pPr>
      <w:rPr>
        <w:rFonts w:ascii="Times New Roman" w:eastAsia="Cambr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FBD5843"/>
    <w:multiLevelType w:val="hybridMultilevel"/>
    <w:tmpl w:val="F686F322"/>
    <w:lvl w:ilvl="0" w:tplc="7728DF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13E4"/>
    <w:rsid w:val="0000030D"/>
    <w:rsid w:val="00000B10"/>
    <w:rsid w:val="00001C6F"/>
    <w:rsid w:val="000025F0"/>
    <w:rsid w:val="00002C31"/>
    <w:rsid w:val="00005F35"/>
    <w:rsid w:val="000069FB"/>
    <w:rsid w:val="00007C06"/>
    <w:rsid w:val="0001470C"/>
    <w:rsid w:val="000148C7"/>
    <w:rsid w:val="00015D11"/>
    <w:rsid w:val="00016477"/>
    <w:rsid w:val="000216E4"/>
    <w:rsid w:val="00022B5C"/>
    <w:rsid w:val="00025318"/>
    <w:rsid w:val="00025495"/>
    <w:rsid w:val="000255D8"/>
    <w:rsid w:val="0003045F"/>
    <w:rsid w:val="00030D6E"/>
    <w:rsid w:val="0003513F"/>
    <w:rsid w:val="00041FC3"/>
    <w:rsid w:val="00043A2B"/>
    <w:rsid w:val="000442B7"/>
    <w:rsid w:val="00046F6C"/>
    <w:rsid w:val="0005026A"/>
    <w:rsid w:val="000510D9"/>
    <w:rsid w:val="0005238E"/>
    <w:rsid w:val="00053C12"/>
    <w:rsid w:val="000555F1"/>
    <w:rsid w:val="000609BF"/>
    <w:rsid w:val="00060B6D"/>
    <w:rsid w:val="0006103D"/>
    <w:rsid w:val="00063CEA"/>
    <w:rsid w:val="00066BE9"/>
    <w:rsid w:val="000673E2"/>
    <w:rsid w:val="000709B1"/>
    <w:rsid w:val="00072279"/>
    <w:rsid w:val="00076F9F"/>
    <w:rsid w:val="000777DC"/>
    <w:rsid w:val="0008395B"/>
    <w:rsid w:val="00090706"/>
    <w:rsid w:val="00093E15"/>
    <w:rsid w:val="00094ECA"/>
    <w:rsid w:val="00096A17"/>
    <w:rsid w:val="000A08E9"/>
    <w:rsid w:val="000A22A0"/>
    <w:rsid w:val="000A6DF3"/>
    <w:rsid w:val="000B1D3A"/>
    <w:rsid w:val="000B255A"/>
    <w:rsid w:val="000B3B90"/>
    <w:rsid w:val="000B4B0C"/>
    <w:rsid w:val="000C0CDC"/>
    <w:rsid w:val="000C268C"/>
    <w:rsid w:val="000C3EB8"/>
    <w:rsid w:val="000C5B43"/>
    <w:rsid w:val="000C69AC"/>
    <w:rsid w:val="000C7267"/>
    <w:rsid w:val="000D0191"/>
    <w:rsid w:val="000D32BC"/>
    <w:rsid w:val="000D4177"/>
    <w:rsid w:val="000D504C"/>
    <w:rsid w:val="000D7D30"/>
    <w:rsid w:val="000E5FAB"/>
    <w:rsid w:val="000E62A7"/>
    <w:rsid w:val="000F0AA8"/>
    <w:rsid w:val="000F151C"/>
    <w:rsid w:val="000F3800"/>
    <w:rsid w:val="000F438F"/>
    <w:rsid w:val="000F49A1"/>
    <w:rsid w:val="000F5B94"/>
    <w:rsid w:val="000F5D4C"/>
    <w:rsid w:val="000F625C"/>
    <w:rsid w:val="000F704A"/>
    <w:rsid w:val="000F7521"/>
    <w:rsid w:val="000F77CF"/>
    <w:rsid w:val="00101E2F"/>
    <w:rsid w:val="00104304"/>
    <w:rsid w:val="00104C9D"/>
    <w:rsid w:val="00105899"/>
    <w:rsid w:val="001111C6"/>
    <w:rsid w:val="00111655"/>
    <w:rsid w:val="00111F98"/>
    <w:rsid w:val="00113A99"/>
    <w:rsid w:val="001143EB"/>
    <w:rsid w:val="0011507E"/>
    <w:rsid w:val="001159B7"/>
    <w:rsid w:val="001173C5"/>
    <w:rsid w:val="00122455"/>
    <w:rsid w:val="001225EA"/>
    <w:rsid w:val="0012362E"/>
    <w:rsid w:val="0012414F"/>
    <w:rsid w:val="001260C0"/>
    <w:rsid w:val="001279C0"/>
    <w:rsid w:val="00133072"/>
    <w:rsid w:val="00133210"/>
    <w:rsid w:val="00134E04"/>
    <w:rsid w:val="00136FD2"/>
    <w:rsid w:val="00137984"/>
    <w:rsid w:val="00137E21"/>
    <w:rsid w:val="00140B11"/>
    <w:rsid w:val="00143EBE"/>
    <w:rsid w:val="001456A2"/>
    <w:rsid w:val="001462F2"/>
    <w:rsid w:val="001506D9"/>
    <w:rsid w:val="00151F05"/>
    <w:rsid w:val="00155DDD"/>
    <w:rsid w:val="0015785D"/>
    <w:rsid w:val="001578B2"/>
    <w:rsid w:val="0016110D"/>
    <w:rsid w:val="00163F84"/>
    <w:rsid w:val="00164CEC"/>
    <w:rsid w:val="00173BE5"/>
    <w:rsid w:val="00174A59"/>
    <w:rsid w:val="00175D85"/>
    <w:rsid w:val="00176157"/>
    <w:rsid w:val="00176C36"/>
    <w:rsid w:val="00181648"/>
    <w:rsid w:val="00185212"/>
    <w:rsid w:val="0018765D"/>
    <w:rsid w:val="001931AD"/>
    <w:rsid w:val="00194A16"/>
    <w:rsid w:val="001A140E"/>
    <w:rsid w:val="001A3D28"/>
    <w:rsid w:val="001A484A"/>
    <w:rsid w:val="001A664B"/>
    <w:rsid w:val="001A7655"/>
    <w:rsid w:val="001B0C9F"/>
    <w:rsid w:val="001B0D0F"/>
    <w:rsid w:val="001B188E"/>
    <w:rsid w:val="001B1ED2"/>
    <w:rsid w:val="001B28C8"/>
    <w:rsid w:val="001B41DA"/>
    <w:rsid w:val="001B6580"/>
    <w:rsid w:val="001B7B0B"/>
    <w:rsid w:val="001C10BD"/>
    <w:rsid w:val="001C46F6"/>
    <w:rsid w:val="001C4D43"/>
    <w:rsid w:val="001C77CD"/>
    <w:rsid w:val="001C7FC5"/>
    <w:rsid w:val="001D1876"/>
    <w:rsid w:val="001D1C28"/>
    <w:rsid w:val="001D1EFC"/>
    <w:rsid w:val="001D4CA5"/>
    <w:rsid w:val="001D65D9"/>
    <w:rsid w:val="001E20F9"/>
    <w:rsid w:val="001E3D96"/>
    <w:rsid w:val="001E5C91"/>
    <w:rsid w:val="001E62AD"/>
    <w:rsid w:val="001E6CE4"/>
    <w:rsid w:val="001F044E"/>
    <w:rsid w:val="001F04A3"/>
    <w:rsid w:val="001F1BAF"/>
    <w:rsid w:val="001F3A77"/>
    <w:rsid w:val="001F479B"/>
    <w:rsid w:val="001F7B4F"/>
    <w:rsid w:val="00200168"/>
    <w:rsid w:val="0020056C"/>
    <w:rsid w:val="00200A22"/>
    <w:rsid w:val="00200B33"/>
    <w:rsid w:val="002018AE"/>
    <w:rsid w:val="00202C0B"/>
    <w:rsid w:val="002042EC"/>
    <w:rsid w:val="00204751"/>
    <w:rsid w:val="0020667B"/>
    <w:rsid w:val="00207FD2"/>
    <w:rsid w:val="002109F8"/>
    <w:rsid w:val="002122F9"/>
    <w:rsid w:val="002131D1"/>
    <w:rsid w:val="00216E4B"/>
    <w:rsid w:val="00217056"/>
    <w:rsid w:val="002201CD"/>
    <w:rsid w:val="00221F33"/>
    <w:rsid w:val="002315C4"/>
    <w:rsid w:val="0023316B"/>
    <w:rsid w:val="002332D0"/>
    <w:rsid w:val="00234550"/>
    <w:rsid w:val="00236D8B"/>
    <w:rsid w:val="00237723"/>
    <w:rsid w:val="00242AEA"/>
    <w:rsid w:val="002432B9"/>
    <w:rsid w:val="00245784"/>
    <w:rsid w:val="00245D79"/>
    <w:rsid w:val="00252BC0"/>
    <w:rsid w:val="002547B8"/>
    <w:rsid w:val="00255789"/>
    <w:rsid w:val="002564D1"/>
    <w:rsid w:val="00256C57"/>
    <w:rsid w:val="00256EF5"/>
    <w:rsid w:val="00257926"/>
    <w:rsid w:val="0026250C"/>
    <w:rsid w:val="00262CCC"/>
    <w:rsid w:val="00262D38"/>
    <w:rsid w:val="00262F1F"/>
    <w:rsid w:val="00265EA3"/>
    <w:rsid w:val="00266838"/>
    <w:rsid w:val="00267ABD"/>
    <w:rsid w:val="00267FD5"/>
    <w:rsid w:val="00270FC7"/>
    <w:rsid w:val="00271740"/>
    <w:rsid w:val="00272221"/>
    <w:rsid w:val="00272928"/>
    <w:rsid w:val="0027392C"/>
    <w:rsid w:val="00273B0D"/>
    <w:rsid w:val="00276BC8"/>
    <w:rsid w:val="00283200"/>
    <w:rsid w:val="00283B6F"/>
    <w:rsid w:val="00287601"/>
    <w:rsid w:val="00287796"/>
    <w:rsid w:val="0029094F"/>
    <w:rsid w:val="00291707"/>
    <w:rsid w:val="00292A57"/>
    <w:rsid w:val="00293A01"/>
    <w:rsid w:val="00294BC7"/>
    <w:rsid w:val="002959B6"/>
    <w:rsid w:val="002A09E9"/>
    <w:rsid w:val="002A0B79"/>
    <w:rsid w:val="002A10EB"/>
    <w:rsid w:val="002A2DDD"/>
    <w:rsid w:val="002A38AD"/>
    <w:rsid w:val="002A5041"/>
    <w:rsid w:val="002A6AAA"/>
    <w:rsid w:val="002A72D3"/>
    <w:rsid w:val="002B15E3"/>
    <w:rsid w:val="002B369E"/>
    <w:rsid w:val="002B6090"/>
    <w:rsid w:val="002B73C3"/>
    <w:rsid w:val="002C0520"/>
    <w:rsid w:val="002C06DC"/>
    <w:rsid w:val="002C2492"/>
    <w:rsid w:val="002C32A8"/>
    <w:rsid w:val="002D01C3"/>
    <w:rsid w:val="002D081D"/>
    <w:rsid w:val="002D0F43"/>
    <w:rsid w:val="002D1ED8"/>
    <w:rsid w:val="002D3330"/>
    <w:rsid w:val="002E15FA"/>
    <w:rsid w:val="002E17EE"/>
    <w:rsid w:val="002E1AEF"/>
    <w:rsid w:val="002E3858"/>
    <w:rsid w:val="002E46C1"/>
    <w:rsid w:val="002F1694"/>
    <w:rsid w:val="002F2522"/>
    <w:rsid w:val="002F2BF5"/>
    <w:rsid w:val="002F44F5"/>
    <w:rsid w:val="002F4FD8"/>
    <w:rsid w:val="002F7A85"/>
    <w:rsid w:val="0030032A"/>
    <w:rsid w:val="0030116C"/>
    <w:rsid w:val="003013F1"/>
    <w:rsid w:val="0030180E"/>
    <w:rsid w:val="00301910"/>
    <w:rsid w:val="00301B94"/>
    <w:rsid w:val="00302980"/>
    <w:rsid w:val="00303628"/>
    <w:rsid w:val="00304195"/>
    <w:rsid w:val="00304B4A"/>
    <w:rsid w:val="003079B4"/>
    <w:rsid w:val="00311121"/>
    <w:rsid w:val="00313319"/>
    <w:rsid w:val="00314111"/>
    <w:rsid w:val="00321A25"/>
    <w:rsid w:val="0032203D"/>
    <w:rsid w:val="00326CB5"/>
    <w:rsid w:val="00326F30"/>
    <w:rsid w:val="003271F3"/>
    <w:rsid w:val="003304D3"/>
    <w:rsid w:val="00333BED"/>
    <w:rsid w:val="003359C1"/>
    <w:rsid w:val="00337F21"/>
    <w:rsid w:val="00341957"/>
    <w:rsid w:val="00341BA6"/>
    <w:rsid w:val="003467E3"/>
    <w:rsid w:val="003477F7"/>
    <w:rsid w:val="00350A19"/>
    <w:rsid w:val="00350B9C"/>
    <w:rsid w:val="00350E2B"/>
    <w:rsid w:val="00353665"/>
    <w:rsid w:val="00355086"/>
    <w:rsid w:val="00355E0B"/>
    <w:rsid w:val="003575E5"/>
    <w:rsid w:val="00361756"/>
    <w:rsid w:val="00362181"/>
    <w:rsid w:val="00363E0C"/>
    <w:rsid w:val="0036637D"/>
    <w:rsid w:val="00366AB1"/>
    <w:rsid w:val="00366D6B"/>
    <w:rsid w:val="00371860"/>
    <w:rsid w:val="0037361E"/>
    <w:rsid w:val="00373753"/>
    <w:rsid w:val="00375147"/>
    <w:rsid w:val="003803AC"/>
    <w:rsid w:val="00394B0B"/>
    <w:rsid w:val="00394B62"/>
    <w:rsid w:val="00397391"/>
    <w:rsid w:val="003A212E"/>
    <w:rsid w:val="003A2B3B"/>
    <w:rsid w:val="003A2F50"/>
    <w:rsid w:val="003A396E"/>
    <w:rsid w:val="003B14CA"/>
    <w:rsid w:val="003B1925"/>
    <w:rsid w:val="003B1FAE"/>
    <w:rsid w:val="003B370C"/>
    <w:rsid w:val="003B3C57"/>
    <w:rsid w:val="003B73E1"/>
    <w:rsid w:val="003B7F99"/>
    <w:rsid w:val="003C2159"/>
    <w:rsid w:val="003C2ABB"/>
    <w:rsid w:val="003C3C8E"/>
    <w:rsid w:val="003C6F08"/>
    <w:rsid w:val="003D0CA8"/>
    <w:rsid w:val="003D54F5"/>
    <w:rsid w:val="003D7339"/>
    <w:rsid w:val="003D743C"/>
    <w:rsid w:val="003E05B9"/>
    <w:rsid w:val="003E138A"/>
    <w:rsid w:val="003E1FA6"/>
    <w:rsid w:val="003E5078"/>
    <w:rsid w:val="003F4A16"/>
    <w:rsid w:val="004000C7"/>
    <w:rsid w:val="00401A53"/>
    <w:rsid w:val="00404999"/>
    <w:rsid w:val="00406BBB"/>
    <w:rsid w:val="00411965"/>
    <w:rsid w:val="0041259E"/>
    <w:rsid w:val="00412D75"/>
    <w:rsid w:val="00413C42"/>
    <w:rsid w:val="0041489B"/>
    <w:rsid w:val="00420C9E"/>
    <w:rsid w:val="004210AA"/>
    <w:rsid w:val="004227C8"/>
    <w:rsid w:val="00424C08"/>
    <w:rsid w:val="00424E83"/>
    <w:rsid w:val="004257ED"/>
    <w:rsid w:val="00434B3A"/>
    <w:rsid w:val="004351C2"/>
    <w:rsid w:val="004371E7"/>
    <w:rsid w:val="0043785B"/>
    <w:rsid w:val="004403C1"/>
    <w:rsid w:val="004420F6"/>
    <w:rsid w:val="0044351D"/>
    <w:rsid w:val="0044435C"/>
    <w:rsid w:val="004477D2"/>
    <w:rsid w:val="0045149D"/>
    <w:rsid w:val="0045229C"/>
    <w:rsid w:val="004533B3"/>
    <w:rsid w:val="00453695"/>
    <w:rsid w:val="004556C5"/>
    <w:rsid w:val="00457E71"/>
    <w:rsid w:val="00462176"/>
    <w:rsid w:val="00464F79"/>
    <w:rsid w:val="00465596"/>
    <w:rsid w:val="00466D8B"/>
    <w:rsid w:val="00467CE0"/>
    <w:rsid w:val="0047151E"/>
    <w:rsid w:val="004722C0"/>
    <w:rsid w:val="00472985"/>
    <w:rsid w:val="00473A91"/>
    <w:rsid w:val="00475F5E"/>
    <w:rsid w:val="0047651B"/>
    <w:rsid w:val="00477B23"/>
    <w:rsid w:val="00480623"/>
    <w:rsid w:val="004817F9"/>
    <w:rsid w:val="00481A42"/>
    <w:rsid w:val="00481CB2"/>
    <w:rsid w:val="00481FA3"/>
    <w:rsid w:val="00482664"/>
    <w:rsid w:val="00482AB9"/>
    <w:rsid w:val="00490368"/>
    <w:rsid w:val="0049146F"/>
    <w:rsid w:val="00493233"/>
    <w:rsid w:val="00493C6C"/>
    <w:rsid w:val="00493C9A"/>
    <w:rsid w:val="00495050"/>
    <w:rsid w:val="00495AAF"/>
    <w:rsid w:val="00497A12"/>
    <w:rsid w:val="004A12D8"/>
    <w:rsid w:val="004A223D"/>
    <w:rsid w:val="004A2D2B"/>
    <w:rsid w:val="004A5F06"/>
    <w:rsid w:val="004A7774"/>
    <w:rsid w:val="004B0B02"/>
    <w:rsid w:val="004B1FBD"/>
    <w:rsid w:val="004B5712"/>
    <w:rsid w:val="004B7DE4"/>
    <w:rsid w:val="004C11A0"/>
    <w:rsid w:val="004C1272"/>
    <w:rsid w:val="004C13E4"/>
    <w:rsid w:val="004C15FC"/>
    <w:rsid w:val="004C308E"/>
    <w:rsid w:val="004C6C9F"/>
    <w:rsid w:val="004D00EC"/>
    <w:rsid w:val="004D4EDB"/>
    <w:rsid w:val="004D6DBC"/>
    <w:rsid w:val="004E2C15"/>
    <w:rsid w:val="004E4131"/>
    <w:rsid w:val="004E47B1"/>
    <w:rsid w:val="004E7689"/>
    <w:rsid w:val="0050260B"/>
    <w:rsid w:val="0050548A"/>
    <w:rsid w:val="0050590D"/>
    <w:rsid w:val="005073D8"/>
    <w:rsid w:val="00513E65"/>
    <w:rsid w:val="00517B5C"/>
    <w:rsid w:val="00517CD4"/>
    <w:rsid w:val="00520701"/>
    <w:rsid w:val="00521C96"/>
    <w:rsid w:val="005242A1"/>
    <w:rsid w:val="00525F2F"/>
    <w:rsid w:val="00530A97"/>
    <w:rsid w:val="005321C5"/>
    <w:rsid w:val="0053445D"/>
    <w:rsid w:val="0053511E"/>
    <w:rsid w:val="00535577"/>
    <w:rsid w:val="00536B3D"/>
    <w:rsid w:val="0054190B"/>
    <w:rsid w:val="0054222F"/>
    <w:rsid w:val="00545038"/>
    <w:rsid w:val="00545533"/>
    <w:rsid w:val="00553A84"/>
    <w:rsid w:val="0055457C"/>
    <w:rsid w:val="00554735"/>
    <w:rsid w:val="00557520"/>
    <w:rsid w:val="005609ED"/>
    <w:rsid w:val="0056112C"/>
    <w:rsid w:val="00561189"/>
    <w:rsid w:val="00561F16"/>
    <w:rsid w:val="00562474"/>
    <w:rsid w:val="00562C5D"/>
    <w:rsid w:val="00563859"/>
    <w:rsid w:val="00563F4A"/>
    <w:rsid w:val="005648B3"/>
    <w:rsid w:val="005660ED"/>
    <w:rsid w:val="00566C19"/>
    <w:rsid w:val="005676B7"/>
    <w:rsid w:val="00580445"/>
    <w:rsid w:val="005812FA"/>
    <w:rsid w:val="00581DEA"/>
    <w:rsid w:val="00582456"/>
    <w:rsid w:val="00583C4C"/>
    <w:rsid w:val="00583DBF"/>
    <w:rsid w:val="0058605A"/>
    <w:rsid w:val="0058701A"/>
    <w:rsid w:val="005904B7"/>
    <w:rsid w:val="005959F0"/>
    <w:rsid w:val="0059704B"/>
    <w:rsid w:val="005A026D"/>
    <w:rsid w:val="005A0420"/>
    <w:rsid w:val="005A12F5"/>
    <w:rsid w:val="005A2FB4"/>
    <w:rsid w:val="005A3A30"/>
    <w:rsid w:val="005A7030"/>
    <w:rsid w:val="005B18EA"/>
    <w:rsid w:val="005B2206"/>
    <w:rsid w:val="005B482D"/>
    <w:rsid w:val="005B56AF"/>
    <w:rsid w:val="005B5C61"/>
    <w:rsid w:val="005B5CBF"/>
    <w:rsid w:val="005B5F18"/>
    <w:rsid w:val="005B5F20"/>
    <w:rsid w:val="005B7223"/>
    <w:rsid w:val="005C1C4D"/>
    <w:rsid w:val="005C4526"/>
    <w:rsid w:val="005C4718"/>
    <w:rsid w:val="005C4B28"/>
    <w:rsid w:val="005C4C7D"/>
    <w:rsid w:val="005C4E19"/>
    <w:rsid w:val="005C5F29"/>
    <w:rsid w:val="005C6587"/>
    <w:rsid w:val="005C6936"/>
    <w:rsid w:val="005D211C"/>
    <w:rsid w:val="005D5AED"/>
    <w:rsid w:val="005D5B80"/>
    <w:rsid w:val="005D7FE0"/>
    <w:rsid w:val="005E10A9"/>
    <w:rsid w:val="005E3105"/>
    <w:rsid w:val="005E31F7"/>
    <w:rsid w:val="005E34EC"/>
    <w:rsid w:val="005E5160"/>
    <w:rsid w:val="005E5F62"/>
    <w:rsid w:val="005E6BCB"/>
    <w:rsid w:val="005F0616"/>
    <w:rsid w:val="005F2F29"/>
    <w:rsid w:val="005F3240"/>
    <w:rsid w:val="005F43F4"/>
    <w:rsid w:val="005F7809"/>
    <w:rsid w:val="005F7B6D"/>
    <w:rsid w:val="0060010B"/>
    <w:rsid w:val="00601298"/>
    <w:rsid w:val="00603A98"/>
    <w:rsid w:val="00604694"/>
    <w:rsid w:val="00605218"/>
    <w:rsid w:val="006079D6"/>
    <w:rsid w:val="00611953"/>
    <w:rsid w:val="00611CF3"/>
    <w:rsid w:val="00613819"/>
    <w:rsid w:val="00613CE6"/>
    <w:rsid w:val="00615C58"/>
    <w:rsid w:val="00617747"/>
    <w:rsid w:val="00617D71"/>
    <w:rsid w:val="00620324"/>
    <w:rsid w:val="00623473"/>
    <w:rsid w:val="00623E0F"/>
    <w:rsid w:val="00625F94"/>
    <w:rsid w:val="00626B96"/>
    <w:rsid w:val="0062734D"/>
    <w:rsid w:val="00627F4A"/>
    <w:rsid w:val="00630684"/>
    <w:rsid w:val="00630A04"/>
    <w:rsid w:val="00631C80"/>
    <w:rsid w:val="00631E3A"/>
    <w:rsid w:val="00632C92"/>
    <w:rsid w:val="00635ED6"/>
    <w:rsid w:val="00636AC6"/>
    <w:rsid w:val="00637841"/>
    <w:rsid w:val="0064015D"/>
    <w:rsid w:val="00640BF2"/>
    <w:rsid w:val="00641C52"/>
    <w:rsid w:val="006432AD"/>
    <w:rsid w:val="0064377E"/>
    <w:rsid w:val="0064396B"/>
    <w:rsid w:val="00643ADD"/>
    <w:rsid w:val="00646523"/>
    <w:rsid w:val="006517D5"/>
    <w:rsid w:val="0065701C"/>
    <w:rsid w:val="00660890"/>
    <w:rsid w:val="00662482"/>
    <w:rsid w:val="00664A73"/>
    <w:rsid w:val="006651A4"/>
    <w:rsid w:val="00666505"/>
    <w:rsid w:val="006665CE"/>
    <w:rsid w:val="00667991"/>
    <w:rsid w:val="00670654"/>
    <w:rsid w:val="006717D3"/>
    <w:rsid w:val="00673681"/>
    <w:rsid w:val="00674454"/>
    <w:rsid w:val="006744AD"/>
    <w:rsid w:val="00674B44"/>
    <w:rsid w:val="00677708"/>
    <w:rsid w:val="00680B48"/>
    <w:rsid w:val="00683CC2"/>
    <w:rsid w:val="00693DF0"/>
    <w:rsid w:val="006975E3"/>
    <w:rsid w:val="006A0030"/>
    <w:rsid w:val="006A1A00"/>
    <w:rsid w:val="006A1FBB"/>
    <w:rsid w:val="006A2012"/>
    <w:rsid w:val="006A2D55"/>
    <w:rsid w:val="006A3074"/>
    <w:rsid w:val="006A3572"/>
    <w:rsid w:val="006A46D4"/>
    <w:rsid w:val="006A4868"/>
    <w:rsid w:val="006A4B86"/>
    <w:rsid w:val="006A5284"/>
    <w:rsid w:val="006B00A8"/>
    <w:rsid w:val="006B02BE"/>
    <w:rsid w:val="006B32EA"/>
    <w:rsid w:val="006B3E4C"/>
    <w:rsid w:val="006B470B"/>
    <w:rsid w:val="006B7B5F"/>
    <w:rsid w:val="006C244D"/>
    <w:rsid w:val="006C3777"/>
    <w:rsid w:val="006C3858"/>
    <w:rsid w:val="006C4C7D"/>
    <w:rsid w:val="006C727F"/>
    <w:rsid w:val="006D12D1"/>
    <w:rsid w:val="006D1ED8"/>
    <w:rsid w:val="006D3D6D"/>
    <w:rsid w:val="006D5E5E"/>
    <w:rsid w:val="006E0FE1"/>
    <w:rsid w:val="006E1311"/>
    <w:rsid w:val="006E31CA"/>
    <w:rsid w:val="006E3F22"/>
    <w:rsid w:val="006E5B12"/>
    <w:rsid w:val="006E7D4D"/>
    <w:rsid w:val="006F17B6"/>
    <w:rsid w:val="006F4871"/>
    <w:rsid w:val="006F48C5"/>
    <w:rsid w:val="006F5440"/>
    <w:rsid w:val="006F6EDA"/>
    <w:rsid w:val="006F7AF1"/>
    <w:rsid w:val="006F7D1D"/>
    <w:rsid w:val="00700316"/>
    <w:rsid w:val="00700C05"/>
    <w:rsid w:val="00706007"/>
    <w:rsid w:val="0070685C"/>
    <w:rsid w:val="007075E7"/>
    <w:rsid w:val="007114DE"/>
    <w:rsid w:val="00712DC2"/>
    <w:rsid w:val="00712E8B"/>
    <w:rsid w:val="007157FC"/>
    <w:rsid w:val="00715C02"/>
    <w:rsid w:val="0071611C"/>
    <w:rsid w:val="00716931"/>
    <w:rsid w:val="00721453"/>
    <w:rsid w:val="00723FCF"/>
    <w:rsid w:val="007263EB"/>
    <w:rsid w:val="00732529"/>
    <w:rsid w:val="0073688F"/>
    <w:rsid w:val="007407A5"/>
    <w:rsid w:val="00742B18"/>
    <w:rsid w:val="00745C2D"/>
    <w:rsid w:val="00750813"/>
    <w:rsid w:val="007513B9"/>
    <w:rsid w:val="00751D66"/>
    <w:rsid w:val="00754A4A"/>
    <w:rsid w:val="00755040"/>
    <w:rsid w:val="00755E27"/>
    <w:rsid w:val="007568D1"/>
    <w:rsid w:val="00765751"/>
    <w:rsid w:val="00782FFD"/>
    <w:rsid w:val="00783FFA"/>
    <w:rsid w:val="007854F9"/>
    <w:rsid w:val="007862A0"/>
    <w:rsid w:val="0078730F"/>
    <w:rsid w:val="00790158"/>
    <w:rsid w:val="00793CCA"/>
    <w:rsid w:val="00793D3D"/>
    <w:rsid w:val="00793D50"/>
    <w:rsid w:val="007A2376"/>
    <w:rsid w:val="007A27CA"/>
    <w:rsid w:val="007A304D"/>
    <w:rsid w:val="007A40AC"/>
    <w:rsid w:val="007A618A"/>
    <w:rsid w:val="007A69F0"/>
    <w:rsid w:val="007B1D07"/>
    <w:rsid w:val="007B25E4"/>
    <w:rsid w:val="007B293A"/>
    <w:rsid w:val="007B3445"/>
    <w:rsid w:val="007B4733"/>
    <w:rsid w:val="007B4E17"/>
    <w:rsid w:val="007B5CE6"/>
    <w:rsid w:val="007B671B"/>
    <w:rsid w:val="007B7024"/>
    <w:rsid w:val="007B797F"/>
    <w:rsid w:val="007C3CAA"/>
    <w:rsid w:val="007C58C7"/>
    <w:rsid w:val="007D1402"/>
    <w:rsid w:val="007D220F"/>
    <w:rsid w:val="007D303B"/>
    <w:rsid w:val="007D54BA"/>
    <w:rsid w:val="007D77D1"/>
    <w:rsid w:val="007E09F7"/>
    <w:rsid w:val="007E36AB"/>
    <w:rsid w:val="007E39C5"/>
    <w:rsid w:val="007E3B43"/>
    <w:rsid w:val="007E464B"/>
    <w:rsid w:val="007E4E46"/>
    <w:rsid w:val="007E5265"/>
    <w:rsid w:val="007F1F13"/>
    <w:rsid w:val="007F334C"/>
    <w:rsid w:val="007F4070"/>
    <w:rsid w:val="007F5424"/>
    <w:rsid w:val="007F56DD"/>
    <w:rsid w:val="007F59CC"/>
    <w:rsid w:val="007F5D59"/>
    <w:rsid w:val="007F62FB"/>
    <w:rsid w:val="0080099E"/>
    <w:rsid w:val="00800D4B"/>
    <w:rsid w:val="00801598"/>
    <w:rsid w:val="008141FF"/>
    <w:rsid w:val="00815D60"/>
    <w:rsid w:val="008176C9"/>
    <w:rsid w:val="008222B2"/>
    <w:rsid w:val="00822EB2"/>
    <w:rsid w:val="008238C5"/>
    <w:rsid w:val="00824DEC"/>
    <w:rsid w:val="00825E01"/>
    <w:rsid w:val="008269CE"/>
    <w:rsid w:val="008279BA"/>
    <w:rsid w:val="008315DA"/>
    <w:rsid w:val="00832DDC"/>
    <w:rsid w:val="00833BE7"/>
    <w:rsid w:val="00834B78"/>
    <w:rsid w:val="00834EE1"/>
    <w:rsid w:val="00836886"/>
    <w:rsid w:val="008429E4"/>
    <w:rsid w:val="00842A42"/>
    <w:rsid w:val="00842D44"/>
    <w:rsid w:val="008438CC"/>
    <w:rsid w:val="008527CC"/>
    <w:rsid w:val="00854BAF"/>
    <w:rsid w:val="00854C5D"/>
    <w:rsid w:val="0085562C"/>
    <w:rsid w:val="00855C4F"/>
    <w:rsid w:val="00860569"/>
    <w:rsid w:val="00860758"/>
    <w:rsid w:val="008625BF"/>
    <w:rsid w:val="008638E6"/>
    <w:rsid w:val="00865BA6"/>
    <w:rsid w:val="008661CC"/>
    <w:rsid w:val="00867923"/>
    <w:rsid w:val="00867CB5"/>
    <w:rsid w:val="00867E6B"/>
    <w:rsid w:val="00867F2A"/>
    <w:rsid w:val="00872161"/>
    <w:rsid w:val="00874752"/>
    <w:rsid w:val="008749F6"/>
    <w:rsid w:val="00874D1A"/>
    <w:rsid w:val="008755D1"/>
    <w:rsid w:val="0087646E"/>
    <w:rsid w:val="008827D2"/>
    <w:rsid w:val="008830BD"/>
    <w:rsid w:val="008833BA"/>
    <w:rsid w:val="00887FC7"/>
    <w:rsid w:val="00890E32"/>
    <w:rsid w:val="0089202C"/>
    <w:rsid w:val="008931C7"/>
    <w:rsid w:val="0089569B"/>
    <w:rsid w:val="00896C22"/>
    <w:rsid w:val="00896DBA"/>
    <w:rsid w:val="00897807"/>
    <w:rsid w:val="008A42C6"/>
    <w:rsid w:val="008B0601"/>
    <w:rsid w:val="008B0E06"/>
    <w:rsid w:val="008B468E"/>
    <w:rsid w:val="008B4835"/>
    <w:rsid w:val="008B4B02"/>
    <w:rsid w:val="008B5DC2"/>
    <w:rsid w:val="008C2778"/>
    <w:rsid w:val="008C4290"/>
    <w:rsid w:val="008C4321"/>
    <w:rsid w:val="008C6820"/>
    <w:rsid w:val="008C7516"/>
    <w:rsid w:val="008D085A"/>
    <w:rsid w:val="008D1798"/>
    <w:rsid w:val="008D24AB"/>
    <w:rsid w:val="008D4BF5"/>
    <w:rsid w:val="008D5642"/>
    <w:rsid w:val="008D5DB6"/>
    <w:rsid w:val="008D60A5"/>
    <w:rsid w:val="008E12A9"/>
    <w:rsid w:val="008E15C1"/>
    <w:rsid w:val="008E4FB3"/>
    <w:rsid w:val="008F03C6"/>
    <w:rsid w:val="008F0DFE"/>
    <w:rsid w:val="008F134D"/>
    <w:rsid w:val="008F665B"/>
    <w:rsid w:val="008F6D15"/>
    <w:rsid w:val="008F77A4"/>
    <w:rsid w:val="00900F97"/>
    <w:rsid w:val="00901DBA"/>
    <w:rsid w:val="00904926"/>
    <w:rsid w:val="0091026B"/>
    <w:rsid w:val="00914617"/>
    <w:rsid w:val="00915615"/>
    <w:rsid w:val="00916F36"/>
    <w:rsid w:val="0091791D"/>
    <w:rsid w:val="00920B11"/>
    <w:rsid w:val="00922685"/>
    <w:rsid w:val="009309D8"/>
    <w:rsid w:val="00930EEE"/>
    <w:rsid w:val="00930EF3"/>
    <w:rsid w:val="00931D5F"/>
    <w:rsid w:val="00933A52"/>
    <w:rsid w:val="00933C7D"/>
    <w:rsid w:val="00934334"/>
    <w:rsid w:val="00934F43"/>
    <w:rsid w:val="00935A08"/>
    <w:rsid w:val="009378EF"/>
    <w:rsid w:val="00940201"/>
    <w:rsid w:val="00942C0C"/>
    <w:rsid w:val="0094537F"/>
    <w:rsid w:val="00945A18"/>
    <w:rsid w:val="00953211"/>
    <w:rsid w:val="00953F2B"/>
    <w:rsid w:val="009542FE"/>
    <w:rsid w:val="009559A7"/>
    <w:rsid w:val="00960CDE"/>
    <w:rsid w:val="009616C8"/>
    <w:rsid w:val="00961BDB"/>
    <w:rsid w:val="00961D5E"/>
    <w:rsid w:val="00962E1C"/>
    <w:rsid w:val="00963B8B"/>
    <w:rsid w:val="00966176"/>
    <w:rsid w:val="00970F69"/>
    <w:rsid w:val="00973D9E"/>
    <w:rsid w:val="009740F6"/>
    <w:rsid w:val="00977B98"/>
    <w:rsid w:val="00980CF5"/>
    <w:rsid w:val="00982EA5"/>
    <w:rsid w:val="0098568C"/>
    <w:rsid w:val="009859F9"/>
    <w:rsid w:val="00986C50"/>
    <w:rsid w:val="00986DE7"/>
    <w:rsid w:val="009877C3"/>
    <w:rsid w:val="009944FD"/>
    <w:rsid w:val="0099513A"/>
    <w:rsid w:val="009A0455"/>
    <w:rsid w:val="009A113F"/>
    <w:rsid w:val="009A461F"/>
    <w:rsid w:val="009A56AB"/>
    <w:rsid w:val="009A5FD3"/>
    <w:rsid w:val="009A6060"/>
    <w:rsid w:val="009A68C2"/>
    <w:rsid w:val="009B030C"/>
    <w:rsid w:val="009B1113"/>
    <w:rsid w:val="009B4579"/>
    <w:rsid w:val="009B5497"/>
    <w:rsid w:val="009B6DE6"/>
    <w:rsid w:val="009B709F"/>
    <w:rsid w:val="009B742B"/>
    <w:rsid w:val="009C47EA"/>
    <w:rsid w:val="009C5D52"/>
    <w:rsid w:val="009D0713"/>
    <w:rsid w:val="009D1D2F"/>
    <w:rsid w:val="009D35FE"/>
    <w:rsid w:val="009D48C0"/>
    <w:rsid w:val="009D4B83"/>
    <w:rsid w:val="009D5652"/>
    <w:rsid w:val="009E05B7"/>
    <w:rsid w:val="009E07E9"/>
    <w:rsid w:val="009E0B16"/>
    <w:rsid w:val="009E0C6E"/>
    <w:rsid w:val="009E1CD8"/>
    <w:rsid w:val="009E1D09"/>
    <w:rsid w:val="009E244D"/>
    <w:rsid w:val="009E290B"/>
    <w:rsid w:val="009E4646"/>
    <w:rsid w:val="009E605C"/>
    <w:rsid w:val="009E6804"/>
    <w:rsid w:val="009F1D2C"/>
    <w:rsid w:val="009F3259"/>
    <w:rsid w:val="009F4503"/>
    <w:rsid w:val="009F5B89"/>
    <w:rsid w:val="00A013E8"/>
    <w:rsid w:val="00A01641"/>
    <w:rsid w:val="00A01835"/>
    <w:rsid w:val="00A024E0"/>
    <w:rsid w:val="00A0393A"/>
    <w:rsid w:val="00A06025"/>
    <w:rsid w:val="00A107C8"/>
    <w:rsid w:val="00A10EDB"/>
    <w:rsid w:val="00A137B5"/>
    <w:rsid w:val="00A1427A"/>
    <w:rsid w:val="00A31123"/>
    <w:rsid w:val="00A34256"/>
    <w:rsid w:val="00A34423"/>
    <w:rsid w:val="00A362C8"/>
    <w:rsid w:val="00A41D22"/>
    <w:rsid w:val="00A43935"/>
    <w:rsid w:val="00A43BF3"/>
    <w:rsid w:val="00A444E6"/>
    <w:rsid w:val="00A47AF9"/>
    <w:rsid w:val="00A509FB"/>
    <w:rsid w:val="00A538F1"/>
    <w:rsid w:val="00A5430C"/>
    <w:rsid w:val="00A55708"/>
    <w:rsid w:val="00A61A5D"/>
    <w:rsid w:val="00A61C5C"/>
    <w:rsid w:val="00A62477"/>
    <w:rsid w:val="00A63026"/>
    <w:rsid w:val="00A6378B"/>
    <w:rsid w:val="00A65801"/>
    <w:rsid w:val="00A65D41"/>
    <w:rsid w:val="00A6678E"/>
    <w:rsid w:val="00A66D77"/>
    <w:rsid w:val="00A67E2E"/>
    <w:rsid w:val="00A705A8"/>
    <w:rsid w:val="00A724FC"/>
    <w:rsid w:val="00A728B6"/>
    <w:rsid w:val="00A737AF"/>
    <w:rsid w:val="00A746E0"/>
    <w:rsid w:val="00A83A07"/>
    <w:rsid w:val="00A84D1D"/>
    <w:rsid w:val="00A84D95"/>
    <w:rsid w:val="00A85053"/>
    <w:rsid w:val="00A85467"/>
    <w:rsid w:val="00A871F5"/>
    <w:rsid w:val="00A90560"/>
    <w:rsid w:val="00A907F3"/>
    <w:rsid w:val="00A913AF"/>
    <w:rsid w:val="00A91798"/>
    <w:rsid w:val="00A9302C"/>
    <w:rsid w:val="00A9427F"/>
    <w:rsid w:val="00A94F69"/>
    <w:rsid w:val="00AA0D75"/>
    <w:rsid w:val="00AA0DCC"/>
    <w:rsid w:val="00AA43FC"/>
    <w:rsid w:val="00AA5ABF"/>
    <w:rsid w:val="00AB1CCD"/>
    <w:rsid w:val="00AB28D9"/>
    <w:rsid w:val="00AB36DD"/>
    <w:rsid w:val="00AB3A21"/>
    <w:rsid w:val="00AB43A3"/>
    <w:rsid w:val="00AB537D"/>
    <w:rsid w:val="00AB7A89"/>
    <w:rsid w:val="00AC0831"/>
    <w:rsid w:val="00AC2A3F"/>
    <w:rsid w:val="00AC3628"/>
    <w:rsid w:val="00AC369D"/>
    <w:rsid w:val="00AD23EE"/>
    <w:rsid w:val="00AD3261"/>
    <w:rsid w:val="00AD4CD9"/>
    <w:rsid w:val="00AD5AB0"/>
    <w:rsid w:val="00AE0B40"/>
    <w:rsid w:val="00AE2CB4"/>
    <w:rsid w:val="00AE4A14"/>
    <w:rsid w:val="00AE5CEF"/>
    <w:rsid w:val="00AE6610"/>
    <w:rsid w:val="00AE7A3F"/>
    <w:rsid w:val="00AF1F9E"/>
    <w:rsid w:val="00AF2744"/>
    <w:rsid w:val="00AF4099"/>
    <w:rsid w:val="00AF41F8"/>
    <w:rsid w:val="00AF4BC1"/>
    <w:rsid w:val="00AF4EF0"/>
    <w:rsid w:val="00AF7786"/>
    <w:rsid w:val="00AF7D35"/>
    <w:rsid w:val="00AF7E3B"/>
    <w:rsid w:val="00B00174"/>
    <w:rsid w:val="00B0159F"/>
    <w:rsid w:val="00B01690"/>
    <w:rsid w:val="00B01D47"/>
    <w:rsid w:val="00B02D05"/>
    <w:rsid w:val="00B0467A"/>
    <w:rsid w:val="00B0522A"/>
    <w:rsid w:val="00B10A13"/>
    <w:rsid w:val="00B14D22"/>
    <w:rsid w:val="00B16AFD"/>
    <w:rsid w:val="00B260FB"/>
    <w:rsid w:val="00B31392"/>
    <w:rsid w:val="00B3305D"/>
    <w:rsid w:val="00B36EEA"/>
    <w:rsid w:val="00B407BC"/>
    <w:rsid w:val="00B40C3C"/>
    <w:rsid w:val="00B40F3D"/>
    <w:rsid w:val="00B458A0"/>
    <w:rsid w:val="00B47387"/>
    <w:rsid w:val="00B50058"/>
    <w:rsid w:val="00B50BAB"/>
    <w:rsid w:val="00B51EC3"/>
    <w:rsid w:val="00B60E3C"/>
    <w:rsid w:val="00B63008"/>
    <w:rsid w:val="00B64618"/>
    <w:rsid w:val="00B65298"/>
    <w:rsid w:val="00B653DD"/>
    <w:rsid w:val="00B67505"/>
    <w:rsid w:val="00B7127E"/>
    <w:rsid w:val="00B7198C"/>
    <w:rsid w:val="00B746A0"/>
    <w:rsid w:val="00B7534E"/>
    <w:rsid w:val="00B7732B"/>
    <w:rsid w:val="00B77821"/>
    <w:rsid w:val="00B82A02"/>
    <w:rsid w:val="00B831DE"/>
    <w:rsid w:val="00B835F4"/>
    <w:rsid w:val="00B8484E"/>
    <w:rsid w:val="00B84F72"/>
    <w:rsid w:val="00B85ADF"/>
    <w:rsid w:val="00B87253"/>
    <w:rsid w:val="00B87B6E"/>
    <w:rsid w:val="00B907DB"/>
    <w:rsid w:val="00B9181E"/>
    <w:rsid w:val="00B933DB"/>
    <w:rsid w:val="00B942CB"/>
    <w:rsid w:val="00B94B32"/>
    <w:rsid w:val="00B95034"/>
    <w:rsid w:val="00B95451"/>
    <w:rsid w:val="00B96134"/>
    <w:rsid w:val="00BA0C18"/>
    <w:rsid w:val="00BA1369"/>
    <w:rsid w:val="00BA2F6B"/>
    <w:rsid w:val="00BA4A04"/>
    <w:rsid w:val="00BA4AD3"/>
    <w:rsid w:val="00BB0346"/>
    <w:rsid w:val="00BB19A5"/>
    <w:rsid w:val="00BB1ED7"/>
    <w:rsid w:val="00BB3EEC"/>
    <w:rsid w:val="00BB4597"/>
    <w:rsid w:val="00BB54D7"/>
    <w:rsid w:val="00BC2870"/>
    <w:rsid w:val="00BC3F42"/>
    <w:rsid w:val="00BC43FC"/>
    <w:rsid w:val="00BC450A"/>
    <w:rsid w:val="00BC4C30"/>
    <w:rsid w:val="00BC6D55"/>
    <w:rsid w:val="00BC794E"/>
    <w:rsid w:val="00BD28C7"/>
    <w:rsid w:val="00BD5201"/>
    <w:rsid w:val="00BD7E14"/>
    <w:rsid w:val="00BE0EBA"/>
    <w:rsid w:val="00BE0F45"/>
    <w:rsid w:val="00BE13CF"/>
    <w:rsid w:val="00BE3C34"/>
    <w:rsid w:val="00BE5745"/>
    <w:rsid w:val="00BE7381"/>
    <w:rsid w:val="00BF08AC"/>
    <w:rsid w:val="00BF16FF"/>
    <w:rsid w:val="00BF18E8"/>
    <w:rsid w:val="00BF1F97"/>
    <w:rsid w:val="00BF24F1"/>
    <w:rsid w:val="00BF4415"/>
    <w:rsid w:val="00BF7901"/>
    <w:rsid w:val="00BF7EF8"/>
    <w:rsid w:val="00C00C0A"/>
    <w:rsid w:val="00C030AA"/>
    <w:rsid w:val="00C03851"/>
    <w:rsid w:val="00C06827"/>
    <w:rsid w:val="00C077FA"/>
    <w:rsid w:val="00C11C03"/>
    <w:rsid w:val="00C131CD"/>
    <w:rsid w:val="00C13A6C"/>
    <w:rsid w:val="00C15923"/>
    <w:rsid w:val="00C15A6B"/>
    <w:rsid w:val="00C2342B"/>
    <w:rsid w:val="00C2361E"/>
    <w:rsid w:val="00C2375E"/>
    <w:rsid w:val="00C2425E"/>
    <w:rsid w:val="00C25F61"/>
    <w:rsid w:val="00C27C74"/>
    <w:rsid w:val="00C27E31"/>
    <w:rsid w:val="00C30FBC"/>
    <w:rsid w:val="00C32CEB"/>
    <w:rsid w:val="00C33AD5"/>
    <w:rsid w:val="00C34796"/>
    <w:rsid w:val="00C34990"/>
    <w:rsid w:val="00C35AC1"/>
    <w:rsid w:val="00C35E8C"/>
    <w:rsid w:val="00C37CA1"/>
    <w:rsid w:val="00C42F67"/>
    <w:rsid w:val="00C4413B"/>
    <w:rsid w:val="00C44488"/>
    <w:rsid w:val="00C455A3"/>
    <w:rsid w:val="00C4586B"/>
    <w:rsid w:val="00C45933"/>
    <w:rsid w:val="00C473D5"/>
    <w:rsid w:val="00C510F7"/>
    <w:rsid w:val="00C512BF"/>
    <w:rsid w:val="00C52621"/>
    <w:rsid w:val="00C5368C"/>
    <w:rsid w:val="00C5516D"/>
    <w:rsid w:val="00C57C73"/>
    <w:rsid w:val="00C612F6"/>
    <w:rsid w:val="00C62910"/>
    <w:rsid w:val="00C6300A"/>
    <w:rsid w:val="00C638DE"/>
    <w:rsid w:val="00C64DD6"/>
    <w:rsid w:val="00C714F8"/>
    <w:rsid w:val="00C71A7B"/>
    <w:rsid w:val="00C72B37"/>
    <w:rsid w:val="00C74B27"/>
    <w:rsid w:val="00C758AA"/>
    <w:rsid w:val="00C82D8D"/>
    <w:rsid w:val="00C8312E"/>
    <w:rsid w:val="00C869CC"/>
    <w:rsid w:val="00C87E63"/>
    <w:rsid w:val="00C90632"/>
    <w:rsid w:val="00C9198B"/>
    <w:rsid w:val="00C91CBA"/>
    <w:rsid w:val="00C927F9"/>
    <w:rsid w:val="00C93012"/>
    <w:rsid w:val="00C93C8A"/>
    <w:rsid w:val="00C93D7A"/>
    <w:rsid w:val="00C950E8"/>
    <w:rsid w:val="00C9582A"/>
    <w:rsid w:val="00CA1025"/>
    <w:rsid w:val="00CA2D54"/>
    <w:rsid w:val="00CA376C"/>
    <w:rsid w:val="00CA402D"/>
    <w:rsid w:val="00CA4AA6"/>
    <w:rsid w:val="00CA4D81"/>
    <w:rsid w:val="00CB0874"/>
    <w:rsid w:val="00CB0FDF"/>
    <w:rsid w:val="00CB2474"/>
    <w:rsid w:val="00CB2B4F"/>
    <w:rsid w:val="00CB4D07"/>
    <w:rsid w:val="00CB5E52"/>
    <w:rsid w:val="00CC139E"/>
    <w:rsid w:val="00CC1D9D"/>
    <w:rsid w:val="00CC238F"/>
    <w:rsid w:val="00CC2BCC"/>
    <w:rsid w:val="00CC3B87"/>
    <w:rsid w:val="00CC3CA2"/>
    <w:rsid w:val="00CC68CA"/>
    <w:rsid w:val="00CD3BC7"/>
    <w:rsid w:val="00CD5037"/>
    <w:rsid w:val="00CE1528"/>
    <w:rsid w:val="00CE2782"/>
    <w:rsid w:val="00CE2A3A"/>
    <w:rsid w:val="00CE4A3C"/>
    <w:rsid w:val="00CE607B"/>
    <w:rsid w:val="00CE7889"/>
    <w:rsid w:val="00CF0D14"/>
    <w:rsid w:val="00CF2A17"/>
    <w:rsid w:val="00CF3238"/>
    <w:rsid w:val="00CF32DC"/>
    <w:rsid w:val="00CF35E1"/>
    <w:rsid w:val="00CF3CED"/>
    <w:rsid w:val="00CF7167"/>
    <w:rsid w:val="00D00534"/>
    <w:rsid w:val="00D0165D"/>
    <w:rsid w:val="00D0211E"/>
    <w:rsid w:val="00D02A48"/>
    <w:rsid w:val="00D03538"/>
    <w:rsid w:val="00D06C02"/>
    <w:rsid w:val="00D13255"/>
    <w:rsid w:val="00D14B0B"/>
    <w:rsid w:val="00D156F4"/>
    <w:rsid w:val="00D15777"/>
    <w:rsid w:val="00D205EC"/>
    <w:rsid w:val="00D20A6F"/>
    <w:rsid w:val="00D23201"/>
    <w:rsid w:val="00D233EC"/>
    <w:rsid w:val="00D241C9"/>
    <w:rsid w:val="00D25672"/>
    <w:rsid w:val="00D25B31"/>
    <w:rsid w:val="00D25D2D"/>
    <w:rsid w:val="00D3060F"/>
    <w:rsid w:val="00D309E5"/>
    <w:rsid w:val="00D313E6"/>
    <w:rsid w:val="00D31D5B"/>
    <w:rsid w:val="00D3431E"/>
    <w:rsid w:val="00D36553"/>
    <w:rsid w:val="00D41938"/>
    <w:rsid w:val="00D41A73"/>
    <w:rsid w:val="00D41EB3"/>
    <w:rsid w:val="00D45959"/>
    <w:rsid w:val="00D468F7"/>
    <w:rsid w:val="00D47699"/>
    <w:rsid w:val="00D52A76"/>
    <w:rsid w:val="00D531C7"/>
    <w:rsid w:val="00D556E9"/>
    <w:rsid w:val="00D563CF"/>
    <w:rsid w:val="00D62B0E"/>
    <w:rsid w:val="00D63501"/>
    <w:rsid w:val="00D63699"/>
    <w:rsid w:val="00D63C6D"/>
    <w:rsid w:val="00D64CCC"/>
    <w:rsid w:val="00D668E7"/>
    <w:rsid w:val="00D70D52"/>
    <w:rsid w:val="00D7398F"/>
    <w:rsid w:val="00D73B4F"/>
    <w:rsid w:val="00D75156"/>
    <w:rsid w:val="00D7673A"/>
    <w:rsid w:val="00D8058F"/>
    <w:rsid w:val="00D81C3B"/>
    <w:rsid w:val="00D82F55"/>
    <w:rsid w:val="00D845D6"/>
    <w:rsid w:val="00D84E8D"/>
    <w:rsid w:val="00D85B15"/>
    <w:rsid w:val="00D9437D"/>
    <w:rsid w:val="00D94E95"/>
    <w:rsid w:val="00D9676A"/>
    <w:rsid w:val="00D96D48"/>
    <w:rsid w:val="00D97CBD"/>
    <w:rsid w:val="00DA023E"/>
    <w:rsid w:val="00DA2445"/>
    <w:rsid w:val="00DA2C8A"/>
    <w:rsid w:val="00DA37D7"/>
    <w:rsid w:val="00DA4547"/>
    <w:rsid w:val="00DA5C81"/>
    <w:rsid w:val="00DA73F4"/>
    <w:rsid w:val="00DB016C"/>
    <w:rsid w:val="00DB45A7"/>
    <w:rsid w:val="00DB6972"/>
    <w:rsid w:val="00DB6F00"/>
    <w:rsid w:val="00DB74AD"/>
    <w:rsid w:val="00DC382D"/>
    <w:rsid w:val="00DC4516"/>
    <w:rsid w:val="00DD53BB"/>
    <w:rsid w:val="00DD6FF5"/>
    <w:rsid w:val="00DE0309"/>
    <w:rsid w:val="00DE15E4"/>
    <w:rsid w:val="00DE1D13"/>
    <w:rsid w:val="00DE21FA"/>
    <w:rsid w:val="00DE5201"/>
    <w:rsid w:val="00DE5A61"/>
    <w:rsid w:val="00DE5E1D"/>
    <w:rsid w:val="00DE615C"/>
    <w:rsid w:val="00DE673B"/>
    <w:rsid w:val="00DE6ADB"/>
    <w:rsid w:val="00DF13F7"/>
    <w:rsid w:val="00DF50FD"/>
    <w:rsid w:val="00DF7953"/>
    <w:rsid w:val="00DF795F"/>
    <w:rsid w:val="00E047E5"/>
    <w:rsid w:val="00E056D3"/>
    <w:rsid w:val="00E10479"/>
    <w:rsid w:val="00E12159"/>
    <w:rsid w:val="00E13CC6"/>
    <w:rsid w:val="00E16B95"/>
    <w:rsid w:val="00E212CE"/>
    <w:rsid w:val="00E2286A"/>
    <w:rsid w:val="00E243A7"/>
    <w:rsid w:val="00E26F37"/>
    <w:rsid w:val="00E279CF"/>
    <w:rsid w:val="00E30F25"/>
    <w:rsid w:val="00E317CE"/>
    <w:rsid w:val="00E33FA8"/>
    <w:rsid w:val="00E349F4"/>
    <w:rsid w:val="00E36380"/>
    <w:rsid w:val="00E37A47"/>
    <w:rsid w:val="00E4045B"/>
    <w:rsid w:val="00E4061A"/>
    <w:rsid w:val="00E40847"/>
    <w:rsid w:val="00E42C56"/>
    <w:rsid w:val="00E43604"/>
    <w:rsid w:val="00E44DF1"/>
    <w:rsid w:val="00E463C8"/>
    <w:rsid w:val="00E4658C"/>
    <w:rsid w:val="00E51B02"/>
    <w:rsid w:val="00E53EB0"/>
    <w:rsid w:val="00E54466"/>
    <w:rsid w:val="00E54CC0"/>
    <w:rsid w:val="00E55323"/>
    <w:rsid w:val="00E5570D"/>
    <w:rsid w:val="00E61AB1"/>
    <w:rsid w:val="00E625CE"/>
    <w:rsid w:val="00E62895"/>
    <w:rsid w:val="00E645C4"/>
    <w:rsid w:val="00E676EC"/>
    <w:rsid w:val="00E708E2"/>
    <w:rsid w:val="00E717A2"/>
    <w:rsid w:val="00E719D7"/>
    <w:rsid w:val="00E7220B"/>
    <w:rsid w:val="00E726BE"/>
    <w:rsid w:val="00E72ACA"/>
    <w:rsid w:val="00E74BC5"/>
    <w:rsid w:val="00E76215"/>
    <w:rsid w:val="00E76469"/>
    <w:rsid w:val="00E80775"/>
    <w:rsid w:val="00E8445A"/>
    <w:rsid w:val="00E864F1"/>
    <w:rsid w:val="00E869B8"/>
    <w:rsid w:val="00E87326"/>
    <w:rsid w:val="00E87E4F"/>
    <w:rsid w:val="00E9059E"/>
    <w:rsid w:val="00E9068D"/>
    <w:rsid w:val="00E90733"/>
    <w:rsid w:val="00E941A0"/>
    <w:rsid w:val="00E95311"/>
    <w:rsid w:val="00E97F8C"/>
    <w:rsid w:val="00EA0BC3"/>
    <w:rsid w:val="00EA0F02"/>
    <w:rsid w:val="00EA18AD"/>
    <w:rsid w:val="00EA2462"/>
    <w:rsid w:val="00EA28D3"/>
    <w:rsid w:val="00EA5430"/>
    <w:rsid w:val="00EA78DA"/>
    <w:rsid w:val="00EB0117"/>
    <w:rsid w:val="00EB234D"/>
    <w:rsid w:val="00EB5076"/>
    <w:rsid w:val="00EB58AC"/>
    <w:rsid w:val="00EB5924"/>
    <w:rsid w:val="00EB69C1"/>
    <w:rsid w:val="00EC0ED5"/>
    <w:rsid w:val="00ED1AEC"/>
    <w:rsid w:val="00ED24FD"/>
    <w:rsid w:val="00ED71B1"/>
    <w:rsid w:val="00EE0FB4"/>
    <w:rsid w:val="00EE132C"/>
    <w:rsid w:val="00EE13A4"/>
    <w:rsid w:val="00EE440D"/>
    <w:rsid w:val="00EE5F14"/>
    <w:rsid w:val="00EE5F61"/>
    <w:rsid w:val="00EE6EC8"/>
    <w:rsid w:val="00EF453A"/>
    <w:rsid w:val="00EF64E9"/>
    <w:rsid w:val="00EF6E03"/>
    <w:rsid w:val="00EF740A"/>
    <w:rsid w:val="00EF7816"/>
    <w:rsid w:val="00F033E8"/>
    <w:rsid w:val="00F04935"/>
    <w:rsid w:val="00F12157"/>
    <w:rsid w:val="00F12250"/>
    <w:rsid w:val="00F12B76"/>
    <w:rsid w:val="00F13400"/>
    <w:rsid w:val="00F14321"/>
    <w:rsid w:val="00F15CC0"/>
    <w:rsid w:val="00F15EC7"/>
    <w:rsid w:val="00F200A3"/>
    <w:rsid w:val="00F20468"/>
    <w:rsid w:val="00F229C9"/>
    <w:rsid w:val="00F24AD3"/>
    <w:rsid w:val="00F30F80"/>
    <w:rsid w:val="00F3167D"/>
    <w:rsid w:val="00F31D09"/>
    <w:rsid w:val="00F4123C"/>
    <w:rsid w:val="00F41EC6"/>
    <w:rsid w:val="00F424B9"/>
    <w:rsid w:val="00F458B3"/>
    <w:rsid w:val="00F46569"/>
    <w:rsid w:val="00F46860"/>
    <w:rsid w:val="00F4725A"/>
    <w:rsid w:val="00F4788C"/>
    <w:rsid w:val="00F51340"/>
    <w:rsid w:val="00F54A83"/>
    <w:rsid w:val="00F55D79"/>
    <w:rsid w:val="00F609BA"/>
    <w:rsid w:val="00F61AB5"/>
    <w:rsid w:val="00F63B60"/>
    <w:rsid w:val="00F64513"/>
    <w:rsid w:val="00F666C8"/>
    <w:rsid w:val="00F66C30"/>
    <w:rsid w:val="00F6764A"/>
    <w:rsid w:val="00F70810"/>
    <w:rsid w:val="00F72325"/>
    <w:rsid w:val="00F729F7"/>
    <w:rsid w:val="00F76A08"/>
    <w:rsid w:val="00F77340"/>
    <w:rsid w:val="00F8114B"/>
    <w:rsid w:val="00F86A07"/>
    <w:rsid w:val="00F86F32"/>
    <w:rsid w:val="00F8705E"/>
    <w:rsid w:val="00F8787F"/>
    <w:rsid w:val="00F909A6"/>
    <w:rsid w:val="00FA06E4"/>
    <w:rsid w:val="00FA5ECA"/>
    <w:rsid w:val="00FA67EA"/>
    <w:rsid w:val="00FB032F"/>
    <w:rsid w:val="00FB226A"/>
    <w:rsid w:val="00FB3C4F"/>
    <w:rsid w:val="00FB735C"/>
    <w:rsid w:val="00FB7478"/>
    <w:rsid w:val="00FC5196"/>
    <w:rsid w:val="00FC5446"/>
    <w:rsid w:val="00FD29EC"/>
    <w:rsid w:val="00FD6CBC"/>
    <w:rsid w:val="00FE15A8"/>
    <w:rsid w:val="00FE43B4"/>
    <w:rsid w:val="00FF045D"/>
    <w:rsid w:val="00FF3049"/>
    <w:rsid w:val="00FF6A1A"/>
    <w:rsid w:val="00FF7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E2E"/>
    <w:pPr>
      <w:spacing w:after="200" w:line="276" w:lineRule="auto"/>
    </w:pPr>
    <w:rPr>
      <w:sz w:val="22"/>
      <w:szCs w:val="22"/>
    </w:rPr>
  </w:style>
  <w:style w:type="paragraph" w:styleId="1">
    <w:name w:val="heading 1"/>
    <w:basedOn w:val="a"/>
    <w:next w:val="a"/>
    <w:link w:val="10"/>
    <w:uiPriority w:val="9"/>
    <w:qFormat/>
    <w:rsid w:val="0050548A"/>
    <w:pPr>
      <w:keepNext/>
      <w:spacing w:before="240" w:after="60"/>
      <w:outlineLvl w:val="0"/>
    </w:pPr>
    <w:rPr>
      <w:rFonts w:ascii="Calibri Light" w:hAnsi="Calibri Light"/>
      <w:b/>
      <w:bCs/>
      <w:kern w:val="32"/>
      <w:sz w:val="32"/>
      <w:szCs w:val="32"/>
      <w:lang/>
    </w:rPr>
  </w:style>
  <w:style w:type="paragraph" w:styleId="2">
    <w:name w:val="heading 2"/>
    <w:basedOn w:val="a"/>
    <w:link w:val="20"/>
    <w:qFormat/>
    <w:rsid w:val="00F77340"/>
    <w:pPr>
      <w:spacing w:before="100" w:beforeAutospacing="1" w:after="100" w:afterAutospacing="1" w:line="240" w:lineRule="auto"/>
      <w:outlineLvl w:val="1"/>
    </w:pPr>
    <w:rPr>
      <w:rFonts w:ascii="Times New Roman" w:hAnsi="Times New Roman"/>
      <w:b/>
      <w:bCs/>
      <w:sz w:val="36"/>
      <w:szCs w:val="36"/>
      <w:lang/>
    </w:rPr>
  </w:style>
  <w:style w:type="paragraph" w:styleId="3">
    <w:name w:val="heading 3"/>
    <w:basedOn w:val="a"/>
    <w:next w:val="a"/>
    <w:link w:val="30"/>
    <w:uiPriority w:val="9"/>
    <w:unhideWhenUsed/>
    <w:qFormat/>
    <w:rsid w:val="0050548A"/>
    <w:pPr>
      <w:keepNext/>
      <w:keepLines/>
      <w:spacing w:before="200" w:after="0"/>
      <w:outlineLvl w:val="2"/>
    </w:pPr>
    <w:rPr>
      <w:rFonts w:ascii="Cambria" w:hAnsi="Cambria"/>
      <w:b/>
      <w:bCs/>
      <w:color w:val="4F81BD"/>
      <w:lang/>
    </w:rPr>
  </w:style>
  <w:style w:type="paragraph" w:styleId="5">
    <w:name w:val="heading 5"/>
    <w:basedOn w:val="a"/>
    <w:next w:val="a"/>
    <w:link w:val="50"/>
    <w:uiPriority w:val="9"/>
    <w:semiHidden/>
    <w:unhideWhenUsed/>
    <w:qFormat/>
    <w:rsid w:val="003F4A16"/>
    <w:pPr>
      <w:spacing w:before="240" w:after="60"/>
      <w:outlineLvl w:val="4"/>
    </w:pPr>
    <w:rPr>
      <w:b/>
      <w:bCs/>
      <w:i/>
      <w:iCs/>
      <w:sz w:val="26"/>
      <w:szCs w:val="26"/>
      <w:lang/>
    </w:rPr>
  </w:style>
  <w:style w:type="paragraph" w:styleId="6">
    <w:name w:val="heading 6"/>
    <w:basedOn w:val="a"/>
    <w:next w:val="a"/>
    <w:link w:val="60"/>
    <w:uiPriority w:val="9"/>
    <w:semiHidden/>
    <w:unhideWhenUsed/>
    <w:qFormat/>
    <w:rsid w:val="0050548A"/>
    <w:pPr>
      <w:spacing w:before="240" w:after="60"/>
      <w:outlineLvl w:val="5"/>
    </w:pPr>
    <w:rPr>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0548A"/>
    <w:rPr>
      <w:rFonts w:ascii="Calibri Light" w:eastAsia="Times New Roman" w:hAnsi="Calibri Light" w:cs="Times New Roman"/>
      <w:b/>
      <w:bCs/>
      <w:kern w:val="32"/>
      <w:sz w:val="32"/>
      <w:szCs w:val="32"/>
    </w:rPr>
  </w:style>
  <w:style w:type="character" w:customStyle="1" w:styleId="20">
    <w:name w:val="Заголовок 2 Знак"/>
    <w:link w:val="2"/>
    <w:rsid w:val="00F77340"/>
    <w:rPr>
      <w:rFonts w:ascii="Times New Roman" w:eastAsia="Times New Roman" w:hAnsi="Times New Roman" w:cs="Times New Roman"/>
      <w:b/>
      <w:bCs/>
      <w:sz w:val="36"/>
      <w:szCs w:val="36"/>
    </w:rPr>
  </w:style>
  <w:style w:type="character" w:customStyle="1" w:styleId="30">
    <w:name w:val="Заголовок 3 Знак"/>
    <w:link w:val="3"/>
    <w:uiPriority w:val="9"/>
    <w:rsid w:val="0050548A"/>
    <w:rPr>
      <w:rFonts w:ascii="Cambria" w:hAnsi="Cambria"/>
      <w:b/>
      <w:bCs/>
      <w:color w:val="4F81BD"/>
      <w:sz w:val="22"/>
      <w:szCs w:val="22"/>
    </w:rPr>
  </w:style>
  <w:style w:type="character" w:customStyle="1" w:styleId="50">
    <w:name w:val="Заголовок 5 Знак"/>
    <w:link w:val="5"/>
    <w:uiPriority w:val="9"/>
    <w:semiHidden/>
    <w:rsid w:val="003F4A16"/>
    <w:rPr>
      <w:rFonts w:ascii="Calibri" w:eastAsia="Times New Roman" w:hAnsi="Calibri" w:cs="Times New Roman"/>
      <w:b/>
      <w:bCs/>
      <w:i/>
      <w:iCs/>
      <w:sz w:val="26"/>
      <w:szCs w:val="26"/>
    </w:rPr>
  </w:style>
  <w:style w:type="character" w:customStyle="1" w:styleId="60">
    <w:name w:val="Заголовок 6 Знак"/>
    <w:link w:val="6"/>
    <w:uiPriority w:val="9"/>
    <w:semiHidden/>
    <w:rsid w:val="0050548A"/>
    <w:rPr>
      <w:b/>
      <w:bCs/>
      <w:sz w:val="22"/>
      <w:szCs w:val="22"/>
    </w:rPr>
  </w:style>
  <w:style w:type="paragraph" w:customStyle="1" w:styleId="Style5">
    <w:name w:val="Style5"/>
    <w:basedOn w:val="a"/>
    <w:uiPriority w:val="99"/>
    <w:rsid w:val="002C06DC"/>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6">
    <w:name w:val="Style6"/>
    <w:basedOn w:val="a"/>
    <w:uiPriority w:val="99"/>
    <w:rsid w:val="002C06DC"/>
    <w:pPr>
      <w:widowControl w:val="0"/>
      <w:autoSpaceDE w:val="0"/>
      <w:autoSpaceDN w:val="0"/>
      <w:adjustRightInd w:val="0"/>
      <w:spacing w:after="0" w:line="325" w:lineRule="exact"/>
      <w:ind w:firstLine="715"/>
      <w:jc w:val="both"/>
    </w:pPr>
    <w:rPr>
      <w:rFonts w:ascii="Times New Roman" w:hAnsi="Times New Roman"/>
      <w:sz w:val="24"/>
      <w:szCs w:val="24"/>
    </w:rPr>
  </w:style>
  <w:style w:type="paragraph" w:customStyle="1" w:styleId="ConsPlusCell">
    <w:name w:val="ConsPlusCell"/>
    <w:qFormat/>
    <w:rsid w:val="00301910"/>
    <w:pPr>
      <w:widowControl w:val="0"/>
      <w:autoSpaceDE w:val="0"/>
      <w:autoSpaceDN w:val="0"/>
      <w:adjustRightInd w:val="0"/>
    </w:pPr>
    <w:rPr>
      <w:rFonts w:ascii="Times New Roman" w:hAnsi="Times New Roman"/>
      <w:sz w:val="24"/>
      <w:szCs w:val="24"/>
    </w:rPr>
  </w:style>
  <w:style w:type="paragraph" w:styleId="a3">
    <w:name w:val="Body Text"/>
    <w:basedOn w:val="a"/>
    <w:link w:val="a4"/>
    <w:semiHidden/>
    <w:rsid w:val="00301910"/>
    <w:pPr>
      <w:widowControl w:val="0"/>
      <w:suppressAutoHyphens/>
      <w:spacing w:after="120" w:line="240" w:lineRule="auto"/>
    </w:pPr>
    <w:rPr>
      <w:rFonts w:ascii="Times New Roman" w:eastAsia="Lucida Sans Unicode" w:hAnsi="Times New Roman"/>
      <w:sz w:val="24"/>
      <w:szCs w:val="20"/>
      <w:lang/>
    </w:rPr>
  </w:style>
  <w:style w:type="character" w:customStyle="1" w:styleId="a4">
    <w:name w:val="Основной текст Знак"/>
    <w:link w:val="a3"/>
    <w:semiHidden/>
    <w:rsid w:val="00301910"/>
    <w:rPr>
      <w:rFonts w:ascii="Times New Roman" w:eastAsia="Lucida Sans Unicode" w:hAnsi="Times New Roman" w:cs="Times New Roman"/>
      <w:sz w:val="24"/>
      <w:szCs w:val="20"/>
    </w:rPr>
  </w:style>
  <w:style w:type="paragraph" w:styleId="a5">
    <w:name w:val="No Spacing"/>
    <w:uiPriority w:val="1"/>
    <w:qFormat/>
    <w:rsid w:val="00BB54D7"/>
    <w:rPr>
      <w:rFonts w:ascii="Times New Roman" w:eastAsia="Calibri" w:hAnsi="Times New Roman"/>
      <w:sz w:val="28"/>
      <w:szCs w:val="22"/>
      <w:lang w:eastAsia="en-US"/>
    </w:rPr>
  </w:style>
  <w:style w:type="paragraph" w:customStyle="1" w:styleId="a6">
    <w:name w:val="Базовый"/>
    <w:rsid w:val="00E30F25"/>
    <w:pPr>
      <w:tabs>
        <w:tab w:val="left" w:pos="709"/>
      </w:tabs>
      <w:suppressAutoHyphens/>
      <w:spacing w:after="200" w:line="276" w:lineRule="auto"/>
      <w:ind w:firstLine="720"/>
      <w:jc w:val="both"/>
    </w:pPr>
    <w:rPr>
      <w:rFonts w:ascii="Times New Roman" w:eastAsia="DejaVu Sans" w:hAnsi="Times New Roman" w:cs="Calibri"/>
      <w:sz w:val="28"/>
      <w:szCs w:val="28"/>
      <w:lang w:eastAsia="en-US"/>
    </w:rPr>
  </w:style>
  <w:style w:type="paragraph" w:styleId="a7">
    <w:name w:val="List Paragraph"/>
    <w:basedOn w:val="a"/>
    <w:uiPriority w:val="34"/>
    <w:qFormat/>
    <w:rsid w:val="00E30F25"/>
    <w:pPr>
      <w:ind w:left="720"/>
      <w:contextualSpacing/>
    </w:pPr>
  </w:style>
  <w:style w:type="character" w:styleId="a8">
    <w:name w:val="Hyperlink"/>
    <w:uiPriority w:val="99"/>
    <w:unhideWhenUsed/>
    <w:rsid w:val="00C030AA"/>
    <w:rPr>
      <w:color w:val="0000FF"/>
      <w:u w:val="single"/>
    </w:rPr>
  </w:style>
  <w:style w:type="character" w:customStyle="1" w:styleId="apple-converted-space">
    <w:name w:val="apple-converted-space"/>
    <w:basedOn w:val="a0"/>
    <w:rsid w:val="00F64513"/>
  </w:style>
  <w:style w:type="paragraph" w:styleId="a9">
    <w:name w:val="Balloon Text"/>
    <w:basedOn w:val="a"/>
    <w:link w:val="aa"/>
    <w:uiPriority w:val="99"/>
    <w:semiHidden/>
    <w:unhideWhenUsed/>
    <w:rsid w:val="00D45959"/>
    <w:pPr>
      <w:spacing w:after="0" w:line="240" w:lineRule="auto"/>
    </w:pPr>
    <w:rPr>
      <w:rFonts w:ascii="Tahoma" w:hAnsi="Tahoma"/>
      <w:sz w:val="16"/>
      <w:szCs w:val="16"/>
      <w:lang/>
    </w:rPr>
  </w:style>
  <w:style w:type="character" w:customStyle="1" w:styleId="aa">
    <w:name w:val="Текст выноски Знак"/>
    <w:link w:val="a9"/>
    <w:uiPriority w:val="99"/>
    <w:semiHidden/>
    <w:rsid w:val="00D45959"/>
    <w:rPr>
      <w:rFonts w:ascii="Tahoma" w:hAnsi="Tahoma" w:cs="Tahoma"/>
      <w:sz w:val="16"/>
      <w:szCs w:val="16"/>
    </w:rPr>
  </w:style>
  <w:style w:type="character" w:customStyle="1" w:styleId="FontStyle15">
    <w:name w:val="Font Style15"/>
    <w:uiPriority w:val="99"/>
    <w:rsid w:val="00933A52"/>
    <w:rPr>
      <w:rFonts w:ascii="Times New Roman" w:hAnsi="Times New Roman" w:cs="Times New Roman"/>
      <w:sz w:val="24"/>
      <w:szCs w:val="24"/>
    </w:rPr>
  </w:style>
  <w:style w:type="paragraph" w:customStyle="1" w:styleId="ConsPlusNonformat">
    <w:name w:val="ConsPlusNonformat"/>
    <w:qFormat/>
    <w:rsid w:val="00933A52"/>
    <w:pPr>
      <w:widowControl w:val="0"/>
      <w:autoSpaceDE w:val="0"/>
      <w:autoSpaceDN w:val="0"/>
      <w:adjustRightInd w:val="0"/>
    </w:pPr>
    <w:rPr>
      <w:rFonts w:ascii="Courier New" w:hAnsi="Courier New" w:cs="Courier New"/>
    </w:rPr>
  </w:style>
  <w:style w:type="table" w:styleId="ab">
    <w:name w:val="Table Grid"/>
    <w:basedOn w:val="a1"/>
    <w:uiPriority w:val="59"/>
    <w:rsid w:val="007B344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unhideWhenUsed/>
    <w:rsid w:val="0030180E"/>
    <w:pPr>
      <w:spacing w:after="120" w:line="480" w:lineRule="auto"/>
    </w:pPr>
  </w:style>
  <w:style w:type="character" w:customStyle="1" w:styleId="22">
    <w:name w:val="Основной текст 2 Знак"/>
    <w:basedOn w:val="a0"/>
    <w:link w:val="21"/>
    <w:uiPriority w:val="99"/>
    <w:rsid w:val="0030180E"/>
  </w:style>
  <w:style w:type="character" w:customStyle="1" w:styleId="annotation1">
    <w:name w:val="annotation1"/>
    <w:rsid w:val="00BC4C30"/>
    <w:rPr>
      <w:rFonts w:ascii="Verdana" w:hAnsi="Verdana" w:hint="default"/>
      <w:b w:val="0"/>
      <w:bCs w:val="0"/>
      <w:color w:val="000000"/>
      <w:sz w:val="20"/>
      <w:szCs w:val="20"/>
    </w:rPr>
  </w:style>
  <w:style w:type="character" w:customStyle="1" w:styleId="FontStyle29">
    <w:name w:val="Font Style29"/>
    <w:uiPriority w:val="99"/>
    <w:rsid w:val="00896DBA"/>
    <w:rPr>
      <w:rFonts w:ascii="Times New Roman" w:hAnsi="Times New Roman" w:cs="Times New Roman"/>
      <w:sz w:val="26"/>
      <w:szCs w:val="26"/>
    </w:rPr>
  </w:style>
  <w:style w:type="character" w:customStyle="1" w:styleId="fontstyle13">
    <w:name w:val="fontstyle13"/>
    <w:basedOn w:val="a0"/>
    <w:rsid w:val="00217056"/>
  </w:style>
  <w:style w:type="character" w:styleId="ac">
    <w:name w:val="Emphasis"/>
    <w:qFormat/>
    <w:rsid w:val="007D303B"/>
    <w:rPr>
      <w:i/>
      <w:iCs/>
    </w:rPr>
  </w:style>
  <w:style w:type="paragraph" w:styleId="ad">
    <w:name w:val="Body Text Indent"/>
    <w:basedOn w:val="a"/>
    <w:link w:val="ae"/>
    <w:uiPriority w:val="99"/>
    <w:unhideWhenUsed/>
    <w:rsid w:val="00A913AF"/>
    <w:pPr>
      <w:spacing w:after="0" w:line="240" w:lineRule="auto"/>
      <w:ind w:firstLine="708"/>
      <w:jc w:val="both"/>
    </w:pPr>
    <w:rPr>
      <w:rFonts w:ascii="Times New Roman" w:hAnsi="Times New Roman"/>
      <w:sz w:val="28"/>
      <w:szCs w:val="28"/>
      <w:lang/>
    </w:rPr>
  </w:style>
  <w:style w:type="character" w:customStyle="1" w:styleId="ae">
    <w:name w:val="Основной текст с отступом Знак"/>
    <w:link w:val="ad"/>
    <w:uiPriority w:val="99"/>
    <w:rsid w:val="00A913AF"/>
    <w:rPr>
      <w:rFonts w:ascii="Times New Roman" w:hAnsi="Times New Roman"/>
      <w:sz w:val="28"/>
      <w:szCs w:val="28"/>
    </w:rPr>
  </w:style>
  <w:style w:type="paragraph" w:styleId="23">
    <w:name w:val="Body Text Indent 2"/>
    <w:basedOn w:val="a"/>
    <w:link w:val="24"/>
    <w:uiPriority w:val="99"/>
    <w:unhideWhenUsed/>
    <w:rsid w:val="00A913AF"/>
    <w:pPr>
      <w:spacing w:after="0" w:line="240" w:lineRule="auto"/>
      <w:ind w:firstLine="708"/>
      <w:jc w:val="both"/>
    </w:pPr>
    <w:rPr>
      <w:rFonts w:ascii="Times New Roman" w:hAnsi="Times New Roman"/>
      <w:color w:val="222222"/>
      <w:sz w:val="28"/>
      <w:szCs w:val="28"/>
      <w:shd w:val="clear" w:color="auto" w:fill="FFFFFF"/>
      <w:lang/>
    </w:rPr>
  </w:style>
  <w:style w:type="character" w:customStyle="1" w:styleId="24">
    <w:name w:val="Основной текст с отступом 2 Знак"/>
    <w:link w:val="23"/>
    <w:uiPriority w:val="99"/>
    <w:rsid w:val="00A913AF"/>
    <w:rPr>
      <w:rFonts w:ascii="Times New Roman" w:hAnsi="Times New Roman"/>
      <w:color w:val="222222"/>
      <w:sz w:val="28"/>
      <w:szCs w:val="28"/>
    </w:rPr>
  </w:style>
  <w:style w:type="paragraph" w:styleId="31">
    <w:name w:val="Body Text Indent 3"/>
    <w:basedOn w:val="a"/>
    <w:link w:val="32"/>
    <w:uiPriority w:val="99"/>
    <w:unhideWhenUsed/>
    <w:rsid w:val="004351C2"/>
    <w:pPr>
      <w:spacing w:after="0" w:line="240" w:lineRule="auto"/>
      <w:ind w:firstLine="709"/>
      <w:jc w:val="both"/>
    </w:pPr>
    <w:rPr>
      <w:rFonts w:ascii="Times New Roman" w:hAnsi="Times New Roman"/>
      <w:sz w:val="28"/>
      <w:szCs w:val="28"/>
      <w:lang/>
    </w:rPr>
  </w:style>
  <w:style w:type="character" w:customStyle="1" w:styleId="32">
    <w:name w:val="Основной текст с отступом 3 Знак"/>
    <w:link w:val="31"/>
    <w:uiPriority w:val="99"/>
    <w:rsid w:val="004351C2"/>
    <w:rPr>
      <w:rFonts w:ascii="Times New Roman" w:hAnsi="Times New Roman"/>
      <w:sz w:val="28"/>
      <w:szCs w:val="28"/>
    </w:rPr>
  </w:style>
  <w:style w:type="paragraph" w:customStyle="1" w:styleId="ConsPlusNormal">
    <w:name w:val="ConsPlusNormal"/>
    <w:qFormat/>
    <w:rsid w:val="00E61AB1"/>
    <w:pPr>
      <w:widowControl w:val="0"/>
      <w:autoSpaceDE w:val="0"/>
      <w:autoSpaceDN w:val="0"/>
      <w:adjustRightInd w:val="0"/>
      <w:ind w:firstLine="720"/>
    </w:pPr>
    <w:rPr>
      <w:rFonts w:ascii="Arial" w:hAnsi="Arial" w:cs="Arial"/>
    </w:rPr>
  </w:style>
  <w:style w:type="paragraph" w:customStyle="1" w:styleId="ConsTitle">
    <w:name w:val="ConsTitle"/>
    <w:uiPriority w:val="99"/>
    <w:rsid w:val="00E61AB1"/>
    <w:pPr>
      <w:autoSpaceDE w:val="0"/>
      <w:autoSpaceDN w:val="0"/>
      <w:adjustRightInd w:val="0"/>
    </w:pPr>
    <w:rPr>
      <w:rFonts w:ascii="Arial" w:hAnsi="Arial" w:cs="Arial"/>
      <w:b/>
      <w:bCs/>
      <w:sz w:val="16"/>
      <w:szCs w:val="16"/>
    </w:rPr>
  </w:style>
  <w:style w:type="paragraph" w:styleId="af">
    <w:name w:val="Normal (Web)"/>
    <w:basedOn w:val="a"/>
    <w:uiPriority w:val="99"/>
    <w:unhideWhenUsed/>
    <w:rsid w:val="0050548A"/>
    <w:pPr>
      <w:spacing w:before="100" w:beforeAutospacing="1" w:after="100" w:afterAutospacing="1" w:line="240" w:lineRule="auto"/>
    </w:pPr>
    <w:rPr>
      <w:rFonts w:ascii="Times New Roman" w:hAnsi="Times New Roman"/>
      <w:sz w:val="24"/>
      <w:szCs w:val="24"/>
    </w:rPr>
  </w:style>
  <w:style w:type="character" w:customStyle="1" w:styleId="af0">
    <w:name w:val="Символ нумерации"/>
    <w:rsid w:val="0050548A"/>
  </w:style>
  <w:style w:type="paragraph" w:customStyle="1" w:styleId="11">
    <w:name w:val="Указатель1"/>
    <w:basedOn w:val="a"/>
    <w:rsid w:val="0050548A"/>
    <w:pPr>
      <w:widowControl w:val="0"/>
      <w:suppressLineNumbers/>
      <w:suppressAutoHyphens/>
      <w:spacing w:after="0" w:line="240" w:lineRule="auto"/>
    </w:pPr>
    <w:rPr>
      <w:rFonts w:ascii="Times New Roman" w:eastAsia="Lucida Sans Unicode" w:hAnsi="Times New Roman" w:cs="Tahoma"/>
      <w:sz w:val="24"/>
      <w:szCs w:val="20"/>
    </w:rPr>
  </w:style>
  <w:style w:type="paragraph" w:customStyle="1" w:styleId="xl66">
    <w:name w:val="xl66"/>
    <w:basedOn w:val="a"/>
    <w:rsid w:val="005054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
    <w:rsid w:val="0050548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50548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1"/>
      <w:szCs w:val="21"/>
    </w:rPr>
  </w:style>
  <w:style w:type="paragraph" w:customStyle="1" w:styleId="xl69">
    <w:name w:val="xl69"/>
    <w:basedOn w:val="a"/>
    <w:rsid w:val="00505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1"/>
      <w:szCs w:val="21"/>
    </w:rPr>
  </w:style>
  <w:style w:type="paragraph" w:customStyle="1" w:styleId="xl70">
    <w:name w:val="xl70"/>
    <w:basedOn w:val="a"/>
    <w:rsid w:val="00505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505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5054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505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50548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1"/>
      <w:szCs w:val="21"/>
    </w:rPr>
  </w:style>
  <w:style w:type="paragraph" w:customStyle="1" w:styleId="xl75">
    <w:name w:val="xl75"/>
    <w:basedOn w:val="a"/>
    <w:rsid w:val="0050548A"/>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50548A"/>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1"/>
      <w:szCs w:val="21"/>
    </w:rPr>
  </w:style>
  <w:style w:type="paragraph" w:customStyle="1" w:styleId="xl77">
    <w:name w:val="xl77"/>
    <w:basedOn w:val="a"/>
    <w:rsid w:val="0050548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5054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1"/>
      <w:szCs w:val="21"/>
    </w:rPr>
  </w:style>
  <w:style w:type="paragraph" w:customStyle="1" w:styleId="xl79">
    <w:name w:val="xl79"/>
    <w:basedOn w:val="a"/>
    <w:rsid w:val="0050548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5054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50548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50548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5054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50548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50548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50548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50548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50548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9">
    <w:name w:val="xl89"/>
    <w:basedOn w:val="a"/>
    <w:rsid w:val="0050548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0">
    <w:name w:val="xl90"/>
    <w:basedOn w:val="a"/>
    <w:rsid w:val="0050548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91">
    <w:name w:val="xl91"/>
    <w:basedOn w:val="a"/>
    <w:rsid w:val="0050548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2">
    <w:name w:val="xl92"/>
    <w:basedOn w:val="a"/>
    <w:rsid w:val="00505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3">
    <w:name w:val="xl93"/>
    <w:basedOn w:val="a"/>
    <w:rsid w:val="0050548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a"/>
    <w:rsid w:val="0050548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5">
    <w:name w:val="xl95"/>
    <w:basedOn w:val="a"/>
    <w:rsid w:val="005054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
    <w:rsid w:val="00505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rsid w:val="00505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8">
    <w:name w:val="xl98"/>
    <w:basedOn w:val="a"/>
    <w:rsid w:val="0050548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9">
    <w:name w:val="xl99"/>
    <w:basedOn w:val="a"/>
    <w:rsid w:val="005054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0">
    <w:name w:val="xl100"/>
    <w:basedOn w:val="a"/>
    <w:rsid w:val="0050548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01">
    <w:name w:val="xl101"/>
    <w:basedOn w:val="a"/>
    <w:rsid w:val="0050548A"/>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a"/>
    <w:rsid w:val="0050548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
    <w:rsid w:val="0050548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4">
    <w:name w:val="xl104"/>
    <w:basedOn w:val="a"/>
    <w:rsid w:val="005054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5">
    <w:name w:val="xl105"/>
    <w:basedOn w:val="a"/>
    <w:rsid w:val="005054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06">
    <w:name w:val="xl106"/>
    <w:basedOn w:val="a"/>
    <w:rsid w:val="005054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5054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50548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505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5054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1">
    <w:name w:val="xl111"/>
    <w:basedOn w:val="a"/>
    <w:rsid w:val="0050548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2">
    <w:name w:val="xl112"/>
    <w:basedOn w:val="a"/>
    <w:rsid w:val="005054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
    <w:rsid w:val="0050548A"/>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
    <w:rsid w:val="005054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
    <w:rsid w:val="0050548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
    <w:rsid w:val="0050548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7">
    <w:name w:val="xl117"/>
    <w:basedOn w:val="a"/>
    <w:rsid w:val="005054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8">
    <w:name w:val="xl118"/>
    <w:basedOn w:val="a"/>
    <w:rsid w:val="005054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
    <w:rsid w:val="0050548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
    <w:rsid w:val="0050548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
    <w:rsid w:val="005054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1"/>
      <w:szCs w:val="21"/>
    </w:rPr>
  </w:style>
  <w:style w:type="paragraph" w:customStyle="1" w:styleId="xl122">
    <w:name w:val="xl122"/>
    <w:basedOn w:val="a"/>
    <w:rsid w:val="0050548A"/>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1"/>
      <w:szCs w:val="21"/>
    </w:rPr>
  </w:style>
  <w:style w:type="paragraph" w:customStyle="1" w:styleId="xl123">
    <w:name w:val="xl123"/>
    <w:basedOn w:val="a"/>
    <w:rsid w:val="005054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
    <w:rsid w:val="005054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
    <w:rsid w:val="0050548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6">
    <w:name w:val="xl126"/>
    <w:basedOn w:val="a"/>
    <w:rsid w:val="0050548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1"/>
      <w:szCs w:val="21"/>
    </w:rPr>
  </w:style>
  <w:style w:type="character" w:styleId="af1">
    <w:name w:val="FollowedHyperlink"/>
    <w:uiPriority w:val="99"/>
    <w:semiHidden/>
    <w:unhideWhenUsed/>
    <w:rsid w:val="0050548A"/>
    <w:rPr>
      <w:color w:val="954F72"/>
      <w:u w:val="single"/>
    </w:rPr>
  </w:style>
  <w:style w:type="paragraph" w:customStyle="1" w:styleId="xl63">
    <w:name w:val="xl63"/>
    <w:basedOn w:val="a"/>
    <w:rsid w:val="00505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4">
    <w:name w:val="xl64"/>
    <w:basedOn w:val="a"/>
    <w:rsid w:val="005054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a"/>
    <w:rsid w:val="005054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styleId="af2">
    <w:name w:val="endnote text"/>
    <w:basedOn w:val="a"/>
    <w:link w:val="af3"/>
    <w:uiPriority w:val="99"/>
    <w:semiHidden/>
    <w:unhideWhenUsed/>
    <w:rsid w:val="0050548A"/>
    <w:pPr>
      <w:spacing w:after="0" w:line="240" w:lineRule="auto"/>
    </w:pPr>
    <w:rPr>
      <w:rFonts w:ascii="Times New Roman" w:hAnsi="Times New Roman"/>
      <w:sz w:val="20"/>
      <w:szCs w:val="20"/>
      <w:lang/>
    </w:rPr>
  </w:style>
  <w:style w:type="character" w:customStyle="1" w:styleId="af3">
    <w:name w:val="Текст концевой сноски Знак"/>
    <w:link w:val="af2"/>
    <w:uiPriority w:val="99"/>
    <w:semiHidden/>
    <w:rsid w:val="0050548A"/>
    <w:rPr>
      <w:rFonts w:ascii="Times New Roman" w:hAnsi="Times New Roman"/>
    </w:rPr>
  </w:style>
  <w:style w:type="character" w:styleId="af4">
    <w:name w:val="endnote reference"/>
    <w:uiPriority w:val="99"/>
    <w:semiHidden/>
    <w:unhideWhenUsed/>
    <w:rsid w:val="0050548A"/>
    <w:rPr>
      <w:vertAlign w:val="superscript"/>
    </w:rPr>
  </w:style>
  <w:style w:type="paragraph" w:styleId="af5">
    <w:name w:val="header"/>
    <w:basedOn w:val="a"/>
    <w:link w:val="af6"/>
    <w:uiPriority w:val="99"/>
    <w:unhideWhenUsed/>
    <w:rsid w:val="001D1EFC"/>
    <w:pPr>
      <w:tabs>
        <w:tab w:val="center" w:pos="4677"/>
        <w:tab w:val="right" w:pos="9355"/>
      </w:tabs>
      <w:spacing w:after="0" w:line="240" w:lineRule="auto"/>
    </w:pPr>
    <w:rPr>
      <w:lang/>
    </w:rPr>
  </w:style>
  <w:style w:type="character" w:customStyle="1" w:styleId="af6">
    <w:name w:val="Верхний колонтитул Знак"/>
    <w:link w:val="af5"/>
    <w:uiPriority w:val="99"/>
    <w:rsid w:val="001D1EFC"/>
    <w:rPr>
      <w:sz w:val="22"/>
      <w:szCs w:val="22"/>
    </w:rPr>
  </w:style>
  <w:style w:type="character" w:customStyle="1" w:styleId="25">
    <w:name w:val="Основной текст (2)_"/>
    <w:link w:val="26"/>
    <w:uiPriority w:val="99"/>
    <w:locked/>
    <w:rsid w:val="005904B7"/>
    <w:rPr>
      <w:rFonts w:ascii="Times New Roman" w:hAnsi="Times New Roman"/>
      <w:b/>
      <w:bCs/>
      <w:spacing w:val="2"/>
      <w:shd w:val="clear" w:color="auto" w:fill="FFFFFF"/>
    </w:rPr>
  </w:style>
  <w:style w:type="paragraph" w:customStyle="1" w:styleId="26">
    <w:name w:val="Основной текст (2)"/>
    <w:basedOn w:val="a"/>
    <w:link w:val="25"/>
    <w:uiPriority w:val="99"/>
    <w:rsid w:val="005904B7"/>
    <w:pPr>
      <w:widowControl w:val="0"/>
      <w:shd w:val="clear" w:color="auto" w:fill="FFFFFF"/>
      <w:spacing w:after="0" w:line="216" w:lineRule="exact"/>
      <w:jc w:val="right"/>
    </w:pPr>
    <w:rPr>
      <w:rFonts w:ascii="Times New Roman" w:hAnsi="Times New Roman"/>
      <w:b/>
      <w:bCs/>
      <w:spacing w:val="2"/>
      <w:sz w:val="20"/>
      <w:szCs w:val="20"/>
    </w:rPr>
  </w:style>
  <w:style w:type="character" w:customStyle="1" w:styleId="af7">
    <w:name w:val="Привязка сноски"/>
    <w:rsid w:val="001F7B4F"/>
    <w:rPr>
      <w:vertAlign w:val="superscript"/>
    </w:rPr>
  </w:style>
  <w:style w:type="paragraph" w:customStyle="1" w:styleId="af8">
    <w:basedOn w:val="a"/>
    <w:next w:val="12"/>
    <w:link w:val="af9"/>
    <w:qFormat/>
    <w:rsid w:val="00FF045D"/>
    <w:pPr>
      <w:spacing w:after="0" w:line="240" w:lineRule="auto"/>
      <w:jc w:val="center"/>
    </w:pPr>
    <w:rPr>
      <w:rFonts w:ascii="Times New Roman" w:hAnsi="Times New Roman"/>
      <w:b/>
      <w:sz w:val="24"/>
      <w:szCs w:val="24"/>
      <w:lang/>
    </w:rPr>
  </w:style>
  <w:style w:type="character" w:customStyle="1" w:styleId="af9">
    <w:name w:val="Название Знак"/>
    <w:link w:val="af8"/>
    <w:rsid w:val="00FF045D"/>
    <w:rPr>
      <w:rFonts w:ascii="Times New Roman" w:eastAsia="Times New Roman" w:hAnsi="Times New Roman"/>
      <w:b/>
      <w:sz w:val="24"/>
      <w:szCs w:val="24"/>
      <w:lang/>
    </w:rPr>
  </w:style>
  <w:style w:type="paragraph" w:customStyle="1" w:styleId="12">
    <w:name w:val="Заголовок1"/>
    <w:basedOn w:val="a"/>
    <w:next w:val="a"/>
    <w:link w:val="afa"/>
    <w:uiPriority w:val="10"/>
    <w:qFormat/>
    <w:rsid w:val="00FF045D"/>
    <w:pPr>
      <w:spacing w:before="240" w:after="60"/>
      <w:jc w:val="center"/>
      <w:outlineLvl w:val="0"/>
    </w:pPr>
    <w:rPr>
      <w:rFonts w:ascii="Calibri Light" w:hAnsi="Calibri Light"/>
      <w:b/>
      <w:bCs/>
      <w:kern w:val="28"/>
      <w:sz w:val="32"/>
      <w:szCs w:val="32"/>
    </w:rPr>
  </w:style>
  <w:style w:type="character" w:customStyle="1" w:styleId="afa">
    <w:name w:val="Заголовок Знак"/>
    <w:link w:val="12"/>
    <w:rsid w:val="00FF045D"/>
    <w:rPr>
      <w:rFonts w:ascii="Calibri Light" w:eastAsia="Times New Roman" w:hAnsi="Calibri Light" w:cs="Times New Roman"/>
      <w:b/>
      <w:bCs/>
      <w:kern w:val="28"/>
      <w:sz w:val="32"/>
      <w:szCs w:val="32"/>
    </w:rPr>
  </w:style>
  <w:style w:type="paragraph" w:customStyle="1" w:styleId="msonormal0">
    <w:name w:val="msonormal"/>
    <w:basedOn w:val="a"/>
    <w:rsid w:val="0003513F"/>
    <w:pPr>
      <w:spacing w:before="100" w:beforeAutospacing="1" w:after="100" w:afterAutospacing="1" w:line="240" w:lineRule="auto"/>
    </w:pPr>
    <w:rPr>
      <w:rFonts w:ascii="Times New Roman" w:hAnsi="Times New Roman"/>
      <w:sz w:val="24"/>
      <w:szCs w:val="24"/>
    </w:rPr>
  </w:style>
  <w:style w:type="character" w:customStyle="1" w:styleId="13">
    <w:name w:val="Текст выноски Знак1"/>
    <w:uiPriority w:val="99"/>
    <w:semiHidden/>
    <w:qFormat/>
    <w:rsid w:val="00BC450A"/>
    <w:rPr>
      <w:rFonts w:ascii="Tahoma" w:eastAsia="Times New Roman" w:hAnsi="Tahoma" w:cs="Tahoma"/>
      <w:sz w:val="16"/>
      <w:szCs w:val="16"/>
      <w:lang w:eastAsia="ru-RU"/>
    </w:rPr>
  </w:style>
  <w:style w:type="character" w:customStyle="1" w:styleId="grame">
    <w:name w:val="grame"/>
    <w:basedOn w:val="a0"/>
    <w:qFormat/>
    <w:rsid w:val="00BC450A"/>
  </w:style>
  <w:style w:type="paragraph" w:styleId="afb">
    <w:name w:val="Title"/>
    <w:basedOn w:val="a"/>
    <w:next w:val="a"/>
    <w:qFormat/>
    <w:rsid w:val="00D3060F"/>
    <w:pPr>
      <w:spacing w:after="0" w:line="240" w:lineRule="auto"/>
      <w:jc w:val="center"/>
    </w:pPr>
    <w:rPr>
      <w:rFonts w:ascii="Times New Roman" w:eastAsia="Calibri" w:hAnsi="Times New Roman"/>
      <w:b/>
      <w:sz w:val="32"/>
      <w:szCs w:val="32"/>
      <w:lang w:eastAsia="en-US"/>
    </w:rPr>
  </w:style>
  <w:style w:type="character" w:customStyle="1" w:styleId="14">
    <w:name w:val="Название Знак1"/>
    <w:uiPriority w:val="10"/>
    <w:rsid w:val="00D3060F"/>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30693927">
      <w:bodyDiv w:val="1"/>
      <w:marLeft w:val="0"/>
      <w:marRight w:val="0"/>
      <w:marTop w:val="0"/>
      <w:marBottom w:val="0"/>
      <w:divBdr>
        <w:top w:val="none" w:sz="0" w:space="0" w:color="auto"/>
        <w:left w:val="none" w:sz="0" w:space="0" w:color="auto"/>
        <w:bottom w:val="none" w:sz="0" w:space="0" w:color="auto"/>
        <w:right w:val="none" w:sz="0" w:space="0" w:color="auto"/>
      </w:divBdr>
    </w:div>
    <w:div w:id="99187000">
      <w:bodyDiv w:val="1"/>
      <w:marLeft w:val="0"/>
      <w:marRight w:val="0"/>
      <w:marTop w:val="0"/>
      <w:marBottom w:val="0"/>
      <w:divBdr>
        <w:top w:val="none" w:sz="0" w:space="0" w:color="auto"/>
        <w:left w:val="none" w:sz="0" w:space="0" w:color="auto"/>
        <w:bottom w:val="none" w:sz="0" w:space="0" w:color="auto"/>
        <w:right w:val="none" w:sz="0" w:space="0" w:color="auto"/>
      </w:divBdr>
    </w:div>
    <w:div w:id="193226734">
      <w:bodyDiv w:val="1"/>
      <w:marLeft w:val="0"/>
      <w:marRight w:val="0"/>
      <w:marTop w:val="0"/>
      <w:marBottom w:val="0"/>
      <w:divBdr>
        <w:top w:val="none" w:sz="0" w:space="0" w:color="auto"/>
        <w:left w:val="none" w:sz="0" w:space="0" w:color="auto"/>
        <w:bottom w:val="none" w:sz="0" w:space="0" w:color="auto"/>
        <w:right w:val="none" w:sz="0" w:space="0" w:color="auto"/>
      </w:divBdr>
    </w:div>
    <w:div w:id="211237717">
      <w:bodyDiv w:val="1"/>
      <w:marLeft w:val="0"/>
      <w:marRight w:val="0"/>
      <w:marTop w:val="0"/>
      <w:marBottom w:val="0"/>
      <w:divBdr>
        <w:top w:val="none" w:sz="0" w:space="0" w:color="auto"/>
        <w:left w:val="none" w:sz="0" w:space="0" w:color="auto"/>
        <w:bottom w:val="none" w:sz="0" w:space="0" w:color="auto"/>
        <w:right w:val="none" w:sz="0" w:space="0" w:color="auto"/>
      </w:divBdr>
    </w:div>
    <w:div w:id="501554430">
      <w:bodyDiv w:val="1"/>
      <w:marLeft w:val="0"/>
      <w:marRight w:val="0"/>
      <w:marTop w:val="0"/>
      <w:marBottom w:val="0"/>
      <w:divBdr>
        <w:top w:val="none" w:sz="0" w:space="0" w:color="auto"/>
        <w:left w:val="none" w:sz="0" w:space="0" w:color="auto"/>
        <w:bottom w:val="none" w:sz="0" w:space="0" w:color="auto"/>
        <w:right w:val="none" w:sz="0" w:space="0" w:color="auto"/>
      </w:divBdr>
    </w:div>
    <w:div w:id="542331787">
      <w:bodyDiv w:val="1"/>
      <w:marLeft w:val="0"/>
      <w:marRight w:val="0"/>
      <w:marTop w:val="0"/>
      <w:marBottom w:val="0"/>
      <w:divBdr>
        <w:top w:val="none" w:sz="0" w:space="0" w:color="auto"/>
        <w:left w:val="none" w:sz="0" w:space="0" w:color="auto"/>
        <w:bottom w:val="none" w:sz="0" w:space="0" w:color="auto"/>
        <w:right w:val="none" w:sz="0" w:space="0" w:color="auto"/>
      </w:divBdr>
    </w:div>
    <w:div w:id="578515828">
      <w:bodyDiv w:val="1"/>
      <w:marLeft w:val="0"/>
      <w:marRight w:val="0"/>
      <w:marTop w:val="0"/>
      <w:marBottom w:val="0"/>
      <w:divBdr>
        <w:top w:val="none" w:sz="0" w:space="0" w:color="auto"/>
        <w:left w:val="none" w:sz="0" w:space="0" w:color="auto"/>
        <w:bottom w:val="none" w:sz="0" w:space="0" w:color="auto"/>
        <w:right w:val="none" w:sz="0" w:space="0" w:color="auto"/>
      </w:divBdr>
    </w:div>
    <w:div w:id="671177371">
      <w:bodyDiv w:val="1"/>
      <w:marLeft w:val="0"/>
      <w:marRight w:val="0"/>
      <w:marTop w:val="0"/>
      <w:marBottom w:val="0"/>
      <w:divBdr>
        <w:top w:val="none" w:sz="0" w:space="0" w:color="auto"/>
        <w:left w:val="none" w:sz="0" w:space="0" w:color="auto"/>
        <w:bottom w:val="none" w:sz="0" w:space="0" w:color="auto"/>
        <w:right w:val="none" w:sz="0" w:space="0" w:color="auto"/>
      </w:divBdr>
    </w:div>
    <w:div w:id="703487244">
      <w:bodyDiv w:val="1"/>
      <w:marLeft w:val="0"/>
      <w:marRight w:val="0"/>
      <w:marTop w:val="0"/>
      <w:marBottom w:val="0"/>
      <w:divBdr>
        <w:top w:val="none" w:sz="0" w:space="0" w:color="auto"/>
        <w:left w:val="none" w:sz="0" w:space="0" w:color="auto"/>
        <w:bottom w:val="none" w:sz="0" w:space="0" w:color="auto"/>
        <w:right w:val="none" w:sz="0" w:space="0" w:color="auto"/>
      </w:divBdr>
    </w:div>
    <w:div w:id="746918851">
      <w:bodyDiv w:val="1"/>
      <w:marLeft w:val="0"/>
      <w:marRight w:val="0"/>
      <w:marTop w:val="0"/>
      <w:marBottom w:val="0"/>
      <w:divBdr>
        <w:top w:val="none" w:sz="0" w:space="0" w:color="auto"/>
        <w:left w:val="none" w:sz="0" w:space="0" w:color="auto"/>
        <w:bottom w:val="none" w:sz="0" w:space="0" w:color="auto"/>
        <w:right w:val="none" w:sz="0" w:space="0" w:color="auto"/>
      </w:divBdr>
    </w:div>
    <w:div w:id="776677627">
      <w:bodyDiv w:val="1"/>
      <w:marLeft w:val="0"/>
      <w:marRight w:val="0"/>
      <w:marTop w:val="0"/>
      <w:marBottom w:val="0"/>
      <w:divBdr>
        <w:top w:val="none" w:sz="0" w:space="0" w:color="auto"/>
        <w:left w:val="none" w:sz="0" w:space="0" w:color="auto"/>
        <w:bottom w:val="none" w:sz="0" w:space="0" w:color="auto"/>
        <w:right w:val="none" w:sz="0" w:space="0" w:color="auto"/>
      </w:divBdr>
    </w:div>
    <w:div w:id="776995037">
      <w:bodyDiv w:val="1"/>
      <w:marLeft w:val="0"/>
      <w:marRight w:val="0"/>
      <w:marTop w:val="0"/>
      <w:marBottom w:val="0"/>
      <w:divBdr>
        <w:top w:val="none" w:sz="0" w:space="0" w:color="auto"/>
        <w:left w:val="none" w:sz="0" w:space="0" w:color="auto"/>
        <w:bottom w:val="none" w:sz="0" w:space="0" w:color="auto"/>
        <w:right w:val="none" w:sz="0" w:space="0" w:color="auto"/>
      </w:divBdr>
      <w:divsChild>
        <w:div w:id="1673026951">
          <w:marLeft w:val="0"/>
          <w:marRight w:val="0"/>
          <w:marTop w:val="0"/>
          <w:marBottom w:val="0"/>
          <w:divBdr>
            <w:top w:val="none" w:sz="0" w:space="0" w:color="auto"/>
            <w:left w:val="none" w:sz="0" w:space="0" w:color="auto"/>
            <w:bottom w:val="none" w:sz="0" w:space="0" w:color="auto"/>
            <w:right w:val="none" w:sz="0" w:space="0" w:color="auto"/>
          </w:divBdr>
        </w:div>
      </w:divsChild>
    </w:div>
    <w:div w:id="796795666">
      <w:bodyDiv w:val="1"/>
      <w:marLeft w:val="0"/>
      <w:marRight w:val="0"/>
      <w:marTop w:val="0"/>
      <w:marBottom w:val="0"/>
      <w:divBdr>
        <w:top w:val="none" w:sz="0" w:space="0" w:color="auto"/>
        <w:left w:val="none" w:sz="0" w:space="0" w:color="auto"/>
        <w:bottom w:val="none" w:sz="0" w:space="0" w:color="auto"/>
        <w:right w:val="none" w:sz="0" w:space="0" w:color="auto"/>
      </w:divBdr>
      <w:divsChild>
        <w:div w:id="963846935">
          <w:marLeft w:val="0"/>
          <w:marRight w:val="0"/>
          <w:marTop w:val="0"/>
          <w:marBottom w:val="0"/>
          <w:divBdr>
            <w:top w:val="none" w:sz="0" w:space="0" w:color="auto"/>
            <w:left w:val="none" w:sz="0" w:space="0" w:color="auto"/>
            <w:bottom w:val="none" w:sz="0" w:space="0" w:color="auto"/>
            <w:right w:val="none" w:sz="0" w:space="0" w:color="auto"/>
          </w:divBdr>
        </w:div>
      </w:divsChild>
    </w:div>
    <w:div w:id="808863265">
      <w:bodyDiv w:val="1"/>
      <w:marLeft w:val="0"/>
      <w:marRight w:val="0"/>
      <w:marTop w:val="0"/>
      <w:marBottom w:val="0"/>
      <w:divBdr>
        <w:top w:val="none" w:sz="0" w:space="0" w:color="auto"/>
        <w:left w:val="none" w:sz="0" w:space="0" w:color="auto"/>
        <w:bottom w:val="none" w:sz="0" w:space="0" w:color="auto"/>
        <w:right w:val="none" w:sz="0" w:space="0" w:color="auto"/>
      </w:divBdr>
    </w:div>
    <w:div w:id="821700170">
      <w:bodyDiv w:val="1"/>
      <w:marLeft w:val="0"/>
      <w:marRight w:val="0"/>
      <w:marTop w:val="0"/>
      <w:marBottom w:val="0"/>
      <w:divBdr>
        <w:top w:val="none" w:sz="0" w:space="0" w:color="auto"/>
        <w:left w:val="none" w:sz="0" w:space="0" w:color="auto"/>
        <w:bottom w:val="none" w:sz="0" w:space="0" w:color="auto"/>
        <w:right w:val="none" w:sz="0" w:space="0" w:color="auto"/>
      </w:divBdr>
    </w:div>
    <w:div w:id="905803918">
      <w:bodyDiv w:val="1"/>
      <w:marLeft w:val="0"/>
      <w:marRight w:val="0"/>
      <w:marTop w:val="0"/>
      <w:marBottom w:val="0"/>
      <w:divBdr>
        <w:top w:val="none" w:sz="0" w:space="0" w:color="auto"/>
        <w:left w:val="none" w:sz="0" w:space="0" w:color="auto"/>
        <w:bottom w:val="none" w:sz="0" w:space="0" w:color="auto"/>
        <w:right w:val="none" w:sz="0" w:space="0" w:color="auto"/>
      </w:divBdr>
    </w:div>
    <w:div w:id="1007169745">
      <w:bodyDiv w:val="1"/>
      <w:marLeft w:val="0"/>
      <w:marRight w:val="0"/>
      <w:marTop w:val="0"/>
      <w:marBottom w:val="0"/>
      <w:divBdr>
        <w:top w:val="none" w:sz="0" w:space="0" w:color="auto"/>
        <w:left w:val="none" w:sz="0" w:space="0" w:color="auto"/>
        <w:bottom w:val="none" w:sz="0" w:space="0" w:color="auto"/>
        <w:right w:val="none" w:sz="0" w:space="0" w:color="auto"/>
      </w:divBdr>
    </w:div>
    <w:div w:id="1049525756">
      <w:bodyDiv w:val="1"/>
      <w:marLeft w:val="0"/>
      <w:marRight w:val="0"/>
      <w:marTop w:val="0"/>
      <w:marBottom w:val="0"/>
      <w:divBdr>
        <w:top w:val="none" w:sz="0" w:space="0" w:color="auto"/>
        <w:left w:val="none" w:sz="0" w:space="0" w:color="auto"/>
        <w:bottom w:val="none" w:sz="0" w:space="0" w:color="auto"/>
        <w:right w:val="none" w:sz="0" w:space="0" w:color="auto"/>
      </w:divBdr>
    </w:div>
    <w:div w:id="1051539823">
      <w:bodyDiv w:val="1"/>
      <w:marLeft w:val="0"/>
      <w:marRight w:val="0"/>
      <w:marTop w:val="0"/>
      <w:marBottom w:val="0"/>
      <w:divBdr>
        <w:top w:val="none" w:sz="0" w:space="0" w:color="auto"/>
        <w:left w:val="none" w:sz="0" w:space="0" w:color="auto"/>
        <w:bottom w:val="none" w:sz="0" w:space="0" w:color="auto"/>
        <w:right w:val="none" w:sz="0" w:space="0" w:color="auto"/>
      </w:divBdr>
    </w:div>
    <w:div w:id="1203787893">
      <w:bodyDiv w:val="1"/>
      <w:marLeft w:val="0"/>
      <w:marRight w:val="0"/>
      <w:marTop w:val="0"/>
      <w:marBottom w:val="0"/>
      <w:divBdr>
        <w:top w:val="none" w:sz="0" w:space="0" w:color="auto"/>
        <w:left w:val="none" w:sz="0" w:space="0" w:color="auto"/>
        <w:bottom w:val="none" w:sz="0" w:space="0" w:color="auto"/>
        <w:right w:val="none" w:sz="0" w:space="0" w:color="auto"/>
      </w:divBdr>
    </w:div>
    <w:div w:id="1443183380">
      <w:bodyDiv w:val="1"/>
      <w:marLeft w:val="0"/>
      <w:marRight w:val="0"/>
      <w:marTop w:val="0"/>
      <w:marBottom w:val="0"/>
      <w:divBdr>
        <w:top w:val="none" w:sz="0" w:space="0" w:color="auto"/>
        <w:left w:val="none" w:sz="0" w:space="0" w:color="auto"/>
        <w:bottom w:val="none" w:sz="0" w:space="0" w:color="auto"/>
        <w:right w:val="none" w:sz="0" w:space="0" w:color="auto"/>
      </w:divBdr>
      <w:divsChild>
        <w:div w:id="233779371">
          <w:marLeft w:val="0"/>
          <w:marRight w:val="0"/>
          <w:marTop w:val="0"/>
          <w:marBottom w:val="0"/>
          <w:divBdr>
            <w:top w:val="none" w:sz="0" w:space="0" w:color="auto"/>
            <w:left w:val="none" w:sz="0" w:space="0" w:color="auto"/>
            <w:bottom w:val="none" w:sz="0" w:space="0" w:color="auto"/>
            <w:right w:val="none" w:sz="0" w:space="0" w:color="auto"/>
          </w:divBdr>
        </w:div>
        <w:div w:id="465701477">
          <w:marLeft w:val="0"/>
          <w:marRight w:val="0"/>
          <w:marTop w:val="0"/>
          <w:marBottom w:val="0"/>
          <w:divBdr>
            <w:top w:val="none" w:sz="0" w:space="0" w:color="auto"/>
            <w:left w:val="none" w:sz="0" w:space="0" w:color="auto"/>
            <w:bottom w:val="none" w:sz="0" w:space="0" w:color="auto"/>
            <w:right w:val="none" w:sz="0" w:space="0" w:color="auto"/>
          </w:divBdr>
        </w:div>
        <w:div w:id="540633656">
          <w:marLeft w:val="0"/>
          <w:marRight w:val="0"/>
          <w:marTop w:val="0"/>
          <w:marBottom w:val="0"/>
          <w:divBdr>
            <w:top w:val="none" w:sz="0" w:space="0" w:color="auto"/>
            <w:left w:val="none" w:sz="0" w:space="0" w:color="auto"/>
            <w:bottom w:val="none" w:sz="0" w:space="0" w:color="auto"/>
            <w:right w:val="none" w:sz="0" w:space="0" w:color="auto"/>
          </w:divBdr>
        </w:div>
        <w:div w:id="639192797">
          <w:marLeft w:val="0"/>
          <w:marRight w:val="0"/>
          <w:marTop w:val="0"/>
          <w:marBottom w:val="0"/>
          <w:divBdr>
            <w:top w:val="none" w:sz="0" w:space="0" w:color="auto"/>
            <w:left w:val="none" w:sz="0" w:space="0" w:color="auto"/>
            <w:bottom w:val="none" w:sz="0" w:space="0" w:color="auto"/>
            <w:right w:val="none" w:sz="0" w:space="0" w:color="auto"/>
          </w:divBdr>
        </w:div>
      </w:divsChild>
    </w:div>
    <w:div w:id="1510212591">
      <w:bodyDiv w:val="1"/>
      <w:marLeft w:val="0"/>
      <w:marRight w:val="0"/>
      <w:marTop w:val="0"/>
      <w:marBottom w:val="0"/>
      <w:divBdr>
        <w:top w:val="none" w:sz="0" w:space="0" w:color="auto"/>
        <w:left w:val="none" w:sz="0" w:space="0" w:color="auto"/>
        <w:bottom w:val="none" w:sz="0" w:space="0" w:color="auto"/>
        <w:right w:val="none" w:sz="0" w:space="0" w:color="auto"/>
      </w:divBdr>
    </w:div>
    <w:div w:id="1515001570">
      <w:bodyDiv w:val="1"/>
      <w:marLeft w:val="0"/>
      <w:marRight w:val="0"/>
      <w:marTop w:val="0"/>
      <w:marBottom w:val="0"/>
      <w:divBdr>
        <w:top w:val="none" w:sz="0" w:space="0" w:color="auto"/>
        <w:left w:val="none" w:sz="0" w:space="0" w:color="auto"/>
        <w:bottom w:val="none" w:sz="0" w:space="0" w:color="auto"/>
        <w:right w:val="none" w:sz="0" w:space="0" w:color="auto"/>
      </w:divBdr>
    </w:div>
    <w:div w:id="1516651372">
      <w:bodyDiv w:val="1"/>
      <w:marLeft w:val="0"/>
      <w:marRight w:val="0"/>
      <w:marTop w:val="0"/>
      <w:marBottom w:val="0"/>
      <w:divBdr>
        <w:top w:val="none" w:sz="0" w:space="0" w:color="auto"/>
        <w:left w:val="none" w:sz="0" w:space="0" w:color="auto"/>
        <w:bottom w:val="none" w:sz="0" w:space="0" w:color="auto"/>
        <w:right w:val="none" w:sz="0" w:space="0" w:color="auto"/>
      </w:divBdr>
    </w:div>
    <w:div w:id="1666397252">
      <w:bodyDiv w:val="1"/>
      <w:marLeft w:val="0"/>
      <w:marRight w:val="0"/>
      <w:marTop w:val="0"/>
      <w:marBottom w:val="0"/>
      <w:divBdr>
        <w:top w:val="none" w:sz="0" w:space="0" w:color="auto"/>
        <w:left w:val="none" w:sz="0" w:space="0" w:color="auto"/>
        <w:bottom w:val="none" w:sz="0" w:space="0" w:color="auto"/>
        <w:right w:val="none" w:sz="0" w:space="0" w:color="auto"/>
      </w:divBdr>
    </w:div>
    <w:div w:id="1930963156">
      <w:bodyDiv w:val="1"/>
      <w:marLeft w:val="0"/>
      <w:marRight w:val="0"/>
      <w:marTop w:val="0"/>
      <w:marBottom w:val="0"/>
      <w:divBdr>
        <w:top w:val="none" w:sz="0" w:space="0" w:color="auto"/>
        <w:left w:val="none" w:sz="0" w:space="0" w:color="auto"/>
        <w:bottom w:val="none" w:sz="0" w:space="0" w:color="auto"/>
        <w:right w:val="none" w:sz="0" w:space="0" w:color="auto"/>
      </w:divBdr>
    </w:div>
    <w:div w:id="1938714320">
      <w:bodyDiv w:val="1"/>
      <w:marLeft w:val="0"/>
      <w:marRight w:val="0"/>
      <w:marTop w:val="0"/>
      <w:marBottom w:val="0"/>
      <w:divBdr>
        <w:top w:val="none" w:sz="0" w:space="0" w:color="auto"/>
        <w:left w:val="none" w:sz="0" w:space="0" w:color="auto"/>
        <w:bottom w:val="none" w:sz="0" w:space="0" w:color="auto"/>
        <w:right w:val="none" w:sz="0" w:space="0" w:color="auto"/>
      </w:divBdr>
    </w:div>
    <w:div w:id="1969124175">
      <w:bodyDiv w:val="1"/>
      <w:marLeft w:val="0"/>
      <w:marRight w:val="0"/>
      <w:marTop w:val="0"/>
      <w:marBottom w:val="0"/>
      <w:divBdr>
        <w:top w:val="none" w:sz="0" w:space="0" w:color="auto"/>
        <w:left w:val="none" w:sz="0" w:space="0" w:color="auto"/>
        <w:bottom w:val="none" w:sz="0" w:space="0" w:color="auto"/>
        <w:right w:val="none" w:sz="0" w:space="0" w:color="auto"/>
      </w:divBdr>
    </w:div>
    <w:div w:id="203221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6477-2C4D-41AD-A63F-BD3049A0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6633</TotalTime>
  <Pages>52</Pages>
  <Words>18307</Words>
  <Characters>104353</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Петровского муниципального района</Company>
  <LinksUpToDate>false</LinksUpToDate>
  <CharactersWithSpaces>122416</CharactersWithSpaces>
  <SharedDoc>false</SharedDoc>
  <HLinks>
    <vt:vector size="6" baseType="variant">
      <vt:variant>
        <vt:i4>196677</vt:i4>
      </vt:variant>
      <vt:variant>
        <vt:i4>0</vt:i4>
      </vt:variant>
      <vt:variant>
        <vt:i4>0</vt:i4>
      </vt:variant>
      <vt:variant>
        <vt:i4>5</vt:i4>
      </vt:variant>
      <vt:variant>
        <vt:lpwstr/>
      </vt:variant>
      <vt:variant>
        <vt:lpwstr>P2513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экономичесого развития</dc:creator>
  <cp:lastModifiedBy>myazina</cp:lastModifiedBy>
  <cp:revision>165</cp:revision>
  <cp:lastPrinted>2025-03-25T12:59:00Z</cp:lastPrinted>
  <dcterms:created xsi:type="dcterms:W3CDTF">2024-02-26T12:05:00Z</dcterms:created>
  <dcterms:modified xsi:type="dcterms:W3CDTF">2025-04-01T11:21:00Z</dcterms:modified>
</cp:coreProperties>
</file>