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ook w:val="01E0" w:firstRow="1" w:lastRow="1" w:firstColumn="1" w:lastColumn="1" w:noHBand="0" w:noVBand="0"/>
      </w:tblPr>
      <w:tblGrid>
        <w:gridCol w:w="4876"/>
        <w:gridCol w:w="4763"/>
      </w:tblGrid>
      <w:tr w:rsidR="00574647" w:rsidRPr="00574647" w14:paraId="5F47B7C0" w14:textId="77777777">
        <w:trPr>
          <w:trHeight w:val="283"/>
        </w:trPr>
        <w:tc>
          <w:tcPr>
            <w:tcW w:w="4875" w:type="dxa"/>
          </w:tcPr>
          <w:p w14:paraId="1FDF9EF7" w14:textId="77777777" w:rsidR="001F5D5E" w:rsidRPr="00574647" w:rsidRDefault="001F5D5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14:paraId="60E228E5" w14:textId="77777777" w:rsidR="001F5D5E" w:rsidRPr="00574647" w:rsidRDefault="004D7F3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1F5D5E" w:rsidRPr="00574647" w14:paraId="75D1B787" w14:textId="77777777">
        <w:trPr>
          <w:trHeight w:val="969"/>
        </w:trPr>
        <w:tc>
          <w:tcPr>
            <w:tcW w:w="4875" w:type="dxa"/>
          </w:tcPr>
          <w:p w14:paraId="5D61236E" w14:textId="77777777" w:rsidR="001F5D5E" w:rsidRPr="00574647" w:rsidRDefault="001F5D5E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3" w:type="dxa"/>
          </w:tcPr>
          <w:p w14:paraId="72991544" w14:textId="77777777" w:rsidR="001F5D5E" w:rsidRPr="00574647" w:rsidRDefault="004D7F36">
            <w:pPr>
              <w:widowControl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отчету о ходе </w:t>
            </w:r>
            <w:proofErr w:type="gramStart"/>
            <w:r w:rsidRPr="00574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стратегии социально-экономического развития Петровского городского округа Ставропольского края</w:t>
            </w:r>
            <w:proofErr w:type="gramEnd"/>
            <w:r w:rsidRPr="005746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2035 года</w:t>
            </w:r>
          </w:p>
        </w:tc>
      </w:tr>
    </w:tbl>
    <w:p w14:paraId="097AB08E" w14:textId="77777777" w:rsidR="001F5D5E" w:rsidRPr="00574647" w:rsidRDefault="001F5D5E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D3EA76" w14:textId="77777777" w:rsidR="001F5D5E" w:rsidRPr="00574647" w:rsidRDefault="001F5D5E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17F9D51" w14:textId="77777777" w:rsidR="001F5D5E" w:rsidRPr="00574647" w:rsidRDefault="004D7F36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7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</w:t>
      </w:r>
    </w:p>
    <w:p w14:paraId="17C2D14B" w14:textId="77777777" w:rsidR="001F5D5E" w:rsidRPr="00574647" w:rsidRDefault="004D7F36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Hlk19799050"/>
      <w:r w:rsidRPr="0057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достигнутых значениях </w:t>
      </w:r>
      <w:proofErr w:type="gramStart"/>
      <w:r w:rsidRPr="00574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показателей достижения целей социально-экономического развития Петровского городского округа Ставропольского края</w:t>
      </w:r>
      <w:bookmarkEnd w:id="0"/>
      <w:proofErr w:type="gramEnd"/>
    </w:p>
    <w:p w14:paraId="27E3EBD0" w14:textId="77777777" w:rsidR="001F5D5E" w:rsidRPr="00574647" w:rsidRDefault="001F5D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1293"/>
        <w:gridCol w:w="1434"/>
        <w:gridCol w:w="1126"/>
        <w:gridCol w:w="1434"/>
        <w:gridCol w:w="950"/>
      </w:tblGrid>
      <w:tr w:rsidR="00574647" w:rsidRPr="00574647" w14:paraId="20778396" w14:textId="77777777" w:rsidTr="00574647">
        <w:trPr>
          <w:trHeight w:val="26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4711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37B8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7CAA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5208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Стратегии (базовый год)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F9AA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(базовый вариант) на 2018-2020 годы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D7B2CA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за 2020 год</w:t>
            </w:r>
          </w:p>
        </w:tc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ECE3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Темп роста</w:t>
            </w:r>
          </w:p>
          <w:p w14:paraId="5676A3D2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(факт 2020 года к плану 2018-2020 годов),%</w:t>
            </w:r>
          </w:p>
        </w:tc>
      </w:tr>
      <w:tr w:rsidR="00574647" w:rsidRPr="00574647" w14:paraId="58D6BD6A" w14:textId="77777777" w:rsidTr="00574647">
        <w:trPr>
          <w:trHeight w:val="269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FD23B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0F8E0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823D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94856" w14:textId="77777777" w:rsidR="001F5D5E" w:rsidRPr="00574647" w:rsidRDefault="004D7F36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CD8D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1290E8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09B1" w14:textId="77777777" w:rsidR="001F5D5E" w:rsidRPr="00574647" w:rsidRDefault="001F5D5E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647" w:rsidRPr="00574647" w14:paraId="0944AE97" w14:textId="77777777" w:rsidTr="00574647">
        <w:trPr>
          <w:trHeight w:val="327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7DE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Стратегическая цель 1 «Укрепление социальной стабильности»</w:t>
            </w:r>
          </w:p>
        </w:tc>
      </w:tr>
      <w:tr w:rsidR="00574647" w:rsidRPr="00574647" w14:paraId="0E429418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A80E4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F80DA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ECC6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3DDB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7C1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70,71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D4FB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70,68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7505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574647" w:rsidRPr="00574647" w14:paraId="05939DAB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18D0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CB0F7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DBF8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родившихся</w:t>
            </w:r>
            <w:proofErr w:type="gramEnd"/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тыс. населения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A3E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64F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13B98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18EE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</w:tr>
      <w:tr w:rsidR="00574647" w:rsidRPr="00574647" w14:paraId="0E65E6CF" w14:textId="77777777" w:rsidTr="00574647">
        <w:trPr>
          <w:trHeight w:val="9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5EB3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1A7A2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8CAF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1 тыс. родившихся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E584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9,30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D04F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35C0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E678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2,10</w:t>
            </w:r>
          </w:p>
        </w:tc>
      </w:tr>
      <w:tr w:rsidR="00574647" w:rsidRPr="00574647" w14:paraId="6F688267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43AFC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C0B2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83CE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5A51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B332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90,80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64A2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15C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0,30 </w:t>
            </w:r>
          </w:p>
        </w:tc>
      </w:tr>
      <w:tr w:rsidR="00574647" w:rsidRPr="00574647" w14:paraId="13A0F139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A713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4EE8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муниципальных учреждений культуры, здания которых находятся в аварийном состоянии или </w:t>
            </w: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требуют капитального ремонта, в общем количестве муниципальных учреждений культуры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ED4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086B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782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22,52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AB5C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45,90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B866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23,38  </w:t>
            </w:r>
          </w:p>
        </w:tc>
      </w:tr>
      <w:tr w:rsidR="00574647" w:rsidRPr="00574647" w14:paraId="77D92F69" w14:textId="77777777" w:rsidTr="00574647">
        <w:trPr>
          <w:trHeight w:val="5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2C14B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E2CD2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молодых специалистов со стажем работы до 5 лет к общему числу специалистов по отраслям: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A2E35" w14:textId="77777777" w:rsidR="001F5D5E" w:rsidRPr="00574647" w:rsidRDefault="001F5D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90C1" w14:textId="77777777" w:rsidR="001F5D5E" w:rsidRPr="00574647" w:rsidRDefault="001F5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0C5C" w14:textId="77777777" w:rsidR="001F5D5E" w:rsidRPr="00574647" w:rsidRDefault="001F5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013DE" w14:textId="77777777" w:rsidR="001F5D5E" w:rsidRPr="00574647" w:rsidRDefault="001F5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FB73" w14:textId="77777777" w:rsidR="001F5D5E" w:rsidRPr="00574647" w:rsidRDefault="001F5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4647" w:rsidRPr="00574647" w14:paraId="28E4F350" w14:textId="77777777" w:rsidTr="00574647">
        <w:trPr>
          <w:trHeight w:val="36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B7AB" w14:textId="77777777" w:rsidR="001F5D5E" w:rsidRPr="00574647" w:rsidRDefault="001F5D5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F03F2" w14:textId="0CAEA2B9" w:rsidR="001F5D5E" w:rsidRPr="00574647" w:rsidRDefault="005746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«Образование»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E7392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3A2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8DCF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918755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12,90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1AA0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-0,90 </w:t>
            </w:r>
          </w:p>
        </w:tc>
      </w:tr>
      <w:tr w:rsidR="00574647" w:rsidRPr="00574647" w14:paraId="6F4542CA" w14:textId="77777777" w:rsidTr="00574647">
        <w:trPr>
          <w:trHeight w:val="33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707F2" w14:textId="77777777" w:rsidR="001F5D5E" w:rsidRPr="00574647" w:rsidRDefault="001F5D5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8BE7C" w14:textId="3A6D8321" w:rsidR="001F5D5E" w:rsidRPr="00574647" w:rsidRDefault="005746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«Здравоохранение»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0605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D5D9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941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10,60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C047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10,70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8DE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-0,10 </w:t>
            </w:r>
          </w:p>
        </w:tc>
      </w:tr>
      <w:tr w:rsidR="00574647" w:rsidRPr="00574647" w14:paraId="452CC26D" w14:textId="77777777" w:rsidTr="00574647">
        <w:trPr>
          <w:trHeight w:val="15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03817" w14:textId="77777777" w:rsidR="001F5D5E" w:rsidRPr="00574647" w:rsidRDefault="001F5D5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4BC2C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«Культура»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3BA7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4BF25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C17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8BAF9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14,28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C516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-0,72 </w:t>
            </w:r>
          </w:p>
        </w:tc>
      </w:tr>
      <w:tr w:rsidR="00574647" w:rsidRPr="00574647" w14:paraId="34492C41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BA4CA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C760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6A09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B9E3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36,30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18A4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91DD9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49,70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DEA7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8,70 </w:t>
            </w:r>
          </w:p>
        </w:tc>
      </w:tr>
      <w:tr w:rsidR="00574647" w:rsidRPr="00574647" w14:paraId="0DAE990C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7C99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FE242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округа качеством предоставляемых услуг в области культуры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CE6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50EE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79,80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2EB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B3413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85,39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76C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-2,61</w:t>
            </w:r>
          </w:p>
        </w:tc>
      </w:tr>
      <w:tr w:rsidR="00574647" w:rsidRPr="00574647" w14:paraId="67FDACFB" w14:textId="77777777" w:rsidTr="00574647">
        <w:trPr>
          <w:trHeight w:val="1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1249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46BCF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8D69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E2CE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pacing w:val="-8"/>
                <w:sz w:val="24"/>
                <w:szCs w:val="24"/>
                <w:lang w:eastAsia="ru-RU"/>
              </w:rPr>
              <w:t>23</w:t>
            </w:r>
            <w:r w:rsidRPr="00574647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585,60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CD10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27390,64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B440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  <w:t>29699,40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3FA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108,43</w:t>
            </w:r>
          </w:p>
        </w:tc>
      </w:tr>
      <w:tr w:rsidR="00574647" w:rsidRPr="00574647" w14:paraId="59E67B37" w14:textId="77777777" w:rsidTr="00574647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210EC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FEB40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принявшего участие в общественных мероприятиях на территории округа, в общей численности постоянного населения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D4F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6AB9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CCD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8A13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54,20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217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29,20</w:t>
            </w:r>
          </w:p>
        </w:tc>
      </w:tr>
      <w:tr w:rsidR="00574647" w:rsidRPr="00574647" w14:paraId="1913404C" w14:textId="77777777" w:rsidTr="00574647">
        <w:trPr>
          <w:trHeight w:val="553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D48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2 «Создание комфортной среды проживания и развитие инфраструктуры»</w:t>
            </w:r>
          </w:p>
        </w:tc>
      </w:tr>
      <w:tr w:rsidR="00574647" w:rsidRPr="00574647" w14:paraId="2E8DF124" w14:textId="77777777" w:rsidTr="00574647">
        <w:trPr>
          <w:trHeight w:val="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663D3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062AE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Наличие в городском округе утвержденного генерального плана </w:t>
            </w: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7C9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5618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466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B2A7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903A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4647" w:rsidRPr="00574647" w14:paraId="1FCC1A21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8B2E5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B33D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FFE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574647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574647">
              <w:rPr>
                <w:rFonts w:ascii="Times New Roman" w:hAnsi="Times New Roman"/>
                <w:sz w:val="24"/>
                <w:szCs w:val="24"/>
              </w:rPr>
              <w:t>. общей площади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92B7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4,70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5594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6,10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7006E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7,87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50E8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129,02</w:t>
            </w:r>
          </w:p>
        </w:tc>
      </w:tr>
      <w:tr w:rsidR="00574647" w:rsidRPr="00574647" w14:paraId="7D528CB9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334D5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ECF35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FF99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7382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54,99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1F44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525F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38,87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CE0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-11,13 </w:t>
            </w:r>
          </w:p>
        </w:tc>
      </w:tr>
      <w:tr w:rsidR="00574647" w:rsidRPr="00574647" w14:paraId="597686F2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9F86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BD82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BF84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4DC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72,50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2BBA4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72,30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55A51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60,50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CA2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-11,80 </w:t>
            </w:r>
          </w:p>
        </w:tc>
      </w:tr>
      <w:tr w:rsidR="00574647" w:rsidRPr="00574647" w14:paraId="760E35CC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3DC03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40BA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реализуемых проектов по благоустройству населенных пунктов, основанных на инициативах населения округа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BC6A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FA6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EF45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081A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B9C0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/>
                <w:sz w:val="24"/>
                <w:szCs w:val="24"/>
              </w:rPr>
              <w:t>106,67</w:t>
            </w:r>
          </w:p>
        </w:tc>
      </w:tr>
      <w:tr w:rsidR="00574647" w:rsidRPr="00574647" w14:paraId="6CAF096C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D137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F96F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преступлений, совершенных в общественных местах, в общем количестве преступлений, совершенных на территории округа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DD19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806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24,30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C4E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9DC0D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26,20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BE9A3" w14:textId="342532FE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2,20</w:t>
            </w:r>
          </w:p>
        </w:tc>
      </w:tr>
      <w:tr w:rsidR="00574647" w:rsidRPr="00574647" w14:paraId="66806A49" w14:textId="77777777" w:rsidTr="00574647">
        <w:trPr>
          <w:trHeight w:val="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97411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5F29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на защищенной в результате проведения </w:t>
            </w:r>
            <w:proofErr w:type="spellStart"/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противопаводковых</w:t>
            </w:r>
            <w:proofErr w:type="spellEnd"/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мероприятий территории округа, в общей численности населения, проживающего на территории округа, подверженной </w:t>
            </w: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негативному воздействию вод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571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448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9D9B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160E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F2C3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574647" w:rsidRPr="00574647" w14:paraId="1D629E65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A5BB7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7C95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несанкционированных свалок на территории округа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138B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D2F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2208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6A9D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F86C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574647" w:rsidRPr="00574647" w14:paraId="5A893DF6" w14:textId="77777777" w:rsidTr="00574647">
        <w:trPr>
          <w:trHeight w:val="340"/>
        </w:trPr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4635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Стратегическая цель 3 «Создание условий для привлечения инвестиций и повышения уровня экономической активности»</w:t>
            </w:r>
          </w:p>
        </w:tc>
      </w:tr>
      <w:tr w:rsidR="00574647" w:rsidRPr="00574647" w14:paraId="17724561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AF6FC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1FB9C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E763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(в сопоставимых ценах к предыдущему году)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B424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A6D2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107,06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9E5A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106,80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B2C6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-0,26 </w:t>
            </w:r>
          </w:p>
        </w:tc>
      </w:tr>
      <w:tr w:rsidR="00574647" w:rsidRPr="00574647" w14:paraId="02AD8B5A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C604D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71714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(за исключением бюджетных средств) в расчете на 1 жителя 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417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46A7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8363,00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5059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9658,00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D51C3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10188,00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756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105,49</w:t>
            </w:r>
          </w:p>
        </w:tc>
      </w:tr>
      <w:tr w:rsidR="00574647" w:rsidRPr="00574647" w14:paraId="4817384B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AA60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04EF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промышленного производства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A306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  <w:r w:rsidRPr="00574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предыдущему году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072C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105,51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02A7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102,61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8E4F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104,50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51FF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-1,89 </w:t>
            </w:r>
          </w:p>
        </w:tc>
      </w:tr>
      <w:tr w:rsidR="00574647" w:rsidRPr="00574647" w14:paraId="79128EC1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639F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5A474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B9E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 (в сопоставимых ценах к предыдущему году)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1A801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107,10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72234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100,76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7F7D7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76,48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BA980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-24,28 </w:t>
            </w:r>
          </w:p>
        </w:tc>
      </w:tr>
      <w:tr w:rsidR="00574647" w:rsidRPr="00574647" w14:paraId="666B0740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B7AAC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FC5D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средних и крупных предприятий базовых </w:t>
            </w:r>
            <w:proofErr w:type="spellStart"/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несырьевых</w:t>
            </w:r>
            <w:proofErr w:type="spellEnd"/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отраслей экономики, вовлеченных в реализацию национального проекта «Повышение производительности труда и поддержка занятости», не менее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75A7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846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ECA78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DA24C6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1AF3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66,67</w:t>
            </w:r>
          </w:p>
        </w:tc>
      </w:tr>
      <w:tr w:rsidR="00574647" w:rsidRPr="00574647" w14:paraId="38EC634C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0648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BE70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1B70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BBB2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5A89B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5847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20F6A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6068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60576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103,77</w:t>
            </w:r>
          </w:p>
        </w:tc>
      </w:tr>
      <w:tr w:rsidR="00574647" w:rsidRPr="00574647" w14:paraId="6FBFCD60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A35DF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8EFF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на 10 тыс. человек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7E17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D0DB4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305,70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6198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303,20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33EEB2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310,1</w:t>
            </w:r>
            <w:r w:rsidRPr="005746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DA6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102,28</w:t>
            </w:r>
          </w:p>
        </w:tc>
      </w:tr>
      <w:tr w:rsidR="00574647" w:rsidRPr="00574647" w14:paraId="64969BDD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D6E9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F6603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51D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65DC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24,30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89B0B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23,90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10E996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23,90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DEB3F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574647" w:rsidRPr="00574647" w14:paraId="74535CFD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64E2C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19C25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FE6B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31DCA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5045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909E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6562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AED1D" w14:textId="77777777" w:rsidR="001F5D5E" w:rsidRPr="00574647" w:rsidRDefault="004D7F3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6637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6B13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101,14</w:t>
            </w:r>
          </w:p>
        </w:tc>
      </w:tr>
      <w:tr w:rsidR="00574647" w:rsidRPr="00574647" w14:paraId="3D514B8E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52BE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A0E2E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B54E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E4CD3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2766,6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0C2D" w14:textId="77777777" w:rsidR="001F5D5E" w:rsidRPr="00574647" w:rsidRDefault="004D7F36">
            <w:pPr>
              <w:widowControl w:val="0"/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2996,67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DE5CD" w14:textId="77777777" w:rsidR="001F5D5E" w:rsidRPr="00574647" w:rsidRDefault="004D7F36">
            <w:pPr>
              <w:widowControl w:val="0"/>
              <w:spacing w:after="0" w:line="240" w:lineRule="auto"/>
              <w:jc w:val="center"/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3268,3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BFF1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109,06</w:t>
            </w:r>
          </w:p>
        </w:tc>
      </w:tr>
      <w:tr w:rsidR="00574647" w:rsidRPr="00574647" w14:paraId="1BC98441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C599B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6730A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оценка качества финансового менеджмента, осуществляемого главными распорядителями средств бюджета городского округа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8177B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9A326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BE00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9CDA2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79,30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8C35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75,20</w:t>
            </w:r>
          </w:p>
        </w:tc>
      </w:tr>
      <w:tr w:rsidR="00574647" w:rsidRPr="00574647" w14:paraId="4B73B287" w14:textId="77777777" w:rsidTr="00574647">
        <w:trPr>
          <w:trHeight w:val="3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7188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71F8F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услуг, предоставляемых отделами и органами администрации, муниципальными учреждениями в электронном виде 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90C8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2EB6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EBA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39,00</w:t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0ED1C5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27,10</w:t>
            </w:r>
          </w:p>
        </w:tc>
        <w:tc>
          <w:tcPr>
            <w:tcW w:w="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23121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/>
                <w:sz w:val="24"/>
                <w:szCs w:val="24"/>
              </w:rPr>
              <w:t>-11,90</w:t>
            </w:r>
          </w:p>
        </w:tc>
      </w:tr>
      <w:tr w:rsidR="00574647" w:rsidRPr="00574647" w14:paraId="66E7BF1C" w14:textId="77777777" w:rsidTr="00574647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4C254" w14:textId="77777777" w:rsidR="001F5D5E" w:rsidRPr="00574647" w:rsidRDefault="004D7F36">
            <w:pPr>
              <w:pStyle w:val="a9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EFD3" w14:textId="77777777" w:rsidR="001F5D5E" w:rsidRPr="00574647" w:rsidRDefault="004D7F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социально ориентированных некоммерческих организаций и ТОС округа, участвующих в решении вопросов местного значения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04D49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EF58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C654" w14:textId="77777777" w:rsidR="001F5D5E" w:rsidRPr="00574647" w:rsidRDefault="004D7F36">
            <w:pPr>
              <w:spacing w:after="0" w:line="240" w:lineRule="auto"/>
              <w:jc w:val="center"/>
            </w:pPr>
            <w:r w:rsidRPr="0057464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069AC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74647"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BE36" w14:textId="77777777" w:rsidR="001F5D5E" w:rsidRPr="00574647" w:rsidRDefault="004D7F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647">
              <w:rPr>
                <w:rFonts w:ascii="Times New Roman" w:hAnsi="Times New Roman"/>
                <w:sz w:val="24"/>
                <w:szCs w:val="24"/>
              </w:rPr>
              <w:t>107,89</w:t>
            </w:r>
          </w:p>
        </w:tc>
      </w:tr>
    </w:tbl>
    <w:p w14:paraId="639B766E" w14:textId="77777777" w:rsidR="001F5D5E" w:rsidRPr="00574647" w:rsidRDefault="001F5D5E" w:rsidP="00574647">
      <w:pPr>
        <w:spacing w:line="240" w:lineRule="exact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1F5D5E" w:rsidRPr="00574647" w:rsidSect="00574647">
      <w:pgSz w:w="11906" w:h="16838"/>
      <w:pgMar w:top="1418" w:right="567" w:bottom="1134" w:left="198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C66"/>
    <w:multiLevelType w:val="multilevel"/>
    <w:tmpl w:val="78167D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F0E2E9B"/>
    <w:multiLevelType w:val="multilevel"/>
    <w:tmpl w:val="3E8CEF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F5D5E"/>
    <w:rsid w:val="001F5D5E"/>
    <w:rsid w:val="004D7F36"/>
    <w:rsid w:val="0057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5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32A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27E86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List Paragraph"/>
    <w:basedOn w:val="a"/>
    <w:uiPriority w:val="34"/>
    <w:qFormat/>
    <w:rsid w:val="00B228DD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927E8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  <w:spacing w:line="259" w:lineRule="auto"/>
      <w:ind w:firstLine="720"/>
    </w:pPr>
    <w:rPr>
      <w:rFonts w:ascii="Arial" w:hAnsi="Arial" w:cs="Arial"/>
      <w:sz w:val="22"/>
      <w:lang w:eastAsia="zh-CN"/>
    </w:rPr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6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Кириленко Лариса Васильевна</dc:creator>
  <dc:description/>
  <cp:lastModifiedBy>Хорошилова</cp:lastModifiedBy>
  <cp:revision>47</cp:revision>
  <cp:lastPrinted>2021-07-23T08:28:00Z</cp:lastPrinted>
  <dcterms:created xsi:type="dcterms:W3CDTF">2020-06-08T13:01:00Z</dcterms:created>
  <dcterms:modified xsi:type="dcterms:W3CDTF">2021-07-26T06:57:00Z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