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09FE6" w14:textId="77777777" w:rsidR="00152318" w:rsidRPr="00B04F27" w:rsidRDefault="00152318" w:rsidP="00152318">
      <w:pPr>
        <w:pStyle w:val="a3"/>
        <w:rPr>
          <w:color w:val="000000"/>
          <w:sz w:val="32"/>
          <w:szCs w:val="32"/>
        </w:rPr>
      </w:pPr>
      <w:r w:rsidRPr="00B04F27">
        <w:rPr>
          <w:color w:val="000000"/>
          <w:sz w:val="32"/>
          <w:szCs w:val="32"/>
        </w:rPr>
        <w:t>П О С Т А Н О В Л Е Н И Е</w:t>
      </w:r>
    </w:p>
    <w:p w14:paraId="0A33210F" w14:textId="77777777" w:rsidR="00152318" w:rsidRPr="00B04F27" w:rsidRDefault="00152318" w:rsidP="00152318">
      <w:pPr>
        <w:pStyle w:val="a3"/>
        <w:rPr>
          <w:color w:val="000000"/>
          <w:sz w:val="28"/>
          <w:szCs w:val="28"/>
        </w:rPr>
      </w:pPr>
    </w:p>
    <w:p w14:paraId="66880281" w14:textId="77777777" w:rsidR="00152318" w:rsidRPr="00B04F27" w:rsidRDefault="00152318" w:rsidP="00152318">
      <w:pPr>
        <w:pStyle w:val="a3"/>
        <w:rPr>
          <w:b w:val="0"/>
          <w:color w:val="000000"/>
        </w:rPr>
      </w:pPr>
      <w:r w:rsidRPr="00B04F27">
        <w:rPr>
          <w:b w:val="0"/>
          <w:color w:val="000000"/>
        </w:rPr>
        <w:t>АДМИНИСТРАЦИИ ПЕТРОВСКОГО МУНИЦИПАЛЬНОГО ОКРУГА</w:t>
      </w:r>
    </w:p>
    <w:p w14:paraId="0AD508B3" w14:textId="77777777" w:rsidR="00152318" w:rsidRPr="00B04F27" w:rsidRDefault="00152318" w:rsidP="00152318">
      <w:pPr>
        <w:pStyle w:val="a3"/>
        <w:rPr>
          <w:b w:val="0"/>
          <w:color w:val="000000"/>
        </w:rPr>
      </w:pPr>
      <w:r w:rsidRPr="00B04F27">
        <w:rPr>
          <w:b w:val="0"/>
          <w:color w:val="000000"/>
        </w:rPr>
        <w:t>СТАВРОПОЛЬСКОГО КРАЯ</w:t>
      </w:r>
    </w:p>
    <w:p w14:paraId="29BB7BD8" w14:textId="77777777" w:rsidR="00152318" w:rsidRPr="00B04F27" w:rsidRDefault="00152318" w:rsidP="00152318">
      <w:pPr>
        <w:pStyle w:val="a3"/>
        <w:rPr>
          <w:b w:val="0"/>
          <w:color w:val="000000"/>
          <w:sz w:val="28"/>
          <w:szCs w:val="28"/>
        </w:rPr>
      </w:pPr>
    </w:p>
    <w:tbl>
      <w:tblPr>
        <w:tblW w:w="0" w:type="auto"/>
        <w:tblInd w:w="108" w:type="dxa"/>
        <w:tblLook w:val="04A0" w:firstRow="1" w:lastRow="0" w:firstColumn="1" w:lastColumn="0" w:noHBand="0" w:noVBand="1"/>
      </w:tblPr>
      <w:tblGrid>
        <w:gridCol w:w="3063"/>
        <w:gridCol w:w="3171"/>
        <w:gridCol w:w="3122"/>
      </w:tblGrid>
      <w:tr w:rsidR="0043790E" w:rsidRPr="0043790E" w14:paraId="60452CB2" w14:textId="77777777" w:rsidTr="008E2435">
        <w:tc>
          <w:tcPr>
            <w:tcW w:w="3063" w:type="dxa"/>
          </w:tcPr>
          <w:p w14:paraId="188AC585" w14:textId="77777777" w:rsidR="00152318" w:rsidRPr="00B04F27" w:rsidRDefault="00152318" w:rsidP="008E2435">
            <w:pPr>
              <w:pStyle w:val="a3"/>
              <w:ind w:left="-108"/>
              <w:jc w:val="both"/>
              <w:rPr>
                <w:b w:val="0"/>
                <w:color w:val="000000"/>
              </w:rPr>
            </w:pPr>
          </w:p>
        </w:tc>
        <w:tc>
          <w:tcPr>
            <w:tcW w:w="3171" w:type="dxa"/>
          </w:tcPr>
          <w:p w14:paraId="1EC82DB3" w14:textId="77777777" w:rsidR="00152318" w:rsidRPr="00B04F27" w:rsidRDefault="00152318" w:rsidP="008E2435">
            <w:pPr>
              <w:jc w:val="center"/>
              <w:rPr>
                <w:b/>
                <w:color w:val="000000"/>
                <w:sz w:val="24"/>
                <w:szCs w:val="24"/>
              </w:rPr>
            </w:pPr>
            <w:r w:rsidRPr="00B04F27">
              <w:rPr>
                <w:color w:val="000000"/>
                <w:sz w:val="24"/>
                <w:szCs w:val="24"/>
              </w:rPr>
              <w:t>г. Светлоград</w:t>
            </w:r>
          </w:p>
        </w:tc>
        <w:tc>
          <w:tcPr>
            <w:tcW w:w="3122" w:type="dxa"/>
          </w:tcPr>
          <w:p w14:paraId="008DF037" w14:textId="77777777" w:rsidR="00152318" w:rsidRPr="00B04F27" w:rsidRDefault="00152318" w:rsidP="008E2435">
            <w:pPr>
              <w:pStyle w:val="a3"/>
              <w:jc w:val="right"/>
              <w:rPr>
                <w:b w:val="0"/>
                <w:color w:val="000000"/>
              </w:rPr>
            </w:pPr>
          </w:p>
        </w:tc>
      </w:tr>
    </w:tbl>
    <w:p w14:paraId="58D083C7" w14:textId="77777777" w:rsidR="00C67C0B" w:rsidRPr="00B04F27" w:rsidRDefault="00C67C0B" w:rsidP="0043790E">
      <w:pPr>
        <w:rPr>
          <w:color w:val="000000"/>
          <w:position w:val="-2"/>
        </w:rPr>
      </w:pPr>
    </w:p>
    <w:p w14:paraId="525C49CD" w14:textId="11FB17CC" w:rsidR="006B3AE2" w:rsidRPr="00B04F27" w:rsidRDefault="00B9539C" w:rsidP="0048443D">
      <w:pPr>
        <w:autoSpaceDE w:val="0"/>
        <w:autoSpaceDN w:val="0"/>
        <w:adjustRightInd w:val="0"/>
        <w:spacing w:line="240" w:lineRule="exact"/>
        <w:jc w:val="both"/>
        <w:rPr>
          <w:color w:val="000000"/>
        </w:rPr>
      </w:pPr>
      <w:bookmarkStart w:id="0" w:name="_Hlk65669518"/>
      <w:r w:rsidRPr="00B04F27">
        <w:rPr>
          <w:color w:val="000000"/>
        </w:rPr>
        <w:t xml:space="preserve">Об утверждении Порядка </w:t>
      </w:r>
      <w:r w:rsidR="0048443D" w:rsidRPr="00B04F27">
        <w:rPr>
          <w:color w:val="000000"/>
        </w:rPr>
        <w:t xml:space="preserve">предоставления субсидий за счет средств бюджета Петровского </w:t>
      </w:r>
      <w:r w:rsidR="002E41E2" w:rsidRPr="00B04F27">
        <w:rPr>
          <w:color w:val="000000"/>
        </w:rPr>
        <w:t>муниципаль</w:t>
      </w:r>
      <w:r w:rsidR="00D23391" w:rsidRPr="00B04F27">
        <w:rPr>
          <w:color w:val="000000"/>
        </w:rPr>
        <w:t>н</w:t>
      </w:r>
      <w:r w:rsidR="002E41E2" w:rsidRPr="00B04F27">
        <w:rPr>
          <w:color w:val="000000"/>
        </w:rPr>
        <w:t>ого</w:t>
      </w:r>
      <w:r w:rsidR="0048443D" w:rsidRPr="00B04F27">
        <w:rPr>
          <w:color w:val="000000"/>
        </w:rPr>
        <w:t xml:space="preserve"> округа Ставропольского края</w:t>
      </w:r>
      <w:r w:rsidR="00690DCB" w:rsidRPr="00B04F27">
        <w:rPr>
          <w:color w:val="000000"/>
        </w:rPr>
        <w:t xml:space="preserve"> </w:t>
      </w:r>
      <w:r w:rsidR="0048443D" w:rsidRPr="00B04F27">
        <w:rPr>
          <w:color w:val="000000"/>
        </w:rPr>
        <w:t>юридическим лицам (за исключением субсидий государственным (муниципальным) учреждениям), индивидуальным предпринимателям</w:t>
      </w:r>
      <w:r w:rsidR="006924B1" w:rsidRPr="006924B1">
        <w:rPr>
          <w:color w:val="000000"/>
        </w:rPr>
        <w:t>, а также физическим лицам</w:t>
      </w:r>
      <w:r w:rsidR="0048443D" w:rsidRPr="00B04F27">
        <w:rPr>
          <w:color w:val="000000"/>
        </w:rPr>
        <w:t xml:space="preserve"> на возмещение </w:t>
      </w:r>
      <w:r w:rsidR="00965D05" w:rsidRPr="00B04F27">
        <w:rPr>
          <w:color w:val="000000"/>
        </w:rPr>
        <w:t>недополученных доходов</w:t>
      </w:r>
      <w:r w:rsidR="0048443D" w:rsidRPr="00B04F27">
        <w:rPr>
          <w:color w:val="000000"/>
        </w:rPr>
        <w:t xml:space="preserve"> по оказанию банных услуг </w:t>
      </w:r>
      <w:r w:rsidR="00AA52E6" w:rsidRPr="00B04F27">
        <w:rPr>
          <w:color w:val="000000"/>
        </w:rPr>
        <w:t xml:space="preserve">по помывке </w:t>
      </w:r>
      <w:r w:rsidR="0048443D" w:rsidRPr="00B04F27">
        <w:rPr>
          <w:color w:val="000000"/>
        </w:rPr>
        <w:t>населени</w:t>
      </w:r>
      <w:r w:rsidR="00926C72" w:rsidRPr="00B04F27">
        <w:rPr>
          <w:color w:val="000000"/>
        </w:rPr>
        <w:t>я</w:t>
      </w:r>
    </w:p>
    <w:bookmarkEnd w:id="0"/>
    <w:p w14:paraId="39881584" w14:textId="77777777" w:rsidR="0048443D" w:rsidRPr="00B04F27" w:rsidRDefault="0048443D" w:rsidP="0048443D">
      <w:pPr>
        <w:autoSpaceDE w:val="0"/>
        <w:autoSpaceDN w:val="0"/>
        <w:adjustRightInd w:val="0"/>
        <w:spacing w:line="240" w:lineRule="exact"/>
        <w:jc w:val="both"/>
        <w:rPr>
          <w:color w:val="000000"/>
          <w:position w:val="-2"/>
        </w:rPr>
      </w:pPr>
    </w:p>
    <w:p w14:paraId="34AE2CD7" w14:textId="77777777" w:rsidR="00C67C0B" w:rsidRPr="00B04F27" w:rsidRDefault="00C67C0B" w:rsidP="0048443D">
      <w:pPr>
        <w:autoSpaceDE w:val="0"/>
        <w:autoSpaceDN w:val="0"/>
        <w:adjustRightInd w:val="0"/>
        <w:spacing w:line="240" w:lineRule="exact"/>
        <w:jc w:val="both"/>
        <w:rPr>
          <w:color w:val="000000"/>
          <w:position w:val="-2"/>
        </w:rPr>
      </w:pPr>
    </w:p>
    <w:p w14:paraId="18FAFD50" w14:textId="2D2E6B90" w:rsidR="006B3AE2" w:rsidRPr="00B04F27" w:rsidRDefault="00B9539C" w:rsidP="00EE5455">
      <w:pPr>
        <w:ind w:firstLine="709"/>
        <w:jc w:val="both"/>
        <w:rPr>
          <w:color w:val="000000"/>
        </w:rPr>
      </w:pPr>
      <w:r w:rsidRPr="00B04F27">
        <w:rPr>
          <w:color w:val="000000"/>
        </w:rPr>
        <w:t xml:space="preserve">В соответствии со статьей 78 Бюджетного кодекса Российской Федерации, постановлением </w:t>
      </w:r>
      <w:r w:rsidR="005F2311" w:rsidRPr="00B04F27">
        <w:rPr>
          <w:color w:val="000000"/>
        </w:rPr>
        <w:t>Правительства Р</w:t>
      </w:r>
      <w:r w:rsidR="002100E0" w:rsidRPr="00B04F27">
        <w:rPr>
          <w:color w:val="000000"/>
        </w:rPr>
        <w:t xml:space="preserve">оссийской </w:t>
      </w:r>
      <w:r w:rsidR="005F2311" w:rsidRPr="00B04F27">
        <w:rPr>
          <w:color w:val="000000"/>
        </w:rPr>
        <w:t>Ф</w:t>
      </w:r>
      <w:r w:rsidR="002100E0" w:rsidRPr="00B04F27">
        <w:rPr>
          <w:color w:val="000000"/>
        </w:rPr>
        <w:t>едерации</w:t>
      </w:r>
      <w:r w:rsidR="005F2311" w:rsidRPr="00B04F27">
        <w:rPr>
          <w:color w:val="000000"/>
        </w:rPr>
        <w:t xml:space="preserve"> от </w:t>
      </w:r>
      <w:r w:rsidR="0043790E" w:rsidRPr="00B04F27">
        <w:rPr>
          <w:color w:val="000000"/>
        </w:rPr>
        <w:t xml:space="preserve">                  </w:t>
      </w:r>
      <w:r w:rsidR="002E41E2" w:rsidRPr="00B04F27">
        <w:rPr>
          <w:color w:val="000000"/>
        </w:rPr>
        <w:t>25 октября 2023</w:t>
      </w:r>
      <w:r w:rsidR="005F2311" w:rsidRPr="00B04F27">
        <w:rPr>
          <w:color w:val="000000"/>
        </w:rPr>
        <w:t xml:space="preserve"> </w:t>
      </w:r>
      <w:r w:rsidR="00F70773" w:rsidRPr="00B04F27">
        <w:rPr>
          <w:color w:val="000000"/>
        </w:rPr>
        <w:t>года №</w:t>
      </w:r>
      <w:r w:rsidR="005F2311" w:rsidRPr="00B04F27">
        <w:rPr>
          <w:color w:val="000000"/>
        </w:rPr>
        <w:t xml:space="preserve"> 1</w:t>
      </w:r>
      <w:r w:rsidR="002E41E2" w:rsidRPr="00B04F27">
        <w:rPr>
          <w:color w:val="000000"/>
        </w:rPr>
        <w:t>78</w:t>
      </w:r>
      <w:r w:rsidR="005F2311" w:rsidRPr="00B04F27">
        <w:rPr>
          <w:color w:val="000000"/>
        </w:rPr>
        <w:t xml:space="preserve">2 </w:t>
      </w:r>
      <w:r w:rsidR="00F70773" w:rsidRPr="00B04F27">
        <w:rPr>
          <w:color w:val="000000"/>
        </w:rPr>
        <w:t>«</w:t>
      </w:r>
      <w:r w:rsidR="005F2311" w:rsidRPr="00B04F27">
        <w:rPr>
          <w:color w:val="000000"/>
        </w:rPr>
        <w:t xml:space="preserve">Об </w:t>
      </w:r>
      <w:r w:rsidR="002E41E2" w:rsidRPr="00B04F27">
        <w:rPr>
          <w:color w:val="000000"/>
        </w:rPr>
        <w:t xml:space="preserve">утверждении </w:t>
      </w:r>
      <w:r w:rsidR="005F2311" w:rsidRPr="00B04F27">
        <w:rPr>
          <w:color w:val="000000"/>
        </w:rPr>
        <w:t>общих требовани</w:t>
      </w:r>
      <w:r w:rsidR="00913747">
        <w:rPr>
          <w:color w:val="000000"/>
        </w:rPr>
        <w:t>й</w:t>
      </w:r>
      <w:r w:rsidR="005F2311" w:rsidRPr="00B04F27">
        <w:rPr>
          <w:color w:val="000000"/>
        </w:rPr>
        <w:t xml:space="preserve"> к нормативным правовым актам, муниципальным правовым актам, регулирующим предоставление </w:t>
      </w:r>
      <w:r w:rsidR="002E41E2" w:rsidRPr="00B04F27">
        <w:rPr>
          <w:color w:val="000000"/>
        </w:rPr>
        <w:t xml:space="preserve">из бюджетов субъектов Российской Федерации, местных бюджетов субсидий, в том числе </w:t>
      </w:r>
      <w:r w:rsidR="005F2311" w:rsidRPr="00B04F27">
        <w:rPr>
          <w:color w:val="000000"/>
        </w:rPr>
        <w:t>грантов в форме субсидий, юридическим лицам, индивидуальным предпринимателям, а также физическим лицам - произ</w:t>
      </w:r>
      <w:r w:rsidR="002E41E2" w:rsidRPr="00B04F27">
        <w:rPr>
          <w:color w:val="000000"/>
        </w:rPr>
        <w:t>водителям товаров, работ, услуг</w:t>
      </w:r>
      <w:r w:rsidR="005F2311" w:rsidRPr="00B04F27">
        <w:rPr>
          <w:color w:val="000000"/>
        </w:rPr>
        <w:t xml:space="preserve"> и </w:t>
      </w:r>
      <w:r w:rsidR="002E41E2" w:rsidRPr="00B04F27">
        <w:rPr>
          <w:color w:val="000000"/>
        </w:rPr>
        <w:t xml:space="preserve">проведение отборов получателей указанных субсидий, в том числе грантов в форме субсидий» </w:t>
      </w:r>
      <w:r w:rsidRPr="00B04F27">
        <w:rPr>
          <w:color w:val="000000"/>
        </w:rPr>
        <w:t xml:space="preserve">администрация Петровского </w:t>
      </w:r>
      <w:r w:rsidR="00D23391" w:rsidRPr="00B04F27">
        <w:rPr>
          <w:color w:val="000000"/>
        </w:rPr>
        <w:t>муниципального</w:t>
      </w:r>
      <w:r w:rsidRPr="00B04F27">
        <w:rPr>
          <w:color w:val="000000"/>
        </w:rPr>
        <w:t xml:space="preserve"> округа Ставропольского края</w:t>
      </w:r>
    </w:p>
    <w:p w14:paraId="6FD4AB4B" w14:textId="77777777" w:rsidR="006B3AE2" w:rsidRPr="00B04F27" w:rsidRDefault="006B3AE2" w:rsidP="00301FE1">
      <w:pPr>
        <w:ind w:firstLine="709"/>
        <w:rPr>
          <w:color w:val="000000"/>
          <w:lang w:eastAsia="ru-RU"/>
        </w:rPr>
      </w:pPr>
    </w:p>
    <w:p w14:paraId="4CBC5627" w14:textId="77777777" w:rsidR="006B3AE2" w:rsidRPr="00B04F27" w:rsidRDefault="006B3AE2" w:rsidP="00301FE1">
      <w:pPr>
        <w:ind w:firstLine="709"/>
        <w:rPr>
          <w:color w:val="000000"/>
          <w:lang w:eastAsia="ru-RU"/>
        </w:rPr>
      </w:pPr>
    </w:p>
    <w:p w14:paraId="70420463" w14:textId="77777777" w:rsidR="006B3AE2" w:rsidRPr="00B04F27" w:rsidRDefault="006B3AE2" w:rsidP="003F6BB5">
      <w:pPr>
        <w:rPr>
          <w:color w:val="000000"/>
          <w:lang w:eastAsia="ru-RU"/>
        </w:rPr>
      </w:pPr>
      <w:r w:rsidRPr="00B04F27">
        <w:rPr>
          <w:color w:val="000000"/>
          <w:lang w:eastAsia="ru-RU"/>
        </w:rPr>
        <w:t>ПОСТАНОВЛЯЕТ:</w:t>
      </w:r>
    </w:p>
    <w:p w14:paraId="2FAF2B39" w14:textId="77777777" w:rsidR="006B3AE2" w:rsidRPr="00B04F27" w:rsidRDefault="006B3AE2" w:rsidP="00301FE1">
      <w:pPr>
        <w:ind w:firstLine="709"/>
        <w:jc w:val="both"/>
        <w:rPr>
          <w:color w:val="000000"/>
          <w:position w:val="-2"/>
        </w:rPr>
      </w:pPr>
    </w:p>
    <w:p w14:paraId="6E19FADA" w14:textId="77777777" w:rsidR="006B3AE2" w:rsidRPr="00B04F27" w:rsidRDefault="006B3AE2" w:rsidP="00301FE1">
      <w:pPr>
        <w:ind w:firstLine="709"/>
        <w:jc w:val="both"/>
        <w:rPr>
          <w:color w:val="000000"/>
          <w:position w:val="-2"/>
        </w:rPr>
      </w:pPr>
    </w:p>
    <w:p w14:paraId="75B97288" w14:textId="677F5685" w:rsidR="0048443D" w:rsidRPr="00B04F27" w:rsidRDefault="006B3AE2" w:rsidP="00C721FE">
      <w:pPr>
        <w:autoSpaceDE w:val="0"/>
        <w:autoSpaceDN w:val="0"/>
        <w:adjustRightInd w:val="0"/>
        <w:ind w:firstLine="709"/>
        <w:jc w:val="both"/>
        <w:rPr>
          <w:color w:val="000000"/>
        </w:rPr>
      </w:pPr>
      <w:r w:rsidRPr="00B04F27">
        <w:rPr>
          <w:color w:val="000000"/>
          <w:position w:val="-2"/>
        </w:rPr>
        <w:t xml:space="preserve">1. </w:t>
      </w:r>
      <w:r w:rsidR="00B9539C" w:rsidRPr="00B04F27">
        <w:rPr>
          <w:color w:val="000000"/>
        </w:rPr>
        <w:t xml:space="preserve">Утвердить прилагаемый Порядок </w:t>
      </w:r>
      <w:r w:rsidR="0048443D" w:rsidRPr="00B04F27">
        <w:rPr>
          <w:color w:val="000000"/>
        </w:rPr>
        <w:t xml:space="preserve">предоставления субсидий за счет средств бюджета Петровского </w:t>
      </w:r>
      <w:r w:rsidR="00D23391" w:rsidRPr="00B04F27">
        <w:rPr>
          <w:color w:val="000000"/>
        </w:rPr>
        <w:t>муниципального</w:t>
      </w:r>
      <w:r w:rsidR="0048443D" w:rsidRPr="00B04F27">
        <w:rPr>
          <w:color w:val="000000"/>
        </w:rPr>
        <w:t xml:space="preserve"> округа Ставропольского края</w:t>
      </w:r>
      <w:r w:rsidR="00AA60F7" w:rsidRPr="00B04F27">
        <w:rPr>
          <w:color w:val="000000"/>
        </w:rPr>
        <w:t xml:space="preserve"> </w:t>
      </w:r>
      <w:r w:rsidR="0048443D" w:rsidRPr="00B04F27">
        <w:rPr>
          <w:color w:val="000000"/>
        </w:rPr>
        <w:t>юридическим лицам (за исключением субсидий государственным (муниципальным) учреждениям), индивидуальным предпринимателям</w:t>
      </w:r>
      <w:r w:rsidR="00913747">
        <w:rPr>
          <w:color w:val="000000"/>
        </w:rPr>
        <w:t>, а также физическим лицам</w:t>
      </w:r>
      <w:r w:rsidR="0048443D" w:rsidRPr="00B04F27">
        <w:rPr>
          <w:color w:val="000000"/>
        </w:rPr>
        <w:t xml:space="preserve"> на возмещение </w:t>
      </w:r>
      <w:r w:rsidR="00965D05" w:rsidRPr="00B04F27">
        <w:rPr>
          <w:color w:val="000000"/>
        </w:rPr>
        <w:t>недополученных доходов</w:t>
      </w:r>
      <w:r w:rsidR="0048443D" w:rsidRPr="00B04F27">
        <w:rPr>
          <w:color w:val="000000"/>
        </w:rPr>
        <w:t xml:space="preserve"> по оказанию банных услуг </w:t>
      </w:r>
      <w:r w:rsidR="00AA52E6" w:rsidRPr="00B04F27">
        <w:rPr>
          <w:color w:val="000000"/>
        </w:rPr>
        <w:t xml:space="preserve">по помывке </w:t>
      </w:r>
      <w:r w:rsidR="0048443D" w:rsidRPr="00B04F27">
        <w:rPr>
          <w:color w:val="000000"/>
        </w:rPr>
        <w:t>населени</w:t>
      </w:r>
      <w:r w:rsidR="00926C72" w:rsidRPr="00B04F27">
        <w:rPr>
          <w:color w:val="000000"/>
        </w:rPr>
        <w:t>я</w:t>
      </w:r>
      <w:r w:rsidR="0048443D" w:rsidRPr="00B04F27">
        <w:rPr>
          <w:color w:val="000000"/>
        </w:rPr>
        <w:t>.</w:t>
      </w:r>
    </w:p>
    <w:p w14:paraId="666BB6A0" w14:textId="77777777" w:rsidR="00081C2B" w:rsidRPr="00B04F27" w:rsidRDefault="00081C2B" w:rsidP="00C721FE">
      <w:pPr>
        <w:autoSpaceDE w:val="0"/>
        <w:autoSpaceDN w:val="0"/>
        <w:adjustRightInd w:val="0"/>
        <w:ind w:firstLine="709"/>
        <w:jc w:val="both"/>
        <w:rPr>
          <w:color w:val="000000"/>
        </w:rPr>
      </w:pPr>
    </w:p>
    <w:p w14:paraId="0388D925" w14:textId="6A60299D" w:rsidR="005F2311" w:rsidRPr="00B04F27" w:rsidRDefault="002100E0" w:rsidP="00C721FE">
      <w:pPr>
        <w:autoSpaceDE w:val="0"/>
        <w:autoSpaceDN w:val="0"/>
        <w:adjustRightInd w:val="0"/>
        <w:ind w:firstLine="709"/>
        <w:jc w:val="both"/>
        <w:rPr>
          <w:color w:val="000000"/>
        </w:rPr>
      </w:pPr>
      <w:r w:rsidRPr="00B04F27">
        <w:rPr>
          <w:color w:val="000000"/>
        </w:rPr>
        <w:t>2</w:t>
      </w:r>
      <w:r w:rsidR="005F2311" w:rsidRPr="00B04F27">
        <w:rPr>
          <w:color w:val="000000"/>
        </w:rPr>
        <w:t xml:space="preserve">. Признать утратившим силу </w:t>
      </w:r>
      <w:r w:rsidR="00D23391" w:rsidRPr="00B04F27">
        <w:rPr>
          <w:color w:val="000000"/>
        </w:rPr>
        <w:t>п</w:t>
      </w:r>
      <w:r w:rsidR="00D23391" w:rsidRPr="00B04F27">
        <w:rPr>
          <w:rFonts w:eastAsia="Times New Roman"/>
          <w:color w:val="000000"/>
          <w:lang w:eastAsia="ru-RU"/>
        </w:rPr>
        <w:t>остановление администрации Петровского городского округа Ставропольского края</w:t>
      </w:r>
      <w:r w:rsidR="00D23391" w:rsidRPr="00B04F27">
        <w:rPr>
          <w:color w:val="000000"/>
        </w:rPr>
        <w:t xml:space="preserve"> от </w:t>
      </w:r>
      <w:r w:rsidR="0043790E" w:rsidRPr="00B04F27">
        <w:rPr>
          <w:color w:val="000000"/>
        </w:rPr>
        <w:br/>
      </w:r>
      <w:r w:rsidR="00D23391" w:rsidRPr="00B04F27">
        <w:rPr>
          <w:color w:val="000000"/>
        </w:rPr>
        <w:t>11 августа 2021 года № 1297 «Об утверждении Порядка предоставления субсидий за счет средств бюджета Петровского городского округа Ставропольского края юридическим лицам (за исключением субсидий государственным (муниципальным) учреждениям), индивидуальным предпринимателям на возмещение недополученных доходов по оказанию банных услуг по помывке населения».</w:t>
      </w:r>
    </w:p>
    <w:p w14:paraId="5CC2C37F" w14:textId="4A2C8232" w:rsidR="006B3AE2" w:rsidRPr="00B04F27" w:rsidRDefault="00CE2843" w:rsidP="00D36BAA">
      <w:pPr>
        <w:ind w:firstLine="709"/>
        <w:jc w:val="both"/>
        <w:rPr>
          <w:color w:val="000000"/>
        </w:rPr>
      </w:pPr>
      <w:r>
        <w:rPr>
          <w:color w:val="000000"/>
          <w:position w:val="-2"/>
        </w:rPr>
        <w:lastRenderedPageBreak/>
        <w:t>3.</w:t>
      </w:r>
      <w:r w:rsidR="006B3AE2" w:rsidRPr="00B04F27">
        <w:rPr>
          <w:color w:val="000000"/>
          <w:position w:val="-2"/>
        </w:rPr>
        <w:t xml:space="preserve"> </w:t>
      </w:r>
      <w:r w:rsidR="006B3AE2" w:rsidRPr="00B04F27">
        <w:rPr>
          <w:color w:val="000000"/>
        </w:rPr>
        <w:t xml:space="preserve">Контроль за выполнением настоящего постановления возложить на </w:t>
      </w:r>
      <w:bookmarkStart w:id="1" w:name="_Hlk190952434"/>
      <w:r>
        <w:rPr>
          <w:color w:val="000000"/>
        </w:rPr>
        <w:t>исполняющего обязанности</w:t>
      </w:r>
      <w:r w:rsidR="006B3AE2" w:rsidRPr="00B04F27">
        <w:rPr>
          <w:color w:val="000000"/>
        </w:rPr>
        <w:t xml:space="preserve"> </w:t>
      </w:r>
      <w:bookmarkEnd w:id="1"/>
      <w:r w:rsidR="006B3AE2" w:rsidRPr="00B04F27">
        <w:rPr>
          <w:color w:val="000000"/>
        </w:rPr>
        <w:t>з</w:t>
      </w:r>
      <w:r w:rsidR="001A7AF5" w:rsidRPr="00B04F27">
        <w:rPr>
          <w:color w:val="000000"/>
        </w:rPr>
        <w:t xml:space="preserve">аместителя главы администрации </w:t>
      </w:r>
      <w:r w:rsidR="006B3AE2" w:rsidRPr="00B04F27">
        <w:rPr>
          <w:color w:val="000000"/>
        </w:rPr>
        <w:t xml:space="preserve">Петровского </w:t>
      </w:r>
      <w:r w:rsidR="00D23391" w:rsidRPr="00B04F27">
        <w:rPr>
          <w:color w:val="000000"/>
        </w:rPr>
        <w:t>муниципального</w:t>
      </w:r>
      <w:r w:rsidR="006B3AE2" w:rsidRPr="00B04F27">
        <w:rPr>
          <w:color w:val="000000"/>
        </w:rPr>
        <w:t xml:space="preserve"> округа Ставропольского края </w:t>
      </w:r>
      <w:r>
        <w:rPr>
          <w:color w:val="000000"/>
        </w:rPr>
        <w:t>Тесленко Г.А</w:t>
      </w:r>
      <w:r w:rsidR="006B3AE2" w:rsidRPr="00B04F27">
        <w:rPr>
          <w:color w:val="000000"/>
        </w:rPr>
        <w:t>.</w:t>
      </w:r>
    </w:p>
    <w:p w14:paraId="36D2CEC8" w14:textId="77777777" w:rsidR="00081C2B" w:rsidRPr="00B04F27" w:rsidRDefault="00081C2B" w:rsidP="00D36BAA">
      <w:pPr>
        <w:ind w:firstLine="709"/>
        <w:jc w:val="both"/>
        <w:rPr>
          <w:color w:val="000000"/>
        </w:rPr>
      </w:pPr>
    </w:p>
    <w:p w14:paraId="50539ADC" w14:textId="0E6FB666" w:rsidR="006B3AE2" w:rsidRPr="00B04F27" w:rsidRDefault="00AF29AA" w:rsidP="005B1E3D">
      <w:pPr>
        <w:autoSpaceDE w:val="0"/>
        <w:autoSpaceDN w:val="0"/>
        <w:adjustRightInd w:val="0"/>
        <w:ind w:firstLine="708"/>
        <w:jc w:val="both"/>
        <w:rPr>
          <w:color w:val="000000"/>
        </w:rPr>
      </w:pPr>
      <w:r>
        <w:rPr>
          <w:color w:val="000000"/>
          <w:position w:val="-2"/>
        </w:rPr>
        <w:t>4</w:t>
      </w:r>
      <w:r w:rsidR="006B3AE2" w:rsidRPr="00B04F27">
        <w:rPr>
          <w:color w:val="000000"/>
          <w:position w:val="-2"/>
        </w:rPr>
        <w:t xml:space="preserve">. Настоящее постановление </w:t>
      </w:r>
      <w:r w:rsidR="005B1E3D" w:rsidRPr="00B04F27">
        <w:rPr>
          <w:color w:val="000000"/>
          <w:position w:val="-2"/>
        </w:rPr>
        <w:t>«</w:t>
      </w:r>
      <w:r w:rsidR="005B1E3D" w:rsidRPr="00B04F27">
        <w:rPr>
          <w:color w:val="000000"/>
        </w:rPr>
        <w:t xml:space="preserve">Об утверждении Порядка </w:t>
      </w:r>
      <w:r w:rsidR="0048443D" w:rsidRPr="00B04F27">
        <w:rPr>
          <w:color w:val="000000"/>
        </w:rPr>
        <w:t xml:space="preserve">предоставления субсидий за счет средств бюджета Петровского </w:t>
      </w:r>
      <w:r w:rsidR="00D23391" w:rsidRPr="00B04F27">
        <w:rPr>
          <w:color w:val="000000"/>
        </w:rPr>
        <w:t>муниципального</w:t>
      </w:r>
      <w:r w:rsidR="0048443D" w:rsidRPr="00B04F27">
        <w:rPr>
          <w:color w:val="000000"/>
        </w:rPr>
        <w:t xml:space="preserve"> округа Ставропольского края</w:t>
      </w:r>
      <w:r w:rsidR="00AA60F7" w:rsidRPr="00B04F27">
        <w:rPr>
          <w:color w:val="000000"/>
        </w:rPr>
        <w:t xml:space="preserve"> </w:t>
      </w:r>
      <w:r w:rsidR="0048443D" w:rsidRPr="00B04F27">
        <w:rPr>
          <w:color w:val="000000"/>
        </w:rPr>
        <w:t>юридическим лицам (за исключением субсидий государственным (муниципальным) учреждениям), индивидуальным предпринимателям</w:t>
      </w:r>
      <w:r w:rsidR="00913747">
        <w:rPr>
          <w:color w:val="000000"/>
        </w:rPr>
        <w:t>, а также физическим лицам</w:t>
      </w:r>
      <w:r w:rsidR="0048443D" w:rsidRPr="00B04F27">
        <w:rPr>
          <w:color w:val="000000"/>
        </w:rPr>
        <w:t xml:space="preserve"> на возмещение </w:t>
      </w:r>
      <w:r w:rsidR="009305F8" w:rsidRPr="00B04F27">
        <w:rPr>
          <w:color w:val="000000"/>
        </w:rPr>
        <w:t>недополученных доходов</w:t>
      </w:r>
      <w:r w:rsidR="0048443D" w:rsidRPr="00B04F27">
        <w:rPr>
          <w:color w:val="000000"/>
        </w:rPr>
        <w:t xml:space="preserve"> по оказанию банных услуг </w:t>
      </w:r>
      <w:r w:rsidR="00BC6167" w:rsidRPr="00B04F27">
        <w:rPr>
          <w:color w:val="000000"/>
        </w:rPr>
        <w:t xml:space="preserve">по помывке </w:t>
      </w:r>
      <w:r w:rsidR="0048443D" w:rsidRPr="00B04F27">
        <w:rPr>
          <w:color w:val="000000"/>
        </w:rPr>
        <w:t>населени</w:t>
      </w:r>
      <w:r w:rsidR="00926C72" w:rsidRPr="00B04F27">
        <w:rPr>
          <w:color w:val="000000"/>
        </w:rPr>
        <w:t>я</w:t>
      </w:r>
      <w:r w:rsidR="005B1E3D" w:rsidRPr="00B04F27">
        <w:rPr>
          <w:color w:val="000000"/>
          <w:spacing w:val="2"/>
        </w:rPr>
        <w:t>»</w:t>
      </w:r>
      <w:r w:rsidR="00C67C0B" w:rsidRPr="00B04F27">
        <w:rPr>
          <w:color w:val="000000"/>
          <w:spacing w:val="2"/>
        </w:rPr>
        <w:t xml:space="preserve"> </w:t>
      </w:r>
      <w:r w:rsidR="006B3AE2" w:rsidRPr="00B04F27">
        <w:rPr>
          <w:color w:val="000000"/>
          <w:position w:val="-2"/>
        </w:rPr>
        <w:t xml:space="preserve">вступает в силу со дня его </w:t>
      </w:r>
      <w:r w:rsidR="00CB3705" w:rsidRPr="00B04F27">
        <w:rPr>
          <w:color w:val="000000"/>
          <w:position w:val="-2"/>
        </w:rPr>
        <w:t>опубликов</w:t>
      </w:r>
      <w:r w:rsidR="006B3AE2" w:rsidRPr="00B04F27">
        <w:rPr>
          <w:color w:val="000000"/>
          <w:position w:val="-2"/>
        </w:rPr>
        <w:t>ания</w:t>
      </w:r>
      <w:r w:rsidR="003276A6" w:rsidRPr="00B04F27">
        <w:rPr>
          <w:color w:val="000000"/>
          <w:position w:val="-2"/>
        </w:rPr>
        <w:t xml:space="preserve"> в газете «Вестник Петровского </w:t>
      </w:r>
      <w:r w:rsidR="00D23391" w:rsidRPr="00B04F27">
        <w:rPr>
          <w:color w:val="000000"/>
          <w:position w:val="-2"/>
        </w:rPr>
        <w:t>муниципального</w:t>
      </w:r>
      <w:r w:rsidR="003276A6" w:rsidRPr="00B04F27">
        <w:rPr>
          <w:color w:val="000000"/>
          <w:position w:val="-2"/>
        </w:rPr>
        <w:t xml:space="preserve"> округа»</w:t>
      </w:r>
      <w:r w:rsidR="006B3AE2" w:rsidRPr="00B04F27">
        <w:rPr>
          <w:color w:val="000000"/>
          <w:position w:val="-2"/>
        </w:rPr>
        <w:t>.</w:t>
      </w:r>
    </w:p>
    <w:p w14:paraId="3268B959" w14:textId="77777777" w:rsidR="006B3AE2" w:rsidRPr="00B04F27" w:rsidRDefault="006B3AE2" w:rsidP="00301FE1">
      <w:pPr>
        <w:ind w:firstLine="709"/>
        <w:jc w:val="both"/>
        <w:rPr>
          <w:color w:val="000000"/>
          <w:position w:val="-2"/>
        </w:rPr>
      </w:pPr>
    </w:p>
    <w:p w14:paraId="769B537C" w14:textId="77777777" w:rsidR="005B1E3D" w:rsidRPr="00B04F27" w:rsidRDefault="005B1E3D" w:rsidP="00301FE1">
      <w:pPr>
        <w:ind w:firstLine="709"/>
        <w:jc w:val="both"/>
        <w:rPr>
          <w:color w:val="000000"/>
          <w:position w:val="-2"/>
        </w:rPr>
      </w:pPr>
    </w:p>
    <w:p w14:paraId="3FDEB92D" w14:textId="77777777" w:rsidR="00152318" w:rsidRPr="00B04F27" w:rsidRDefault="00152318" w:rsidP="00152318">
      <w:pPr>
        <w:pStyle w:val="ConsNonformat"/>
        <w:widowControl/>
        <w:spacing w:line="240" w:lineRule="exact"/>
        <w:ind w:right="0"/>
        <w:rPr>
          <w:rFonts w:ascii="Times New Roman" w:hAnsi="Times New Roman" w:cs="Times New Roman"/>
          <w:color w:val="000000"/>
          <w:sz w:val="28"/>
          <w:szCs w:val="28"/>
        </w:rPr>
      </w:pPr>
      <w:r w:rsidRPr="00B04F27">
        <w:rPr>
          <w:rFonts w:ascii="Times New Roman" w:hAnsi="Times New Roman" w:cs="Times New Roman"/>
          <w:color w:val="000000"/>
          <w:sz w:val="28"/>
          <w:szCs w:val="28"/>
        </w:rPr>
        <w:t xml:space="preserve">Глава Петровского </w:t>
      </w:r>
    </w:p>
    <w:p w14:paraId="5E72DA5F" w14:textId="77777777" w:rsidR="00152318" w:rsidRPr="00B04F27" w:rsidRDefault="00152318" w:rsidP="00152318">
      <w:pPr>
        <w:pStyle w:val="ConsNonformat"/>
        <w:widowControl/>
        <w:spacing w:line="240" w:lineRule="exact"/>
        <w:ind w:right="0"/>
        <w:rPr>
          <w:rFonts w:ascii="Times New Roman" w:hAnsi="Times New Roman" w:cs="Times New Roman"/>
          <w:color w:val="000000"/>
          <w:sz w:val="28"/>
          <w:szCs w:val="28"/>
        </w:rPr>
      </w:pPr>
      <w:r w:rsidRPr="00B04F27">
        <w:rPr>
          <w:rFonts w:ascii="Times New Roman" w:hAnsi="Times New Roman" w:cs="Times New Roman"/>
          <w:color w:val="000000"/>
          <w:sz w:val="28"/>
          <w:szCs w:val="28"/>
        </w:rPr>
        <w:t>муниципального округа</w:t>
      </w:r>
    </w:p>
    <w:p w14:paraId="77306558" w14:textId="77777777" w:rsidR="00152318" w:rsidRPr="00B04F27" w:rsidRDefault="00152318" w:rsidP="00152318">
      <w:pPr>
        <w:pStyle w:val="ConsNonformat"/>
        <w:widowControl/>
        <w:spacing w:line="240" w:lineRule="exact"/>
        <w:ind w:right="0"/>
        <w:rPr>
          <w:rFonts w:ascii="Times New Roman" w:hAnsi="Times New Roman" w:cs="Times New Roman"/>
          <w:color w:val="000000"/>
          <w:sz w:val="28"/>
          <w:szCs w:val="28"/>
        </w:rPr>
      </w:pPr>
      <w:r w:rsidRPr="00B04F27">
        <w:rPr>
          <w:rFonts w:ascii="Times New Roman" w:hAnsi="Times New Roman" w:cs="Times New Roman"/>
          <w:color w:val="000000"/>
          <w:sz w:val="28"/>
          <w:szCs w:val="28"/>
        </w:rPr>
        <w:t>Ставропольского края</w:t>
      </w:r>
      <w:r w:rsidRPr="00B04F27">
        <w:rPr>
          <w:rFonts w:ascii="Times New Roman" w:hAnsi="Times New Roman" w:cs="Times New Roman"/>
          <w:color w:val="000000"/>
          <w:sz w:val="28"/>
          <w:szCs w:val="28"/>
        </w:rPr>
        <w:tab/>
      </w:r>
      <w:r w:rsidRPr="00B04F27">
        <w:rPr>
          <w:rFonts w:ascii="Times New Roman" w:hAnsi="Times New Roman" w:cs="Times New Roman"/>
          <w:color w:val="000000"/>
          <w:sz w:val="28"/>
          <w:szCs w:val="28"/>
        </w:rPr>
        <w:tab/>
      </w:r>
      <w:r w:rsidRPr="00B04F27">
        <w:rPr>
          <w:rFonts w:ascii="Times New Roman" w:hAnsi="Times New Roman" w:cs="Times New Roman"/>
          <w:color w:val="000000"/>
          <w:sz w:val="28"/>
          <w:szCs w:val="28"/>
        </w:rPr>
        <w:tab/>
      </w:r>
      <w:r w:rsidRPr="00B04F27">
        <w:rPr>
          <w:rFonts w:ascii="Times New Roman" w:hAnsi="Times New Roman" w:cs="Times New Roman"/>
          <w:color w:val="000000"/>
          <w:sz w:val="28"/>
          <w:szCs w:val="28"/>
        </w:rPr>
        <w:tab/>
      </w:r>
      <w:r w:rsidRPr="00B04F27">
        <w:rPr>
          <w:rFonts w:ascii="Times New Roman" w:hAnsi="Times New Roman" w:cs="Times New Roman"/>
          <w:color w:val="000000"/>
          <w:sz w:val="28"/>
          <w:szCs w:val="28"/>
        </w:rPr>
        <w:tab/>
        <w:t xml:space="preserve">            </w:t>
      </w:r>
      <w:r w:rsidR="0043790E" w:rsidRPr="00B04F27">
        <w:rPr>
          <w:rFonts w:ascii="Times New Roman" w:hAnsi="Times New Roman" w:cs="Times New Roman"/>
          <w:color w:val="000000"/>
          <w:sz w:val="28"/>
          <w:szCs w:val="28"/>
        </w:rPr>
        <w:t xml:space="preserve"> </w:t>
      </w:r>
      <w:r w:rsidRPr="00B04F27">
        <w:rPr>
          <w:rFonts w:ascii="Times New Roman" w:hAnsi="Times New Roman" w:cs="Times New Roman"/>
          <w:color w:val="000000"/>
          <w:sz w:val="28"/>
          <w:szCs w:val="28"/>
        </w:rPr>
        <w:t xml:space="preserve">                 Н.В.Конкина</w:t>
      </w:r>
    </w:p>
    <w:p w14:paraId="16ACE452" w14:textId="77777777" w:rsidR="00C67C0B" w:rsidRPr="00B04F27" w:rsidRDefault="00C67C0B" w:rsidP="005B1E3D">
      <w:pPr>
        <w:pStyle w:val="ConsNormal"/>
        <w:widowControl/>
        <w:spacing w:line="240" w:lineRule="exact"/>
        <w:ind w:right="-2" w:firstLine="0"/>
        <w:rPr>
          <w:rFonts w:ascii="Times New Roman" w:hAnsi="Times New Roman" w:cs="Times New Roman"/>
          <w:color w:val="000000"/>
          <w:sz w:val="28"/>
          <w:szCs w:val="28"/>
        </w:rPr>
      </w:pPr>
    </w:p>
    <w:p w14:paraId="01BFE14E" w14:textId="77777777" w:rsidR="00C67C0B" w:rsidRPr="00B04F27" w:rsidRDefault="00C67C0B" w:rsidP="005B1E3D">
      <w:pPr>
        <w:pStyle w:val="ConsNormal"/>
        <w:widowControl/>
        <w:spacing w:line="240" w:lineRule="exact"/>
        <w:ind w:right="-2" w:firstLine="0"/>
        <w:rPr>
          <w:rFonts w:ascii="Times New Roman" w:hAnsi="Times New Roman" w:cs="Times New Roman"/>
          <w:color w:val="000000"/>
          <w:sz w:val="28"/>
          <w:szCs w:val="28"/>
        </w:rPr>
      </w:pPr>
    </w:p>
    <w:p w14:paraId="393313B3" w14:textId="77777777" w:rsidR="00C67C0B" w:rsidRPr="00B04F27" w:rsidRDefault="00C67C0B" w:rsidP="005B1E3D">
      <w:pPr>
        <w:pStyle w:val="ConsNormal"/>
        <w:widowControl/>
        <w:spacing w:line="240" w:lineRule="exact"/>
        <w:ind w:right="-2" w:firstLine="0"/>
        <w:rPr>
          <w:rFonts w:ascii="Times New Roman" w:hAnsi="Times New Roman" w:cs="Times New Roman"/>
          <w:color w:val="000000"/>
          <w:sz w:val="28"/>
          <w:szCs w:val="28"/>
        </w:rPr>
      </w:pPr>
    </w:p>
    <w:p w14:paraId="778793DE" w14:textId="569A3AE6" w:rsidR="00152318" w:rsidRPr="00B04F27" w:rsidRDefault="00152318" w:rsidP="0043790E">
      <w:pPr>
        <w:shd w:val="clear" w:color="auto" w:fill="FFFFFF"/>
        <w:spacing w:before="5" w:line="240" w:lineRule="exact"/>
        <w:jc w:val="both"/>
        <w:rPr>
          <w:color w:val="000000"/>
        </w:rPr>
      </w:pPr>
      <w:r w:rsidRPr="00B04F27">
        <w:rPr>
          <w:color w:val="000000"/>
        </w:rPr>
        <w:t xml:space="preserve">Проект постановления вносит </w:t>
      </w:r>
      <w:r w:rsidR="00CE2843">
        <w:rPr>
          <w:color w:val="000000"/>
        </w:rPr>
        <w:t>исполняющий обязанности</w:t>
      </w:r>
      <w:r w:rsidR="00CE2843" w:rsidRPr="00B04F27">
        <w:rPr>
          <w:color w:val="000000"/>
        </w:rPr>
        <w:t xml:space="preserve"> </w:t>
      </w:r>
      <w:r w:rsidRPr="00B04F27">
        <w:rPr>
          <w:color w:val="000000"/>
        </w:rPr>
        <w:t>заместител</w:t>
      </w:r>
      <w:r w:rsidR="00CE2843">
        <w:rPr>
          <w:color w:val="000000"/>
        </w:rPr>
        <w:t>я</w:t>
      </w:r>
      <w:r w:rsidRPr="00B04F27">
        <w:rPr>
          <w:color w:val="000000"/>
        </w:rPr>
        <w:t xml:space="preserve"> главы администрации Петровского муниципального округа Ставропольского кра</w:t>
      </w:r>
    </w:p>
    <w:tbl>
      <w:tblPr>
        <w:tblW w:w="9498" w:type="dxa"/>
        <w:tblInd w:w="108" w:type="dxa"/>
        <w:tblLook w:val="04A0" w:firstRow="1" w:lastRow="0" w:firstColumn="1" w:lastColumn="0" w:noHBand="0" w:noVBand="1"/>
      </w:tblPr>
      <w:tblGrid>
        <w:gridCol w:w="3063"/>
        <w:gridCol w:w="3171"/>
        <w:gridCol w:w="3264"/>
      </w:tblGrid>
      <w:tr w:rsidR="0043790E" w:rsidRPr="0043790E" w14:paraId="600CF114" w14:textId="77777777" w:rsidTr="00BC07FC">
        <w:tc>
          <w:tcPr>
            <w:tcW w:w="3063" w:type="dxa"/>
          </w:tcPr>
          <w:p w14:paraId="27409453" w14:textId="77777777" w:rsidR="00152318" w:rsidRPr="00B04F27" w:rsidRDefault="00152318" w:rsidP="0043790E">
            <w:pPr>
              <w:pStyle w:val="a3"/>
              <w:spacing w:line="240" w:lineRule="exact"/>
              <w:ind w:left="-108"/>
              <w:jc w:val="both"/>
              <w:rPr>
                <w:b w:val="0"/>
                <w:color w:val="000000"/>
                <w:sz w:val="28"/>
                <w:szCs w:val="28"/>
              </w:rPr>
            </w:pPr>
          </w:p>
        </w:tc>
        <w:tc>
          <w:tcPr>
            <w:tcW w:w="3171" w:type="dxa"/>
          </w:tcPr>
          <w:p w14:paraId="7387048C" w14:textId="77777777" w:rsidR="00152318" w:rsidRPr="00B04F27" w:rsidRDefault="00152318" w:rsidP="0043790E">
            <w:pPr>
              <w:spacing w:line="240" w:lineRule="exact"/>
              <w:jc w:val="both"/>
              <w:rPr>
                <w:b/>
                <w:color w:val="000000"/>
              </w:rPr>
            </w:pPr>
          </w:p>
        </w:tc>
        <w:tc>
          <w:tcPr>
            <w:tcW w:w="3264" w:type="dxa"/>
          </w:tcPr>
          <w:p w14:paraId="1DC66B3E" w14:textId="4FE62F78" w:rsidR="00152318" w:rsidRPr="00B04F27" w:rsidRDefault="00CE2843" w:rsidP="00CE2843">
            <w:pPr>
              <w:pStyle w:val="a3"/>
              <w:spacing w:line="240" w:lineRule="exact"/>
              <w:jc w:val="right"/>
              <w:rPr>
                <w:b w:val="0"/>
                <w:color w:val="000000"/>
                <w:sz w:val="28"/>
                <w:szCs w:val="28"/>
              </w:rPr>
            </w:pPr>
            <w:r>
              <w:rPr>
                <w:b w:val="0"/>
                <w:color w:val="000000"/>
                <w:sz w:val="28"/>
                <w:szCs w:val="28"/>
                <w:lang w:val="ru-RU"/>
              </w:rPr>
              <w:t>Г.А. Тесленко</w:t>
            </w:r>
          </w:p>
        </w:tc>
      </w:tr>
    </w:tbl>
    <w:p w14:paraId="6B897803" w14:textId="77777777" w:rsidR="00F70773" w:rsidRPr="00B04F27" w:rsidRDefault="00F70773" w:rsidP="0043790E">
      <w:pPr>
        <w:widowControl w:val="0"/>
        <w:shd w:val="clear" w:color="auto" w:fill="FFFFFF"/>
        <w:tabs>
          <w:tab w:val="left" w:pos="998"/>
        </w:tabs>
        <w:autoSpaceDE w:val="0"/>
        <w:autoSpaceDN w:val="0"/>
        <w:adjustRightInd w:val="0"/>
        <w:spacing w:line="240" w:lineRule="exact"/>
        <w:ind w:right="-2"/>
        <w:rPr>
          <w:color w:val="000000"/>
          <w:spacing w:val="-15"/>
        </w:rPr>
      </w:pPr>
    </w:p>
    <w:p w14:paraId="13CDEC93" w14:textId="77777777" w:rsidR="004158F4" w:rsidRPr="00B04F27" w:rsidRDefault="004158F4" w:rsidP="00BC07FC">
      <w:pPr>
        <w:widowControl w:val="0"/>
        <w:shd w:val="clear" w:color="auto" w:fill="FFFFFF"/>
        <w:tabs>
          <w:tab w:val="left" w:pos="998"/>
        </w:tabs>
        <w:autoSpaceDE w:val="0"/>
        <w:autoSpaceDN w:val="0"/>
        <w:adjustRightInd w:val="0"/>
        <w:spacing w:line="240" w:lineRule="exact"/>
        <w:ind w:right="-2"/>
        <w:rPr>
          <w:color w:val="000000"/>
          <w:spacing w:val="-15"/>
        </w:rPr>
      </w:pPr>
    </w:p>
    <w:p w14:paraId="5DF98304" w14:textId="77777777" w:rsidR="003D740F" w:rsidRPr="00B04F27" w:rsidRDefault="003D740F" w:rsidP="002100E0">
      <w:pPr>
        <w:ind w:right="-2"/>
        <w:rPr>
          <w:color w:val="000000"/>
        </w:rPr>
      </w:pPr>
      <w:r w:rsidRPr="00B04F27">
        <w:rPr>
          <w:color w:val="000000"/>
        </w:rPr>
        <w:t>Визируют:</w:t>
      </w:r>
    </w:p>
    <w:p w14:paraId="48241276" w14:textId="4169C925" w:rsidR="003D740F" w:rsidRDefault="003D740F" w:rsidP="005A787A">
      <w:pPr>
        <w:spacing w:line="240" w:lineRule="exact"/>
        <w:ind w:right="-2"/>
        <w:rPr>
          <w:color w:val="000000"/>
        </w:rPr>
      </w:pPr>
    </w:p>
    <w:p w14:paraId="12565C1F" w14:textId="1618D646" w:rsidR="005A787A" w:rsidRDefault="005A787A" w:rsidP="005A787A">
      <w:pPr>
        <w:spacing w:line="240" w:lineRule="exact"/>
        <w:ind w:right="-2"/>
        <w:rPr>
          <w:color w:val="000000"/>
        </w:rPr>
      </w:pPr>
    </w:p>
    <w:p w14:paraId="3EE658AF" w14:textId="658971A5" w:rsidR="005A787A" w:rsidRPr="00343067" w:rsidRDefault="005A787A" w:rsidP="005A787A">
      <w:pPr>
        <w:shd w:val="clear" w:color="auto" w:fill="FFFFFF"/>
        <w:spacing w:before="5" w:line="240" w:lineRule="exact"/>
      </w:pPr>
      <w:r>
        <w:t>Первый з</w:t>
      </w:r>
      <w:r w:rsidRPr="00343067">
        <w:t xml:space="preserve">аместитель главы </w:t>
      </w:r>
      <w:r>
        <w:t>администрации</w:t>
      </w:r>
    </w:p>
    <w:p w14:paraId="25E50ABE" w14:textId="77777777" w:rsidR="005A787A" w:rsidRPr="00343067" w:rsidRDefault="005A787A" w:rsidP="005A787A">
      <w:pPr>
        <w:shd w:val="clear" w:color="auto" w:fill="FFFFFF"/>
        <w:spacing w:before="5" w:line="240" w:lineRule="exact"/>
      </w:pPr>
      <w:r w:rsidRPr="00343067">
        <w:t xml:space="preserve">Петровского </w:t>
      </w:r>
      <w:r w:rsidRPr="0074469D">
        <w:t>муниципального</w:t>
      </w:r>
      <w:r w:rsidRPr="00343067">
        <w:t xml:space="preserve"> округа </w:t>
      </w:r>
    </w:p>
    <w:p w14:paraId="5ED9D458" w14:textId="77777777" w:rsidR="005A787A" w:rsidRPr="00343067" w:rsidRDefault="005A787A" w:rsidP="005A787A">
      <w:pPr>
        <w:shd w:val="clear" w:color="auto" w:fill="FFFFFF"/>
        <w:spacing w:before="5" w:line="240" w:lineRule="exact"/>
      </w:pPr>
      <w:r w:rsidRPr="00343067">
        <w:t>Ставропольского края                                                                        Е.И.Сергеева</w:t>
      </w:r>
    </w:p>
    <w:p w14:paraId="51E0FA12" w14:textId="77777777" w:rsidR="005A787A" w:rsidRPr="00B04F27" w:rsidRDefault="005A787A" w:rsidP="005A787A">
      <w:pPr>
        <w:spacing w:line="240" w:lineRule="exact"/>
        <w:ind w:right="-2"/>
        <w:rPr>
          <w:color w:val="000000"/>
        </w:rPr>
      </w:pPr>
    </w:p>
    <w:p w14:paraId="2AE502D3" w14:textId="77777777" w:rsidR="003D740F" w:rsidRPr="00B04F27" w:rsidRDefault="003D740F" w:rsidP="005A787A">
      <w:pPr>
        <w:spacing w:line="240" w:lineRule="exact"/>
        <w:ind w:right="-2"/>
        <w:rPr>
          <w:color w:val="000000"/>
        </w:rPr>
      </w:pPr>
    </w:p>
    <w:p w14:paraId="4E3B2D2A" w14:textId="47D0BB4E" w:rsidR="00152318" w:rsidRPr="00B04F27" w:rsidRDefault="00CE2843" w:rsidP="00152318">
      <w:pPr>
        <w:shd w:val="clear" w:color="auto" w:fill="FFFFFF"/>
        <w:spacing w:before="5" w:line="240" w:lineRule="exact"/>
        <w:rPr>
          <w:color w:val="000000"/>
        </w:rPr>
      </w:pPr>
      <w:r>
        <w:rPr>
          <w:color w:val="000000"/>
        </w:rPr>
        <w:t>Н</w:t>
      </w:r>
      <w:r w:rsidR="00152318" w:rsidRPr="00B04F27">
        <w:rPr>
          <w:color w:val="000000"/>
        </w:rPr>
        <w:t>ачальник</w:t>
      </w:r>
      <w:r>
        <w:rPr>
          <w:color w:val="000000"/>
        </w:rPr>
        <w:t xml:space="preserve"> </w:t>
      </w:r>
      <w:r w:rsidR="00152318" w:rsidRPr="00B04F27">
        <w:rPr>
          <w:color w:val="000000"/>
        </w:rPr>
        <w:t xml:space="preserve">финансового управления </w:t>
      </w:r>
    </w:p>
    <w:p w14:paraId="4F409626" w14:textId="77777777" w:rsidR="00152318" w:rsidRPr="00B04F27" w:rsidRDefault="00152318" w:rsidP="00152318">
      <w:pPr>
        <w:shd w:val="clear" w:color="auto" w:fill="FFFFFF"/>
        <w:spacing w:before="5" w:line="240" w:lineRule="exact"/>
        <w:rPr>
          <w:color w:val="000000"/>
        </w:rPr>
      </w:pPr>
      <w:r w:rsidRPr="00B04F27">
        <w:rPr>
          <w:color w:val="000000"/>
        </w:rPr>
        <w:t xml:space="preserve">администрации Петровского </w:t>
      </w:r>
    </w:p>
    <w:p w14:paraId="7BCD0D3D" w14:textId="77777777" w:rsidR="00152318" w:rsidRPr="00B04F27" w:rsidRDefault="00152318" w:rsidP="00152318">
      <w:pPr>
        <w:shd w:val="clear" w:color="auto" w:fill="FFFFFF"/>
        <w:spacing w:before="5" w:line="240" w:lineRule="exact"/>
        <w:rPr>
          <w:color w:val="000000"/>
        </w:rPr>
      </w:pPr>
      <w:r w:rsidRPr="00B04F27">
        <w:rPr>
          <w:color w:val="000000"/>
        </w:rPr>
        <w:t xml:space="preserve">муниципального округа </w:t>
      </w:r>
    </w:p>
    <w:p w14:paraId="0481CA69" w14:textId="77777777" w:rsidR="00152318" w:rsidRPr="00B04F27" w:rsidRDefault="00152318" w:rsidP="00152318">
      <w:pPr>
        <w:shd w:val="clear" w:color="auto" w:fill="FFFFFF"/>
        <w:spacing w:before="5" w:line="240" w:lineRule="exact"/>
        <w:rPr>
          <w:color w:val="000000"/>
        </w:rPr>
      </w:pPr>
      <w:r w:rsidRPr="00B04F27">
        <w:rPr>
          <w:color w:val="000000"/>
        </w:rPr>
        <w:t xml:space="preserve">Ставропольского края                                                              </w:t>
      </w:r>
      <w:r w:rsidR="00097BA9" w:rsidRPr="00B04F27">
        <w:rPr>
          <w:color w:val="000000"/>
        </w:rPr>
        <w:t xml:space="preserve">     </w:t>
      </w:r>
      <w:r w:rsidRPr="00B04F27">
        <w:rPr>
          <w:color w:val="000000"/>
        </w:rPr>
        <w:t xml:space="preserve">  </w:t>
      </w:r>
      <w:r w:rsidR="00097BA9" w:rsidRPr="00B04F27">
        <w:rPr>
          <w:color w:val="000000"/>
        </w:rPr>
        <w:t>Е.С.Меркулова</w:t>
      </w:r>
    </w:p>
    <w:p w14:paraId="023ECB55" w14:textId="77777777" w:rsidR="003D740F" w:rsidRPr="00B04F27" w:rsidRDefault="003D740F" w:rsidP="002100E0">
      <w:pPr>
        <w:spacing w:line="240" w:lineRule="exact"/>
        <w:ind w:right="-2"/>
        <w:rPr>
          <w:color w:val="000000"/>
        </w:rPr>
      </w:pPr>
    </w:p>
    <w:p w14:paraId="3E0B1D4C" w14:textId="77777777" w:rsidR="003D740F" w:rsidRPr="00B04F27" w:rsidRDefault="003D740F" w:rsidP="002100E0">
      <w:pPr>
        <w:spacing w:line="240" w:lineRule="exact"/>
        <w:ind w:right="-2"/>
        <w:rPr>
          <w:color w:val="000000"/>
        </w:rPr>
      </w:pPr>
    </w:p>
    <w:p w14:paraId="4B6FC6E6" w14:textId="77777777" w:rsidR="00152318" w:rsidRPr="00B04F27" w:rsidRDefault="00152318" w:rsidP="00152318">
      <w:pPr>
        <w:spacing w:line="240" w:lineRule="exact"/>
        <w:ind w:right="-59"/>
        <w:rPr>
          <w:color w:val="000000"/>
        </w:rPr>
      </w:pPr>
      <w:r w:rsidRPr="00B04F27">
        <w:rPr>
          <w:color w:val="000000"/>
        </w:rPr>
        <w:t xml:space="preserve">Начальник правового отдела администрации </w:t>
      </w:r>
    </w:p>
    <w:p w14:paraId="1A2E51AE" w14:textId="77777777" w:rsidR="00152318" w:rsidRPr="00B04F27" w:rsidRDefault="00152318" w:rsidP="00152318">
      <w:pPr>
        <w:spacing w:line="240" w:lineRule="exact"/>
        <w:ind w:right="-59"/>
        <w:rPr>
          <w:color w:val="000000"/>
        </w:rPr>
      </w:pPr>
      <w:r w:rsidRPr="00B04F27">
        <w:rPr>
          <w:color w:val="000000"/>
        </w:rPr>
        <w:t xml:space="preserve">Петровского муниципального округа </w:t>
      </w:r>
    </w:p>
    <w:p w14:paraId="7E0037CE" w14:textId="77777777" w:rsidR="00152318" w:rsidRPr="00B04F27" w:rsidRDefault="00152318" w:rsidP="00152318">
      <w:pPr>
        <w:spacing w:line="240" w:lineRule="exact"/>
        <w:ind w:right="-59"/>
        <w:rPr>
          <w:color w:val="000000"/>
        </w:rPr>
      </w:pPr>
      <w:r w:rsidRPr="00B04F27">
        <w:rPr>
          <w:color w:val="000000"/>
        </w:rPr>
        <w:t>Ставропольского края</w:t>
      </w:r>
      <w:r w:rsidRPr="00B04F27">
        <w:rPr>
          <w:color w:val="000000"/>
        </w:rPr>
        <w:tab/>
      </w:r>
      <w:r w:rsidRPr="00B04F27">
        <w:rPr>
          <w:color w:val="000000"/>
        </w:rPr>
        <w:tab/>
      </w:r>
      <w:r w:rsidRPr="00B04F27">
        <w:rPr>
          <w:color w:val="000000"/>
        </w:rPr>
        <w:tab/>
      </w:r>
      <w:r w:rsidRPr="00B04F27">
        <w:rPr>
          <w:color w:val="000000"/>
        </w:rPr>
        <w:tab/>
      </w:r>
      <w:r w:rsidRPr="00B04F27">
        <w:rPr>
          <w:color w:val="000000"/>
        </w:rPr>
        <w:tab/>
        <w:t xml:space="preserve">           </w:t>
      </w:r>
      <w:r w:rsidR="0043790E" w:rsidRPr="00B04F27">
        <w:rPr>
          <w:color w:val="000000"/>
        </w:rPr>
        <w:t xml:space="preserve"> </w:t>
      </w:r>
      <w:r w:rsidRPr="00B04F27">
        <w:rPr>
          <w:color w:val="000000"/>
        </w:rPr>
        <w:t xml:space="preserve">                 О.А.Нехаенко</w:t>
      </w:r>
    </w:p>
    <w:p w14:paraId="6969D17F" w14:textId="77777777" w:rsidR="0043790E" w:rsidRPr="00B04F27" w:rsidRDefault="0043790E" w:rsidP="00152318">
      <w:pPr>
        <w:spacing w:line="240" w:lineRule="exact"/>
        <w:rPr>
          <w:color w:val="000000"/>
        </w:rPr>
      </w:pPr>
    </w:p>
    <w:p w14:paraId="1B96D220" w14:textId="77777777" w:rsidR="0043790E" w:rsidRPr="00B04F27" w:rsidRDefault="0043790E" w:rsidP="00152318">
      <w:pPr>
        <w:spacing w:line="240" w:lineRule="exact"/>
        <w:rPr>
          <w:color w:val="000000"/>
        </w:rPr>
      </w:pPr>
    </w:p>
    <w:p w14:paraId="216A9794" w14:textId="77777777" w:rsidR="00CE2843" w:rsidRPr="00B04F27" w:rsidRDefault="00CE2843" w:rsidP="00CE2843">
      <w:pPr>
        <w:spacing w:line="240" w:lineRule="exact"/>
        <w:ind w:right="-2"/>
        <w:rPr>
          <w:color w:val="000000"/>
        </w:rPr>
      </w:pPr>
      <w:r w:rsidRPr="00B04F27">
        <w:rPr>
          <w:color w:val="000000"/>
        </w:rPr>
        <w:t xml:space="preserve">Начальник отдела по организационно - </w:t>
      </w:r>
    </w:p>
    <w:p w14:paraId="1145BDC8" w14:textId="77777777" w:rsidR="00CE2843" w:rsidRPr="00B04F27" w:rsidRDefault="00CE2843" w:rsidP="00CE2843">
      <w:pPr>
        <w:spacing w:line="240" w:lineRule="exact"/>
        <w:ind w:right="-2"/>
        <w:rPr>
          <w:color w:val="000000"/>
        </w:rPr>
      </w:pPr>
      <w:r w:rsidRPr="00B04F27">
        <w:rPr>
          <w:color w:val="000000"/>
        </w:rPr>
        <w:t xml:space="preserve">кадровым вопросам и профилактике </w:t>
      </w:r>
    </w:p>
    <w:p w14:paraId="3B8E558B" w14:textId="77777777" w:rsidR="00CE2843" w:rsidRPr="00B04F27" w:rsidRDefault="00CE2843" w:rsidP="00CE2843">
      <w:pPr>
        <w:spacing w:line="240" w:lineRule="exact"/>
        <w:ind w:right="-2"/>
        <w:rPr>
          <w:color w:val="000000"/>
        </w:rPr>
      </w:pPr>
      <w:r w:rsidRPr="00B04F27">
        <w:rPr>
          <w:color w:val="000000"/>
        </w:rPr>
        <w:t xml:space="preserve">коррупционных правонарушений </w:t>
      </w:r>
    </w:p>
    <w:p w14:paraId="5E749A50" w14:textId="77777777" w:rsidR="00CE2843" w:rsidRPr="00B04F27" w:rsidRDefault="00CE2843" w:rsidP="00CE2843">
      <w:pPr>
        <w:spacing w:line="240" w:lineRule="exact"/>
        <w:ind w:right="-2"/>
        <w:rPr>
          <w:color w:val="000000"/>
        </w:rPr>
      </w:pPr>
      <w:r w:rsidRPr="00B04F27">
        <w:rPr>
          <w:color w:val="000000"/>
        </w:rPr>
        <w:t xml:space="preserve">администрации Петровского </w:t>
      </w:r>
    </w:p>
    <w:p w14:paraId="3A50C4EE" w14:textId="77777777" w:rsidR="00CE2843" w:rsidRPr="00B04F27" w:rsidRDefault="00CE2843" w:rsidP="00CE2843">
      <w:pPr>
        <w:spacing w:line="240" w:lineRule="exact"/>
        <w:ind w:right="-2"/>
        <w:rPr>
          <w:color w:val="000000"/>
        </w:rPr>
      </w:pPr>
      <w:r w:rsidRPr="00B04F27">
        <w:rPr>
          <w:color w:val="000000"/>
        </w:rPr>
        <w:t>муниципального округа</w:t>
      </w:r>
    </w:p>
    <w:p w14:paraId="479FBE72" w14:textId="67251ECF" w:rsidR="00CE2843" w:rsidRPr="00B04F27" w:rsidRDefault="00CE2843" w:rsidP="00CE2843">
      <w:pPr>
        <w:spacing w:line="240" w:lineRule="exact"/>
        <w:ind w:right="-2"/>
        <w:rPr>
          <w:color w:val="000000"/>
        </w:rPr>
      </w:pPr>
      <w:r w:rsidRPr="00B04F27">
        <w:rPr>
          <w:color w:val="000000"/>
        </w:rPr>
        <w:t>Ставропольского края</w:t>
      </w:r>
      <w:r w:rsidRPr="00B04F27">
        <w:rPr>
          <w:color w:val="000000"/>
        </w:rPr>
        <w:tab/>
      </w:r>
      <w:r w:rsidRPr="00B04F27">
        <w:rPr>
          <w:color w:val="000000"/>
        </w:rPr>
        <w:tab/>
      </w:r>
      <w:r w:rsidRPr="00B04F27">
        <w:rPr>
          <w:color w:val="000000"/>
        </w:rPr>
        <w:tab/>
      </w:r>
      <w:r w:rsidRPr="00B04F27">
        <w:rPr>
          <w:color w:val="000000"/>
        </w:rPr>
        <w:tab/>
      </w:r>
      <w:r w:rsidRPr="00B04F27">
        <w:rPr>
          <w:color w:val="000000"/>
        </w:rPr>
        <w:tab/>
        <w:t xml:space="preserve">                            С.Н.Кулькина</w:t>
      </w:r>
    </w:p>
    <w:p w14:paraId="0407D910" w14:textId="77777777" w:rsidR="0043790E" w:rsidRPr="00B04F27" w:rsidRDefault="0043790E" w:rsidP="00152318">
      <w:pPr>
        <w:spacing w:line="240" w:lineRule="exact"/>
        <w:rPr>
          <w:color w:val="000000"/>
        </w:rPr>
      </w:pPr>
    </w:p>
    <w:p w14:paraId="3C1F0092" w14:textId="77777777" w:rsidR="0043790E" w:rsidRPr="00B04F27" w:rsidRDefault="0043790E" w:rsidP="00152318">
      <w:pPr>
        <w:spacing w:line="240" w:lineRule="exact"/>
        <w:rPr>
          <w:color w:val="000000"/>
        </w:rPr>
      </w:pPr>
    </w:p>
    <w:p w14:paraId="0C65BF01" w14:textId="77777777" w:rsidR="0043790E" w:rsidRPr="00B04F27" w:rsidRDefault="0043790E" w:rsidP="00152318">
      <w:pPr>
        <w:spacing w:line="240" w:lineRule="exact"/>
        <w:rPr>
          <w:color w:val="000000"/>
        </w:rPr>
      </w:pPr>
    </w:p>
    <w:p w14:paraId="365D344C" w14:textId="77777777" w:rsidR="0043790E" w:rsidRPr="00B04F27" w:rsidRDefault="0043790E" w:rsidP="00152318">
      <w:pPr>
        <w:spacing w:line="240" w:lineRule="exact"/>
        <w:rPr>
          <w:color w:val="000000"/>
        </w:rPr>
      </w:pPr>
    </w:p>
    <w:p w14:paraId="30AC2486" w14:textId="77777777" w:rsidR="0043790E" w:rsidRPr="00B04F27" w:rsidRDefault="0043790E" w:rsidP="00152318">
      <w:pPr>
        <w:spacing w:line="240" w:lineRule="exact"/>
        <w:rPr>
          <w:color w:val="000000"/>
        </w:rPr>
      </w:pPr>
    </w:p>
    <w:p w14:paraId="5701E525" w14:textId="77777777" w:rsidR="0043790E" w:rsidRPr="00B04F27" w:rsidRDefault="0043790E" w:rsidP="00152318">
      <w:pPr>
        <w:spacing w:line="240" w:lineRule="exact"/>
        <w:rPr>
          <w:color w:val="000000"/>
        </w:rPr>
      </w:pPr>
    </w:p>
    <w:p w14:paraId="7EC0ACAE" w14:textId="77777777" w:rsidR="0043790E" w:rsidRPr="00B04F27" w:rsidRDefault="0043790E" w:rsidP="00152318">
      <w:pPr>
        <w:spacing w:line="240" w:lineRule="exact"/>
        <w:rPr>
          <w:color w:val="000000"/>
        </w:rPr>
      </w:pPr>
    </w:p>
    <w:p w14:paraId="40AD9329" w14:textId="77777777" w:rsidR="0043790E" w:rsidRPr="00B04F27" w:rsidRDefault="0043790E" w:rsidP="00152318">
      <w:pPr>
        <w:spacing w:line="240" w:lineRule="exact"/>
        <w:rPr>
          <w:color w:val="000000"/>
        </w:rPr>
      </w:pPr>
    </w:p>
    <w:p w14:paraId="5DF360C9" w14:textId="77777777" w:rsidR="0043790E" w:rsidRPr="00B04F27" w:rsidRDefault="0043790E" w:rsidP="00152318">
      <w:pPr>
        <w:spacing w:line="240" w:lineRule="exact"/>
        <w:rPr>
          <w:color w:val="000000"/>
        </w:rPr>
      </w:pPr>
    </w:p>
    <w:p w14:paraId="5CD4F781" w14:textId="77777777" w:rsidR="0043790E" w:rsidRPr="00B04F27" w:rsidRDefault="0043790E" w:rsidP="00152318">
      <w:pPr>
        <w:spacing w:line="240" w:lineRule="exact"/>
        <w:rPr>
          <w:color w:val="000000"/>
        </w:rPr>
      </w:pPr>
    </w:p>
    <w:p w14:paraId="7127ECB2" w14:textId="77777777" w:rsidR="0043790E" w:rsidRPr="00B04F27" w:rsidRDefault="0043790E" w:rsidP="00152318">
      <w:pPr>
        <w:spacing w:line="240" w:lineRule="exact"/>
        <w:rPr>
          <w:color w:val="000000"/>
        </w:rPr>
      </w:pPr>
    </w:p>
    <w:p w14:paraId="23B06AE4" w14:textId="77777777" w:rsidR="0043790E" w:rsidRPr="00B04F27" w:rsidRDefault="0043790E" w:rsidP="00152318">
      <w:pPr>
        <w:spacing w:line="240" w:lineRule="exact"/>
        <w:rPr>
          <w:color w:val="000000"/>
        </w:rPr>
      </w:pPr>
    </w:p>
    <w:p w14:paraId="42017AFB" w14:textId="77777777" w:rsidR="0043790E" w:rsidRPr="00B04F27" w:rsidRDefault="0043790E" w:rsidP="00152318">
      <w:pPr>
        <w:spacing w:line="240" w:lineRule="exact"/>
        <w:rPr>
          <w:color w:val="000000"/>
        </w:rPr>
      </w:pPr>
    </w:p>
    <w:p w14:paraId="4DD7B3F8" w14:textId="77777777" w:rsidR="0043790E" w:rsidRPr="00B04F27" w:rsidRDefault="0043790E" w:rsidP="00152318">
      <w:pPr>
        <w:spacing w:line="240" w:lineRule="exact"/>
        <w:rPr>
          <w:color w:val="000000"/>
        </w:rPr>
      </w:pPr>
    </w:p>
    <w:p w14:paraId="67200131" w14:textId="77777777" w:rsidR="0043790E" w:rsidRPr="00B04F27" w:rsidRDefault="0043790E" w:rsidP="00152318">
      <w:pPr>
        <w:spacing w:line="240" w:lineRule="exact"/>
        <w:rPr>
          <w:color w:val="000000"/>
        </w:rPr>
      </w:pPr>
    </w:p>
    <w:p w14:paraId="51DA954F" w14:textId="77777777" w:rsidR="0043790E" w:rsidRPr="00B04F27" w:rsidRDefault="0043790E" w:rsidP="00152318">
      <w:pPr>
        <w:spacing w:line="240" w:lineRule="exact"/>
        <w:rPr>
          <w:color w:val="000000"/>
        </w:rPr>
      </w:pPr>
    </w:p>
    <w:p w14:paraId="499ECFBD" w14:textId="77777777" w:rsidR="0043790E" w:rsidRPr="00B04F27" w:rsidRDefault="0043790E" w:rsidP="00152318">
      <w:pPr>
        <w:spacing w:line="240" w:lineRule="exact"/>
        <w:rPr>
          <w:color w:val="000000"/>
        </w:rPr>
      </w:pPr>
    </w:p>
    <w:p w14:paraId="6C946FE8" w14:textId="77777777" w:rsidR="0043790E" w:rsidRPr="00B04F27" w:rsidRDefault="0043790E" w:rsidP="00152318">
      <w:pPr>
        <w:spacing w:line="240" w:lineRule="exact"/>
        <w:rPr>
          <w:color w:val="000000"/>
        </w:rPr>
      </w:pPr>
    </w:p>
    <w:p w14:paraId="159606DA" w14:textId="77777777" w:rsidR="0043790E" w:rsidRPr="00B04F27" w:rsidRDefault="0043790E" w:rsidP="00152318">
      <w:pPr>
        <w:spacing w:line="240" w:lineRule="exact"/>
        <w:rPr>
          <w:color w:val="000000"/>
        </w:rPr>
      </w:pPr>
    </w:p>
    <w:p w14:paraId="37919E81" w14:textId="77777777" w:rsidR="0043790E" w:rsidRPr="00B04F27" w:rsidRDefault="0043790E" w:rsidP="00152318">
      <w:pPr>
        <w:spacing w:line="240" w:lineRule="exact"/>
        <w:rPr>
          <w:color w:val="000000"/>
        </w:rPr>
      </w:pPr>
    </w:p>
    <w:p w14:paraId="687A9560" w14:textId="77777777" w:rsidR="0043790E" w:rsidRPr="00B04F27" w:rsidRDefault="0043790E" w:rsidP="00152318">
      <w:pPr>
        <w:spacing w:line="240" w:lineRule="exact"/>
        <w:rPr>
          <w:color w:val="000000"/>
        </w:rPr>
      </w:pPr>
    </w:p>
    <w:p w14:paraId="41C16DE6" w14:textId="77777777" w:rsidR="0043790E" w:rsidRPr="00B04F27" w:rsidRDefault="0043790E" w:rsidP="00152318">
      <w:pPr>
        <w:spacing w:line="240" w:lineRule="exact"/>
        <w:rPr>
          <w:color w:val="000000"/>
        </w:rPr>
      </w:pPr>
    </w:p>
    <w:p w14:paraId="34A1EB38" w14:textId="77777777" w:rsidR="0043790E" w:rsidRPr="00B04F27" w:rsidRDefault="0043790E" w:rsidP="00152318">
      <w:pPr>
        <w:spacing w:line="240" w:lineRule="exact"/>
        <w:rPr>
          <w:color w:val="000000"/>
        </w:rPr>
      </w:pPr>
    </w:p>
    <w:p w14:paraId="42C994F1" w14:textId="77777777" w:rsidR="0043790E" w:rsidRPr="00B04F27" w:rsidRDefault="0043790E" w:rsidP="00152318">
      <w:pPr>
        <w:spacing w:line="240" w:lineRule="exact"/>
        <w:rPr>
          <w:color w:val="000000"/>
        </w:rPr>
      </w:pPr>
    </w:p>
    <w:p w14:paraId="4A63B3F9" w14:textId="77777777" w:rsidR="0043790E" w:rsidRPr="00B04F27" w:rsidRDefault="0043790E" w:rsidP="00152318">
      <w:pPr>
        <w:spacing w:line="240" w:lineRule="exact"/>
        <w:rPr>
          <w:color w:val="000000"/>
        </w:rPr>
      </w:pPr>
    </w:p>
    <w:p w14:paraId="6DFC29CD" w14:textId="77777777" w:rsidR="0043790E" w:rsidRPr="00B04F27" w:rsidRDefault="0043790E" w:rsidP="00152318">
      <w:pPr>
        <w:spacing w:line="240" w:lineRule="exact"/>
        <w:rPr>
          <w:color w:val="000000"/>
        </w:rPr>
      </w:pPr>
    </w:p>
    <w:p w14:paraId="7DDC8F36" w14:textId="77777777" w:rsidR="0043790E" w:rsidRPr="00B04F27" w:rsidRDefault="0043790E" w:rsidP="00152318">
      <w:pPr>
        <w:spacing w:line="240" w:lineRule="exact"/>
        <w:rPr>
          <w:color w:val="000000"/>
        </w:rPr>
      </w:pPr>
    </w:p>
    <w:p w14:paraId="116F00A2" w14:textId="77777777" w:rsidR="0043790E" w:rsidRPr="00B04F27" w:rsidRDefault="0043790E" w:rsidP="00152318">
      <w:pPr>
        <w:spacing w:line="240" w:lineRule="exact"/>
        <w:rPr>
          <w:color w:val="000000"/>
        </w:rPr>
      </w:pPr>
    </w:p>
    <w:p w14:paraId="6A77FD9F" w14:textId="77777777" w:rsidR="0043790E" w:rsidRPr="00B04F27" w:rsidRDefault="0043790E" w:rsidP="00152318">
      <w:pPr>
        <w:spacing w:line="240" w:lineRule="exact"/>
        <w:rPr>
          <w:color w:val="000000"/>
        </w:rPr>
      </w:pPr>
    </w:p>
    <w:p w14:paraId="1849B480" w14:textId="77777777" w:rsidR="0043790E" w:rsidRPr="00B04F27" w:rsidRDefault="0043790E" w:rsidP="00152318">
      <w:pPr>
        <w:spacing w:line="240" w:lineRule="exact"/>
        <w:rPr>
          <w:color w:val="000000"/>
        </w:rPr>
      </w:pPr>
    </w:p>
    <w:p w14:paraId="5E9E5004" w14:textId="77777777" w:rsidR="0043790E" w:rsidRPr="00B04F27" w:rsidRDefault="0043790E" w:rsidP="00152318">
      <w:pPr>
        <w:spacing w:line="240" w:lineRule="exact"/>
        <w:rPr>
          <w:color w:val="000000"/>
        </w:rPr>
      </w:pPr>
    </w:p>
    <w:p w14:paraId="7A708829" w14:textId="77777777" w:rsidR="0043790E" w:rsidRPr="00B04F27" w:rsidRDefault="0043790E" w:rsidP="00152318">
      <w:pPr>
        <w:spacing w:line="240" w:lineRule="exact"/>
        <w:rPr>
          <w:color w:val="000000"/>
        </w:rPr>
      </w:pPr>
    </w:p>
    <w:p w14:paraId="4A247D83" w14:textId="77777777" w:rsidR="0043790E" w:rsidRPr="00B04F27" w:rsidRDefault="0043790E" w:rsidP="00152318">
      <w:pPr>
        <w:spacing w:line="240" w:lineRule="exact"/>
        <w:rPr>
          <w:color w:val="000000"/>
        </w:rPr>
      </w:pPr>
    </w:p>
    <w:p w14:paraId="74EFE4BA" w14:textId="77777777" w:rsidR="0043790E" w:rsidRPr="00B04F27" w:rsidRDefault="0043790E" w:rsidP="00152318">
      <w:pPr>
        <w:spacing w:line="240" w:lineRule="exact"/>
        <w:rPr>
          <w:color w:val="000000"/>
        </w:rPr>
      </w:pPr>
    </w:p>
    <w:p w14:paraId="3226A11E" w14:textId="77777777" w:rsidR="0043790E" w:rsidRPr="00B04F27" w:rsidRDefault="0043790E" w:rsidP="00152318">
      <w:pPr>
        <w:spacing w:line="240" w:lineRule="exact"/>
        <w:rPr>
          <w:color w:val="000000"/>
        </w:rPr>
      </w:pPr>
    </w:p>
    <w:p w14:paraId="0EFFC4F5" w14:textId="77777777" w:rsidR="0043790E" w:rsidRPr="00B04F27" w:rsidRDefault="0043790E" w:rsidP="00152318">
      <w:pPr>
        <w:spacing w:line="240" w:lineRule="exact"/>
        <w:rPr>
          <w:color w:val="000000"/>
        </w:rPr>
      </w:pPr>
    </w:p>
    <w:p w14:paraId="0533A24E" w14:textId="77777777" w:rsidR="0043790E" w:rsidRPr="00B04F27" w:rsidRDefault="0043790E" w:rsidP="00152318">
      <w:pPr>
        <w:spacing w:line="240" w:lineRule="exact"/>
        <w:rPr>
          <w:color w:val="000000"/>
        </w:rPr>
      </w:pPr>
    </w:p>
    <w:p w14:paraId="28E63FC3" w14:textId="77777777" w:rsidR="0043790E" w:rsidRPr="00B04F27" w:rsidRDefault="0043790E" w:rsidP="00152318">
      <w:pPr>
        <w:spacing w:line="240" w:lineRule="exact"/>
        <w:rPr>
          <w:color w:val="000000"/>
        </w:rPr>
      </w:pPr>
    </w:p>
    <w:p w14:paraId="2428E2E0" w14:textId="77777777" w:rsidR="0043790E" w:rsidRPr="00B04F27" w:rsidRDefault="0043790E" w:rsidP="00152318">
      <w:pPr>
        <w:spacing w:line="240" w:lineRule="exact"/>
        <w:rPr>
          <w:color w:val="000000"/>
        </w:rPr>
      </w:pPr>
    </w:p>
    <w:p w14:paraId="4F946658" w14:textId="77777777" w:rsidR="0043790E" w:rsidRPr="00B04F27" w:rsidRDefault="0043790E" w:rsidP="00152318">
      <w:pPr>
        <w:spacing w:line="240" w:lineRule="exact"/>
        <w:rPr>
          <w:color w:val="000000"/>
        </w:rPr>
      </w:pPr>
    </w:p>
    <w:p w14:paraId="0B2715F0" w14:textId="77777777" w:rsidR="0043790E" w:rsidRPr="00B04F27" w:rsidRDefault="0043790E" w:rsidP="00152318">
      <w:pPr>
        <w:spacing w:line="240" w:lineRule="exact"/>
        <w:rPr>
          <w:color w:val="000000"/>
        </w:rPr>
      </w:pPr>
    </w:p>
    <w:p w14:paraId="7581551A" w14:textId="161BDA9F" w:rsidR="0043790E" w:rsidRDefault="0043790E" w:rsidP="00152318">
      <w:pPr>
        <w:spacing w:line="240" w:lineRule="exact"/>
        <w:rPr>
          <w:color w:val="000000"/>
        </w:rPr>
      </w:pPr>
    </w:p>
    <w:p w14:paraId="459EBD0F" w14:textId="75C7C43C" w:rsidR="00CE2843" w:rsidRDefault="00CE2843" w:rsidP="00152318">
      <w:pPr>
        <w:spacing w:line="240" w:lineRule="exact"/>
        <w:rPr>
          <w:color w:val="000000"/>
        </w:rPr>
      </w:pPr>
    </w:p>
    <w:p w14:paraId="0BC01F32" w14:textId="64797C21" w:rsidR="00CE2843" w:rsidRDefault="00CE2843" w:rsidP="00152318">
      <w:pPr>
        <w:spacing w:line="240" w:lineRule="exact"/>
        <w:rPr>
          <w:color w:val="000000"/>
        </w:rPr>
      </w:pPr>
    </w:p>
    <w:p w14:paraId="4CA7F714" w14:textId="62BEA57C" w:rsidR="00CE2843" w:rsidRDefault="00CE2843" w:rsidP="00152318">
      <w:pPr>
        <w:spacing w:line="240" w:lineRule="exact"/>
        <w:rPr>
          <w:color w:val="000000"/>
        </w:rPr>
      </w:pPr>
    </w:p>
    <w:p w14:paraId="46DF837A" w14:textId="07C3BBB6" w:rsidR="00CE2843" w:rsidRDefault="00CE2843" w:rsidP="00152318">
      <w:pPr>
        <w:spacing w:line="240" w:lineRule="exact"/>
        <w:rPr>
          <w:color w:val="000000"/>
        </w:rPr>
      </w:pPr>
    </w:p>
    <w:p w14:paraId="7B04E72A" w14:textId="0625435A" w:rsidR="00CE2843" w:rsidRDefault="00CE2843" w:rsidP="00152318">
      <w:pPr>
        <w:spacing w:line="240" w:lineRule="exact"/>
        <w:rPr>
          <w:color w:val="000000"/>
        </w:rPr>
      </w:pPr>
    </w:p>
    <w:p w14:paraId="5E95885E" w14:textId="299D7297" w:rsidR="00CE2843" w:rsidRDefault="00CE2843" w:rsidP="00152318">
      <w:pPr>
        <w:spacing w:line="240" w:lineRule="exact"/>
        <w:rPr>
          <w:color w:val="000000"/>
        </w:rPr>
      </w:pPr>
    </w:p>
    <w:p w14:paraId="1841C8AD" w14:textId="2EBC42B5" w:rsidR="00CE2843" w:rsidRDefault="00CE2843" w:rsidP="00152318">
      <w:pPr>
        <w:spacing w:line="240" w:lineRule="exact"/>
        <w:rPr>
          <w:color w:val="000000"/>
        </w:rPr>
      </w:pPr>
    </w:p>
    <w:p w14:paraId="0757D387" w14:textId="4F5A973E" w:rsidR="00CE2843" w:rsidRDefault="00CE2843" w:rsidP="00152318">
      <w:pPr>
        <w:spacing w:line="240" w:lineRule="exact"/>
        <w:rPr>
          <w:color w:val="000000"/>
        </w:rPr>
      </w:pPr>
    </w:p>
    <w:p w14:paraId="7DAABA22" w14:textId="77777777" w:rsidR="0043790E" w:rsidRPr="00B04F27" w:rsidRDefault="0043790E" w:rsidP="00152318">
      <w:pPr>
        <w:spacing w:line="240" w:lineRule="exact"/>
        <w:rPr>
          <w:color w:val="000000"/>
        </w:rPr>
      </w:pPr>
    </w:p>
    <w:p w14:paraId="166C27C6" w14:textId="77777777" w:rsidR="003D740F" w:rsidRPr="00B04F27" w:rsidRDefault="003D740F" w:rsidP="0043790E">
      <w:pPr>
        <w:spacing w:line="240" w:lineRule="exact"/>
        <w:ind w:left="-1418" w:right="1274"/>
        <w:rPr>
          <w:color w:val="000000"/>
        </w:rPr>
      </w:pPr>
    </w:p>
    <w:p w14:paraId="4E3E9AE4" w14:textId="77777777" w:rsidR="003D740F" w:rsidRPr="00B04F27" w:rsidRDefault="003D740F" w:rsidP="0043790E">
      <w:pPr>
        <w:tabs>
          <w:tab w:val="left" w:pos="0"/>
        </w:tabs>
        <w:spacing w:line="240" w:lineRule="exact"/>
        <w:ind w:left="-1418" w:right="1274"/>
        <w:rPr>
          <w:color w:val="000000"/>
        </w:rPr>
      </w:pPr>
    </w:p>
    <w:p w14:paraId="52C8ED00" w14:textId="3A530776" w:rsidR="00F70773" w:rsidRPr="00B04F27" w:rsidRDefault="00CE2843" w:rsidP="0043790E">
      <w:pPr>
        <w:shd w:val="clear" w:color="auto" w:fill="FFFFFF"/>
        <w:spacing w:before="5" w:line="240" w:lineRule="exact"/>
        <w:ind w:left="-1418" w:right="1274"/>
        <w:jc w:val="both"/>
        <w:rPr>
          <w:color w:val="000000"/>
        </w:rPr>
      </w:pPr>
      <w:r>
        <w:rPr>
          <w:color w:val="000000"/>
        </w:rPr>
        <w:t>Заместитель главы</w:t>
      </w:r>
      <w:r w:rsidR="00F70773" w:rsidRPr="00B04F27">
        <w:rPr>
          <w:color w:val="000000"/>
        </w:rPr>
        <w:t xml:space="preserve"> администрации</w:t>
      </w:r>
    </w:p>
    <w:p w14:paraId="0139007B" w14:textId="77777777" w:rsidR="00F70773" w:rsidRPr="00B04F27" w:rsidRDefault="00F70773" w:rsidP="0043790E">
      <w:pPr>
        <w:shd w:val="clear" w:color="auto" w:fill="FFFFFF"/>
        <w:spacing w:before="5" w:line="240" w:lineRule="exact"/>
        <w:ind w:left="-1418" w:right="1274"/>
        <w:jc w:val="both"/>
        <w:rPr>
          <w:color w:val="000000"/>
        </w:rPr>
      </w:pPr>
      <w:r w:rsidRPr="00B04F27">
        <w:rPr>
          <w:color w:val="000000"/>
        </w:rPr>
        <w:t xml:space="preserve">Петровского </w:t>
      </w:r>
      <w:r w:rsidR="00DC0E92" w:rsidRPr="00B04F27">
        <w:rPr>
          <w:color w:val="000000"/>
        </w:rPr>
        <w:t>муниципального</w:t>
      </w:r>
      <w:r w:rsidRPr="00B04F27">
        <w:rPr>
          <w:color w:val="000000"/>
        </w:rPr>
        <w:t xml:space="preserve"> округа </w:t>
      </w:r>
    </w:p>
    <w:p w14:paraId="02D41C3E" w14:textId="77777777" w:rsidR="00D23391" w:rsidRPr="00B04F27" w:rsidRDefault="00F70773" w:rsidP="0043790E">
      <w:pPr>
        <w:shd w:val="clear" w:color="auto" w:fill="FFFFFF"/>
        <w:spacing w:before="5" w:line="240" w:lineRule="exact"/>
        <w:ind w:left="-1418" w:right="1274"/>
        <w:jc w:val="both"/>
        <w:rPr>
          <w:color w:val="000000"/>
        </w:rPr>
      </w:pPr>
      <w:r w:rsidRPr="00B04F27">
        <w:rPr>
          <w:color w:val="000000"/>
        </w:rPr>
        <w:t xml:space="preserve">Ставропольского края                                               </w:t>
      </w:r>
      <w:r w:rsidR="0043790E" w:rsidRPr="00B04F27">
        <w:rPr>
          <w:color w:val="000000"/>
        </w:rPr>
        <w:t xml:space="preserve">  </w:t>
      </w:r>
      <w:r w:rsidRPr="00B04F27">
        <w:rPr>
          <w:color w:val="000000"/>
        </w:rPr>
        <w:t xml:space="preserve">                           Ю.В.Петрич</w:t>
      </w:r>
    </w:p>
    <w:p w14:paraId="1E4C3AC9" w14:textId="77777777" w:rsidR="00D23391" w:rsidRPr="00B04F27" w:rsidRDefault="00D23391" w:rsidP="0043790E">
      <w:pPr>
        <w:pStyle w:val="ConsPlusNormal"/>
        <w:spacing w:line="240" w:lineRule="exact"/>
        <w:ind w:left="-1418" w:right="1274"/>
        <w:jc w:val="both"/>
        <w:rPr>
          <w:rFonts w:ascii="Times New Roman" w:hAnsi="Times New Roman" w:cs="Times New Roman"/>
          <w:color w:val="000000"/>
          <w:sz w:val="28"/>
          <w:szCs w:val="22"/>
        </w:rPr>
      </w:pPr>
    </w:p>
    <w:p w14:paraId="6D780233" w14:textId="77777777" w:rsidR="00D23391" w:rsidRPr="00B04F27" w:rsidRDefault="00D23391" w:rsidP="0043790E">
      <w:pPr>
        <w:pStyle w:val="ConsPlusNormal"/>
        <w:spacing w:line="240" w:lineRule="exact"/>
        <w:ind w:left="-1418" w:right="1274"/>
        <w:jc w:val="both"/>
        <w:rPr>
          <w:rFonts w:ascii="Times New Roman" w:hAnsi="Times New Roman" w:cs="Times New Roman"/>
          <w:color w:val="000000"/>
          <w:sz w:val="28"/>
          <w:szCs w:val="22"/>
        </w:rPr>
      </w:pPr>
    </w:p>
    <w:p w14:paraId="2FF95387" w14:textId="77777777" w:rsidR="00D23391" w:rsidRPr="00B04F27" w:rsidRDefault="00D23391" w:rsidP="0043790E">
      <w:pPr>
        <w:pStyle w:val="ConsPlusNormal"/>
        <w:spacing w:line="240" w:lineRule="exact"/>
        <w:ind w:left="-1418" w:right="1274"/>
        <w:jc w:val="both"/>
        <w:rPr>
          <w:rFonts w:ascii="Times New Roman" w:hAnsi="Times New Roman" w:cs="Times New Roman"/>
          <w:color w:val="000000"/>
          <w:sz w:val="28"/>
          <w:szCs w:val="22"/>
        </w:rPr>
      </w:pPr>
    </w:p>
    <w:p w14:paraId="0B0640FB" w14:textId="2E34FF2F" w:rsidR="00D23391" w:rsidRPr="00B04F27" w:rsidRDefault="00152318" w:rsidP="0043790E">
      <w:pPr>
        <w:pStyle w:val="ae"/>
        <w:spacing w:line="240" w:lineRule="exact"/>
        <w:ind w:left="-1418" w:right="1274"/>
        <w:rPr>
          <w:rFonts w:ascii="Times New Roman" w:hAnsi="Times New Roman"/>
          <w:color w:val="000000"/>
          <w:sz w:val="28"/>
          <w:szCs w:val="28"/>
        </w:rPr>
      </w:pPr>
      <w:r w:rsidRPr="00B04F27">
        <w:rPr>
          <w:rFonts w:ascii="Times New Roman" w:hAnsi="Times New Roman"/>
          <w:color w:val="000000"/>
          <w:sz w:val="28"/>
          <w:szCs w:val="28"/>
        </w:rPr>
        <w:t xml:space="preserve">Проект постановления подготовлен управлением муниципального хозяйства администрации Петровского муниципального округа Ставропольского края                                                                                                              </w:t>
      </w:r>
      <w:r w:rsidRPr="00B04F27">
        <w:rPr>
          <w:rFonts w:ascii="Times New Roman" w:hAnsi="Times New Roman"/>
          <w:color w:val="000000"/>
          <w:sz w:val="28"/>
          <w:szCs w:val="28"/>
        </w:rPr>
        <w:tab/>
        <w:t xml:space="preserve">                                                                                                 </w:t>
      </w:r>
      <w:r w:rsidR="0043790E" w:rsidRPr="00B04F27">
        <w:rPr>
          <w:rFonts w:ascii="Times New Roman" w:hAnsi="Times New Roman"/>
          <w:color w:val="000000"/>
          <w:sz w:val="28"/>
          <w:szCs w:val="28"/>
        </w:rPr>
        <w:t xml:space="preserve">              </w:t>
      </w:r>
      <w:r w:rsidR="001165CF">
        <w:rPr>
          <w:rFonts w:ascii="Times New Roman" w:hAnsi="Times New Roman"/>
          <w:color w:val="000000"/>
          <w:sz w:val="28"/>
          <w:szCs w:val="28"/>
        </w:rPr>
        <w:t>Е.В.Портянко</w:t>
      </w:r>
    </w:p>
    <w:p w14:paraId="09F795FC" w14:textId="77777777" w:rsidR="0043790E" w:rsidRPr="00B04F27" w:rsidRDefault="0043790E" w:rsidP="0043790E">
      <w:pPr>
        <w:pStyle w:val="ae"/>
        <w:spacing w:line="240" w:lineRule="exact"/>
        <w:ind w:left="-1418" w:right="1274"/>
        <w:rPr>
          <w:rFonts w:ascii="Times New Roman" w:hAnsi="Times New Roman"/>
          <w:color w:val="000000"/>
          <w:sz w:val="28"/>
          <w:szCs w:val="28"/>
        </w:rPr>
        <w:sectPr w:rsidR="0043790E" w:rsidRPr="00B04F27" w:rsidSect="00926A7B">
          <w:pgSz w:w="11906" w:h="16838"/>
          <w:pgMar w:top="1418" w:right="567" w:bottom="1134" w:left="1985" w:header="709" w:footer="709" w:gutter="0"/>
          <w:cols w:space="708"/>
          <w:docGrid w:linePitch="360"/>
        </w:sectPr>
      </w:pPr>
    </w:p>
    <w:tbl>
      <w:tblPr>
        <w:tblW w:w="0" w:type="auto"/>
        <w:tblLook w:val="01E0" w:firstRow="1" w:lastRow="1" w:firstColumn="1" w:lastColumn="1" w:noHBand="0" w:noVBand="0"/>
      </w:tblPr>
      <w:tblGrid>
        <w:gridCol w:w="5211"/>
        <w:gridCol w:w="4253"/>
      </w:tblGrid>
      <w:tr w:rsidR="0043790E" w:rsidRPr="0043790E" w14:paraId="027C554D" w14:textId="77777777" w:rsidTr="008E2435">
        <w:tc>
          <w:tcPr>
            <w:tcW w:w="5211" w:type="dxa"/>
          </w:tcPr>
          <w:p w14:paraId="7A418BE2" w14:textId="77777777" w:rsidR="00152318" w:rsidRPr="00B04F27" w:rsidRDefault="00152318" w:rsidP="008E2435">
            <w:pPr>
              <w:spacing w:line="240" w:lineRule="exact"/>
              <w:rPr>
                <w:color w:val="000000"/>
              </w:rPr>
            </w:pPr>
            <w:r w:rsidRPr="00B04F27">
              <w:rPr>
                <w:color w:val="000000"/>
              </w:rPr>
              <w:lastRenderedPageBreak/>
              <w:br w:type="page"/>
            </w:r>
            <w:r w:rsidRPr="00B04F27">
              <w:rPr>
                <w:color w:val="000000"/>
              </w:rPr>
              <w:br w:type="page"/>
            </w:r>
          </w:p>
        </w:tc>
        <w:tc>
          <w:tcPr>
            <w:tcW w:w="4253" w:type="dxa"/>
          </w:tcPr>
          <w:p w14:paraId="3FA044CD" w14:textId="77777777" w:rsidR="00152318" w:rsidRPr="00B04F27" w:rsidRDefault="00152318" w:rsidP="008E2435">
            <w:pPr>
              <w:spacing w:line="240" w:lineRule="exact"/>
              <w:jc w:val="center"/>
              <w:rPr>
                <w:color w:val="000000"/>
              </w:rPr>
            </w:pPr>
            <w:r w:rsidRPr="00B04F27">
              <w:rPr>
                <w:color w:val="000000"/>
              </w:rPr>
              <w:t>Утвержден</w:t>
            </w:r>
          </w:p>
        </w:tc>
      </w:tr>
      <w:tr w:rsidR="0043790E" w:rsidRPr="0043790E" w14:paraId="4117DAB8" w14:textId="77777777" w:rsidTr="008E2435">
        <w:tc>
          <w:tcPr>
            <w:tcW w:w="5211" w:type="dxa"/>
          </w:tcPr>
          <w:p w14:paraId="76E122DE" w14:textId="77777777" w:rsidR="00152318" w:rsidRPr="00B04F27" w:rsidRDefault="00152318" w:rsidP="008E2435">
            <w:pPr>
              <w:spacing w:line="240" w:lineRule="exact"/>
              <w:rPr>
                <w:color w:val="000000"/>
              </w:rPr>
            </w:pPr>
          </w:p>
        </w:tc>
        <w:tc>
          <w:tcPr>
            <w:tcW w:w="4253" w:type="dxa"/>
          </w:tcPr>
          <w:p w14:paraId="36038BD2" w14:textId="77777777" w:rsidR="00152318" w:rsidRPr="00B04F27" w:rsidRDefault="00152318" w:rsidP="008E2435">
            <w:pPr>
              <w:shd w:val="clear" w:color="auto" w:fill="FFFFFF"/>
              <w:spacing w:before="5" w:line="240" w:lineRule="exact"/>
              <w:jc w:val="center"/>
              <w:rPr>
                <w:color w:val="000000"/>
              </w:rPr>
            </w:pPr>
            <w:r w:rsidRPr="00B04F27">
              <w:rPr>
                <w:color w:val="000000"/>
              </w:rPr>
              <w:t>постановлением администрации Петровского муниципального округа Ставропольского края</w:t>
            </w:r>
          </w:p>
        </w:tc>
      </w:tr>
      <w:tr w:rsidR="0043790E" w:rsidRPr="0043790E" w14:paraId="47613333" w14:textId="77777777" w:rsidTr="008E2435">
        <w:tc>
          <w:tcPr>
            <w:tcW w:w="5211" w:type="dxa"/>
          </w:tcPr>
          <w:p w14:paraId="4B2EA01B" w14:textId="77777777" w:rsidR="00152318" w:rsidRPr="00B04F27" w:rsidRDefault="00152318" w:rsidP="008E2435">
            <w:pPr>
              <w:spacing w:line="240" w:lineRule="exact"/>
              <w:rPr>
                <w:color w:val="000000"/>
              </w:rPr>
            </w:pPr>
          </w:p>
        </w:tc>
        <w:tc>
          <w:tcPr>
            <w:tcW w:w="4253" w:type="dxa"/>
          </w:tcPr>
          <w:p w14:paraId="56C10ECA" w14:textId="77777777" w:rsidR="00152318" w:rsidRPr="00B04F27" w:rsidRDefault="00152318" w:rsidP="008E2435">
            <w:pPr>
              <w:spacing w:line="240" w:lineRule="exact"/>
              <w:jc w:val="center"/>
              <w:rPr>
                <w:color w:val="000000"/>
              </w:rPr>
            </w:pPr>
          </w:p>
        </w:tc>
      </w:tr>
    </w:tbl>
    <w:p w14:paraId="76F600DE" w14:textId="77777777" w:rsidR="00F70773" w:rsidRPr="00B04F27" w:rsidRDefault="006B3AE2" w:rsidP="00FD0862">
      <w:pPr>
        <w:shd w:val="clear" w:color="auto" w:fill="FFFFFF"/>
        <w:spacing w:line="240" w:lineRule="exact"/>
        <w:rPr>
          <w:b/>
          <w:color w:val="000000"/>
        </w:rPr>
      </w:pPr>
      <w:r w:rsidRPr="00B04F27">
        <w:rPr>
          <w:color w:val="000000"/>
        </w:rPr>
        <w:t xml:space="preserve">  </w:t>
      </w:r>
    </w:p>
    <w:p w14:paraId="568C4094" w14:textId="77777777" w:rsidR="000F7D4C" w:rsidRPr="00B04F27" w:rsidRDefault="00301FE1" w:rsidP="00FD0862">
      <w:pPr>
        <w:pStyle w:val="3"/>
        <w:shd w:val="clear" w:color="auto" w:fill="FFFFFF"/>
        <w:spacing w:before="0"/>
        <w:jc w:val="center"/>
        <w:textAlignment w:val="baseline"/>
        <w:rPr>
          <w:rFonts w:ascii="Times New Roman" w:hAnsi="Times New Roman"/>
          <w:b w:val="0"/>
          <w:color w:val="000000"/>
        </w:rPr>
      </w:pPr>
      <w:r w:rsidRPr="00B04F27">
        <w:rPr>
          <w:rFonts w:ascii="Times New Roman" w:hAnsi="Times New Roman"/>
          <w:b w:val="0"/>
          <w:color w:val="000000"/>
        </w:rPr>
        <w:t>П</w:t>
      </w:r>
      <w:r w:rsidR="000F7D4C" w:rsidRPr="00B04F27">
        <w:rPr>
          <w:rFonts w:ascii="Times New Roman" w:hAnsi="Times New Roman"/>
          <w:b w:val="0"/>
          <w:color w:val="000000"/>
        </w:rPr>
        <w:t>ОРЯДОК</w:t>
      </w:r>
    </w:p>
    <w:p w14:paraId="5D965863" w14:textId="109A1170" w:rsidR="00337EE5" w:rsidRPr="00B04F27" w:rsidRDefault="00337EE5" w:rsidP="00337EE5">
      <w:pPr>
        <w:autoSpaceDE w:val="0"/>
        <w:autoSpaceDN w:val="0"/>
        <w:adjustRightInd w:val="0"/>
        <w:spacing w:line="240" w:lineRule="exact"/>
        <w:ind w:firstLine="709"/>
        <w:jc w:val="center"/>
        <w:rPr>
          <w:color w:val="000000"/>
        </w:rPr>
      </w:pPr>
      <w:r w:rsidRPr="00B04F27">
        <w:rPr>
          <w:color w:val="000000"/>
        </w:rPr>
        <w:t xml:space="preserve">предоставления субсидий за счет средств бюджета Петровского </w:t>
      </w:r>
      <w:r w:rsidR="00D23391" w:rsidRPr="00B04F27">
        <w:rPr>
          <w:color w:val="000000"/>
        </w:rPr>
        <w:t>муниципального</w:t>
      </w:r>
      <w:r w:rsidRPr="00B04F27">
        <w:rPr>
          <w:color w:val="000000"/>
        </w:rPr>
        <w:t xml:space="preserve"> округа Ставропольского края юридическим лицам (за исключением субсидий государственным (муниципальным) учреждениям), индивидуальным предпринимателям</w:t>
      </w:r>
      <w:r w:rsidR="00913747">
        <w:rPr>
          <w:color w:val="000000"/>
        </w:rPr>
        <w:t>, а также физическим лицам</w:t>
      </w:r>
      <w:r w:rsidRPr="00B04F27">
        <w:rPr>
          <w:color w:val="000000"/>
        </w:rPr>
        <w:t xml:space="preserve"> на возмещение недополученных доходов по оказанию банных услуг по помывке населения</w:t>
      </w:r>
    </w:p>
    <w:p w14:paraId="6BC9BA02" w14:textId="77777777" w:rsidR="0048443D" w:rsidRPr="00B04F27" w:rsidRDefault="0048443D" w:rsidP="00301FE1">
      <w:pPr>
        <w:ind w:firstLine="709"/>
        <w:jc w:val="center"/>
        <w:rPr>
          <w:color w:val="000000"/>
        </w:rPr>
      </w:pPr>
    </w:p>
    <w:p w14:paraId="34F1DC15" w14:textId="77777777" w:rsidR="00301FE1" w:rsidRPr="00B04F27" w:rsidRDefault="00301FE1" w:rsidP="00301FE1">
      <w:pPr>
        <w:ind w:firstLine="709"/>
        <w:jc w:val="center"/>
        <w:rPr>
          <w:color w:val="000000"/>
        </w:rPr>
      </w:pPr>
      <w:r w:rsidRPr="00B04F27">
        <w:rPr>
          <w:color w:val="000000"/>
        </w:rPr>
        <w:t>1. Общие положения</w:t>
      </w:r>
    </w:p>
    <w:p w14:paraId="3D94E71F" w14:textId="77777777" w:rsidR="00301FE1" w:rsidRPr="00B04F27" w:rsidRDefault="00301FE1" w:rsidP="00301FE1">
      <w:pPr>
        <w:ind w:firstLine="709"/>
        <w:jc w:val="center"/>
        <w:rPr>
          <w:color w:val="000000"/>
        </w:rPr>
      </w:pPr>
    </w:p>
    <w:p w14:paraId="147373C5" w14:textId="26EFBBA5" w:rsidR="00965D05" w:rsidRPr="00B04F27" w:rsidRDefault="00D02FF2" w:rsidP="005711B5">
      <w:pPr>
        <w:autoSpaceDE w:val="0"/>
        <w:autoSpaceDN w:val="0"/>
        <w:adjustRightInd w:val="0"/>
        <w:ind w:firstLine="709"/>
        <w:jc w:val="both"/>
        <w:rPr>
          <w:color w:val="000000"/>
        </w:rPr>
      </w:pPr>
      <w:r w:rsidRPr="00B04F27">
        <w:rPr>
          <w:color w:val="000000"/>
        </w:rPr>
        <w:t>1</w:t>
      </w:r>
      <w:r w:rsidR="00301FE1" w:rsidRPr="00B04F27">
        <w:rPr>
          <w:color w:val="000000"/>
        </w:rPr>
        <w:t>.</w:t>
      </w:r>
      <w:r w:rsidR="00F35ACB" w:rsidRPr="00B04F27">
        <w:rPr>
          <w:color w:val="000000"/>
        </w:rPr>
        <w:t>1</w:t>
      </w:r>
      <w:r w:rsidR="009F5FC4" w:rsidRPr="00B04F27">
        <w:rPr>
          <w:color w:val="000000"/>
        </w:rPr>
        <w:t>.</w:t>
      </w:r>
      <w:r w:rsidR="00301FE1" w:rsidRPr="00B04F27">
        <w:rPr>
          <w:color w:val="000000"/>
        </w:rPr>
        <w:t xml:space="preserve"> Настоящий </w:t>
      </w:r>
      <w:r w:rsidR="003A218A" w:rsidRPr="00B04F27">
        <w:rPr>
          <w:color w:val="000000"/>
        </w:rPr>
        <w:t xml:space="preserve">Порядок предоставления субсидий за счет средств бюджета Петровского </w:t>
      </w:r>
      <w:r w:rsidR="001C2D1A" w:rsidRPr="00B04F27">
        <w:rPr>
          <w:color w:val="000000"/>
        </w:rPr>
        <w:t>муниципального</w:t>
      </w:r>
      <w:r w:rsidR="003A218A" w:rsidRPr="00B04F27">
        <w:rPr>
          <w:color w:val="000000"/>
        </w:rPr>
        <w:t xml:space="preserve"> округа Ставропольского края </w:t>
      </w:r>
      <w:bookmarkStart w:id="2" w:name="_Hlk65670381"/>
      <w:r w:rsidR="003A218A" w:rsidRPr="00B04F27">
        <w:rPr>
          <w:color w:val="000000"/>
        </w:rPr>
        <w:t>юридическим лицам (за исключением субсидий государственным (муниципальным) учреждениям), индивидуальным предпринимателям</w:t>
      </w:r>
      <w:bookmarkEnd w:id="2"/>
      <w:r w:rsidR="00913747">
        <w:rPr>
          <w:color w:val="000000"/>
        </w:rPr>
        <w:t>, а также физическим лицам</w:t>
      </w:r>
      <w:r w:rsidR="003A218A" w:rsidRPr="00B04F27">
        <w:rPr>
          <w:color w:val="000000"/>
        </w:rPr>
        <w:t xml:space="preserve"> на возмещение недополученных доходов по оказанию банных услуг по помывке населения </w:t>
      </w:r>
      <w:r w:rsidR="005A787A" w:rsidRPr="00B04F27">
        <w:rPr>
          <w:color w:val="000000"/>
        </w:rPr>
        <w:t xml:space="preserve">(далее </w:t>
      </w:r>
      <w:r w:rsidR="005A787A">
        <w:rPr>
          <w:color w:val="000000"/>
        </w:rPr>
        <w:t>–</w:t>
      </w:r>
      <w:r w:rsidR="005A787A" w:rsidRPr="00B04F27">
        <w:rPr>
          <w:color w:val="000000"/>
        </w:rPr>
        <w:t xml:space="preserve"> Порядок</w:t>
      </w:r>
      <w:r w:rsidR="005A787A">
        <w:rPr>
          <w:color w:val="000000"/>
        </w:rPr>
        <w:t>, субсидия)</w:t>
      </w:r>
      <w:r w:rsidR="005A787A" w:rsidRPr="00B04F27">
        <w:rPr>
          <w:color w:val="000000"/>
        </w:rPr>
        <w:t xml:space="preserve"> </w:t>
      </w:r>
      <w:r w:rsidR="00965D05" w:rsidRPr="00B04F27">
        <w:rPr>
          <w:color w:val="000000"/>
        </w:rPr>
        <w:t xml:space="preserve">разработан </w:t>
      </w:r>
      <w:r w:rsidR="00965D05" w:rsidRPr="00B04F27">
        <w:rPr>
          <w:color w:val="000000"/>
          <w:spacing w:val="2"/>
        </w:rPr>
        <w:t xml:space="preserve">с целью возмещения </w:t>
      </w:r>
      <w:r w:rsidR="00965D05" w:rsidRPr="00B04F27">
        <w:rPr>
          <w:color w:val="000000"/>
        </w:rPr>
        <w:t>недополученных доходов</w:t>
      </w:r>
      <w:r w:rsidR="00965D05" w:rsidRPr="00B04F27">
        <w:rPr>
          <w:color w:val="000000"/>
          <w:spacing w:val="2"/>
        </w:rPr>
        <w:t xml:space="preserve"> по оказанию банных услуг </w:t>
      </w:r>
      <w:r w:rsidR="0076302D" w:rsidRPr="00B04F27">
        <w:rPr>
          <w:color w:val="000000"/>
        </w:rPr>
        <w:t xml:space="preserve">по помывке </w:t>
      </w:r>
      <w:r w:rsidR="00965D05" w:rsidRPr="00B04F27">
        <w:rPr>
          <w:color w:val="000000"/>
          <w:spacing w:val="2"/>
        </w:rPr>
        <w:t>населени</w:t>
      </w:r>
      <w:r w:rsidR="00EB626E" w:rsidRPr="00B04F27">
        <w:rPr>
          <w:color w:val="000000"/>
          <w:spacing w:val="2"/>
        </w:rPr>
        <w:t xml:space="preserve">я </w:t>
      </w:r>
      <w:r w:rsidR="009C5F0C" w:rsidRPr="00B04F27">
        <w:rPr>
          <w:color w:val="000000"/>
        </w:rPr>
        <w:t>юридическими лицами (за исключением государственных (муниципальных) учреждений), индивидуальными предпринимателями</w:t>
      </w:r>
      <w:r w:rsidR="00913747">
        <w:rPr>
          <w:color w:val="000000"/>
        </w:rPr>
        <w:t>,</w:t>
      </w:r>
      <w:r w:rsidR="00913747" w:rsidRPr="00913747">
        <w:rPr>
          <w:color w:val="000000"/>
        </w:rPr>
        <w:t xml:space="preserve"> </w:t>
      </w:r>
      <w:r w:rsidR="00913747">
        <w:rPr>
          <w:color w:val="000000"/>
        </w:rPr>
        <w:t>а также физическим лицам</w:t>
      </w:r>
      <w:r w:rsidR="00965D05" w:rsidRPr="00B04F27">
        <w:rPr>
          <w:color w:val="000000"/>
        </w:rPr>
        <w:t>.</w:t>
      </w:r>
    </w:p>
    <w:p w14:paraId="2C2D0870" w14:textId="3BD261AA" w:rsidR="00D02FF2" w:rsidRPr="00B04F27" w:rsidRDefault="009C5F0C" w:rsidP="005711B5">
      <w:pPr>
        <w:pStyle w:val="ConsPlusNormal"/>
        <w:ind w:firstLine="709"/>
        <w:jc w:val="both"/>
        <w:rPr>
          <w:rFonts w:ascii="Times New Roman" w:hAnsi="Times New Roman" w:cs="Times New Roman"/>
          <w:color w:val="000000"/>
          <w:sz w:val="28"/>
          <w:szCs w:val="28"/>
        </w:rPr>
      </w:pPr>
      <w:r w:rsidRPr="00B04F27">
        <w:rPr>
          <w:rFonts w:ascii="Times New Roman" w:hAnsi="Times New Roman" w:cs="Times New Roman"/>
          <w:color w:val="000000"/>
          <w:sz w:val="28"/>
          <w:szCs w:val="28"/>
        </w:rPr>
        <w:t xml:space="preserve">Порядок устанавливает цели, критерии отбора и условия предоставления и расходования субсидии, порядок осуществления контроля за целевым использованием субсидии в соответствии с требованиями </w:t>
      </w:r>
      <w:hyperlink r:id="rId7" w:history="1">
        <w:r w:rsidRPr="00B04F27">
          <w:rPr>
            <w:rFonts w:ascii="Times New Roman" w:hAnsi="Times New Roman" w:cs="Times New Roman"/>
            <w:color w:val="000000"/>
            <w:sz w:val="28"/>
            <w:szCs w:val="28"/>
          </w:rPr>
          <w:t>статьи 78</w:t>
        </w:r>
      </w:hyperlink>
      <w:r w:rsidRPr="00B04F27">
        <w:rPr>
          <w:rFonts w:ascii="Times New Roman" w:hAnsi="Times New Roman" w:cs="Times New Roman"/>
          <w:color w:val="000000"/>
          <w:sz w:val="28"/>
          <w:szCs w:val="28"/>
        </w:rPr>
        <w:t xml:space="preserve"> Бюджетного кодекса Российской Федерации и </w:t>
      </w:r>
      <w:hyperlink r:id="rId8" w:history="1">
        <w:r w:rsidRPr="00B04F27">
          <w:rPr>
            <w:rFonts w:ascii="Times New Roman" w:hAnsi="Times New Roman" w:cs="Times New Roman"/>
            <w:color w:val="000000"/>
            <w:sz w:val="28"/>
            <w:szCs w:val="28"/>
          </w:rPr>
          <w:t>постановлением</w:t>
        </w:r>
      </w:hyperlink>
      <w:r w:rsidRPr="00B04F27">
        <w:rPr>
          <w:rFonts w:ascii="Times New Roman" w:hAnsi="Times New Roman" w:cs="Times New Roman"/>
          <w:color w:val="000000"/>
          <w:sz w:val="28"/>
          <w:szCs w:val="28"/>
        </w:rPr>
        <w:t xml:space="preserve"> </w:t>
      </w:r>
      <w:bookmarkStart w:id="3" w:name="_Hlk65669234"/>
      <w:r w:rsidR="00551E19" w:rsidRPr="00B04F27">
        <w:rPr>
          <w:rFonts w:ascii="Times New Roman" w:hAnsi="Times New Roman" w:cs="Times New Roman"/>
          <w:color w:val="000000"/>
          <w:sz w:val="28"/>
          <w:szCs w:val="28"/>
        </w:rPr>
        <w:t>Правительства Р</w:t>
      </w:r>
      <w:r w:rsidR="002100E0" w:rsidRPr="00B04F27">
        <w:rPr>
          <w:rFonts w:ascii="Times New Roman" w:hAnsi="Times New Roman" w:cs="Times New Roman"/>
          <w:color w:val="000000"/>
          <w:sz w:val="28"/>
          <w:szCs w:val="28"/>
        </w:rPr>
        <w:t xml:space="preserve">оссийской </w:t>
      </w:r>
      <w:r w:rsidR="00551E19" w:rsidRPr="00B04F27">
        <w:rPr>
          <w:rFonts w:ascii="Times New Roman" w:hAnsi="Times New Roman" w:cs="Times New Roman"/>
          <w:color w:val="000000"/>
          <w:sz w:val="28"/>
          <w:szCs w:val="28"/>
        </w:rPr>
        <w:t>Ф</w:t>
      </w:r>
      <w:r w:rsidR="002100E0" w:rsidRPr="00B04F27">
        <w:rPr>
          <w:rFonts w:ascii="Times New Roman" w:hAnsi="Times New Roman" w:cs="Times New Roman"/>
          <w:color w:val="000000"/>
          <w:sz w:val="28"/>
          <w:szCs w:val="28"/>
        </w:rPr>
        <w:t>едерации</w:t>
      </w:r>
      <w:r w:rsidR="00551E19" w:rsidRPr="00B04F27">
        <w:rPr>
          <w:rFonts w:ascii="Times New Roman" w:hAnsi="Times New Roman" w:cs="Times New Roman"/>
          <w:color w:val="000000"/>
          <w:sz w:val="28"/>
          <w:szCs w:val="28"/>
        </w:rPr>
        <w:t xml:space="preserve"> от </w:t>
      </w:r>
      <w:r w:rsidR="001C2D1A" w:rsidRPr="00B04F27">
        <w:rPr>
          <w:rFonts w:ascii="Times New Roman" w:hAnsi="Times New Roman" w:cs="Times New Roman"/>
          <w:color w:val="000000"/>
          <w:sz w:val="28"/>
          <w:szCs w:val="28"/>
        </w:rPr>
        <w:t>25 октября 2023 года</w:t>
      </w:r>
      <w:r w:rsidR="00551E19" w:rsidRPr="00B04F27">
        <w:rPr>
          <w:rFonts w:ascii="Times New Roman" w:hAnsi="Times New Roman" w:cs="Times New Roman"/>
          <w:color w:val="000000"/>
          <w:sz w:val="28"/>
          <w:szCs w:val="28"/>
        </w:rPr>
        <w:t xml:space="preserve"> </w:t>
      </w:r>
      <w:r w:rsidR="002100E0" w:rsidRPr="00B04F27">
        <w:rPr>
          <w:rFonts w:ascii="Times New Roman" w:hAnsi="Times New Roman" w:cs="Times New Roman"/>
          <w:color w:val="000000"/>
          <w:sz w:val="28"/>
          <w:szCs w:val="28"/>
        </w:rPr>
        <w:t>№</w:t>
      </w:r>
      <w:r w:rsidR="00551E19" w:rsidRPr="00B04F27">
        <w:rPr>
          <w:rFonts w:ascii="Times New Roman" w:hAnsi="Times New Roman" w:cs="Times New Roman"/>
          <w:color w:val="000000"/>
          <w:sz w:val="28"/>
          <w:szCs w:val="28"/>
        </w:rPr>
        <w:t xml:space="preserve"> 1</w:t>
      </w:r>
      <w:r w:rsidR="001C2D1A" w:rsidRPr="00B04F27">
        <w:rPr>
          <w:rFonts w:ascii="Times New Roman" w:hAnsi="Times New Roman" w:cs="Times New Roman"/>
          <w:color w:val="000000"/>
          <w:sz w:val="28"/>
          <w:szCs w:val="28"/>
        </w:rPr>
        <w:t>78</w:t>
      </w:r>
      <w:r w:rsidR="00551E19" w:rsidRPr="00B04F27">
        <w:rPr>
          <w:rFonts w:ascii="Times New Roman" w:hAnsi="Times New Roman" w:cs="Times New Roman"/>
          <w:color w:val="000000"/>
          <w:sz w:val="28"/>
          <w:szCs w:val="28"/>
        </w:rPr>
        <w:t xml:space="preserve">2 </w:t>
      </w:r>
      <w:r w:rsidR="002100E0" w:rsidRPr="00B04F27">
        <w:rPr>
          <w:rFonts w:ascii="Times New Roman" w:hAnsi="Times New Roman" w:cs="Times New Roman"/>
          <w:color w:val="000000"/>
          <w:sz w:val="28"/>
          <w:szCs w:val="28"/>
        </w:rPr>
        <w:t>«</w:t>
      </w:r>
      <w:bookmarkEnd w:id="3"/>
      <w:r w:rsidR="001C2D1A" w:rsidRPr="00B04F27">
        <w:rPr>
          <w:rFonts w:ascii="Times New Roman" w:hAnsi="Times New Roman" w:cs="Times New Roman"/>
          <w:color w:val="000000"/>
          <w:sz w:val="28"/>
          <w:szCs w:val="28"/>
        </w:rPr>
        <w:t>Об утверждении общих требован</w:t>
      </w:r>
      <w:r w:rsidR="00913747">
        <w:rPr>
          <w:rFonts w:ascii="Times New Roman" w:hAnsi="Times New Roman" w:cs="Times New Roman"/>
          <w:color w:val="000000"/>
          <w:sz w:val="28"/>
          <w:szCs w:val="28"/>
        </w:rPr>
        <w:t>ий</w:t>
      </w:r>
      <w:r w:rsidR="001C2D1A" w:rsidRPr="00B04F27">
        <w:rPr>
          <w:rFonts w:ascii="Times New Roman" w:hAnsi="Times New Roman" w:cs="Times New Roman"/>
          <w:color w:val="000000"/>
          <w:sz w:val="28"/>
          <w:szCs w:val="28"/>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2100E0" w:rsidRPr="00B04F27">
        <w:rPr>
          <w:rFonts w:ascii="Times New Roman" w:hAnsi="Times New Roman" w:cs="Times New Roman"/>
          <w:color w:val="000000"/>
          <w:sz w:val="28"/>
          <w:szCs w:val="28"/>
        </w:rPr>
        <w:t>»</w:t>
      </w:r>
      <w:r w:rsidR="00D02FF2" w:rsidRPr="00B04F27">
        <w:rPr>
          <w:rFonts w:ascii="Times New Roman" w:hAnsi="Times New Roman" w:cs="Times New Roman"/>
          <w:color w:val="000000"/>
          <w:sz w:val="28"/>
          <w:szCs w:val="28"/>
        </w:rPr>
        <w:t>.</w:t>
      </w:r>
    </w:p>
    <w:p w14:paraId="56A9692F" w14:textId="67978B93" w:rsidR="00301FE1" w:rsidRPr="00B04F27" w:rsidRDefault="00F35ACB" w:rsidP="005711B5">
      <w:pPr>
        <w:pStyle w:val="ConsPlusNormal"/>
        <w:ind w:firstLine="709"/>
        <w:jc w:val="both"/>
        <w:rPr>
          <w:rFonts w:ascii="Times New Roman" w:hAnsi="Times New Roman" w:cs="Times New Roman"/>
          <w:color w:val="000000"/>
          <w:sz w:val="28"/>
          <w:szCs w:val="28"/>
        </w:rPr>
      </w:pPr>
      <w:r w:rsidRPr="00B04F27">
        <w:rPr>
          <w:rFonts w:ascii="Times New Roman" w:hAnsi="Times New Roman" w:cs="Times New Roman"/>
          <w:color w:val="000000"/>
          <w:sz w:val="28"/>
          <w:szCs w:val="28"/>
        </w:rPr>
        <w:t>1.</w:t>
      </w:r>
      <w:r w:rsidR="00D02FF2" w:rsidRPr="00B04F27">
        <w:rPr>
          <w:rFonts w:ascii="Times New Roman" w:hAnsi="Times New Roman" w:cs="Times New Roman"/>
          <w:color w:val="000000"/>
          <w:sz w:val="28"/>
          <w:szCs w:val="28"/>
        </w:rPr>
        <w:t>2. Целью предоставления субсидии является возмещение недополученных доходов юридическим лицам (за исключением государственн</w:t>
      </w:r>
      <w:r w:rsidR="00121CEF">
        <w:rPr>
          <w:rFonts w:ascii="Times New Roman" w:hAnsi="Times New Roman" w:cs="Times New Roman"/>
          <w:color w:val="000000"/>
          <w:sz w:val="28"/>
          <w:szCs w:val="28"/>
        </w:rPr>
        <w:t>ых</w:t>
      </w:r>
      <w:r w:rsidR="00D02FF2" w:rsidRPr="00B04F27">
        <w:rPr>
          <w:rFonts w:ascii="Times New Roman" w:hAnsi="Times New Roman" w:cs="Times New Roman"/>
          <w:color w:val="000000"/>
          <w:sz w:val="28"/>
          <w:szCs w:val="28"/>
        </w:rPr>
        <w:t xml:space="preserve"> (муниципальны</w:t>
      </w:r>
      <w:r w:rsidR="00121CEF">
        <w:rPr>
          <w:rFonts w:ascii="Times New Roman" w:hAnsi="Times New Roman" w:cs="Times New Roman"/>
          <w:color w:val="000000"/>
          <w:sz w:val="28"/>
          <w:szCs w:val="28"/>
        </w:rPr>
        <w:t>х</w:t>
      </w:r>
      <w:r w:rsidR="00D02FF2" w:rsidRPr="00B04F27">
        <w:rPr>
          <w:rFonts w:ascii="Times New Roman" w:hAnsi="Times New Roman" w:cs="Times New Roman"/>
          <w:color w:val="000000"/>
          <w:sz w:val="28"/>
          <w:szCs w:val="28"/>
        </w:rPr>
        <w:t>) учреждени</w:t>
      </w:r>
      <w:r w:rsidR="00121CEF">
        <w:rPr>
          <w:rFonts w:ascii="Times New Roman" w:hAnsi="Times New Roman" w:cs="Times New Roman"/>
          <w:color w:val="000000"/>
          <w:sz w:val="28"/>
          <w:szCs w:val="28"/>
        </w:rPr>
        <w:t>й</w:t>
      </w:r>
      <w:r w:rsidR="00D02FF2" w:rsidRPr="00B04F27">
        <w:rPr>
          <w:rFonts w:ascii="Times New Roman" w:hAnsi="Times New Roman" w:cs="Times New Roman"/>
          <w:color w:val="000000"/>
          <w:sz w:val="28"/>
          <w:szCs w:val="28"/>
        </w:rPr>
        <w:t>), индивидуальным предпринимателям</w:t>
      </w:r>
      <w:r w:rsidR="00121CEF">
        <w:rPr>
          <w:rFonts w:ascii="Times New Roman" w:hAnsi="Times New Roman" w:cs="Times New Roman"/>
          <w:color w:val="000000"/>
          <w:sz w:val="28"/>
          <w:szCs w:val="28"/>
        </w:rPr>
        <w:t xml:space="preserve">, </w:t>
      </w:r>
      <w:r w:rsidR="00121CEF" w:rsidRPr="00121CEF">
        <w:rPr>
          <w:rFonts w:ascii="Times New Roman" w:hAnsi="Times New Roman" w:cs="Times New Roman"/>
          <w:color w:val="000000"/>
          <w:sz w:val="28"/>
          <w:szCs w:val="28"/>
        </w:rPr>
        <w:t>а также физическим лицам</w:t>
      </w:r>
      <w:r w:rsidR="002100E0" w:rsidRPr="00B04F27">
        <w:rPr>
          <w:rFonts w:ascii="Times New Roman" w:hAnsi="Times New Roman" w:cs="Times New Roman"/>
          <w:color w:val="000000"/>
          <w:sz w:val="28"/>
          <w:szCs w:val="28"/>
        </w:rPr>
        <w:t>,</w:t>
      </w:r>
      <w:r w:rsidR="00892E1C" w:rsidRPr="00B04F27">
        <w:rPr>
          <w:rFonts w:ascii="Times New Roman" w:hAnsi="Times New Roman" w:cs="Times New Roman"/>
          <w:color w:val="000000"/>
          <w:sz w:val="28"/>
          <w:szCs w:val="28"/>
        </w:rPr>
        <w:t xml:space="preserve"> </w:t>
      </w:r>
      <w:r w:rsidR="00527886" w:rsidRPr="00B04F27">
        <w:rPr>
          <w:rFonts w:ascii="Times New Roman" w:hAnsi="Times New Roman" w:cs="Times New Roman"/>
          <w:color w:val="000000"/>
          <w:sz w:val="28"/>
          <w:szCs w:val="28"/>
        </w:rPr>
        <w:t>связанны</w:t>
      </w:r>
      <w:r w:rsidR="005A787A">
        <w:rPr>
          <w:rFonts w:ascii="Times New Roman" w:hAnsi="Times New Roman" w:cs="Times New Roman"/>
          <w:color w:val="000000"/>
          <w:sz w:val="28"/>
          <w:szCs w:val="28"/>
        </w:rPr>
        <w:t>х</w:t>
      </w:r>
      <w:r w:rsidR="00527886" w:rsidRPr="00B04F27">
        <w:rPr>
          <w:rFonts w:ascii="Times New Roman" w:hAnsi="Times New Roman" w:cs="Times New Roman"/>
          <w:color w:val="000000"/>
          <w:sz w:val="28"/>
          <w:szCs w:val="28"/>
        </w:rPr>
        <w:t xml:space="preserve"> с оказанием услуг общих отделений бань по помывке населения по тарифам, не обеспечивающим возмещение издержек </w:t>
      </w:r>
      <w:r w:rsidR="00892E1C" w:rsidRPr="00B04F27">
        <w:rPr>
          <w:rFonts w:ascii="Times New Roman" w:hAnsi="Times New Roman" w:cs="Times New Roman"/>
          <w:color w:val="000000"/>
          <w:sz w:val="28"/>
          <w:szCs w:val="28"/>
        </w:rPr>
        <w:t>по оказанию банных услуг</w:t>
      </w:r>
      <w:r w:rsidR="000C67D1">
        <w:rPr>
          <w:rFonts w:ascii="Times New Roman" w:hAnsi="Times New Roman" w:cs="Times New Roman"/>
          <w:color w:val="000000"/>
          <w:sz w:val="28"/>
          <w:szCs w:val="28"/>
        </w:rPr>
        <w:t>,</w:t>
      </w:r>
      <w:r w:rsidR="00892E1C" w:rsidRPr="00B04F27">
        <w:rPr>
          <w:rFonts w:ascii="Times New Roman" w:hAnsi="Times New Roman" w:cs="Times New Roman"/>
          <w:color w:val="000000"/>
          <w:sz w:val="28"/>
          <w:szCs w:val="28"/>
        </w:rPr>
        <w:t xml:space="preserve"> в пределах бюджетных ассигнований и лимитов бюджетных обязательств, предусмотренных в бюджете Петровского </w:t>
      </w:r>
      <w:r w:rsidR="00097BA9" w:rsidRPr="00B04F27">
        <w:rPr>
          <w:rFonts w:ascii="Times New Roman" w:hAnsi="Times New Roman" w:cs="Times New Roman"/>
          <w:color w:val="000000"/>
          <w:sz w:val="28"/>
          <w:szCs w:val="28"/>
        </w:rPr>
        <w:t>муниципального</w:t>
      </w:r>
      <w:r w:rsidR="00892E1C" w:rsidRPr="00B04F27">
        <w:rPr>
          <w:rFonts w:ascii="Times New Roman" w:hAnsi="Times New Roman" w:cs="Times New Roman"/>
          <w:color w:val="000000"/>
          <w:sz w:val="28"/>
          <w:szCs w:val="28"/>
        </w:rPr>
        <w:t xml:space="preserve"> округа Ставропольского края на соответствующий финансовый год и плановый </w:t>
      </w:r>
      <w:r w:rsidR="00892E1C" w:rsidRPr="00B04F27">
        <w:rPr>
          <w:rFonts w:ascii="Times New Roman" w:hAnsi="Times New Roman" w:cs="Times New Roman"/>
          <w:color w:val="000000"/>
          <w:sz w:val="28"/>
          <w:szCs w:val="28"/>
        </w:rPr>
        <w:lastRenderedPageBreak/>
        <w:t xml:space="preserve">период (далее </w:t>
      </w:r>
      <w:r w:rsidR="00DC0C05" w:rsidRPr="00B04F27">
        <w:rPr>
          <w:rFonts w:ascii="Times New Roman" w:hAnsi="Times New Roman" w:cs="Times New Roman"/>
          <w:color w:val="000000"/>
          <w:sz w:val="28"/>
          <w:szCs w:val="28"/>
        </w:rPr>
        <w:t>–</w:t>
      </w:r>
      <w:r w:rsidR="00892E1C" w:rsidRPr="00B04F27">
        <w:rPr>
          <w:rFonts w:ascii="Times New Roman" w:hAnsi="Times New Roman" w:cs="Times New Roman"/>
          <w:color w:val="000000"/>
          <w:sz w:val="28"/>
          <w:szCs w:val="28"/>
        </w:rPr>
        <w:t xml:space="preserve"> бюджет</w:t>
      </w:r>
      <w:r w:rsidR="00DC0C05" w:rsidRPr="00B04F27">
        <w:rPr>
          <w:rFonts w:ascii="Times New Roman" w:hAnsi="Times New Roman" w:cs="Times New Roman"/>
          <w:color w:val="000000"/>
          <w:sz w:val="28"/>
          <w:szCs w:val="28"/>
        </w:rPr>
        <w:t xml:space="preserve"> </w:t>
      </w:r>
      <w:r w:rsidR="00097BA9" w:rsidRPr="00B04F27">
        <w:rPr>
          <w:rFonts w:ascii="Times New Roman" w:hAnsi="Times New Roman" w:cs="Times New Roman"/>
          <w:color w:val="000000"/>
          <w:sz w:val="28"/>
          <w:szCs w:val="28"/>
        </w:rPr>
        <w:t xml:space="preserve">муниципального </w:t>
      </w:r>
      <w:r w:rsidR="00DC0C05" w:rsidRPr="00B04F27">
        <w:rPr>
          <w:rFonts w:ascii="Times New Roman" w:hAnsi="Times New Roman" w:cs="Times New Roman"/>
          <w:color w:val="000000"/>
          <w:sz w:val="28"/>
          <w:szCs w:val="28"/>
        </w:rPr>
        <w:t>округа</w:t>
      </w:r>
      <w:r w:rsidR="00892E1C" w:rsidRPr="00B04F27">
        <w:rPr>
          <w:rFonts w:ascii="Times New Roman" w:hAnsi="Times New Roman" w:cs="Times New Roman"/>
          <w:color w:val="000000"/>
          <w:sz w:val="28"/>
          <w:szCs w:val="28"/>
        </w:rPr>
        <w:t xml:space="preserve">) по главному распорядителю бюджетных средств - </w:t>
      </w:r>
      <w:r w:rsidR="0021010E" w:rsidRPr="00B04F27">
        <w:rPr>
          <w:rFonts w:ascii="Times New Roman" w:hAnsi="Times New Roman" w:cs="Times New Roman"/>
          <w:color w:val="000000"/>
          <w:sz w:val="28"/>
          <w:szCs w:val="28"/>
        </w:rPr>
        <w:t>у</w:t>
      </w:r>
      <w:r w:rsidR="00892E1C" w:rsidRPr="00B04F27">
        <w:rPr>
          <w:rFonts w:ascii="Times New Roman" w:hAnsi="Times New Roman" w:cs="Times New Roman"/>
          <w:color w:val="000000"/>
          <w:sz w:val="28"/>
          <w:szCs w:val="28"/>
        </w:rPr>
        <w:t xml:space="preserve">правлению муниципального хозяйства администрации Петровского </w:t>
      </w:r>
      <w:r w:rsidR="00097BA9" w:rsidRPr="00B04F27">
        <w:rPr>
          <w:rFonts w:ascii="Times New Roman" w:hAnsi="Times New Roman" w:cs="Times New Roman"/>
          <w:color w:val="000000"/>
          <w:sz w:val="28"/>
          <w:szCs w:val="28"/>
        </w:rPr>
        <w:t xml:space="preserve">муниципального </w:t>
      </w:r>
      <w:r w:rsidR="00892E1C" w:rsidRPr="00B04F27">
        <w:rPr>
          <w:rFonts w:ascii="Times New Roman" w:hAnsi="Times New Roman" w:cs="Times New Roman"/>
          <w:color w:val="000000"/>
          <w:sz w:val="28"/>
          <w:szCs w:val="28"/>
        </w:rPr>
        <w:t xml:space="preserve">округа Ставропольского края (далее </w:t>
      </w:r>
      <w:r w:rsidR="006D344E" w:rsidRPr="00B04F27">
        <w:rPr>
          <w:rFonts w:ascii="Times New Roman" w:hAnsi="Times New Roman" w:cs="Times New Roman"/>
          <w:color w:val="000000"/>
          <w:sz w:val="28"/>
          <w:szCs w:val="28"/>
        </w:rPr>
        <w:t>–</w:t>
      </w:r>
      <w:r w:rsidR="00C67C0B" w:rsidRPr="00B04F27">
        <w:rPr>
          <w:rFonts w:ascii="Times New Roman" w:hAnsi="Times New Roman" w:cs="Times New Roman"/>
          <w:color w:val="000000"/>
          <w:sz w:val="28"/>
          <w:szCs w:val="28"/>
        </w:rPr>
        <w:t xml:space="preserve"> </w:t>
      </w:r>
      <w:r w:rsidR="006D344E" w:rsidRPr="00B04F27">
        <w:rPr>
          <w:rFonts w:ascii="Times New Roman" w:hAnsi="Times New Roman" w:cs="Times New Roman"/>
          <w:color w:val="000000"/>
          <w:sz w:val="28"/>
          <w:szCs w:val="28"/>
        </w:rPr>
        <w:t>Уполномоченный орган</w:t>
      </w:r>
      <w:r w:rsidR="00892E1C" w:rsidRPr="00B04F27">
        <w:rPr>
          <w:rFonts w:ascii="Times New Roman" w:hAnsi="Times New Roman" w:cs="Times New Roman"/>
          <w:color w:val="000000"/>
          <w:sz w:val="28"/>
          <w:szCs w:val="28"/>
        </w:rPr>
        <w:t>).</w:t>
      </w:r>
    </w:p>
    <w:p w14:paraId="3C350844" w14:textId="77777777" w:rsidR="00A72B5A" w:rsidRPr="00B04F27" w:rsidRDefault="00551E19" w:rsidP="005711B5">
      <w:pPr>
        <w:pStyle w:val="ConsPlusNormal"/>
        <w:ind w:firstLine="709"/>
        <w:jc w:val="both"/>
        <w:rPr>
          <w:rFonts w:ascii="Times New Roman" w:hAnsi="Times New Roman" w:cs="Times New Roman"/>
          <w:color w:val="000000"/>
          <w:sz w:val="28"/>
          <w:szCs w:val="28"/>
        </w:rPr>
      </w:pPr>
      <w:r w:rsidRPr="00B04F27">
        <w:rPr>
          <w:rFonts w:ascii="Times New Roman" w:hAnsi="Times New Roman" w:cs="Times New Roman"/>
          <w:color w:val="000000"/>
          <w:sz w:val="28"/>
          <w:szCs w:val="28"/>
        </w:rPr>
        <w:t>1.3. Сведения о субсидиях</w:t>
      </w:r>
      <w:r w:rsidR="00A90E7F" w:rsidRPr="00B04F27">
        <w:rPr>
          <w:rFonts w:ascii="Times New Roman" w:hAnsi="Times New Roman" w:cs="Times New Roman"/>
          <w:color w:val="000000"/>
          <w:sz w:val="28"/>
          <w:szCs w:val="28"/>
        </w:rPr>
        <w:t xml:space="preserve"> размещаются</w:t>
      </w:r>
      <w:r w:rsidR="00A72B5A" w:rsidRPr="00B04F27">
        <w:rPr>
          <w:rFonts w:ascii="Times New Roman" w:hAnsi="Times New Roman" w:cs="Times New Roman"/>
          <w:color w:val="000000"/>
          <w:sz w:val="28"/>
          <w:szCs w:val="28"/>
        </w:rPr>
        <w:t>:</w:t>
      </w:r>
    </w:p>
    <w:p w14:paraId="598AEA86" w14:textId="4EC18821" w:rsidR="00992284" w:rsidRPr="00B04F27" w:rsidRDefault="00A72B5A" w:rsidP="005711B5">
      <w:pPr>
        <w:pStyle w:val="ConsPlusNormal"/>
        <w:ind w:firstLine="709"/>
        <w:jc w:val="both"/>
        <w:rPr>
          <w:rFonts w:ascii="Times New Roman" w:hAnsi="Times New Roman" w:cs="Times New Roman"/>
          <w:color w:val="000000"/>
          <w:sz w:val="28"/>
          <w:szCs w:val="28"/>
        </w:rPr>
      </w:pPr>
      <w:r w:rsidRPr="00B04F27">
        <w:rPr>
          <w:rFonts w:ascii="Times New Roman" w:hAnsi="Times New Roman" w:cs="Times New Roman"/>
          <w:color w:val="000000"/>
          <w:sz w:val="28"/>
          <w:szCs w:val="28"/>
        </w:rPr>
        <w:t>1.3.1.</w:t>
      </w:r>
      <w:r w:rsidR="00A90E7F" w:rsidRPr="00B04F27">
        <w:rPr>
          <w:rFonts w:ascii="Times New Roman" w:hAnsi="Times New Roman" w:cs="Times New Roman"/>
          <w:color w:val="000000"/>
          <w:sz w:val="28"/>
          <w:szCs w:val="28"/>
        </w:rPr>
        <w:t xml:space="preserve"> </w:t>
      </w:r>
      <w:r w:rsidR="000C67D1">
        <w:rPr>
          <w:rFonts w:ascii="Times New Roman" w:hAnsi="Times New Roman" w:cs="Times New Roman"/>
          <w:color w:val="000000"/>
          <w:sz w:val="28"/>
          <w:szCs w:val="28"/>
        </w:rPr>
        <w:t>Н</w:t>
      </w:r>
      <w:r w:rsidR="00A90E7F" w:rsidRPr="00B04F27">
        <w:rPr>
          <w:rFonts w:ascii="Times New Roman" w:hAnsi="Times New Roman" w:cs="Times New Roman"/>
          <w:color w:val="000000"/>
          <w:sz w:val="28"/>
          <w:szCs w:val="28"/>
        </w:rPr>
        <w:t xml:space="preserve">а едином портале бюджетной системы Российской Федерации в информационно-телекоммуникационной сети </w:t>
      </w:r>
      <w:r w:rsidR="002100E0" w:rsidRPr="00B04F27">
        <w:rPr>
          <w:rFonts w:ascii="Times New Roman" w:hAnsi="Times New Roman" w:cs="Times New Roman"/>
          <w:color w:val="000000"/>
          <w:sz w:val="28"/>
          <w:szCs w:val="28"/>
        </w:rPr>
        <w:t>«</w:t>
      </w:r>
      <w:r w:rsidR="00A90E7F" w:rsidRPr="00B04F27">
        <w:rPr>
          <w:rFonts w:ascii="Times New Roman" w:hAnsi="Times New Roman" w:cs="Times New Roman"/>
          <w:color w:val="000000"/>
          <w:sz w:val="28"/>
          <w:szCs w:val="28"/>
        </w:rPr>
        <w:t>Интернет</w:t>
      </w:r>
      <w:r w:rsidR="002100E0" w:rsidRPr="00B04F27">
        <w:rPr>
          <w:rFonts w:ascii="Times New Roman" w:hAnsi="Times New Roman" w:cs="Times New Roman"/>
          <w:color w:val="000000"/>
          <w:sz w:val="28"/>
          <w:szCs w:val="28"/>
        </w:rPr>
        <w:t>»</w:t>
      </w:r>
      <w:r w:rsidR="00A90E7F" w:rsidRPr="00B04F27">
        <w:rPr>
          <w:rFonts w:ascii="Times New Roman" w:hAnsi="Times New Roman" w:cs="Times New Roman"/>
          <w:color w:val="000000"/>
          <w:sz w:val="28"/>
          <w:szCs w:val="28"/>
        </w:rPr>
        <w:t xml:space="preserve"> (далее - единый портал)</w:t>
      </w:r>
      <w:r w:rsidR="00F105FE" w:rsidRPr="00B04F27">
        <w:rPr>
          <w:rFonts w:ascii="Times New Roman" w:hAnsi="Times New Roman" w:cs="Times New Roman"/>
          <w:color w:val="000000"/>
          <w:sz w:val="28"/>
          <w:szCs w:val="28"/>
        </w:rPr>
        <w:t>;</w:t>
      </w:r>
    </w:p>
    <w:p w14:paraId="4153FE02" w14:textId="3E919EB0" w:rsidR="00A72B5A" w:rsidRPr="00B04F27" w:rsidRDefault="00A72B5A" w:rsidP="005711B5">
      <w:pPr>
        <w:pStyle w:val="ConsPlusNormal"/>
        <w:ind w:firstLine="709"/>
        <w:jc w:val="both"/>
        <w:rPr>
          <w:rFonts w:ascii="Times New Roman" w:hAnsi="Times New Roman" w:cs="Times New Roman"/>
          <w:color w:val="000000"/>
          <w:sz w:val="28"/>
          <w:szCs w:val="28"/>
        </w:rPr>
      </w:pPr>
      <w:r w:rsidRPr="00B04F27">
        <w:rPr>
          <w:rFonts w:ascii="Times New Roman" w:hAnsi="Times New Roman" w:cs="Times New Roman"/>
          <w:color w:val="000000"/>
          <w:sz w:val="28"/>
          <w:szCs w:val="28"/>
        </w:rPr>
        <w:t>1.3.2.</w:t>
      </w:r>
      <w:r w:rsidR="00F105FE" w:rsidRPr="00B04F27">
        <w:rPr>
          <w:rFonts w:ascii="Times New Roman" w:hAnsi="Times New Roman" w:cs="Times New Roman"/>
          <w:color w:val="000000"/>
          <w:sz w:val="28"/>
          <w:szCs w:val="28"/>
        </w:rPr>
        <w:t xml:space="preserve"> </w:t>
      </w:r>
      <w:r w:rsidR="000C67D1">
        <w:rPr>
          <w:rFonts w:ascii="Times New Roman" w:hAnsi="Times New Roman" w:cs="Times New Roman"/>
          <w:color w:val="000000"/>
          <w:sz w:val="28"/>
          <w:szCs w:val="28"/>
        </w:rPr>
        <w:t>Н</w:t>
      </w:r>
      <w:r w:rsidR="00F105FE" w:rsidRPr="00B04F27">
        <w:rPr>
          <w:rFonts w:ascii="Times New Roman" w:hAnsi="Times New Roman" w:cs="Times New Roman"/>
          <w:color w:val="000000"/>
          <w:sz w:val="28"/>
          <w:szCs w:val="28"/>
        </w:rPr>
        <w:t>а официальном сайте администрации Петровского муниципального округа Ставропольского края в информационно-телекоммуникационной сети «Интернет» (далее - официальный сайт).</w:t>
      </w:r>
    </w:p>
    <w:p w14:paraId="4E4458B6" w14:textId="4AB8283B" w:rsidR="00A90E7F" w:rsidRPr="00B04F27" w:rsidRDefault="00A90E7F" w:rsidP="005711B5">
      <w:pPr>
        <w:pStyle w:val="ConsPlusNormal"/>
        <w:ind w:firstLine="709"/>
        <w:jc w:val="both"/>
        <w:rPr>
          <w:rFonts w:ascii="Times New Roman" w:hAnsi="Times New Roman" w:cs="Times New Roman"/>
          <w:color w:val="000000"/>
          <w:sz w:val="28"/>
          <w:szCs w:val="28"/>
        </w:rPr>
      </w:pPr>
      <w:r w:rsidRPr="00B04F27">
        <w:rPr>
          <w:rFonts w:ascii="Times New Roman" w:hAnsi="Times New Roman" w:cs="Times New Roman"/>
          <w:color w:val="000000"/>
          <w:sz w:val="28"/>
          <w:szCs w:val="28"/>
        </w:rPr>
        <w:t xml:space="preserve">1.4. К категории получателей субсидии относятся </w:t>
      </w:r>
      <w:r w:rsidR="00121CEF" w:rsidRPr="00121CEF">
        <w:rPr>
          <w:rFonts w:ascii="Times New Roman" w:hAnsi="Times New Roman" w:cs="Times New Roman"/>
          <w:color w:val="000000"/>
          <w:sz w:val="28"/>
          <w:szCs w:val="28"/>
        </w:rPr>
        <w:t>юридические лица (за исключением государственных (муниципальных) учреждений), индивидуальные предприниматели, а также физические лица</w:t>
      </w:r>
      <w:r w:rsidRPr="00B04F27">
        <w:rPr>
          <w:rFonts w:ascii="Times New Roman" w:hAnsi="Times New Roman" w:cs="Times New Roman"/>
          <w:color w:val="000000"/>
          <w:sz w:val="28"/>
          <w:szCs w:val="28"/>
        </w:rPr>
        <w:t>, осуществляющие деятельност</w:t>
      </w:r>
      <w:r w:rsidR="00893EDC" w:rsidRPr="00B04F27">
        <w:rPr>
          <w:rFonts w:ascii="Times New Roman" w:hAnsi="Times New Roman" w:cs="Times New Roman"/>
          <w:color w:val="000000"/>
          <w:sz w:val="28"/>
          <w:szCs w:val="28"/>
        </w:rPr>
        <w:t>ь</w:t>
      </w:r>
      <w:r w:rsidRPr="00B04F27">
        <w:rPr>
          <w:rFonts w:ascii="Times New Roman" w:hAnsi="Times New Roman" w:cs="Times New Roman"/>
          <w:color w:val="000000"/>
          <w:sz w:val="28"/>
          <w:szCs w:val="28"/>
        </w:rPr>
        <w:t xml:space="preserve"> по оказанию банных услуг по помывке населения на территории Петровского </w:t>
      </w:r>
      <w:r w:rsidR="00097BA9" w:rsidRPr="00B04F27">
        <w:rPr>
          <w:rFonts w:ascii="Times New Roman" w:hAnsi="Times New Roman" w:cs="Times New Roman"/>
          <w:color w:val="000000"/>
          <w:sz w:val="28"/>
          <w:szCs w:val="28"/>
        </w:rPr>
        <w:t xml:space="preserve">муниципального </w:t>
      </w:r>
      <w:r w:rsidRPr="00B04F27">
        <w:rPr>
          <w:rFonts w:ascii="Times New Roman" w:hAnsi="Times New Roman" w:cs="Times New Roman"/>
          <w:color w:val="000000"/>
          <w:sz w:val="28"/>
          <w:szCs w:val="28"/>
        </w:rPr>
        <w:t xml:space="preserve">округа Ставропольского края (далее – </w:t>
      </w:r>
      <w:r w:rsidR="00097BA9" w:rsidRPr="00B04F27">
        <w:rPr>
          <w:rFonts w:ascii="Times New Roman" w:hAnsi="Times New Roman" w:cs="Times New Roman"/>
          <w:color w:val="000000"/>
          <w:sz w:val="28"/>
          <w:szCs w:val="28"/>
        </w:rPr>
        <w:t xml:space="preserve">муниципальный </w:t>
      </w:r>
      <w:r w:rsidRPr="00B04F27">
        <w:rPr>
          <w:rFonts w:ascii="Times New Roman" w:hAnsi="Times New Roman" w:cs="Times New Roman"/>
          <w:color w:val="000000"/>
          <w:sz w:val="28"/>
          <w:szCs w:val="28"/>
        </w:rPr>
        <w:t>округ)</w:t>
      </w:r>
      <w:r w:rsidR="002100E0" w:rsidRPr="00B04F27">
        <w:rPr>
          <w:rFonts w:ascii="Times New Roman" w:hAnsi="Times New Roman" w:cs="Times New Roman"/>
          <w:color w:val="000000"/>
          <w:sz w:val="28"/>
          <w:szCs w:val="28"/>
        </w:rPr>
        <w:t>.</w:t>
      </w:r>
    </w:p>
    <w:p w14:paraId="2F0C0A9F" w14:textId="6B405DFE" w:rsidR="007C4845" w:rsidRDefault="002100E0" w:rsidP="005711B5">
      <w:pPr>
        <w:pStyle w:val="ConsPlusNormal"/>
        <w:ind w:firstLine="709"/>
        <w:jc w:val="both"/>
        <w:rPr>
          <w:rFonts w:ascii="Times New Roman" w:hAnsi="Times New Roman" w:cs="Times New Roman"/>
          <w:color w:val="000000"/>
          <w:sz w:val="28"/>
          <w:szCs w:val="28"/>
        </w:rPr>
      </w:pPr>
      <w:r w:rsidRPr="00B04F27">
        <w:rPr>
          <w:rFonts w:ascii="Times New Roman" w:hAnsi="Times New Roman" w:cs="Times New Roman"/>
          <w:color w:val="000000"/>
          <w:sz w:val="28"/>
          <w:szCs w:val="28"/>
        </w:rPr>
        <w:t xml:space="preserve">1.5. Субсидии предоставляются </w:t>
      </w:r>
      <w:r w:rsidR="008E6B03" w:rsidRPr="00827526">
        <w:rPr>
          <w:rFonts w:ascii="Times New Roman" w:hAnsi="Times New Roman" w:cs="Times New Roman"/>
          <w:sz w:val="28"/>
          <w:szCs w:val="28"/>
        </w:rPr>
        <w:t>юридическим лицам (за исключением государственны</w:t>
      </w:r>
      <w:r w:rsidR="008E6B03">
        <w:rPr>
          <w:rFonts w:ascii="Times New Roman" w:hAnsi="Times New Roman" w:cs="Times New Roman"/>
          <w:sz w:val="28"/>
          <w:szCs w:val="28"/>
        </w:rPr>
        <w:t>х</w:t>
      </w:r>
      <w:r w:rsidR="008E6B03" w:rsidRPr="00827526">
        <w:rPr>
          <w:rFonts w:ascii="Times New Roman" w:hAnsi="Times New Roman" w:cs="Times New Roman"/>
          <w:sz w:val="28"/>
          <w:szCs w:val="28"/>
        </w:rPr>
        <w:t xml:space="preserve"> (муниципальны</w:t>
      </w:r>
      <w:r w:rsidR="008E6B03">
        <w:rPr>
          <w:rFonts w:ascii="Times New Roman" w:hAnsi="Times New Roman" w:cs="Times New Roman"/>
          <w:sz w:val="28"/>
          <w:szCs w:val="28"/>
        </w:rPr>
        <w:t>х</w:t>
      </w:r>
      <w:r w:rsidR="008E6B03" w:rsidRPr="00827526">
        <w:rPr>
          <w:rFonts w:ascii="Times New Roman" w:hAnsi="Times New Roman" w:cs="Times New Roman"/>
          <w:sz w:val="28"/>
          <w:szCs w:val="28"/>
        </w:rPr>
        <w:t>) учреждени</w:t>
      </w:r>
      <w:r w:rsidR="008E6B03">
        <w:rPr>
          <w:rFonts w:ascii="Times New Roman" w:hAnsi="Times New Roman" w:cs="Times New Roman"/>
          <w:sz w:val="28"/>
          <w:szCs w:val="28"/>
        </w:rPr>
        <w:t>й</w:t>
      </w:r>
      <w:r w:rsidR="008E6B03" w:rsidRPr="00827526">
        <w:rPr>
          <w:rFonts w:ascii="Times New Roman" w:hAnsi="Times New Roman" w:cs="Times New Roman"/>
          <w:sz w:val="28"/>
          <w:szCs w:val="28"/>
        </w:rPr>
        <w:t xml:space="preserve">), индивидуальным </w:t>
      </w:r>
      <w:r w:rsidR="008E6B03" w:rsidRPr="00550161">
        <w:rPr>
          <w:rFonts w:ascii="Times New Roman" w:hAnsi="Times New Roman" w:cs="Times New Roman"/>
          <w:sz w:val="28"/>
          <w:szCs w:val="28"/>
        </w:rPr>
        <w:t>предпринимателям, а также физическим лицам</w:t>
      </w:r>
      <w:r w:rsidR="008E6B03" w:rsidRPr="00D97E0A">
        <w:rPr>
          <w:rFonts w:ascii="Times New Roman" w:hAnsi="Times New Roman" w:cs="Times New Roman"/>
          <w:sz w:val="28"/>
          <w:szCs w:val="28"/>
        </w:rPr>
        <w:t xml:space="preserve"> </w:t>
      </w:r>
      <w:r w:rsidRPr="00B04F27">
        <w:rPr>
          <w:rFonts w:ascii="Times New Roman" w:hAnsi="Times New Roman" w:cs="Times New Roman"/>
          <w:color w:val="000000"/>
          <w:sz w:val="28"/>
          <w:szCs w:val="28"/>
        </w:rPr>
        <w:t>по результатам</w:t>
      </w:r>
      <w:r w:rsidR="00D74734" w:rsidRPr="00B04F27">
        <w:rPr>
          <w:rFonts w:ascii="Times New Roman" w:hAnsi="Times New Roman" w:cs="Times New Roman"/>
          <w:color w:val="000000"/>
          <w:sz w:val="28"/>
          <w:szCs w:val="28"/>
        </w:rPr>
        <w:t xml:space="preserve"> отбора, проводимого способом</w:t>
      </w:r>
      <w:r w:rsidRPr="00B04F27">
        <w:rPr>
          <w:rFonts w:ascii="Times New Roman" w:hAnsi="Times New Roman" w:cs="Times New Roman"/>
          <w:color w:val="000000"/>
          <w:sz w:val="28"/>
          <w:szCs w:val="28"/>
        </w:rPr>
        <w:t xml:space="preserve"> </w:t>
      </w:r>
      <w:r w:rsidR="007C4845" w:rsidRPr="00B04F27">
        <w:rPr>
          <w:rFonts w:ascii="Times New Roman" w:hAnsi="Times New Roman" w:cs="Times New Roman"/>
          <w:color w:val="000000"/>
          <w:sz w:val="28"/>
          <w:szCs w:val="28"/>
        </w:rPr>
        <w:t>запроса предложений</w:t>
      </w:r>
      <w:r w:rsidR="008162D2" w:rsidRPr="00B04F27">
        <w:rPr>
          <w:rFonts w:ascii="Times New Roman" w:hAnsi="Times New Roman" w:cs="Times New Roman"/>
          <w:color w:val="000000"/>
          <w:sz w:val="28"/>
          <w:szCs w:val="28"/>
        </w:rPr>
        <w:t xml:space="preserve"> (заявок)</w:t>
      </w:r>
      <w:r w:rsidR="007C4845" w:rsidRPr="00B04F27">
        <w:rPr>
          <w:rFonts w:ascii="Times New Roman" w:hAnsi="Times New Roman" w:cs="Times New Roman"/>
          <w:color w:val="000000"/>
          <w:sz w:val="28"/>
          <w:szCs w:val="28"/>
        </w:rPr>
        <w:t xml:space="preserve">, </w:t>
      </w:r>
      <w:r w:rsidR="008162D2" w:rsidRPr="00B04F27">
        <w:rPr>
          <w:rFonts w:ascii="Times New Roman" w:hAnsi="Times New Roman" w:cs="Times New Roman"/>
          <w:color w:val="000000"/>
          <w:sz w:val="28"/>
          <w:szCs w:val="28"/>
        </w:rPr>
        <w:t>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r w:rsidR="008E6B03">
        <w:rPr>
          <w:rFonts w:ascii="Times New Roman" w:hAnsi="Times New Roman" w:cs="Times New Roman"/>
          <w:color w:val="000000"/>
          <w:sz w:val="28"/>
          <w:szCs w:val="28"/>
        </w:rPr>
        <w:t xml:space="preserve"> </w:t>
      </w:r>
      <w:r w:rsidR="008E6B03" w:rsidRPr="00B04F27">
        <w:rPr>
          <w:rFonts w:ascii="Times New Roman" w:hAnsi="Times New Roman" w:cs="Times New Roman"/>
          <w:color w:val="000000"/>
          <w:sz w:val="28"/>
          <w:szCs w:val="28"/>
        </w:rPr>
        <w:t xml:space="preserve">(далее – </w:t>
      </w:r>
      <w:r w:rsidR="008E6B03">
        <w:rPr>
          <w:rFonts w:ascii="Times New Roman" w:hAnsi="Times New Roman" w:cs="Times New Roman"/>
          <w:color w:val="000000"/>
          <w:sz w:val="28"/>
          <w:szCs w:val="28"/>
        </w:rPr>
        <w:t>участник отбора</w:t>
      </w:r>
      <w:r w:rsidR="008E6B03" w:rsidRPr="00B04F27">
        <w:rPr>
          <w:rFonts w:ascii="Times New Roman" w:hAnsi="Times New Roman" w:cs="Times New Roman"/>
          <w:color w:val="000000"/>
          <w:sz w:val="28"/>
          <w:szCs w:val="28"/>
        </w:rPr>
        <w:t>)</w:t>
      </w:r>
      <w:r w:rsidR="00E90EBF" w:rsidRPr="00B04F27">
        <w:rPr>
          <w:rFonts w:ascii="Times New Roman" w:hAnsi="Times New Roman" w:cs="Times New Roman"/>
          <w:color w:val="000000"/>
          <w:sz w:val="28"/>
          <w:szCs w:val="28"/>
        </w:rPr>
        <w:t>.</w:t>
      </w:r>
    </w:p>
    <w:p w14:paraId="2B0D93CC" w14:textId="724454FE" w:rsidR="003754FF" w:rsidRPr="00073C4D" w:rsidRDefault="003754FF" w:rsidP="003754FF">
      <w:pPr>
        <w:pStyle w:val="af0"/>
        <w:ind w:firstLine="708"/>
        <w:jc w:val="both"/>
        <w:rPr>
          <w:rFonts w:ascii="Times New Roman" w:hAnsi="Times New Roman"/>
          <w:sz w:val="28"/>
          <w:szCs w:val="28"/>
        </w:rPr>
      </w:pPr>
      <w:r>
        <w:rPr>
          <w:rFonts w:ascii="Times New Roman" w:hAnsi="Times New Roman"/>
          <w:sz w:val="28"/>
          <w:szCs w:val="28"/>
        </w:rPr>
        <w:t xml:space="preserve">1.6. </w:t>
      </w:r>
      <w:r w:rsidRPr="00073C4D">
        <w:rPr>
          <w:rFonts w:ascii="Times New Roman" w:hAnsi="Times New Roman"/>
          <w:sz w:val="28"/>
          <w:szCs w:val="28"/>
        </w:rPr>
        <w:t xml:space="preserve">Проведение </w:t>
      </w:r>
      <w:r>
        <w:rPr>
          <w:rFonts w:ascii="Times New Roman" w:hAnsi="Times New Roman"/>
          <w:sz w:val="28"/>
          <w:szCs w:val="28"/>
        </w:rPr>
        <w:t xml:space="preserve">отбора </w:t>
      </w:r>
      <w:r w:rsidRPr="00073C4D">
        <w:rPr>
          <w:rFonts w:ascii="Times New Roman" w:hAnsi="Times New Roman"/>
          <w:sz w:val="28"/>
          <w:szCs w:val="28"/>
        </w:rPr>
        <w:t>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1F62C433" w14:textId="6F5BF6E0" w:rsidR="003754FF" w:rsidRPr="00B04F27" w:rsidRDefault="003754FF" w:rsidP="003754FF">
      <w:pPr>
        <w:pStyle w:val="af0"/>
        <w:ind w:firstLine="708"/>
        <w:jc w:val="both"/>
        <w:rPr>
          <w:rFonts w:ascii="Times New Roman" w:hAnsi="Times New Roman"/>
          <w:color w:val="000000"/>
          <w:sz w:val="28"/>
          <w:szCs w:val="28"/>
        </w:rPr>
      </w:pPr>
      <w:r w:rsidRPr="00073C4D">
        <w:rPr>
          <w:rFonts w:ascii="Times New Roman" w:hAnsi="Times New Roman"/>
          <w:sz w:val="28"/>
          <w:szCs w:val="28"/>
        </w:rPr>
        <w:t>Обеспечение доступа к системе «Электронный бюджет» осуществляется финансовым управлением</w:t>
      </w:r>
      <w:r w:rsidR="000C67D1">
        <w:rPr>
          <w:rFonts w:ascii="Times New Roman" w:hAnsi="Times New Roman"/>
          <w:sz w:val="28"/>
          <w:szCs w:val="28"/>
        </w:rPr>
        <w:t xml:space="preserve"> администрации Петровского муниципального округа Ставропольского края (далее – финансовое управление)</w:t>
      </w:r>
      <w:r w:rsidRPr="00073C4D">
        <w:rPr>
          <w:rFonts w:ascii="Times New Roman" w:hAnsi="Times New Roman"/>
          <w:sz w:val="28"/>
          <w:szCs w:val="28"/>
        </w:rPr>
        <w:t xml:space="preserve">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C003AB1" w14:textId="77777777" w:rsidR="00527886" w:rsidRPr="00B04F27" w:rsidRDefault="00527886" w:rsidP="005711B5">
      <w:pPr>
        <w:pStyle w:val="formattexttopleveltext"/>
        <w:shd w:val="clear" w:color="auto" w:fill="FFFFFF"/>
        <w:spacing w:before="0" w:beforeAutospacing="0" w:after="0" w:afterAutospacing="0"/>
        <w:ind w:firstLine="709"/>
        <w:jc w:val="center"/>
        <w:textAlignment w:val="baseline"/>
        <w:rPr>
          <w:color w:val="000000"/>
          <w:spacing w:val="2"/>
          <w:sz w:val="28"/>
          <w:szCs w:val="28"/>
        </w:rPr>
      </w:pPr>
    </w:p>
    <w:p w14:paraId="2FD89CB3" w14:textId="77777777" w:rsidR="00527886" w:rsidRPr="00B04F27" w:rsidRDefault="00527886" w:rsidP="005711B5">
      <w:pPr>
        <w:pStyle w:val="formattexttopleveltext"/>
        <w:shd w:val="clear" w:color="auto" w:fill="FFFFFF"/>
        <w:spacing w:before="0" w:beforeAutospacing="0" w:after="0" w:afterAutospacing="0"/>
        <w:ind w:firstLine="709"/>
        <w:jc w:val="center"/>
        <w:textAlignment w:val="baseline"/>
        <w:rPr>
          <w:color w:val="000000"/>
          <w:sz w:val="28"/>
          <w:szCs w:val="28"/>
        </w:rPr>
      </w:pPr>
      <w:r w:rsidRPr="00B04F27">
        <w:rPr>
          <w:color w:val="000000"/>
          <w:spacing w:val="2"/>
          <w:sz w:val="28"/>
          <w:szCs w:val="28"/>
        </w:rPr>
        <w:t xml:space="preserve">2. </w:t>
      </w:r>
      <w:r w:rsidR="00AF3D6A" w:rsidRPr="00B04F27">
        <w:rPr>
          <w:color w:val="000000"/>
          <w:sz w:val="28"/>
          <w:szCs w:val="28"/>
        </w:rPr>
        <w:t>Порядок проведения отбора</w:t>
      </w:r>
    </w:p>
    <w:p w14:paraId="2400575F" w14:textId="77777777" w:rsidR="00592B01" w:rsidRPr="00B04F27" w:rsidRDefault="00592B01" w:rsidP="005711B5">
      <w:pPr>
        <w:pStyle w:val="formattexttopleveltext"/>
        <w:shd w:val="clear" w:color="auto" w:fill="FFFFFF"/>
        <w:spacing w:before="0" w:beforeAutospacing="0" w:after="0" w:afterAutospacing="0"/>
        <w:ind w:firstLine="709"/>
        <w:jc w:val="center"/>
        <w:textAlignment w:val="baseline"/>
        <w:rPr>
          <w:color w:val="000000"/>
          <w:sz w:val="28"/>
          <w:szCs w:val="28"/>
        </w:rPr>
      </w:pPr>
    </w:p>
    <w:p w14:paraId="3C2490E8" w14:textId="05FAFDF9" w:rsidR="00527886" w:rsidRPr="00A83DEE" w:rsidRDefault="00527886" w:rsidP="00A83DEE">
      <w:pPr>
        <w:pStyle w:val="formattexttopleveltext"/>
        <w:shd w:val="clear" w:color="auto" w:fill="FFFFFF"/>
        <w:spacing w:before="0" w:beforeAutospacing="0" w:after="0" w:afterAutospacing="0"/>
        <w:ind w:firstLine="709"/>
        <w:jc w:val="both"/>
        <w:textAlignment w:val="baseline"/>
        <w:rPr>
          <w:color w:val="000000"/>
          <w:sz w:val="28"/>
          <w:szCs w:val="28"/>
        </w:rPr>
      </w:pPr>
      <w:r w:rsidRPr="00A83DEE">
        <w:rPr>
          <w:color w:val="000000"/>
          <w:spacing w:val="2"/>
          <w:sz w:val="28"/>
          <w:szCs w:val="28"/>
        </w:rPr>
        <w:t xml:space="preserve">2.1. </w:t>
      </w:r>
      <w:r w:rsidRPr="00A83DEE">
        <w:rPr>
          <w:color w:val="000000"/>
          <w:sz w:val="28"/>
          <w:szCs w:val="28"/>
        </w:rPr>
        <w:t xml:space="preserve">Организатором проведения отбора </w:t>
      </w:r>
      <w:r w:rsidR="00B20333" w:rsidRPr="00A83DEE">
        <w:rPr>
          <w:color w:val="000000"/>
          <w:sz w:val="28"/>
          <w:szCs w:val="28"/>
        </w:rPr>
        <w:t>участников отбора</w:t>
      </w:r>
      <w:r w:rsidRPr="00A83DEE">
        <w:rPr>
          <w:color w:val="000000"/>
          <w:sz w:val="28"/>
          <w:szCs w:val="28"/>
        </w:rPr>
        <w:t xml:space="preserve"> на возмещение недополученных доходов по оказанию банных услуг по помывке населения является </w:t>
      </w:r>
      <w:bookmarkStart w:id="4" w:name="_Hlk65673227"/>
      <w:r w:rsidRPr="00A83DEE">
        <w:rPr>
          <w:color w:val="000000"/>
          <w:sz w:val="28"/>
          <w:szCs w:val="28"/>
        </w:rPr>
        <w:t>Уполномоченный орган</w:t>
      </w:r>
      <w:bookmarkEnd w:id="4"/>
      <w:r w:rsidRPr="00A83DEE">
        <w:rPr>
          <w:color w:val="000000"/>
          <w:sz w:val="28"/>
          <w:szCs w:val="28"/>
        </w:rPr>
        <w:t>.</w:t>
      </w:r>
    </w:p>
    <w:p w14:paraId="61D7F35D" w14:textId="77777777" w:rsidR="00527886" w:rsidRPr="00A83DEE" w:rsidRDefault="007A077C" w:rsidP="00A83DEE">
      <w:pPr>
        <w:autoSpaceDE w:val="0"/>
        <w:autoSpaceDN w:val="0"/>
        <w:adjustRightInd w:val="0"/>
        <w:ind w:firstLine="709"/>
        <w:jc w:val="both"/>
        <w:rPr>
          <w:color w:val="000000"/>
        </w:rPr>
      </w:pPr>
      <w:r w:rsidRPr="00A83DEE">
        <w:rPr>
          <w:color w:val="000000"/>
        </w:rPr>
        <w:lastRenderedPageBreak/>
        <w:t>О</w:t>
      </w:r>
      <w:r w:rsidR="002100E0" w:rsidRPr="00A83DEE">
        <w:rPr>
          <w:color w:val="000000"/>
        </w:rPr>
        <w:t xml:space="preserve">тбор осуществляется комиссией </w:t>
      </w:r>
      <w:r w:rsidR="00192764" w:rsidRPr="00A83DEE">
        <w:rPr>
          <w:color w:val="000000"/>
        </w:rPr>
        <w:t xml:space="preserve">по вопросам предоставления за счет средств бюджета </w:t>
      </w:r>
      <w:r w:rsidR="00097BA9" w:rsidRPr="00A83DEE">
        <w:rPr>
          <w:color w:val="000000"/>
        </w:rPr>
        <w:t xml:space="preserve">муниципального </w:t>
      </w:r>
      <w:r w:rsidR="00192764" w:rsidRPr="00A83DEE">
        <w:rPr>
          <w:color w:val="000000"/>
        </w:rPr>
        <w:t>округа субсидий, образуемой Уполномоченным органом в соответствии с подпунктом «</w:t>
      </w:r>
      <w:r w:rsidR="001863FB" w:rsidRPr="00A83DEE">
        <w:rPr>
          <w:color w:val="000000"/>
        </w:rPr>
        <w:t>и</w:t>
      </w:r>
      <w:r w:rsidR="00192764" w:rsidRPr="00A83DEE">
        <w:rPr>
          <w:color w:val="000000"/>
        </w:rPr>
        <w:t xml:space="preserve">» пункта </w:t>
      </w:r>
      <w:r w:rsidR="001863FB" w:rsidRPr="00A83DEE">
        <w:rPr>
          <w:color w:val="000000"/>
        </w:rPr>
        <w:t>20</w:t>
      </w:r>
      <w:r w:rsidR="00192764" w:rsidRPr="00A83DEE">
        <w:rPr>
          <w:color w:val="000000"/>
        </w:rPr>
        <w:t xml:space="preserve"> общих требований к нормативным правовым актам, муниципальным правовым актам, регулирующи</w:t>
      </w:r>
      <w:r w:rsidR="001863FB" w:rsidRPr="00A83DEE">
        <w:rPr>
          <w:color w:val="000000"/>
        </w:rPr>
        <w:t>м</w:t>
      </w:r>
      <w:r w:rsidR="00192764" w:rsidRPr="00A83DEE">
        <w:rPr>
          <w:color w:val="000000"/>
        </w:rPr>
        <w:t xml:space="preserve"> предоставление </w:t>
      </w:r>
      <w:r w:rsidR="001863FB" w:rsidRPr="00A83DEE">
        <w:rPr>
          <w:color w:val="000000"/>
        </w:rPr>
        <w:t xml:space="preserve">из бюджетов субъектов Российской Федерации, местных бюджетов </w:t>
      </w:r>
      <w:r w:rsidR="00192764" w:rsidRPr="00A83DEE">
        <w:rPr>
          <w:color w:val="000000"/>
        </w:rP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1863FB" w:rsidRPr="00A83DEE">
        <w:rPr>
          <w:color w:val="000000"/>
        </w:rPr>
        <w:t xml:space="preserve"> и проведение отборов получателей указанных субсидий, в том числе грантов в форме субсидий</w:t>
      </w:r>
      <w:r w:rsidR="00192764" w:rsidRPr="00A83DEE">
        <w:rPr>
          <w:color w:val="000000"/>
        </w:rPr>
        <w:t xml:space="preserve">, утвержденных постановлением Правительства Российской Федерации от </w:t>
      </w:r>
      <w:r w:rsidR="001863FB" w:rsidRPr="00A83DEE">
        <w:rPr>
          <w:color w:val="000000"/>
        </w:rPr>
        <w:t>25</w:t>
      </w:r>
      <w:r w:rsidR="00192764" w:rsidRPr="00A83DEE">
        <w:rPr>
          <w:color w:val="000000"/>
        </w:rPr>
        <w:t xml:space="preserve"> </w:t>
      </w:r>
      <w:r w:rsidR="001863FB" w:rsidRPr="00A83DEE">
        <w:rPr>
          <w:color w:val="000000"/>
        </w:rPr>
        <w:t>окт</w:t>
      </w:r>
      <w:r w:rsidR="00192764" w:rsidRPr="00A83DEE">
        <w:rPr>
          <w:color w:val="000000"/>
        </w:rPr>
        <w:t>ября 202</w:t>
      </w:r>
      <w:r w:rsidR="001863FB" w:rsidRPr="00A83DEE">
        <w:rPr>
          <w:color w:val="000000"/>
        </w:rPr>
        <w:t>3</w:t>
      </w:r>
      <w:r w:rsidR="00192764" w:rsidRPr="00A83DEE">
        <w:rPr>
          <w:color w:val="000000"/>
        </w:rPr>
        <w:t xml:space="preserve"> г. № 1</w:t>
      </w:r>
      <w:r w:rsidR="001863FB" w:rsidRPr="00A83DEE">
        <w:rPr>
          <w:color w:val="000000"/>
        </w:rPr>
        <w:t>78</w:t>
      </w:r>
      <w:r w:rsidR="00192764" w:rsidRPr="00A83DEE">
        <w:rPr>
          <w:color w:val="000000"/>
        </w:rPr>
        <w:t>2 (далее соответственно –</w:t>
      </w:r>
      <w:r w:rsidR="00D74734" w:rsidRPr="00A83DEE">
        <w:rPr>
          <w:color w:val="000000"/>
        </w:rPr>
        <w:t xml:space="preserve"> </w:t>
      </w:r>
      <w:r w:rsidR="00192764" w:rsidRPr="00A83DEE">
        <w:rPr>
          <w:color w:val="000000"/>
        </w:rPr>
        <w:t>комиссия, общие требования).</w:t>
      </w:r>
    </w:p>
    <w:p w14:paraId="34A023E2" w14:textId="77777777" w:rsidR="00192764" w:rsidRPr="00A83DEE" w:rsidRDefault="00192764" w:rsidP="00A83DEE">
      <w:pPr>
        <w:autoSpaceDE w:val="0"/>
        <w:autoSpaceDN w:val="0"/>
        <w:adjustRightInd w:val="0"/>
        <w:ind w:firstLine="709"/>
        <w:jc w:val="both"/>
        <w:rPr>
          <w:color w:val="000000"/>
        </w:rPr>
      </w:pPr>
      <w:r w:rsidRPr="00A83DEE">
        <w:rPr>
          <w:color w:val="000000"/>
        </w:rPr>
        <w:t>Положение о комиссии и ее состав утверждаются правовым актом Уполномоченного органа.</w:t>
      </w:r>
    </w:p>
    <w:p w14:paraId="4BFA525B" w14:textId="77777777" w:rsidR="00A92C7F" w:rsidRPr="00A83DEE" w:rsidRDefault="00DC5A23" w:rsidP="00A83DEE">
      <w:pPr>
        <w:autoSpaceDE w:val="0"/>
        <w:autoSpaceDN w:val="0"/>
        <w:adjustRightInd w:val="0"/>
        <w:ind w:firstLine="709"/>
        <w:jc w:val="both"/>
        <w:rPr>
          <w:color w:val="000000"/>
        </w:rPr>
      </w:pPr>
      <w:r w:rsidRPr="00A83DEE">
        <w:rPr>
          <w:color w:val="000000"/>
        </w:rPr>
        <w:t>2.2</w:t>
      </w:r>
      <w:r w:rsidR="00527886" w:rsidRPr="00A83DEE">
        <w:rPr>
          <w:color w:val="000000"/>
        </w:rPr>
        <w:t xml:space="preserve">. Решение о проведении отбора, содержащее сроки его проведения, принимает </w:t>
      </w:r>
      <w:bookmarkStart w:id="5" w:name="_Hlk65676760"/>
      <w:r w:rsidR="00685ED8" w:rsidRPr="00A83DEE">
        <w:rPr>
          <w:color w:val="000000"/>
        </w:rPr>
        <w:t>Уполномоченный орган</w:t>
      </w:r>
      <w:bookmarkEnd w:id="5"/>
      <w:r w:rsidR="00A92C7F" w:rsidRPr="00A83DEE">
        <w:rPr>
          <w:color w:val="000000"/>
        </w:rPr>
        <w:t>.</w:t>
      </w:r>
    </w:p>
    <w:p w14:paraId="0A34B917" w14:textId="57078D61" w:rsidR="00711E99" w:rsidRPr="00A83DEE" w:rsidRDefault="00A92C7F" w:rsidP="00A83DEE">
      <w:pPr>
        <w:autoSpaceDE w:val="0"/>
        <w:autoSpaceDN w:val="0"/>
        <w:adjustRightInd w:val="0"/>
        <w:ind w:firstLine="709"/>
        <w:jc w:val="both"/>
      </w:pPr>
      <w:r w:rsidRPr="00A83DEE">
        <w:rPr>
          <w:color w:val="000000"/>
        </w:rPr>
        <w:t>2.3.</w:t>
      </w:r>
      <w:r w:rsidR="008B2AD2" w:rsidRPr="00A83DEE">
        <w:rPr>
          <w:color w:val="000000"/>
        </w:rPr>
        <w:t xml:space="preserve"> </w:t>
      </w:r>
      <w:r w:rsidRPr="00A83DEE">
        <w:rPr>
          <w:color w:val="000000"/>
        </w:rPr>
        <w:t xml:space="preserve">Уполномоченный орган </w:t>
      </w:r>
      <w:r w:rsidR="008B2AD2" w:rsidRPr="00A83DEE">
        <w:rPr>
          <w:color w:val="000000"/>
        </w:rPr>
        <w:t>в</w:t>
      </w:r>
      <w:r w:rsidR="00527886" w:rsidRPr="00A83DEE">
        <w:rPr>
          <w:color w:val="000000"/>
        </w:rPr>
        <w:t xml:space="preserve"> срок не более </w:t>
      </w:r>
      <w:r w:rsidR="00CE2843" w:rsidRPr="00A83DEE">
        <w:rPr>
          <w:color w:val="000000"/>
        </w:rPr>
        <w:t>5</w:t>
      </w:r>
      <w:r w:rsidR="00527886" w:rsidRPr="00A83DEE">
        <w:rPr>
          <w:color w:val="000000"/>
        </w:rPr>
        <w:t xml:space="preserve"> рабочих дней до дня начала отбора размещает </w:t>
      </w:r>
      <w:r w:rsidR="008B2AD2" w:rsidRPr="00B8598E">
        <w:rPr>
          <w:color w:val="000000"/>
        </w:rPr>
        <w:t>уведом</w:t>
      </w:r>
      <w:r w:rsidR="00527886" w:rsidRPr="00B8598E">
        <w:rPr>
          <w:color w:val="000000"/>
        </w:rPr>
        <w:t xml:space="preserve">ление о проведении отбора (далее - </w:t>
      </w:r>
      <w:r w:rsidR="008B2AD2" w:rsidRPr="00B8598E">
        <w:rPr>
          <w:color w:val="000000"/>
        </w:rPr>
        <w:t>уведом</w:t>
      </w:r>
      <w:r w:rsidR="00527886" w:rsidRPr="00B8598E">
        <w:rPr>
          <w:color w:val="000000"/>
        </w:rPr>
        <w:t>ление) на едином портале и официальном сайте</w:t>
      </w:r>
      <w:r w:rsidR="00F105FE" w:rsidRPr="00B8598E">
        <w:rPr>
          <w:color w:val="000000"/>
        </w:rPr>
        <w:t>.</w:t>
      </w:r>
      <w:r w:rsidR="0036671B" w:rsidRPr="00B8598E">
        <w:t xml:space="preserve"> </w:t>
      </w:r>
      <w:r w:rsidR="008B2AD2" w:rsidRPr="00B8598E">
        <w:t>Уведом</w:t>
      </w:r>
      <w:r w:rsidR="0036671B" w:rsidRPr="00B8598E">
        <w:t xml:space="preserve">ление о проведении </w:t>
      </w:r>
      <w:r w:rsidR="00BA78E8" w:rsidRPr="00B8598E">
        <w:t>отбора</w:t>
      </w:r>
      <w:r w:rsidR="0036671B" w:rsidRPr="00B8598E">
        <w:t xml:space="preserve"> формируется в электронной форме посредством заполнения соответствующих экранных форм веб-интерфейса системы </w:t>
      </w:r>
      <w:r w:rsidRPr="00B8598E">
        <w:t>«Электронный бюджет</w:t>
      </w:r>
      <w:r w:rsidR="003E6B2D">
        <w:t>»</w:t>
      </w:r>
      <w:r w:rsidRPr="00B8598E">
        <w:t>.</w:t>
      </w:r>
    </w:p>
    <w:p w14:paraId="6DC712FC" w14:textId="7323F5F8" w:rsidR="00527886" w:rsidRPr="00A83DEE" w:rsidRDefault="00DC5A23" w:rsidP="00A83DEE">
      <w:pPr>
        <w:autoSpaceDE w:val="0"/>
        <w:autoSpaceDN w:val="0"/>
        <w:adjustRightInd w:val="0"/>
        <w:ind w:firstLine="709"/>
        <w:jc w:val="both"/>
        <w:rPr>
          <w:color w:val="000000"/>
        </w:rPr>
      </w:pPr>
      <w:r w:rsidRPr="00A83DEE">
        <w:rPr>
          <w:color w:val="000000"/>
        </w:rPr>
        <w:t>2.4</w:t>
      </w:r>
      <w:r w:rsidR="00527886" w:rsidRPr="00A83DEE">
        <w:rPr>
          <w:color w:val="000000"/>
        </w:rPr>
        <w:t xml:space="preserve">. В </w:t>
      </w:r>
      <w:r w:rsidR="000C67D1">
        <w:rPr>
          <w:color w:val="000000"/>
        </w:rPr>
        <w:t>уведом</w:t>
      </w:r>
      <w:r w:rsidR="00527886" w:rsidRPr="00A83DEE">
        <w:rPr>
          <w:color w:val="000000"/>
        </w:rPr>
        <w:t>лении указывается следующая информация:</w:t>
      </w:r>
    </w:p>
    <w:p w14:paraId="093036E6" w14:textId="77777777" w:rsidR="00402292" w:rsidRPr="00A83DEE" w:rsidRDefault="00527886" w:rsidP="00A83DEE">
      <w:pPr>
        <w:autoSpaceDE w:val="0"/>
        <w:autoSpaceDN w:val="0"/>
        <w:adjustRightInd w:val="0"/>
        <w:ind w:firstLine="709"/>
        <w:jc w:val="both"/>
        <w:rPr>
          <w:color w:val="000000"/>
        </w:rPr>
      </w:pPr>
      <w:r w:rsidRPr="00A83DEE">
        <w:rPr>
          <w:color w:val="000000"/>
        </w:rPr>
        <w:t xml:space="preserve">1) сроки проведения отбора (дата начала подачи </w:t>
      </w:r>
      <w:r w:rsidR="00402292" w:rsidRPr="00A83DEE">
        <w:rPr>
          <w:color w:val="000000"/>
        </w:rPr>
        <w:t xml:space="preserve">и окончания </w:t>
      </w:r>
      <w:r w:rsidRPr="00A83DEE">
        <w:rPr>
          <w:color w:val="000000"/>
        </w:rPr>
        <w:t xml:space="preserve">приема заявок </w:t>
      </w:r>
      <w:r w:rsidR="00DC5A23" w:rsidRPr="00A83DEE">
        <w:rPr>
          <w:color w:val="000000"/>
        </w:rPr>
        <w:t>участников отбора</w:t>
      </w:r>
      <w:r w:rsidR="00342F83" w:rsidRPr="00A83DEE">
        <w:rPr>
          <w:color w:val="000000"/>
        </w:rPr>
        <w:t>);</w:t>
      </w:r>
      <w:r w:rsidRPr="00A83DEE">
        <w:rPr>
          <w:color w:val="000000"/>
        </w:rPr>
        <w:t xml:space="preserve"> </w:t>
      </w:r>
    </w:p>
    <w:p w14:paraId="19B6D805" w14:textId="77777777" w:rsidR="00527886" w:rsidRPr="00A83DEE" w:rsidRDefault="00527886" w:rsidP="00A83DEE">
      <w:pPr>
        <w:autoSpaceDE w:val="0"/>
        <w:autoSpaceDN w:val="0"/>
        <w:adjustRightInd w:val="0"/>
        <w:ind w:firstLine="709"/>
        <w:jc w:val="both"/>
        <w:rPr>
          <w:color w:val="000000"/>
        </w:rPr>
      </w:pPr>
      <w:r w:rsidRPr="00A83DEE">
        <w:rPr>
          <w:color w:val="000000"/>
        </w:rPr>
        <w:t xml:space="preserve">2) наименование, место нахождения, почтовый адрес, адрес электронной почты </w:t>
      </w:r>
      <w:r w:rsidR="00DC5A23" w:rsidRPr="00A83DEE">
        <w:rPr>
          <w:color w:val="000000"/>
        </w:rPr>
        <w:t>Уполномоченного органа</w:t>
      </w:r>
      <w:r w:rsidRPr="00A83DEE">
        <w:rPr>
          <w:color w:val="000000"/>
        </w:rPr>
        <w:t>;</w:t>
      </w:r>
    </w:p>
    <w:p w14:paraId="1689EFB7" w14:textId="71F89658" w:rsidR="00527886" w:rsidRPr="00A83DEE" w:rsidRDefault="00527886" w:rsidP="00A83DEE">
      <w:pPr>
        <w:autoSpaceDE w:val="0"/>
        <w:autoSpaceDN w:val="0"/>
        <w:adjustRightInd w:val="0"/>
        <w:ind w:firstLine="709"/>
        <w:jc w:val="both"/>
        <w:rPr>
          <w:color w:val="000000"/>
        </w:rPr>
      </w:pPr>
      <w:r w:rsidRPr="00A83DEE">
        <w:rPr>
          <w:color w:val="000000"/>
        </w:rPr>
        <w:t xml:space="preserve">3) результаты предоставления </w:t>
      </w:r>
      <w:r w:rsidR="00DC5A23" w:rsidRPr="00A83DEE">
        <w:rPr>
          <w:color w:val="000000"/>
        </w:rPr>
        <w:t>субсидии</w:t>
      </w:r>
      <w:r w:rsidRPr="00A83DEE">
        <w:rPr>
          <w:color w:val="000000"/>
        </w:rPr>
        <w:t>;</w:t>
      </w:r>
    </w:p>
    <w:p w14:paraId="44BE064A" w14:textId="77777777" w:rsidR="00527886" w:rsidRPr="003E6B2D" w:rsidRDefault="00DC5A23" w:rsidP="00A83DEE">
      <w:pPr>
        <w:autoSpaceDE w:val="0"/>
        <w:autoSpaceDN w:val="0"/>
        <w:adjustRightInd w:val="0"/>
        <w:ind w:firstLine="709"/>
        <w:jc w:val="both"/>
        <w:rPr>
          <w:color w:val="000000"/>
        </w:rPr>
      </w:pPr>
      <w:r w:rsidRPr="003E6B2D">
        <w:rPr>
          <w:color w:val="000000"/>
        </w:rPr>
        <w:t>4</w:t>
      </w:r>
      <w:r w:rsidR="00527886" w:rsidRPr="003E6B2D">
        <w:rPr>
          <w:color w:val="000000"/>
        </w:rPr>
        <w:t>) сетевой адрес официального сайта;</w:t>
      </w:r>
    </w:p>
    <w:p w14:paraId="4904114F" w14:textId="30AA00BF" w:rsidR="00527886" w:rsidRPr="003E6B2D" w:rsidRDefault="006973C7" w:rsidP="00A83DEE">
      <w:pPr>
        <w:autoSpaceDE w:val="0"/>
        <w:autoSpaceDN w:val="0"/>
        <w:adjustRightInd w:val="0"/>
        <w:ind w:firstLine="709"/>
        <w:jc w:val="both"/>
        <w:rPr>
          <w:color w:val="000000"/>
        </w:rPr>
      </w:pPr>
      <w:r w:rsidRPr="003E6B2D">
        <w:rPr>
          <w:color w:val="000000"/>
        </w:rPr>
        <w:t>5</w:t>
      </w:r>
      <w:r w:rsidR="00527886" w:rsidRPr="003E6B2D">
        <w:rPr>
          <w:color w:val="000000"/>
        </w:rPr>
        <w:t xml:space="preserve">) требования к </w:t>
      </w:r>
      <w:r w:rsidR="00303691" w:rsidRPr="003E6B2D">
        <w:rPr>
          <w:color w:val="000000"/>
        </w:rPr>
        <w:t>участникам отбора</w:t>
      </w:r>
      <w:r w:rsidR="00527886" w:rsidRPr="003E6B2D">
        <w:rPr>
          <w:color w:val="000000"/>
        </w:rPr>
        <w:t xml:space="preserve">, установленные пунктом </w:t>
      </w:r>
      <w:r w:rsidR="0048277A" w:rsidRPr="003E6B2D">
        <w:rPr>
          <w:color w:val="000000"/>
        </w:rPr>
        <w:t>2.</w:t>
      </w:r>
      <w:r w:rsidR="00BF2A4A" w:rsidRPr="003E6B2D">
        <w:rPr>
          <w:color w:val="000000"/>
        </w:rPr>
        <w:t>6</w:t>
      </w:r>
      <w:r w:rsidR="00527886" w:rsidRPr="003E6B2D">
        <w:rPr>
          <w:color w:val="000000"/>
        </w:rPr>
        <w:t xml:space="preserve"> настоящего Порядка, и перечень документов, представляемых </w:t>
      </w:r>
      <w:r w:rsidR="00303691" w:rsidRPr="003E6B2D">
        <w:rPr>
          <w:color w:val="000000"/>
        </w:rPr>
        <w:t>участниками отбора</w:t>
      </w:r>
      <w:r w:rsidR="00527886" w:rsidRPr="003E6B2D">
        <w:rPr>
          <w:color w:val="000000"/>
        </w:rPr>
        <w:t xml:space="preserve"> для подтверждения их соответствия указанным требованиям, перечисленных в пункте </w:t>
      </w:r>
      <w:r w:rsidR="0048277A" w:rsidRPr="003E6B2D">
        <w:rPr>
          <w:color w:val="000000"/>
        </w:rPr>
        <w:t>2.</w:t>
      </w:r>
      <w:r w:rsidR="00BF2A4A" w:rsidRPr="003E6B2D">
        <w:rPr>
          <w:color w:val="000000"/>
        </w:rPr>
        <w:t>7</w:t>
      </w:r>
      <w:r w:rsidR="00527886" w:rsidRPr="003E6B2D">
        <w:rPr>
          <w:color w:val="000000"/>
        </w:rPr>
        <w:t xml:space="preserve"> настоящего Порядка;</w:t>
      </w:r>
    </w:p>
    <w:p w14:paraId="3C18E807" w14:textId="77777777" w:rsidR="00527886" w:rsidRPr="003E6B2D" w:rsidRDefault="006973C7" w:rsidP="00A83DEE">
      <w:pPr>
        <w:autoSpaceDE w:val="0"/>
        <w:autoSpaceDN w:val="0"/>
        <w:adjustRightInd w:val="0"/>
        <w:ind w:firstLine="709"/>
        <w:jc w:val="both"/>
        <w:rPr>
          <w:color w:val="000000"/>
        </w:rPr>
      </w:pPr>
      <w:r w:rsidRPr="003E6B2D">
        <w:rPr>
          <w:color w:val="000000"/>
        </w:rPr>
        <w:t>6</w:t>
      </w:r>
      <w:r w:rsidR="00527886" w:rsidRPr="003E6B2D">
        <w:rPr>
          <w:color w:val="000000"/>
        </w:rPr>
        <w:t>) порядок подачи заявок и требования, предъявляемые к форме и содержанию заявок;</w:t>
      </w:r>
    </w:p>
    <w:p w14:paraId="228A36B3" w14:textId="3900A23B" w:rsidR="00527886" w:rsidRPr="00A83DEE" w:rsidRDefault="006973C7" w:rsidP="00A83DEE">
      <w:pPr>
        <w:autoSpaceDE w:val="0"/>
        <w:autoSpaceDN w:val="0"/>
        <w:adjustRightInd w:val="0"/>
        <w:ind w:firstLine="709"/>
        <w:jc w:val="both"/>
        <w:rPr>
          <w:color w:val="000000"/>
        </w:rPr>
      </w:pPr>
      <w:r w:rsidRPr="003E6B2D">
        <w:rPr>
          <w:color w:val="000000"/>
        </w:rPr>
        <w:t>7</w:t>
      </w:r>
      <w:r w:rsidR="00527886" w:rsidRPr="003E6B2D">
        <w:rPr>
          <w:color w:val="000000"/>
        </w:rPr>
        <w:t xml:space="preserve">) порядок отзыва </w:t>
      </w:r>
      <w:r w:rsidR="00303691" w:rsidRPr="003E6B2D">
        <w:rPr>
          <w:color w:val="000000"/>
        </w:rPr>
        <w:t xml:space="preserve">участниками отбора </w:t>
      </w:r>
      <w:r w:rsidR="00527886" w:rsidRPr="003E6B2D">
        <w:rPr>
          <w:color w:val="000000"/>
        </w:rPr>
        <w:t>заявок, порядок возврата заявок, определяющий в том числе основания</w:t>
      </w:r>
      <w:r w:rsidR="00527886" w:rsidRPr="00A83DEE">
        <w:rPr>
          <w:color w:val="000000"/>
        </w:rPr>
        <w:t xml:space="preserve"> для возврата заявок, порядок внесения изменений в заявки;</w:t>
      </w:r>
    </w:p>
    <w:p w14:paraId="2B6148EB" w14:textId="22EBCCA8" w:rsidR="00527886" w:rsidRPr="00A83DEE" w:rsidRDefault="006973C7" w:rsidP="00A83DEE">
      <w:pPr>
        <w:autoSpaceDE w:val="0"/>
        <w:autoSpaceDN w:val="0"/>
        <w:adjustRightInd w:val="0"/>
        <w:ind w:firstLine="709"/>
        <w:jc w:val="both"/>
        <w:rPr>
          <w:color w:val="000000"/>
        </w:rPr>
      </w:pPr>
      <w:r w:rsidRPr="00A83DEE">
        <w:rPr>
          <w:color w:val="000000"/>
        </w:rPr>
        <w:t>8</w:t>
      </w:r>
      <w:r w:rsidR="00527886" w:rsidRPr="00A83DEE">
        <w:rPr>
          <w:color w:val="000000"/>
        </w:rPr>
        <w:t xml:space="preserve">) правила рассмотрения и оценки заявок, установленные пунктами </w:t>
      </w:r>
      <w:r w:rsidR="00D537F1" w:rsidRPr="00A83DEE">
        <w:rPr>
          <w:color w:val="000000"/>
        </w:rPr>
        <w:t>2.</w:t>
      </w:r>
      <w:r w:rsidR="00692150" w:rsidRPr="00A83DEE">
        <w:rPr>
          <w:color w:val="000000"/>
        </w:rPr>
        <w:t>10</w:t>
      </w:r>
      <w:r w:rsidR="00D537F1" w:rsidRPr="00A83DEE">
        <w:rPr>
          <w:color w:val="000000"/>
        </w:rPr>
        <w:t xml:space="preserve"> – 2.</w:t>
      </w:r>
      <w:r w:rsidR="00692150" w:rsidRPr="00A83DEE">
        <w:rPr>
          <w:color w:val="000000"/>
        </w:rPr>
        <w:t>2</w:t>
      </w:r>
      <w:r w:rsidR="00A83DEE" w:rsidRPr="00A83DEE">
        <w:rPr>
          <w:color w:val="000000"/>
        </w:rPr>
        <w:t>3</w:t>
      </w:r>
      <w:r w:rsidR="00D537F1" w:rsidRPr="00A83DEE">
        <w:rPr>
          <w:color w:val="000000"/>
        </w:rPr>
        <w:t xml:space="preserve"> </w:t>
      </w:r>
      <w:r w:rsidR="00527886" w:rsidRPr="00A83DEE">
        <w:rPr>
          <w:color w:val="000000"/>
        </w:rPr>
        <w:t>настоящего Порядка;</w:t>
      </w:r>
    </w:p>
    <w:p w14:paraId="4E373BAF" w14:textId="5F81F1BF" w:rsidR="00DE5356" w:rsidRPr="00A83DEE" w:rsidRDefault="00DE5356" w:rsidP="00A83DEE">
      <w:pPr>
        <w:autoSpaceDE w:val="0"/>
        <w:autoSpaceDN w:val="0"/>
        <w:adjustRightInd w:val="0"/>
        <w:ind w:firstLine="709"/>
        <w:jc w:val="both"/>
        <w:rPr>
          <w:color w:val="000000"/>
        </w:rPr>
      </w:pPr>
      <w:r w:rsidRPr="00A83DEE">
        <w:rPr>
          <w:color w:val="000000"/>
        </w:rPr>
        <w:t>9) порядок возврата заявок на доработку</w:t>
      </w:r>
      <w:r w:rsidR="00AF2B6C">
        <w:rPr>
          <w:color w:val="000000"/>
        </w:rPr>
        <w:t>;</w:t>
      </w:r>
    </w:p>
    <w:p w14:paraId="37F97A06" w14:textId="7767ADC2" w:rsidR="00DE5356" w:rsidRPr="00A83DEE" w:rsidRDefault="00DE5356" w:rsidP="00A83DEE">
      <w:pPr>
        <w:autoSpaceDE w:val="0"/>
        <w:autoSpaceDN w:val="0"/>
        <w:adjustRightInd w:val="0"/>
        <w:ind w:firstLine="709"/>
        <w:jc w:val="both"/>
        <w:rPr>
          <w:color w:val="000000"/>
        </w:rPr>
      </w:pPr>
      <w:r w:rsidRPr="00A83DEE">
        <w:rPr>
          <w:color w:val="000000"/>
        </w:rPr>
        <w:t>10) порядок отклонения заявок, а также информация об основаниях их отклонения</w:t>
      </w:r>
      <w:r w:rsidR="00AF2B6C">
        <w:rPr>
          <w:color w:val="000000"/>
        </w:rPr>
        <w:t>;</w:t>
      </w:r>
    </w:p>
    <w:p w14:paraId="78CAFCA9" w14:textId="77777777" w:rsidR="00DE5356" w:rsidRPr="00A83DEE" w:rsidRDefault="00DE5356" w:rsidP="00A83DEE">
      <w:pPr>
        <w:autoSpaceDE w:val="0"/>
        <w:autoSpaceDN w:val="0"/>
        <w:adjustRightInd w:val="0"/>
        <w:ind w:firstLine="709"/>
        <w:jc w:val="both"/>
        <w:rPr>
          <w:color w:val="000000"/>
        </w:rPr>
      </w:pPr>
      <w:r w:rsidRPr="00A83DEE">
        <w:rPr>
          <w:color w:val="000000"/>
        </w:rPr>
        <w:lastRenderedPageBreak/>
        <w:t>11)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1E4BE059" w14:textId="2A1220B6" w:rsidR="00527886" w:rsidRPr="00A83DEE" w:rsidRDefault="00DE5356" w:rsidP="00A83DEE">
      <w:pPr>
        <w:autoSpaceDE w:val="0"/>
        <w:autoSpaceDN w:val="0"/>
        <w:adjustRightInd w:val="0"/>
        <w:ind w:firstLine="709"/>
        <w:jc w:val="both"/>
        <w:rPr>
          <w:color w:val="000000"/>
        </w:rPr>
      </w:pPr>
      <w:r w:rsidRPr="00A83DEE">
        <w:rPr>
          <w:color w:val="000000"/>
        </w:rPr>
        <w:t>12</w:t>
      </w:r>
      <w:r w:rsidR="00527886" w:rsidRPr="00A83DEE">
        <w:rPr>
          <w:color w:val="000000"/>
        </w:rPr>
        <w:t xml:space="preserve">) порядок предоставления </w:t>
      </w:r>
      <w:r w:rsidR="00303691" w:rsidRPr="00A83DEE">
        <w:rPr>
          <w:color w:val="000000"/>
        </w:rPr>
        <w:t>участникам отбора</w:t>
      </w:r>
      <w:r w:rsidR="00527886" w:rsidRPr="00A83DEE">
        <w:rPr>
          <w:color w:val="000000"/>
        </w:rPr>
        <w:t xml:space="preserve"> разъяснений положений </w:t>
      </w:r>
      <w:r w:rsidR="007D0F44">
        <w:rPr>
          <w:color w:val="000000"/>
        </w:rPr>
        <w:t>уведом</w:t>
      </w:r>
      <w:r w:rsidR="00527886" w:rsidRPr="00A83DEE">
        <w:rPr>
          <w:color w:val="000000"/>
        </w:rPr>
        <w:t>ления, даты начала и окончания срока такого предоставления;</w:t>
      </w:r>
    </w:p>
    <w:p w14:paraId="5FEA8109" w14:textId="77777777" w:rsidR="00551D6F" w:rsidRPr="00A83DEE" w:rsidRDefault="00DE5356" w:rsidP="00A83DEE">
      <w:pPr>
        <w:autoSpaceDE w:val="0"/>
        <w:autoSpaceDN w:val="0"/>
        <w:adjustRightInd w:val="0"/>
        <w:ind w:firstLine="709"/>
        <w:jc w:val="both"/>
        <w:rPr>
          <w:color w:val="000000"/>
        </w:rPr>
      </w:pPr>
      <w:r w:rsidRPr="00A83DEE">
        <w:rPr>
          <w:color w:val="000000"/>
          <w:spacing w:val="2"/>
        </w:rPr>
        <w:t>13</w:t>
      </w:r>
      <w:r w:rsidR="00551D6F" w:rsidRPr="00A83DEE">
        <w:rPr>
          <w:color w:val="000000"/>
          <w:spacing w:val="2"/>
        </w:rPr>
        <w:t xml:space="preserve">) </w:t>
      </w:r>
      <w:r w:rsidR="00551D6F" w:rsidRPr="00A83DEE">
        <w:rPr>
          <w:color w:val="000000"/>
        </w:rPr>
        <w:t>срок, в течение которого получатели субсидии по результатам отбора должны подписать соглашение о предоставлении субсидии;</w:t>
      </w:r>
    </w:p>
    <w:p w14:paraId="426513C8" w14:textId="7EB0DC7A" w:rsidR="00551D6F" w:rsidRPr="00A83DEE" w:rsidRDefault="00551D6F" w:rsidP="00A83DEE">
      <w:pPr>
        <w:autoSpaceDE w:val="0"/>
        <w:autoSpaceDN w:val="0"/>
        <w:adjustRightInd w:val="0"/>
        <w:ind w:firstLine="709"/>
        <w:jc w:val="both"/>
        <w:rPr>
          <w:color w:val="000000"/>
        </w:rPr>
      </w:pPr>
      <w:r w:rsidRPr="00A83DEE">
        <w:rPr>
          <w:color w:val="000000"/>
        </w:rPr>
        <w:t>1</w:t>
      </w:r>
      <w:r w:rsidR="00DE5356" w:rsidRPr="00A83DEE">
        <w:rPr>
          <w:color w:val="000000"/>
        </w:rPr>
        <w:t>4</w:t>
      </w:r>
      <w:r w:rsidRPr="00A83DEE">
        <w:rPr>
          <w:color w:val="000000"/>
        </w:rPr>
        <w:t xml:space="preserve">) условия признания </w:t>
      </w:r>
      <w:r w:rsidR="00303691" w:rsidRPr="00A83DEE">
        <w:rPr>
          <w:color w:val="000000"/>
        </w:rPr>
        <w:t>участника отбора</w:t>
      </w:r>
      <w:r w:rsidRPr="00A83DEE">
        <w:rPr>
          <w:color w:val="000000"/>
        </w:rPr>
        <w:t>, в отношении которо</w:t>
      </w:r>
      <w:r w:rsidR="00303691" w:rsidRPr="00A83DEE">
        <w:rPr>
          <w:color w:val="000000"/>
        </w:rPr>
        <w:t>го</w:t>
      </w:r>
      <w:r w:rsidRPr="00A83DEE">
        <w:rPr>
          <w:color w:val="000000"/>
        </w:rPr>
        <w:t xml:space="preserve"> принято решение о предоставлении субсидии по результатам отбора, уклонивше</w:t>
      </w:r>
      <w:r w:rsidR="00303691" w:rsidRPr="00A83DEE">
        <w:rPr>
          <w:color w:val="000000"/>
        </w:rPr>
        <w:t>го</w:t>
      </w:r>
      <w:r w:rsidRPr="00A83DEE">
        <w:rPr>
          <w:color w:val="000000"/>
        </w:rPr>
        <w:t>ся от заключения соглашения;</w:t>
      </w:r>
    </w:p>
    <w:p w14:paraId="3AB4AD82" w14:textId="77777777" w:rsidR="006973C7" w:rsidRPr="00B8598E" w:rsidRDefault="00551D6F" w:rsidP="00A83DEE">
      <w:pPr>
        <w:autoSpaceDE w:val="0"/>
        <w:autoSpaceDN w:val="0"/>
        <w:adjustRightInd w:val="0"/>
        <w:ind w:firstLine="709"/>
        <w:jc w:val="both"/>
        <w:rPr>
          <w:color w:val="000000"/>
        </w:rPr>
      </w:pPr>
      <w:r w:rsidRPr="00A83DEE">
        <w:rPr>
          <w:color w:val="000000"/>
        </w:rPr>
        <w:t>1</w:t>
      </w:r>
      <w:r w:rsidR="00737F05" w:rsidRPr="00A83DEE">
        <w:rPr>
          <w:color w:val="000000"/>
        </w:rPr>
        <w:t>5</w:t>
      </w:r>
      <w:r w:rsidRPr="00A83DEE">
        <w:rPr>
          <w:color w:val="000000"/>
        </w:rPr>
        <w:t xml:space="preserve">) дата </w:t>
      </w:r>
      <w:r w:rsidRPr="00B8598E">
        <w:rPr>
          <w:color w:val="000000"/>
        </w:rPr>
        <w:t>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получателя субсидии по результатам отбора.</w:t>
      </w:r>
    </w:p>
    <w:p w14:paraId="44E34E81" w14:textId="23EAE525" w:rsidR="00223759" w:rsidRPr="00B8598E" w:rsidRDefault="00A92C7F" w:rsidP="00A83DEE">
      <w:pPr>
        <w:pStyle w:val="ConsPlusNonformat"/>
        <w:ind w:firstLine="709"/>
        <w:jc w:val="both"/>
        <w:rPr>
          <w:rFonts w:ascii="Times New Roman" w:hAnsi="Times New Roman" w:cs="Times New Roman"/>
          <w:sz w:val="28"/>
          <w:szCs w:val="28"/>
        </w:rPr>
      </w:pPr>
      <w:r w:rsidRPr="00B8598E">
        <w:rPr>
          <w:rFonts w:ascii="Times New Roman" w:hAnsi="Times New Roman" w:cs="Times New Roman"/>
          <w:sz w:val="28"/>
          <w:szCs w:val="28"/>
        </w:rPr>
        <w:t>2.5.</w:t>
      </w:r>
      <w:r w:rsidR="00223759" w:rsidRPr="00B8598E">
        <w:rPr>
          <w:rFonts w:ascii="Times New Roman" w:hAnsi="Times New Roman" w:cs="Times New Roman"/>
          <w:sz w:val="28"/>
          <w:szCs w:val="28"/>
        </w:rPr>
        <w:t xml:space="preserve"> </w:t>
      </w:r>
      <w:r w:rsidR="0036671B" w:rsidRPr="00B8598E">
        <w:rPr>
          <w:rFonts w:ascii="Times New Roman" w:hAnsi="Times New Roman" w:cs="Times New Roman"/>
          <w:sz w:val="28"/>
          <w:szCs w:val="28"/>
        </w:rPr>
        <w:t xml:space="preserve">Уполномоченный орган вправе </w:t>
      </w:r>
      <w:r w:rsidR="00223759" w:rsidRPr="00B8598E">
        <w:rPr>
          <w:rFonts w:ascii="Times New Roman" w:hAnsi="Times New Roman" w:cs="Times New Roman"/>
          <w:sz w:val="28"/>
          <w:szCs w:val="28"/>
        </w:rPr>
        <w:t>внести изменения в</w:t>
      </w:r>
      <w:r w:rsidR="0036671B" w:rsidRPr="00B8598E">
        <w:rPr>
          <w:rFonts w:ascii="Times New Roman" w:hAnsi="Times New Roman" w:cs="Times New Roman"/>
          <w:sz w:val="28"/>
          <w:szCs w:val="28"/>
        </w:rPr>
        <w:t xml:space="preserve"> </w:t>
      </w:r>
      <w:r w:rsidR="00672F1D">
        <w:rPr>
          <w:rFonts w:ascii="Times New Roman" w:hAnsi="Times New Roman" w:cs="Times New Roman"/>
          <w:sz w:val="28"/>
          <w:szCs w:val="28"/>
        </w:rPr>
        <w:t>уведом</w:t>
      </w:r>
      <w:r w:rsidR="00223759" w:rsidRPr="00B8598E">
        <w:rPr>
          <w:rFonts w:ascii="Times New Roman" w:hAnsi="Times New Roman" w:cs="Times New Roman"/>
          <w:sz w:val="28"/>
          <w:szCs w:val="28"/>
        </w:rPr>
        <w:t xml:space="preserve">ление о проведении </w:t>
      </w:r>
      <w:r w:rsidR="0036671B" w:rsidRPr="00B8598E">
        <w:rPr>
          <w:rFonts w:ascii="Times New Roman" w:hAnsi="Times New Roman" w:cs="Times New Roman"/>
          <w:sz w:val="28"/>
          <w:szCs w:val="28"/>
        </w:rPr>
        <w:t>отбора</w:t>
      </w:r>
      <w:r w:rsidR="00223759" w:rsidRPr="00B8598E">
        <w:rPr>
          <w:rFonts w:ascii="Times New Roman" w:hAnsi="Times New Roman" w:cs="Times New Roman"/>
          <w:sz w:val="28"/>
          <w:szCs w:val="28"/>
        </w:rPr>
        <w:t xml:space="preserve"> не позднее наступления даты окончания</w:t>
      </w:r>
      <w:r w:rsidR="0036671B" w:rsidRPr="00B8598E">
        <w:rPr>
          <w:rFonts w:ascii="Times New Roman" w:hAnsi="Times New Roman" w:cs="Times New Roman"/>
          <w:sz w:val="28"/>
          <w:szCs w:val="28"/>
        </w:rPr>
        <w:t xml:space="preserve"> </w:t>
      </w:r>
      <w:r w:rsidR="00223759" w:rsidRPr="00B8598E">
        <w:rPr>
          <w:rFonts w:ascii="Times New Roman" w:hAnsi="Times New Roman" w:cs="Times New Roman"/>
          <w:sz w:val="28"/>
          <w:szCs w:val="28"/>
        </w:rPr>
        <w:t xml:space="preserve">приема заявок с соблюдением условий, предусмотренных подпунктом </w:t>
      </w:r>
      <w:r w:rsidR="00B8598E" w:rsidRPr="00B8598E">
        <w:rPr>
          <w:rFonts w:ascii="Times New Roman" w:hAnsi="Times New Roman" w:cs="Times New Roman"/>
          <w:sz w:val="28"/>
          <w:szCs w:val="28"/>
        </w:rPr>
        <w:t>«</w:t>
      </w:r>
      <w:r w:rsidR="00223759" w:rsidRPr="00B8598E">
        <w:rPr>
          <w:rFonts w:ascii="Times New Roman" w:hAnsi="Times New Roman" w:cs="Times New Roman"/>
          <w:sz w:val="28"/>
          <w:szCs w:val="28"/>
        </w:rPr>
        <w:t>а</w:t>
      </w:r>
      <w:r w:rsidR="00B8598E" w:rsidRPr="00B8598E">
        <w:rPr>
          <w:rFonts w:ascii="Times New Roman" w:hAnsi="Times New Roman" w:cs="Times New Roman"/>
          <w:sz w:val="28"/>
          <w:szCs w:val="28"/>
        </w:rPr>
        <w:t>»</w:t>
      </w:r>
      <w:r w:rsidR="00223759" w:rsidRPr="00B8598E">
        <w:rPr>
          <w:rFonts w:ascii="Times New Roman" w:hAnsi="Times New Roman" w:cs="Times New Roman"/>
          <w:sz w:val="28"/>
          <w:szCs w:val="28"/>
        </w:rPr>
        <w:t xml:space="preserve"> пункта</w:t>
      </w:r>
      <w:r w:rsidR="0036671B" w:rsidRPr="00B8598E">
        <w:rPr>
          <w:rFonts w:ascii="Times New Roman" w:hAnsi="Times New Roman" w:cs="Times New Roman"/>
          <w:color w:val="0000FF"/>
          <w:sz w:val="28"/>
          <w:szCs w:val="28"/>
        </w:rPr>
        <w:t xml:space="preserve"> </w:t>
      </w:r>
      <w:r w:rsidR="00223759" w:rsidRPr="00B8598E">
        <w:rPr>
          <w:rFonts w:ascii="Times New Roman" w:hAnsi="Times New Roman" w:cs="Times New Roman"/>
          <w:sz w:val="28"/>
          <w:szCs w:val="28"/>
        </w:rPr>
        <w:t>25 общих требований.</w:t>
      </w:r>
    </w:p>
    <w:p w14:paraId="40712380" w14:textId="32422AC9" w:rsidR="00AF3D6A" w:rsidRPr="00B8598E" w:rsidRDefault="00AF3D6A" w:rsidP="00A83DEE">
      <w:pPr>
        <w:autoSpaceDE w:val="0"/>
        <w:autoSpaceDN w:val="0"/>
        <w:adjustRightInd w:val="0"/>
        <w:ind w:firstLine="709"/>
        <w:jc w:val="both"/>
        <w:rPr>
          <w:color w:val="000000"/>
        </w:rPr>
      </w:pPr>
      <w:r w:rsidRPr="00B8598E">
        <w:rPr>
          <w:color w:val="000000"/>
        </w:rPr>
        <w:t>2.</w:t>
      </w:r>
      <w:r w:rsidR="00A92C7F" w:rsidRPr="00B8598E">
        <w:rPr>
          <w:color w:val="000000"/>
        </w:rPr>
        <w:t>6</w:t>
      </w:r>
      <w:r w:rsidRPr="00B8598E">
        <w:rPr>
          <w:color w:val="000000"/>
        </w:rPr>
        <w:t xml:space="preserve">. </w:t>
      </w:r>
      <w:r w:rsidR="00303691" w:rsidRPr="00B8598E">
        <w:rPr>
          <w:color w:val="000000"/>
        </w:rPr>
        <w:t>Участник отбора</w:t>
      </w:r>
      <w:r w:rsidRPr="00B8598E">
        <w:rPr>
          <w:color w:val="000000"/>
        </w:rPr>
        <w:t xml:space="preserve"> долж</w:t>
      </w:r>
      <w:r w:rsidR="00303691" w:rsidRPr="00B8598E">
        <w:rPr>
          <w:color w:val="000000"/>
        </w:rPr>
        <w:t>е</w:t>
      </w:r>
      <w:r w:rsidRPr="00B8598E">
        <w:rPr>
          <w:color w:val="000000"/>
        </w:rPr>
        <w:t>н соответствовать по состоянию на 1-е число месяца, предшествующего месяцу, в котором планируется проведение отбора, следующим требованиям:</w:t>
      </w:r>
    </w:p>
    <w:p w14:paraId="4F6BC615" w14:textId="77777777" w:rsidR="00DC0E92" w:rsidRPr="00A83DEE" w:rsidRDefault="00DC0E92" w:rsidP="00A83DEE">
      <w:pPr>
        <w:pStyle w:val="ConsPlusNormal"/>
        <w:ind w:firstLine="709"/>
        <w:jc w:val="both"/>
        <w:rPr>
          <w:rFonts w:ascii="Times New Roman" w:hAnsi="Times New Roman" w:cs="Times New Roman"/>
          <w:color w:val="000000"/>
          <w:sz w:val="28"/>
          <w:szCs w:val="28"/>
        </w:rPr>
      </w:pPr>
      <w:r w:rsidRPr="00B8598E">
        <w:rPr>
          <w:rFonts w:ascii="Times New Roman" w:hAnsi="Times New Roman" w:cs="Times New Roman"/>
          <w:color w:val="000000"/>
          <w:sz w:val="28"/>
          <w:szCs w:val="28"/>
        </w:rPr>
        <w:t>1) не явля</w:t>
      </w:r>
      <w:r w:rsidR="0074261A" w:rsidRPr="00B8598E">
        <w:rPr>
          <w:rFonts w:ascii="Times New Roman" w:hAnsi="Times New Roman" w:cs="Times New Roman"/>
          <w:color w:val="000000"/>
          <w:sz w:val="28"/>
          <w:szCs w:val="28"/>
        </w:rPr>
        <w:t>ть</w:t>
      </w:r>
      <w:r w:rsidRPr="00B8598E">
        <w:rPr>
          <w:rFonts w:ascii="Times New Roman" w:hAnsi="Times New Roman" w:cs="Times New Roman"/>
          <w:color w:val="000000"/>
          <w:sz w:val="28"/>
          <w:szCs w:val="28"/>
        </w:rPr>
        <w:t>ся иностранным юридическим лицом, в том числе местом регистрации которого является государство или территория</w:t>
      </w:r>
      <w:r w:rsidRPr="00A83DEE">
        <w:rPr>
          <w:rFonts w:ascii="Times New Roman" w:hAnsi="Times New Roman" w:cs="Times New Roman"/>
          <w:color w:val="000000"/>
          <w:sz w:val="28"/>
          <w:szCs w:val="28"/>
        </w:rPr>
        <w:t xml:space="preserve">, включенные в утвержденный Министерством финансов Российской Федерации </w:t>
      </w:r>
      <w:hyperlink r:id="rId9">
        <w:r w:rsidRPr="00A83DEE">
          <w:rPr>
            <w:rFonts w:ascii="Times New Roman" w:hAnsi="Times New Roman" w:cs="Times New Roman"/>
            <w:color w:val="000000"/>
            <w:sz w:val="28"/>
            <w:szCs w:val="28"/>
          </w:rPr>
          <w:t>перечень</w:t>
        </w:r>
      </w:hyperlink>
      <w:r w:rsidRPr="00A83DEE">
        <w:rPr>
          <w:rFonts w:ascii="Times New Roman" w:hAnsi="Times New Roman" w:cs="Times New Roman"/>
          <w:color w:val="000000"/>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49AF2A3" w14:textId="77777777" w:rsidR="00DC0E92" w:rsidRPr="00A83DEE" w:rsidRDefault="00DC0E92" w:rsidP="00A83DEE">
      <w:pPr>
        <w:autoSpaceDE w:val="0"/>
        <w:autoSpaceDN w:val="0"/>
        <w:adjustRightInd w:val="0"/>
        <w:ind w:firstLine="709"/>
        <w:jc w:val="both"/>
        <w:rPr>
          <w:color w:val="000000"/>
        </w:rPr>
      </w:pPr>
      <w:r w:rsidRPr="00A83DEE">
        <w:rPr>
          <w:color w:val="000000"/>
        </w:rPr>
        <w:t>2) не находит</w:t>
      </w:r>
      <w:r w:rsidR="0074261A" w:rsidRPr="00A83DEE">
        <w:rPr>
          <w:color w:val="000000"/>
        </w:rPr>
        <w:t>ь</w:t>
      </w:r>
      <w:r w:rsidRPr="00A83DEE">
        <w:rPr>
          <w:color w:val="000000"/>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0074261A" w:rsidRPr="00A83DEE">
        <w:rPr>
          <w:color w:val="000000"/>
        </w:rPr>
        <w:t>;</w:t>
      </w:r>
    </w:p>
    <w:p w14:paraId="775B3D57" w14:textId="77777777" w:rsidR="00DC0E92" w:rsidRPr="00A83DEE" w:rsidRDefault="00DC0E92" w:rsidP="00A83DEE">
      <w:pPr>
        <w:pStyle w:val="ConsPlusNormal"/>
        <w:ind w:firstLine="709"/>
        <w:jc w:val="both"/>
        <w:rPr>
          <w:rFonts w:ascii="Times New Roman" w:hAnsi="Times New Roman" w:cs="Times New Roman"/>
          <w:color w:val="000000"/>
          <w:sz w:val="28"/>
          <w:szCs w:val="28"/>
        </w:rPr>
      </w:pPr>
      <w:r w:rsidRPr="00A83DEE">
        <w:rPr>
          <w:rFonts w:ascii="Times New Roman" w:hAnsi="Times New Roman" w:cs="Times New Roman"/>
          <w:color w:val="000000"/>
          <w:sz w:val="28"/>
          <w:szCs w:val="28"/>
        </w:rPr>
        <w:t xml:space="preserve">3) </w:t>
      </w:r>
      <w:r w:rsidR="0074261A" w:rsidRPr="00A83DEE">
        <w:rPr>
          <w:rFonts w:ascii="Times New Roman" w:hAnsi="Times New Roman" w:cs="Times New Roman"/>
          <w:color w:val="000000"/>
          <w:sz w:val="28"/>
          <w:szCs w:val="28"/>
        </w:rPr>
        <w:t>н</w:t>
      </w:r>
      <w:r w:rsidRPr="00A83DEE">
        <w:rPr>
          <w:rFonts w:ascii="Times New Roman" w:hAnsi="Times New Roman" w:cs="Times New Roman"/>
          <w:color w:val="000000"/>
          <w:sz w:val="28"/>
          <w:szCs w:val="28"/>
        </w:rPr>
        <w:t>е находит</w:t>
      </w:r>
      <w:r w:rsidR="0074261A" w:rsidRPr="00A83DEE">
        <w:rPr>
          <w:rFonts w:ascii="Times New Roman" w:hAnsi="Times New Roman" w:cs="Times New Roman"/>
          <w:color w:val="000000"/>
          <w:sz w:val="28"/>
          <w:szCs w:val="28"/>
        </w:rPr>
        <w:t>ь</w:t>
      </w:r>
      <w:r w:rsidRPr="00A83DEE">
        <w:rPr>
          <w:rFonts w:ascii="Times New Roman" w:hAnsi="Times New Roman" w:cs="Times New Roman"/>
          <w:color w:val="000000"/>
          <w:sz w:val="28"/>
          <w:szCs w:val="28"/>
        </w:rPr>
        <w:t xml:space="preserve">ся в </w:t>
      </w:r>
      <w:r w:rsidR="0074261A" w:rsidRPr="00A83DEE">
        <w:rPr>
          <w:rFonts w:ascii="Times New Roman" w:hAnsi="Times New Roman" w:cs="Times New Roman"/>
          <w:color w:val="000000"/>
          <w:sz w:val="28"/>
          <w:szCs w:val="28"/>
        </w:rPr>
        <w:t xml:space="preserve">перечнях организаций и физических лиц, связанных с террористическими организациями и террористами или с распространением </w:t>
      </w:r>
      <w:r w:rsidR="0074261A" w:rsidRPr="00A83DEE">
        <w:rPr>
          <w:rFonts w:ascii="Times New Roman" w:hAnsi="Times New Roman" w:cs="Times New Roman"/>
          <w:color w:val="000000"/>
          <w:sz w:val="28"/>
          <w:szCs w:val="28"/>
        </w:rPr>
        <w:lastRenderedPageBreak/>
        <w:t xml:space="preserve">оружия массового уничтожения, </w:t>
      </w:r>
      <w:r w:rsidRPr="00A83DEE">
        <w:rPr>
          <w:rFonts w:ascii="Times New Roman" w:hAnsi="Times New Roman" w:cs="Times New Roman"/>
          <w:color w:val="000000"/>
          <w:sz w:val="28"/>
          <w:szCs w:val="28"/>
        </w:rPr>
        <w:t xml:space="preserve">составляемых в рамках реализации полномочий, предусмотренных </w:t>
      </w:r>
      <w:hyperlink r:id="rId10">
        <w:r w:rsidRPr="00A83DEE">
          <w:rPr>
            <w:rFonts w:ascii="Times New Roman" w:hAnsi="Times New Roman" w:cs="Times New Roman"/>
            <w:color w:val="000000"/>
            <w:sz w:val="28"/>
            <w:szCs w:val="28"/>
          </w:rPr>
          <w:t>главой VII</w:t>
        </w:r>
      </w:hyperlink>
      <w:r w:rsidRPr="00A83DEE">
        <w:rPr>
          <w:rFonts w:ascii="Times New Roman" w:hAnsi="Times New Roman" w:cs="Times New Roman"/>
          <w:color w:val="000000"/>
          <w:sz w:val="28"/>
          <w:szCs w:val="28"/>
        </w:rPr>
        <w:t xml:space="preserve"> Устава ООН, Советом Безопасности ООН или органами, специально созданными ре</w:t>
      </w:r>
      <w:r w:rsidR="0074261A" w:rsidRPr="00A83DEE">
        <w:rPr>
          <w:rFonts w:ascii="Times New Roman" w:hAnsi="Times New Roman" w:cs="Times New Roman"/>
          <w:color w:val="000000"/>
          <w:sz w:val="28"/>
          <w:szCs w:val="28"/>
        </w:rPr>
        <w:t>шениями Совета Безопасности ООН;</w:t>
      </w:r>
      <w:r w:rsidRPr="00A83DEE">
        <w:rPr>
          <w:rFonts w:ascii="Times New Roman" w:hAnsi="Times New Roman" w:cs="Times New Roman"/>
          <w:color w:val="000000"/>
          <w:sz w:val="28"/>
          <w:szCs w:val="28"/>
        </w:rPr>
        <w:t xml:space="preserve"> </w:t>
      </w:r>
    </w:p>
    <w:p w14:paraId="024D22A1" w14:textId="77777777" w:rsidR="00BC78B2" w:rsidRPr="00A83DEE" w:rsidRDefault="00BC78B2" w:rsidP="00A83DEE">
      <w:pPr>
        <w:autoSpaceDE w:val="0"/>
        <w:autoSpaceDN w:val="0"/>
        <w:adjustRightInd w:val="0"/>
        <w:ind w:firstLine="709"/>
        <w:jc w:val="both"/>
        <w:rPr>
          <w:color w:val="000000"/>
        </w:rPr>
      </w:pPr>
      <w:r w:rsidRPr="00A83DEE">
        <w:rPr>
          <w:color w:val="000000"/>
        </w:rPr>
        <w:t>4) не</w:t>
      </w:r>
      <w:r w:rsidR="0074261A" w:rsidRPr="00A83DEE">
        <w:rPr>
          <w:color w:val="000000"/>
        </w:rPr>
        <w:t xml:space="preserve"> </w:t>
      </w:r>
      <w:r w:rsidRPr="00A83DEE">
        <w:rPr>
          <w:color w:val="000000"/>
        </w:rPr>
        <w:t>получ</w:t>
      </w:r>
      <w:r w:rsidR="0074261A" w:rsidRPr="00A83DEE">
        <w:rPr>
          <w:color w:val="000000"/>
        </w:rPr>
        <w:t>ать</w:t>
      </w:r>
      <w:r w:rsidRPr="00A83DEE">
        <w:rPr>
          <w:color w:val="000000"/>
        </w:rPr>
        <w:t xml:space="preserve"> в текущем финансовом году средств местного бюджета в соответствии с иными нормативными правовыми актами Петровского </w:t>
      </w:r>
      <w:r w:rsidR="00097BA9" w:rsidRPr="00A83DEE">
        <w:rPr>
          <w:color w:val="000000"/>
        </w:rPr>
        <w:t xml:space="preserve">муниципального </w:t>
      </w:r>
      <w:r w:rsidRPr="00A83DEE">
        <w:rPr>
          <w:color w:val="000000"/>
        </w:rPr>
        <w:t xml:space="preserve">округа Ставропольского края на цели, указанные в </w:t>
      </w:r>
      <w:hyperlink r:id="rId11" w:history="1">
        <w:r w:rsidRPr="00A83DEE">
          <w:rPr>
            <w:rStyle w:val="a5"/>
            <w:color w:val="000000"/>
            <w:u w:val="none"/>
          </w:rPr>
          <w:t xml:space="preserve">пункте </w:t>
        </w:r>
      </w:hyperlink>
      <w:r w:rsidRPr="00A83DEE">
        <w:rPr>
          <w:color w:val="000000"/>
        </w:rPr>
        <w:t>1.2. настоящего Порядка;</w:t>
      </w:r>
    </w:p>
    <w:p w14:paraId="64361CE1" w14:textId="77777777" w:rsidR="00DC0E92" w:rsidRPr="00A83DEE" w:rsidRDefault="00DC0E92" w:rsidP="00A83DEE">
      <w:pPr>
        <w:pStyle w:val="ConsPlusNormal"/>
        <w:ind w:firstLine="709"/>
        <w:jc w:val="both"/>
        <w:rPr>
          <w:rFonts w:ascii="Times New Roman" w:hAnsi="Times New Roman" w:cs="Times New Roman"/>
          <w:color w:val="000000"/>
          <w:sz w:val="28"/>
          <w:szCs w:val="28"/>
        </w:rPr>
      </w:pPr>
      <w:r w:rsidRPr="00A83DEE">
        <w:rPr>
          <w:rFonts w:ascii="Times New Roman" w:hAnsi="Times New Roman" w:cs="Times New Roman"/>
          <w:color w:val="000000"/>
          <w:sz w:val="28"/>
          <w:szCs w:val="28"/>
        </w:rPr>
        <w:t>5) не являт</w:t>
      </w:r>
      <w:r w:rsidR="0074261A" w:rsidRPr="00A83DEE">
        <w:rPr>
          <w:rFonts w:ascii="Times New Roman" w:hAnsi="Times New Roman" w:cs="Times New Roman"/>
          <w:color w:val="000000"/>
          <w:sz w:val="28"/>
          <w:szCs w:val="28"/>
        </w:rPr>
        <w:t>ь</w:t>
      </w:r>
      <w:r w:rsidRPr="00A83DEE">
        <w:rPr>
          <w:rFonts w:ascii="Times New Roman" w:hAnsi="Times New Roman" w:cs="Times New Roman"/>
          <w:color w:val="000000"/>
          <w:sz w:val="28"/>
          <w:szCs w:val="28"/>
        </w:rPr>
        <w:t xml:space="preserve">ся иностранным агентом в соответствии с Федеральным </w:t>
      </w:r>
      <w:hyperlink r:id="rId12">
        <w:r w:rsidRPr="00A83DEE">
          <w:rPr>
            <w:rFonts w:ascii="Times New Roman" w:hAnsi="Times New Roman" w:cs="Times New Roman"/>
            <w:color w:val="000000"/>
            <w:sz w:val="28"/>
            <w:szCs w:val="28"/>
          </w:rPr>
          <w:t>законом</w:t>
        </w:r>
      </w:hyperlink>
      <w:r w:rsidRPr="00A83DEE">
        <w:rPr>
          <w:rFonts w:ascii="Times New Roman" w:hAnsi="Times New Roman" w:cs="Times New Roman"/>
          <w:color w:val="000000"/>
          <w:sz w:val="28"/>
          <w:szCs w:val="28"/>
        </w:rPr>
        <w:t xml:space="preserve"> </w:t>
      </w:r>
      <w:r w:rsidR="000D7B32" w:rsidRPr="00A83DEE">
        <w:rPr>
          <w:rFonts w:ascii="Times New Roman" w:hAnsi="Times New Roman" w:cs="Times New Roman"/>
          <w:color w:val="000000"/>
          <w:sz w:val="28"/>
          <w:szCs w:val="28"/>
        </w:rPr>
        <w:t>«</w:t>
      </w:r>
      <w:r w:rsidRPr="00A83DEE">
        <w:rPr>
          <w:rFonts w:ascii="Times New Roman" w:hAnsi="Times New Roman" w:cs="Times New Roman"/>
          <w:color w:val="000000"/>
          <w:sz w:val="28"/>
          <w:szCs w:val="28"/>
        </w:rPr>
        <w:t>О контроле за деятельностью лиц, находящихся под иностранным влиянием</w:t>
      </w:r>
      <w:r w:rsidR="000D7B32" w:rsidRPr="00A83DEE">
        <w:rPr>
          <w:rFonts w:ascii="Times New Roman" w:hAnsi="Times New Roman" w:cs="Times New Roman"/>
          <w:color w:val="000000"/>
          <w:sz w:val="28"/>
          <w:szCs w:val="28"/>
        </w:rPr>
        <w:t>»</w:t>
      </w:r>
      <w:r w:rsidRPr="00A83DEE">
        <w:rPr>
          <w:rFonts w:ascii="Times New Roman" w:hAnsi="Times New Roman" w:cs="Times New Roman"/>
          <w:color w:val="000000"/>
          <w:sz w:val="28"/>
          <w:szCs w:val="28"/>
        </w:rPr>
        <w:t>;</w:t>
      </w:r>
    </w:p>
    <w:p w14:paraId="0AFECBE5" w14:textId="791A8D9B" w:rsidR="00DC0E92" w:rsidRPr="00A83DEE" w:rsidRDefault="00DC0E92" w:rsidP="00A83DEE">
      <w:pPr>
        <w:pStyle w:val="ConsPlusNormal"/>
        <w:ind w:firstLine="709"/>
        <w:jc w:val="both"/>
        <w:rPr>
          <w:rFonts w:ascii="Times New Roman" w:hAnsi="Times New Roman" w:cs="Times New Roman"/>
          <w:color w:val="000000"/>
          <w:sz w:val="28"/>
          <w:szCs w:val="28"/>
        </w:rPr>
      </w:pPr>
      <w:r w:rsidRPr="00A83DEE">
        <w:rPr>
          <w:rFonts w:ascii="Times New Roman" w:hAnsi="Times New Roman" w:cs="Times New Roman"/>
          <w:color w:val="000000"/>
          <w:sz w:val="28"/>
          <w:szCs w:val="28"/>
        </w:rPr>
        <w:t xml:space="preserve">6) на едином налоговом счете </w:t>
      </w:r>
      <w:r w:rsidR="0074261A" w:rsidRPr="00A83DEE">
        <w:rPr>
          <w:rFonts w:ascii="Times New Roman" w:hAnsi="Times New Roman" w:cs="Times New Roman"/>
          <w:color w:val="000000"/>
          <w:sz w:val="28"/>
          <w:szCs w:val="28"/>
        </w:rPr>
        <w:t xml:space="preserve">у </w:t>
      </w:r>
      <w:r w:rsidR="00303691" w:rsidRPr="00A83DEE">
        <w:rPr>
          <w:rFonts w:ascii="Times New Roman" w:hAnsi="Times New Roman" w:cs="Times New Roman"/>
          <w:color w:val="000000"/>
          <w:sz w:val="28"/>
          <w:szCs w:val="28"/>
        </w:rPr>
        <w:t>участника отбора</w:t>
      </w:r>
      <w:r w:rsidR="0074261A" w:rsidRPr="00A83DEE">
        <w:rPr>
          <w:rFonts w:ascii="Times New Roman" w:hAnsi="Times New Roman" w:cs="Times New Roman"/>
          <w:color w:val="000000"/>
          <w:sz w:val="28"/>
          <w:szCs w:val="28"/>
        </w:rPr>
        <w:t xml:space="preserve"> </w:t>
      </w:r>
      <w:r w:rsidRPr="00A83DEE">
        <w:rPr>
          <w:rFonts w:ascii="Times New Roman" w:hAnsi="Times New Roman" w:cs="Times New Roman"/>
          <w:color w:val="000000"/>
          <w:sz w:val="28"/>
          <w:szCs w:val="28"/>
        </w:rPr>
        <w:t xml:space="preserve">отсутствует или не превышает размер, определенный </w:t>
      </w:r>
      <w:hyperlink r:id="rId13">
        <w:r w:rsidRPr="00A83DEE">
          <w:rPr>
            <w:rFonts w:ascii="Times New Roman" w:hAnsi="Times New Roman" w:cs="Times New Roman"/>
            <w:color w:val="000000"/>
            <w:sz w:val="28"/>
            <w:szCs w:val="28"/>
          </w:rPr>
          <w:t>пунктом 3 статьи 47</w:t>
        </w:r>
      </w:hyperlink>
      <w:r w:rsidRPr="00A83DEE">
        <w:rPr>
          <w:rFonts w:ascii="Times New Roman" w:hAnsi="Times New Roman" w:cs="Times New Roman"/>
          <w:color w:val="000000"/>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BE0C6BD" w14:textId="77777777" w:rsidR="00DC0E92" w:rsidRPr="00A83DEE" w:rsidRDefault="00DC0E92" w:rsidP="00A83DEE">
      <w:pPr>
        <w:pStyle w:val="ConsPlusNormal"/>
        <w:ind w:firstLine="709"/>
        <w:jc w:val="both"/>
        <w:rPr>
          <w:rFonts w:ascii="Times New Roman" w:hAnsi="Times New Roman" w:cs="Times New Roman"/>
          <w:color w:val="000000"/>
          <w:sz w:val="28"/>
          <w:szCs w:val="28"/>
        </w:rPr>
      </w:pPr>
      <w:r w:rsidRPr="00A83DEE">
        <w:rPr>
          <w:rFonts w:ascii="Times New Roman" w:hAnsi="Times New Roman" w:cs="Times New Roman"/>
          <w:color w:val="000000"/>
          <w:sz w:val="28"/>
          <w:szCs w:val="28"/>
        </w:rPr>
        <w:t xml:space="preserve">7) </w:t>
      </w:r>
      <w:r w:rsidR="00D665FF" w:rsidRPr="00A83DEE">
        <w:rPr>
          <w:rFonts w:ascii="Times New Roman" w:hAnsi="Times New Roman" w:cs="Times New Roman"/>
          <w:color w:val="000000"/>
          <w:sz w:val="28"/>
          <w:szCs w:val="28"/>
        </w:rPr>
        <w:t xml:space="preserve">отсутствие </w:t>
      </w:r>
      <w:r w:rsidRPr="00A83DEE">
        <w:rPr>
          <w:rFonts w:ascii="Times New Roman" w:hAnsi="Times New Roman" w:cs="Times New Roman"/>
          <w:color w:val="000000"/>
          <w:sz w:val="28"/>
          <w:szCs w:val="28"/>
        </w:rPr>
        <w:t>просрочен</w:t>
      </w:r>
      <w:r w:rsidR="00D665FF" w:rsidRPr="00A83DEE">
        <w:rPr>
          <w:rFonts w:ascii="Times New Roman" w:hAnsi="Times New Roman" w:cs="Times New Roman"/>
          <w:color w:val="000000"/>
          <w:sz w:val="28"/>
          <w:szCs w:val="28"/>
        </w:rPr>
        <w:t>ной</w:t>
      </w:r>
      <w:r w:rsidRPr="00A83DEE">
        <w:rPr>
          <w:rFonts w:ascii="Times New Roman" w:hAnsi="Times New Roman" w:cs="Times New Roman"/>
          <w:color w:val="000000"/>
          <w:sz w:val="28"/>
          <w:szCs w:val="28"/>
        </w:rPr>
        <w:t xml:space="preserve"> задолженност</w:t>
      </w:r>
      <w:r w:rsidR="00D665FF" w:rsidRPr="00A83DEE">
        <w:rPr>
          <w:rFonts w:ascii="Times New Roman" w:hAnsi="Times New Roman" w:cs="Times New Roman"/>
          <w:color w:val="000000"/>
          <w:sz w:val="28"/>
          <w:szCs w:val="28"/>
        </w:rPr>
        <w:t>и</w:t>
      </w:r>
      <w:r w:rsidRPr="00A83DEE">
        <w:rPr>
          <w:rFonts w:ascii="Times New Roman" w:hAnsi="Times New Roman" w:cs="Times New Roman"/>
          <w:color w:val="000000"/>
          <w:sz w:val="28"/>
          <w:szCs w:val="28"/>
        </w:rPr>
        <w:t xml:space="preserve"> по возврату в местный бюджет,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w:t>
      </w:r>
      <w:r w:rsidR="00D665FF" w:rsidRPr="00A83DEE">
        <w:rPr>
          <w:rFonts w:ascii="Times New Roman" w:hAnsi="Times New Roman" w:cs="Times New Roman"/>
          <w:color w:val="000000"/>
          <w:sz w:val="28"/>
          <w:szCs w:val="28"/>
        </w:rPr>
        <w:t>администрацией Петровского муниципального округа Ставропольского края</w:t>
      </w:r>
      <w:r w:rsidR="000D7B32" w:rsidRPr="00A83DEE">
        <w:rPr>
          <w:rFonts w:ascii="Times New Roman" w:hAnsi="Times New Roman" w:cs="Times New Roman"/>
          <w:color w:val="000000"/>
          <w:sz w:val="28"/>
          <w:szCs w:val="28"/>
        </w:rPr>
        <w:t xml:space="preserve"> (далее - администрация муниципального округа)</w:t>
      </w:r>
      <w:r w:rsidRPr="00A83DEE">
        <w:rPr>
          <w:rFonts w:ascii="Times New Roman" w:hAnsi="Times New Roman" w:cs="Times New Roman"/>
          <w:color w:val="000000"/>
          <w:sz w:val="28"/>
          <w:szCs w:val="28"/>
        </w:rPr>
        <w:t>;</w:t>
      </w:r>
    </w:p>
    <w:p w14:paraId="2935237E" w14:textId="6EA2ECDF" w:rsidR="00DC0E92" w:rsidRPr="00A83DEE" w:rsidRDefault="00DC0E92" w:rsidP="00A83DEE">
      <w:pPr>
        <w:pStyle w:val="ConsPlusNormal"/>
        <w:ind w:firstLine="709"/>
        <w:jc w:val="both"/>
        <w:rPr>
          <w:rFonts w:ascii="Times New Roman" w:hAnsi="Times New Roman" w:cs="Times New Roman"/>
          <w:color w:val="000000"/>
          <w:sz w:val="28"/>
          <w:szCs w:val="28"/>
        </w:rPr>
      </w:pPr>
      <w:r w:rsidRPr="00A83DEE">
        <w:rPr>
          <w:rFonts w:ascii="Times New Roman" w:hAnsi="Times New Roman" w:cs="Times New Roman"/>
          <w:color w:val="000000"/>
          <w:sz w:val="28"/>
          <w:szCs w:val="28"/>
        </w:rPr>
        <w:t xml:space="preserve">8) </w:t>
      </w:r>
      <w:r w:rsidR="00D665FF" w:rsidRPr="00A83DEE">
        <w:rPr>
          <w:rFonts w:ascii="Times New Roman" w:hAnsi="Times New Roman" w:cs="Times New Roman"/>
          <w:color w:val="000000"/>
          <w:sz w:val="28"/>
          <w:szCs w:val="28"/>
        </w:rPr>
        <w:t xml:space="preserve">отсутствие в отношении </w:t>
      </w:r>
      <w:r w:rsidR="00303691" w:rsidRPr="00A83DEE">
        <w:rPr>
          <w:rFonts w:ascii="Times New Roman" w:hAnsi="Times New Roman" w:cs="Times New Roman"/>
          <w:color w:val="000000"/>
          <w:sz w:val="28"/>
          <w:szCs w:val="28"/>
        </w:rPr>
        <w:t>участника отбора</w:t>
      </w:r>
      <w:r w:rsidR="00D665FF" w:rsidRPr="00A83DEE">
        <w:rPr>
          <w:rFonts w:ascii="Times New Roman" w:hAnsi="Times New Roman" w:cs="Times New Roman"/>
          <w:color w:val="000000"/>
          <w:sz w:val="28"/>
          <w:szCs w:val="28"/>
        </w:rPr>
        <w:t xml:space="preserve"> </w:t>
      </w:r>
      <w:r w:rsidRPr="00A83DEE">
        <w:rPr>
          <w:rFonts w:ascii="Times New Roman" w:hAnsi="Times New Roman" w:cs="Times New Roman"/>
          <w:color w:val="000000"/>
          <w:sz w:val="28"/>
          <w:szCs w:val="28"/>
        </w:rPr>
        <w:t>процесс</w:t>
      </w:r>
      <w:r w:rsidR="00D665FF" w:rsidRPr="00A83DEE">
        <w:rPr>
          <w:rFonts w:ascii="Times New Roman" w:hAnsi="Times New Roman" w:cs="Times New Roman"/>
          <w:color w:val="000000"/>
          <w:sz w:val="28"/>
          <w:szCs w:val="28"/>
        </w:rPr>
        <w:t>а</w:t>
      </w:r>
      <w:r w:rsidRPr="00A83DEE">
        <w:rPr>
          <w:rFonts w:ascii="Times New Roman" w:hAnsi="Times New Roman" w:cs="Times New Roman"/>
          <w:color w:val="000000"/>
          <w:sz w:val="28"/>
          <w:szCs w:val="28"/>
        </w:rPr>
        <w:t xml:space="preserve">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769F62BA" w14:textId="74472397" w:rsidR="00DC0E92" w:rsidRPr="00A83DEE" w:rsidRDefault="00DC0E92" w:rsidP="00A83DEE">
      <w:pPr>
        <w:pStyle w:val="ConsPlusNormal"/>
        <w:ind w:firstLine="709"/>
        <w:jc w:val="both"/>
        <w:rPr>
          <w:rFonts w:ascii="Times New Roman" w:hAnsi="Times New Roman" w:cs="Times New Roman"/>
          <w:color w:val="000000"/>
          <w:sz w:val="28"/>
          <w:szCs w:val="28"/>
        </w:rPr>
      </w:pPr>
      <w:bookmarkStart w:id="6" w:name="P92"/>
      <w:bookmarkEnd w:id="6"/>
      <w:r w:rsidRPr="00A83DEE">
        <w:rPr>
          <w:rFonts w:ascii="Times New Roman" w:hAnsi="Times New Roman" w:cs="Times New Roman"/>
          <w:color w:val="000000"/>
          <w:sz w:val="28"/>
          <w:szCs w:val="28"/>
        </w:rPr>
        <w:t xml:space="preserve">9)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303691" w:rsidRPr="00A83DEE">
        <w:rPr>
          <w:rFonts w:ascii="Times New Roman" w:hAnsi="Times New Roman" w:cs="Times New Roman"/>
          <w:color w:val="000000"/>
          <w:sz w:val="28"/>
          <w:szCs w:val="28"/>
        </w:rPr>
        <w:t>участника отбора</w:t>
      </w:r>
      <w:r w:rsidRPr="00A83DEE">
        <w:rPr>
          <w:rFonts w:ascii="Times New Roman" w:hAnsi="Times New Roman" w:cs="Times New Roman"/>
          <w:color w:val="000000"/>
          <w:sz w:val="28"/>
          <w:szCs w:val="28"/>
        </w:rPr>
        <w:t>, об индивидуальном предпринимателе и о физическом лице - производителе товаров, работ, услуг, являющихся получателям</w:t>
      </w:r>
      <w:r w:rsidR="00EA5EF2" w:rsidRPr="00A83DEE">
        <w:rPr>
          <w:rFonts w:ascii="Times New Roman" w:hAnsi="Times New Roman" w:cs="Times New Roman"/>
          <w:color w:val="000000"/>
          <w:sz w:val="28"/>
          <w:szCs w:val="28"/>
        </w:rPr>
        <w:t>и субсидии (участниками отбора).</w:t>
      </w:r>
    </w:p>
    <w:p w14:paraId="5B9B5E1F" w14:textId="7CC8DB89" w:rsidR="00D74FC2" w:rsidRPr="00A83DEE" w:rsidRDefault="00B60DDD" w:rsidP="00A83DEE">
      <w:pPr>
        <w:autoSpaceDE w:val="0"/>
        <w:autoSpaceDN w:val="0"/>
        <w:adjustRightInd w:val="0"/>
        <w:ind w:firstLine="709"/>
        <w:jc w:val="both"/>
        <w:rPr>
          <w:color w:val="000000"/>
        </w:rPr>
      </w:pPr>
      <w:r w:rsidRPr="00A83DEE">
        <w:rPr>
          <w:color w:val="000000"/>
        </w:rPr>
        <w:t>2.</w:t>
      </w:r>
      <w:r w:rsidR="00A92C7F" w:rsidRPr="00A83DEE">
        <w:rPr>
          <w:color w:val="000000"/>
        </w:rPr>
        <w:t>7</w:t>
      </w:r>
      <w:r w:rsidR="006E2C78" w:rsidRPr="00A83DEE">
        <w:rPr>
          <w:color w:val="000000"/>
        </w:rPr>
        <w:t xml:space="preserve">. </w:t>
      </w:r>
      <w:r w:rsidR="00D74FC2" w:rsidRPr="00A83DEE">
        <w:rPr>
          <w:color w:val="000000"/>
        </w:rPr>
        <w:t xml:space="preserve">Для участия в отборе </w:t>
      </w:r>
      <w:r w:rsidR="00303691" w:rsidRPr="00A83DEE">
        <w:rPr>
          <w:color w:val="000000"/>
        </w:rPr>
        <w:t>участник отбора</w:t>
      </w:r>
      <w:r w:rsidR="00D74FC2" w:rsidRPr="00A83DEE">
        <w:rPr>
          <w:color w:val="000000"/>
        </w:rPr>
        <w:t xml:space="preserve"> представляет в Уполномоченный орган следующие документы:</w:t>
      </w:r>
    </w:p>
    <w:p w14:paraId="7276C278" w14:textId="3D7646BF" w:rsidR="00D74FC2" w:rsidRPr="00A83DEE" w:rsidRDefault="00D74FC2" w:rsidP="00A83DEE">
      <w:pPr>
        <w:autoSpaceDE w:val="0"/>
        <w:autoSpaceDN w:val="0"/>
        <w:adjustRightInd w:val="0"/>
        <w:ind w:firstLine="709"/>
        <w:jc w:val="both"/>
        <w:rPr>
          <w:color w:val="000000"/>
        </w:rPr>
      </w:pPr>
      <w:r w:rsidRPr="00A83DEE">
        <w:rPr>
          <w:color w:val="000000"/>
        </w:rPr>
        <w:t>1) заяв</w:t>
      </w:r>
      <w:r w:rsidR="00386469" w:rsidRPr="00A83DEE">
        <w:rPr>
          <w:color w:val="000000"/>
        </w:rPr>
        <w:t>ка</w:t>
      </w:r>
      <w:r w:rsidRPr="00A83DEE">
        <w:rPr>
          <w:color w:val="000000"/>
        </w:rPr>
        <w:t xml:space="preserve"> об участии в отборе, оформленн</w:t>
      </w:r>
      <w:r w:rsidR="00386469" w:rsidRPr="00A83DEE">
        <w:rPr>
          <w:color w:val="000000"/>
        </w:rPr>
        <w:t>ая</w:t>
      </w:r>
      <w:r w:rsidRPr="00A83DEE">
        <w:rPr>
          <w:color w:val="000000"/>
        </w:rPr>
        <w:t xml:space="preserve"> </w:t>
      </w:r>
      <w:r w:rsidR="0059028D">
        <w:rPr>
          <w:color w:val="000000"/>
        </w:rPr>
        <w:t>по форме</w:t>
      </w:r>
      <w:r w:rsidR="00F86412">
        <w:rPr>
          <w:color w:val="000000"/>
        </w:rPr>
        <w:t xml:space="preserve"> </w:t>
      </w:r>
      <w:r w:rsidR="00386469" w:rsidRPr="00A83DEE">
        <w:rPr>
          <w:color w:val="000000"/>
        </w:rPr>
        <w:t>согласно приложению 1 к настоящему Порядку,</w:t>
      </w:r>
      <w:r w:rsidRPr="00A83DEE">
        <w:rPr>
          <w:color w:val="000000"/>
        </w:rPr>
        <w:t xml:space="preserve"> заверенн</w:t>
      </w:r>
      <w:r w:rsidR="00386469" w:rsidRPr="00A83DEE">
        <w:rPr>
          <w:color w:val="000000"/>
        </w:rPr>
        <w:t>ая</w:t>
      </w:r>
      <w:r w:rsidRPr="00A83DEE">
        <w:rPr>
          <w:color w:val="000000"/>
        </w:rPr>
        <w:t xml:space="preserve"> руководителем;</w:t>
      </w:r>
    </w:p>
    <w:p w14:paraId="510F756C" w14:textId="77777777" w:rsidR="00D74FC2" w:rsidRPr="00A83DEE" w:rsidRDefault="0014248A" w:rsidP="00A83DEE">
      <w:pPr>
        <w:autoSpaceDE w:val="0"/>
        <w:autoSpaceDN w:val="0"/>
        <w:adjustRightInd w:val="0"/>
        <w:ind w:firstLine="709"/>
        <w:jc w:val="both"/>
        <w:rPr>
          <w:color w:val="000000"/>
        </w:rPr>
      </w:pPr>
      <w:r w:rsidRPr="00A83DEE">
        <w:rPr>
          <w:color w:val="000000"/>
        </w:rPr>
        <w:t>2</w:t>
      </w:r>
      <w:r w:rsidR="00D74FC2" w:rsidRPr="00A83DEE">
        <w:rPr>
          <w:color w:val="000000"/>
        </w:rPr>
        <w:t>) опись представляемых документов;</w:t>
      </w:r>
    </w:p>
    <w:p w14:paraId="59188594" w14:textId="77777777" w:rsidR="00D74FC2" w:rsidRPr="00A83DEE" w:rsidRDefault="0014248A" w:rsidP="00A83DEE">
      <w:pPr>
        <w:autoSpaceDE w:val="0"/>
        <w:autoSpaceDN w:val="0"/>
        <w:adjustRightInd w:val="0"/>
        <w:ind w:firstLine="709"/>
        <w:jc w:val="both"/>
        <w:rPr>
          <w:color w:val="000000"/>
        </w:rPr>
      </w:pPr>
      <w:r w:rsidRPr="00A83DEE">
        <w:rPr>
          <w:color w:val="000000"/>
        </w:rPr>
        <w:t>3</w:t>
      </w:r>
      <w:r w:rsidR="00D74FC2" w:rsidRPr="00A83DEE">
        <w:rPr>
          <w:color w:val="000000"/>
        </w:rPr>
        <w:t>) копии учредительных документов (для юридических лиц);</w:t>
      </w:r>
    </w:p>
    <w:p w14:paraId="1CC95456" w14:textId="3A2870AC" w:rsidR="00D74FC2" w:rsidRPr="00A83DEE" w:rsidRDefault="0014248A" w:rsidP="00A83DEE">
      <w:pPr>
        <w:autoSpaceDE w:val="0"/>
        <w:autoSpaceDN w:val="0"/>
        <w:adjustRightInd w:val="0"/>
        <w:ind w:firstLine="709"/>
        <w:jc w:val="both"/>
        <w:rPr>
          <w:color w:val="000000"/>
        </w:rPr>
      </w:pPr>
      <w:r w:rsidRPr="00A83DEE">
        <w:rPr>
          <w:color w:val="000000"/>
        </w:rPr>
        <w:lastRenderedPageBreak/>
        <w:t>4</w:t>
      </w:r>
      <w:r w:rsidR="00D74FC2" w:rsidRPr="00A83DEE">
        <w:rPr>
          <w:color w:val="000000"/>
        </w:rPr>
        <w:t>) выписк</w:t>
      </w:r>
      <w:r w:rsidR="0059028D">
        <w:rPr>
          <w:color w:val="000000"/>
        </w:rPr>
        <w:t>а</w:t>
      </w:r>
      <w:r w:rsidR="00D74FC2" w:rsidRPr="00A83DEE">
        <w:rPr>
          <w:color w:val="000000"/>
        </w:rPr>
        <w:t xml:space="preserve"> из Единого государственного реестра юридических лиц либо выписк</w:t>
      </w:r>
      <w:r w:rsidR="007B74D9">
        <w:rPr>
          <w:color w:val="000000"/>
        </w:rPr>
        <w:t>а</w:t>
      </w:r>
      <w:bookmarkStart w:id="7" w:name="_GoBack"/>
      <w:bookmarkEnd w:id="7"/>
      <w:r w:rsidR="00D74FC2" w:rsidRPr="00A83DEE">
        <w:rPr>
          <w:color w:val="000000"/>
        </w:rPr>
        <w:t xml:space="preserve"> из Единого государственного реестра индивидуальных предпринимателей;</w:t>
      </w:r>
    </w:p>
    <w:p w14:paraId="72B52B59" w14:textId="3E535E26" w:rsidR="00D74FC2" w:rsidRPr="00A83DEE" w:rsidRDefault="0014248A" w:rsidP="00A83DEE">
      <w:pPr>
        <w:autoSpaceDE w:val="0"/>
        <w:autoSpaceDN w:val="0"/>
        <w:adjustRightInd w:val="0"/>
        <w:ind w:firstLine="709"/>
        <w:jc w:val="both"/>
        <w:rPr>
          <w:color w:val="000000"/>
        </w:rPr>
      </w:pPr>
      <w:r w:rsidRPr="00A83DEE">
        <w:rPr>
          <w:color w:val="000000"/>
        </w:rPr>
        <w:t>5</w:t>
      </w:r>
      <w:r w:rsidR="00D74FC2" w:rsidRPr="00A83DEE">
        <w:rPr>
          <w:color w:val="000000"/>
        </w:rPr>
        <w:t>) копи</w:t>
      </w:r>
      <w:r w:rsidR="0059028D">
        <w:rPr>
          <w:color w:val="000000"/>
        </w:rPr>
        <w:t>я</w:t>
      </w:r>
      <w:r w:rsidR="00D74FC2" w:rsidRPr="00A83DEE">
        <w:rPr>
          <w:color w:val="000000"/>
        </w:rPr>
        <w:t xml:space="preserve"> бухгалтерской (налоговой) отчетности:</w:t>
      </w:r>
    </w:p>
    <w:p w14:paraId="2B4CF9CF" w14:textId="77777777" w:rsidR="00D74FC2" w:rsidRPr="00A83DEE" w:rsidRDefault="00D74FC2" w:rsidP="00A83DEE">
      <w:pPr>
        <w:autoSpaceDE w:val="0"/>
        <w:autoSpaceDN w:val="0"/>
        <w:adjustRightInd w:val="0"/>
        <w:ind w:firstLine="709"/>
        <w:jc w:val="both"/>
        <w:rPr>
          <w:color w:val="000000"/>
        </w:rPr>
      </w:pPr>
      <w:r w:rsidRPr="00A83DEE">
        <w:rPr>
          <w:color w:val="000000"/>
        </w:rPr>
        <w:t>- для организаций - копия бухгалтерской отчетности за последний финансовый год с отметкой налогового органа о приеме;</w:t>
      </w:r>
    </w:p>
    <w:p w14:paraId="43183312" w14:textId="77777777" w:rsidR="00D74FC2" w:rsidRPr="00A83DEE" w:rsidRDefault="00D74FC2" w:rsidP="00A83DEE">
      <w:pPr>
        <w:autoSpaceDE w:val="0"/>
        <w:autoSpaceDN w:val="0"/>
        <w:adjustRightInd w:val="0"/>
        <w:ind w:firstLine="709"/>
        <w:jc w:val="both"/>
        <w:rPr>
          <w:color w:val="000000"/>
        </w:rPr>
      </w:pPr>
      <w:r w:rsidRPr="00A83DEE">
        <w:rPr>
          <w:color w:val="000000"/>
        </w:rPr>
        <w:t>- для организаций, применяющих упрощенную систему налогообложения и (или) систему налогообложения в виде единого налога на вмененный доход, - копии налоговых деклараций с отметкой налогового органа о приеме;</w:t>
      </w:r>
    </w:p>
    <w:p w14:paraId="126C0E36" w14:textId="77777777" w:rsidR="00D74FC2" w:rsidRPr="00A83DEE" w:rsidRDefault="00D74FC2" w:rsidP="00A83DEE">
      <w:pPr>
        <w:autoSpaceDE w:val="0"/>
        <w:autoSpaceDN w:val="0"/>
        <w:adjustRightInd w:val="0"/>
        <w:ind w:firstLine="709"/>
        <w:jc w:val="both"/>
        <w:rPr>
          <w:color w:val="000000"/>
        </w:rPr>
      </w:pPr>
      <w:r w:rsidRPr="00A83DEE">
        <w:rPr>
          <w:color w:val="000000"/>
        </w:rPr>
        <w:t>- для индивидуальных предпринимателей - справку налогового органа о доходах за последний финансовый год;</w:t>
      </w:r>
    </w:p>
    <w:p w14:paraId="5669EAD5" w14:textId="63CBFA66" w:rsidR="00D74FC2" w:rsidRPr="00A83DEE" w:rsidRDefault="0014248A" w:rsidP="00A83DEE">
      <w:pPr>
        <w:autoSpaceDE w:val="0"/>
        <w:autoSpaceDN w:val="0"/>
        <w:adjustRightInd w:val="0"/>
        <w:ind w:firstLine="709"/>
        <w:jc w:val="both"/>
        <w:rPr>
          <w:color w:val="000000"/>
        </w:rPr>
      </w:pPr>
      <w:r w:rsidRPr="00A83DEE">
        <w:rPr>
          <w:color w:val="000000"/>
        </w:rPr>
        <w:t>6</w:t>
      </w:r>
      <w:r w:rsidR="00D74FC2" w:rsidRPr="00A83DEE">
        <w:rPr>
          <w:color w:val="000000"/>
        </w:rPr>
        <w:t>) справк</w:t>
      </w:r>
      <w:r w:rsidR="0059028D">
        <w:rPr>
          <w:color w:val="000000"/>
        </w:rPr>
        <w:t>а</w:t>
      </w:r>
      <w:r w:rsidR="00D74FC2" w:rsidRPr="00A83DEE">
        <w:rPr>
          <w:color w:val="000000"/>
        </w:rPr>
        <w:t xml:space="preserve"> налогового органа о состоянии расчетов по налогам и сборам, полученн</w:t>
      </w:r>
      <w:r w:rsidR="0059028D">
        <w:rPr>
          <w:color w:val="000000"/>
        </w:rPr>
        <w:t>ая</w:t>
      </w:r>
      <w:r w:rsidR="00D74FC2" w:rsidRPr="00A83DEE">
        <w:rPr>
          <w:color w:val="000000"/>
        </w:rPr>
        <w:t xml:space="preserve"> не ранее шести месяцев до даты представления документов на предоставление субсидии;</w:t>
      </w:r>
    </w:p>
    <w:p w14:paraId="3862D694" w14:textId="46081C45" w:rsidR="00D74FC2" w:rsidRPr="00A83DEE" w:rsidRDefault="0014248A" w:rsidP="00A83DEE">
      <w:pPr>
        <w:autoSpaceDE w:val="0"/>
        <w:autoSpaceDN w:val="0"/>
        <w:adjustRightInd w:val="0"/>
        <w:ind w:firstLine="709"/>
        <w:jc w:val="both"/>
        <w:rPr>
          <w:color w:val="000000"/>
        </w:rPr>
      </w:pPr>
      <w:r w:rsidRPr="00A83DEE">
        <w:rPr>
          <w:color w:val="000000"/>
        </w:rPr>
        <w:t>7</w:t>
      </w:r>
      <w:r w:rsidR="00D74FC2" w:rsidRPr="00A83DEE">
        <w:rPr>
          <w:color w:val="000000"/>
        </w:rPr>
        <w:t>) справк</w:t>
      </w:r>
      <w:r w:rsidR="0059028D">
        <w:rPr>
          <w:color w:val="000000"/>
        </w:rPr>
        <w:t>а</w:t>
      </w:r>
      <w:r w:rsidR="00D74FC2" w:rsidRPr="00A83DEE">
        <w:rPr>
          <w:color w:val="000000"/>
        </w:rPr>
        <w:t xml:space="preserve"> государственных внебюджетных фондов о состоянии расчетов по начисленным платежам, полученн</w:t>
      </w:r>
      <w:r w:rsidR="0059028D">
        <w:rPr>
          <w:color w:val="000000"/>
        </w:rPr>
        <w:t>ая</w:t>
      </w:r>
      <w:r w:rsidR="00D74FC2" w:rsidRPr="00A83DEE">
        <w:rPr>
          <w:color w:val="000000"/>
        </w:rPr>
        <w:t xml:space="preserve"> не ранее шести месяцев до даты представления документов на предоставление субсидии;</w:t>
      </w:r>
    </w:p>
    <w:p w14:paraId="42CEC681" w14:textId="6B70BF90" w:rsidR="00D74FC2" w:rsidRPr="00A83DEE" w:rsidRDefault="0014248A" w:rsidP="00A83DEE">
      <w:pPr>
        <w:autoSpaceDE w:val="0"/>
        <w:autoSpaceDN w:val="0"/>
        <w:adjustRightInd w:val="0"/>
        <w:ind w:firstLine="709"/>
        <w:jc w:val="both"/>
        <w:rPr>
          <w:color w:val="000000"/>
        </w:rPr>
      </w:pPr>
      <w:r w:rsidRPr="00F60690">
        <w:rPr>
          <w:color w:val="000000"/>
        </w:rPr>
        <w:t>8</w:t>
      </w:r>
      <w:r w:rsidR="00D74FC2" w:rsidRPr="00F60690">
        <w:rPr>
          <w:color w:val="000000"/>
        </w:rPr>
        <w:t xml:space="preserve">) </w:t>
      </w:r>
      <w:r w:rsidR="00F60690" w:rsidRPr="00F60690">
        <w:t>калькуляции</w:t>
      </w:r>
      <w:r w:rsidR="00F60690" w:rsidRPr="005618B6">
        <w:t xml:space="preserve"> себестоимости продукции (работ, услуг) за последний финансовый год</w:t>
      </w:r>
      <w:r w:rsidR="00F60690">
        <w:t xml:space="preserve"> </w:t>
      </w:r>
      <w:r w:rsidR="00D4066F">
        <w:t>по форме с</w:t>
      </w:r>
      <w:r w:rsidR="00F60690">
        <w:t xml:space="preserve">огласно приложению </w:t>
      </w:r>
      <w:r w:rsidR="00F86412">
        <w:t>2</w:t>
      </w:r>
      <w:r w:rsidR="00F60690">
        <w:t xml:space="preserve"> </w:t>
      </w:r>
      <w:r w:rsidR="00F60690" w:rsidRPr="00724836">
        <w:t xml:space="preserve">к </w:t>
      </w:r>
      <w:r w:rsidR="007D0F44">
        <w:t xml:space="preserve">настоящему </w:t>
      </w:r>
      <w:r w:rsidR="00F60690" w:rsidRPr="00724836">
        <w:t>Порядку;</w:t>
      </w:r>
    </w:p>
    <w:p w14:paraId="11A21B6F" w14:textId="461E86F2" w:rsidR="00D74FC2" w:rsidRPr="00A83DEE" w:rsidRDefault="0014248A" w:rsidP="00A83DEE">
      <w:pPr>
        <w:autoSpaceDE w:val="0"/>
        <w:autoSpaceDN w:val="0"/>
        <w:adjustRightInd w:val="0"/>
        <w:ind w:firstLine="709"/>
        <w:jc w:val="both"/>
        <w:rPr>
          <w:color w:val="000000"/>
        </w:rPr>
      </w:pPr>
      <w:r w:rsidRPr="00A83DEE">
        <w:rPr>
          <w:color w:val="000000"/>
        </w:rPr>
        <w:t>9</w:t>
      </w:r>
      <w:r w:rsidR="00D74FC2" w:rsidRPr="00A83DEE">
        <w:rPr>
          <w:color w:val="000000"/>
        </w:rPr>
        <w:t xml:space="preserve">) расчет суммы субсидии за счет средств бюджета </w:t>
      </w:r>
      <w:r w:rsidR="00097BA9" w:rsidRPr="00A83DEE">
        <w:rPr>
          <w:color w:val="000000"/>
        </w:rPr>
        <w:t xml:space="preserve">муниципального </w:t>
      </w:r>
      <w:r w:rsidR="00D74FC2" w:rsidRPr="00A83DEE">
        <w:rPr>
          <w:color w:val="000000"/>
        </w:rPr>
        <w:t xml:space="preserve">округа юридическим лицам (за исключением субсидий государственным (муниципальным) учреждениям), индивидуальным предпринимателям на возмещение недополученных доходов по оказанию банных услуг по помывке населения </w:t>
      </w:r>
      <w:r w:rsidR="00D4066F">
        <w:rPr>
          <w:color w:val="000000"/>
        </w:rPr>
        <w:t xml:space="preserve">по форме </w:t>
      </w:r>
      <w:r w:rsidR="00D74FC2" w:rsidRPr="00F86412">
        <w:rPr>
          <w:color w:val="000000"/>
        </w:rPr>
        <w:t xml:space="preserve">согласно приложению </w:t>
      </w:r>
      <w:r w:rsidR="00F86412" w:rsidRPr="00F86412">
        <w:rPr>
          <w:color w:val="000000"/>
        </w:rPr>
        <w:t>3</w:t>
      </w:r>
      <w:r w:rsidR="00D74FC2" w:rsidRPr="00F86412">
        <w:rPr>
          <w:color w:val="000000"/>
        </w:rPr>
        <w:t xml:space="preserve"> к настоящему</w:t>
      </w:r>
      <w:r w:rsidR="00D74FC2" w:rsidRPr="00A83DEE">
        <w:rPr>
          <w:color w:val="000000"/>
        </w:rPr>
        <w:t xml:space="preserve"> Порядку;</w:t>
      </w:r>
    </w:p>
    <w:p w14:paraId="13031944" w14:textId="77777777" w:rsidR="00D74FC2" w:rsidRPr="00A83DEE" w:rsidRDefault="0014248A" w:rsidP="00A83DEE">
      <w:pPr>
        <w:autoSpaceDE w:val="0"/>
        <w:autoSpaceDN w:val="0"/>
        <w:adjustRightInd w:val="0"/>
        <w:ind w:firstLine="709"/>
        <w:jc w:val="both"/>
        <w:rPr>
          <w:color w:val="000000"/>
        </w:rPr>
      </w:pPr>
      <w:r w:rsidRPr="00A83DEE">
        <w:rPr>
          <w:color w:val="000000"/>
        </w:rPr>
        <w:t>10</w:t>
      </w:r>
      <w:r w:rsidR="00D74FC2" w:rsidRPr="00A83DEE">
        <w:rPr>
          <w:color w:val="000000"/>
        </w:rPr>
        <w:t>) положение об оплате труда, о текущем премировании, разовых выплатах стимулирующего характера (локальные правовые акты, регулирующие размеры выплат);</w:t>
      </w:r>
    </w:p>
    <w:p w14:paraId="78ECF20F" w14:textId="0ADEA6E5" w:rsidR="00D74FC2" w:rsidRPr="00A83DEE" w:rsidRDefault="00D74FC2" w:rsidP="00A83DEE">
      <w:pPr>
        <w:autoSpaceDE w:val="0"/>
        <w:autoSpaceDN w:val="0"/>
        <w:adjustRightInd w:val="0"/>
        <w:ind w:firstLine="709"/>
        <w:jc w:val="both"/>
        <w:rPr>
          <w:color w:val="000000"/>
        </w:rPr>
      </w:pPr>
      <w:r w:rsidRPr="00A83DEE">
        <w:rPr>
          <w:color w:val="000000"/>
        </w:rPr>
        <w:t>1</w:t>
      </w:r>
      <w:r w:rsidR="0014248A" w:rsidRPr="00A83DEE">
        <w:rPr>
          <w:color w:val="000000"/>
        </w:rPr>
        <w:t>1</w:t>
      </w:r>
      <w:r w:rsidRPr="00A83DEE">
        <w:rPr>
          <w:color w:val="000000"/>
        </w:rPr>
        <w:t>) штатное расписание, расчет нормативной численности, расчет фонда оплаты труда</w:t>
      </w:r>
      <w:r w:rsidR="007B74D9">
        <w:rPr>
          <w:color w:val="000000"/>
        </w:rPr>
        <w:t>;</w:t>
      </w:r>
    </w:p>
    <w:p w14:paraId="350F17AB" w14:textId="7D21754D" w:rsidR="00D74FC2" w:rsidRPr="00A83DEE" w:rsidRDefault="00D93808" w:rsidP="00A83DEE">
      <w:pPr>
        <w:autoSpaceDE w:val="0"/>
        <w:autoSpaceDN w:val="0"/>
        <w:adjustRightInd w:val="0"/>
        <w:ind w:firstLine="709"/>
        <w:jc w:val="both"/>
        <w:rPr>
          <w:color w:val="000000"/>
        </w:rPr>
      </w:pPr>
      <w:r w:rsidRPr="00A83DEE">
        <w:rPr>
          <w:color w:val="000000"/>
        </w:rPr>
        <w:t>1</w:t>
      </w:r>
      <w:r w:rsidR="0014248A" w:rsidRPr="00A83DEE">
        <w:rPr>
          <w:color w:val="000000"/>
        </w:rPr>
        <w:t>2</w:t>
      </w:r>
      <w:r w:rsidR="00D74FC2" w:rsidRPr="00A83DEE">
        <w:rPr>
          <w:color w:val="000000"/>
        </w:rPr>
        <w:t xml:space="preserve">) справка, подтверждающая, что по состоянию на 1-е число месяца, предшествующего месяцу, в котором планируется проведение отбора, </w:t>
      </w:r>
      <w:r w:rsidR="00303691" w:rsidRPr="00A83DEE">
        <w:rPr>
          <w:color w:val="000000"/>
        </w:rPr>
        <w:t>участник отбора</w:t>
      </w:r>
      <w:r w:rsidR="00D74FC2" w:rsidRPr="00A83DEE">
        <w:rPr>
          <w:color w:val="000000"/>
        </w:rPr>
        <w:t xml:space="preserve"> не получает средства </w:t>
      </w:r>
      <w:r w:rsidRPr="00A83DEE">
        <w:rPr>
          <w:color w:val="000000"/>
        </w:rPr>
        <w:t>местно</w:t>
      </w:r>
      <w:r w:rsidR="00D74FC2" w:rsidRPr="00A83DEE">
        <w:rPr>
          <w:color w:val="000000"/>
        </w:rPr>
        <w:t xml:space="preserve">го бюджета в соответствии с иными нормативными правовыми актами </w:t>
      </w:r>
      <w:r w:rsidRPr="00A83DEE">
        <w:rPr>
          <w:color w:val="000000"/>
        </w:rPr>
        <w:t xml:space="preserve">Петровского </w:t>
      </w:r>
      <w:r w:rsidR="00097BA9" w:rsidRPr="00A83DEE">
        <w:rPr>
          <w:color w:val="000000"/>
        </w:rPr>
        <w:t xml:space="preserve">муниципального </w:t>
      </w:r>
      <w:r w:rsidRPr="00A83DEE">
        <w:rPr>
          <w:color w:val="000000"/>
        </w:rPr>
        <w:t xml:space="preserve">округа </w:t>
      </w:r>
      <w:r w:rsidR="00D74FC2" w:rsidRPr="00A83DEE">
        <w:rPr>
          <w:color w:val="000000"/>
        </w:rPr>
        <w:t xml:space="preserve">Ставропольского края на цели, указанные в </w:t>
      </w:r>
      <w:hyperlink r:id="rId14" w:history="1">
        <w:r w:rsidR="00D74FC2" w:rsidRPr="00A83DEE">
          <w:rPr>
            <w:rStyle w:val="a5"/>
            <w:color w:val="000000"/>
            <w:u w:val="none"/>
          </w:rPr>
          <w:t xml:space="preserve">пункте </w:t>
        </w:r>
      </w:hyperlink>
      <w:r w:rsidRPr="00A83DEE">
        <w:rPr>
          <w:color w:val="000000"/>
        </w:rPr>
        <w:t>1.2.</w:t>
      </w:r>
      <w:r w:rsidR="00D74FC2" w:rsidRPr="00A83DEE">
        <w:rPr>
          <w:color w:val="000000"/>
        </w:rPr>
        <w:t xml:space="preserve"> настоящего Порядка, оформленная в свободной форме, подписанная руководителем и скрепленная печатью</w:t>
      </w:r>
      <w:r w:rsidRPr="00A83DEE">
        <w:rPr>
          <w:color w:val="000000"/>
        </w:rPr>
        <w:t xml:space="preserve"> </w:t>
      </w:r>
      <w:bookmarkStart w:id="8" w:name="_Hlk65827217"/>
      <w:r w:rsidRPr="00A83DEE">
        <w:rPr>
          <w:color w:val="000000"/>
        </w:rPr>
        <w:t>(при наличии у индивидуального предпринимателя)</w:t>
      </w:r>
      <w:bookmarkEnd w:id="8"/>
      <w:r w:rsidR="00D74FC2" w:rsidRPr="00A83DEE">
        <w:rPr>
          <w:color w:val="000000"/>
        </w:rPr>
        <w:t>;</w:t>
      </w:r>
    </w:p>
    <w:p w14:paraId="1F0BDC75" w14:textId="079DF3CD" w:rsidR="00D74FC2" w:rsidRPr="00A83DEE" w:rsidRDefault="00D93808" w:rsidP="00A83DEE">
      <w:pPr>
        <w:autoSpaceDE w:val="0"/>
        <w:autoSpaceDN w:val="0"/>
        <w:adjustRightInd w:val="0"/>
        <w:ind w:firstLine="709"/>
        <w:jc w:val="both"/>
        <w:rPr>
          <w:color w:val="000000"/>
        </w:rPr>
      </w:pPr>
      <w:r w:rsidRPr="00A83DEE">
        <w:rPr>
          <w:color w:val="000000"/>
        </w:rPr>
        <w:t>1</w:t>
      </w:r>
      <w:r w:rsidR="0014248A" w:rsidRPr="00A83DEE">
        <w:rPr>
          <w:color w:val="000000"/>
        </w:rPr>
        <w:t>3</w:t>
      </w:r>
      <w:r w:rsidR="00D74FC2" w:rsidRPr="00A83DEE">
        <w:rPr>
          <w:color w:val="000000"/>
        </w:rPr>
        <w:t xml:space="preserve">) справка, подтверждающая, что по состоянию на 1-е число месяца, предшествующего месяцу, в котором планируется проведение отбора, у </w:t>
      </w:r>
      <w:r w:rsidR="00303691" w:rsidRPr="00A83DEE">
        <w:rPr>
          <w:color w:val="000000"/>
        </w:rPr>
        <w:t>участника отбора</w:t>
      </w:r>
      <w:r w:rsidR="00D74FC2" w:rsidRPr="00A83DEE">
        <w:rPr>
          <w:color w:val="000000"/>
        </w:rPr>
        <w:t xml:space="preserve"> отсутствует просроченная задолженность по возврату в </w:t>
      </w:r>
      <w:r w:rsidRPr="00A83DEE">
        <w:rPr>
          <w:color w:val="000000"/>
        </w:rPr>
        <w:t>местны</w:t>
      </w:r>
      <w:r w:rsidR="00D74FC2" w:rsidRPr="00A83DEE">
        <w:rPr>
          <w:color w:val="000000"/>
        </w:rPr>
        <w:t xml:space="preserve">й бюджет субсидий, бюджетных инвестиций, предоставленных в том числе в соответствии с иными нормативными правовыми актами </w:t>
      </w:r>
      <w:r w:rsidRPr="00A83DEE">
        <w:rPr>
          <w:color w:val="000000"/>
        </w:rPr>
        <w:t xml:space="preserve">Петровского </w:t>
      </w:r>
      <w:r w:rsidR="00097BA9" w:rsidRPr="00A83DEE">
        <w:rPr>
          <w:color w:val="000000"/>
        </w:rPr>
        <w:t xml:space="preserve">муниципального </w:t>
      </w:r>
      <w:r w:rsidRPr="00A83DEE">
        <w:rPr>
          <w:color w:val="000000"/>
        </w:rPr>
        <w:t xml:space="preserve">округа </w:t>
      </w:r>
      <w:r w:rsidR="00D74FC2" w:rsidRPr="00A83DEE">
        <w:rPr>
          <w:color w:val="000000"/>
        </w:rPr>
        <w:t xml:space="preserve">Ставропольского края, и иной просроченной задолженности по денежным обязательствам перед </w:t>
      </w:r>
      <w:r w:rsidRPr="00A83DEE">
        <w:rPr>
          <w:color w:val="000000"/>
        </w:rPr>
        <w:lastRenderedPageBreak/>
        <w:t xml:space="preserve">Петровским </w:t>
      </w:r>
      <w:r w:rsidR="00097BA9" w:rsidRPr="00A83DEE">
        <w:rPr>
          <w:color w:val="000000"/>
        </w:rPr>
        <w:t xml:space="preserve">муниципальным </w:t>
      </w:r>
      <w:r w:rsidRPr="00A83DEE">
        <w:rPr>
          <w:color w:val="000000"/>
        </w:rPr>
        <w:t xml:space="preserve">округом </w:t>
      </w:r>
      <w:r w:rsidR="00D74FC2" w:rsidRPr="00A83DEE">
        <w:rPr>
          <w:color w:val="000000"/>
        </w:rPr>
        <w:t>Ставропольск</w:t>
      </w:r>
      <w:r w:rsidRPr="00A83DEE">
        <w:rPr>
          <w:color w:val="000000"/>
        </w:rPr>
        <w:t>ого</w:t>
      </w:r>
      <w:r w:rsidR="00D74FC2" w:rsidRPr="00A83DEE">
        <w:rPr>
          <w:color w:val="000000"/>
        </w:rPr>
        <w:t xml:space="preserve"> кра</w:t>
      </w:r>
      <w:r w:rsidRPr="00A83DEE">
        <w:rPr>
          <w:color w:val="000000"/>
        </w:rPr>
        <w:t>я</w:t>
      </w:r>
      <w:r w:rsidR="00D74FC2" w:rsidRPr="00A83DEE">
        <w:rPr>
          <w:color w:val="000000"/>
        </w:rPr>
        <w:t xml:space="preserve">, оформленная в свободной форме, подписанная руководителем </w:t>
      </w:r>
      <w:bookmarkStart w:id="9" w:name="_Hlk65827292"/>
      <w:r w:rsidR="00D74FC2" w:rsidRPr="00A83DEE">
        <w:rPr>
          <w:color w:val="000000"/>
        </w:rPr>
        <w:t xml:space="preserve">и скрепленная печатью </w:t>
      </w:r>
      <w:r w:rsidRPr="00A83DEE">
        <w:rPr>
          <w:color w:val="000000"/>
        </w:rPr>
        <w:t>(при наличии у индивидуального предпринимателя)</w:t>
      </w:r>
      <w:r w:rsidR="00D74FC2" w:rsidRPr="00A83DEE">
        <w:rPr>
          <w:color w:val="000000"/>
        </w:rPr>
        <w:t>;</w:t>
      </w:r>
      <w:bookmarkEnd w:id="9"/>
    </w:p>
    <w:p w14:paraId="2515261C" w14:textId="519EB771" w:rsidR="00D74FC2" w:rsidRPr="00A83DEE" w:rsidRDefault="00D93808" w:rsidP="00A83DEE">
      <w:pPr>
        <w:autoSpaceDE w:val="0"/>
        <w:autoSpaceDN w:val="0"/>
        <w:adjustRightInd w:val="0"/>
        <w:ind w:firstLine="709"/>
        <w:jc w:val="both"/>
        <w:rPr>
          <w:color w:val="000000"/>
        </w:rPr>
      </w:pPr>
      <w:r w:rsidRPr="00A83DEE">
        <w:rPr>
          <w:color w:val="000000"/>
        </w:rPr>
        <w:t>1</w:t>
      </w:r>
      <w:r w:rsidR="0014248A" w:rsidRPr="00A83DEE">
        <w:rPr>
          <w:color w:val="000000"/>
        </w:rPr>
        <w:t>4</w:t>
      </w:r>
      <w:r w:rsidR="00D74FC2" w:rsidRPr="00A83DEE">
        <w:rPr>
          <w:color w:val="000000"/>
        </w:rPr>
        <w:t xml:space="preserve">) справка, подтверждающая, что по состоянию на 1-е число месяца, предшествующего месяцу, в котором планируется проведение отбора, </w:t>
      </w:r>
      <w:r w:rsidR="00303691" w:rsidRPr="00A83DEE">
        <w:rPr>
          <w:color w:val="000000"/>
        </w:rPr>
        <w:t>участник отбора</w:t>
      </w:r>
      <w:r w:rsidR="00D74FC2" w:rsidRPr="00A83DEE">
        <w:rPr>
          <w:color w:val="000000"/>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подписанная руководителем </w:t>
      </w:r>
      <w:r w:rsidRPr="00A83DEE">
        <w:rPr>
          <w:color w:val="000000"/>
        </w:rPr>
        <w:t>и скрепленная печатью (при наличии у индивидуального предпринимателя);</w:t>
      </w:r>
    </w:p>
    <w:p w14:paraId="3763BD17" w14:textId="50F05E30" w:rsidR="00D74FC2" w:rsidRPr="00A83DEE" w:rsidRDefault="003A1F0B" w:rsidP="00A83DEE">
      <w:pPr>
        <w:autoSpaceDE w:val="0"/>
        <w:autoSpaceDN w:val="0"/>
        <w:adjustRightInd w:val="0"/>
        <w:ind w:firstLine="709"/>
        <w:jc w:val="both"/>
        <w:rPr>
          <w:color w:val="000000"/>
        </w:rPr>
      </w:pPr>
      <w:r w:rsidRPr="00A83DEE">
        <w:rPr>
          <w:color w:val="000000"/>
        </w:rPr>
        <w:t>1</w:t>
      </w:r>
      <w:r w:rsidR="0014248A" w:rsidRPr="00A83DEE">
        <w:rPr>
          <w:color w:val="000000"/>
        </w:rPr>
        <w:t>5</w:t>
      </w:r>
      <w:r w:rsidR="00D74FC2" w:rsidRPr="00A83DEE">
        <w:rPr>
          <w:color w:val="000000"/>
        </w:rPr>
        <w:t xml:space="preserve">) справка, подтверждающая, что по состоянию на 1-е число месяца, предшествующего месяцу, в котором планируется проведение отбора, </w:t>
      </w:r>
      <w:r w:rsidR="00303691" w:rsidRPr="00A83DEE">
        <w:rPr>
          <w:color w:val="000000"/>
        </w:rPr>
        <w:t>участник отбора</w:t>
      </w:r>
      <w:r w:rsidR="00D74FC2" w:rsidRPr="00A83DEE">
        <w:rPr>
          <w:color w:val="000000"/>
        </w:rPr>
        <w:t xml:space="preserve"> не находится в процессе ликвидации, реорганизации</w:t>
      </w:r>
      <w:r w:rsidR="00BD7E4C" w:rsidRPr="00A83DEE">
        <w:rPr>
          <w:color w:val="000000"/>
        </w:rPr>
        <w:t xml:space="preserve"> (за исключением реорганизации в форме присоединения к юридическому лицу, являющемуся участником отбора, другого юридического лица)</w:t>
      </w:r>
      <w:r w:rsidR="00D74FC2" w:rsidRPr="00A83DEE">
        <w:rPr>
          <w:color w:val="000000"/>
        </w:rPr>
        <w:t xml:space="preserve">, в отношении нее не введена процедура банкротства, ее деятельность не приостановлена в порядке, предусмотренном законодательством Российской Федерации, оформленная в свободной форме, подписанная руководителем </w:t>
      </w:r>
      <w:r w:rsidRPr="00A83DEE">
        <w:rPr>
          <w:color w:val="000000"/>
        </w:rPr>
        <w:t>и скрепленная печатью (при наличии у индивидуального предпринимателя);</w:t>
      </w:r>
    </w:p>
    <w:p w14:paraId="0859E8AF" w14:textId="305A461C" w:rsidR="00D74FC2" w:rsidRPr="00A83DEE" w:rsidRDefault="00D74FC2" w:rsidP="00A83DEE">
      <w:pPr>
        <w:autoSpaceDE w:val="0"/>
        <w:autoSpaceDN w:val="0"/>
        <w:adjustRightInd w:val="0"/>
        <w:ind w:firstLine="709"/>
        <w:jc w:val="both"/>
        <w:rPr>
          <w:color w:val="000000"/>
        </w:rPr>
      </w:pPr>
      <w:r w:rsidRPr="00A83DEE">
        <w:rPr>
          <w:color w:val="000000"/>
        </w:rPr>
        <w:t>1</w:t>
      </w:r>
      <w:r w:rsidR="0014248A" w:rsidRPr="00A83DEE">
        <w:rPr>
          <w:color w:val="000000"/>
        </w:rPr>
        <w:t>6</w:t>
      </w:r>
      <w:r w:rsidRPr="00A83DEE">
        <w:rPr>
          <w:color w:val="000000"/>
        </w:rPr>
        <w:t xml:space="preserve">) согласие </w:t>
      </w:r>
      <w:r w:rsidR="00303691" w:rsidRPr="00A83DEE">
        <w:rPr>
          <w:color w:val="000000"/>
        </w:rPr>
        <w:t>участника отбора</w:t>
      </w:r>
      <w:r w:rsidRPr="00A83DEE">
        <w:rPr>
          <w:color w:val="000000"/>
        </w:rPr>
        <w:t xml:space="preserve"> на публикацию (размещение) в информационно-телекоммуникационной сети </w:t>
      </w:r>
      <w:r w:rsidR="00303691" w:rsidRPr="00A83DEE">
        <w:rPr>
          <w:color w:val="000000"/>
        </w:rPr>
        <w:t>«</w:t>
      </w:r>
      <w:r w:rsidRPr="00A83DEE">
        <w:rPr>
          <w:color w:val="000000"/>
        </w:rPr>
        <w:t>Интернет</w:t>
      </w:r>
      <w:r w:rsidR="00303691" w:rsidRPr="00A83DEE">
        <w:rPr>
          <w:color w:val="000000"/>
        </w:rPr>
        <w:t>»</w:t>
      </w:r>
      <w:r w:rsidRPr="00A83DEE">
        <w:rPr>
          <w:color w:val="000000"/>
        </w:rPr>
        <w:t xml:space="preserve"> информации об </w:t>
      </w:r>
      <w:r w:rsidR="00303691" w:rsidRPr="00A83DEE">
        <w:rPr>
          <w:color w:val="000000"/>
        </w:rPr>
        <w:t>участнике отбора</w:t>
      </w:r>
      <w:r w:rsidRPr="00A83DEE">
        <w:rPr>
          <w:color w:val="000000"/>
        </w:rPr>
        <w:t>, о подаваемой заявке, иной информации, связанной с участием в отборе, подписанное руководителем и скрепленное печатью;</w:t>
      </w:r>
    </w:p>
    <w:p w14:paraId="7C40466E" w14:textId="77777777" w:rsidR="00D74FC2" w:rsidRPr="00A83DEE" w:rsidRDefault="00D74FC2" w:rsidP="00A83DEE">
      <w:pPr>
        <w:autoSpaceDE w:val="0"/>
        <w:autoSpaceDN w:val="0"/>
        <w:adjustRightInd w:val="0"/>
        <w:ind w:firstLine="709"/>
        <w:jc w:val="both"/>
        <w:rPr>
          <w:color w:val="000000"/>
        </w:rPr>
      </w:pPr>
      <w:r w:rsidRPr="00A83DEE">
        <w:rPr>
          <w:color w:val="000000"/>
        </w:rPr>
        <w:t>1</w:t>
      </w:r>
      <w:r w:rsidR="0014248A" w:rsidRPr="00A83DEE">
        <w:rPr>
          <w:color w:val="000000"/>
        </w:rPr>
        <w:t>7</w:t>
      </w:r>
      <w:r w:rsidRPr="00A83DEE">
        <w:rPr>
          <w:color w:val="000000"/>
        </w:rPr>
        <w:t>) согласие субъектов персональных данных на их обработку (в случае, если информация и документы, включенные в состав заявки, содержат персональные данные)</w:t>
      </w:r>
      <w:r w:rsidR="00CA2E48" w:rsidRPr="00A83DEE">
        <w:rPr>
          <w:color w:val="000000"/>
        </w:rPr>
        <w:t>;</w:t>
      </w:r>
    </w:p>
    <w:p w14:paraId="48DAE764" w14:textId="5E101BB9" w:rsidR="00CA2E48" w:rsidRPr="00A83DEE" w:rsidRDefault="00CA2E48" w:rsidP="00A83DEE">
      <w:pPr>
        <w:autoSpaceDE w:val="0"/>
        <w:autoSpaceDN w:val="0"/>
        <w:adjustRightInd w:val="0"/>
        <w:ind w:firstLine="709"/>
        <w:jc w:val="both"/>
        <w:rPr>
          <w:color w:val="000000"/>
        </w:rPr>
      </w:pPr>
      <w:r w:rsidRPr="00A83DEE">
        <w:rPr>
          <w:color w:val="000000"/>
        </w:rPr>
        <w:t>1</w:t>
      </w:r>
      <w:r w:rsidR="0014248A" w:rsidRPr="00A83DEE">
        <w:rPr>
          <w:color w:val="000000"/>
        </w:rPr>
        <w:t>8</w:t>
      </w:r>
      <w:r w:rsidRPr="00A83DEE">
        <w:rPr>
          <w:color w:val="000000"/>
        </w:rPr>
        <w:t xml:space="preserve">) согласие </w:t>
      </w:r>
      <w:r w:rsidR="00303691" w:rsidRPr="00A83DEE">
        <w:rPr>
          <w:color w:val="000000"/>
        </w:rPr>
        <w:t>участника отбора</w:t>
      </w:r>
      <w:r w:rsidRPr="00A83DEE">
        <w:rPr>
          <w:color w:val="000000"/>
        </w:rPr>
        <w:t xml:space="preserve"> на осуществление главным распорядителем как получателем бюджетных средств и органом муниципального финансового контроля Петровского </w:t>
      </w:r>
      <w:r w:rsidR="00097BA9" w:rsidRPr="00A83DEE">
        <w:rPr>
          <w:color w:val="000000"/>
        </w:rPr>
        <w:t xml:space="preserve">муниципального </w:t>
      </w:r>
      <w:r w:rsidRPr="00A83DEE">
        <w:rPr>
          <w:color w:val="000000"/>
        </w:rPr>
        <w:t>округа Ставропольского края обязательных проверок соблюдения ею условий, целей и порядка предоставления субсидии.</w:t>
      </w:r>
    </w:p>
    <w:p w14:paraId="10EBC3DE" w14:textId="6C402065" w:rsidR="006E2C78" w:rsidRPr="00A83DEE" w:rsidRDefault="006E2C78" w:rsidP="00A83DEE">
      <w:pPr>
        <w:autoSpaceDE w:val="0"/>
        <w:autoSpaceDN w:val="0"/>
        <w:adjustRightInd w:val="0"/>
        <w:ind w:firstLine="709"/>
        <w:jc w:val="both"/>
        <w:rPr>
          <w:color w:val="000000"/>
        </w:rPr>
      </w:pPr>
      <w:r w:rsidRPr="00A83DEE">
        <w:rPr>
          <w:color w:val="000000"/>
        </w:rPr>
        <w:t>Од</w:t>
      </w:r>
      <w:r w:rsidR="00303691" w:rsidRPr="00A83DEE">
        <w:rPr>
          <w:color w:val="000000"/>
        </w:rPr>
        <w:t>ин</w:t>
      </w:r>
      <w:r w:rsidRPr="00A83DEE">
        <w:rPr>
          <w:color w:val="000000"/>
        </w:rPr>
        <w:t xml:space="preserve"> </w:t>
      </w:r>
      <w:r w:rsidR="00303691" w:rsidRPr="00A83DEE">
        <w:rPr>
          <w:color w:val="000000"/>
        </w:rPr>
        <w:t xml:space="preserve">участник отбора </w:t>
      </w:r>
      <w:r w:rsidRPr="00A83DEE">
        <w:rPr>
          <w:color w:val="000000"/>
        </w:rPr>
        <w:t>представляет не более одной заявки.</w:t>
      </w:r>
    </w:p>
    <w:p w14:paraId="3FC5DBA3" w14:textId="1B8D9C7B" w:rsidR="000841C8" w:rsidRPr="00A83DEE" w:rsidRDefault="000841C8" w:rsidP="00A83DEE">
      <w:pPr>
        <w:autoSpaceDE w:val="0"/>
        <w:autoSpaceDN w:val="0"/>
        <w:adjustRightInd w:val="0"/>
        <w:ind w:firstLine="709"/>
        <w:jc w:val="both"/>
        <w:rPr>
          <w:color w:val="000000"/>
        </w:rPr>
      </w:pPr>
      <w:r w:rsidRPr="00A83DEE">
        <w:rPr>
          <w:color w:val="000000"/>
        </w:rPr>
        <w:t xml:space="preserve">Заявки подаются в </w:t>
      </w:r>
      <w:bookmarkStart w:id="10" w:name="_Hlk65680622"/>
      <w:r w:rsidRPr="00A83DEE">
        <w:rPr>
          <w:color w:val="000000"/>
        </w:rPr>
        <w:t xml:space="preserve">Уполномоченный орган </w:t>
      </w:r>
      <w:bookmarkEnd w:id="10"/>
      <w:r w:rsidRPr="00A83DEE">
        <w:rPr>
          <w:color w:val="000000"/>
        </w:rPr>
        <w:t xml:space="preserve">на бумажном носителе или в форме электронных документов в порядке, установленном постановлением Правительства Российской Федерации от 7 июля 2011 г. </w:t>
      </w:r>
      <w:r w:rsidR="00887843" w:rsidRPr="00A83DEE">
        <w:rPr>
          <w:color w:val="000000"/>
        </w:rPr>
        <w:t>№</w:t>
      </w:r>
      <w:r w:rsidRPr="00A83DEE">
        <w:rPr>
          <w:color w:val="000000"/>
        </w:rPr>
        <w:t xml:space="preserve"> 553 </w:t>
      </w:r>
      <w:r w:rsidR="00887843" w:rsidRPr="00A83DEE">
        <w:rPr>
          <w:color w:val="000000"/>
        </w:rPr>
        <w:t>«</w:t>
      </w:r>
      <w:r w:rsidRPr="00A83DEE">
        <w:rPr>
          <w:color w:val="000000"/>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887843" w:rsidRPr="00A83DEE">
        <w:rPr>
          <w:color w:val="000000"/>
        </w:rPr>
        <w:t>»</w:t>
      </w:r>
      <w:r w:rsidRPr="00A83DEE">
        <w:rPr>
          <w:color w:val="000000"/>
        </w:rPr>
        <w:t xml:space="preserve">, не позднее даты окончания срока приема заявок, указанного в </w:t>
      </w:r>
      <w:r w:rsidR="007D0F44">
        <w:rPr>
          <w:color w:val="000000"/>
        </w:rPr>
        <w:t>уведом</w:t>
      </w:r>
      <w:r w:rsidRPr="00A83DEE">
        <w:rPr>
          <w:color w:val="000000"/>
        </w:rPr>
        <w:t>лении.</w:t>
      </w:r>
    </w:p>
    <w:p w14:paraId="2487DAB4" w14:textId="02B10011" w:rsidR="006E2C78" w:rsidRPr="000218CB" w:rsidRDefault="000841C8" w:rsidP="00A83DEE">
      <w:pPr>
        <w:autoSpaceDE w:val="0"/>
        <w:autoSpaceDN w:val="0"/>
        <w:adjustRightInd w:val="0"/>
        <w:ind w:firstLine="709"/>
        <w:jc w:val="both"/>
        <w:rPr>
          <w:color w:val="000000"/>
        </w:rPr>
      </w:pPr>
      <w:r w:rsidRPr="00A83DEE">
        <w:rPr>
          <w:color w:val="000000"/>
        </w:rPr>
        <w:lastRenderedPageBreak/>
        <w:t>2.</w:t>
      </w:r>
      <w:r w:rsidR="00BF2A4A" w:rsidRPr="00A83DEE">
        <w:rPr>
          <w:color w:val="000000"/>
        </w:rPr>
        <w:t>8</w:t>
      </w:r>
      <w:r w:rsidR="006E2C78" w:rsidRPr="00A83DEE">
        <w:rPr>
          <w:color w:val="000000"/>
        </w:rPr>
        <w:t xml:space="preserve">. </w:t>
      </w:r>
      <w:r w:rsidR="00303691" w:rsidRPr="00A83DEE">
        <w:rPr>
          <w:color w:val="000000"/>
        </w:rPr>
        <w:t xml:space="preserve">Участник </w:t>
      </w:r>
      <w:r w:rsidR="00303691" w:rsidRPr="000218CB">
        <w:rPr>
          <w:color w:val="000000"/>
        </w:rPr>
        <w:t>отбора</w:t>
      </w:r>
      <w:r w:rsidR="006E2C78" w:rsidRPr="000218CB">
        <w:rPr>
          <w:color w:val="000000"/>
        </w:rPr>
        <w:t xml:space="preserve"> несет ответственность за достоверность представляемых документов и сведений, указанных в пункт</w:t>
      </w:r>
      <w:r w:rsidRPr="000218CB">
        <w:rPr>
          <w:color w:val="000000"/>
        </w:rPr>
        <w:t>е</w:t>
      </w:r>
      <w:r w:rsidR="006E2C78" w:rsidRPr="000218CB">
        <w:rPr>
          <w:color w:val="000000"/>
        </w:rPr>
        <w:t xml:space="preserve"> </w:t>
      </w:r>
      <w:r w:rsidRPr="000218CB">
        <w:rPr>
          <w:color w:val="000000"/>
        </w:rPr>
        <w:t>2.</w:t>
      </w:r>
      <w:r w:rsidR="00926DD7" w:rsidRPr="000218CB">
        <w:rPr>
          <w:color w:val="000000"/>
        </w:rPr>
        <w:t>7</w:t>
      </w:r>
      <w:r w:rsidR="006E2C78" w:rsidRPr="000218CB">
        <w:rPr>
          <w:color w:val="000000"/>
        </w:rPr>
        <w:t xml:space="preserve"> настоящего Порядка.</w:t>
      </w:r>
    </w:p>
    <w:p w14:paraId="0ADDE0BE" w14:textId="12E64892" w:rsidR="006E2C78" w:rsidRPr="000218CB" w:rsidRDefault="000841C8" w:rsidP="00A83DEE">
      <w:pPr>
        <w:autoSpaceDE w:val="0"/>
        <w:autoSpaceDN w:val="0"/>
        <w:adjustRightInd w:val="0"/>
        <w:ind w:firstLine="709"/>
        <w:jc w:val="both"/>
        <w:rPr>
          <w:color w:val="000000"/>
        </w:rPr>
      </w:pPr>
      <w:r w:rsidRPr="000218CB">
        <w:rPr>
          <w:color w:val="000000"/>
        </w:rPr>
        <w:t>2.</w:t>
      </w:r>
      <w:r w:rsidR="00A92C7F" w:rsidRPr="000218CB">
        <w:rPr>
          <w:color w:val="000000"/>
        </w:rPr>
        <w:t>9</w:t>
      </w:r>
      <w:r w:rsidR="006E2C78" w:rsidRPr="000218CB">
        <w:rPr>
          <w:color w:val="000000"/>
        </w:rPr>
        <w:t xml:space="preserve">. Заявка может быть отозвана </w:t>
      </w:r>
      <w:r w:rsidR="00303691" w:rsidRPr="000218CB">
        <w:rPr>
          <w:color w:val="000000"/>
        </w:rPr>
        <w:t>участником отбора</w:t>
      </w:r>
      <w:r w:rsidR="006E2C78" w:rsidRPr="000218CB">
        <w:rPr>
          <w:color w:val="000000"/>
        </w:rPr>
        <w:t xml:space="preserve"> до окончания срока приема заявок путем направления соответствующего обращения в </w:t>
      </w:r>
      <w:r w:rsidRPr="000218CB">
        <w:rPr>
          <w:color w:val="000000"/>
        </w:rPr>
        <w:t>Уполномоченный орган</w:t>
      </w:r>
      <w:r w:rsidR="006E2C78" w:rsidRPr="000218CB">
        <w:rPr>
          <w:color w:val="000000"/>
        </w:rPr>
        <w:t>. Отозванные заявки не учитываются при определении количества заявок, представленных на участие в отборе.</w:t>
      </w:r>
    </w:p>
    <w:p w14:paraId="7D039915" w14:textId="0E8B3004" w:rsidR="006E2C78" w:rsidRPr="000218CB" w:rsidRDefault="00303691" w:rsidP="00A83DEE">
      <w:pPr>
        <w:autoSpaceDE w:val="0"/>
        <w:autoSpaceDN w:val="0"/>
        <w:adjustRightInd w:val="0"/>
        <w:ind w:firstLine="709"/>
        <w:jc w:val="both"/>
        <w:rPr>
          <w:color w:val="000000"/>
        </w:rPr>
      </w:pPr>
      <w:r w:rsidRPr="000218CB">
        <w:rPr>
          <w:color w:val="000000"/>
        </w:rPr>
        <w:t>Участник отбора</w:t>
      </w:r>
      <w:r w:rsidR="006E2C78" w:rsidRPr="000218CB">
        <w:rPr>
          <w:color w:val="000000"/>
        </w:rPr>
        <w:t>, отозвавш</w:t>
      </w:r>
      <w:r w:rsidRPr="000218CB">
        <w:rPr>
          <w:color w:val="000000"/>
        </w:rPr>
        <w:t>ий</w:t>
      </w:r>
      <w:r w:rsidR="006E2C78" w:rsidRPr="000218CB">
        <w:rPr>
          <w:color w:val="000000"/>
        </w:rPr>
        <w:t xml:space="preserve"> заявку, вправе повторно представить заявку в течение срока приема заявок.</w:t>
      </w:r>
    </w:p>
    <w:p w14:paraId="0E14C673" w14:textId="2E35CE30" w:rsidR="006E2C78" w:rsidRPr="000218CB" w:rsidRDefault="006E2C78" w:rsidP="00A83DEE">
      <w:pPr>
        <w:autoSpaceDE w:val="0"/>
        <w:autoSpaceDN w:val="0"/>
        <w:adjustRightInd w:val="0"/>
        <w:ind w:firstLine="709"/>
        <w:jc w:val="both"/>
        <w:rPr>
          <w:color w:val="000000"/>
        </w:rPr>
      </w:pPr>
      <w:r w:rsidRPr="000218CB">
        <w:rPr>
          <w:color w:val="000000"/>
        </w:rPr>
        <w:t xml:space="preserve">Направленные на отбор заявки </w:t>
      </w:r>
      <w:r w:rsidR="00303691" w:rsidRPr="000218CB">
        <w:rPr>
          <w:color w:val="000000"/>
        </w:rPr>
        <w:t>участникам отбора</w:t>
      </w:r>
      <w:r w:rsidRPr="000218CB">
        <w:rPr>
          <w:color w:val="000000"/>
        </w:rPr>
        <w:t xml:space="preserve"> не возвращаются.</w:t>
      </w:r>
    </w:p>
    <w:p w14:paraId="7EB59EB2" w14:textId="550460DE" w:rsidR="00223759" w:rsidRPr="000218CB" w:rsidRDefault="00A92C7F" w:rsidP="00A83DEE">
      <w:pPr>
        <w:pStyle w:val="ConsPlusNormal"/>
        <w:ind w:firstLine="709"/>
        <w:jc w:val="both"/>
        <w:rPr>
          <w:rFonts w:ascii="Times New Roman" w:hAnsi="Times New Roman" w:cs="Times New Roman"/>
          <w:sz w:val="28"/>
          <w:szCs w:val="28"/>
        </w:rPr>
      </w:pPr>
      <w:r w:rsidRPr="000218CB">
        <w:rPr>
          <w:rFonts w:ascii="Times New Roman" w:hAnsi="Times New Roman" w:cs="Times New Roman"/>
          <w:sz w:val="28"/>
          <w:szCs w:val="28"/>
        </w:rPr>
        <w:t>2.10.</w:t>
      </w:r>
      <w:r w:rsidR="00223759" w:rsidRPr="000218CB">
        <w:rPr>
          <w:rFonts w:ascii="Times New Roman" w:hAnsi="Times New Roman" w:cs="Times New Roman"/>
          <w:sz w:val="28"/>
          <w:szCs w:val="28"/>
        </w:rPr>
        <w:t xml:space="preserve"> Проверка </w:t>
      </w:r>
      <w:r w:rsidR="002C2432" w:rsidRPr="000218CB">
        <w:rPr>
          <w:rFonts w:ascii="Times New Roman" w:hAnsi="Times New Roman" w:cs="Times New Roman"/>
          <w:sz w:val="28"/>
          <w:szCs w:val="28"/>
        </w:rPr>
        <w:t>участника отбора</w:t>
      </w:r>
      <w:r w:rsidR="00223759" w:rsidRPr="000218CB">
        <w:rPr>
          <w:rFonts w:ascii="Times New Roman" w:hAnsi="Times New Roman" w:cs="Times New Roman"/>
          <w:sz w:val="28"/>
          <w:szCs w:val="28"/>
        </w:rPr>
        <w:t xml:space="preserve"> на соответствие требованиям, установленным </w:t>
      </w:r>
      <w:r w:rsidR="002C2432" w:rsidRPr="000218CB">
        <w:rPr>
          <w:rFonts w:ascii="Times New Roman" w:hAnsi="Times New Roman" w:cs="Times New Roman"/>
          <w:sz w:val="28"/>
          <w:szCs w:val="28"/>
        </w:rPr>
        <w:t>пунктом 2.</w:t>
      </w:r>
      <w:r w:rsidR="00BF2A4A" w:rsidRPr="000218CB">
        <w:rPr>
          <w:rFonts w:ascii="Times New Roman" w:hAnsi="Times New Roman" w:cs="Times New Roman"/>
          <w:sz w:val="28"/>
          <w:szCs w:val="28"/>
        </w:rPr>
        <w:t>6</w:t>
      </w:r>
      <w:r w:rsidR="002C2432" w:rsidRPr="000218CB">
        <w:rPr>
          <w:rFonts w:ascii="Times New Roman" w:hAnsi="Times New Roman" w:cs="Times New Roman"/>
          <w:sz w:val="28"/>
          <w:szCs w:val="28"/>
        </w:rPr>
        <w:t xml:space="preserve"> </w:t>
      </w:r>
      <w:r w:rsidR="00223759" w:rsidRPr="000218CB">
        <w:rPr>
          <w:rFonts w:ascii="Times New Roman" w:hAnsi="Times New Roman" w:cs="Times New Roman"/>
          <w:sz w:val="28"/>
          <w:szCs w:val="28"/>
        </w:rPr>
        <w:t xml:space="preserve">настоящего Порядка, осуществляется автоматически в системе </w:t>
      </w:r>
      <w:r w:rsidR="002C2432" w:rsidRPr="000218CB">
        <w:rPr>
          <w:rFonts w:ascii="Times New Roman" w:hAnsi="Times New Roman" w:cs="Times New Roman"/>
          <w:sz w:val="28"/>
          <w:szCs w:val="28"/>
        </w:rPr>
        <w:t>«</w:t>
      </w:r>
      <w:r w:rsidR="00223759" w:rsidRPr="000218CB">
        <w:rPr>
          <w:rFonts w:ascii="Times New Roman" w:hAnsi="Times New Roman" w:cs="Times New Roman"/>
          <w:sz w:val="28"/>
          <w:szCs w:val="28"/>
        </w:rPr>
        <w:t>Электронный бюджет</w:t>
      </w:r>
      <w:r w:rsidR="002C2432" w:rsidRPr="000218CB">
        <w:rPr>
          <w:rFonts w:ascii="Times New Roman" w:hAnsi="Times New Roman" w:cs="Times New Roman"/>
          <w:sz w:val="28"/>
          <w:szCs w:val="28"/>
        </w:rPr>
        <w:t>»</w:t>
      </w:r>
      <w:r w:rsidR="00223759" w:rsidRPr="000218CB">
        <w:rPr>
          <w:rFonts w:ascii="Times New Roman" w:hAnsi="Times New Roman" w:cs="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18960E4C" w14:textId="028C78C5" w:rsidR="00223759" w:rsidRPr="000218CB" w:rsidRDefault="00BF2A4A" w:rsidP="00A83DEE">
      <w:pPr>
        <w:pStyle w:val="ConsPlusNormal"/>
        <w:ind w:firstLine="709"/>
        <w:jc w:val="both"/>
        <w:rPr>
          <w:rFonts w:ascii="Times New Roman" w:hAnsi="Times New Roman" w:cs="Times New Roman"/>
          <w:sz w:val="28"/>
          <w:szCs w:val="28"/>
        </w:rPr>
      </w:pPr>
      <w:r w:rsidRPr="000218CB">
        <w:rPr>
          <w:rFonts w:ascii="Times New Roman" w:hAnsi="Times New Roman" w:cs="Times New Roman"/>
          <w:sz w:val="28"/>
          <w:szCs w:val="28"/>
        </w:rPr>
        <w:t>2.11.</w:t>
      </w:r>
      <w:r w:rsidR="00223759" w:rsidRPr="000218CB">
        <w:rPr>
          <w:rFonts w:ascii="Times New Roman" w:hAnsi="Times New Roman" w:cs="Times New Roman"/>
          <w:sz w:val="28"/>
          <w:szCs w:val="28"/>
        </w:rPr>
        <w:t xml:space="preserve"> Подтверждение соответствия </w:t>
      </w:r>
      <w:r w:rsidR="002C2432" w:rsidRPr="000218CB">
        <w:rPr>
          <w:rFonts w:ascii="Times New Roman" w:hAnsi="Times New Roman" w:cs="Times New Roman"/>
          <w:sz w:val="28"/>
          <w:szCs w:val="28"/>
        </w:rPr>
        <w:t xml:space="preserve">участника отбора </w:t>
      </w:r>
      <w:r w:rsidR="00223759" w:rsidRPr="000218CB">
        <w:rPr>
          <w:rFonts w:ascii="Times New Roman" w:hAnsi="Times New Roman" w:cs="Times New Roman"/>
          <w:sz w:val="28"/>
          <w:szCs w:val="28"/>
        </w:rPr>
        <w:t xml:space="preserve">требованиям, установленным </w:t>
      </w:r>
      <w:r w:rsidR="009112EE" w:rsidRPr="000218CB">
        <w:rPr>
          <w:rFonts w:ascii="Times New Roman" w:hAnsi="Times New Roman" w:cs="Times New Roman"/>
          <w:sz w:val="28"/>
          <w:szCs w:val="28"/>
        </w:rPr>
        <w:t>пунктом 2.</w:t>
      </w:r>
      <w:r w:rsidRPr="000218CB">
        <w:rPr>
          <w:rFonts w:ascii="Times New Roman" w:hAnsi="Times New Roman" w:cs="Times New Roman"/>
          <w:sz w:val="28"/>
          <w:szCs w:val="28"/>
        </w:rPr>
        <w:t>6</w:t>
      </w:r>
      <w:r w:rsidR="009112EE" w:rsidRPr="000218CB">
        <w:rPr>
          <w:rFonts w:ascii="Times New Roman" w:hAnsi="Times New Roman" w:cs="Times New Roman"/>
          <w:sz w:val="28"/>
          <w:szCs w:val="28"/>
        </w:rPr>
        <w:t xml:space="preserve"> </w:t>
      </w:r>
      <w:r w:rsidR="00223759" w:rsidRPr="000218CB">
        <w:rPr>
          <w:rFonts w:ascii="Times New Roman" w:hAnsi="Times New Roman" w:cs="Times New Roman"/>
          <w:sz w:val="28"/>
          <w:szCs w:val="28"/>
        </w:rPr>
        <w:t xml:space="preserve">настоящего Порядка, в случае отсутствия технической возможности осуществления автоматической проверки </w:t>
      </w:r>
      <w:r w:rsidR="002C2432" w:rsidRPr="000218CB">
        <w:rPr>
          <w:rFonts w:ascii="Times New Roman" w:hAnsi="Times New Roman" w:cs="Times New Roman"/>
          <w:sz w:val="28"/>
          <w:szCs w:val="28"/>
        </w:rPr>
        <w:t xml:space="preserve">участника отбора </w:t>
      </w:r>
      <w:r w:rsidR="00223759" w:rsidRPr="000218CB">
        <w:rPr>
          <w:rFonts w:ascii="Times New Roman" w:hAnsi="Times New Roman" w:cs="Times New Roman"/>
          <w:sz w:val="28"/>
          <w:szCs w:val="28"/>
        </w:rPr>
        <w:t xml:space="preserve">в системе </w:t>
      </w:r>
      <w:r w:rsidR="002C2432" w:rsidRPr="000218CB">
        <w:rPr>
          <w:rFonts w:ascii="Times New Roman" w:hAnsi="Times New Roman" w:cs="Times New Roman"/>
          <w:sz w:val="28"/>
          <w:szCs w:val="28"/>
        </w:rPr>
        <w:t>«</w:t>
      </w:r>
      <w:r w:rsidR="00223759" w:rsidRPr="000218CB">
        <w:rPr>
          <w:rFonts w:ascii="Times New Roman" w:hAnsi="Times New Roman" w:cs="Times New Roman"/>
          <w:sz w:val="28"/>
          <w:szCs w:val="28"/>
        </w:rPr>
        <w:t>Электронный бюджет</w:t>
      </w:r>
      <w:r w:rsidR="002C2432" w:rsidRPr="000218CB">
        <w:rPr>
          <w:rFonts w:ascii="Times New Roman" w:hAnsi="Times New Roman" w:cs="Times New Roman"/>
          <w:sz w:val="28"/>
          <w:szCs w:val="28"/>
        </w:rPr>
        <w:t>»</w:t>
      </w:r>
      <w:r w:rsidR="00223759" w:rsidRPr="000218CB">
        <w:rPr>
          <w:rFonts w:ascii="Times New Roman" w:hAnsi="Times New Roman" w:cs="Times New Roman"/>
          <w:sz w:val="28"/>
          <w:szCs w:val="28"/>
        </w:rPr>
        <w:t xml:space="preserve">, производится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w:t>
      </w:r>
      <w:r w:rsidR="002C2432" w:rsidRPr="000218CB">
        <w:rPr>
          <w:rFonts w:ascii="Times New Roman" w:hAnsi="Times New Roman" w:cs="Times New Roman"/>
          <w:sz w:val="28"/>
          <w:szCs w:val="28"/>
        </w:rPr>
        <w:t>«</w:t>
      </w:r>
      <w:r w:rsidR="00223759" w:rsidRPr="000218CB">
        <w:rPr>
          <w:rFonts w:ascii="Times New Roman" w:hAnsi="Times New Roman" w:cs="Times New Roman"/>
          <w:sz w:val="28"/>
          <w:szCs w:val="28"/>
        </w:rPr>
        <w:t>Электронный бюджет</w:t>
      </w:r>
      <w:r w:rsidR="002C2432" w:rsidRPr="000218CB">
        <w:rPr>
          <w:rFonts w:ascii="Times New Roman" w:hAnsi="Times New Roman" w:cs="Times New Roman"/>
          <w:sz w:val="28"/>
          <w:szCs w:val="28"/>
        </w:rPr>
        <w:t>»</w:t>
      </w:r>
      <w:r w:rsidR="00223759" w:rsidRPr="000218CB">
        <w:rPr>
          <w:rFonts w:ascii="Times New Roman" w:hAnsi="Times New Roman" w:cs="Times New Roman"/>
          <w:sz w:val="28"/>
          <w:szCs w:val="28"/>
        </w:rPr>
        <w:t>.</w:t>
      </w:r>
    </w:p>
    <w:p w14:paraId="4FAF485C" w14:textId="7BCA22DC" w:rsidR="00223759" w:rsidRPr="00A83DEE" w:rsidRDefault="009112EE" w:rsidP="00A83DEE">
      <w:pPr>
        <w:pStyle w:val="ConsPlusNormal"/>
        <w:ind w:firstLine="709"/>
        <w:jc w:val="both"/>
        <w:rPr>
          <w:rFonts w:ascii="Times New Roman" w:hAnsi="Times New Roman" w:cs="Times New Roman"/>
          <w:sz w:val="28"/>
          <w:szCs w:val="28"/>
        </w:rPr>
      </w:pPr>
      <w:bookmarkStart w:id="11" w:name="P414"/>
      <w:bookmarkEnd w:id="11"/>
      <w:r w:rsidRPr="000218CB">
        <w:rPr>
          <w:rFonts w:ascii="Times New Roman" w:hAnsi="Times New Roman" w:cs="Times New Roman"/>
          <w:color w:val="000000"/>
          <w:sz w:val="28"/>
          <w:szCs w:val="28"/>
        </w:rPr>
        <w:t>2.</w:t>
      </w:r>
      <w:r w:rsidR="00BF2A4A" w:rsidRPr="000218CB">
        <w:rPr>
          <w:rFonts w:ascii="Times New Roman" w:hAnsi="Times New Roman" w:cs="Times New Roman"/>
          <w:color w:val="000000"/>
          <w:sz w:val="28"/>
          <w:szCs w:val="28"/>
        </w:rPr>
        <w:t>12</w:t>
      </w:r>
      <w:r w:rsidRPr="000218CB">
        <w:rPr>
          <w:rFonts w:ascii="Times New Roman" w:hAnsi="Times New Roman" w:cs="Times New Roman"/>
          <w:color w:val="000000"/>
          <w:sz w:val="28"/>
          <w:szCs w:val="28"/>
        </w:rPr>
        <w:t xml:space="preserve">. </w:t>
      </w:r>
      <w:r w:rsidR="00223759" w:rsidRPr="000218CB">
        <w:rPr>
          <w:rFonts w:ascii="Times New Roman" w:hAnsi="Times New Roman" w:cs="Times New Roman"/>
          <w:sz w:val="28"/>
          <w:szCs w:val="28"/>
        </w:rPr>
        <w:t xml:space="preserve">Для участия в </w:t>
      </w:r>
      <w:r w:rsidR="00BA78E8" w:rsidRPr="000218CB">
        <w:rPr>
          <w:rFonts w:ascii="Times New Roman" w:hAnsi="Times New Roman" w:cs="Times New Roman"/>
          <w:sz w:val="28"/>
          <w:szCs w:val="28"/>
        </w:rPr>
        <w:t>отборе</w:t>
      </w:r>
      <w:r w:rsidR="00223759" w:rsidRPr="000218CB">
        <w:rPr>
          <w:rFonts w:ascii="Times New Roman" w:hAnsi="Times New Roman" w:cs="Times New Roman"/>
          <w:sz w:val="28"/>
          <w:szCs w:val="28"/>
        </w:rPr>
        <w:t xml:space="preserve"> </w:t>
      </w:r>
      <w:r w:rsidR="002C2432" w:rsidRPr="000218CB">
        <w:rPr>
          <w:rFonts w:ascii="Times New Roman" w:hAnsi="Times New Roman" w:cs="Times New Roman"/>
          <w:sz w:val="28"/>
          <w:szCs w:val="28"/>
        </w:rPr>
        <w:t xml:space="preserve">участник отбора </w:t>
      </w:r>
      <w:r w:rsidR="00223759" w:rsidRPr="000218CB">
        <w:rPr>
          <w:rFonts w:ascii="Times New Roman" w:hAnsi="Times New Roman" w:cs="Times New Roman"/>
          <w:sz w:val="28"/>
          <w:szCs w:val="28"/>
        </w:rPr>
        <w:t xml:space="preserve">формирует заявку в электронной форме посредством заполнения соответствующих экранных форм веб-интерфейса системы </w:t>
      </w:r>
      <w:r w:rsidR="002C2432" w:rsidRPr="000218CB">
        <w:rPr>
          <w:rFonts w:ascii="Times New Roman" w:hAnsi="Times New Roman" w:cs="Times New Roman"/>
          <w:sz w:val="28"/>
          <w:szCs w:val="28"/>
        </w:rPr>
        <w:t>«</w:t>
      </w:r>
      <w:r w:rsidR="00223759" w:rsidRPr="000218CB">
        <w:rPr>
          <w:rFonts w:ascii="Times New Roman" w:hAnsi="Times New Roman" w:cs="Times New Roman"/>
          <w:sz w:val="28"/>
          <w:szCs w:val="28"/>
        </w:rPr>
        <w:t>Электронный бюджет</w:t>
      </w:r>
      <w:r w:rsidR="002C2432" w:rsidRPr="000218CB">
        <w:rPr>
          <w:rFonts w:ascii="Times New Roman" w:hAnsi="Times New Roman" w:cs="Times New Roman"/>
          <w:sz w:val="28"/>
          <w:szCs w:val="28"/>
        </w:rPr>
        <w:t>»</w:t>
      </w:r>
      <w:r w:rsidR="00223759" w:rsidRPr="000218CB">
        <w:rPr>
          <w:rFonts w:ascii="Times New Roman" w:hAnsi="Times New Roman" w:cs="Times New Roman"/>
          <w:sz w:val="28"/>
          <w:szCs w:val="28"/>
        </w:rPr>
        <w:t xml:space="preserve">, включающую информацию, установленную </w:t>
      </w:r>
      <w:r w:rsidRPr="000218CB">
        <w:rPr>
          <w:rFonts w:ascii="Times New Roman" w:hAnsi="Times New Roman" w:cs="Times New Roman"/>
          <w:sz w:val="28"/>
          <w:szCs w:val="28"/>
        </w:rPr>
        <w:t>пунктом 2.</w:t>
      </w:r>
      <w:r w:rsidR="00926DD7" w:rsidRPr="000218CB">
        <w:rPr>
          <w:rFonts w:ascii="Times New Roman" w:hAnsi="Times New Roman" w:cs="Times New Roman"/>
          <w:sz w:val="28"/>
          <w:szCs w:val="28"/>
        </w:rPr>
        <w:t>7</w:t>
      </w:r>
      <w:r w:rsidRPr="000218CB">
        <w:rPr>
          <w:rFonts w:ascii="Times New Roman" w:hAnsi="Times New Roman" w:cs="Times New Roman"/>
          <w:sz w:val="28"/>
          <w:szCs w:val="28"/>
        </w:rPr>
        <w:t xml:space="preserve"> </w:t>
      </w:r>
      <w:r w:rsidR="00223759" w:rsidRPr="000218CB">
        <w:rPr>
          <w:rFonts w:ascii="Times New Roman" w:hAnsi="Times New Roman" w:cs="Times New Roman"/>
          <w:sz w:val="28"/>
          <w:szCs w:val="28"/>
        </w:rPr>
        <w:t xml:space="preserve">настоящего Порядка, с представлением в систему </w:t>
      </w:r>
      <w:r w:rsidR="002C2432" w:rsidRPr="000218CB">
        <w:rPr>
          <w:rFonts w:ascii="Times New Roman" w:hAnsi="Times New Roman" w:cs="Times New Roman"/>
          <w:sz w:val="28"/>
          <w:szCs w:val="28"/>
        </w:rPr>
        <w:t>«</w:t>
      </w:r>
      <w:r w:rsidR="00223759" w:rsidRPr="000218CB">
        <w:rPr>
          <w:rFonts w:ascii="Times New Roman" w:hAnsi="Times New Roman" w:cs="Times New Roman"/>
          <w:sz w:val="28"/>
          <w:szCs w:val="28"/>
        </w:rPr>
        <w:t>Электронный бюджет</w:t>
      </w:r>
      <w:r w:rsidR="002C2432" w:rsidRPr="000218CB">
        <w:rPr>
          <w:rFonts w:ascii="Times New Roman" w:hAnsi="Times New Roman" w:cs="Times New Roman"/>
          <w:sz w:val="28"/>
          <w:szCs w:val="28"/>
        </w:rPr>
        <w:t>»</w:t>
      </w:r>
      <w:r w:rsidR="00223759" w:rsidRPr="00A83DEE">
        <w:rPr>
          <w:rFonts w:ascii="Times New Roman" w:hAnsi="Times New Roman" w:cs="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 указанных в </w:t>
      </w:r>
      <w:r w:rsidR="0059028D">
        <w:rPr>
          <w:rFonts w:ascii="Times New Roman" w:hAnsi="Times New Roman" w:cs="Times New Roman"/>
          <w:sz w:val="28"/>
          <w:szCs w:val="28"/>
        </w:rPr>
        <w:t>уведом</w:t>
      </w:r>
      <w:r w:rsidR="00223759" w:rsidRPr="00A83DEE">
        <w:rPr>
          <w:rFonts w:ascii="Times New Roman" w:hAnsi="Times New Roman" w:cs="Times New Roman"/>
          <w:sz w:val="28"/>
          <w:szCs w:val="28"/>
        </w:rPr>
        <w:t xml:space="preserve">лении о проведении </w:t>
      </w:r>
      <w:r w:rsidR="00BA78E8" w:rsidRPr="00A83DEE">
        <w:rPr>
          <w:rFonts w:ascii="Times New Roman" w:hAnsi="Times New Roman" w:cs="Times New Roman"/>
          <w:sz w:val="28"/>
          <w:szCs w:val="28"/>
        </w:rPr>
        <w:t>отбора</w:t>
      </w:r>
      <w:r w:rsidR="00223759" w:rsidRPr="00A83DEE">
        <w:rPr>
          <w:rFonts w:ascii="Times New Roman" w:hAnsi="Times New Roman" w:cs="Times New Roman"/>
          <w:sz w:val="28"/>
          <w:szCs w:val="28"/>
        </w:rPr>
        <w:t xml:space="preserve"> в соответствии с пунктом 2</w:t>
      </w:r>
      <w:r w:rsidRPr="00A83DEE">
        <w:rPr>
          <w:rFonts w:ascii="Times New Roman" w:hAnsi="Times New Roman" w:cs="Times New Roman"/>
          <w:sz w:val="28"/>
          <w:szCs w:val="28"/>
        </w:rPr>
        <w:t>.</w:t>
      </w:r>
      <w:r w:rsidR="00BB7735">
        <w:rPr>
          <w:rFonts w:ascii="Times New Roman" w:hAnsi="Times New Roman" w:cs="Times New Roman"/>
          <w:sz w:val="28"/>
          <w:szCs w:val="28"/>
        </w:rPr>
        <w:t>4</w:t>
      </w:r>
      <w:r w:rsidR="00223759" w:rsidRPr="00A83DEE">
        <w:rPr>
          <w:rFonts w:ascii="Times New Roman" w:hAnsi="Times New Roman" w:cs="Times New Roman"/>
          <w:sz w:val="28"/>
          <w:szCs w:val="28"/>
        </w:rPr>
        <w:t xml:space="preserve"> настоящего Порядка.</w:t>
      </w:r>
    </w:p>
    <w:p w14:paraId="1277C798" w14:textId="09C9217C" w:rsidR="00223759" w:rsidRPr="00A83DEE" w:rsidRDefault="00223759" w:rsidP="00A83DEE">
      <w:pPr>
        <w:pStyle w:val="ConsPlusNormal"/>
        <w:ind w:firstLine="709"/>
        <w:jc w:val="both"/>
        <w:rPr>
          <w:rFonts w:ascii="Times New Roman" w:hAnsi="Times New Roman" w:cs="Times New Roman"/>
          <w:sz w:val="28"/>
          <w:szCs w:val="28"/>
        </w:rPr>
      </w:pPr>
      <w:r w:rsidRPr="00A83DEE">
        <w:rPr>
          <w:rFonts w:ascii="Times New Roman" w:hAnsi="Times New Roman" w:cs="Times New Roman"/>
          <w:sz w:val="28"/>
          <w:szCs w:val="28"/>
        </w:rPr>
        <w:t xml:space="preserve">Заявка представляется в соответствии с требованиями и в сроки, указанные в </w:t>
      </w:r>
      <w:r w:rsidR="0059028D">
        <w:rPr>
          <w:rFonts w:ascii="Times New Roman" w:hAnsi="Times New Roman" w:cs="Times New Roman"/>
          <w:sz w:val="28"/>
          <w:szCs w:val="28"/>
        </w:rPr>
        <w:t>уведом</w:t>
      </w:r>
      <w:r w:rsidRPr="00A83DEE">
        <w:rPr>
          <w:rFonts w:ascii="Times New Roman" w:hAnsi="Times New Roman" w:cs="Times New Roman"/>
          <w:sz w:val="28"/>
          <w:szCs w:val="28"/>
        </w:rPr>
        <w:t xml:space="preserve">лении о проведении </w:t>
      </w:r>
      <w:r w:rsidR="009112EE" w:rsidRPr="00A83DEE">
        <w:rPr>
          <w:rFonts w:ascii="Times New Roman" w:hAnsi="Times New Roman" w:cs="Times New Roman"/>
          <w:sz w:val="28"/>
          <w:szCs w:val="28"/>
        </w:rPr>
        <w:t>отбора</w:t>
      </w:r>
      <w:r w:rsidRPr="00A83DEE">
        <w:rPr>
          <w:rFonts w:ascii="Times New Roman" w:hAnsi="Times New Roman" w:cs="Times New Roman"/>
          <w:sz w:val="28"/>
          <w:szCs w:val="28"/>
        </w:rPr>
        <w:t>.</w:t>
      </w:r>
    </w:p>
    <w:p w14:paraId="1830C15A" w14:textId="493964D3" w:rsidR="00223759" w:rsidRPr="00A83DEE" w:rsidRDefault="00223759" w:rsidP="00A83DEE">
      <w:pPr>
        <w:pStyle w:val="ConsPlusNormal"/>
        <w:ind w:firstLine="709"/>
        <w:jc w:val="both"/>
        <w:rPr>
          <w:rFonts w:ascii="Times New Roman" w:hAnsi="Times New Roman" w:cs="Times New Roman"/>
          <w:sz w:val="28"/>
          <w:szCs w:val="28"/>
        </w:rPr>
      </w:pPr>
      <w:r w:rsidRPr="00A83DEE">
        <w:rPr>
          <w:rFonts w:ascii="Times New Roman" w:hAnsi="Times New Roman" w:cs="Times New Roman"/>
          <w:sz w:val="28"/>
          <w:szCs w:val="28"/>
        </w:rPr>
        <w:t xml:space="preserve">Заявка подписывается усиленной квалифицированной электронной подписью руководителя </w:t>
      </w:r>
      <w:r w:rsidR="002C2432" w:rsidRPr="00A83DEE">
        <w:rPr>
          <w:rFonts w:ascii="Times New Roman" w:hAnsi="Times New Roman" w:cs="Times New Roman"/>
          <w:sz w:val="28"/>
          <w:szCs w:val="28"/>
        </w:rPr>
        <w:t xml:space="preserve">участника отбора </w:t>
      </w:r>
      <w:r w:rsidRPr="00A83DEE">
        <w:rPr>
          <w:rFonts w:ascii="Times New Roman" w:hAnsi="Times New Roman" w:cs="Times New Roman"/>
          <w:sz w:val="28"/>
          <w:szCs w:val="28"/>
        </w:rPr>
        <w:t>или уполномоченного им лица (далее - уполномоченное лицо).</w:t>
      </w:r>
    </w:p>
    <w:p w14:paraId="217656D7" w14:textId="7921CC72" w:rsidR="00223759" w:rsidRPr="00A83DEE" w:rsidRDefault="00223759" w:rsidP="00A83DEE">
      <w:pPr>
        <w:pStyle w:val="ConsPlusNormal"/>
        <w:ind w:firstLine="709"/>
        <w:jc w:val="both"/>
        <w:rPr>
          <w:rFonts w:ascii="Times New Roman" w:hAnsi="Times New Roman" w:cs="Times New Roman"/>
          <w:sz w:val="28"/>
          <w:szCs w:val="28"/>
        </w:rPr>
      </w:pPr>
      <w:r w:rsidRPr="00A83DEE">
        <w:rPr>
          <w:rFonts w:ascii="Times New Roman" w:hAnsi="Times New Roman" w:cs="Times New Roman"/>
          <w:sz w:val="28"/>
          <w:szCs w:val="28"/>
        </w:rPr>
        <w:t xml:space="preserve">Датой представления </w:t>
      </w:r>
      <w:r w:rsidR="009112EE" w:rsidRPr="00A83DEE">
        <w:rPr>
          <w:rFonts w:ascii="Times New Roman" w:hAnsi="Times New Roman" w:cs="Times New Roman"/>
          <w:sz w:val="28"/>
          <w:szCs w:val="28"/>
        </w:rPr>
        <w:t>участником отбора</w:t>
      </w:r>
      <w:r w:rsidRPr="00A83DEE">
        <w:rPr>
          <w:rFonts w:ascii="Times New Roman" w:hAnsi="Times New Roman" w:cs="Times New Roman"/>
          <w:sz w:val="28"/>
          <w:szCs w:val="28"/>
        </w:rPr>
        <w:t xml:space="preserve"> заявки считается день подписания руководителем или уполномоченным лицом заявки с присвоением ей регистрационного номера в системе </w:t>
      </w:r>
      <w:r w:rsidR="009112EE" w:rsidRPr="00A83DEE">
        <w:rPr>
          <w:rFonts w:ascii="Times New Roman" w:hAnsi="Times New Roman" w:cs="Times New Roman"/>
          <w:sz w:val="28"/>
          <w:szCs w:val="28"/>
        </w:rPr>
        <w:t>«</w:t>
      </w:r>
      <w:r w:rsidRPr="00A83DEE">
        <w:rPr>
          <w:rFonts w:ascii="Times New Roman" w:hAnsi="Times New Roman" w:cs="Times New Roman"/>
          <w:sz w:val="28"/>
          <w:szCs w:val="28"/>
        </w:rPr>
        <w:t>Электронный бюджет</w:t>
      </w:r>
      <w:r w:rsidR="009112EE" w:rsidRPr="00A83DEE">
        <w:rPr>
          <w:rFonts w:ascii="Times New Roman" w:hAnsi="Times New Roman" w:cs="Times New Roman"/>
          <w:sz w:val="28"/>
          <w:szCs w:val="28"/>
        </w:rPr>
        <w:t>»</w:t>
      </w:r>
      <w:r w:rsidRPr="00A83DEE">
        <w:rPr>
          <w:rFonts w:ascii="Times New Roman" w:hAnsi="Times New Roman" w:cs="Times New Roman"/>
          <w:sz w:val="28"/>
          <w:szCs w:val="28"/>
        </w:rPr>
        <w:t>.</w:t>
      </w:r>
    </w:p>
    <w:p w14:paraId="3E7F879E" w14:textId="7B0085D6" w:rsidR="00223759" w:rsidRPr="00A83DEE" w:rsidRDefault="00223759" w:rsidP="00A83DEE">
      <w:pPr>
        <w:pStyle w:val="ConsPlusNormal"/>
        <w:ind w:firstLine="709"/>
        <w:jc w:val="both"/>
        <w:rPr>
          <w:rFonts w:ascii="Times New Roman" w:hAnsi="Times New Roman" w:cs="Times New Roman"/>
          <w:sz w:val="28"/>
          <w:szCs w:val="28"/>
        </w:rPr>
      </w:pPr>
      <w:r w:rsidRPr="00A83DEE">
        <w:rPr>
          <w:rFonts w:ascii="Times New Roman" w:hAnsi="Times New Roman" w:cs="Times New Roman"/>
          <w:sz w:val="28"/>
          <w:szCs w:val="28"/>
        </w:rPr>
        <w:t>2</w:t>
      </w:r>
      <w:r w:rsidR="00BF2A4A" w:rsidRPr="00A83DEE">
        <w:rPr>
          <w:rFonts w:ascii="Times New Roman" w:hAnsi="Times New Roman" w:cs="Times New Roman"/>
          <w:sz w:val="28"/>
          <w:szCs w:val="28"/>
        </w:rPr>
        <w:t>.1</w:t>
      </w:r>
      <w:r w:rsidR="00692150" w:rsidRPr="00A83DEE">
        <w:rPr>
          <w:rFonts w:ascii="Times New Roman" w:hAnsi="Times New Roman" w:cs="Times New Roman"/>
          <w:sz w:val="28"/>
          <w:szCs w:val="28"/>
        </w:rPr>
        <w:t>3</w:t>
      </w:r>
      <w:r w:rsidRPr="00A83DEE">
        <w:rPr>
          <w:rFonts w:ascii="Times New Roman" w:hAnsi="Times New Roman" w:cs="Times New Roman"/>
          <w:sz w:val="28"/>
          <w:szCs w:val="28"/>
        </w:rPr>
        <w:t xml:space="preserve">. До даты окончания приема заявок, указанной в </w:t>
      </w:r>
      <w:r w:rsidR="0059028D">
        <w:rPr>
          <w:rFonts w:ascii="Times New Roman" w:hAnsi="Times New Roman" w:cs="Times New Roman"/>
          <w:sz w:val="28"/>
          <w:szCs w:val="28"/>
        </w:rPr>
        <w:t>уведомлении</w:t>
      </w:r>
      <w:r w:rsidRPr="00A83DEE">
        <w:rPr>
          <w:rFonts w:ascii="Times New Roman" w:hAnsi="Times New Roman" w:cs="Times New Roman"/>
          <w:sz w:val="28"/>
          <w:szCs w:val="28"/>
        </w:rPr>
        <w:t xml:space="preserve"> о проведении </w:t>
      </w:r>
      <w:r w:rsidR="00BA78E8" w:rsidRPr="00A83DEE">
        <w:rPr>
          <w:rFonts w:ascii="Times New Roman" w:hAnsi="Times New Roman" w:cs="Times New Roman"/>
          <w:sz w:val="28"/>
          <w:szCs w:val="28"/>
        </w:rPr>
        <w:t>отбора</w:t>
      </w:r>
      <w:r w:rsidRPr="00A83DEE">
        <w:rPr>
          <w:rFonts w:ascii="Times New Roman" w:hAnsi="Times New Roman" w:cs="Times New Roman"/>
          <w:sz w:val="28"/>
          <w:szCs w:val="28"/>
        </w:rPr>
        <w:t xml:space="preserve">, </w:t>
      </w:r>
      <w:r w:rsidR="009112EE" w:rsidRPr="00A83DEE">
        <w:rPr>
          <w:rFonts w:ascii="Times New Roman" w:hAnsi="Times New Roman" w:cs="Times New Roman"/>
          <w:sz w:val="28"/>
          <w:szCs w:val="28"/>
        </w:rPr>
        <w:t>участник отбора</w:t>
      </w:r>
      <w:r w:rsidRPr="00A83DEE">
        <w:rPr>
          <w:rFonts w:ascii="Times New Roman" w:hAnsi="Times New Roman" w:cs="Times New Roman"/>
          <w:sz w:val="28"/>
          <w:szCs w:val="28"/>
        </w:rPr>
        <w:t xml:space="preserve"> вправе внести изменения в представленную заявку посредством формирования в электронной форме с использованием системы </w:t>
      </w:r>
      <w:r w:rsidR="009112EE" w:rsidRPr="00A83DEE">
        <w:rPr>
          <w:rFonts w:ascii="Times New Roman" w:hAnsi="Times New Roman" w:cs="Times New Roman"/>
          <w:sz w:val="28"/>
          <w:szCs w:val="28"/>
        </w:rPr>
        <w:t>«</w:t>
      </w:r>
      <w:r w:rsidRPr="00A83DEE">
        <w:rPr>
          <w:rFonts w:ascii="Times New Roman" w:hAnsi="Times New Roman" w:cs="Times New Roman"/>
          <w:sz w:val="28"/>
          <w:szCs w:val="28"/>
        </w:rPr>
        <w:t>Электронный бюджет</w:t>
      </w:r>
      <w:r w:rsidR="009112EE" w:rsidRPr="00A83DEE">
        <w:rPr>
          <w:rFonts w:ascii="Times New Roman" w:hAnsi="Times New Roman" w:cs="Times New Roman"/>
          <w:sz w:val="28"/>
          <w:szCs w:val="28"/>
        </w:rPr>
        <w:t>»</w:t>
      </w:r>
      <w:r w:rsidRPr="00A83DEE">
        <w:rPr>
          <w:rFonts w:ascii="Times New Roman" w:hAnsi="Times New Roman" w:cs="Times New Roman"/>
          <w:sz w:val="28"/>
          <w:szCs w:val="28"/>
        </w:rPr>
        <w:t xml:space="preserve"> уведомления об отзыве заявки и последующим формированием новой заявки.</w:t>
      </w:r>
    </w:p>
    <w:p w14:paraId="52D929A7" w14:textId="1B85B6DE" w:rsidR="00E42CF5" w:rsidRPr="00A83DEE" w:rsidRDefault="009112EE" w:rsidP="00A83DEE">
      <w:pPr>
        <w:pStyle w:val="ConsPlusNormal"/>
        <w:ind w:firstLine="709"/>
        <w:jc w:val="both"/>
        <w:rPr>
          <w:rFonts w:ascii="Times New Roman" w:hAnsi="Times New Roman" w:cs="Times New Roman"/>
          <w:sz w:val="28"/>
          <w:szCs w:val="28"/>
        </w:rPr>
      </w:pPr>
      <w:r w:rsidRPr="00A83DEE">
        <w:rPr>
          <w:rFonts w:ascii="Times New Roman" w:hAnsi="Times New Roman" w:cs="Times New Roman"/>
          <w:color w:val="000000"/>
          <w:sz w:val="28"/>
          <w:szCs w:val="28"/>
        </w:rPr>
        <w:lastRenderedPageBreak/>
        <w:t>2.1</w:t>
      </w:r>
      <w:r w:rsidR="00692150" w:rsidRPr="00A83DEE">
        <w:rPr>
          <w:rFonts w:ascii="Times New Roman" w:hAnsi="Times New Roman" w:cs="Times New Roman"/>
          <w:color w:val="000000"/>
          <w:sz w:val="28"/>
          <w:szCs w:val="28"/>
        </w:rPr>
        <w:t>4</w:t>
      </w:r>
      <w:r w:rsidRPr="00A83DEE">
        <w:rPr>
          <w:rFonts w:ascii="Times New Roman" w:hAnsi="Times New Roman" w:cs="Times New Roman"/>
          <w:color w:val="000000"/>
          <w:sz w:val="28"/>
          <w:szCs w:val="28"/>
        </w:rPr>
        <w:t xml:space="preserve">. </w:t>
      </w:r>
      <w:r w:rsidR="00711AB5" w:rsidRPr="00A83DEE">
        <w:rPr>
          <w:rFonts w:ascii="Times New Roman" w:hAnsi="Times New Roman" w:cs="Times New Roman"/>
          <w:sz w:val="28"/>
          <w:szCs w:val="28"/>
        </w:rPr>
        <w:t>Уполномоченному органу</w:t>
      </w:r>
      <w:r w:rsidR="00E42CF5" w:rsidRPr="00A83DEE">
        <w:rPr>
          <w:rFonts w:ascii="Times New Roman" w:hAnsi="Times New Roman" w:cs="Times New Roman"/>
          <w:sz w:val="28"/>
          <w:szCs w:val="28"/>
        </w:rPr>
        <w:t xml:space="preserve">, а также комиссии не позднее 1 рабочего дня, следующего за датой окончания приема заявок в системе </w:t>
      </w:r>
      <w:r w:rsidRPr="00A83DEE">
        <w:rPr>
          <w:rFonts w:ascii="Times New Roman" w:hAnsi="Times New Roman" w:cs="Times New Roman"/>
          <w:sz w:val="28"/>
          <w:szCs w:val="28"/>
        </w:rPr>
        <w:t>«</w:t>
      </w:r>
      <w:r w:rsidR="00E42CF5" w:rsidRPr="00A83DEE">
        <w:rPr>
          <w:rFonts w:ascii="Times New Roman" w:hAnsi="Times New Roman" w:cs="Times New Roman"/>
          <w:sz w:val="28"/>
          <w:szCs w:val="28"/>
        </w:rPr>
        <w:t>Электронный бюджет</w:t>
      </w:r>
      <w:r w:rsidRPr="00A83DEE">
        <w:rPr>
          <w:rFonts w:ascii="Times New Roman" w:hAnsi="Times New Roman" w:cs="Times New Roman"/>
          <w:sz w:val="28"/>
          <w:szCs w:val="28"/>
        </w:rPr>
        <w:t>»</w:t>
      </w:r>
      <w:r w:rsidR="00E42CF5" w:rsidRPr="00A83DEE">
        <w:rPr>
          <w:rFonts w:ascii="Times New Roman" w:hAnsi="Times New Roman" w:cs="Times New Roman"/>
          <w:sz w:val="28"/>
          <w:szCs w:val="28"/>
        </w:rPr>
        <w:t xml:space="preserve">, открывается доступ к представленным </w:t>
      </w:r>
      <w:r w:rsidRPr="00A83DEE">
        <w:rPr>
          <w:rFonts w:ascii="Times New Roman" w:hAnsi="Times New Roman" w:cs="Times New Roman"/>
          <w:sz w:val="28"/>
          <w:szCs w:val="28"/>
        </w:rPr>
        <w:t>участниками отбора</w:t>
      </w:r>
      <w:r w:rsidR="00E42CF5" w:rsidRPr="00A83DEE">
        <w:rPr>
          <w:rFonts w:ascii="Times New Roman" w:hAnsi="Times New Roman" w:cs="Times New Roman"/>
          <w:sz w:val="28"/>
          <w:szCs w:val="28"/>
        </w:rPr>
        <w:t xml:space="preserve"> заявкам для их рассмотрения и оценки.</w:t>
      </w:r>
    </w:p>
    <w:p w14:paraId="701FD431" w14:textId="23281AE6" w:rsidR="00E42CF5" w:rsidRPr="00A83DEE" w:rsidRDefault="00E42CF5" w:rsidP="00A83DEE">
      <w:pPr>
        <w:pStyle w:val="ConsPlusNormal"/>
        <w:ind w:firstLine="709"/>
        <w:jc w:val="both"/>
        <w:rPr>
          <w:rFonts w:ascii="Times New Roman" w:hAnsi="Times New Roman" w:cs="Times New Roman"/>
          <w:sz w:val="28"/>
          <w:szCs w:val="28"/>
        </w:rPr>
      </w:pPr>
      <w:r w:rsidRPr="00A83DEE">
        <w:rPr>
          <w:rFonts w:ascii="Times New Roman" w:hAnsi="Times New Roman" w:cs="Times New Roman"/>
          <w:sz w:val="28"/>
          <w:szCs w:val="28"/>
        </w:rPr>
        <w:t xml:space="preserve">Протокол вскрытия заявок автоматически формируется на едином портале, подписывается усиленной квалифицированной электронной подписью должностного лица уполномоченного </w:t>
      </w:r>
      <w:r w:rsidR="00711AB5" w:rsidRPr="00A83DEE">
        <w:rPr>
          <w:rFonts w:ascii="Times New Roman" w:hAnsi="Times New Roman" w:cs="Times New Roman"/>
          <w:sz w:val="28"/>
          <w:szCs w:val="28"/>
        </w:rPr>
        <w:t>органа</w:t>
      </w:r>
      <w:r w:rsidRPr="00A83DEE">
        <w:rPr>
          <w:rFonts w:ascii="Times New Roman" w:hAnsi="Times New Roman" w:cs="Times New Roman"/>
          <w:sz w:val="28"/>
          <w:szCs w:val="28"/>
        </w:rPr>
        <w:t xml:space="preserve"> в системе </w:t>
      </w:r>
      <w:r w:rsidR="009112EE" w:rsidRPr="00A83DEE">
        <w:rPr>
          <w:rFonts w:ascii="Times New Roman" w:hAnsi="Times New Roman" w:cs="Times New Roman"/>
          <w:sz w:val="28"/>
          <w:szCs w:val="28"/>
        </w:rPr>
        <w:t>«</w:t>
      </w:r>
      <w:r w:rsidRPr="00A83DEE">
        <w:rPr>
          <w:rFonts w:ascii="Times New Roman" w:hAnsi="Times New Roman" w:cs="Times New Roman"/>
          <w:sz w:val="28"/>
          <w:szCs w:val="28"/>
        </w:rPr>
        <w:t>Электронный бюджет</w:t>
      </w:r>
      <w:r w:rsidR="009112EE" w:rsidRPr="00A83DEE">
        <w:rPr>
          <w:rFonts w:ascii="Times New Roman" w:hAnsi="Times New Roman" w:cs="Times New Roman"/>
          <w:sz w:val="28"/>
          <w:szCs w:val="28"/>
        </w:rPr>
        <w:t>»</w:t>
      </w:r>
      <w:r w:rsidRPr="00A83DEE">
        <w:rPr>
          <w:rFonts w:ascii="Times New Roman" w:hAnsi="Times New Roman" w:cs="Times New Roman"/>
          <w:sz w:val="28"/>
          <w:szCs w:val="28"/>
        </w:rPr>
        <w:t>, а также автоматически размещается на едином портале не позднее 1 рабочего дня, следующего за днем его подписания.</w:t>
      </w:r>
    </w:p>
    <w:p w14:paraId="101C448E" w14:textId="225E5333" w:rsidR="00E42CF5" w:rsidRPr="00A83DEE" w:rsidRDefault="00E42CF5" w:rsidP="00A83DEE">
      <w:pPr>
        <w:pStyle w:val="ConsPlusNormal"/>
        <w:ind w:firstLine="709"/>
        <w:jc w:val="both"/>
        <w:rPr>
          <w:rFonts w:ascii="Times New Roman" w:hAnsi="Times New Roman" w:cs="Times New Roman"/>
          <w:sz w:val="28"/>
          <w:szCs w:val="28"/>
        </w:rPr>
      </w:pPr>
      <w:r w:rsidRPr="00A83DEE">
        <w:rPr>
          <w:rFonts w:ascii="Times New Roman" w:hAnsi="Times New Roman" w:cs="Times New Roman"/>
          <w:sz w:val="28"/>
          <w:szCs w:val="28"/>
        </w:rPr>
        <w:t xml:space="preserve">Протокол вскрытия заявок размещается </w:t>
      </w:r>
      <w:r w:rsidR="00711AB5" w:rsidRPr="00A83DEE">
        <w:rPr>
          <w:rFonts w:ascii="Times New Roman" w:hAnsi="Times New Roman" w:cs="Times New Roman"/>
          <w:sz w:val="28"/>
          <w:szCs w:val="28"/>
        </w:rPr>
        <w:t>Уполномоченным органом</w:t>
      </w:r>
      <w:r w:rsidRPr="00A83DEE">
        <w:rPr>
          <w:rFonts w:ascii="Times New Roman" w:hAnsi="Times New Roman" w:cs="Times New Roman"/>
          <w:sz w:val="28"/>
          <w:szCs w:val="28"/>
        </w:rPr>
        <w:t xml:space="preserve"> на официальном сайте и </w:t>
      </w:r>
      <w:r w:rsidR="00711AB5" w:rsidRPr="00A83DEE">
        <w:rPr>
          <w:rFonts w:ascii="Times New Roman" w:hAnsi="Times New Roman" w:cs="Times New Roman"/>
          <w:sz w:val="28"/>
          <w:szCs w:val="28"/>
        </w:rPr>
        <w:t>едином</w:t>
      </w:r>
      <w:r w:rsidRPr="00A83DEE">
        <w:rPr>
          <w:rFonts w:ascii="Times New Roman" w:hAnsi="Times New Roman" w:cs="Times New Roman"/>
          <w:sz w:val="28"/>
          <w:szCs w:val="28"/>
        </w:rPr>
        <w:t xml:space="preserve"> портале в течение 5 календарных дней со дня его подписания.</w:t>
      </w:r>
    </w:p>
    <w:p w14:paraId="41B2CE9F" w14:textId="7638C00D" w:rsidR="00E42CF5" w:rsidRPr="000218CB" w:rsidRDefault="00BF2A4A" w:rsidP="00A83DEE">
      <w:pPr>
        <w:pStyle w:val="ConsPlusNormal"/>
        <w:ind w:firstLine="709"/>
        <w:jc w:val="both"/>
        <w:rPr>
          <w:rFonts w:ascii="Times New Roman" w:hAnsi="Times New Roman" w:cs="Times New Roman"/>
          <w:sz w:val="28"/>
          <w:szCs w:val="28"/>
        </w:rPr>
      </w:pPr>
      <w:r w:rsidRPr="00A83DEE">
        <w:rPr>
          <w:rFonts w:ascii="Times New Roman" w:hAnsi="Times New Roman" w:cs="Times New Roman"/>
          <w:sz w:val="28"/>
          <w:szCs w:val="28"/>
        </w:rPr>
        <w:t>2.1</w:t>
      </w:r>
      <w:r w:rsidR="00692150" w:rsidRPr="00A83DEE">
        <w:rPr>
          <w:rFonts w:ascii="Times New Roman" w:hAnsi="Times New Roman" w:cs="Times New Roman"/>
          <w:sz w:val="28"/>
          <w:szCs w:val="28"/>
        </w:rPr>
        <w:t>5</w:t>
      </w:r>
      <w:r w:rsidR="00E42CF5" w:rsidRPr="00A83DEE">
        <w:rPr>
          <w:rFonts w:ascii="Times New Roman" w:hAnsi="Times New Roman" w:cs="Times New Roman"/>
          <w:sz w:val="28"/>
          <w:szCs w:val="28"/>
        </w:rPr>
        <w:t xml:space="preserve">. </w:t>
      </w:r>
      <w:r w:rsidR="00E42CF5" w:rsidRPr="000218CB">
        <w:rPr>
          <w:rFonts w:ascii="Times New Roman" w:hAnsi="Times New Roman" w:cs="Times New Roman"/>
          <w:sz w:val="28"/>
          <w:szCs w:val="28"/>
        </w:rPr>
        <w:t xml:space="preserve">Комиссия в течение 5 рабочих дней со дня открытия доступа к заявкам, представленным </w:t>
      </w:r>
      <w:r w:rsidR="00711AB5" w:rsidRPr="000218CB">
        <w:rPr>
          <w:rFonts w:ascii="Times New Roman" w:hAnsi="Times New Roman" w:cs="Times New Roman"/>
          <w:sz w:val="28"/>
          <w:szCs w:val="28"/>
        </w:rPr>
        <w:t>участниками отбора</w:t>
      </w:r>
      <w:r w:rsidR="00E42CF5" w:rsidRPr="000218CB">
        <w:rPr>
          <w:rFonts w:ascii="Times New Roman" w:hAnsi="Times New Roman" w:cs="Times New Roman"/>
          <w:sz w:val="28"/>
          <w:szCs w:val="28"/>
        </w:rPr>
        <w:t xml:space="preserve"> в системе "Электронный бюджет", рассматривает заявки и информацию </w:t>
      </w:r>
      <w:r w:rsidR="009112EE" w:rsidRPr="000218CB">
        <w:rPr>
          <w:rFonts w:ascii="Times New Roman" w:hAnsi="Times New Roman" w:cs="Times New Roman"/>
          <w:color w:val="000000"/>
          <w:sz w:val="28"/>
          <w:szCs w:val="28"/>
        </w:rPr>
        <w:t>на предмет соответствия участников отбора категории и критериям, установленным пунктом 1.4 настоящего Порядка, требованиям к участникам отбора, установленным пунктом 2.</w:t>
      </w:r>
      <w:r w:rsidRPr="000218CB">
        <w:rPr>
          <w:rFonts w:ascii="Times New Roman" w:hAnsi="Times New Roman" w:cs="Times New Roman"/>
          <w:color w:val="000000"/>
          <w:sz w:val="28"/>
          <w:szCs w:val="28"/>
        </w:rPr>
        <w:t>6</w:t>
      </w:r>
      <w:r w:rsidR="009112EE" w:rsidRPr="000218CB">
        <w:rPr>
          <w:rFonts w:ascii="Times New Roman" w:hAnsi="Times New Roman" w:cs="Times New Roman"/>
          <w:color w:val="000000"/>
          <w:sz w:val="28"/>
          <w:szCs w:val="28"/>
        </w:rPr>
        <w:t xml:space="preserve"> настоящего Порядка, а также оценивает заявки на полноту и правильность оформления документов, указанных в пункте 2.</w:t>
      </w:r>
      <w:r w:rsidRPr="000218CB">
        <w:rPr>
          <w:rFonts w:ascii="Times New Roman" w:hAnsi="Times New Roman" w:cs="Times New Roman"/>
          <w:color w:val="000000"/>
          <w:sz w:val="28"/>
          <w:szCs w:val="28"/>
        </w:rPr>
        <w:t>7</w:t>
      </w:r>
      <w:r w:rsidR="009112EE" w:rsidRPr="000218CB">
        <w:rPr>
          <w:rFonts w:ascii="Times New Roman" w:hAnsi="Times New Roman" w:cs="Times New Roman"/>
          <w:color w:val="000000"/>
          <w:sz w:val="28"/>
          <w:szCs w:val="28"/>
        </w:rPr>
        <w:t xml:space="preserve"> настоящего Порядка</w:t>
      </w:r>
      <w:r w:rsidR="0059028D">
        <w:rPr>
          <w:rFonts w:ascii="Times New Roman" w:hAnsi="Times New Roman" w:cs="Times New Roman"/>
          <w:color w:val="000000"/>
          <w:sz w:val="28"/>
          <w:szCs w:val="28"/>
        </w:rPr>
        <w:t>,</w:t>
      </w:r>
      <w:r w:rsidR="009112EE" w:rsidRPr="000218CB">
        <w:rPr>
          <w:rFonts w:ascii="Times New Roman" w:hAnsi="Times New Roman" w:cs="Times New Roman"/>
          <w:color w:val="000000"/>
          <w:sz w:val="28"/>
          <w:szCs w:val="28"/>
        </w:rPr>
        <w:t xml:space="preserve"> </w:t>
      </w:r>
      <w:r w:rsidR="00E42CF5" w:rsidRPr="000218CB">
        <w:rPr>
          <w:rFonts w:ascii="Times New Roman" w:hAnsi="Times New Roman" w:cs="Times New Roman"/>
          <w:sz w:val="28"/>
          <w:szCs w:val="28"/>
        </w:rPr>
        <w:t>и принимает одно из следующих решений:</w:t>
      </w:r>
    </w:p>
    <w:p w14:paraId="03AD93F0" w14:textId="7A2CA2F6" w:rsidR="00E42CF5" w:rsidRPr="000218CB" w:rsidRDefault="00E42CF5" w:rsidP="00A83DEE">
      <w:pPr>
        <w:pStyle w:val="ConsPlusNormal"/>
        <w:ind w:firstLine="709"/>
        <w:jc w:val="both"/>
        <w:rPr>
          <w:rFonts w:ascii="Times New Roman" w:hAnsi="Times New Roman" w:cs="Times New Roman"/>
          <w:sz w:val="28"/>
          <w:szCs w:val="28"/>
        </w:rPr>
      </w:pPr>
      <w:r w:rsidRPr="000218CB">
        <w:rPr>
          <w:rFonts w:ascii="Times New Roman" w:hAnsi="Times New Roman" w:cs="Times New Roman"/>
          <w:sz w:val="28"/>
          <w:szCs w:val="28"/>
        </w:rPr>
        <w:t xml:space="preserve">1) </w:t>
      </w:r>
      <w:r w:rsidR="009112EE" w:rsidRPr="000218CB">
        <w:rPr>
          <w:rFonts w:ascii="Times New Roman" w:hAnsi="Times New Roman" w:cs="Times New Roman"/>
          <w:color w:val="000000"/>
          <w:sz w:val="28"/>
          <w:szCs w:val="28"/>
        </w:rPr>
        <w:t>решение о допуске заявок участников отбора к участию в отбор</w:t>
      </w:r>
      <w:r w:rsidR="0059028D">
        <w:rPr>
          <w:rFonts w:ascii="Times New Roman" w:hAnsi="Times New Roman" w:cs="Times New Roman"/>
          <w:color w:val="000000"/>
          <w:sz w:val="28"/>
          <w:szCs w:val="28"/>
        </w:rPr>
        <w:t>е</w:t>
      </w:r>
      <w:r w:rsidRPr="000218CB">
        <w:rPr>
          <w:rFonts w:ascii="Times New Roman" w:hAnsi="Times New Roman" w:cs="Times New Roman"/>
          <w:sz w:val="28"/>
          <w:szCs w:val="28"/>
        </w:rPr>
        <w:t>;</w:t>
      </w:r>
    </w:p>
    <w:p w14:paraId="3511206D" w14:textId="7D00F55C" w:rsidR="00E42CF5" w:rsidRPr="000218CB" w:rsidRDefault="00E42CF5" w:rsidP="00A83DEE">
      <w:pPr>
        <w:pStyle w:val="ConsPlusNormal"/>
        <w:ind w:firstLine="709"/>
        <w:jc w:val="both"/>
        <w:rPr>
          <w:rFonts w:ascii="Times New Roman" w:hAnsi="Times New Roman" w:cs="Times New Roman"/>
          <w:sz w:val="28"/>
          <w:szCs w:val="28"/>
        </w:rPr>
      </w:pPr>
      <w:r w:rsidRPr="000218CB">
        <w:rPr>
          <w:rFonts w:ascii="Times New Roman" w:hAnsi="Times New Roman" w:cs="Times New Roman"/>
          <w:sz w:val="28"/>
          <w:szCs w:val="28"/>
        </w:rPr>
        <w:t xml:space="preserve">2) </w:t>
      </w:r>
      <w:r w:rsidR="009112EE" w:rsidRPr="000218CB">
        <w:rPr>
          <w:rFonts w:ascii="Times New Roman" w:hAnsi="Times New Roman" w:cs="Times New Roman"/>
          <w:color w:val="000000"/>
          <w:sz w:val="28"/>
          <w:szCs w:val="28"/>
        </w:rPr>
        <w:t>об отклонении заявок от участия в отборе</w:t>
      </w:r>
      <w:r w:rsidRPr="000218CB">
        <w:rPr>
          <w:rFonts w:ascii="Times New Roman" w:hAnsi="Times New Roman" w:cs="Times New Roman"/>
          <w:sz w:val="28"/>
          <w:szCs w:val="28"/>
        </w:rPr>
        <w:t>.</w:t>
      </w:r>
    </w:p>
    <w:p w14:paraId="57E19FF6" w14:textId="3B5DA833" w:rsidR="006E2C78" w:rsidRPr="000218CB" w:rsidRDefault="006B4607" w:rsidP="00A83DEE">
      <w:pPr>
        <w:autoSpaceDE w:val="0"/>
        <w:autoSpaceDN w:val="0"/>
        <w:adjustRightInd w:val="0"/>
        <w:ind w:firstLine="709"/>
        <w:jc w:val="both"/>
        <w:rPr>
          <w:color w:val="000000"/>
        </w:rPr>
      </w:pPr>
      <w:r w:rsidRPr="000218CB">
        <w:rPr>
          <w:color w:val="000000"/>
        </w:rPr>
        <w:t>2.1</w:t>
      </w:r>
      <w:r w:rsidR="00692150" w:rsidRPr="000218CB">
        <w:rPr>
          <w:color w:val="000000"/>
        </w:rPr>
        <w:t>6</w:t>
      </w:r>
      <w:r w:rsidR="006E2C78" w:rsidRPr="000218CB">
        <w:rPr>
          <w:color w:val="000000"/>
        </w:rPr>
        <w:t>. Основаниями для отклонения заявки от участия в отборе являются:</w:t>
      </w:r>
    </w:p>
    <w:p w14:paraId="05C2981B" w14:textId="2E3FFC46" w:rsidR="006E2C78" w:rsidRPr="000218CB" w:rsidRDefault="006E2C78" w:rsidP="00A83DEE">
      <w:pPr>
        <w:autoSpaceDE w:val="0"/>
        <w:autoSpaceDN w:val="0"/>
        <w:adjustRightInd w:val="0"/>
        <w:ind w:firstLine="709"/>
        <w:jc w:val="both"/>
        <w:rPr>
          <w:color w:val="000000"/>
        </w:rPr>
      </w:pPr>
      <w:r w:rsidRPr="000218CB">
        <w:rPr>
          <w:color w:val="000000"/>
        </w:rPr>
        <w:t xml:space="preserve">1) установление факта несоответствия </w:t>
      </w:r>
      <w:r w:rsidR="00B20333" w:rsidRPr="000218CB">
        <w:rPr>
          <w:color w:val="000000"/>
        </w:rPr>
        <w:t>участника отбора</w:t>
      </w:r>
      <w:r w:rsidRPr="000218CB">
        <w:rPr>
          <w:color w:val="000000"/>
        </w:rPr>
        <w:t xml:space="preserve"> критериям и требованиям, указанным в пунктах </w:t>
      </w:r>
      <w:r w:rsidR="006B4607" w:rsidRPr="000218CB">
        <w:rPr>
          <w:color w:val="000000"/>
        </w:rPr>
        <w:t>1.4</w:t>
      </w:r>
      <w:r w:rsidRPr="000218CB">
        <w:rPr>
          <w:color w:val="000000"/>
        </w:rPr>
        <w:t xml:space="preserve"> и </w:t>
      </w:r>
      <w:r w:rsidR="006B4607" w:rsidRPr="000218CB">
        <w:rPr>
          <w:color w:val="000000"/>
        </w:rPr>
        <w:t>2.</w:t>
      </w:r>
      <w:r w:rsidR="00BF2A4A" w:rsidRPr="000218CB">
        <w:rPr>
          <w:color w:val="000000"/>
        </w:rPr>
        <w:t>6</w:t>
      </w:r>
      <w:r w:rsidRPr="000218CB">
        <w:rPr>
          <w:color w:val="000000"/>
        </w:rPr>
        <w:t xml:space="preserve"> настоящего Порядка;</w:t>
      </w:r>
    </w:p>
    <w:p w14:paraId="15520154" w14:textId="43C66C92" w:rsidR="006E2C78" w:rsidRPr="00A83DEE" w:rsidRDefault="006E2C78" w:rsidP="00A83DEE">
      <w:pPr>
        <w:autoSpaceDE w:val="0"/>
        <w:autoSpaceDN w:val="0"/>
        <w:adjustRightInd w:val="0"/>
        <w:ind w:firstLine="709"/>
        <w:jc w:val="both"/>
        <w:rPr>
          <w:color w:val="000000"/>
        </w:rPr>
      </w:pPr>
      <w:r w:rsidRPr="000218CB">
        <w:rPr>
          <w:color w:val="000000"/>
        </w:rPr>
        <w:t xml:space="preserve">2) установление факта несоответствия представленной </w:t>
      </w:r>
      <w:r w:rsidR="00B20333" w:rsidRPr="000218CB">
        <w:rPr>
          <w:color w:val="000000"/>
        </w:rPr>
        <w:t>участником отбора</w:t>
      </w:r>
      <w:r w:rsidRPr="000218CB">
        <w:rPr>
          <w:color w:val="000000"/>
        </w:rPr>
        <w:t xml:space="preserve"> заявки и документов требованиям, предъявляемым к форме и содержанию заявки и документов, указанным в пункт</w:t>
      </w:r>
      <w:r w:rsidR="006B4607" w:rsidRPr="000218CB">
        <w:rPr>
          <w:color w:val="000000"/>
        </w:rPr>
        <w:t>е</w:t>
      </w:r>
      <w:r w:rsidRPr="000218CB">
        <w:rPr>
          <w:color w:val="000000"/>
        </w:rPr>
        <w:t xml:space="preserve"> </w:t>
      </w:r>
      <w:r w:rsidR="006B4607" w:rsidRPr="000218CB">
        <w:rPr>
          <w:color w:val="000000"/>
        </w:rPr>
        <w:t>2.</w:t>
      </w:r>
      <w:r w:rsidR="00BF2A4A" w:rsidRPr="000218CB">
        <w:rPr>
          <w:color w:val="000000"/>
        </w:rPr>
        <w:t>7</w:t>
      </w:r>
      <w:r w:rsidRPr="000218CB">
        <w:rPr>
          <w:color w:val="000000"/>
        </w:rPr>
        <w:t xml:space="preserve"> настоящего Порядка, или непредставление (представление не в полном объеме) таких</w:t>
      </w:r>
      <w:r w:rsidRPr="00A83DEE">
        <w:rPr>
          <w:color w:val="000000"/>
        </w:rPr>
        <w:t xml:space="preserve"> документов;</w:t>
      </w:r>
    </w:p>
    <w:p w14:paraId="0609ABDE" w14:textId="3FC11539" w:rsidR="006E2C78" w:rsidRPr="00A83DEE" w:rsidRDefault="006E2C78" w:rsidP="00A83DEE">
      <w:pPr>
        <w:autoSpaceDE w:val="0"/>
        <w:autoSpaceDN w:val="0"/>
        <w:adjustRightInd w:val="0"/>
        <w:ind w:firstLine="709"/>
        <w:jc w:val="both"/>
        <w:rPr>
          <w:color w:val="000000"/>
        </w:rPr>
      </w:pPr>
      <w:r w:rsidRPr="00A83DEE">
        <w:rPr>
          <w:color w:val="000000"/>
        </w:rPr>
        <w:t>3) установление факта недостоверности представленной информации, содержащейся в заявке;</w:t>
      </w:r>
    </w:p>
    <w:p w14:paraId="3C13078A" w14:textId="491B5007" w:rsidR="006E2C78" w:rsidRPr="00A83DEE" w:rsidRDefault="006E2C78" w:rsidP="00A83DEE">
      <w:pPr>
        <w:autoSpaceDE w:val="0"/>
        <w:autoSpaceDN w:val="0"/>
        <w:adjustRightInd w:val="0"/>
        <w:ind w:firstLine="709"/>
        <w:jc w:val="both"/>
        <w:rPr>
          <w:color w:val="000000"/>
        </w:rPr>
      </w:pPr>
      <w:r w:rsidRPr="00A83DEE">
        <w:rPr>
          <w:color w:val="000000"/>
        </w:rPr>
        <w:t xml:space="preserve">4) подача заявки после истечения даты и (или) времени, определенных для подачи заявок и указанных в </w:t>
      </w:r>
      <w:r w:rsidR="007D0F44">
        <w:rPr>
          <w:color w:val="000000"/>
        </w:rPr>
        <w:t>уведом</w:t>
      </w:r>
      <w:r w:rsidRPr="00A83DEE">
        <w:rPr>
          <w:color w:val="000000"/>
        </w:rPr>
        <w:t>лении.</w:t>
      </w:r>
    </w:p>
    <w:p w14:paraId="1C43DB1F" w14:textId="1510FE7D" w:rsidR="00E42CF5" w:rsidRPr="00A83DEE" w:rsidRDefault="004819B1" w:rsidP="00A83DEE">
      <w:pPr>
        <w:pStyle w:val="ConsPlusNormal"/>
        <w:ind w:firstLine="709"/>
        <w:jc w:val="both"/>
        <w:rPr>
          <w:rFonts w:ascii="Times New Roman" w:eastAsia="Calibri" w:hAnsi="Times New Roman" w:cs="Times New Roman"/>
          <w:color w:val="000000"/>
          <w:sz w:val="28"/>
          <w:szCs w:val="28"/>
          <w:lang w:eastAsia="en-US"/>
        </w:rPr>
      </w:pPr>
      <w:r w:rsidRPr="00B8598E">
        <w:rPr>
          <w:rFonts w:ascii="Times New Roman" w:eastAsia="Calibri" w:hAnsi="Times New Roman" w:cs="Times New Roman"/>
          <w:color w:val="000000"/>
          <w:sz w:val="28"/>
          <w:szCs w:val="28"/>
          <w:lang w:eastAsia="en-US"/>
        </w:rPr>
        <w:t>2.1</w:t>
      </w:r>
      <w:r w:rsidR="00692150" w:rsidRPr="00B8598E">
        <w:rPr>
          <w:rFonts w:ascii="Times New Roman" w:eastAsia="Calibri" w:hAnsi="Times New Roman" w:cs="Times New Roman"/>
          <w:color w:val="000000"/>
          <w:sz w:val="28"/>
          <w:szCs w:val="28"/>
          <w:lang w:eastAsia="en-US"/>
        </w:rPr>
        <w:t>7</w:t>
      </w:r>
      <w:r w:rsidRPr="00B8598E">
        <w:rPr>
          <w:rFonts w:ascii="Times New Roman" w:eastAsia="Calibri" w:hAnsi="Times New Roman" w:cs="Times New Roman"/>
          <w:color w:val="000000"/>
          <w:sz w:val="28"/>
          <w:szCs w:val="28"/>
          <w:lang w:eastAsia="en-US"/>
        </w:rPr>
        <w:t>.</w:t>
      </w:r>
      <w:r w:rsidR="00E42CF5" w:rsidRPr="00B8598E">
        <w:rPr>
          <w:rFonts w:ascii="Times New Roman" w:eastAsia="Calibri" w:hAnsi="Times New Roman" w:cs="Times New Roman"/>
          <w:color w:val="000000"/>
          <w:sz w:val="28"/>
          <w:szCs w:val="28"/>
          <w:lang w:eastAsia="en-US"/>
        </w:rPr>
        <w:t xml:space="preserve"> На</w:t>
      </w:r>
      <w:r w:rsidR="00E42CF5" w:rsidRPr="00A83DEE">
        <w:rPr>
          <w:rFonts w:ascii="Times New Roman" w:eastAsia="Calibri" w:hAnsi="Times New Roman" w:cs="Times New Roman"/>
          <w:color w:val="000000"/>
          <w:sz w:val="28"/>
          <w:szCs w:val="28"/>
          <w:lang w:eastAsia="en-US"/>
        </w:rPr>
        <w:t xml:space="preserve"> основании результатов рассмотрения заявок на едином портале автоматически формируется протокол рассмотрения заявок, который подписывается в системе </w:t>
      </w:r>
      <w:r w:rsidR="00BA78E8" w:rsidRPr="00A83DEE">
        <w:rPr>
          <w:rFonts w:ascii="Times New Roman" w:eastAsia="Calibri" w:hAnsi="Times New Roman" w:cs="Times New Roman"/>
          <w:color w:val="000000"/>
          <w:sz w:val="28"/>
          <w:szCs w:val="28"/>
          <w:lang w:eastAsia="en-US"/>
        </w:rPr>
        <w:t>«</w:t>
      </w:r>
      <w:r w:rsidR="00E42CF5" w:rsidRPr="00A83DEE">
        <w:rPr>
          <w:rFonts w:ascii="Times New Roman" w:eastAsia="Calibri" w:hAnsi="Times New Roman" w:cs="Times New Roman"/>
          <w:color w:val="000000"/>
          <w:sz w:val="28"/>
          <w:szCs w:val="28"/>
          <w:lang w:eastAsia="en-US"/>
        </w:rPr>
        <w:t>Электронный бюджет</w:t>
      </w:r>
      <w:r w:rsidR="00BA78E8" w:rsidRPr="00A83DEE">
        <w:rPr>
          <w:rFonts w:ascii="Times New Roman" w:eastAsia="Calibri" w:hAnsi="Times New Roman" w:cs="Times New Roman"/>
          <w:color w:val="000000"/>
          <w:sz w:val="28"/>
          <w:szCs w:val="28"/>
          <w:lang w:eastAsia="en-US"/>
        </w:rPr>
        <w:t>»</w:t>
      </w:r>
      <w:r w:rsidR="00E42CF5" w:rsidRPr="00A83DEE">
        <w:rPr>
          <w:rFonts w:ascii="Times New Roman" w:eastAsia="Calibri" w:hAnsi="Times New Roman" w:cs="Times New Roman"/>
          <w:color w:val="000000"/>
          <w:sz w:val="28"/>
          <w:szCs w:val="28"/>
          <w:lang w:eastAsia="en-US"/>
        </w:rPr>
        <w:t>, и автоматически размещается на едином портале не позднее 1 рабочего дня, следующего за днем его подписания (далее - протокол рассмотрения заявок).</w:t>
      </w:r>
    </w:p>
    <w:p w14:paraId="7239F05A" w14:textId="257FDB6A" w:rsidR="00E42CF5" w:rsidRPr="00A83DEE" w:rsidRDefault="00E42CF5" w:rsidP="00A83DEE">
      <w:pPr>
        <w:pStyle w:val="ConsPlusNormal"/>
        <w:ind w:firstLine="709"/>
        <w:jc w:val="both"/>
        <w:rPr>
          <w:rFonts w:ascii="Times New Roman" w:eastAsia="Calibri" w:hAnsi="Times New Roman" w:cs="Times New Roman"/>
          <w:color w:val="000000"/>
          <w:sz w:val="28"/>
          <w:szCs w:val="28"/>
          <w:lang w:eastAsia="en-US"/>
        </w:rPr>
      </w:pPr>
      <w:r w:rsidRPr="00A83DEE">
        <w:rPr>
          <w:rFonts w:ascii="Times New Roman" w:eastAsia="Calibri" w:hAnsi="Times New Roman" w:cs="Times New Roman"/>
          <w:color w:val="000000"/>
          <w:sz w:val="28"/>
          <w:szCs w:val="28"/>
          <w:lang w:eastAsia="en-US"/>
        </w:rPr>
        <w:t xml:space="preserve">Протокол рассмотрения заявок размещается </w:t>
      </w:r>
      <w:r w:rsidR="00B20333" w:rsidRPr="00A83DEE">
        <w:rPr>
          <w:rFonts w:ascii="Times New Roman" w:eastAsia="Calibri" w:hAnsi="Times New Roman" w:cs="Times New Roman"/>
          <w:color w:val="000000"/>
          <w:sz w:val="28"/>
          <w:szCs w:val="28"/>
          <w:lang w:eastAsia="en-US"/>
        </w:rPr>
        <w:t>Уполномоченным органом</w:t>
      </w:r>
      <w:r w:rsidRPr="00A83DEE">
        <w:rPr>
          <w:rFonts w:ascii="Times New Roman" w:eastAsia="Calibri" w:hAnsi="Times New Roman" w:cs="Times New Roman"/>
          <w:color w:val="000000"/>
          <w:sz w:val="28"/>
          <w:szCs w:val="28"/>
          <w:lang w:eastAsia="en-US"/>
        </w:rPr>
        <w:t xml:space="preserve"> на официальном сайте и </w:t>
      </w:r>
      <w:r w:rsidR="00B20333" w:rsidRPr="00A83DEE">
        <w:rPr>
          <w:rFonts w:ascii="Times New Roman" w:eastAsia="Calibri" w:hAnsi="Times New Roman" w:cs="Times New Roman"/>
          <w:color w:val="000000"/>
          <w:sz w:val="28"/>
          <w:szCs w:val="28"/>
          <w:lang w:eastAsia="en-US"/>
        </w:rPr>
        <w:t>едином</w:t>
      </w:r>
      <w:r w:rsidRPr="00A83DEE">
        <w:rPr>
          <w:rFonts w:ascii="Times New Roman" w:eastAsia="Calibri" w:hAnsi="Times New Roman" w:cs="Times New Roman"/>
          <w:color w:val="000000"/>
          <w:sz w:val="28"/>
          <w:szCs w:val="28"/>
          <w:lang w:eastAsia="en-US"/>
        </w:rPr>
        <w:t xml:space="preserve"> портале не позднее 5 календарных дней со дня его подписания.</w:t>
      </w:r>
    </w:p>
    <w:p w14:paraId="33C6A076" w14:textId="38DC4DDA" w:rsidR="00E42CF5" w:rsidRPr="00A83DEE" w:rsidRDefault="004819B1" w:rsidP="00A83DEE">
      <w:pPr>
        <w:pStyle w:val="ConsPlusNormal"/>
        <w:ind w:firstLine="709"/>
        <w:jc w:val="both"/>
        <w:rPr>
          <w:rFonts w:ascii="Times New Roman" w:eastAsia="Calibri" w:hAnsi="Times New Roman" w:cs="Times New Roman"/>
          <w:color w:val="000000"/>
          <w:sz w:val="28"/>
          <w:szCs w:val="28"/>
          <w:lang w:eastAsia="en-US"/>
        </w:rPr>
      </w:pPr>
      <w:bookmarkStart w:id="12" w:name="P466"/>
      <w:bookmarkEnd w:id="12"/>
      <w:r w:rsidRPr="00A83DEE">
        <w:rPr>
          <w:rFonts w:ascii="Times New Roman" w:eastAsia="Calibri" w:hAnsi="Times New Roman" w:cs="Times New Roman"/>
          <w:color w:val="000000"/>
          <w:sz w:val="28"/>
          <w:szCs w:val="28"/>
          <w:lang w:eastAsia="en-US"/>
        </w:rPr>
        <w:t>2.1</w:t>
      </w:r>
      <w:r w:rsidR="00692150" w:rsidRPr="00A83DEE">
        <w:rPr>
          <w:rFonts w:ascii="Times New Roman" w:eastAsia="Calibri" w:hAnsi="Times New Roman" w:cs="Times New Roman"/>
          <w:color w:val="000000"/>
          <w:sz w:val="28"/>
          <w:szCs w:val="28"/>
          <w:lang w:eastAsia="en-US"/>
        </w:rPr>
        <w:t>8</w:t>
      </w:r>
      <w:r w:rsidR="00E42CF5" w:rsidRPr="00A83DEE">
        <w:rPr>
          <w:rFonts w:ascii="Times New Roman" w:eastAsia="Calibri" w:hAnsi="Times New Roman" w:cs="Times New Roman"/>
          <w:color w:val="000000"/>
          <w:sz w:val="28"/>
          <w:szCs w:val="28"/>
          <w:lang w:eastAsia="en-US"/>
        </w:rPr>
        <w:t xml:space="preserve">. Комиссия оценивает заявки, допущенные к участию в </w:t>
      </w:r>
      <w:r w:rsidR="00BA78E8" w:rsidRPr="00A83DEE">
        <w:rPr>
          <w:rFonts w:ascii="Times New Roman" w:eastAsia="Calibri" w:hAnsi="Times New Roman" w:cs="Times New Roman"/>
          <w:color w:val="000000"/>
          <w:sz w:val="28"/>
          <w:szCs w:val="28"/>
          <w:lang w:eastAsia="en-US"/>
        </w:rPr>
        <w:t>отборе</w:t>
      </w:r>
      <w:r w:rsidR="00E42CF5" w:rsidRPr="00A83DEE">
        <w:rPr>
          <w:rFonts w:ascii="Times New Roman" w:eastAsia="Calibri" w:hAnsi="Times New Roman" w:cs="Times New Roman"/>
          <w:color w:val="000000"/>
          <w:sz w:val="28"/>
          <w:szCs w:val="28"/>
          <w:lang w:eastAsia="en-US"/>
        </w:rPr>
        <w:t xml:space="preserve">, в </w:t>
      </w:r>
      <w:r w:rsidR="00E42CF5" w:rsidRPr="00A83DEE">
        <w:rPr>
          <w:rFonts w:ascii="Times New Roman" w:eastAsia="Calibri" w:hAnsi="Times New Roman" w:cs="Times New Roman"/>
          <w:color w:val="000000"/>
          <w:sz w:val="28"/>
          <w:szCs w:val="28"/>
          <w:lang w:eastAsia="en-US"/>
        </w:rPr>
        <w:lastRenderedPageBreak/>
        <w:t xml:space="preserve">течение 30 календарных дней со дня открытия доступа к заявкам, представленным в системе </w:t>
      </w:r>
      <w:r w:rsidR="00BA78E8" w:rsidRPr="00A83DEE">
        <w:rPr>
          <w:rFonts w:ascii="Times New Roman" w:eastAsia="Calibri" w:hAnsi="Times New Roman" w:cs="Times New Roman"/>
          <w:color w:val="000000"/>
          <w:sz w:val="28"/>
          <w:szCs w:val="28"/>
          <w:lang w:eastAsia="en-US"/>
        </w:rPr>
        <w:t>«</w:t>
      </w:r>
      <w:r w:rsidR="00E42CF5" w:rsidRPr="00A83DEE">
        <w:rPr>
          <w:rFonts w:ascii="Times New Roman" w:eastAsia="Calibri" w:hAnsi="Times New Roman" w:cs="Times New Roman"/>
          <w:color w:val="000000"/>
          <w:sz w:val="28"/>
          <w:szCs w:val="28"/>
          <w:lang w:eastAsia="en-US"/>
        </w:rPr>
        <w:t>Электронный бюджет</w:t>
      </w:r>
      <w:r w:rsidR="00BA78E8" w:rsidRPr="00A83DEE">
        <w:rPr>
          <w:rFonts w:ascii="Times New Roman" w:eastAsia="Calibri" w:hAnsi="Times New Roman" w:cs="Times New Roman"/>
          <w:color w:val="000000"/>
          <w:sz w:val="28"/>
          <w:szCs w:val="28"/>
          <w:lang w:eastAsia="en-US"/>
        </w:rPr>
        <w:t>»</w:t>
      </w:r>
      <w:r w:rsidR="00E42CF5" w:rsidRPr="00A83DEE">
        <w:rPr>
          <w:rFonts w:ascii="Times New Roman" w:eastAsia="Calibri" w:hAnsi="Times New Roman" w:cs="Times New Roman"/>
          <w:color w:val="000000"/>
          <w:sz w:val="28"/>
          <w:szCs w:val="28"/>
          <w:lang w:eastAsia="en-US"/>
        </w:rPr>
        <w:t>, в соответствии с критериями оценки заявок, указанными в таблице.</w:t>
      </w:r>
    </w:p>
    <w:p w14:paraId="59A1092B" w14:textId="77777777" w:rsidR="00E42CF5" w:rsidRPr="00A83DEE" w:rsidRDefault="00E42CF5" w:rsidP="00A83DEE">
      <w:pPr>
        <w:pStyle w:val="ConsPlusNormal"/>
        <w:ind w:firstLine="709"/>
        <w:jc w:val="right"/>
        <w:rPr>
          <w:rFonts w:ascii="Times New Roman" w:hAnsi="Times New Roman" w:cs="Times New Roman"/>
          <w:sz w:val="28"/>
          <w:szCs w:val="28"/>
        </w:rPr>
      </w:pPr>
      <w:r w:rsidRPr="00A83DEE">
        <w:rPr>
          <w:rFonts w:ascii="Times New Roman" w:hAnsi="Times New Roman" w:cs="Times New Roman"/>
          <w:sz w:val="28"/>
          <w:szCs w:val="28"/>
        </w:rPr>
        <w:t>Таблица</w:t>
      </w:r>
    </w:p>
    <w:p w14:paraId="11E99AF4" w14:textId="77777777" w:rsidR="00E42CF5" w:rsidRPr="00A83DEE" w:rsidRDefault="00E42CF5" w:rsidP="00A83DEE">
      <w:pPr>
        <w:pStyle w:val="ConsPlusNormal"/>
        <w:ind w:firstLine="709"/>
        <w:jc w:val="both"/>
        <w:rPr>
          <w:rFonts w:ascii="Times New Roman" w:hAnsi="Times New Roman" w:cs="Times New Roman"/>
          <w:sz w:val="28"/>
          <w:szCs w:val="28"/>
        </w:rPr>
      </w:pPr>
    </w:p>
    <w:p w14:paraId="49EA3E6F" w14:textId="77777777" w:rsidR="00E42CF5" w:rsidRPr="00A83DEE" w:rsidRDefault="00E42CF5" w:rsidP="00A83DEE">
      <w:pPr>
        <w:pStyle w:val="ConsPlusNormal"/>
        <w:ind w:firstLine="709"/>
        <w:jc w:val="center"/>
        <w:rPr>
          <w:rFonts w:ascii="Times New Roman" w:hAnsi="Times New Roman" w:cs="Times New Roman"/>
          <w:sz w:val="28"/>
          <w:szCs w:val="28"/>
        </w:rPr>
      </w:pPr>
      <w:r w:rsidRPr="00A83DEE">
        <w:rPr>
          <w:rFonts w:ascii="Times New Roman" w:hAnsi="Times New Roman" w:cs="Times New Roman"/>
          <w:sz w:val="28"/>
          <w:szCs w:val="28"/>
        </w:rPr>
        <w:t>КРИТЕРИИ</w:t>
      </w:r>
    </w:p>
    <w:p w14:paraId="3A6A0037" w14:textId="77777777" w:rsidR="00E42CF5" w:rsidRPr="00A83DEE" w:rsidRDefault="00E42CF5" w:rsidP="00A83DEE">
      <w:pPr>
        <w:pStyle w:val="ConsPlusNormal"/>
        <w:ind w:firstLine="709"/>
        <w:jc w:val="center"/>
        <w:rPr>
          <w:rFonts w:ascii="Times New Roman" w:hAnsi="Times New Roman" w:cs="Times New Roman"/>
          <w:sz w:val="28"/>
          <w:szCs w:val="28"/>
        </w:rPr>
      </w:pPr>
      <w:r w:rsidRPr="00A83DEE">
        <w:rPr>
          <w:rFonts w:ascii="Times New Roman" w:hAnsi="Times New Roman" w:cs="Times New Roman"/>
          <w:sz w:val="28"/>
          <w:szCs w:val="28"/>
        </w:rPr>
        <w:t>оценки заявок</w:t>
      </w:r>
    </w:p>
    <w:p w14:paraId="0F971A4C" w14:textId="77777777" w:rsidR="00E42CF5" w:rsidRPr="00A83DEE" w:rsidRDefault="00E42CF5" w:rsidP="00A83DEE">
      <w:pPr>
        <w:pStyle w:val="ConsPlusNormal"/>
        <w:ind w:firstLine="709"/>
        <w:jc w:val="both"/>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7230"/>
        <w:gridCol w:w="1701"/>
      </w:tblGrid>
      <w:tr w:rsidR="00E42CF5" w:rsidRPr="00A83DEE" w14:paraId="13400253" w14:textId="77777777" w:rsidTr="000218CB">
        <w:tc>
          <w:tcPr>
            <w:tcW w:w="629" w:type="dxa"/>
            <w:vAlign w:val="center"/>
          </w:tcPr>
          <w:p w14:paraId="32D880B2" w14:textId="77777777" w:rsidR="00E42CF5" w:rsidRPr="00A83DEE" w:rsidRDefault="00E42CF5" w:rsidP="00A83DEE">
            <w:pPr>
              <w:pStyle w:val="ConsPlusNormal"/>
              <w:jc w:val="center"/>
              <w:rPr>
                <w:rFonts w:ascii="Times New Roman" w:hAnsi="Times New Roman" w:cs="Times New Roman"/>
                <w:sz w:val="28"/>
                <w:szCs w:val="28"/>
              </w:rPr>
            </w:pPr>
            <w:r w:rsidRPr="00A83DEE">
              <w:rPr>
                <w:rFonts w:ascii="Times New Roman" w:hAnsi="Times New Roman" w:cs="Times New Roman"/>
                <w:sz w:val="28"/>
                <w:szCs w:val="28"/>
              </w:rPr>
              <w:t>N п/п</w:t>
            </w:r>
          </w:p>
        </w:tc>
        <w:tc>
          <w:tcPr>
            <w:tcW w:w="7230" w:type="dxa"/>
            <w:vAlign w:val="center"/>
          </w:tcPr>
          <w:p w14:paraId="36CDF126" w14:textId="77777777" w:rsidR="00E42CF5" w:rsidRPr="00A83DEE" w:rsidRDefault="00E42CF5" w:rsidP="00A83DEE">
            <w:pPr>
              <w:pStyle w:val="ConsPlusNormal"/>
              <w:jc w:val="center"/>
              <w:rPr>
                <w:rFonts w:ascii="Times New Roman" w:hAnsi="Times New Roman" w:cs="Times New Roman"/>
                <w:sz w:val="28"/>
                <w:szCs w:val="28"/>
              </w:rPr>
            </w:pPr>
            <w:r w:rsidRPr="00A83DEE">
              <w:rPr>
                <w:rFonts w:ascii="Times New Roman" w:hAnsi="Times New Roman" w:cs="Times New Roman"/>
                <w:sz w:val="28"/>
                <w:szCs w:val="28"/>
              </w:rPr>
              <w:t>Наименование критерия оценки заявки</w:t>
            </w:r>
          </w:p>
        </w:tc>
        <w:tc>
          <w:tcPr>
            <w:tcW w:w="1701" w:type="dxa"/>
            <w:vAlign w:val="center"/>
          </w:tcPr>
          <w:p w14:paraId="15A91965" w14:textId="77777777" w:rsidR="00E42CF5" w:rsidRPr="00A83DEE" w:rsidRDefault="00E42CF5" w:rsidP="00A83DEE">
            <w:pPr>
              <w:pStyle w:val="ConsPlusNormal"/>
              <w:jc w:val="center"/>
              <w:rPr>
                <w:rFonts w:ascii="Times New Roman" w:hAnsi="Times New Roman" w:cs="Times New Roman"/>
                <w:sz w:val="28"/>
                <w:szCs w:val="28"/>
              </w:rPr>
            </w:pPr>
            <w:r w:rsidRPr="00A83DEE">
              <w:rPr>
                <w:rFonts w:ascii="Times New Roman" w:hAnsi="Times New Roman" w:cs="Times New Roman"/>
                <w:sz w:val="28"/>
                <w:szCs w:val="28"/>
              </w:rPr>
              <w:t>Величина значимости критерия оценки заявки</w:t>
            </w:r>
          </w:p>
        </w:tc>
      </w:tr>
      <w:tr w:rsidR="00E42CF5" w:rsidRPr="00A83DEE" w14:paraId="12258ED3" w14:textId="77777777" w:rsidTr="000218CB">
        <w:tc>
          <w:tcPr>
            <w:tcW w:w="629" w:type="dxa"/>
            <w:vAlign w:val="center"/>
          </w:tcPr>
          <w:p w14:paraId="19A5DA55" w14:textId="77777777" w:rsidR="00E42CF5" w:rsidRPr="00A83DEE" w:rsidRDefault="00E42CF5" w:rsidP="00A83DEE">
            <w:pPr>
              <w:pStyle w:val="ConsPlusNormal"/>
              <w:jc w:val="center"/>
              <w:rPr>
                <w:rFonts w:ascii="Times New Roman" w:hAnsi="Times New Roman" w:cs="Times New Roman"/>
                <w:sz w:val="28"/>
                <w:szCs w:val="28"/>
              </w:rPr>
            </w:pPr>
            <w:r w:rsidRPr="00A83DEE">
              <w:rPr>
                <w:rFonts w:ascii="Times New Roman" w:hAnsi="Times New Roman" w:cs="Times New Roman"/>
                <w:sz w:val="28"/>
                <w:szCs w:val="28"/>
              </w:rPr>
              <w:t>1</w:t>
            </w:r>
          </w:p>
        </w:tc>
        <w:tc>
          <w:tcPr>
            <w:tcW w:w="7230" w:type="dxa"/>
            <w:vAlign w:val="center"/>
          </w:tcPr>
          <w:p w14:paraId="0AB5C0DB" w14:textId="77777777" w:rsidR="00E42CF5" w:rsidRPr="00A83DEE" w:rsidRDefault="00E42CF5" w:rsidP="00A83DEE">
            <w:pPr>
              <w:pStyle w:val="ConsPlusNormal"/>
              <w:jc w:val="center"/>
              <w:rPr>
                <w:rFonts w:ascii="Times New Roman" w:hAnsi="Times New Roman" w:cs="Times New Roman"/>
                <w:sz w:val="28"/>
                <w:szCs w:val="28"/>
              </w:rPr>
            </w:pPr>
            <w:r w:rsidRPr="00A83DEE">
              <w:rPr>
                <w:rFonts w:ascii="Times New Roman" w:hAnsi="Times New Roman" w:cs="Times New Roman"/>
                <w:sz w:val="28"/>
                <w:szCs w:val="28"/>
              </w:rPr>
              <w:t>2</w:t>
            </w:r>
          </w:p>
        </w:tc>
        <w:tc>
          <w:tcPr>
            <w:tcW w:w="1701" w:type="dxa"/>
            <w:vAlign w:val="center"/>
          </w:tcPr>
          <w:p w14:paraId="79B43A17" w14:textId="77777777" w:rsidR="00E42CF5" w:rsidRPr="00A83DEE" w:rsidRDefault="00E42CF5" w:rsidP="00A83DEE">
            <w:pPr>
              <w:pStyle w:val="ConsPlusNormal"/>
              <w:jc w:val="center"/>
              <w:rPr>
                <w:rFonts w:ascii="Times New Roman" w:hAnsi="Times New Roman" w:cs="Times New Roman"/>
                <w:sz w:val="28"/>
                <w:szCs w:val="28"/>
              </w:rPr>
            </w:pPr>
            <w:r w:rsidRPr="00A83DEE">
              <w:rPr>
                <w:rFonts w:ascii="Times New Roman" w:hAnsi="Times New Roman" w:cs="Times New Roman"/>
                <w:sz w:val="28"/>
                <w:szCs w:val="28"/>
              </w:rPr>
              <w:t>3</w:t>
            </w:r>
          </w:p>
        </w:tc>
      </w:tr>
      <w:tr w:rsidR="00E42CF5" w:rsidRPr="00A83DEE" w14:paraId="56BE5212" w14:textId="77777777" w:rsidTr="000218CB">
        <w:tc>
          <w:tcPr>
            <w:tcW w:w="629" w:type="dxa"/>
          </w:tcPr>
          <w:p w14:paraId="45E501E7" w14:textId="77777777" w:rsidR="00E42CF5" w:rsidRPr="00A83DEE" w:rsidRDefault="00E42CF5" w:rsidP="00A83DEE">
            <w:pPr>
              <w:pStyle w:val="ConsPlusNormal"/>
              <w:jc w:val="center"/>
              <w:rPr>
                <w:rFonts w:ascii="Times New Roman" w:hAnsi="Times New Roman" w:cs="Times New Roman"/>
                <w:sz w:val="28"/>
                <w:szCs w:val="28"/>
              </w:rPr>
            </w:pPr>
            <w:r w:rsidRPr="00A83DEE">
              <w:rPr>
                <w:rFonts w:ascii="Times New Roman" w:hAnsi="Times New Roman" w:cs="Times New Roman"/>
                <w:sz w:val="28"/>
                <w:szCs w:val="28"/>
              </w:rPr>
              <w:t>1.</w:t>
            </w:r>
          </w:p>
        </w:tc>
        <w:tc>
          <w:tcPr>
            <w:tcW w:w="7230" w:type="dxa"/>
          </w:tcPr>
          <w:p w14:paraId="7D86DF2B" w14:textId="5260F778" w:rsidR="00E42CF5" w:rsidRPr="00A83DEE" w:rsidRDefault="00E42CF5" w:rsidP="00A83DEE">
            <w:pPr>
              <w:pStyle w:val="ConsPlusNormal"/>
              <w:jc w:val="both"/>
              <w:rPr>
                <w:rFonts w:ascii="Times New Roman" w:hAnsi="Times New Roman" w:cs="Times New Roman"/>
                <w:sz w:val="28"/>
                <w:szCs w:val="28"/>
              </w:rPr>
            </w:pPr>
            <w:r w:rsidRPr="00A83DEE">
              <w:rPr>
                <w:rFonts w:ascii="Times New Roman" w:hAnsi="Times New Roman" w:cs="Times New Roman"/>
                <w:sz w:val="28"/>
                <w:szCs w:val="28"/>
              </w:rPr>
              <w:t xml:space="preserve">Актуальность и социальная значимость </w:t>
            </w:r>
          </w:p>
        </w:tc>
        <w:tc>
          <w:tcPr>
            <w:tcW w:w="1701" w:type="dxa"/>
          </w:tcPr>
          <w:p w14:paraId="3A2C762C" w14:textId="251F8023" w:rsidR="00E42CF5" w:rsidRPr="00A83DEE" w:rsidRDefault="00E42CF5" w:rsidP="00A83DEE">
            <w:pPr>
              <w:pStyle w:val="ConsPlusNormal"/>
              <w:jc w:val="center"/>
              <w:rPr>
                <w:rFonts w:ascii="Times New Roman" w:hAnsi="Times New Roman" w:cs="Times New Roman"/>
                <w:sz w:val="28"/>
                <w:szCs w:val="28"/>
              </w:rPr>
            </w:pPr>
            <w:r w:rsidRPr="00A83DEE">
              <w:rPr>
                <w:rFonts w:ascii="Times New Roman" w:hAnsi="Times New Roman" w:cs="Times New Roman"/>
                <w:sz w:val="28"/>
                <w:szCs w:val="28"/>
              </w:rPr>
              <w:t>0,</w:t>
            </w:r>
            <w:r w:rsidR="00A10A21">
              <w:rPr>
                <w:rFonts w:ascii="Times New Roman" w:hAnsi="Times New Roman" w:cs="Times New Roman"/>
                <w:sz w:val="28"/>
                <w:szCs w:val="28"/>
              </w:rPr>
              <w:t>2</w:t>
            </w:r>
            <w:r w:rsidRPr="00A83DEE">
              <w:rPr>
                <w:rFonts w:ascii="Times New Roman" w:hAnsi="Times New Roman" w:cs="Times New Roman"/>
                <w:sz w:val="28"/>
                <w:szCs w:val="28"/>
              </w:rPr>
              <w:t>0</w:t>
            </w:r>
          </w:p>
        </w:tc>
      </w:tr>
      <w:tr w:rsidR="00E42CF5" w:rsidRPr="00A83DEE" w14:paraId="768A9C07" w14:textId="77777777" w:rsidTr="000218CB">
        <w:tc>
          <w:tcPr>
            <w:tcW w:w="629" w:type="dxa"/>
          </w:tcPr>
          <w:p w14:paraId="5E5F5F71" w14:textId="77777777" w:rsidR="00E42CF5" w:rsidRPr="00A83DEE" w:rsidRDefault="00E42CF5" w:rsidP="00A83DEE">
            <w:pPr>
              <w:pStyle w:val="ConsPlusNormal"/>
              <w:jc w:val="center"/>
              <w:rPr>
                <w:rFonts w:ascii="Times New Roman" w:hAnsi="Times New Roman" w:cs="Times New Roman"/>
                <w:sz w:val="28"/>
                <w:szCs w:val="28"/>
              </w:rPr>
            </w:pPr>
            <w:r w:rsidRPr="00A83DEE">
              <w:rPr>
                <w:rFonts w:ascii="Times New Roman" w:hAnsi="Times New Roman" w:cs="Times New Roman"/>
                <w:sz w:val="28"/>
                <w:szCs w:val="28"/>
              </w:rPr>
              <w:t>2.</w:t>
            </w:r>
          </w:p>
        </w:tc>
        <w:tc>
          <w:tcPr>
            <w:tcW w:w="7230" w:type="dxa"/>
          </w:tcPr>
          <w:p w14:paraId="0BDD6944" w14:textId="06F12696" w:rsidR="00E42CF5" w:rsidRPr="00A83DEE" w:rsidRDefault="00E42CF5" w:rsidP="00A83DEE">
            <w:pPr>
              <w:pStyle w:val="ConsPlusNormal"/>
              <w:jc w:val="both"/>
              <w:rPr>
                <w:rFonts w:ascii="Times New Roman" w:hAnsi="Times New Roman" w:cs="Times New Roman"/>
                <w:sz w:val="28"/>
                <w:szCs w:val="28"/>
              </w:rPr>
            </w:pPr>
            <w:r w:rsidRPr="00A83DEE">
              <w:rPr>
                <w:rFonts w:ascii="Times New Roman" w:hAnsi="Times New Roman" w:cs="Times New Roman"/>
                <w:sz w:val="28"/>
                <w:szCs w:val="28"/>
              </w:rPr>
              <w:t>Логическая связность и реализуемость, соответствие целям, задачам и ожидаемым результатам</w:t>
            </w:r>
          </w:p>
        </w:tc>
        <w:tc>
          <w:tcPr>
            <w:tcW w:w="1701" w:type="dxa"/>
          </w:tcPr>
          <w:p w14:paraId="481C08CE" w14:textId="04613537" w:rsidR="00E42CF5" w:rsidRPr="00A83DEE" w:rsidRDefault="00E42CF5" w:rsidP="00A83DEE">
            <w:pPr>
              <w:pStyle w:val="ConsPlusNormal"/>
              <w:jc w:val="center"/>
              <w:rPr>
                <w:rFonts w:ascii="Times New Roman" w:hAnsi="Times New Roman" w:cs="Times New Roman"/>
                <w:sz w:val="28"/>
                <w:szCs w:val="28"/>
              </w:rPr>
            </w:pPr>
            <w:r w:rsidRPr="00A83DEE">
              <w:rPr>
                <w:rFonts w:ascii="Times New Roman" w:hAnsi="Times New Roman" w:cs="Times New Roman"/>
                <w:sz w:val="28"/>
                <w:szCs w:val="28"/>
              </w:rPr>
              <w:t>0,</w:t>
            </w:r>
            <w:r w:rsidR="00A10A21">
              <w:rPr>
                <w:rFonts w:ascii="Times New Roman" w:hAnsi="Times New Roman" w:cs="Times New Roman"/>
                <w:sz w:val="28"/>
                <w:szCs w:val="28"/>
              </w:rPr>
              <w:t>2</w:t>
            </w:r>
            <w:r w:rsidRPr="00A83DEE">
              <w:rPr>
                <w:rFonts w:ascii="Times New Roman" w:hAnsi="Times New Roman" w:cs="Times New Roman"/>
                <w:sz w:val="28"/>
                <w:szCs w:val="28"/>
              </w:rPr>
              <w:t>0</w:t>
            </w:r>
          </w:p>
        </w:tc>
      </w:tr>
      <w:tr w:rsidR="000218CB" w:rsidRPr="00A83DEE" w14:paraId="3752EE0F" w14:textId="77777777" w:rsidTr="000218CB">
        <w:tc>
          <w:tcPr>
            <w:tcW w:w="629" w:type="dxa"/>
          </w:tcPr>
          <w:p w14:paraId="3E90A68A" w14:textId="77777777" w:rsidR="000218CB" w:rsidRPr="00A83DEE" w:rsidRDefault="000218CB" w:rsidP="00A83DEE">
            <w:pPr>
              <w:pStyle w:val="ConsPlusNormal"/>
              <w:jc w:val="center"/>
              <w:rPr>
                <w:rFonts w:ascii="Times New Roman" w:hAnsi="Times New Roman" w:cs="Times New Roman"/>
                <w:sz w:val="28"/>
                <w:szCs w:val="28"/>
              </w:rPr>
            </w:pPr>
            <w:r w:rsidRPr="00A83DEE">
              <w:rPr>
                <w:rFonts w:ascii="Times New Roman" w:hAnsi="Times New Roman" w:cs="Times New Roman"/>
                <w:sz w:val="28"/>
                <w:szCs w:val="28"/>
              </w:rPr>
              <w:t>3.</w:t>
            </w:r>
          </w:p>
        </w:tc>
        <w:tc>
          <w:tcPr>
            <w:tcW w:w="7230" w:type="dxa"/>
          </w:tcPr>
          <w:p w14:paraId="4E51C87C" w14:textId="420F5E5C" w:rsidR="000218CB" w:rsidRPr="00A83DEE" w:rsidRDefault="000218CB" w:rsidP="00A83DEE">
            <w:pPr>
              <w:pStyle w:val="ConsPlusNormal"/>
              <w:jc w:val="both"/>
              <w:rPr>
                <w:rFonts w:ascii="Times New Roman" w:hAnsi="Times New Roman" w:cs="Times New Roman"/>
                <w:sz w:val="28"/>
                <w:szCs w:val="28"/>
              </w:rPr>
            </w:pPr>
            <w:r w:rsidRPr="00A83DEE">
              <w:rPr>
                <w:rFonts w:ascii="Times New Roman" w:hAnsi="Times New Roman" w:cs="Times New Roman"/>
                <w:sz w:val="28"/>
                <w:szCs w:val="28"/>
              </w:rPr>
              <w:t xml:space="preserve">Соотношение планируемых расходов </w:t>
            </w:r>
            <w:r>
              <w:rPr>
                <w:rFonts w:ascii="Times New Roman" w:hAnsi="Times New Roman" w:cs="Times New Roman"/>
                <w:sz w:val="28"/>
                <w:szCs w:val="28"/>
              </w:rPr>
              <w:t xml:space="preserve">и </w:t>
            </w:r>
            <w:r w:rsidRPr="00A83DEE">
              <w:rPr>
                <w:rFonts w:ascii="Times New Roman" w:hAnsi="Times New Roman" w:cs="Times New Roman"/>
                <w:sz w:val="28"/>
                <w:szCs w:val="28"/>
              </w:rPr>
              <w:t xml:space="preserve">ожидаемых </w:t>
            </w:r>
            <w:r>
              <w:rPr>
                <w:rFonts w:ascii="Times New Roman" w:hAnsi="Times New Roman" w:cs="Times New Roman"/>
                <w:sz w:val="28"/>
                <w:szCs w:val="28"/>
              </w:rPr>
              <w:t>доходов</w:t>
            </w:r>
          </w:p>
        </w:tc>
        <w:tc>
          <w:tcPr>
            <w:tcW w:w="1701" w:type="dxa"/>
          </w:tcPr>
          <w:p w14:paraId="32851A69" w14:textId="4C190E01" w:rsidR="000218CB" w:rsidRPr="00A83DEE" w:rsidRDefault="000218CB" w:rsidP="00A83DEE">
            <w:pPr>
              <w:pStyle w:val="ConsPlusNormal"/>
              <w:jc w:val="center"/>
              <w:rPr>
                <w:rFonts w:ascii="Times New Roman" w:hAnsi="Times New Roman" w:cs="Times New Roman"/>
                <w:sz w:val="28"/>
                <w:szCs w:val="28"/>
              </w:rPr>
            </w:pPr>
            <w:r w:rsidRPr="00A83DEE">
              <w:rPr>
                <w:rFonts w:ascii="Times New Roman" w:hAnsi="Times New Roman" w:cs="Times New Roman"/>
                <w:sz w:val="28"/>
                <w:szCs w:val="28"/>
              </w:rPr>
              <w:t>0,</w:t>
            </w:r>
            <w:r w:rsidR="00A10A21">
              <w:rPr>
                <w:rFonts w:ascii="Times New Roman" w:hAnsi="Times New Roman" w:cs="Times New Roman"/>
                <w:sz w:val="28"/>
                <w:szCs w:val="28"/>
              </w:rPr>
              <w:t>2</w:t>
            </w:r>
            <w:r>
              <w:rPr>
                <w:rFonts w:ascii="Times New Roman" w:hAnsi="Times New Roman" w:cs="Times New Roman"/>
                <w:sz w:val="28"/>
                <w:szCs w:val="28"/>
              </w:rPr>
              <w:t>0</w:t>
            </w:r>
          </w:p>
        </w:tc>
      </w:tr>
      <w:tr w:rsidR="000218CB" w:rsidRPr="00A83DEE" w14:paraId="5B7121C2" w14:textId="77777777" w:rsidTr="000218CB">
        <w:tc>
          <w:tcPr>
            <w:tcW w:w="629" w:type="dxa"/>
          </w:tcPr>
          <w:p w14:paraId="03838CF8" w14:textId="77777777" w:rsidR="000218CB" w:rsidRPr="00A83DEE" w:rsidRDefault="000218CB" w:rsidP="00A83DEE">
            <w:pPr>
              <w:pStyle w:val="ConsPlusNormal"/>
              <w:jc w:val="center"/>
              <w:rPr>
                <w:rFonts w:ascii="Times New Roman" w:hAnsi="Times New Roman" w:cs="Times New Roman"/>
                <w:sz w:val="28"/>
                <w:szCs w:val="28"/>
              </w:rPr>
            </w:pPr>
            <w:r w:rsidRPr="00A83DEE">
              <w:rPr>
                <w:rFonts w:ascii="Times New Roman" w:hAnsi="Times New Roman" w:cs="Times New Roman"/>
                <w:sz w:val="28"/>
                <w:szCs w:val="28"/>
              </w:rPr>
              <w:t>4.</w:t>
            </w:r>
          </w:p>
        </w:tc>
        <w:tc>
          <w:tcPr>
            <w:tcW w:w="7230" w:type="dxa"/>
          </w:tcPr>
          <w:p w14:paraId="68C3BF90" w14:textId="468BEC19" w:rsidR="000218CB" w:rsidRPr="00A83DEE" w:rsidRDefault="00B160DB" w:rsidP="00A83DEE">
            <w:pPr>
              <w:pStyle w:val="ConsPlusNormal"/>
              <w:jc w:val="both"/>
              <w:rPr>
                <w:rFonts w:ascii="Times New Roman" w:hAnsi="Times New Roman" w:cs="Times New Roman"/>
                <w:sz w:val="28"/>
                <w:szCs w:val="28"/>
              </w:rPr>
            </w:pPr>
            <w:r>
              <w:rPr>
                <w:rFonts w:ascii="Times New Roman" w:hAnsi="Times New Roman" w:cs="Times New Roman"/>
                <w:sz w:val="28"/>
                <w:szCs w:val="28"/>
              </w:rPr>
              <w:t>Масштаб реализации</w:t>
            </w:r>
          </w:p>
        </w:tc>
        <w:tc>
          <w:tcPr>
            <w:tcW w:w="1701" w:type="dxa"/>
          </w:tcPr>
          <w:p w14:paraId="3898DD5E" w14:textId="0EAFD07A" w:rsidR="000218CB" w:rsidRPr="00A83DEE" w:rsidRDefault="000218CB" w:rsidP="00A83DEE">
            <w:pPr>
              <w:pStyle w:val="ConsPlusNormal"/>
              <w:jc w:val="center"/>
              <w:rPr>
                <w:rFonts w:ascii="Times New Roman" w:hAnsi="Times New Roman" w:cs="Times New Roman"/>
                <w:sz w:val="28"/>
                <w:szCs w:val="28"/>
              </w:rPr>
            </w:pPr>
            <w:r w:rsidRPr="00A83DEE">
              <w:rPr>
                <w:rFonts w:ascii="Times New Roman" w:hAnsi="Times New Roman" w:cs="Times New Roman"/>
                <w:sz w:val="28"/>
                <w:szCs w:val="28"/>
              </w:rPr>
              <w:t>0,</w:t>
            </w:r>
            <w:r w:rsidR="00A10A21">
              <w:rPr>
                <w:rFonts w:ascii="Times New Roman" w:hAnsi="Times New Roman" w:cs="Times New Roman"/>
                <w:sz w:val="28"/>
                <w:szCs w:val="28"/>
              </w:rPr>
              <w:t>2</w:t>
            </w:r>
            <w:r w:rsidRPr="00A83DEE">
              <w:rPr>
                <w:rFonts w:ascii="Times New Roman" w:hAnsi="Times New Roman" w:cs="Times New Roman"/>
                <w:sz w:val="28"/>
                <w:szCs w:val="28"/>
              </w:rPr>
              <w:t>0</w:t>
            </w:r>
          </w:p>
        </w:tc>
      </w:tr>
      <w:tr w:rsidR="000218CB" w:rsidRPr="00A83DEE" w14:paraId="250CD3DD" w14:textId="77777777" w:rsidTr="000218CB">
        <w:tc>
          <w:tcPr>
            <w:tcW w:w="629" w:type="dxa"/>
          </w:tcPr>
          <w:p w14:paraId="1E28FBAD" w14:textId="77777777" w:rsidR="000218CB" w:rsidRPr="00A83DEE" w:rsidRDefault="000218CB" w:rsidP="00A83DEE">
            <w:pPr>
              <w:pStyle w:val="ConsPlusNormal"/>
              <w:jc w:val="center"/>
              <w:rPr>
                <w:rFonts w:ascii="Times New Roman" w:hAnsi="Times New Roman" w:cs="Times New Roman"/>
                <w:sz w:val="28"/>
                <w:szCs w:val="28"/>
              </w:rPr>
            </w:pPr>
            <w:r w:rsidRPr="00A83DEE">
              <w:rPr>
                <w:rFonts w:ascii="Times New Roman" w:hAnsi="Times New Roman" w:cs="Times New Roman"/>
                <w:sz w:val="28"/>
                <w:szCs w:val="28"/>
              </w:rPr>
              <w:t>5.</w:t>
            </w:r>
          </w:p>
        </w:tc>
        <w:tc>
          <w:tcPr>
            <w:tcW w:w="7230" w:type="dxa"/>
          </w:tcPr>
          <w:p w14:paraId="254BDA6A" w14:textId="462FDBB0" w:rsidR="000218CB" w:rsidRPr="00A83DEE" w:rsidRDefault="000218CB" w:rsidP="00A83DEE">
            <w:pPr>
              <w:pStyle w:val="ConsPlusNormal"/>
              <w:jc w:val="both"/>
              <w:rPr>
                <w:rFonts w:ascii="Times New Roman" w:hAnsi="Times New Roman" w:cs="Times New Roman"/>
                <w:sz w:val="28"/>
                <w:szCs w:val="28"/>
              </w:rPr>
            </w:pPr>
            <w:r>
              <w:rPr>
                <w:rFonts w:ascii="Times New Roman" w:hAnsi="Times New Roman" w:cs="Times New Roman"/>
                <w:sz w:val="28"/>
                <w:szCs w:val="28"/>
              </w:rPr>
              <w:t>Наличие о</w:t>
            </w:r>
            <w:r w:rsidRPr="00A83DEE">
              <w:rPr>
                <w:rFonts w:ascii="Times New Roman" w:hAnsi="Times New Roman" w:cs="Times New Roman"/>
                <w:sz w:val="28"/>
                <w:szCs w:val="28"/>
              </w:rPr>
              <w:t>пыт</w:t>
            </w:r>
            <w:r>
              <w:rPr>
                <w:rFonts w:ascii="Times New Roman" w:hAnsi="Times New Roman" w:cs="Times New Roman"/>
                <w:sz w:val="28"/>
                <w:szCs w:val="28"/>
              </w:rPr>
              <w:t>а</w:t>
            </w:r>
            <w:r w:rsidRPr="00A83DEE">
              <w:rPr>
                <w:rFonts w:ascii="Times New Roman" w:hAnsi="Times New Roman" w:cs="Times New Roman"/>
                <w:sz w:val="28"/>
                <w:szCs w:val="28"/>
              </w:rPr>
              <w:t xml:space="preserve"> участника отбора по </w:t>
            </w:r>
            <w:r>
              <w:rPr>
                <w:rFonts w:ascii="Times New Roman" w:hAnsi="Times New Roman" w:cs="Times New Roman"/>
                <w:sz w:val="28"/>
                <w:szCs w:val="28"/>
              </w:rPr>
              <w:t>предоставлению услуг</w:t>
            </w:r>
          </w:p>
        </w:tc>
        <w:tc>
          <w:tcPr>
            <w:tcW w:w="1701" w:type="dxa"/>
          </w:tcPr>
          <w:p w14:paraId="6A06E1AF" w14:textId="16C9BA6F" w:rsidR="000218CB" w:rsidRPr="00A83DEE" w:rsidRDefault="000218CB" w:rsidP="00A83DEE">
            <w:pPr>
              <w:pStyle w:val="ConsPlusNormal"/>
              <w:jc w:val="center"/>
              <w:rPr>
                <w:rFonts w:ascii="Times New Roman" w:hAnsi="Times New Roman" w:cs="Times New Roman"/>
                <w:sz w:val="28"/>
                <w:szCs w:val="28"/>
              </w:rPr>
            </w:pPr>
            <w:r w:rsidRPr="00A83DEE">
              <w:rPr>
                <w:rFonts w:ascii="Times New Roman" w:hAnsi="Times New Roman" w:cs="Times New Roman"/>
                <w:sz w:val="28"/>
                <w:szCs w:val="28"/>
              </w:rPr>
              <w:t>0,</w:t>
            </w:r>
            <w:r w:rsidR="00A10A21">
              <w:rPr>
                <w:rFonts w:ascii="Times New Roman" w:hAnsi="Times New Roman" w:cs="Times New Roman"/>
                <w:sz w:val="28"/>
                <w:szCs w:val="28"/>
              </w:rPr>
              <w:t>2</w:t>
            </w:r>
            <w:r w:rsidRPr="00A83DEE">
              <w:rPr>
                <w:rFonts w:ascii="Times New Roman" w:hAnsi="Times New Roman" w:cs="Times New Roman"/>
                <w:sz w:val="28"/>
                <w:szCs w:val="28"/>
              </w:rPr>
              <w:t>0</w:t>
            </w:r>
          </w:p>
        </w:tc>
      </w:tr>
    </w:tbl>
    <w:p w14:paraId="28242726" w14:textId="00ED6855" w:rsidR="00E42CF5" w:rsidRDefault="00E42CF5" w:rsidP="00A83DEE">
      <w:pPr>
        <w:pStyle w:val="ConsPlusNormal"/>
        <w:ind w:firstLine="709"/>
        <w:jc w:val="both"/>
        <w:rPr>
          <w:rFonts w:ascii="Times New Roman" w:hAnsi="Times New Roman" w:cs="Times New Roman"/>
          <w:sz w:val="28"/>
          <w:szCs w:val="28"/>
        </w:rPr>
      </w:pPr>
    </w:p>
    <w:p w14:paraId="0DFEA08B" w14:textId="723DE1ED" w:rsidR="00E42CF5" w:rsidRPr="00A83DEE" w:rsidRDefault="00E42CF5" w:rsidP="00A83DEE">
      <w:pPr>
        <w:pStyle w:val="ConsPlusNormal"/>
        <w:ind w:firstLine="709"/>
        <w:jc w:val="both"/>
        <w:rPr>
          <w:rFonts w:ascii="Times New Roman" w:hAnsi="Times New Roman" w:cs="Times New Roman"/>
          <w:sz w:val="28"/>
          <w:szCs w:val="28"/>
        </w:rPr>
      </w:pPr>
      <w:r w:rsidRPr="00A83DEE">
        <w:rPr>
          <w:rFonts w:ascii="Times New Roman" w:hAnsi="Times New Roman" w:cs="Times New Roman"/>
          <w:sz w:val="28"/>
          <w:szCs w:val="28"/>
        </w:rPr>
        <w:t xml:space="preserve">Оценка заявок по критериям оценки заявок, указанным в таблице настоящего пункта, осуществляется комиссией в соответствии с балльной шкалой оценки заявок, </w:t>
      </w:r>
      <w:r w:rsidR="002F1D23">
        <w:rPr>
          <w:rFonts w:ascii="Times New Roman" w:hAnsi="Times New Roman" w:cs="Times New Roman"/>
          <w:sz w:val="28"/>
          <w:szCs w:val="28"/>
        </w:rPr>
        <w:t>приведенной в</w:t>
      </w:r>
      <w:r w:rsidRPr="00A83DEE">
        <w:rPr>
          <w:rFonts w:ascii="Times New Roman" w:hAnsi="Times New Roman" w:cs="Times New Roman"/>
          <w:sz w:val="28"/>
          <w:szCs w:val="28"/>
        </w:rPr>
        <w:t xml:space="preserve"> приложени</w:t>
      </w:r>
      <w:r w:rsidR="002F1D23">
        <w:rPr>
          <w:rFonts w:ascii="Times New Roman" w:hAnsi="Times New Roman" w:cs="Times New Roman"/>
          <w:sz w:val="28"/>
          <w:szCs w:val="28"/>
        </w:rPr>
        <w:t>и</w:t>
      </w:r>
      <w:r w:rsidR="00BE1ED0">
        <w:rPr>
          <w:rFonts w:ascii="Times New Roman" w:hAnsi="Times New Roman" w:cs="Times New Roman"/>
          <w:sz w:val="28"/>
          <w:szCs w:val="28"/>
        </w:rPr>
        <w:t xml:space="preserve"> </w:t>
      </w:r>
      <w:r w:rsidR="00F86412">
        <w:rPr>
          <w:rFonts w:ascii="Times New Roman" w:hAnsi="Times New Roman" w:cs="Times New Roman"/>
          <w:sz w:val="28"/>
          <w:szCs w:val="28"/>
        </w:rPr>
        <w:t>4</w:t>
      </w:r>
      <w:r w:rsidRPr="00A83DEE">
        <w:rPr>
          <w:rFonts w:ascii="Times New Roman" w:hAnsi="Times New Roman" w:cs="Times New Roman"/>
          <w:sz w:val="28"/>
          <w:szCs w:val="28"/>
        </w:rPr>
        <w:t xml:space="preserve"> к настоящему Порядку (далее - балльная шкала).</w:t>
      </w:r>
    </w:p>
    <w:p w14:paraId="7C61AFC3" w14:textId="156E3D28" w:rsidR="00E42CF5" w:rsidRPr="00A83DEE" w:rsidRDefault="004819B1" w:rsidP="00A83DEE">
      <w:pPr>
        <w:pStyle w:val="ConsPlusNormal"/>
        <w:ind w:firstLine="709"/>
        <w:jc w:val="both"/>
        <w:rPr>
          <w:rFonts w:ascii="Times New Roman" w:hAnsi="Times New Roman" w:cs="Times New Roman"/>
          <w:sz w:val="28"/>
          <w:szCs w:val="28"/>
        </w:rPr>
      </w:pPr>
      <w:bookmarkStart w:id="13" w:name="P511"/>
      <w:bookmarkEnd w:id="13"/>
      <w:r w:rsidRPr="00A83DEE">
        <w:rPr>
          <w:rFonts w:ascii="Times New Roman" w:hAnsi="Times New Roman" w:cs="Times New Roman"/>
          <w:sz w:val="28"/>
          <w:szCs w:val="28"/>
        </w:rPr>
        <w:t>2.</w:t>
      </w:r>
      <w:r w:rsidR="00692150" w:rsidRPr="00A83DEE">
        <w:rPr>
          <w:rFonts w:ascii="Times New Roman" w:hAnsi="Times New Roman" w:cs="Times New Roman"/>
          <w:sz w:val="28"/>
          <w:szCs w:val="28"/>
        </w:rPr>
        <w:t>19</w:t>
      </w:r>
      <w:r w:rsidR="00E42CF5" w:rsidRPr="00A83DEE">
        <w:rPr>
          <w:rFonts w:ascii="Times New Roman" w:hAnsi="Times New Roman" w:cs="Times New Roman"/>
          <w:sz w:val="28"/>
          <w:szCs w:val="28"/>
        </w:rPr>
        <w:t xml:space="preserve">. Итоговая оценка заявки </w:t>
      </w:r>
      <w:r w:rsidR="00711AB5" w:rsidRPr="00A83DEE">
        <w:rPr>
          <w:rFonts w:ascii="Times New Roman" w:hAnsi="Times New Roman" w:cs="Times New Roman"/>
          <w:sz w:val="28"/>
          <w:szCs w:val="28"/>
        </w:rPr>
        <w:t>участника отбора</w:t>
      </w:r>
      <w:r w:rsidR="00E42CF5" w:rsidRPr="00A83DEE">
        <w:rPr>
          <w:rFonts w:ascii="Times New Roman" w:hAnsi="Times New Roman" w:cs="Times New Roman"/>
          <w:sz w:val="28"/>
          <w:szCs w:val="28"/>
        </w:rPr>
        <w:t>, допущенно</w:t>
      </w:r>
      <w:r w:rsidR="00711AB5" w:rsidRPr="00A83DEE">
        <w:rPr>
          <w:rFonts w:ascii="Times New Roman" w:hAnsi="Times New Roman" w:cs="Times New Roman"/>
          <w:sz w:val="28"/>
          <w:szCs w:val="28"/>
        </w:rPr>
        <w:t>го</w:t>
      </w:r>
      <w:r w:rsidR="00E42CF5" w:rsidRPr="00A83DEE">
        <w:rPr>
          <w:rFonts w:ascii="Times New Roman" w:hAnsi="Times New Roman" w:cs="Times New Roman"/>
          <w:sz w:val="28"/>
          <w:szCs w:val="28"/>
        </w:rPr>
        <w:t xml:space="preserve"> к участию в </w:t>
      </w:r>
      <w:r w:rsidR="00711AB5" w:rsidRPr="00A83DEE">
        <w:rPr>
          <w:rFonts w:ascii="Times New Roman" w:hAnsi="Times New Roman" w:cs="Times New Roman"/>
          <w:sz w:val="28"/>
          <w:szCs w:val="28"/>
        </w:rPr>
        <w:t>отборе</w:t>
      </w:r>
      <w:r w:rsidR="00E42CF5" w:rsidRPr="00A83DEE">
        <w:rPr>
          <w:rFonts w:ascii="Times New Roman" w:hAnsi="Times New Roman" w:cs="Times New Roman"/>
          <w:sz w:val="28"/>
          <w:szCs w:val="28"/>
        </w:rPr>
        <w:t>, определяется комиссией путем сложения итоговых баллов каждого критерия оценки заявки, умноженных на соответствующую величину значимости критерия оценки заявки, выставленных каждым членом комиссии, принявшим участие в оценке заявок, и последующего деления на количество таких членов комиссии (далее - итоговая оценка).</w:t>
      </w:r>
    </w:p>
    <w:p w14:paraId="4AA0BFAE" w14:textId="5DEC7E1F" w:rsidR="00E42CF5" w:rsidRPr="00A83DEE" w:rsidRDefault="00E42CF5" w:rsidP="00A83DEE">
      <w:pPr>
        <w:pStyle w:val="ConsPlusNormal"/>
        <w:ind w:firstLine="709"/>
        <w:jc w:val="both"/>
        <w:rPr>
          <w:rFonts w:ascii="Times New Roman" w:hAnsi="Times New Roman" w:cs="Times New Roman"/>
          <w:sz w:val="28"/>
          <w:szCs w:val="28"/>
        </w:rPr>
      </w:pPr>
      <w:r w:rsidRPr="00A83DEE">
        <w:rPr>
          <w:rFonts w:ascii="Times New Roman" w:hAnsi="Times New Roman" w:cs="Times New Roman"/>
          <w:sz w:val="28"/>
          <w:szCs w:val="28"/>
        </w:rPr>
        <w:t xml:space="preserve">Ранжирование заявок, допущенных к их оценке, осуществляется комиссией в срок, указанный в </w:t>
      </w:r>
      <w:r w:rsidR="00A83DEE" w:rsidRPr="00A83DEE">
        <w:rPr>
          <w:rFonts w:ascii="Times New Roman" w:hAnsi="Times New Roman" w:cs="Times New Roman"/>
          <w:sz w:val="28"/>
          <w:szCs w:val="28"/>
        </w:rPr>
        <w:t>пункте 2.18</w:t>
      </w:r>
      <w:r w:rsidRPr="00A83DEE">
        <w:rPr>
          <w:rFonts w:ascii="Times New Roman" w:hAnsi="Times New Roman" w:cs="Times New Roman"/>
          <w:sz w:val="28"/>
          <w:szCs w:val="28"/>
        </w:rPr>
        <w:t xml:space="preserve"> настоящего Порядка. По итогам такого ранжирования заявок составляется рейтинг заявок.</w:t>
      </w:r>
    </w:p>
    <w:p w14:paraId="75A75B4D" w14:textId="77777777" w:rsidR="00E42CF5" w:rsidRPr="00A83DEE" w:rsidRDefault="00E42CF5" w:rsidP="00A83DEE">
      <w:pPr>
        <w:pStyle w:val="ConsPlusNormal"/>
        <w:ind w:firstLine="709"/>
        <w:jc w:val="both"/>
        <w:rPr>
          <w:rFonts w:ascii="Times New Roman" w:hAnsi="Times New Roman" w:cs="Times New Roman"/>
          <w:sz w:val="28"/>
          <w:szCs w:val="28"/>
        </w:rPr>
      </w:pPr>
      <w:r w:rsidRPr="00A83DEE">
        <w:rPr>
          <w:rFonts w:ascii="Times New Roman" w:hAnsi="Times New Roman" w:cs="Times New Roman"/>
          <w:sz w:val="28"/>
          <w:szCs w:val="28"/>
        </w:rPr>
        <w:t xml:space="preserve">Порядковый номер в рейтинге заявок присваивается заявке по количеству баллов итоговой оценки. При этом первый порядковый номер в рейтинге заявок присваивается заявке, получившей наибольшее количество </w:t>
      </w:r>
      <w:r w:rsidRPr="00A83DEE">
        <w:rPr>
          <w:rFonts w:ascii="Times New Roman" w:hAnsi="Times New Roman" w:cs="Times New Roman"/>
          <w:sz w:val="28"/>
          <w:szCs w:val="28"/>
        </w:rPr>
        <w:lastRenderedPageBreak/>
        <w:t>баллов итоговой оценки. Заявки располагаются в рейтинге заявок по мере уменьшения полученного количества баллов итоговой оценки. В случае если две и более заявки имеют одинаковое количество баллов итоговой оценки, то порядковый номер в рейтинге заявок присваивается заявке исходя из очередности поступления заявок (заявке, поступившей ранее, присваивается более высокий порядковый номер в рейтинге заявок).</w:t>
      </w:r>
    </w:p>
    <w:p w14:paraId="30669C8C" w14:textId="2416D460" w:rsidR="00E42CF5" w:rsidRPr="00A83DEE" w:rsidRDefault="00E42CF5" w:rsidP="00A83DEE">
      <w:pPr>
        <w:pStyle w:val="ConsPlusNormal"/>
        <w:ind w:firstLine="709"/>
        <w:jc w:val="both"/>
        <w:rPr>
          <w:rFonts w:ascii="Times New Roman" w:hAnsi="Times New Roman" w:cs="Times New Roman"/>
          <w:sz w:val="28"/>
          <w:szCs w:val="28"/>
        </w:rPr>
      </w:pPr>
      <w:r w:rsidRPr="00A83DEE">
        <w:rPr>
          <w:rFonts w:ascii="Times New Roman" w:hAnsi="Times New Roman" w:cs="Times New Roman"/>
          <w:sz w:val="28"/>
          <w:szCs w:val="28"/>
        </w:rPr>
        <w:t xml:space="preserve">Победителем </w:t>
      </w:r>
      <w:r w:rsidR="00BA78E8" w:rsidRPr="00A83DEE">
        <w:rPr>
          <w:rFonts w:ascii="Times New Roman" w:hAnsi="Times New Roman" w:cs="Times New Roman"/>
          <w:sz w:val="28"/>
          <w:szCs w:val="28"/>
        </w:rPr>
        <w:t>отбора</w:t>
      </w:r>
      <w:r w:rsidRPr="00A83DEE">
        <w:rPr>
          <w:rFonts w:ascii="Times New Roman" w:hAnsi="Times New Roman" w:cs="Times New Roman"/>
          <w:sz w:val="28"/>
          <w:szCs w:val="28"/>
        </w:rPr>
        <w:t xml:space="preserve"> признается </w:t>
      </w:r>
      <w:r w:rsidR="00711AB5" w:rsidRPr="00A83DEE">
        <w:rPr>
          <w:rFonts w:ascii="Times New Roman" w:hAnsi="Times New Roman" w:cs="Times New Roman"/>
          <w:sz w:val="28"/>
          <w:szCs w:val="28"/>
        </w:rPr>
        <w:t>участник</w:t>
      </w:r>
      <w:r w:rsidRPr="00A83DEE">
        <w:rPr>
          <w:rFonts w:ascii="Times New Roman" w:hAnsi="Times New Roman" w:cs="Times New Roman"/>
          <w:sz w:val="28"/>
          <w:szCs w:val="28"/>
        </w:rPr>
        <w:t>, заявка которо</w:t>
      </w:r>
      <w:r w:rsidR="00711AB5" w:rsidRPr="00A83DEE">
        <w:rPr>
          <w:rFonts w:ascii="Times New Roman" w:hAnsi="Times New Roman" w:cs="Times New Roman"/>
          <w:sz w:val="28"/>
          <w:szCs w:val="28"/>
        </w:rPr>
        <w:t>го</w:t>
      </w:r>
      <w:r w:rsidRPr="00A83DEE">
        <w:rPr>
          <w:rFonts w:ascii="Times New Roman" w:hAnsi="Times New Roman" w:cs="Times New Roman"/>
          <w:sz w:val="28"/>
          <w:szCs w:val="28"/>
        </w:rPr>
        <w:t xml:space="preserve"> по результатам итоговой оценки получила </w:t>
      </w:r>
      <w:r w:rsidR="000218CB">
        <w:rPr>
          <w:rFonts w:ascii="Times New Roman" w:hAnsi="Times New Roman" w:cs="Times New Roman"/>
          <w:sz w:val="28"/>
          <w:szCs w:val="28"/>
        </w:rPr>
        <w:t>наибольшее количество</w:t>
      </w:r>
      <w:r w:rsidRPr="00A83DEE">
        <w:rPr>
          <w:rFonts w:ascii="Times New Roman" w:hAnsi="Times New Roman" w:cs="Times New Roman"/>
          <w:sz w:val="28"/>
          <w:szCs w:val="28"/>
        </w:rPr>
        <w:t xml:space="preserve"> баллов, исходя из очередности порядковых номеров, присвоенных их заявкам в рейтинге заявок (далее - победитель </w:t>
      </w:r>
      <w:r w:rsidR="00711AB5" w:rsidRPr="00A83DEE">
        <w:rPr>
          <w:rFonts w:ascii="Times New Roman" w:hAnsi="Times New Roman" w:cs="Times New Roman"/>
          <w:sz w:val="28"/>
          <w:szCs w:val="28"/>
        </w:rPr>
        <w:t>отбора</w:t>
      </w:r>
      <w:r w:rsidRPr="00A83DEE">
        <w:rPr>
          <w:rFonts w:ascii="Times New Roman" w:hAnsi="Times New Roman" w:cs="Times New Roman"/>
          <w:sz w:val="28"/>
          <w:szCs w:val="28"/>
        </w:rPr>
        <w:t>).</w:t>
      </w:r>
    </w:p>
    <w:p w14:paraId="6B907F33" w14:textId="61C19A14" w:rsidR="00E42CF5" w:rsidRPr="000218CB" w:rsidRDefault="004819B1" w:rsidP="00A83DEE">
      <w:pPr>
        <w:pStyle w:val="ConsPlusNormal"/>
        <w:ind w:firstLine="709"/>
        <w:jc w:val="both"/>
        <w:rPr>
          <w:rFonts w:ascii="Times New Roman" w:hAnsi="Times New Roman" w:cs="Times New Roman"/>
          <w:sz w:val="28"/>
          <w:szCs w:val="28"/>
        </w:rPr>
      </w:pPr>
      <w:r w:rsidRPr="00A83DEE">
        <w:rPr>
          <w:rFonts w:ascii="Times New Roman" w:hAnsi="Times New Roman" w:cs="Times New Roman"/>
          <w:sz w:val="28"/>
          <w:szCs w:val="28"/>
        </w:rPr>
        <w:t>2.</w:t>
      </w:r>
      <w:r w:rsidR="00692150" w:rsidRPr="00A83DEE">
        <w:rPr>
          <w:rFonts w:ascii="Times New Roman" w:hAnsi="Times New Roman" w:cs="Times New Roman"/>
          <w:sz w:val="28"/>
          <w:szCs w:val="28"/>
        </w:rPr>
        <w:t>20</w:t>
      </w:r>
      <w:r w:rsidR="00E42CF5" w:rsidRPr="00A83DEE">
        <w:rPr>
          <w:rFonts w:ascii="Times New Roman" w:hAnsi="Times New Roman" w:cs="Times New Roman"/>
          <w:sz w:val="28"/>
          <w:szCs w:val="28"/>
        </w:rPr>
        <w:t xml:space="preserve">. На основании результатов определения победителей </w:t>
      </w:r>
      <w:r w:rsidR="00711AB5" w:rsidRPr="00A83DEE">
        <w:rPr>
          <w:rFonts w:ascii="Times New Roman" w:hAnsi="Times New Roman" w:cs="Times New Roman"/>
          <w:sz w:val="28"/>
          <w:szCs w:val="28"/>
        </w:rPr>
        <w:t>отбора</w:t>
      </w:r>
      <w:r w:rsidR="00E42CF5" w:rsidRPr="00A83DEE">
        <w:rPr>
          <w:rFonts w:ascii="Times New Roman" w:hAnsi="Times New Roman" w:cs="Times New Roman"/>
          <w:sz w:val="28"/>
          <w:szCs w:val="28"/>
        </w:rPr>
        <w:t xml:space="preserve"> на едином портале автоматически формируется </w:t>
      </w:r>
      <w:r w:rsidR="00E42CF5" w:rsidRPr="000218CB">
        <w:rPr>
          <w:rFonts w:ascii="Times New Roman" w:hAnsi="Times New Roman" w:cs="Times New Roman"/>
          <w:sz w:val="28"/>
          <w:szCs w:val="28"/>
        </w:rPr>
        <w:t xml:space="preserve">протокол подведения итогов </w:t>
      </w:r>
      <w:r w:rsidR="00BA78E8" w:rsidRPr="000218CB">
        <w:rPr>
          <w:rFonts w:ascii="Times New Roman" w:hAnsi="Times New Roman" w:cs="Times New Roman"/>
          <w:sz w:val="28"/>
          <w:szCs w:val="28"/>
        </w:rPr>
        <w:t>отбора</w:t>
      </w:r>
      <w:r w:rsidR="00E42CF5" w:rsidRPr="000218CB">
        <w:rPr>
          <w:rFonts w:ascii="Times New Roman" w:hAnsi="Times New Roman" w:cs="Times New Roman"/>
          <w:sz w:val="28"/>
          <w:szCs w:val="28"/>
        </w:rPr>
        <w:t xml:space="preserve">, который подписывается в системе </w:t>
      </w:r>
      <w:r w:rsidR="00BA78E8" w:rsidRPr="000218CB">
        <w:rPr>
          <w:rFonts w:ascii="Times New Roman" w:hAnsi="Times New Roman" w:cs="Times New Roman"/>
          <w:sz w:val="28"/>
          <w:szCs w:val="28"/>
        </w:rPr>
        <w:t>«</w:t>
      </w:r>
      <w:r w:rsidR="00E42CF5" w:rsidRPr="000218CB">
        <w:rPr>
          <w:rFonts w:ascii="Times New Roman" w:hAnsi="Times New Roman" w:cs="Times New Roman"/>
          <w:sz w:val="28"/>
          <w:szCs w:val="28"/>
        </w:rPr>
        <w:t>Электронный бюджет</w:t>
      </w:r>
      <w:r w:rsidR="00BA78E8" w:rsidRPr="000218CB">
        <w:rPr>
          <w:rFonts w:ascii="Times New Roman" w:hAnsi="Times New Roman" w:cs="Times New Roman"/>
          <w:sz w:val="28"/>
          <w:szCs w:val="28"/>
        </w:rPr>
        <w:t>»</w:t>
      </w:r>
      <w:r w:rsidR="00E42CF5" w:rsidRPr="000218CB">
        <w:rPr>
          <w:rFonts w:ascii="Times New Roman" w:hAnsi="Times New Roman" w:cs="Times New Roman"/>
          <w:sz w:val="28"/>
          <w:szCs w:val="28"/>
        </w:rPr>
        <w:t xml:space="preserve"> усиленн</w:t>
      </w:r>
      <w:r w:rsidR="000218CB" w:rsidRPr="000218CB">
        <w:rPr>
          <w:rFonts w:ascii="Times New Roman" w:hAnsi="Times New Roman" w:cs="Times New Roman"/>
          <w:sz w:val="28"/>
          <w:szCs w:val="28"/>
        </w:rPr>
        <w:t>ой</w:t>
      </w:r>
      <w:r w:rsidR="00E42CF5" w:rsidRPr="000218CB">
        <w:rPr>
          <w:rFonts w:ascii="Times New Roman" w:hAnsi="Times New Roman" w:cs="Times New Roman"/>
          <w:sz w:val="28"/>
          <w:szCs w:val="28"/>
        </w:rPr>
        <w:t xml:space="preserve"> квалифицированн</w:t>
      </w:r>
      <w:r w:rsidR="000218CB" w:rsidRPr="000218CB">
        <w:rPr>
          <w:rFonts w:ascii="Times New Roman" w:hAnsi="Times New Roman" w:cs="Times New Roman"/>
          <w:sz w:val="28"/>
          <w:szCs w:val="28"/>
        </w:rPr>
        <w:t>ой</w:t>
      </w:r>
      <w:r w:rsidR="00E42CF5" w:rsidRPr="000218CB">
        <w:rPr>
          <w:rFonts w:ascii="Times New Roman" w:hAnsi="Times New Roman" w:cs="Times New Roman"/>
          <w:sz w:val="28"/>
          <w:szCs w:val="28"/>
        </w:rPr>
        <w:t xml:space="preserve"> электронн</w:t>
      </w:r>
      <w:r w:rsidR="000218CB" w:rsidRPr="000218CB">
        <w:rPr>
          <w:rFonts w:ascii="Times New Roman" w:hAnsi="Times New Roman" w:cs="Times New Roman"/>
          <w:sz w:val="28"/>
          <w:szCs w:val="28"/>
        </w:rPr>
        <w:t>ой</w:t>
      </w:r>
      <w:r w:rsidR="00E42CF5" w:rsidRPr="000218CB">
        <w:rPr>
          <w:rFonts w:ascii="Times New Roman" w:hAnsi="Times New Roman" w:cs="Times New Roman"/>
          <w:sz w:val="28"/>
          <w:szCs w:val="28"/>
        </w:rPr>
        <w:t xml:space="preserve"> подпис</w:t>
      </w:r>
      <w:r w:rsidR="000218CB" w:rsidRPr="000218CB">
        <w:rPr>
          <w:rFonts w:ascii="Times New Roman" w:hAnsi="Times New Roman" w:cs="Times New Roman"/>
          <w:sz w:val="28"/>
          <w:szCs w:val="28"/>
        </w:rPr>
        <w:t>ью</w:t>
      </w:r>
      <w:r w:rsidR="00E42CF5" w:rsidRPr="000218CB">
        <w:rPr>
          <w:rFonts w:ascii="Times New Roman" w:hAnsi="Times New Roman" w:cs="Times New Roman"/>
          <w:sz w:val="28"/>
          <w:szCs w:val="28"/>
        </w:rPr>
        <w:t xml:space="preserve"> председательствующего на заседании комиссии (далее - протокол подведения итогов </w:t>
      </w:r>
      <w:r w:rsidR="00BA78E8" w:rsidRPr="000218CB">
        <w:rPr>
          <w:rFonts w:ascii="Times New Roman" w:hAnsi="Times New Roman" w:cs="Times New Roman"/>
          <w:sz w:val="28"/>
          <w:szCs w:val="28"/>
        </w:rPr>
        <w:t>отбора</w:t>
      </w:r>
      <w:r w:rsidR="00E42CF5" w:rsidRPr="000218CB">
        <w:rPr>
          <w:rFonts w:ascii="Times New Roman" w:hAnsi="Times New Roman" w:cs="Times New Roman"/>
          <w:sz w:val="28"/>
          <w:szCs w:val="28"/>
        </w:rPr>
        <w:t>).</w:t>
      </w:r>
    </w:p>
    <w:p w14:paraId="65A0D54B" w14:textId="2394CD61" w:rsidR="00AD3118" w:rsidRPr="00A83DEE" w:rsidRDefault="00E42CF5" w:rsidP="00A83DEE">
      <w:pPr>
        <w:pStyle w:val="ConsPlusNormal"/>
        <w:ind w:firstLine="709"/>
        <w:jc w:val="both"/>
        <w:rPr>
          <w:rFonts w:ascii="Times New Roman" w:hAnsi="Times New Roman" w:cs="Times New Roman"/>
          <w:sz w:val="28"/>
          <w:szCs w:val="28"/>
          <w:highlight w:val="cyan"/>
        </w:rPr>
      </w:pPr>
      <w:r w:rsidRPr="000218CB">
        <w:rPr>
          <w:rFonts w:ascii="Times New Roman" w:hAnsi="Times New Roman" w:cs="Times New Roman"/>
          <w:sz w:val="28"/>
          <w:szCs w:val="28"/>
        </w:rPr>
        <w:t xml:space="preserve">Протокол подведения итогов </w:t>
      </w:r>
      <w:r w:rsidR="00BA78E8" w:rsidRPr="000218CB">
        <w:rPr>
          <w:rFonts w:ascii="Times New Roman" w:hAnsi="Times New Roman" w:cs="Times New Roman"/>
          <w:sz w:val="28"/>
          <w:szCs w:val="28"/>
        </w:rPr>
        <w:t>отбора</w:t>
      </w:r>
      <w:r w:rsidRPr="000218CB">
        <w:rPr>
          <w:rFonts w:ascii="Times New Roman" w:hAnsi="Times New Roman" w:cs="Times New Roman"/>
          <w:sz w:val="28"/>
          <w:szCs w:val="28"/>
        </w:rPr>
        <w:t xml:space="preserve"> должен содержать</w:t>
      </w:r>
      <w:r w:rsidRPr="00A83DEE">
        <w:rPr>
          <w:rFonts w:ascii="Times New Roman" w:hAnsi="Times New Roman" w:cs="Times New Roman"/>
          <w:sz w:val="28"/>
          <w:szCs w:val="28"/>
        </w:rPr>
        <w:t xml:space="preserve"> сведения</w:t>
      </w:r>
      <w:r w:rsidR="00AD3118" w:rsidRPr="00A83DEE">
        <w:rPr>
          <w:rFonts w:ascii="Times New Roman" w:hAnsi="Times New Roman" w:cs="Times New Roman"/>
          <w:sz w:val="28"/>
          <w:szCs w:val="28"/>
        </w:rPr>
        <w:t>:</w:t>
      </w:r>
    </w:p>
    <w:p w14:paraId="662387AB" w14:textId="425BA304" w:rsidR="00AD3118" w:rsidRPr="00A83DEE" w:rsidRDefault="00AD3118" w:rsidP="00A83DEE">
      <w:pPr>
        <w:autoSpaceDE w:val="0"/>
        <w:autoSpaceDN w:val="0"/>
        <w:adjustRightInd w:val="0"/>
        <w:ind w:firstLine="709"/>
        <w:jc w:val="both"/>
        <w:rPr>
          <w:rFonts w:eastAsia="Times New Roman"/>
          <w:lang w:eastAsia="ru-RU"/>
        </w:rPr>
      </w:pPr>
      <w:r w:rsidRPr="00A83DEE">
        <w:rPr>
          <w:rFonts w:eastAsia="Times New Roman"/>
          <w:lang w:eastAsia="ru-RU"/>
        </w:rPr>
        <w:t>- дата, время и место проведения рассмотрения заявок;</w:t>
      </w:r>
    </w:p>
    <w:p w14:paraId="7C189AC3" w14:textId="4C8D6E76" w:rsidR="00AD3118" w:rsidRPr="00A83DEE" w:rsidRDefault="00AD3118" w:rsidP="00A83DEE">
      <w:pPr>
        <w:autoSpaceDE w:val="0"/>
        <w:autoSpaceDN w:val="0"/>
        <w:adjustRightInd w:val="0"/>
        <w:ind w:firstLine="709"/>
        <w:jc w:val="both"/>
        <w:rPr>
          <w:rFonts w:eastAsia="Times New Roman"/>
          <w:lang w:eastAsia="ru-RU"/>
        </w:rPr>
      </w:pPr>
      <w:r w:rsidRPr="00A83DEE">
        <w:rPr>
          <w:rFonts w:eastAsia="Times New Roman"/>
          <w:lang w:eastAsia="ru-RU"/>
        </w:rPr>
        <w:t>- дата, время и место оценки заявок (в случае проведения конкурса);</w:t>
      </w:r>
    </w:p>
    <w:p w14:paraId="56F61D67" w14:textId="14631AEC" w:rsidR="00AD3118" w:rsidRPr="00A83DEE" w:rsidRDefault="00AD3118" w:rsidP="00A83DEE">
      <w:pPr>
        <w:autoSpaceDE w:val="0"/>
        <w:autoSpaceDN w:val="0"/>
        <w:adjustRightInd w:val="0"/>
        <w:ind w:firstLine="709"/>
        <w:jc w:val="both"/>
        <w:rPr>
          <w:rFonts w:eastAsia="Times New Roman"/>
          <w:lang w:eastAsia="ru-RU"/>
        </w:rPr>
      </w:pPr>
      <w:r w:rsidRPr="00A83DEE">
        <w:rPr>
          <w:rFonts w:eastAsia="Times New Roman"/>
          <w:lang w:eastAsia="ru-RU"/>
        </w:rPr>
        <w:t>- информация об участниках отбора, заявки которых были рассмотрены;</w:t>
      </w:r>
    </w:p>
    <w:p w14:paraId="3AD2EE48" w14:textId="4761B4C2" w:rsidR="00AD3118" w:rsidRPr="00A83DEE" w:rsidRDefault="00AD3118" w:rsidP="00A83DEE">
      <w:pPr>
        <w:autoSpaceDE w:val="0"/>
        <w:autoSpaceDN w:val="0"/>
        <w:adjustRightInd w:val="0"/>
        <w:ind w:firstLine="709"/>
        <w:jc w:val="both"/>
        <w:rPr>
          <w:rFonts w:eastAsia="Times New Roman"/>
          <w:lang w:eastAsia="ru-RU"/>
        </w:rPr>
      </w:pPr>
      <w:r w:rsidRPr="00A83DEE">
        <w:rPr>
          <w:rFonts w:eastAsia="Times New Roman"/>
          <w:lang w:eastAsia="ru-RU"/>
        </w:rPr>
        <w:t xml:space="preserve">- информация об участниках отбора, заявки которых были отклонены, с указанием причин их отклонения, в том числе положений </w:t>
      </w:r>
      <w:r w:rsidR="007D0F44">
        <w:rPr>
          <w:rFonts w:eastAsia="Times New Roman"/>
          <w:lang w:eastAsia="ru-RU"/>
        </w:rPr>
        <w:t>уведом</w:t>
      </w:r>
      <w:r w:rsidRPr="00A83DEE">
        <w:rPr>
          <w:rFonts w:eastAsia="Times New Roman"/>
          <w:lang w:eastAsia="ru-RU"/>
        </w:rPr>
        <w:t>ления о проведении отбора, которым не соответствуют заявки;</w:t>
      </w:r>
    </w:p>
    <w:p w14:paraId="490C0F48" w14:textId="2B722019" w:rsidR="00AD3118" w:rsidRPr="00A83DEE" w:rsidRDefault="00AD3118" w:rsidP="00A83DEE">
      <w:pPr>
        <w:autoSpaceDE w:val="0"/>
        <w:autoSpaceDN w:val="0"/>
        <w:adjustRightInd w:val="0"/>
        <w:ind w:firstLine="709"/>
        <w:jc w:val="both"/>
        <w:rPr>
          <w:rFonts w:eastAsia="Times New Roman"/>
          <w:lang w:eastAsia="ru-RU"/>
        </w:rPr>
      </w:pPr>
      <w:r w:rsidRPr="00A83DEE">
        <w:rPr>
          <w:rFonts w:eastAsia="Times New Roman"/>
          <w:lang w:eastAsia="ru-RU"/>
        </w:rPr>
        <w:t>- 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14:paraId="6EB30FCD" w14:textId="243C3055" w:rsidR="00AD3118" w:rsidRPr="00A83DEE" w:rsidRDefault="00AD3118" w:rsidP="00A83DEE">
      <w:pPr>
        <w:autoSpaceDE w:val="0"/>
        <w:autoSpaceDN w:val="0"/>
        <w:adjustRightInd w:val="0"/>
        <w:ind w:firstLine="709"/>
        <w:jc w:val="both"/>
        <w:rPr>
          <w:rFonts w:eastAsia="Times New Roman"/>
          <w:lang w:eastAsia="ru-RU"/>
        </w:rPr>
      </w:pPr>
      <w:r w:rsidRPr="00A83DEE">
        <w:rPr>
          <w:rFonts w:eastAsia="Times New Roman"/>
          <w:lang w:eastAsia="ru-RU"/>
        </w:rPr>
        <w:t>- наименование получателя (получателей) субсидии, с которым заключается соглашение (за исключением случая, если правовым актом заключение соглашения не предусмотрено), и размер предоставляемой ему субсидии.</w:t>
      </w:r>
    </w:p>
    <w:p w14:paraId="605A7AC0" w14:textId="39D14B10" w:rsidR="00E42CF5" w:rsidRPr="00A83DEE" w:rsidRDefault="00E42CF5" w:rsidP="00A83DEE">
      <w:pPr>
        <w:pStyle w:val="ConsPlusNormal"/>
        <w:ind w:firstLine="709"/>
        <w:jc w:val="both"/>
        <w:rPr>
          <w:rFonts w:ascii="Times New Roman" w:hAnsi="Times New Roman" w:cs="Times New Roman"/>
          <w:sz w:val="28"/>
          <w:szCs w:val="28"/>
        </w:rPr>
      </w:pPr>
      <w:r w:rsidRPr="00A83DEE">
        <w:rPr>
          <w:rFonts w:ascii="Times New Roman" w:hAnsi="Times New Roman" w:cs="Times New Roman"/>
          <w:sz w:val="28"/>
          <w:szCs w:val="28"/>
        </w:rPr>
        <w:t xml:space="preserve">Протокол подведения итогов </w:t>
      </w:r>
      <w:r w:rsidR="00BA78E8" w:rsidRPr="00A83DEE">
        <w:rPr>
          <w:rFonts w:ascii="Times New Roman" w:hAnsi="Times New Roman" w:cs="Times New Roman"/>
          <w:sz w:val="28"/>
          <w:szCs w:val="28"/>
        </w:rPr>
        <w:t>отбора</w:t>
      </w:r>
      <w:r w:rsidRPr="00A83DEE">
        <w:rPr>
          <w:rFonts w:ascii="Times New Roman" w:hAnsi="Times New Roman" w:cs="Times New Roman"/>
          <w:sz w:val="28"/>
          <w:szCs w:val="28"/>
        </w:rPr>
        <w:t xml:space="preserve"> автоматически размещается на едином портале в срок не позднее 1 рабочего дня, следующего за днем его подписания, а также размещается на официальном сайте не позднее 5 календарных дней со дня его подписания.</w:t>
      </w:r>
    </w:p>
    <w:p w14:paraId="0A2412C9" w14:textId="41FC4AD3" w:rsidR="00E42CF5" w:rsidRPr="00A83DEE" w:rsidRDefault="004819B1" w:rsidP="00A83DEE">
      <w:pPr>
        <w:pStyle w:val="ConsPlusNormal"/>
        <w:ind w:firstLine="709"/>
        <w:jc w:val="both"/>
        <w:rPr>
          <w:rFonts w:ascii="Times New Roman" w:hAnsi="Times New Roman" w:cs="Times New Roman"/>
          <w:sz w:val="28"/>
          <w:szCs w:val="28"/>
        </w:rPr>
      </w:pPr>
      <w:r w:rsidRPr="00A83DEE">
        <w:rPr>
          <w:rFonts w:ascii="Times New Roman" w:hAnsi="Times New Roman" w:cs="Times New Roman"/>
          <w:sz w:val="28"/>
          <w:szCs w:val="28"/>
        </w:rPr>
        <w:t>2.2</w:t>
      </w:r>
      <w:r w:rsidR="00692150" w:rsidRPr="00A83DEE">
        <w:rPr>
          <w:rFonts w:ascii="Times New Roman" w:hAnsi="Times New Roman" w:cs="Times New Roman"/>
          <w:sz w:val="28"/>
          <w:szCs w:val="28"/>
        </w:rPr>
        <w:t>1</w:t>
      </w:r>
      <w:r w:rsidR="00E42CF5" w:rsidRPr="00A83DEE">
        <w:rPr>
          <w:rFonts w:ascii="Times New Roman" w:hAnsi="Times New Roman" w:cs="Times New Roman"/>
          <w:sz w:val="28"/>
          <w:szCs w:val="28"/>
        </w:rPr>
        <w:t xml:space="preserve">. Внесение изменений в протокол рассмотрения заявок и протокол подведения итогов </w:t>
      </w:r>
      <w:r w:rsidR="00BA78E8" w:rsidRPr="00A83DEE">
        <w:rPr>
          <w:rFonts w:ascii="Times New Roman" w:hAnsi="Times New Roman" w:cs="Times New Roman"/>
          <w:sz w:val="28"/>
          <w:szCs w:val="28"/>
        </w:rPr>
        <w:t>отбора</w:t>
      </w:r>
      <w:r w:rsidR="00E42CF5" w:rsidRPr="00A83DEE">
        <w:rPr>
          <w:rFonts w:ascii="Times New Roman" w:hAnsi="Times New Roman" w:cs="Times New Roman"/>
          <w:sz w:val="28"/>
          <w:szCs w:val="28"/>
        </w:rPr>
        <w:t xml:space="preserve"> осуществляется не позднее 10 календарных дней со дня подписания первых версий протокола рассмотрения заявок и протокола подведения итогов </w:t>
      </w:r>
      <w:r w:rsidR="00BA78E8" w:rsidRPr="00A83DEE">
        <w:rPr>
          <w:rFonts w:ascii="Times New Roman" w:hAnsi="Times New Roman" w:cs="Times New Roman"/>
          <w:sz w:val="28"/>
          <w:szCs w:val="28"/>
        </w:rPr>
        <w:t>отбора</w:t>
      </w:r>
      <w:r w:rsidR="00E42CF5" w:rsidRPr="00A83DEE">
        <w:rPr>
          <w:rFonts w:ascii="Times New Roman" w:hAnsi="Times New Roman" w:cs="Times New Roman"/>
          <w:sz w:val="28"/>
          <w:szCs w:val="28"/>
        </w:rPr>
        <w:t xml:space="preserve"> путем формирования новых версий указанных протоколов с указанием причин внесения изменений.</w:t>
      </w:r>
    </w:p>
    <w:p w14:paraId="1808BD43" w14:textId="5E0E4B94" w:rsidR="00BA78E8" w:rsidRPr="00A83DEE" w:rsidRDefault="00BA78E8" w:rsidP="00A83DEE">
      <w:pPr>
        <w:autoSpaceDE w:val="0"/>
        <w:autoSpaceDN w:val="0"/>
        <w:adjustRightInd w:val="0"/>
        <w:ind w:firstLine="709"/>
        <w:jc w:val="both"/>
        <w:rPr>
          <w:color w:val="000000"/>
        </w:rPr>
      </w:pPr>
      <w:r w:rsidRPr="00A83DEE">
        <w:rPr>
          <w:color w:val="000000"/>
        </w:rPr>
        <w:t>2.2</w:t>
      </w:r>
      <w:r w:rsidR="00692150" w:rsidRPr="00A83DEE">
        <w:rPr>
          <w:color w:val="000000"/>
        </w:rPr>
        <w:t>2</w:t>
      </w:r>
      <w:r w:rsidRPr="00A83DEE">
        <w:rPr>
          <w:color w:val="000000"/>
        </w:rPr>
        <w:t xml:space="preserve">. Распределение субсидий между участниками отбора осуществляется в пределах объемов бюджетных ассигнований и лимитов </w:t>
      </w:r>
      <w:r w:rsidRPr="00A83DEE">
        <w:rPr>
          <w:color w:val="000000"/>
        </w:rPr>
        <w:lastRenderedPageBreak/>
        <w:t>бюджетных обязательств, предусмотренных решением о бюджете на данную субсидию.</w:t>
      </w:r>
    </w:p>
    <w:p w14:paraId="225165D8" w14:textId="77777777" w:rsidR="00BA78E8" w:rsidRPr="00A83DEE" w:rsidRDefault="00BA78E8" w:rsidP="00A83DEE">
      <w:pPr>
        <w:pStyle w:val="formattexttopleveltext"/>
        <w:shd w:val="clear" w:color="auto" w:fill="FFFFFF"/>
        <w:spacing w:before="0" w:beforeAutospacing="0" w:after="0" w:afterAutospacing="0"/>
        <w:ind w:firstLine="709"/>
        <w:jc w:val="both"/>
        <w:textAlignment w:val="baseline"/>
        <w:rPr>
          <w:rFonts w:eastAsia="Calibri"/>
          <w:color w:val="000000"/>
          <w:sz w:val="28"/>
          <w:szCs w:val="28"/>
          <w:lang w:eastAsia="en-US"/>
        </w:rPr>
      </w:pPr>
      <w:r w:rsidRPr="00A83DEE">
        <w:rPr>
          <w:rFonts w:eastAsia="Calibri"/>
          <w:color w:val="000000"/>
          <w:sz w:val="28"/>
          <w:szCs w:val="28"/>
          <w:lang w:eastAsia="en-US"/>
        </w:rPr>
        <w:t>При наличии одной заявки участника отбора, в отношении которого принято решение о допуске к участию в отборе, отбор признается состоявшимся, а участник отбора признается получателем субсидии.</w:t>
      </w:r>
    </w:p>
    <w:p w14:paraId="27BCD348" w14:textId="77777777" w:rsidR="00BA78E8" w:rsidRPr="00A83DEE" w:rsidRDefault="00BA78E8" w:rsidP="00A83DEE">
      <w:pPr>
        <w:autoSpaceDE w:val="0"/>
        <w:autoSpaceDN w:val="0"/>
        <w:adjustRightInd w:val="0"/>
        <w:ind w:firstLine="709"/>
        <w:jc w:val="both"/>
        <w:rPr>
          <w:color w:val="000000"/>
          <w:spacing w:val="2"/>
        </w:rPr>
      </w:pPr>
      <w:r w:rsidRPr="00A83DEE">
        <w:rPr>
          <w:color w:val="000000"/>
        </w:rPr>
        <w:t>При наличии заявок от нескольких участников отбора, в отношении которых принято решение о допуске их к участию в отборе, субсидия предоставляется тому участнику отбора, чья заявка поступила ранее других</w:t>
      </w:r>
      <w:r w:rsidRPr="00A83DEE">
        <w:rPr>
          <w:color w:val="000000"/>
          <w:spacing w:val="2"/>
        </w:rPr>
        <w:t>.</w:t>
      </w:r>
    </w:p>
    <w:p w14:paraId="6B891312" w14:textId="1CFFECBC" w:rsidR="00DF678B" w:rsidRPr="00A83DEE" w:rsidRDefault="006B4607" w:rsidP="00A83DEE">
      <w:pPr>
        <w:autoSpaceDE w:val="0"/>
        <w:autoSpaceDN w:val="0"/>
        <w:adjustRightInd w:val="0"/>
        <w:ind w:firstLine="709"/>
        <w:jc w:val="both"/>
        <w:rPr>
          <w:color w:val="000000"/>
        </w:rPr>
      </w:pPr>
      <w:r w:rsidRPr="00A83DEE">
        <w:rPr>
          <w:color w:val="000000"/>
        </w:rPr>
        <w:t>2.</w:t>
      </w:r>
      <w:r w:rsidR="00692150" w:rsidRPr="00A83DEE">
        <w:rPr>
          <w:color w:val="000000"/>
        </w:rPr>
        <w:t>23</w:t>
      </w:r>
      <w:r w:rsidR="006E2C78" w:rsidRPr="00A83DEE">
        <w:rPr>
          <w:color w:val="000000"/>
        </w:rPr>
        <w:t xml:space="preserve">. </w:t>
      </w:r>
      <w:r w:rsidR="00DF678B" w:rsidRPr="00A83DEE">
        <w:rPr>
          <w:color w:val="000000"/>
        </w:rPr>
        <w:t>На основании решения комиссии о предоставлении либо отказе в предоставлении субсидии, в течение 5 (пяти) рабочих дней после дня принятия решения, Уполномоченный орган готовит соглашение в соответствии с типовой формой, утверждаемой финансовым управлением для соответствующего вида субсидии, либо письменное уведомление об отказе в предоставлении субсидии, с указанием причин отказа.</w:t>
      </w:r>
    </w:p>
    <w:p w14:paraId="04AD8118" w14:textId="67711D51" w:rsidR="00DF678B" w:rsidRPr="00A83DEE" w:rsidRDefault="00DF678B" w:rsidP="00A83DEE">
      <w:pPr>
        <w:autoSpaceDE w:val="0"/>
        <w:autoSpaceDN w:val="0"/>
        <w:adjustRightInd w:val="0"/>
        <w:ind w:firstLine="709"/>
        <w:jc w:val="both"/>
        <w:rPr>
          <w:color w:val="000000"/>
        </w:rPr>
      </w:pPr>
      <w:r w:rsidRPr="00A83DEE">
        <w:rPr>
          <w:color w:val="000000"/>
        </w:rPr>
        <w:t xml:space="preserve">Подписание соглашения производится в течение 10 </w:t>
      </w:r>
      <w:r w:rsidR="009C1047" w:rsidRPr="00A83DEE">
        <w:rPr>
          <w:color w:val="000000"/>
        </w:rPr>
        <w:t xml:space="preserve">рабочих </w:t>
      </w:r>
      <w:r w:rsidRPr="00A83DEE">
        <w:rPr>
          <w:color w:val="000000"/>
        </w:rPr>
        <w:t>дней после дня принятия</w:t>
      </w:r>
      <w:r w:rsidR="0059028D">
        <w:rPr>
          <w:color w:val="000000"/>
        </w:rPr>
        <w:t xml:space="preserve"> комиссией</w:t>
      </w:r>
      <w:r w:rsidRPr="00A83DEE">
        <w:rPr>
          <w:color w:val="000000"/>
        </w:rPr>
        <w:t xml:space="preserve"> решения о предоставлении субсидии.</w:t>
      </w:r>
    </w:p>
    <w:p w14:paraId="0F3E2A66" w14:textId="77777777" w:rsidR="00DD05CA" w:rsidRPr="00A83DEE" w:rsidRDefault="00DD05CA" w:rsidP="00A83DEE">
      <w:pPr>
        <w:autoSpaceDE w:val="0"/>
        <w:autoSpaceDN w:val="0"/>
        <w:adjustRightInd w:val="0"/>
        <w:ind w:firstLine="709"/>
        <w:jc w:val="both"/>
        <w:rPr>
          <w:color w:val="000000"/>
        </w:rPr>
      </w:pPr>
      <w:r w:rsidRPr="00A83DEE">
        <w:rPr>
          <w:color w:val="000000"/>
        </w:rPr>
        <w:t>В соглашение подлежит включени</w:t>
      </w:r>
      <w:r w:rsidR="00551D6F" w:rsidRPr="00A83DEE">
        <w:rPr>
          <w:color w:val="000000"/>
        </w:rPr>
        <w:t>ю</w:t>
      </w:r>
      <w:r w:rsidRPr="00A83DEE">
        <w:rPr>
          <w:color w:val="000000"/>
        </w:rPr>
        <w:t xml:space="preserve"> услови</w:t>
      </w:r>
      <w:r w:rsidR="00551D6F" w:rsidRPr="00A83DEE">
        <w:rPr>
          <w:color w:val="000000"/>
        </w:rPr>
        <w:t>е</w:t>
      </w:r>
      <w:r w:rsidRPr="00A83DEE">
        <w:rPr>
          <w:color w:val="000000"/>
        </w:rPr>
        <w:t xml:space="preserve"> о том, что в случае уменьшения лимитов бюджетных обязательств, ранее доведенных </w:t>
      </w:r>
      <w:r w:rsidR="008C77AC" w:rsidRPr="00A83DEE">
        <w:rPr>
          <w:color w:val="000000"/>
        </w:rPr>
        <w:t>Уполномоченному органу</w:t>
      </w:r>
      <w:r w:rsidRPr="00A83DEE">
        <w:rPr>
          <w:color w:val="000000"/>
        </w:rPr>
        <w:t xml:space="preserve"> на предоставление субсидии в размере, определенном в соглашении, Уполномоченный орган в течени</w:t>
      </w:r>
      <w:r w:rsidR="00551D6F" w:rsidRPr="00A83DEE">
        <w:rPr>
          <w:color w:val="000000"/>
        </w:rPr>
        <w:t>е</w:t>
      </w:r>
      <w:r w:rsidRPr="00A83DEE">
        <w:rPr>
          <w:color w:val="000000"/>
        </w:rPr>
        <w:t xml:space="preserve"> пяти рабочих дней после уменьшения указанных лимитов бюджетных обязательств направляет получателю субсидии проект дополнительного соглашения к соглашению об уменьшении размера субсидии.</w:t>
      </w:r>
    </w:p>
    <w:p w14:paraId="5EED32C4" w14:textId="77777777" w:rsidR="008F602E" w:rsidRPr="00A83DEE" w:rsidRDefault="008F602E" w:rsidP="00A83DEE">
      <w:pPr>
        <w:autoSpaceDE w:val="0"/>
        <w:autoSpaceDN w:val="0"/>
        <w:adjustRightInd w:val="0"/>
        <w:ind w:firstLine="709"/>
        <w:jc w:val="both"/>
        <w:rPr>
          <w:color w:val="000000"/>
        </w:rPr>
      </w:pPr>
      <w:r w:rsidRPr="00A83DEE">
        <w:rPr>
          <w:color w:val="000000"/>
        </w:rPr>
        <w:t>Основанием для отказа в предоставлении субсидий являются:</w:t>
      </w:r>
    </w:p>
    <w:p w14:paraId="4CC16D62" w14:textId="149D020D" w:rsidR="008F602E" w:rsidRPr="00A83DEE" w:rsidRDefault="008F602E" w:rsidP="00A83DEE">
      <w:pPr>
        <w:autoSpaceDE w:val="0"/>
        <w:autoSpaceDN w:val="0"/>
        <w:adjustRightInd w:val="0"/>
        <w:ind w:firstLine="709"/>
        <w:jc w:val="both"/>
        <w:rPr>
          <w:color w:val="000000"/>
        </w:rPr>
      </w:pPr>
      <w:r w:rsidRPr="00A83DEE">
        <w:rPr>
          <w:color w:val="000000"/>
        </w:rPr>
        <w:t xml:space="preserve">- несоответствие предоставленных </w:t>
      </w:r>
      <w:r w:rsidR="00EA1DEB" w:rsidRPr="00A83DEE">
        <w:t>участником отбора</w:t>
      </w:r>
      <w:r w:rsidR="00EA1DEB" w:rsidRPr="00A83DEE">
        <w:rPr>
          <w:color w:val="000000"/>
        </w:rPr>
        <w:t xml:space="preserve"> </w:t>
      </w:r>
      <w:r w:rsidRPr="00A83DEE">
        <w:rPr>
          <w:color w:val="000000"/>
        </w:rPr>
        <w:t xml:space="preserve">документов требованиям, определенным </w:t>
      </w:r>
      <w:r w:rsidRPr="000218CB">
        <w:rPr>
          <w:color w:val="000000"/>
        </w:rPr>
        <w:t xml:space="preserve">пунктом </w:t>
      </w:r>
      <w:r w:rsidR="00BB584E" w:rsidRPr="000218CB">
        <w:rPr>
          <w:color w:val="000000"/>
        </w:rPr>
        <w:t>2.</w:t>
      </w:r>
      <w:r w:rsidR="00BF2A4A" w:rsidRPr="000218CB">
        <w:rPr>
          <w:color w:val="000000"/>
        </w:rPr>
        <w:t>7.</w:t>
      </w:r>
      <w:r w:rsidRPr="000218CB">
        <w:rPr>
          <w:color w:val="000000"/>
        </w:rPr>
        <w:t xml:space="preserve"> настоящего</w:t>
      </w:r>
      <w:r w:rsidRPr="00A83DEE">
        <w:rPr>
          <w:color w:val="000000"/>
        </w:rPr>
        <w:t xml:space="preserve"> Порядка, или </w:t>
      </w:r>
      <w:r w:rsidR="00BB584E" w:rsidRPr="00A83DEE">
        <w:rPr>
          <w:color w:val="000000"/>
        </w:rPr>
        <w:t>непредставление</w:t>
      </w:r>
      <w:r w:rsidRPr="00A83DEE">
        <w:rPr>
          <w:color w:val="000000"/>
        </w:rPr>
        <w:t xml:space="preserve"> (предоставление не в полном объеме) указанных документов;</w:t>
      </w:r>
    </w:p>
    <w:p w14:paraId="338E1CD2" w14:textId="0FE76D9B" w:rsidR="008F602E" w:rsidRPr="00A83DEE" w:rsidRDefault="008F602E" w:rsidP="00A83DEE">
      <w:pPr>
        <w:autoSpaceDE w:val="0"/>
        <w:autoSpaceDN w:val="0"/>
        <w:adjustRightInd w:val="0"/>
        <w:ind w:firstLine="709"/>
        <w:jc w:val="both"/>
        <w:rPr>
          <w:color w:val="000000"/>
        </w:rPr>
      </w:pPr>
      <w:r w:rsidRPr="00A83DEE">
        <w:rPr>
          <w:color w:val="000000"/>
        </w:rPr>
        <w:t>- недостоверность предста</w:t>
      </w:r>
      <w:r w:rsidR="008079E4" w:rsidRPr="00A83DEE">
        <w:rPr>
          <w:color w:val="000000"/>
        </w:rPr>
        <w:t xml:space="preserve">вленной </w:t>
      </w:r>
      <w:r w:rsidR="00EA1DEB" w:rsidRPr="00A83DEE">
        <w:t>участником отбора</w:t>
      </w:r>
      <w:r w:rsidR="00EA1DEB" w:rsidRPr="00A83DEE">
        <w:rPr>
          <w:color w:val="000000"/>
        </w:rPr>
        <w:t xml:space="preserve"> </w:t>
      </w:r>
      <w:r w:rsidR="008079E4" w:rsidRPr="00A83DEE">
        <w:rPr>
          <w:color w:val="000000"/>
        </w:rPr>
        <w:t>информации</w:t>
      </w:r>
      <w:r w:rsidRPr="00A83DEE">
        <w:rPr>
          <w:color w:val="000000"/>
        </w:rPr>
        <w:t>.</w:t>
      </w:r>
    </w:p>
    <w:p w14:paraId="6DF4846B" w14:textId="014F88F2" w:rsidR="00DF678B" w:rsidRPr="00A83DEE" w:rsidRDefault="00DF678B" w:rsidP="00A83DEE">
      <w:pPr>
        <w:autoSpaceDE w:val="0"/>
        <w:autoSpaceDN w:val="0"/>
        <w:adjustRightInd w:val="0"/>
        <w:ind w:firstLine="709"/>
        <w:jc w:val="both"/>
        <w:rPr>
          <w:color w:val="000000"/>
        </w:rPr>
      </w:pPr>
      <w:r w:rsidRPr="00A83DEE">
        <w:rPr>
          <w:color w:val="000000"/>
        </w:rPr>
        <w:t>2.</w:t>
      </w:r>
      <w:r w:rsidR="00692150" w:rsidRPr="00A83DEE">
        <w:rPr>
          <w:color w:val="000000"/>
        </w:rPr>
        <w:t>24</w:t>
      </w:r>
      <w:r w:rsidRPr="00A83DEE">
        <w:rPr>
          <w:color w:val="000000"/>
        </w:rPr>
        <w:t xml:space="preserve">. Значение целевых показателей результативности устанавливает </w:t>
      </w:r>
      <w:bookmarkStart w:id="14" w:name="_Hlk65830779"/>
      <w:r w:rsidRPr="00A83DEE">
        <w:rPr>
          <w:color w:val="000000"/>
        </w:rPr>
        <w:t xml:space="preserve">Уполномоченный орган </w:t>
      </w:r>
      <w:bookmarkEnd w:id="14"/>
      <w:r w:rsidRPr="00A83DEE">
        <w:rPr>
          <w:color w:val="000000"/>
        </w:rPr>
        <w:t xml:space="preserve">и отражает их в соглашении. </w:t>
      </w:r>
    </w:p>
    <w:p w14:paraId="5888FECC" w14:textId="17E22833" w:rsidR="006E2C78" w:rsidRPr="00A83DEE" w:rsidRDefault="00DF678B" w:rsidP="00A83DEE">
      <w:pPr>
        <w:autoSpaceDE w:val="0"/>
        <w:autoSpaceDN w:val="0"/>
        <w:adjustRightInd w:val="0"/>
        <w:ind w:firstLine="709"/>
        <w:jc w:val="both"/>
        <w:rPr>
          <w:color w:val="000000"/>
        </w:rPr>
      </w:pPr>
      <w:r w:rsidRPr="00A83DEE">
        <w:rPr>
          <w:color w:val="000000"/>
        </w:rPr>
        <w:t xml:space="preserve">Размер субсидий определяется как разница между полной стоимостью банных услуг по помывке населения и стоимостью банных услуг для населения (включая стоимость для социальных категорий населения, имеющих право на оплату услуг по помывке в банях по льготной цене), </w:t>
      </w:r>
      <w:r w:rsidR="007B74D9">
        <w:rPr>
          <w:color w:val="000000"/>
        </w:rPr>
        <w:t xml:space="preserve">утвержденной </w:t>
      </w:r>
      <w:r w:rsidR="00BB7735">
        <w:rPr>
          <w:color w:val="000000"/>
        </w:rPr>
        <w:t>в соответствии с действующим законодательством</w:t>
      </w:r>
      <w:r w:rsidR="006E2C78" w:rsidRPr="00A83DEE">
        <w:rPr>
          <w:color w:val="000000"/>
        </w:rPr>
        <w:t>.</w:t>
      </w:r>
    </w:p>
    <w:p w14:paraId="1AA3B0C1" w14:textId="771E945C" w:rsidR="006E2C78" w:rsidRPr="00A83DEE" w:rsidRDefault="00DF678B" w:rsidP="00A83DEE">
      <w:pPr>
        <w:autoSpaceDE w:val="0"/>
        <w:autoSpaceDN w:val="0"/>
        <w:adjustRightInd w:val="0"/>
        <w:ind w:firstLine="709"/>
        <w:jc w:val="both"/>
        <w:rPr>
          <w:color w:val="000000"/>
        </w:rPr>
      </w:pPr>
      <w:r w:rsidRPr="00A83DEE">
        <w:rPr>
          <w:color w:val="000000"/>
        </w:rPr>
        <w:t>2.</w:t>
      </w:r>
      <w:r w:rsidR="00692150" w:rsidRPr="00A83DEE">
        <w:rPr>
          <w:color w:val="000000"/>
        </w:rPr>
        <w:t>25</w:t>
      </w:r>
      <w:r w:rsidR="006E2C78" w:rsidRPr="00A83DEE">
        <w:rPr>
          <w:color w:val="000000"/>
        </w:rPr>
        <w:t xml:space="preserve">. </w:t>
      </w:r>
      <w:r w:rsidR="00551D6F" w:rsidRPr="00A83DEE">
        <w:rPr>
          <w:color w:val="000000"/>
          <w:spacing w:val="2"/>
        </w:rPr>
        <w:t xml:space="preserve">Информация о результатах отбора размещается Уполномоченным органом на едином портале и официальном сайте </w:t>
      </w:r>
      <w:r w:rsidR="009C1047" w:rsidRPr="00A83DEE">
        <w:rPr>
          <w:color w:val="000000"/>
          <w:spacing w:val="2"/>
        </w:rPr>
        <w:t xml:space="preserve">не </w:t>
      </w:r>
      <w:r w:rsidR="009C1047" w:rsidRPr="00A83DEE">
        <w:rPr>
          <w:color w:val="000000"/>
        </w:rPr>
        <w:t>позднее 14-го календарного дня, следующего за днем определения получателя субсидии по результатам отбора</w:t>
      </w:r>
      <w:r w:rsidR="009C1047" w:rsidRPr="00A83DEE">
        <w:rPr>
          <w:color w:val="000000"/>
          <w:spacing w:val="2"/>
        </w:rPr>
        <w:t xml:space="preserve"> </w:t>
      </w:r>
      <w:r w:rsidR="00551D6F" w:rsidRPr="00A83DEE">
        <w:rPr>
          <w:color w:val="000000"/>
          <w:spacing w:val="2"/>
        </w:rPr>
        <w:t>и включает в себя:</w:t>
      </w:r>
    </w:p>
    <w:p w14:paraId="14C08B05" w14:textId="77777777" w:rsidR="006E2C78" w:rsidRPr="00A83DEE" w:rsidRDefault="006E2C78" w:rsidP="00A83DEE">
      <w:pPr>
        <w:autoSpaceDE w:val="0"/>
        <w:autoSpaceDN w:val="0"/>
        <w:adjustRightInd w:val="0"/>
        <w:ind w:firstLine="709"/>
        <w:jc w:val="both"/>
        <w:rPr>
          <w:color w:val="000000"/>
        </w:rPr>
      </w:pPr>
      <w:r w:rsidRPr="00A83DEE">
        <w:rPr>
          <w:color w:val="000000"/>
        </w:rPr>
        <w:t>1) дату, время и место проведения рассмотрения заявок;</w:t>
      </w:r>
    </w:p>
    <w:p w14:paraId="39A20D6B" w14:textId="77777777" w:rsidR="006E2C78" w:rsidRPr="00A83DEE" w:rsidRDefault="00AC5754" w:rsidP="00A83DEE">
      <w:pPr>
        <w:autoSpaceDE w:val="0"/>
        <w:autoSpaceDN w:val="0"/>
        <w:adjustRightInd w:val="0"/>
        <w:ind w:firstLine="709"/>
        <w:jc w:val="both"/>
        <w:rPr>
          <w:color w:val="000000"/>
        </w:rPr>
      </w:pPr>
      <w:r w:rsidRPr="00A83DEE">
        <w:rPr>
          <w:color w:val="000000"/>
        </w:rPr>
        <w:t>2</w:t>
      </w:r>
      <w:r w:rsidR="006E2C78" w:rsidRPr="00A83DEE">
        <w:rPr>
          <w:color w:val="000000"/>
        </w:rPr>
        <w:t xml:space="preserve">) </w:t>
      </w:r>
      <w:r w:rsidR="001E7263" w:rsidRPr="00A83DEE">
        <w:rPr>
          <w:color w:val="000000"/>
        </w:rPr>
        <w:t>информаци</w:t>
      </w:r>
      <w:r w:rsidR="00936216" w:rsidRPr="00A83DEE">
        <w:rPr>
          <w:color w:val="000000"/>
        </w:rPr>
        <w:t>ю</w:t>
      </w:r>
      <w:r w:rsidR="001E7263" w:rsidRPr="00A83DEE">
        <w:rPr>
          <w:color w:val="000000"/>
        </w:rPr>
        <w:t xml:space="preserve"> об участниках отбора, заявки которых были рассмотрены</w:t>
      </w:r>
      <w:r w:rsidR="006E2C78" w:rsidRPr="00A83DEE">
        <w:rPr>
          <w:color w:val="000000"/>
        </w:rPr>
        <w:t>;</w:t>
      </w:r>
    </w:p>
    <w:p w14:paraId="18E98A1B" w14:textId="76686A21" w:rsidR="001E7263" w:rsidRPr="00A83DEE" w:rsidRDefault="00AC5754" w:rsidP="00A83DEE">
      <w:pPr>
        <w:autoSpaceDE w:val="0"/>
        <w:autoSpaceDN w:val="0"/>
        <w:adjustRightInd w:val="0"/>
        <w:ind w:firstLine="709"/>
        <w:jc w:val="both"/>
        <w:rPr>
          <w:color w:val="000000"/>
        </w:rPr>
      </w:pPr>
      <w:r w:rsidRPr="00A83DEE">
        <w:rPr>
          <w:color w:val="000000"/>
        </w:rPr>
        <w:lastRenderedPageBreak/>
        <w:t>3</w:t>
      </w:r>
      <w:r w:rsidR="001E7263" w:rsidRPr="00A83DEE">
        <w:rPr>
          <w:color w:val="000000"/>
        </w:rPr>
        <w:t xml:space="preserve">) информация об участниках отбора, заявки которых были отклонены, с указанием причин их отклонения, в том числе положений </w:t>
      </w:r>
      <w:r w:rsidR="007D0F44">
        <w:rPr>
          <w:color w:val="000000"/>
        </w:rPr>
        <w:t>уведом</w:t>
      </w:r>
      <w:r w:rsidR="001E7263" w:rsidRPr="00A83DEE">
        <w:rPr>
          <w:color w:val="000000"/>
        </w:rPr>
        <w:t>ления о проведении отбора, которым не соответствуют такие заявки;</w:t>
      </w:r>
    </w:p>
    <w:p w14:paraId="5D5BF877" w14:textId="67B6F041" w:rsidR="006E2C78" w:rsidRPr="00B04F27" w:rsidRDefault="00CE2843" w:rsidP="00A83DEE">
      <w:pPr>
        <w:autoSpaceDE w:val="0"/>
        <w:autoSpaceDN w:val="0"/>
        <w:adjustRightInd w:val="0"/>
        <w:ind w:firstLine="709"/>
        <w:jc w:val="both"/>
        <w:rPr>
          <w:color w:val="000000"/>
        </w:rPr>
      </w:pPr>
      <w:r w:rsidRPr="00A83DEE">
        <w:rPr>
          <w:color w:val="000000"/>
        </w:rPr>
        <w:t>4</w:t>
      </w:r>
      <w:r w:rsidR="006E2C78" w:rsidRPr="00A83DEE">
        <w:rPr>
          <w:color w:val="000000"/>
        </w:rPr>
        <w:t xml:space="preserve">) наименование получателя </w:t>
      </w:r>
      <w:r w:rsidR="001E7263" w:rsidRPr="00A83DEE">
        <w:rPr>
          <w:color w:val="000000"/>
        </w:rPr>
        <w:t>субсидии</w:t>
      </w:r>
      <w:r w:rsidR="006E2C78" w:rsidRPr="00A83DEE">
        <w:rPr>
          <w:color w:val="000000"/>
        </w:rPr>
        <w:t>, с которым заключается соглашение, и размер предоставляемо</w:t>
      </w:r>
      <w:r w:rsidR="001E7263" w:rsidRPr="00A83DEE">
        <w:rPr>
          <w:color w:val="000000"/>
        </w:rPr>
        <w:t>й</w:t>
      </w:r>
      <w:r w:rsidR="006E2C78" w:rsidRPr="00A83DEE">
        <w:rPr>
          <w:color w:val="000000"/>
        </w:rPr>
        <w:t xml:space="preserve"> ему </w:t>
      </w:r>
      <w:r w:rsidR="001E7263" w:rsidRPr="00A83DEE">
        <w:rPr>
          <w:color w:val="000000"/>
        </w:rPr>
        <w:t>субсидии</w:t>
      </w:r>
      <w:r w:rsidR="006E2C78" w:rsidRPr="00A83DEE">
        <w:rPr>
          <w:color w:val="000000"/>
        </w:rPr>
        <w:t>.</w:t>
      </w:r>
    </w:p>
    <w:p w14:paraId="2C57D682" w14:textId="77777777" w:rsidR="006E2C78" w:rsidRPr="00B04F27" w:rsidRDefault="006E2C78" w:rsidP="005711B5">
      <w:pPr>
        <w:autoSpaceDE w:val="0"/>
        <w:autoSpaceDN w:val="0"/>
        <w:adjustRightInd w:val="0"/>
        <w:ind w:firstLine="709"/>
        <w:jc w:val="both"/>
        <w:rPr>
          <w:color w:val="000000"/>
        </w:rPr>
      </w:pPr>
    </w:p>
    <w:p w14:paraId="40CCF492" w14:textId="77777777" w:rsidR="00301FE1" w:rsidRPr="00B04F27" w:rsidRDefault="009F7484" w:rsidP="005711B5">
      <w:pPr>
        <w:pStyle w:val="formattexttopleveltext"/>
        <w:shd w:val="clear" w:color="auto" w:fill="FFFFFF"/>
        <w:spacing w:before="0" w:beforeAutospacing="0" w:after="0" w:afterAutospacing="0"/>
        <w:ind w:firstLine="709"/>
        <w:jc w:val="center"/>
        <w:textAlignment w:val="baseline"/>
        <w:rPr>
          <w:color w:val="000000"/>
          <w:spacing w:val="2"/>
          <w:sz w:val="28"/>
          <w:szCs w:val="28"/>
        </w:rPr>
      </w:pPr>
      <w:r w:rsidRPr="00B04F27">
        <w:rPr>
          <w:color w:val="000000"/>
          <w:spacing w:val="2"/>
          <w:sz w:val="28"/>
          <w:szCs w:val="28"/>
        </w:rPr>
        <w:t>3</w:t>
      </w:r>
      <w:r w:rsidR="00301FE1" w:rsidRPr="00B04F27">
        <w:rPr>
          <w:color w:val="000000"/>
          <w:spacing w:val="2"/>
          <w:sz w:val="28"/>
          <w:szCs w:val="28"/>
        </w:rPr>
        <w:t>. Условия</w:t>
      </w:r>
      <w:r w:rsidRPr="00B04F27">
        <w:rPr>
          <w:color w:val="000000"/>
          <w:spacing w:val="2"/>
          <w:sz w:val="28"/>
          <w:szCs w:val="28"/>
        </w:rPr>
        <w:t xml:space="preserve"> и порядок</w:t>
      </w:r>
      <w:r w:rsidR="00301FE1" w:rsidRPr="00B04F27">
        <w:rPr>
          <w:color w:val="000000"/>
          <w:spacing w:val="2"/>
          <w:sz w:val="28"/>
          <w:szCs w:val="28"/>
        </w:rPr>
        <w:t xml:space="preserve"> предоставления субсидий</w:t>
      </w:r>
    </w:p>
    <w:p w14:paraId="11CF597D" w14:textId="77777777" w:rsidR="00301FE1" w:rsidRPr="00B04F27" w:rsidRDefault="00301FE1" w:rsidP="005711B5">
      <w:pPr>
        <w:pStyle w:val="formattexttopleveltext"/>
        <w:shd w:val="clear" w:color="auto" w:fill="FFFFFF"/>
        <w:spacing w:before="0" w:beforeAutospacing="0" w:after="0" w:afterAutospacing="0"/>
        <w:ind w:firstLine="709"/>
        <w:jc w:val="center"/>
        <w:textAlignment w:val="baseline"/>
        <w:rPr>
          <w:color w:val="000000"/>
          <w:spacing w:val="2"/>
          <w:sz w:val="28"/>
          <w:szCs w:val="28"/>
        </w:rPr>
      </w:pPr>
    </w:p>
    <w:p w14:paraId="5AA8B8B8" w14:textId="77777777" w:rsidR="00936216" w:rsidRPr="00B04F27" w:rsidRDefault="00F7282C" w:rsidP="00FE5C0E">
      <w:pPr>
        <w:pStyle w:val="formattexttopleveltext"/>
        <w:shd w:val="clear" w:color="auto" w:fill="FFFFFF"/>
        <w:spacing w:before="0" w:beforeAutospacing="0" w:after="0" w:afterAutospacing="0"/>
        <w:ind w:firstLine="709"/>
        <w:jc w:val="both"/>
        <w:textAlignment w:val="baseline"/>
        <w:rPr>
          <w:color w:val="000000"/>
          <w:sz w:val="28"/>
          <w:szCs w:val="28"/>
        </w:rPr>
      </w:pPr>
      <w:r w:rsidRPr="00B04F27">
        <w:rPr>
          <w:color w:val="000000"/>
          <w:spacing w:val="2"/>
          <w:sz w:val="28"/>
          <w:szCs w:val="28"/>
        </w:rPr>
        <w:t>3</w:t>
      </w:r>
      <w:r w:rsidR="00F35ACB" w:rsidRPr="00B04F27">
        <w:rPr>
          <w:color w:val="000000"/>
          <w:spacing w:val="2"/>
          <w:sz w:val="28"/>
          <w:szCs w:val="28"/>
        </w:rPr>
        <w:t xml:space="preserve">.1. </w:t>
      </w:r>
      <w:r w:rsidR="00936216" w:rsidRPr="00B04F27">
        <w:rPr>
          <w:color w:val="000000"/>
          <w:sz w:val="28"/>
          <w:szCs w:val="28"/>
        </w:rPr>
        <w:t>Перечисление субсидии получателю осуществляется на расчетный счет, открытый получателем субсидии в учреждениях Центрального банка Российской Федерации или российской кредитной организации.</w:t>
      </w:r>
    </w:p>
    <w:p w14:paraId="15C36069" w14:textId="568FB16D" w:rsidR="00936216" w:rsidRPr="00B04F27" w:rsidRDefault="00936216" w:rsidP="00936216">
      <w:pPr>
        <w:pStyle w:val="ConsPlusNormal"/>
        <w:ind w:firstLine="540"/>
        <w:jc w:val="both"/>
        <w:rPr>
          <w:rFonts w:ascii="Times New Roman" w:hAnsi="Times New Roman" w:cs="Times New Roman"/>
          <w:color w:val="000000"/>
          <w:sz w:val="28"/>
          <w:szCs w:val="28"/>
        </w:rPr>
      </w:pPr>
      <w:r w:rsidRPr="00B04F27">
        <w:rPr>
          <w:rFonts w:ascii="Times New Roman" w:hAnsi="Times New Roman" w:cs="Times New Roman"/>
          <w:color w:val="000000"/>
          <w:sz w:val="28"/>
          <w:szCs w:val="28"/>
        </w:rPr>
        <w:t xml:space="preserve">Перечисление субсидии осуществляется в течение десяти рабочих дней со дня заключения соглашения в размере, определенном в соответствии с </w:t>
      </w:r>
      <w:r w:rsidR="007B74D9">
        <w:rPr>
          <w:rFonts w:ascii="Times New Roman" w:hAnsi="Times New Roman" w:cs="Times New Roman"/>
          <w:color w:val="000000"/>
          <w:sz w:val="28"/>
          <w:szCs w:val="28"/>
        </w:rPr>
        <w:t>абзацем вторым</w:t>
      </w:r>
      <w:r w:rsidR="00FE5C0E" w:rsidRPr="00BB7735">
        <w:rPr>
          <w:rFonts w:ascii="Times New Roman" w:hAnsi="Times New Roman" w:cs="Times New Roman"/>
          <w:color w:val="000000"/>
          <w:sz w:val="28"/>
          <w:szCs w:val="28"/>
        </w:rPr>
        <w:t xml:space="preserve"> </w:t>
      </w:r>
      <w:r w:rsidRPr="00BB7735">
        <w:rPr>
          <w:rFonts w:ascii="Times New Roman" w:hAnsi="Times New Roman" w:cs="Times New Roman"/>
          <w:color w:val="000000"/>
          <w:sz w:val="28"/>
          <w:szCs w:val="28"/>
        </w:rPr>
        <w:t>пункт</w:t>
      </w:r>
      <w:r w:rsidR="00FE5C0E" w:rsidRPr="00BB7735">
        <w:rPr>
          <w:rFonts w:ascii="Times New Roman" w:hAnsi="Times New Roman" w:cs="Times New Roman"/>
          <w:color w:val="000000"/>
          <w:sz w:val="28"/>
          <w:szCs w:val="28"/>
        </w:rPr>
        <w:t>а 2.</w:t>
      </w:r>
      <w:r w:rsidR="00BB7735" w:rsidRPr="00BB7735">
        <w:rPr>
          <w:rFonts w:ascii="Times New Roman" w:hAnsi="Times New Roman" w:cs="Times New Roman"/>
          <w:color w:val="000000"/>
          <w:sz w:val="28"/>
          <w:szCs w:val="28"/>
        </w:rPr>
        <w:t>2</w:t>
      </w:r>
      <w:r w:rsidR="007B74D9">
        <w:rPr>
          <w:rFonts w:ascii="Times New Roman" w:hAnsi="Times New Roman" w:cs="Times New Roman"/>
          <w:color w:val="000000"/>
          <w:sz w:val="28"/>
          <w:szCs w:val="28"/>
        </w:rPr>
        <w:t>4</w:t>
      </w:r>
      <w:r w:rsidRPr="00BB7735">
        <w:rPr>
          <w:rFonts w:ascii="Times New Roman" w:hAnsi="Times New Roman" w:cs="Times New Roman"/>
          <w:color w:val="000000"/>
          <w:sz w:val="28"/>
          <w:szCs w:val="28"/>
        </w:rPr>
        <w:t xml:space="preserve"> настоящего Порядка.</w:t>
      </w:r>
    </w:p>
    <w:p w14:paraId="03564F66" w14:textId="77777777" w:rsidR="00936216" w:rsidRPr="00B04F27" w:rsidRDefault="00936216" w:rsidP="00936216">
      <w:pPr>
        <w:pStyle w:val="ConsPlusNormal"/>
        <w:ind w:firstLine="540"/>
        <w:jc w:val="both"/>
        <w:rPr>
          <w:rFonts w:ascii="Times New Roman" w:hAnsi="Times New Roman" w:cs="Times New Roman"/>
          <w:color w:val="000000"/>
          <w:sz w:val="28"/>
          <w:szCs w:val="28"/>
        </w:rPr>
      </w:pPr>
      <w:r w:rsidRPr="00B04F27">
        <w:rPr>
          <w:rFonts w:ascii="Times New Roman" w:hAnsi="Times New Roman" w:cs="Times New Roman"/>
          <w:color w:val="000000"/>
          <w:sz w:val="28"/>
          <w:szCs w:val="28"/>
        </w:rPr>
        <w:t>Не использованный по состоянию на 31 декабря текущего финансового года остаток субсидии подлежит возврату в бюджет</w:t>
      </w:r>
      <w:r w:rsidR="00FE5C0E" w:rsidRPr="00B04F27">
        <w:rPr>
          <w:rFonts w:ascii="Times New Roman" w:hAnsi="Times New Roman" w:cs="Times New Roman"/>
          <w:color w:val="000000"/>
          <w:sz w:val="28"/>
          <w:szCs w:val="28"/>
        </w:rPr>
        <w:t xml:space="preserve"> муниципального</w:t>
      </w:r>
      <w:r w:rsidRPr="00B04F27">
        <w:rPr>
          <w:rFonts w:ascii="Times New Roman" w:hAnsi="Times New Roman" w:cs="Times New Roman"/>
          <w:color w:val="000000"/>
          <w:sz w:val="28"/>
          <w:szCs w:val="28"/>
        </w:rPr>
        <w:t xml:space="preserve"> округа в срок до 01 февраля года, следующего за годом предоставления субсидии.</w:t>
      </w:r>
    </w:p>
    <w:p w14:paraId="2130B8D3" w14:textId="5E456FBE" w:rsidR="00FE5C0E" w:rsidRPr="00B04F27" w:rsidRDefault="00FE5C0E" w:rsidP="00FE5C0E">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B04F27">
        <w:rPr>
          <w:color w:val="000000"/>
          <w:spacing w:val="2"/>
          <w:sz w:val="28"/>
          <w:szCs w:val="28"/>
        </w:rPr>
        <w:t xml:space="preserve">3.2. В целях предоставления отчетности об использовании субсидии </w:t>
      </w:r>
      <w:r w:rsidR="00EA1DEB">
        <w:rPr>
          <w:color w:val="000000"/>
          <w:spacing w:val="2"/>
          <w:sz w:val="28"/>
          <w:szCs w:val="28"/>
        </w:rPr>
        <w:t>получатели субсидии</w:t>
      </w:r>
      <w:r w:rsidRPr="00B04F27">
        <w:rPr>
          <w:color w:val="000000"/>
          <w:spacing w:val="2"/>
          <w:sz w:val="28"/>
          <w:szCs w:val="28"/>
        </w:rPr>
        <w:t xml:space="preserve"> ежемесячно не позднее 20 числа месяца, следующего за отчетным, предоставляют Уполномоченному органу </w:t>
      </w:r>
      <w:r w:rsidRPr="00B04F27">
        <w:rPr>
          <w:color w:val="000000"/>
          <w:sz w:val="28"/>
          <w:szCs w:val="28"/>
        </w:rPr>
        <w:t>документы, подтверждающие фактически произведенные затраты (недополученные доходы), а именно:</w:t>
      </w:r>
    </w:p>
    <w:p w14:paraId="652F360A" w14:textId="511B4020" w:rsidR="00FE5C0E" w:rsidRPr="00B04F27" w:rsidRDefault="00FE5C0E" w:rsidP="00FE5C0E">
      <w:pPr>
        <w:ind w:firstLine="709"/>
        <w:jc w:val="both"/>
        <w:rPr>
          <w:color w:val="000000"/>
        </w:rPr>
      </w:pPr>
      <w:r w:rsidRPr="00B04F27">
        <w:rPr>
          <w:color w:val="000000"/>
        </w:rPr>
        <w:t>- отчет о</w:t>
      </w:r>
      <w:r w:rsidR="00484C9C" w:rsidRPr="00B04F27">
        <w:rPr>
          <w:color w:val="000000"/>
        </w:rPr>
        <w:t xml:space="preserve">б использовании </w:t>
      </w:r>
      <w:r w:rsidR="0015717D" w:rsidRPr="00B04F27">
        <w:rPr>
          <w:color w:val="000000"/>
        </w:rPr>
        <w:t>субсидии за счет средств бюджета на возмещение недополученных доходов по оказанию банных услуг по помывке населения за отчетный период</w:t>
      </w:r>
      <w:r w:rsidR="00505AC1" w:rsidRPr="00B04F27">
        <w:rPr>
          <w:color w:val="000000"/>
        </w:rPr>
        <w:t xml:space="preserve">, по форме согласно приложению </w:t>
      </w:r>
      <w:r w:rsidR="00F86412">
        <w:rPr>
          <w:color w:val="000000"/>
        </w:rPr>
        <w:t>5</w:t>
      </w:r>
      <w:r w:rsidR="00505AC1" w:rsidRPr="00B04F27">
        <w:rPr>
          <w:color w:val="000000"/>
        </w:rPr>
        <w:t xml:space="preserve"> к настоящему Порядку</w:t>
      </w:r>
      <w:r w:rsidRPr="00B04F27">
        <w:rPr>
          <w:color w:val="000000"/>
        </w:rPr>
        <w:t>;</w:t>
      </w:r>
    </w:p>
    <w:p w14:paraId="5F391119" w14:textId="0AD45ACC" w:rsidR="00FE5C0E" w:rsidRPr="00B04F27" w:rsidRDefault="00FE5C0E" w:rsidP="00FE5C0E">
      <w:pPr>
        <w:pStyle w:val="ConsPlusNormal"/>
        <w:ind w:firstLine="709"/>
        <w:jc w:val="both"/>
        <w:rPr>
          <w:rFonts w:ascii="Times New Roman" w:hAnsi="Times New Roman" w:cs="Times New Roman"/>
          <w:color w:val="000000"/>
          <w:sz w:val="28"/>
          <w:szCs w:val="28"/>
        </w:rPr>
      </w:pPr>
      <w:r w:rsidRPr="00B04F27">
        <w:rPr>
          <w:rFonts w:ascii="Times New Roman" w:hAnsi="Times New Roman" w:cs="Times New Roman"/>
          <w:color w:val="000000"/>
          <w:sz w:val="28"/>
          <w:szCs w:val="28"/>
        </w:rPr>
        <w:t xml:space="preserve">- реестр граждан, которым были предоставлены банные услуги по помывке, включая льготные категории граждан, подписанный руководителем и главным бухгалтером, по форме согласно приложению </w:t>
      </w:r>
      <w:r w:rsidR="00F86412">
        <w:rPr>
          <w:rFonts w:ascii="Times New Roman" w:hAnsi="Times New Roman" w:cs="Times New Roman"/>
          <w:color w:val="000000"/>
          <w:sz w:val="28"/>
          <w:szCs w:val="28"/>
        </w:rPr>
        <w:t>6</w:t>
      </w:r>
      <w:r w:rsidRPr="00B04F27">
        <w:rPr>
          <w:rFonts w:ascii="Times New Roman" w:hAnsi="Times New Roman" w:cs="Times New Roman"/>
          <w:color w:val="000000"/>
          <w:sz w:val="28"/>
          <w:szCs w:val="28"/>
        </w:rPr>
        <w:t xml:space="preserve"> к настоящему П</w:t>
      </w:r>
      <w:r w:rsidR="0015717D" w:rsidRPr="00B04F27">
        <w:rPr>
          <w:rFonts w:ascii="Times New Roman" w:hAnsi="Times New Roman" w:cs="Times New Roman"/>
          <w:color w:val="000000"/>
          <w:sz w:val="28"/>
          <w:szCs w:val="28"/>
        </w:rPr>
        <w:t>орядку.</w:t>
      </w:r>
    </w:p>
    <w:p w14:paraId="2B51C267" w14:textId="173F87E0" w:rsidR="00EC03B8" w:rsidRPr="00B04F27" w:rsidRDefault="00EC03B8" w:rsidP="005711B5">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B04F27">
        <w:rPr>
          <w:color w:val="000000"/>
          <w:spacing w:val="2"/>
          <w:sz w:val="28"/>
          <w:szCs w:val="28"/>
        </w:rPr>
        <w:t>3.</w:t>
      </w:r>
      <w:r w:rsidR="001B41AD" w:rsidRPr="00B04F27">
        <w:rPr>
          <w:color w:val="000000"/>
          <w:spacing w:val="2"/>
          <w:sz w:val="28"/>
          <w:szCs w:val="28"/>
        </w:rPr>
        <w:t>3</w:t>
      </w:r>
      <w:r w:rsidR="00F7282C" w:rsidRPr="00B04F27">
        <w:rPr>
          <w:color w:val="000000"/>
          <w:spacing w:val="2"/>
          <w:sz w:val="28"/>
          <w:szCs w:val="28"/>
        </w:rPr>
        <w:t>.</w:t>
      </w:r>
      <w:r w:rsidRPr="00B04F27">
        <w:rPr>
          <w:color w:val="000000"/>
          <w:spacing w:val="2"/>
          <w:sz w:val="28"/>
          <w:szCs w:val="28"/>
        </w:rPr>
        <w:t xml:space="preserve"> По итогам работы за 9 месяцев текущего года Уполномоченный орган осуществляет уточнение потребности размера субсидии в текущем году на основании сведений об ожидаемом объеме оказания услуг в текущем году, предоставленных </w:t>
      </w:r>
      <w:r w:rsidR="00EA1DEB">
        <w:rPr>
          <w:color w:val="000000"/>
          <w:spacing w:val="2"/>
          <w:sz w:val="28"/>
          <w:szCs w:val="28"/>
        </w:rPr>
        <w:t>получателями субсидии</w:t>
      </w:r>
      <w:r w:rsidRPr="00B04F27">
        <w:rPr>
          <w:color w:val="000000"/>
          <w:spacing w:val="2"/>
          <w:sz w:val="28"/>
          <w:szCs w:val="28"/>
        </w:rPr>
        <w:t>.</w:t>
      </w:r>
    </w:p>
    <w:p w14:paraId="7A9BA67B" w14:textId="48B19209" w:rsidR="00EC03B8" w:rsidRPr="00B04F27" w:rsidRDefault="00EC03B8" w:rsidP="005711B5">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B04F27">
        <w:rPr>
          <w:color w:val="000000"/>
          <w:spacing w:val="2"/>
          <w:sz w:val="28"/>
          <w:szCs w:val="28"/>
        </w:rPr>
        <w:t xml:space="preserve">Сведения об ожидаемом объеме услуг в текущем году (с учетом факта за 9 месяцев текущего года) </w:t>
      </w:r>
      <w:r w:rsidR="00EA1DEB">
        <w:rPr>
          <w:color w:val="000000"/>
          <w:spacing w:val="2"/>
          <w:sz w:val="28"/>
          <w:szCs w:val="28"/>
        </w:rPr>
        <w:t>получатели субсидии</w:t>
      </w:r>
      <w:r w:rsidRPr="00B04F27">
        <w:rPr>
          <w:color w:val="000000"/>
          <w:spacing w:val="2"/>
          <w:sz w:val="28"/>
          <w:szCs w:val="28"/>
        </w:rPr>
        <w:t xml:space="preserve"> предоставляют в адрес Уполномоченного органа в срок до 10 октября. Прогноз реализации услуг за октябрь, ноябрь, декабрь определяется </w:t>
      </w:r>
      <w:r w:rsidR="00EA1DEB">
        <w:rPr>
          <w:color w:val="000000"/>
          <w:spacing w:val="2"/>
          <w:sz w:val="28"/>
          <w:szCs w:val="28"/>
        </w:rPr>
        <w:t>получателем субсидии</w:t>
      </w:r>
      <w:r w:rsidRPr="00B04F27">
        <w:rPr>
          <w:color w:val="000000"/>
          <w:spacing w:val="2"/>
          <w:sz w:val="28"/>
          <w:szCs w:val="28"/>
        </w:rPr>
        <w:t xml:space="preserve"> по каждой категории потребителей услуги по формуле:</w:t>
      </w:r>
    </w:p>
    <w:p w14:paraId="404EBE4F" w14:textId="77777777" w:rsidR="00EC03B8" w:rsidRPr="00B04F27" w:rsidRDefault="00EC03B8" w:rsidP="005711B5">
      <w:pPr>
        <w:pStyle w:val="formattexttopleveltextcentertext"/>
        <w:shd w:val="clear" w:color="auto" w:fill="FFFFFF"/>
        <w:spacing w:before="0" w:beforeAutospacing="0" w:after="0" w:afterAutospacing="0"/>
        <w:ind w:firstLine="709"/>
        <w:jc w:val="both"/>
        <w:textAlignment w:val="baseline"/>
        <w:rPr>
          <w:color w:val="000000"/>
          <w:spacing w:val="2"/>
          <w:sz w:val="28"/>
          <w:szCs w:val="28"/>
        </w:rPr>
      </w:pPr>
      <w:r w:rsidRPr="00B04F27">
        <w:rPr>
          <w:color w:val="000000"/>
          <w:spacing w:val="2"/>
          <w:sz w:val="28"/>
          <w:szCs w:val="28"/>
        </w:rPr>
        <w:t>V = (V9 + (V9 / V9от) * V3от), где:</w:t>
      </w:r>
    </w:p>
    <w:p w14:paraId="27E7BFD5" w14:textId="77777777" w:rsidR="00EC03B8" w:rsidRPr="00B04F27" w:rsidRDefault="00EC03B8" w:rsidP="005711B5">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B04F27">
        <w:rPr>
          <w:color w:val="000000"/>
          <w:spacing w:val="2"/>
          <w:sz w:val="28"/>
          <w:szCs w:val="28"/>
        </w:rPr>
        <w:t>V - прогнозный объем реализации услуг на текущий год;</w:t>
      </w:r>
    </w:p>
    <w:p w14:paraId="00B70DC6" w14:textId="77777777" w:rsidR="00EC03B8" w:rsidRPr="00B04F27" w:rsidRDefault="00EC03B8" w:rsidP="005711B5">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B04F27">
        <w:rPr>
          <w:color w:val="000000"/>
          <w:spacing w:val="2"/>
          <w:sz w:val="28"/>
          <w:szCs w:val="28"/>
        </w:rPr>
        <w:t>V9 - фактический объем предоставленных услуг за 9 месяцев текущего года;</w:t>
      </w:r>
    </w:p>
    <w:p w14:paraId="09980BAC" w14:textId="77777777" w:rsidR="00EC03B8" w:rsidRPr="00B04F27" w:rsidRDefault="00EC03B8" w:rsidP="005711B5">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B04F27">
        <w:rPr>
          <w:color w:val="000000"/>
          <w:spacing w:val="2"/>
          <w:sz w:val="28"/>
          <w:szCs w:val="28"/>
        </w:rPr>
        <w:lastRenderedPageBreak/>
        <w:t>V9от - фактический объем предоставленных услуг за 9 месяцев прошлого года;</w:t>
      </w:r>
    </w:p>
    <w:p w14:paraId="29047571" w14:textId="77777777" w:rsidR="00EC03B8" w:rsidRPr="00B04F27" w:rsidRDefault="00EC03B8" w:rsidP="005711B5">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B04F27">
        <w:rPr>
          <w:color w:val="000000"/>
          <w:spacing w:val="2"/>
          <w:sz w:val="28"/>
          <w:szCs w:val="28"/>
        </w:rPr>
        <w:t>V3от - фактический объем предоставленных услуг за октябрь - декабрь прошлого года.</w:t>
      </w:r>
    </w:p>
    <w:p w14:paraId="2B1A389F" w14:textId="5F3C4679" w:rsidR="00EC03B8" w:rsidRPr="00B04F27" w:rsidRDefault="00EC03B8" w:rsidP="005711B5">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B04F27">
        <w:rPr>
          <w:color w:val="000000"/>
          <w:spacing w:val="2"/>
          <w:sz w:val="28"/>
          <w:szCs w:val="28"/>
        </w:rPr>
        <w:t xml:space="preserve">По итогам предоставления сведений об ожидаемом объеме оказания услуг в текущем году за 9 месяцев текущего года на основании сведений об ожидаемом объеме оказания услуг в текущем году (с учетом факта за 9 месяцев текущего года) Уполномоченный орган осуществляет анализ дополнительной потребности в выделении лимитов бюджетных обязательств. В случае если по данным анализа выявляется, что выделенных лимитов бюджетных обязательств недостаточно, Уполномоченный орган в срок до 30 октября направляет заявку на выделение лимитов бюджетных ассигнований в финансовое управление администрации </w:t>
      </w:r>
      <w:r w:rsidR="00097BA9" w:rsidRPr="00B04F27">
        <w:rPr>
          <w:color w:val="000000"/>
          <w:sz w:val="28"/>
          <w:szCs w:val="28"/>
        </w:rPr>
        <w:t>муниципального</w:t>
      </w:r>
      <w:r w:rsidR="00097BA9" w:rsidRPr="00B04F27">
        <w:rPr>
          <w:color w:val="000000"/>
          <w:spacing w:val="2"/>
          <w:sz w:val="28"/>
          <w:szCs w:val="28"/>
        </w:rPr>
        <w:t xml:space="preserve"> </w:t>
      </w:r>
      <w:r w:rsidRPr="00B04F27">
        <w:rPr>
          <w:color w:val="000000"/>
          <w:spacing w:val="2"/>
          <w:sz w:val="28"/>
          <w:szCs w:val="28"/>
        </w:rPr>
        <w:t>округа.</w:t>
      </w:r>
    </w:p>
    <w:p w14:paraId="27FAEF50" w14:textId="77777777" w:rsidR="00A74BD9" w:rsidRPr="00B04F27" w:rsidRDefault="00F7282C" w:rsidP="005711B5">
      <w:pPr>
        <w:pStyle w:val="ConsPlusNormal"/>
        <w:ind w:firstLine="709"/>
        <w:jc w:val="both"/>
        <w:rPr>
          <w:rFonts w:ascii="Times New Roman" w:hAnsi="Times New Roman" w:cs="Times New Roman"/>
          <w:color w:val="000000"/>
          <w:sz w:val="28"/>
          <w:szCs w:val="28"/>
        </w:rPr>
      </w:pPr>
      <w:r w:rsidRPr="00B04F27">
        <w:rPr>
          <w:rFonts w:ascii="Times New Roman" w:hAnsi="Times New Roman" w:cs="Times New Roman"/>
          <w:color w:val="000000"/>
          <w:sz w:val="28"/>
          <w:szCs w:val="28"/>
        </w:rPr>
        <w:t>3.</w:t>
      </w:r>
      <w:r w:rsidR="001B41AD" w:rsidRPr="00B04F27">
        <w:rPr>
          <w:rFonts w:ascii="Times New Roman" w:hAnsi="Times New Roman" w:cs="Times New Roman"/>
          <w:color w:val="000000"/>
          <w:sz w:val="28"/>
          <w:szCs w:val="28"/>
        </w:rPr>
        <w:t>4</w:t>
      </w:r>
      <w:r w:rsidR="00A74BD9" w:rsidRPr="00B04F27">
        <w:rPr>
          <w:rFonts w:ascii="Times New Roman" w:hAnsi="Times New Roman" w:cs="Times New Roman"/>
          <w:color w:val="000000"/>
          <w:sz w:val="28"/>
          <w:szCs w:val="28"/>
        </w:rPr>
        <w:t xml:space="preserve">. Субсидия носит целевой характер и может быть использована только на возмещение затрат, указанных в </w:t>
      </w:r>
      <w:hyperlink w:anchor="P51" w:history="1">
        <w:r w:rsidR="00A74BD9" w:rsidRPr="00B04F27">
          <w:rPr>
            <w:rFonts w:ascii="Times New Roman" w:hAnsi="Times New Roman" w:cs="Times New Roman"/>
            <w:color w:val="000000"/>
            <w:sz w:val="28"/>
            <w:szCs w:val="28"/>
          </w:rPr>
          <w:t xml:space="preserve">пункте </w:t>
        </w:r>
        <w:r w:rsidR="00350A90" w:rsidRPr="00B04F27">
          <w:rPr>
            <w:rFonts w:ascii="Times New Roman" w:hAnsi="Times New Roman" w:cs="Times New Roman"/>
            <w:color w:val="000000"/>
            <w:sz w:val="28"/>
            <w:szCs w:val="28"/>
          </w:rPr>
          <w:t>1.</w:t>
        </w:r>
        <w:r w:rsidR="00A74BD9" w:rsidRPr="00B04F27">
          <w:rPr>
            <w:rFonts w:ascii="Times New Roman" w:hAnsi="Times New Roman" w:cs="Times New Roman"/>
            <w:color w:val="000000"/>
            <w:sz w:val="28"/>
            <w:szCs w:val="28"/>
          </w:rPr>
          <w:t xml:space="preserve">2 раздела </w:t>
        </w:r>
        <w:r w:rsidR="00D82F8B" w:rsidRPr="00B04F27">
          <w:rPr>
            <w:rFonts w:ascii="Times New Roman" w:hAnsi="Times New Roman" w:cs="Times New Roman"/>
            <w:color w:val="000000"/>
            <w:sz w:val="28"/>
            <w:szCs w:val="28"/>
          </w:rPr>
          <w:t>1</w:t>
        </w:r>
      </w:hyperlink>
      <w:r w:rsidR="00A74BD9" w:rsidRPr="00B04F27">
        <w:rPr>
          <w:rFonts w:ascii="Times New Roman" w:hAnsi="Times New Roman" w:cs="Times New Roman"/>
          <w:color w:val="000000"/>
          <w:sz w:val="28"/>
          <w:szCs w:val="28"/>
        </w:rPr>
        <w:t xml:space="preserve"> настоящего Порядка. Использование субсидии на иные цели не допускается.</w:t>
      </w:r>
    </w:p>
    <w:p w14:paraId="60BB8D17" w14:textId="77777777" w:rsidR="00CC39BF" w:rsidRPr="00B04F27" w:rsidRDefault="00CC39BF" w:rsidP="005711B5">
      <w:pPr>
        <w:pStyle w:val="formattexttopleveltext"/>
        <w:shd w:val="clear" w:color="auto" w:fill="FFFFFF"/>
        <w:spacing w:before="0" w:beforeAutospacing="0" w:after="0" w:afterAutospacing="0"/>
        <w:ind w:firstLine="709"/>
        <w:jc w:val="both"/>
        <w:textAlignment w:val="baseline"/>
        <w:rPr>
          <w:color w:val="000000"/>
          <w:spacing w:val="2"/>
          <w:sz w:val="28"/>
          <w:szCs w:val="28"/>
        </w:rPr>
      </w:pPr>
    </w:p>
    <w:p w14:paraId="16209652" w14:textId="77777777" w:rsidR="00CC39BF" w:rsidRPr="00B04F27" w:rsidRDefault="00F7282C" w:rsidP="005711B5">
      <w:pPr>
        <w:pStyle w:val="formattexttopleveltext"/>
        <w:shd w:val="clear" w:color="auto" w:fill="FFFFFF"/>
        <w:spacing w:before="0" w:beforeAutospacing="0" w:after="0" w:afterAutospacing="0"/>
        <w:ind w:firstLine="709"/>
        <w:jc w:val="center"/>
        <w:textAlignment w:val="baseline"/>
        <w:rPr>
          <w:color w:val="000000"/>
          <w:spacing w:val="2"/>
          <w:sz w:val="28"/>
          <w:szCs w:val="28"/>
        </w:rPr>
      </w:pPr>
      <w:r w:rsidRPr="00B04F27">
        <w:rPr>
          <w:color w:val="000000"/>
          <w:spacing w:val="2"/>
          <w:sz w:val="28"/>
          <w:szCs w:val="28"/>
        </w:rPr>
        <w:t>4</w:t>
      </w:r>
      <w:r w:rsidR="00350A90" w:rsidRPr="00B04F27">
        <w:rPr>
          <w:color w:val="000000"/>
          <w:spacing w:val="2"/>
          <w:sz w:val="28"/>
          <w:szCs w:val="28"/>
        </w:rPr>
        <w:t>. Требования к отчетности</w:t>
      </w:r>
    </w:p>
    <w:p w14:paraId="7B33733F" w14:textId="77777777" w:rsidR="00CC39BF" w:rsidRPr="00B04F27" w:rsidRDefault="00CC39BF" w:rsidP="005711B5">
      <w:pPr>
        <w:pStyle w:val="formattexttopleveltext"/>
        <w:shd w:val="clear" w:color="auto" w:fill="FFFFFF"/>
        <w:spacing w:before="0" w:beforeAutospacing="0" w:after="0" w:afterAutospacing="0"/>
        <w:ind w:firstLine="709"/>
        <w:jc w:val="both"/>
        <w:textAlignment w:val="baseline"/>
        <w:rPr>
          <w:color w:val="000000"/>
          <w:spacing w:val="2"/>
          <w:sz w:val="28"/>
          <w:szCs w:val="28"/>
        </w:rPr>
      </w:pPr>
    </w:p>
    <w:p w14:paraId="7FD91F36" w14:textId="5EAB0C2E" w:rsidR="00CC75A4" w:rsidRPr="00B04F27" w:rsidRDefault="00F7282C" w:rsidP="005711B5">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B04F27">
        <w:rPr>
          <w:color w:val="000000"/>
          <w:spacing w:val="2"/>
          <w:sz w:val="28"/>
          <w:szCs w:val="28"/>
        </w:rPr>
        <w:t>4</w:t>
      </w:r>
      <w:r w:rsidR="00CC75A4" w:rsidRPr="00B04F27">
        <w:rPr>
          <w:color w:val="000000"/>
          <w:spacing w:val="2"/>
          <w:sz w:val="28"/>
          <w:szCs w:val="28"/>
        </w:rPr>
        <w:t>.1. По истечении квартала, до 20 числа месяца, следующего за отчетным кварталом</w:t>
      </w:r>
      <w:r w:rsidR="00BD7E4C" w:rsidRPr="00B04F27">
        <w:rPr>
          <w:color w:val="000000"/>
          <w:spacing w:val="2"/>
          <w:sz w:val="28"/>
          <w:szCs w:val="28"/>
        </w:rPr>
        <w:t>,</w:t>
      </w:r>
      <w:r w:rsidR="00CC75A4" w:rsidRPr="00B04F27">
        <w:rPr>
          <w:color w:val="000000"/>
          <w:spacing w:val="2"/>
          <w:sz w:val="28"/>
          <w:szCs w:val="28"/>
        </w:rPr>
        <w:t xml:space="preserve"> </w:t>
      </w:r>
      <w:r w:rsidR="00EA1DEB">
        <w:rPr>
          <w:color w:val="000000"/>
          <w:spacing w:val="2"/>
          <w:sz w:val="28"/>
          <w:szCs w:val="28"/>
        </w:rPr>
        <w:t>получатели субсидии</w:t>
      </w:r>
      <w:r w:rsidR="00CC75A4" w:rsidRPr="00B04F27">
        <w:rPr>
          <w:color w:val="000000"/>
          <w:spacing w:val="2"/>
          <w:sz w:val="28"/>
          <w:szCs w:val="28"/>
        </w:rPr>
        <w:t xml:space="preserve"> предоставляют Уполномоченному органу: </w:t>
      </w:r>
    </w:p>
    <w:p w14:paraId="478F470A" w14:textId="000D6678" w:rsidR="00CC75A4" w:rsidRPr="00B04F27" w:rsidRDefault="00CC75A4" w:rsidP="005711B5">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B04F27">
        <w:rPr>
          <w:color w:val="000000"/>
          <w:spacing w:val="2"/>
          <w:sz w:val="28"/>
          <w:szCs w:val="28"/>
        </w:rPr>
        <w:t>- отчет по форме согласно приложению</w:t>
      </w:r>
      <w:r w:rsidR="00C67C0B" w:rsidRPr="00B04F27">
        <w:rPr>
          <w:color w:val="000000"/>
          <w:spacing w:val="2"/>
          <w:sz w:val="28"/>
          <w:szCs w:val="28"/>
        </w:rPr>
        <w:t xml:space="preserve"> </w:t>
      </w:r>
      <w:r w:rsidR="00F86412">
        <w:rPr>
          <w:color w:val="000000"/>
          <w:spacing w:val="2"/>
          <w:sz w:val="28"/>
          <w:szCs w:val="28"/>
        </w:rPr>
        <w:t>7</w:t>
      </w:r>
      <w:r w:rsidRPr="00B04F27">
        <w:rPr>
          <w:color w:val="000000"/>
          <w:spacing w:val="2"/>
          <w:sz w:val="28"/>
          <w:szCs w:val="28"/>
        </w:rPr>
        <w:t xml:space="preserve"> к настоящему Порядку (далее - отчет);</w:t>
      </w:r>
    </w:p>
    <w:p w14:paraId="5EA51E2D" w14:textId="77777777" w:rsidR="00CC39BF" w:rsidRPr="00B04F27" w:rsidRDefault="00CC75A4" w:rsidP="005711B5">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B04F27">
        <w:rPr>
          <w:color w:val="000000"/>
          <w:spacing w:val="2"/>
          <w:sz w:val="28"/>
          <w:szCs w:val="28"/>
        </w:rPr>
        <w:t>- копии документов, подтверждающих показатели отчета</w:t>
      </w:r>
      <w:r w:rsidR="00F85212" w:rsidRPr="00B04F27">
        <w:rPr>
          <w:color w:val="000000"/>
          <w:spacing w:val="2"/>
          <w:sz w:val="28"/>
          <w:szCs w:val="28"/>
        </w:rPr>
        <w:t xml:space="preserve"> </w:t>
      </w:r>
      <w:r w:rsidR="00363C7E" w:rsidRPr="00B04F27">
        <w:rPr>
          <w:color w:val="000000"/>
          <w:spacing w:val="2"/>
          <w:sz w:val="28"/>
          <w:szCs w:val="28"/>
        </w:rPr>
        <w:t>(первичные учетные документы, выписки из регистров бухгалтерского учета, на основании которых составлен отчет).</w:t>
      </w:r>
    </w:p>
    <w:p w14:paraId="7F83927D" w14:textId="77777777" w:rsidR="00363C7E" w:rsidRPr="00B04F27" w:rsidRDefault="00363C7E" w:rsidP="005711B5">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B04F27">
        <w:rPr>
          <w:color w:val="000000"/>
          <w:spacing w:val="2"/>
          <w:sz w:val="28"/>
          <w:szCs w:val="28"/>
        </w:rPr>
        <w:t>В случае если дата предоставления документов выпадает на нерабочий день, дата предоставления документов переносится на следующий ближайший рабочий день.</w:t>
      </w:r>
    </w:p>
    <w:p w14:paraId="7597C60F" w14:textId="77777777" w:rsidR="00CC75A4" w:rsidRPr="00B04F27" w:rsidRDefault="00CC75A4" w:rsidP="005711B5">
      <w:pPr>
        <w:pStyle w:val="formattexttopleveltext"/>
        <w:shd w:val="clear" w:color="auto" w:fill="FFFFFF"/>
        <w:spacing w:before="0" w:beforeAutospacing="0" w:after="0" w:afterAutospacing="0"/>
        <w:ind w:firstLine="709"/>
        <w:jc w:val="both"/>
        <w:textAlignment w:val="baseline"/>
        <w:rPr>
          <w:color w:val="000000"/>
          <w:spacing w:val="2"/>
          <w:sz w:val="28"/>
          <w:szCs w:val="28"/>
        </w:rPr>
      </w:pPr>
    </w:p>
    <w:p w14:paraId="5A962901" w14:textId="77777777" w:rsidR="0098213F" w:rsidRPr="00B04F27" w:rsidRDefault="00F7282C" w:rsidP="005711B5">
      <w:pPr>
        <w:pStyle w:val="ConsPlusNormal"/>
        <w:ind w:firstLine="709"/>
        <w:jc w:val="center"/>
        <w:outlineLvl w:val="1"/>
        <w:rPr>
          <w:rFonts w:ascii="Times New Roman" w:hAnsi="Times New Roman" w:cs="Times New Roman"/>
          <w:color w:val="000000"/>
          <w:sz w:val="28"/>
          <w:szCs w:val="28"/>
        </w:rPr>
      </w:pPr>
      <w:r w:rsidRPr="00B04F27">
        <w:rPr>
          <w:rFonts w:ascii="Times New Roman" w:hAnsi="Times New Roman" w:cs="Times New Roman"/>
          <w:color w:val="000000"/>
          <w:sz w:val="28"/>
          <w:szCs w:val="28"/>
        </w:rPr>
        <w:t>5</w:t>
      </w:r>
      <w:r w:rsidR="0098213F" w:rsidRPr="00B04F27">
        <w:rPr>
          <w:rFonts w:ascii="Times New Roman" w:hAnsi="Times New Roman" w:cs="Times New Roman"/>
          <w:color w:val="000000"/>
          <w:sz w:val="28"/>
          <w:szCs w:val="28"/>
        </w:rPr>
        <w:t>. Осуществление контроля за соблюдением условий, целей</w:t>
      </w:r>
    </w:p>
    <w:p w14:paraId="4DAFF96F" w14:textId="77777777" w:rsidR="0098213F" w:rsidRPr="00B04F27" w:rsidRDefault="0098213F" w:rsidP="005711B5">
      <w:pPr>
        <w:pStyle w:val="ConsPlusNormal"/>
        <w:ind w:firstLine="709"/>
        <w:jc w:val="center"/>
        <w:rPr>
          <w:rFonts w:ascii="Times New Roman" w:hAnsi="Times New Roman" w:cs="Times New Roman"/>
          <w:color w:val="000000"/>
          <w:sz w:val="28"/>
          <w:szCs w:val="28"/>
        </w:rPr>
      </w:pPr>
      <w:r w:rsidRPr="00B04F27">
        <w:rPr>
          <w:rFonts w:ascii="Times New Roman" w:hAnsi="Times New Roman" w:cs="Times New Roman"/>
          <w:color w:val="000000"/>
          <w:sz w:val="28"/>
          <w:szCs w:val="28"/>
        </w:rPr>
        <w:t>и порядка предоставления субсидии и ответственность</w:t>
      </w:r>
    </w:p>
    <w:p w14:paraId="7300EAA4" w14:textId="77777777" w:rsidR="0098213F" w:rsidRPr="00B04F27" w:rsidRDefault="0098213F" w:rsidP="005711B5">
      <w:pPr>
        <w:pStyle w:val="ConsPlusNormal"/>
        <w:ind w:firstLine="709"/>
        <w:jc w:val="center"/>
        <w:rPr>
          <w:rFonts w:ascii="Times New Roman" w:hAnsi="Times New Roman" w:cs="Times New Roman"/>
          <w:color w:val="000000"/>
          <w:sz w:val="28"/>
          <w:szCs w:val="28"/>
        </w:rPr>
      </w:pPr>
      <w:r w:rsidRPr="00B04F27">
        <w:rPr>
          <w:rFonts w:ascii="Times New Roman" w:hAnsi="Times New Roman" w:cs="Times New Roman"/>
          <w:color w:val="000000"/>
          <w:sz w:val="28"/>
          <w:szCs w:val="28"/>
        </w:rPr>
        <w:t>за их нарушение</w:t>
      </w:r>
    </w:p>
    <w:p w14:paraId="0536952F" w14:textId="77777777" w:rsidR="0098213F" w:rsidRPr="00B04F27" w:rsidRDefault="0098213F" w:rsidP="005711B5">
      <w:pPr>
        <w:pStyle w:val="ConsPlusNormal"/>
        <w:ind w:firstLine="709"/>
        <w:jc w:val="both"/>
        <w:rPr>
          <w:color w:val="000000"/>
        </w:rPr>
      </w:pPr>
    </w:p>
    <w:p w14:paraId="1A05EC71" w14:textId="2C4813D4" w:rsidR="008F66E6" w:rsidRPr="00B04F27" w:rsidRDefault="00F7282C" w:rsidP="005711B5">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B04F27">
        <w:rPr>
          <w:color w:val="000000"/>
          <w:sz w:val="28"/>
          <w:szCs w:val="28"/>
        </w:rPr>
        <w:t>5</w:t>
      </w:r>
      <w:r w:rsidR="006B1CBA" w:rsidRPr="00B04F27">
        <w:rPr>
          <w:color w:val="000000"/>
          <w:sz w:val="28"/>
          <w:szCs w:val="28"/>
        </w:rPr>
        <w:t>.1</w:t>
      </w:r>
      <w:r w:rsidR="0098213F" w:rsidRPr="00B04F27">
        <w:rPr>
          <w:color w:val="000000"/>
          <w:sz w:val="28"/>
          <w:szCs w:val="28"/>
        </w:rPr>
        <w:t xml:space="preserve">. </w:t>
      </w:r>
      <w:r w:rsidR="008F66E6" w:rsidRPr="00B04F27">
        <w:rPr>
          <w:color w:val="000000"/>
          <w:sz w:val="28"/>
          <w:szCs w:val="28"/>
        </w:rPr>
        <w:t>У</w:t>
      </w:r>
      <w:r w:rsidR="0098213F" w:rsidRPr="00B04F27">
        <w:rPr>
          <w:color w:val="000000"/>
          <w:sz w:val="28"/>
          <w:szCs w:val="28"/>
        </w:rPr>
        <w:t>полномоченный орган и органы муниципального финансового контроля</w:t>
      </w:r>
      <w:r w:rsidR="008F66E6" w:rsidRPr="00B04F27">
        <w:rPr>
          <w:color w:val="000000"/>
          <w:sz w:val="28"/>
          <w:szCs w:val="28"/>
        </w:rPr>
        <w:t>, в лице финансового управления</w:t>
      </w:r>
      <w:r w:rsidR="006B1CBA" w:rsidRPr="00B04F27">
        <w:rPr>
          <w:color w:val="000000"/>
          <w:sz w:val="28"/>
          <w:szCs w:val="28"/>
        </w:rPr>
        <w:t>,</w:t>
      </w:r>
      <w:r w:rsidR="0098213F" w:rsidRPr="00B04F27">
        <w:rPr>
          <w:color w:val="000000"/>
          <w:sz w:val="28"/>
          <w:szCs w:val="28"/>
        </w:rPr>
        <w:t xml:space="preserve"> осуществляют </w:t>
      </w:r>
      <w:r w:rsidR="009958C1" w:rsidRPr="00B04F27">
        <w:rPr>
          <w:color w:val="000000"/>
          <w:sz w:val="28"/>
          <w:szCs w:val="28"/>
        </w:rPr>
        <w:t xml:space="preserve">обязательную </w:t>
      </w:r>
      <w:r w:rsidR="0098213F" w:rsidRPr="00B04F27">
        <w:rPr>
          <w:color w:val="000000"/>
          <w:sz w:val="28"/>
          <w:szCs w:val="28"/>
        </w:rPr>
        <w:t xml:space="preserve">проверку </w:t>
      </w:r>
      <w:r w:rsidR="008F66E6" w:rsidRPr="00B04F27">
        <w:rPr>
          <w:color w:val="000000"/>
          <w:spacing w:val="2"/>
          <w:sz w:val="28"/>
          <w:szCs w:val="28"/>
        </w:rPr>
        <w:t xml:space="preserve">соблюдения </w:t>
      </w:r>
      <w:r w:rsidR="004D4F7E">
        <w:rPr>
          <w:color w:val="000000"/>
          <w:spacing w:val="2"/>
          <w:sz w:val="28"/>
          <w:szCs w:val="28"/>
        </w:rPr>
        <w:t>получателем субсидии</w:t>
      </w:r>
      <w:r w:rsidR="00E344F6" w:rsidRPr="00B04F27">
        <w:rPr>
          <w:color w:val="000000"/>
          <w:spacing w:val="2"/>
          <w:sz w:val="28"/>
          <w:szCs w:val="28"/>
        </w:rPr>
        <w:t xml:space="preserve"> </w:t>
      </w:r>
      <w:r w:rsidR="008F66E6" w:rsidRPr="00B04F27">
        <w:rPr>
          <w:color w:val="000000"/>
          <w:spacing w:val="2"/>
          <w:sz w:val="28"/>
          <w:szCs w:val="28"/>
        </w:rPr>
        <w:t xml:space="preserve">условий, целей </w:t>
      </w:r>
      <w:r w:rsidR="00BC3DC3" w:rsidRPr="00B04F27">
        <w:rPr>
          <w:color w:val="000000"/>
          <w:spacing w:val="2"/>
          <w:sz w:val="28"/>
          <w:szCs w:val="28"/>
        </w:rPr>
        <w:t>предоставления субсидий</w:t>
      </w:r>
      <w:r w:rsidR="00F86387" w:rsidRPr="00B04F27">
        <w:rPr>
          <w:color w:val="000000"/>
          <w:spacing w:val="2"/>
          <w:sz w:val="28"/>
          <w:szCs w:val="28"/>
        </w:rPr>
        <w:t xml:space="preserve"> </w:t>
      </w:r>
      <w:r w:rsidR="00E344F6" w:rsidRPr="00B04F27">
        <w:rPr>
          <w:color w:val="000000"/>
          <w:spacing w:val="2"/>
          <w:sz w:val="28"/>
          <w:szCs w:val="28"/>
        </w:rPr>
        <w:t>в соответствии с</w:t>
      </w:r>
      <w:r w:rsidR="00F86387" w:rsidRPr="00B04F27">
        <w:rPr>
          <w:color w:val="000000"/>
          <w:spacing w:val="2"/>
          <w:sz w:val="28"/>
          <w:szCs w:val="28"/>
        </w:rPr>
        <w:t xml:space="preserve"> </w:t>
      </w:r>
      <w:r w:rsidR="00E344F6" w:rsidRPr="00B04F27">
        <w:rPr>
          <w:color w:val="000000"/>
          <w:spacing w:val="2"/>
          <w:sz w:val="28"/>
          <w:szCs w:val="28"/>
        </w:rPr>
        <w:t>настоящим П</w:t>
      </w:r>
      <w:r w:rsidR="008F66E6" w:rsidRPr="00B04F27">
        <w:rPr>
          <w:color w:val="000000"/>
          <w:spacing w:val="2"/>
          <w:sz w:val="28"/>
          <w:szCs w:val="28"/>
        </w:rPr>
        <w:t>орядк</w:t>
      </w:r>
      <w:r w:rsidR="00E344F6" w:rsidRPr="00B04F27">
        <w:rPr>
          <w:color w:val="000000"/>
          <w:spacing w:val="2"/>
          <w:sz w:val="28"/>
          <w:szCs w:val="28"/>
        </w:rPr>
        <w:t>ом</w:t>
      </w:r>
      <w:r w:rsidR="00F86387" w:rsidRPr="00B04F27">
        <w:rPr>
          <w:color w:val="000000"/>
          <w:spacing w:val="2"/>
          <w:sz w:val="28"/>
          <w:szCs w:val="28"/>
        </w:rPr>
        <w:t xml:space="preserve"> </w:t>
      </w:r>
      <w:r w:rsidR="00BC3DC3" w:rsidRPr="00B04F27">
        <w:rPr>
          <w:color w:val="000000"/>
          <w:spacing w:val="2"/>
          <w:sz w:val="28"/>
          <w:szCs w:val="28"/>
        </w:rPr>
        <w:t>и</w:t>
      </w:r>
      <w:r w:rsidR="008F66E6" w:rsidRPr="00B04F27">
        <w:rPr>
          <w:color w:val="000000"/>
          <w:spacing w:val="2"/>
          <w:sz w:val="28"/>
          <w:szCs w:val="28"/>
        </w:rPr>
        <w:t xml:space="preserve"> с Бюджетным законодательством Российской Федерации.</w:t>
      </w:r>
    </w:p>
    <w:p w14:paraId="704C5FA6" w14:textId="03CB860F" w:rsidR="0098213F" w:rsidRDefault="00F7282C" w:rsidP="005711B5">
      <w:pPr>
        <w:pStyle w:val="ConsPlusNormal"/>
        <w:ind w:firstLine="709"/>
        <w:jc w:val="both"/>
        <w:rPr>
          <w:rFonts w:ascii="Times New Roman" w:hAnsi="Times New Roman" w:cs="Times New Roman"/>
          <w:color w:val="000000"/>
          <w:sz w:val="28"/>
          <w:szCs w:val="28"/>
        </w:rPr>
      </w:pPr>
      <w:r w:rsidRPr="00B04F27">
        <w:rPr>
          <w:rFonts w:ascii="Times New Roman" w:hAnsi="Times New Roman" w:cs="Times New Roman"/>
          <w:color w:val="000000"/>
          <w:sz w:val="28"/>
          <w:szCs w:val="28"/>
        </w:rPr>
        <w:t>5</w:t>
      </w:r>
      <w:r w:rsidR="009A6519" w:rsidRPr="00B04F27">
        <w:rPr>
          <w:rFonts w:ascii="Times New Roman" w:hAnsi="Times New Roman" w:cs="Times New Roman"/>
          <w:color w:val="000000"/>
          <w:sz w:val="28"/>
          <w:szCs w:val="28"/>
        </w:rPr>
        <w:t>.2</w:t>
      </w:r>
      <w:r w:rsidR="0098213F" w:rsidRPr="00B04F27">
        <w:rPr>
          <w:rFonts w:ascii="Times New Roman" w:hAnsi="Times New Roman" w:cs="Times New Roman"/>
          <w:color w:val="000000"/>
          <w:sz w:val="28"/>
          <w:szCs w:val="28"/>
        </w:rPr>
        <w:t xml:space="preserve">. </w:t>
      </w:r>
      <w:r w:rsidR="004C5F52" w:rsidRPr="00B04F27">
        <w:rPr>
          <w:rFonts w:ascii="Times New Roman" w:hAnsi="Times New Roman" w:cs="Times New Roman"/>
          <w:color w:val="000000"/>
          <w:sz w:val="28"/>
          <w:szCs w:val="28"/>
        </w:rPr>
        <w:t xml:space="preserve">За нарушение целевого использования бюджетных средств, условий порядка предоставления субсидий в качестве меры ответственности предусматривается возврат субсидий в бюджет </w:t>
      </w:r>
      <w:r w:rsidR="00097BA9" w:rsidRPr="00B04F27">
        <w:rPr>
          <w:rFonts w:ascii="Times New Roman" w:hAnsi="Times New Roman" w:cs="Times New Roman"/>
          <w:color w:val="000000"/>
          <w:sz w:val="28"/>
          <w:szCs w:val="28"/>
        </w:rPr>
        <w:t xml:space="preserve">муниципального </w:t>
      </w:r>
      <w:r w:rsidR="004C5F52" w:rsidRPr="00B04F27">
        <w:rPr>
          <w:rFonts w:ascii="Times New Roman" w:hAnsi="Times New Roman" w:cs="Times New Roman"/>
          <w:color w:val="000000"/>
          <w:sz w:val="28"/>
          <w:szCs w:val="28"/>
        </w:rPr>
        <w:t xml:space="preserve">округа в </w:t>
      </w:r>
      <w:r w:rsidR="004C5F52" w:rsidRPr="00B04F27">
        <w:rPr>
          <w:rFonts w:ascii="Times New Roman" w:hAnsi="Times New Roman" w:cs="Times New Roman"/>
          <w:color w:val="000000"/>
          <w:sz w:val="28"/>
          <w:szCs w:val="28"/>
        </w:rPr>
        <w:lastRenderedPageBreak/>
        <w:t xml:space="preserve">соответствии с настоящим Порядком. </w:t>
      </w:r>
      <w:r w:rsidR="004D4F7E">
        <w:rPr>
          <w:rFonts w:ascii="Times New Roman" w:hAnsi="Times New Roman" w:cs="Times New Roman"/>
          <w:color w:val="000000"/>
          <w:sz w:val="28"/>
          <w:szCs w:val="28"/>
        </w:rPr>
        <w:t>П</w:t>
      </w:r>
      <w:r w:rsidR="004D4F7E" w:rsidRPr="004D4F7E">
        <w:rPr>
          <w:rFonts w:ascii="Times New Roman" w:hAnsi="Times New Roman" w:cs="Times New Roman"/>
          <w:color w:val="000000"/>
          <w:sz w:val="28"/>
          <w:szCs w:val="28"/>
        </w:rPr>
        <w:t xml:space="preserve">олучатели субсидии </w:t>
      </w:r>
      <w:r w:rsidR="004C5F52" w:rsidRPr="00B04F27">
        <w:rPr>
          <w:rFonts w:ascii="Times New Roman" w:hAnsi="Times New Roman" w:cs="Times New Roman"/>
          <w:color w:val="000000"/>
          <w:sz w:val="28"/>
          <w:szCs w:val="28"/>
        </w:rPr>
        <w:t>несут ответственность за своевременность и достоверность представленных документов в соответствии с законодательством Российской Федерации</w:t>
      </w:r>
      <w:r w:rsidR="0098213F" w:rsidRPr="00B04F27">
        <w:rPr>
          <w:rFonts w:ascii="Times New Roman" w:hAnsi="Times New Roman" w:cs="Times New Roman"/>
          <w:color w:val="000000"/>
          <w:sz w:val="28"/>
          <w:szCs w:val="28"/>
        </w:rPr>
        <w:t>.</w:t>
      </w:r>
    </w:p>
    <w:p w14:paraId="38D7E3F5" w14:textId="77777777" w:rsidR="00BE1ED0" w:rsidRPr="00B52F17" w:rsidRDefault="00BE1ED0" w:rsidP="00BE1ED0">
      <w:pPr>
        <w:pStyle w:val="af0"/>
        <w:ind w:firstLine="708"/>
        <w:jc w:val="both"/>
        <w:rPr>
          <w:rFonts w:ascii="Times New Roman" w:hAnsi="Times New Roman"/>
          <w:sz w:val="28"/>
          <w:szCs w:val="28"/>
        </w:rPr>
      </w:pPr>
      <w:r w:rsidRPr="00B52F17">
        <w:rPr>
          <w:rFonts w:ascii="Times New Roman" w:hAnsi="Times New Roman"/>
          <w:color w:val="000000"/>
          <w:sz w:val="28"/>
          <w:szCs w:val="28"/>
        </w:rPr>
        <w:t xml:space="preserve">5.3. </w:t>
      </w:r>
      <w:r w:rsidRPr="00B52F17">
        <w:rPr>
          <w:rFonts w:ascii="Times New Roman" w:hAnsi="Times New Roman"/>
          <w:sz w:val="28"/>
          <w:szCs w:val="28"/>
        </w:rPr>
        <w:t>Мониторинг достижения результата (далее - мониторинг) осуществляется исходя из достижения значения результата, установленного соглашением, и события, отражающего факт завершения соответствующего мероприятия по получению результата (контрольной точки), в порядке и по формам, установленным Министерством финансов Российской Федерации.</w:t>
      </w:r>
    </w:p>
    <w:p w14:paraId="4D51134E" w14:textId="07A1BE26" w:rsidR="00BE1ED0" w:rsidRPr="00B52F17" w:rsidRDefault="00BE1ED0" w:rsidP="00BE1ED0">
      <w:pPr>
        <w:pStyle w:val="af0"/>
        <w:ind w:firstLine="708"/>
        <w:jc w:val="both"/>
        <w:rPr>
          <w:rFonts w:ascii="Times New Roman" w:hAnsi="Times New Roman"/>
          <w:b/>
          <w:sz w:val="28"/>
          <w:szCs w:val="28"/>
        </w:rPr>
      </w:pPr>
      <w:r w:rsidRPr="00B52F17">
        <w:rPr>
          <w:rFonts w:ascii="Times New Roman" w:hAnsi="Times New Roman"/>
          <w:sz w:val="28"/>
          <w:szCs w:val="28"/>
        </w:rPr>
        <w:t xml:space="preserve">В целях проведения мониторинга Уполномоченный орган формирует и утверждает одновременно с заключением соглашения план мероприятий по достижению результата. </w:t>
      </w:r>
    </w:p>
    <w:p w14:paraId="3A5E875B" w14:textId="5CC9443B" w:rsidR="00BE1ED0" w:rsidRPr="00B52F17" w:rsidRDefault="00BE1ED0" w:rsidP="00BE1ED0">
      <w:pPr>
        <w:pStyle w:val="af0"/>
        <w:ind w:firstLine="709"/>
        <w:jc w:val="both"/>
        <w:rPr>
          <w:rFonts w:ascii="Times New Roman" w:hAnsi="Times New Roman"/>
          <w:sz w:val="28"/>
          <w:szCs w:val="28"/>
        </w:rPr>
      </w:pPr>
      <w:r w:rsidRPr="00B52F17">
        <w:rPr>
          <w:rFonts w:ascii="Times New Roman" w:hAnsi="Times New Roman"/>
          <w:sz w:val="28"/>
          <w:szCs w:val="28"/>
        </w:rPr>
        <w:t>Оценка достижения получателем субсидии значения результата осуществляется на основании отчета о реализации плана мероприятий по достижению результата, формируемого получателем субсидии по форме, установленной Министерством финансов Российской Федерации, в котором отражаются:</w:t>
      </w:r>
    </w:p>
    <w:p w14:paraId="577B76BD" w14:textId="77777777" w:rsidR="00BE1ED0" w:rsidRPr="00B52F17" w:rsidRDefault="00BE1ED0" w:rsidP="00BE1ED0">
      <w:pPr>
        <w:pStyle w:val="af0"/>
        <w:ind w:firstLine="709"/>
        <w:jc w:val="both"/>
        <w:rPr>
          <w:rFonts w:ascii="Times New Roman" w:hAnsi="Times New Roman"/>
          <w:sz w:val="28"/>
          <w:szCs w:val="28"/>
        </w:rPr>
      </w:pPr>
      <w:r w:rsidRPr="00B52F17">
        <w:rPr>
          <w:rFonts w:ascii="Times New Roman" w:hAnsi="Times New Roman"/>
          <w:sz w:val="28"/>
          <w:szCs w:val="28"/>
        </w:rPr>
        <w:t>а) достигнутые в отчетном периоде значения результатов предоставления субсидии и контрольные точки:</w:t>
      </w:r>
    </w:p>
    <w:p w14:paraId="368711D8" w14:textId="77777777" w:rsidR="00BE1ED0" w:rsidRPr="00B52F17" w:rsidRDefault="00BE1ED0" w:rsidP="00BE1ED0">
      <w:pPr>
        <w:pStyle w:val="af0"/>
        <w:ind w:firstLine="709"/>
        <w:jc w:val="both"/>
        <w:rPr>
          <w:rFonts w:ascii="Times New Roman" w:hAnsi="Times New Roman"/>
          <w:sz w:val="28"/>
          <w:szCs w:val="28"/>
        </w:rPr>
      </w:pPr>
      <w:r w:rsidRPr="00B52F17">
        <w:rPr>
          <w:rFonts w:ascii="Times New Roman" w:hAnsi="Times New Roman"/>
          <w:sz w:val="28"/>
          <w:szCs w:val="28"/>
        </w:rPr>
        <w:t>срок достижения которых наступил в отчетном периоде;</w:t>
      </w:r>
    </w:p>
    <w:p w14:paraId="76C4557F" w14:textId="77777777" w:rsidR="00BE1ED0" w:rsidRPr="00B52F17" w:rsidRDefault="00BE1ED0" w:rsidP="00BE1ED0">
      <w:pPr>
        <w:pStyle w:val="af0"/>
        <w:ind w:firstLine="709"/>
        <w:jc w:val="both"/>
        <w:rPr>
          <w:rFonts w:ascii="Times New Roman" w:hAnsi="Times New Roman"/>
          <w:sz w:val="28"/>
          <w:szCs w:val="28"/>
        </w:rPr>
      </w:pPr>
      <w:r w:rsidRPr="00B52F17">
        <w:rPr>
          <w:rFonts w:ascii="Times New Roman" w:hAnsi="Times New Roman"/>
          <w:sz w:val="28"/>
          <w:szCs w:val="28"/>
        </w:rPr>
        <w:t>достигнутые с нарушением установленных сроков;</w:t>
      </w:r>
    </w:p>
    <w:p w14:paraId="6510D4A8" w14:textId="77777777" w:rsidR="00BE1ED0" w:rsidRPr="00B52F17" w:rsidRDefault="00BE1ED0" w:rsidP="00BE1ED0">
      <w:pPr>
        <w:pStyle w:val="af0"/>
        <w:ind w:firstLine="709"/>
        <w:jc w:val="both"/>
        <w:rPr>
          <w:rFonts w:ascii="Times New Roman" w:hAnsi="Times New Roman"/>
          <w:sz w:val="28"/>
          <w:szCs w:val="28"/>
        </w:rPr>
      </w:pPr>
      <w:r w:rsidRPr="00B52F17">
        <w:rPr>
          <w:rFonts w:ascii="Times New Roman" w:hAnsi="Times New Roman"/>
          <w:sz w:val="28"/>
          <w:szCs w:val="28"/>
        </w:rPr>
        <w:t>достигнутые до наступления срока;</w:t>
      </w:r>
    </w:p>
    <w:p w14:paraId="51BB240C" w14:textId="77777777" w:rsidR="00BE1ED0" w:rsidRPr="00B52F17" w:rsidRDefault="00BE1ED0" w:rsidP="00BE1ED0">
      <w:pPr>
        <w:pStyle w:val="af0"/>
        <w:ind w:firstLine="709"/>
        <w:jc w:val="both"/>
        <w:rPr>
          <w:rFonts w:ascii="Times New Roman" w:hAnsi="Times New Roman"/>
          <w:sz w:val="28"/>
          <w:szCs w:val="28"/>
        </w:rPr>
      </w:pPr>
      <w:r w:rsidRPr="00B52F17">
        <w:rPr>
          <w:rFonts w:ascii="Times New Roman" w:hAnsi="Times New Roman"/>
          <w:sz w:val="28"/>
          <w:szCs w:val="28"/>
        </w:rPr>
        <w:t>б) недостигнутые значения результаты предоставления субсидии и контрольные точки:</w:t>
      </w:r>
    </w:p>
    <w:p w14:paraId="1362B33C" w14:textId="77777777" w:rsidR="00BE1ED0" w:rsidRPr="00B52F17" w:rsidRDefault="00BE1ED0" w:rsidP="00BE1ED0">
      <w:pPr>
        <w:pStyle w:val="af0"/>
        <w:ind w:firstLine="709"/>
        <w:jc w:val="both"/>
        <w:rPr>
          <w:rFonts w:ascii="Times New Roman" w:hAnsi="Times New Roman"/>
          <w:sz w:val="28"/>
          <w:szCs w:val="28"/>
        </w:rPr>
      </w:pPr>
      <w:r w:rsidRPr="00B52F17">
        <w:rPr>
          <w:rFonts w:ascii="Times New Roman" w:hAnsi="Times New Roman"/>
          <w:sz w:val="28"/>
          <w:szCs w:val="28"/>
        </w:rPr>
        <w:t>срок достижения которых наступил в периодах, предшествующих отчетному;</w:t>
      </w:r>
    </w:p>
    <w:p w14:paraId="4C82B43A" w14:textId="77777777" w:rsidR="00BE1ED0" w:rsidRPr="00B52F17" w:rsidRDefault="00BE1ED0" w:rsidP="00BE1ED0">
      <w:pPr>
        <w:pStyle w:val="af0"/>
        <w:ind w:firstLine="709"/>
        <w:jc w:val="both"/>
        <w:rPr>
          <w:rFonts w:ascii="Times New Roman" w:hAnsi="Times New Roman"/>
          <w:sz w:val="28"/>
          <w:szCs w:val="28"/>
        </w:rPr>
      </w:pPr>
      <w:r w:rsidRPr="00B52F17">
        <w:rPr>
          <w:rFonts w:ascii="Times New Roman" w:hAnsi="Times New Roman"/>
          <w:sz w:val="28"/>
          <w:szCs w:val="28"/>
        </w:rPr>
        <w:t>срок достижения которых наступил в отчетном периоде;</w:t>
      </w:r>
    </w:p>
    <w:p w14:paraId="4D48EE16" w14:textId="77777777" w:rsidR="00BE1ED0" w:rsidRPr="00B52F17" w:rsidRDefault="00BE1ED0" w:rsidP="00BE1ED0">
      <w:pPr>
        <w:pStyle w:val="af0"/>
        <w:ind w:firstLine="709"/>
        <w:jc w:val="both"/>
        <w:rPr>
          <w:rFonts w:ascii="Times New Roman" w:hAnsi="Times New Roman"/>
          <w:sz w:val="28"/>
          <w:szCs w:val="28"/>
        </w:rPr>
      </w:pPr>
      <w:r w:rsidRPr="00B52F17">
        <w:rPr>
          <w:rFonts w:ascii="Times New Roman" w:hAnsi="Times New Roman"/>
          <w:sz w:val="28"/>
          <w:szCs w:val="28"/>
        </w:rPr>
        <w:t>в) значения результатов предоставления субсидии и контрольные точки, достижение которых запланировано в течение трех месяцев, следующих за отчетным период:</w:t>
      </w:r>
    </w:p>
    <w:p w14:paraId="01E293BE" w14:textId="77777777" w:rsidR="00BE1ED0" w:rsidRPr="00B52F17" w:rsidRDefault="00BE1ED0" w:rsidP="00BE1ED0">
      <w:pPr>
        <w:pStyle w:val="af0"/>
        <w:ind w:firstLine="709"/>
        <w:jc w:val="both"/>
        <w:rPr>
          <w:rFonts w:ascii="Times New Roman" w:hAnsi="Times New Roman"/>
          <w:sz w:val="28"/>
          <w:szCs w:val="28"/>
        </w:rPr>
      </w:pPr>
      <w:r w:rsidRPr="00B52F17">
        <w:rPr>
          <w:rFonts w:ascii="Times New Roman" w:hAnsi="Times New Roman"/>
          <w:sz w:val="28"/>
          <w:szCs w:val="28"/>
        </w:rPr>
        <w:t>с отсутствием отклонений от плановых сроков их достижения;</w:t>
      </w:r>
    </w:p>
    <w:p w14:paraId="6C4A9A04" w14:textId="77777777" w:rsidR="00BE1ED0" w:rsidRPr="00B52F17" w:rsidRDefault="00BE1ED0" w:rsidP="00BE1ED0">
      <w:pPr>
        <w:pStyle w:val="af0"/>
        <w:ind w:firstLine="709"/>
        <w:jc w:val="both"/>
        <w:rPr>
          <w:rFonts w:ascii="Times New Roman" w:hAnsi="Times New Roman"/>
          <w:sz w:val="28"/>
          <w:szCs w:val="28"/>
        </w:rPr>
      </w:pPr>
      <w:r w:rsidRPr="00B52F17">
        <w:rPr>
          <w:rFonts w:ascii="Times New Roman" w:hAnsi="Times New Roman"/>
          <w:sz w:val="28"/>
          <w:szCs w:val="28"/>
        </w:rPr>
        <w:t>с наличием отклонений от плановых сроков их достижения.</w:t>
      </w:r>
    </w:p>
    <w:p w14:paraId="05037BED" w14:textId="77777777" w:rsidR="00BE1ED0" w:rsidRPr="00073C4D" w:rsidRDefault="00BE1ED0" w:rsidP="00BE1ED0">
      <w:pPr>
        <w:pStyle w:val="af0"/>
        <w:ind w:firstLine="709"/>
        <w:jc w:val="both"/>
        <w:rPr>
          <w:rFonts w:ascii="Times New Roman" w:hAnsi="Times New Roman"/>
          <w:sz w:val="28"/>
          <w:szCs w:val="28"/>
        </w:rPr>
      </w:pPr>
      <w:r w:rsidRPr="00B52F17">
        <w:rPr>
          <w:rFonts w:ascii="Times New Roman" w:hAnsi="Times New Roman"/>
          <w:sz w:val="28"/>
          <w:szCs w:val="28"/>
        </w:rPr>
        <w:t>Получатель субсидии несет ответственность за полноту, достоверность и своевременность формирования им отчета, указанного в абзаце третьем настоящего пункта, в порядке, установленном законодательством Российской Федерации и законодательством Ставропольского края.</w:t>
      </w:r>
    </w:p>
    <w:p w14:paraId="3CFE50C7" w14:textId="77777777" w:rsidR="00C47987" w:rsidRPr="00B04F27" w:rsidRDefault="00C47987" w:rsidP="005711B5">
      <w:pPr>
        <w:pStyle w:val="ConsPlusNormal"/>
        <w:ind w:firstLine="709"/>
        <w:jc w:val="center"/>
        <w:rPr>
          <w:rFonts w:ascii="Times New Roman" w:hAnsi="Times New Roman" w:cs="Times New Roman"/>
          <w:color w:val="000000"/>
          <w:sz w:val="28"/>
          <w:szCs w:val="28"/>
        </w:rPr>
      </w:pPr>
    </w:p>
    <w:p w14:paraId="036DA44F" w14:textId="77777777" w:rsidR="009A6519" w:rsidRPr="00B04F27" w:rsidRDefault="00F7282C" w:rsidP="005711B5">
      <w:pPr>
        <w:pStyle w:val="ConsPlusNormal"/>
        <w:ind w:firstLine="709"/>
        <w:jc w:val="center"/>
        <w:rPr>
          <w:rFonts w:ascii="Times New Roman" w:hAnsi="Times New Roman" w:cs="Times New Roman"/>
          <w:color w:val="000000"/>
          <w:sz w:val="28"/>
          <w:szCs w:val="28"/>
        </w:rPr>
      </w:pPr>
      <w:r w:rsidRPr="00B04F27">
        <w:rPr>
          <w:rFonts w:ascii="Times New Roman" w:hAnsi="Times New Roman" w:cs="Times New Roman"/>
          <w:color w:val="000000"/>
          <w:sz w:val="28"/>
          <w:szCs w:val="28"/>
        </w:rPr>
        <w:t>6</w:t>
      </w:r>
      <w:r w:rsidR="009A6519" w:rsidRPr="00B04F27">
        <w:rPr>
          <w:rFonts w:ascii="Times New Roman" w:hAnsi="Times New Roman" w:cs="Times New Roman"/>
          <w:color w:val="000000"/>
          <w:sz w:val="28"/>
          <w:szCs w:val="28"/>
        </w:rPr>
        <w:t>. Порядок возврата субсидий</w:t>
      </w:r>
    </w:p>
    <w:p w14:paraId="20451F27" w14:textId="77777777" w:rsidR="006D6362" w:rsidRPr="00B04F27" w:rsidRDefault="006D6362" w:rsidP="005711B5">
      <w:pPr>
        <w:pStyle w:val="ConsPlusNormal"/>
        <w:ind w:firstLine="709"/>
        <w:jc w:val="both"/>
        <w:rPr>
          <w:rFonts w:ascii="Times New Roman" w:hAnsi="Times New Roman" w:cs="Times New Roman"/>
          <w:color w:val="000000"/>
          <w:sz w:val="28"/>
          <w:szCs w:val="28"/>
        </w:rPr>
      </w:pPr>
    </w:p>
    <w:p w14:paraId="16C8D457" w14:textId="77777777" w:rsidR="0098213F" w:rsidRPr="00B04F27" w:rsidRDefault="00F7282C" w:rsidP="005711B5">
      <w:pPr>
        <w:pStyle w:val="ConsPlusNormal"/>
        <w:ind w:firstLine="709"/>
        <w:jc w:val="both"/>
        <w:rPr>
          <w:rFonts w:ascii="Times New Roman" w:hAnsi="Times New Roman" w:cs="Times New Roman"/>
          <w:color w:val="000000"/>
          <w:sz w:val="28"/>
          <w:szCs w:val="28"/>
        </w:rPr>
      </w:pPr>
      <w:r w:rsidRPr="00B04F27">
        <w:rPr>
          <w:rFonts w:ascii="Times New Roman" w:hAnsi="Times New Roman" w:cs="Times New Roman"/>
          <w:color w:val="000000"/>
          <w:sz w:val="28"/>
          <w:szCs w:val="28"/>
        </w:rPr>
        <w:t>6</w:t>
      </w:r>
      <w:r w:rsidR="009A6519" w:rsidRPr="00B04F27">
        <w:rPr>
          <w:rFonts w:ascii="Times New Roman" w:hAnsi="Times New Roman" w:cs="Times New Roman"/>
          <w:color w:val="000000"/>
          <w:sz w:val="28"/>
          <w:szCs w:val="28"/>
        </w:rPr>
        <w:t>.1</w:t>
      </w:r>
      <w:r w:rsidR="0098213F" w:rsidRPr="00B04F27">
        <w:rPr>
          <w:rFonts w:ascii="Times New Roman" w:hAnsi="Times New Roman" w:cs="Times New Roman"/>
          <w:color w:val="000000"/>
          <w:sz w:val="28"/>
          <w:szCs w:val="28"/>
        </w:rPr>
        <w:t>. Возврату в доходную часть бюджета подлежат средства субсидии в случаях:</w:t>
      </w:r>
    </w:p>
    <w:p w14:paraId="3186D7C9" w14:textId="6C9D7DAA" w:rsidR="000B3A25" w:rsidRPr="00B04F27" w:rsidRDefault="006D6362" w:rsidP="005711B5">
      <w:pPr>
        <w:pStyle w:val="ConsPlusNormal"/>
        <w:ind w:firstLine="709"/>
        <w:jc w:val="both"/>
        <w:rPr>
          <w:rFonts w:ascii="Times New Roman" w:hAnsi="Times New Roman" w:cs="Times New Roman"/>
          <w:color w:val="000000"/>
          <w:sz w:val="28"/>
          <w:szCs w:val="28"/>
        </w:rPr>
      </w:pPr>
      <w:r w:rsidRPr="00B04F27">
        <w:rPr>
          <w:rFonts w:ascii="Times New Roman" w:hAnsi="Times New Roman" w:cs="Times New Roman"/>
          <w:color w:val="000000"/>
          <w:spacing w:val="2"/>
          <w:sz w:val="28"/>
          <w:szCs w:val="28"/>
        </w:rPr>
        <w:t>- если</w:t>
      </w:r>
      <w:r w:rsidR="000B3A25" w:rsidRPr="00B04F27">
        <w:rPr>
          <w:rFonts w:ascii="Times New Roman" w:hAnsi="Times New Roman" w:cs="Times New Roman"/>
          <w:color w:val="000000"/>
          <w:spacing w:val="2"/>
          <w:sz w:val="28"/>
          <w:szCs w:val="28"/>
        </w:rPr>
        <w:t xml:space="preserve"> по итогам отчетного года сумма субсидии, перечисленная </w:t>
      </w:r>
      <w:r w:rsidR="004D4F7E" w:rsidRPr="004D4F7E">
        <w:rPr>
          <w:rFonts w:ascii="Times New Roman" w:hAnsi="Times New Roman" w:cs="Times New Roman"/>
          <w:color w:val="000000"/>
          <w:spacing w:val="2"/>
          <w:sz w:val="28"/>
          <w:szCs w:val="28"/>
        </w:rPr>
        <w:t>получателю субсидии</w:t>
      </w:r>
      <w:r w:rsidR="000B3A25" w:rsidRPr="00B04F27">
        <w:rPr>
          <w:rFonts w:ascii="Times New Roman" w:hAnsi="Times New Roman" w:cs="Times New Roman"/>
          <w:color w:val="000000"/>
          <w:spacing w:val="2"/>
          <w:sz w:val="28"/>
          <w:szCs w:val="28"/>
        </w:rPr>
        <w:t>, превышает сумму субсидии за фактически оказанные услуг</w:t>
      </w:r>
      <w:r w:rsidR="006862C0" w:rsidRPr="00B04F27">
        <w:rPr>
          <w:rFonts w:ascii="Times New Roman" w:hAnsi="Times New Roman" w:cs="Times New Roman"/>
          <w:color w:val="000000"/>
          <w:spacing w:val="2"/>
          <w:sz w:val="28"/>
          <w:szCs w:val="28"/>
        </w:rPr>
        <w:t>и;</w:t>
      </w:r>
    </w:p>
    <w:p w14:paraId="1D110D1E" w14:textId="4986DCD3" w:rsidR="0098213F" w:rsidRPr="00B04F27" w:rsidRDefault="00615C33" w:rsidP="005711B5">
      <w:pPr>
        <w:pStyle w:val="ConsPlusNormal"/>
        <w:ind w:firstLine="709"/>
        <w:jc w:val="both"/>
        <w:rPr>
          <w:rFonts w:ascii="Times New Roman" w:hAnsi="Times New Roman" w:cs="Times New Roman"/>
          <w:color w:val="000000"/>
          <w:sz w:val="28"/>
          <w:szCs w:val="28"/>
        </w:rPr>
      </w:pPr>
      <w:r w:rsidRPr="00B04F27">
        <w:rPr>
          <w:rFonts w:ascii="Times New Roman" w:hAnsi="Times New Roman" w:cs="Times New Roman"/>
          <w:color w:val="000000"/>
          <w:sz w:val="28"/>
          <w:szCs w:val="28"/>
        </w:rPr>
        <w:t xml:space="preserve">- </w:t>
      </w:r>
      <w:r w:rsidR="0098213F" w:rsidRPr="00B04F27">
        <w:rPr>
          <w:rFonts w:ascii="Times New Roman" w:hAnsi="Times New Roman" w:cs="Times New Roman"/>
          <w:color w:val="000000"/>
          <w:sz w:val="28"/>
          <w:szCs w:val="28"/>
        </w:rPr>
        <w:t xml:space="preserve">нарушения </w:t>
      </w:r>
      <w:r w:rsidR="004D4F7E" w:rsidRPr="004D4F7E">
        <w:rPr>
          <w:rFonts w:ascii="Times New Roman" w:hAnsi="Times New Roman" w:cs="Times New Roman"/>
          <w:color w:val="000000"/>
          <w:spacing w:val="2"/>
          <w:sz w:val="28"/>
          <w:szCs w:val="28"/>
        </w:rPr>
        <w:t>получател</w:t>
      </w:r>
      <w:r w:rsidR="004D4F7E">
        <w:rPr>
          <w:rFonts w:ascii="Times New Roman" w:hAnsi="Times New Roman" w:cs="Times New Roman"/>
          <w:color w:val="000000"/>
          <w:spacing w:val="2"/>
          <w:sz w:val="28"/>
          <w:szCs w:val="28"/>
        </w:rPr>
        <w:t>ем</w:t>
      </w:r>
      <w:r w:rsidR="004D4F7E" w:rsidRPr="004D4F7E">
        <w:rPr>
          <w:rFonts w:ascii="Times New Roman" w:hAnsi="Times New Roman" w:cs="Times New Roman"/>
          <w:color w:val="000000"/>
          <w:spacing w:val="2"/>
          <w:sz w:val="28"/>
          <w:szCs w:val="28"/>
        </w:rPr>
        <w:t xml:space="preserve"> субсидии</w:t>
      </w:r>
      <w:r w:rsidR="004D4F7E" w:rsidRPr="00B04F27">
        <w:rPr>
          <w:rFonts w:ascii="Times New Roman" w:hAnsi="Times New Roman" w:cs="Times New Roman"/>
          <w:color w:val="000000"/>
          <w:sz w:val="28"/>
          <w:szCs w:val="28"/>
        </w:rPr>
        <w:t xml:space="preserve"> </w:t>
      </w:r>
      <w:r w:rsidR="0098213F" w:rsidRPr="00B04F27">
        <w:rPr>
          <w:rFonts w:ascii="Times New Roman" w:hAnsi="Times New Roman" w:cs="Times New Roman"/>
          <w:color w:val="000000"/>
          <w:sz w:val="28"/>
          <w:szCs w:val="28"/>
        </w:rPr>
        <w:t xml:space="preserve">условий предоставления субсидии, </w:t>
      </w:r>
      <w:r w:rsidR="0098213F" w:rsidRPr="00B04F27">
        <w:rPr>
          <w:rFonts w:ascii="Times New Roman" w:hAnsi="Times New Roman" w:cs="Times New Roman"/>
          <w:color w:val="000000"/>
          <w:sz w:val="28"/>
          <w:szCs w:val="28"/>
        </w:rPr>
        <w:lastRenderedPageBreak/>
        <w:t xml:space="preserve">выявленного по фактам проверок, проведенных </w:t>
      </w:r>
      <w:r w:rsidR="009A6519" w:rsidRPr="00B04F27">
        <w:rPr>
          <w:rFonts w:ascii="Times New Roman" w:hAnsi="Times New Roman" w:cs="Times New Roman"/>
          <w:color w:val="000000"/>
          <w:sz w:val="28"/>
          <w:szCs w:val="28"/>
        </w:rPr>
        <w:t>Уполномоченным органом</w:t>
      </w:r>
      <w:r w:rsidR="0098213F" w:rsidRPr="00B04F27">
        <w:rPr>
          <w:rFonts w:ascii="Times New Roman" w:hAnsi="Times New Roman" w:cs="Times New Roman"/>
          <w:color w:val="000000"/>
          <w:sz w:val="28"/>
          <w:szCs w:val="28"/>
        </w:rPr>
        <w:t xml:space="preserve"> и органами муниципального финансового контроля;</w:t>
      </w:r>
    </w:p>
    <w:p w14:paraId="3230FC3C" w14:textId="77777777" w:rsidR="0098213F" w:rsidRPr="00B04F27" w:rsidRDefault="00615C33" w:rsidP="005711B5">
      <w:pPr>
        <w:pStyle w:val="ConsPlusNormal"/>
        <w:ind w:firstLine="709"/>
        <w:jc w:val="both"/>
        <w:rPr>
          <w:rFonts w:ascii="Times New Roman" w:hAnsi="Times New Roman" w:cs="Times New Roman"/>
          <w:color w:val="000000"/>
          <w:sz w:val="28"/>
          <w:szCs w:val="28"/>
        </w:rPr>
      </w:pPr>
      <w:r w:rsidRPr="00B04F27">
        <w:rPr>
          <w:rFonts w:ascii="Times New Roman" w:hAnsi="Times New Roman" w:cs="Times New Roman"/>
          <w:color w:val="000000"/>
          <w:spacing w:val="2"/>
          <w:sz w:val="28"/>
          <w:szCs w:val="28"/>
        </w:rPr>
        <w:t xml:space="preserve">- </w:t>
      </w:r>
      <w:r w:rsidR="002245FD" w:rsidRPr="00B04F27">
        <w:rPr>
          <w:rFonts w:ascii="Times New Roman" w:hAnsi="Times New Roman" w:cs="Times New Roman"/>
          <w:color w:val="000000"/>
          <w:spacing w:val="2"/>
          <w:sz w:val="28"/>
          <w:szCs w:val="28"/>
        </w:rPr>
        <w:t>поступление</w:t>
      </w:r>
      <w:r w:rsidR="007D32F0" w:rsidRPr="00B04F27">
        <w:rPr>
          <w:rFonts w:ascii="Times New Roman" w:hAnsi="Times New Roman" w:cs="Times New Roman"/>
          <w:color w:val="000000"/>
          <w:spacing w:val="2"/>
          <w:sz w:val="28"/>
          <w:szCs w:val="28"/>
        </w:rPr>
        <w:t xml:space="preserve"> </w:t>
      </w:r>
      <w:r w:rsidR="00CC58AD" w:rsidRPr="00B04F27">
        <w:rPr>
          <w:rFonts w:ascii="Times New Roman" w:hAnsi="Times New Roman" w:cs="Times New Roman"/>
          <w:color w:val="000000"/>
          <w:spacing w:val="2"/>
          <w:sz w:val="28"/>
          <w:szCs w:val="28"/>
        </w:rPr>
        <w:t>в отчетном году</w:t>
      </w:r>
      <w:r w:rsidR="002245FD" w:rsidRPr="00B04F27">
        <w:rPr>
          <w:rFonts w:ascii="Times New Roman" w:hAnsi="Times New Roman" w:cs="Times New Roman"/>
          <w:color w:val="000000"/>
          <w:spacing w:val="2"/>
          <w:sz w:val="28"/>
          <w:szCs w:val="28"/>
        </w:rPr>
        <w:t xml:space="preserve"> более</w:t>
      </w:r>
      <w:r w:rsidR="00CC58AD" w:rsidRPr="00B04F27">
        <w:rPr>
          <w:rFonts w:ascii="Times New Roman" w:hAnsi="Times New Roman" w:cs="Times New Roman"/>
          <w:color w:val="000000"/>
          <w:spacing w:val="2"/>
          <w:sz w:val="28"/>
          <w:szCs w:val="28"/>
        </w:rPr>
        <w:t xml:space="preserve"> </w:t>
      </w:r>
      <w:r w:rsidR="007D32F0" w:rsidRPr="00B04F27">
        <w:rPr>
          <w:rFonts w:ascii="Times New Roman" w:hAnsi="Times New Roman" w:cs="Times New Roman"/>
          <w:color w:val="000000"/>
          <w:spacing w:val="2"/>
          <w:sz w:val="28"/>
          <w:szCs w:val="28"/>
        </w:rPr>
        <w:t xml:space="preserve">двух обращений граждан в администрацию </w:t>
      </w:r>
      <w:r w:rsidR="00097BA9" w:rsidRPr="00B04F27">
        <w:rPr>
          <w:rFonts w:ascii="Times New Roman" w:hAnsi="Times New Roman" w:cs="Times New Roman"/>
          <w:color w:val="000000"/>
          <w:sz w:val="28"/>
          <w:szCs w:val="28"/>
        </w:rPr>
        <w:t>муниципального</w:t>
      </w:r>
      <w:r w:rsidR="00097BA9" w:rsidRPr="00B04F27">
        <w:rPr>
          <w:rFonts w:ascii="Times New Roman" w:hAnsi="Times New Roman" w:cs="Times New Roman"/>
          <w:color w:val="000000"/>
          <w:spacing w:val="2"/>
          <w:sz w:val="28"/>
          <w:szCs w:val="28"/>
        </w:rPr>
        <w:t xml:space="preserve"> </w:t>
      </w:r>
      <w:r w:rsidR="007D32F0" w:rsidRPr="00B04F27">
        <w:rPr>
          <w:rFonts w:ascii="Times New Roman" w:hAnsi="Times New Roman" w:cs="Times New Roman"/>
          <w:color w:val="000000"/>
          <w:spacing w:val="2"/>
          <w:sz w:val="28"/>
          <w:szCs w:val="28"/>
        </w:rPr>
        <w:t>округа</w:t>
      </w:r>
      <w:r w:rsidRPr="00B04F27">
        <w:rPr>
          <w:rFonts w:ascii="Times New Roman" w:hAnsi="Times New Roman" w:cs="Times New Roman"/>
          <w:color w:val="000000"/>
          <w:spacing w:val="2"/>
          <w:sz w:val="28"/>
          <w:szCs w:val="28"/>
        </w:rPr>
        <w:t xml:space="preserve"> или в </w:t>
      </w:r>
      <w:r w:rsidR="00985158" w:rsidRPr="00B04F27">
        <w:rPr>
          <w:rFonts w:ascii="Times New Roman" w:hAnsi="Times New Roman" w:cs="Times New Roman"/>
          <w:color w:val="000000"/>
          <w:spacing w:val="2"/>
          <w:sz w:val="28"/>
          <w:szCs w:val="28"/>
        </w:rPr>
        <w:t>У</w:t>
      </w:r>
      <w:r w:rsidRPr="00B04F27">
        <w:rPr>
          <w:rFonts w:ascii="Times New Roman" w:hAnsi="Times New Roman" w:cs="Times New Roman"/>
          <w:color w:val="000000"/>
          <w:spacing w:val="2"/>
          <w:sz w:val="28"/>
          <w:szCs w:val="28"/>
        </w:rPr>
        <w:t>полномоченный орган</w:t>
      </w:r>
      <w:r w:rsidR="007D32F0" w:rsidRPr="00B04F27">
        <w:rPr>
          <w:rFonts w:ascii="Times New Roman" w:hAnsi="Times New Roman" w:cs="Times New Roman"/>
          <w:color w:val="000000"/>
          <w:spacing w:val="2"/>
          <w:sz w:val="28"/>
          <w:szCs w:val="28"/>
        </w:rPr>
        <w:t xml:space="preserve"> по вопросу нег</w:t>
      </w:r>
      <w:r w:rsidRPr="00B04F27">
        <w:rPr>
          <w:rFonts w:ascii="Times New Roman" w:hAnsi="Times New Roman" w:cs="Times New Roman"/>
          <w:color w:val="000000"/>
          <w:spacing w:val="2"/>
          <w:sz w:val="28"/>
          <w:szCs w:val="28"/>
        </w:rPr>
        <w:t>а</w:t>
      </w:r>
      <w:r w:rsidR="007D32F0" w:rsidRPr="00B04F27">
        <w:rPr>
          <w:rFonts w:ascii="Times New Roman" w:hAnsi="Times New Roman" w:cs="Times New Roman"/>
          <w:color w:val="000000"/>
          <w:spacing w:val="2"/>
          <w:sz w:val="28"/>
          <w:szCs w:val="28"/>
        </w:rPr>
        <w:t>тивного качества оказываемых бытовых</w:t>
      </w:r>
      <w:r w:rsidR="00793DE6" w:rsidRPr="00B04F27">
        <w:rPr>
          <w:rFonts w:ascii="Times New Roman" w:hAnsi="Times New Roman" w:cs="Times New Roman"/>
          <w:color w:val="000000"/>
          <w:spacing w:val="2"/>
          <w:sz w:val="28"/>
          <w:szCs w:val="28"/>
        </w:rPr>
        <w:t xml:space="preserve"> услуг по помывке населения.</w:t>
      </w:r>
    </w:p>
    <w:p w14:paraId="1C495673" w14:textId="781D2802" w:rsidR="000B3A25" w:rsidRPr="00B04F27" w:rsidRDefault="00F7282C" w:rsidP="005711B5">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B04F27">
        <w:rPr>
          <w:color w:val="000000"/>
          <w:spacing w:val="2"/>
          <w:sz w:val="28"/>
          <w:szCs w:val="28"/>
        </w:rPr>
        <w:t>6</w:t>
      </w:r>
      <w:r w:rsidR="000B3A25" w:rsidRPr="00B04F27">
        <w:rPr>
          <w:color w:val="000000"/>
          <w:spacing w:val="2"/>
          <w:sz w:val="28"/>
          <w:szCs w:val="28"/>
        </w:rPr>
        <w:t xml:space="preserve">.2. В случае, когда по итогам отчетного года сумма субсидии, перечисленная </w:t>
      </w:r>
      <w:r w:rsidR="004D4F7E" w:rsidRPr="004D4F7E">
        <w:rPr>
          <w:color w:val="000000"/>
          <w:spacing w:val="2"/>
          <w:sz w:val="28"/>
          <w:szCs w:val="28"/>
        </w:rPr>
        <w:t>получателю субсидии</w:t>
      </w:r>
      <w:r w:rsidR="000B3A25" w:rsidRPr="00B04F27">
        <w:rPr>
          <w:color w:val="000000"/>
          <w:spacing w:val="2"/>
          <w:sz w:val="28"/>
          <w:szCs w:val="28"/>
        </w:rPr>
        <w:t xml:space="preserve">, превышает сумму субсидии за фактически оказанные услуги, сумма перефинансирования подлежит возврату в бюджет </w:t>
      </w:r>
      <w:r w:rsidR="00097BA9" w:rsidRPr="00B04F27">
        <w:rPr>
          <w:color w:val="000000"/>
          <w:sz w:val="28"/>
          <w:szCs w:val="28"/>
        </w:rPr>
        <w:t>муниципального</w:t>
      </w:r>
      <w:r w:rsidR="00097BA9" w:rsidRPr="00B04F27">
        <w:rPr>
          <w:color w:val="000000"/>
          <w:spacing w:val="2"/>
          <w:sz w:val="28"/>
          <w:szCs w:val="28"/>
        </w:rPr>
        <w:t xml:space="preserve"> </w:t>
      </w:r>
      <w:r w:rsidR="000B3A25" w:rsidRPr="00B04F27">
        <w:rPr>
          <w:color w:val="000000"/>
          <w:spacing w:val="2"/>
          <w:sz w:val="28"/>
          <w:szCs w:val="28"/>
        </w:rPr>
        <w:t xml:space="preserve">округа в течение 10 рабочих дней с момента доведения Уполномоченным органом до сведения </w:t>
      </w:r>
      <w:r w:rsidR="004D4F7E" w:rsidRPr="004D4F7E">
        <w:rPr>
          <w:color w:val="000000"/>
          <w:spacing w:val="2"/>
          <w:sz w:val="28"/>
          <w:szCs w:val="28"/>
        </w:rPr>
        <w:t>получател</w:t>
      </w:r>
      <w:r w:rsidR="004D4F7E">
        <w:rPr>
          <w:color w:val="000000"/>
          <w:spacing w:val="2"/>
          <w:sz w:val="28"/>
          <w:szCs w:val="28"/>
        </w:rPr>
        <w:t>я</w:t>
      </w:r>
      <w:r w:rsidR="004D4F7E" w:rsidRPr="004D4F7E">
        <w:rPr>
          <w:color w:val="000000"/>
          <w:spacing w:val="2"/>
          <w:sz w:val="28"/>
          <w:szCs w:val="28"/>
        </w:rPr>
        <w:t xml:space="preserve"> субсидии</w:t>
      </w:r>
      <w:r w:rsidR="004D4F7E" w:rsidRPr="00B04F27">
        <w:rPr>
          <w:color w:val="000000"/>
          <w:spacing w:val="2"/>
          <w:sz w:val="28"/>
          <w:szCs w:val="28"/>
        </w:rPr>
        <w:t xml:space="preserve"> </w:t>
      </w:r>
      <w:r w:rsidR="000B3A25" w:rsidRPr="00B04F27">
        <w:rPr>
          <w:color w:val="000000"/>
          <w:spacing w:val="2"/>
          <w:sz w:val="28"/>
          <w:szCs w:val="28"/>
        </w:rPr>
        <w:t>письменного уведомления о необходимости возврата субсидии.</w:t>
      </w:r>
    </w:p>
    <w:p w14:paraId="44864CA6" w14:textId="71CA2C29" w:rsidR="0098213F" w:rsidRPr="00B04F27" w:rsidRDefault="00F7282C" w:rsidP="005711B5">
      <w:pPr>
        <w:pStyle w:val="ConsPlusNormal"/>
        <w:ind w:firstLine="709"/>
        <w:jc w:val="both"/>
        <w:rPr>
          <w:rFonts w:ascii="Times New Roman" w:hAnsi="Times New Roman" w:cs="Times New Roman"/>
          <w:color w:val="000000"/>
          <w:sz w:val="28"/>
          <w:szCs w:val="28"/>
        </w:rPr>
      </w:pPr>
      <w:r w:rsidRPr="00B04F27">
        <w:rPr>
          <w:rFonts w:ascii="Times New Roman" w:hAnsi="Times New Roman" w:cs="Times New Roman"/>
          <w:color w:val="000000"/>
          <w:sz w:val="28"/>
          <w:szCs w:val="28"/>
        </w:rPr>
        <w:t>6</w:t>
      </w:r>
      <w:r w:rsidR="000B3A25" w:rsidRPr="00B04F27">
        <w:rPr>
          <w:rFonts w:ascii="Times New Roman" w:hAnsi="Times New Roman" w:cs="Times New Roman"/>
          <w:color w:val="000000"/>
          <w:sz w:val="28"/>
          <w:szCs w:val="28"/>
        </w:rPr>
        <w:t>.3.</w:t>
      </w:r>
      <w:r w:rsidR="00C67C0B" w:rsidRPr="00B04F27">
        <w:rPr>
          <w:rFonts w:ascii="Times New Roman" w:hAnsi="Times New Roman" w:cs="Times New Roman"/>
          <w:color w:val="000000"/>
          <w:sz w:val="28"/>
          <w:szCs w:val="28"/>
        </w:rPr>
        <w:t xml:space="preserve"> </w:t>
      </w:r>
      <w:r w:rsidR="000B3A25" w:rsidRPr="00B04F27">
        <w:rPr>
          <w:rFonts w:ascii="Times New Roman" w:hAnsi="Times New Roman" w:cs="Times New Roman"/>
          <w:color w:val="000000"/>
          <w:sz w:val="28"/>
          <w:szCs w:val="28"/>
        </w:rPr>
        <w:t>Уполномоченный орган</w:t>
      </w:r>
      <w:r w:rsidR="0098213F" w:rsidRPr="00B04F27">
        <w:rPr>
          <w:rFonts w:ascii="Times New Roman" w:hAnsi="Times New Roman" w:cs="Times New Roman"/>
          <w:color w:val="000000"/>
          <w:sz w:val="28"/>
          <w:szCs w:val="28"/>
        </w:rPr>
        <w:t xml:space="preserve"> в 3-дневный срок со дня выявления нарушения</w:t>
      </w:r>
      <w:r w:rsidR="00C67C0B" w:rsidRPr="00B04F27">
        <w:rPr>
          <w:rFonts w:ascii="Times New Roman" w:hAnsi="Times New Roman" w:cs="Times New Roman"/>
          <w:color w:val="000000"/>
          <w:sz w:val="28"/>
          <w:szCs w:val="28"/>
        </w:rPr>
        <w:t>(</w:t>
      </w:r>
      <w:r w:rsidR="0098213F" w:rsidRPr="00B04F27">
        <w:rPr>
          <w:rFonts w:ascii="Times New Roman" w:hAnsi="Times New Roman" w:cs="Times New Roman"/>
          <w:color w:val="000000"/>
          <w:sz w:val="28"/>
          <w:szCs w:val="28"/>
        </w:rPr>
        <w:t xml:space="preserve">ий) условий предоставления субсидии или получения информации от органа муниципального финансового контроля о нарушении условий предоставления субсидии, направляет </w:t>
      </w:r>
      <w:r w:rsidR="004D4F7E" w:rsidRPr="004D4F7E">
        <w:rPr>
          <w:rFonts w:ascii="Times New Roman" w:hAnsi="Times New Roman" w:cs="Times New Roman"/>
          <w:color w:val="000000"/>
          <w:spacing w:val="2"/>
          <w:sz w:val="28"/>
          <w:szCs w:val="28"/>
        </w:rPr>
        <w:t>получателю субсидии</w:t>
      </w:r>
      <w:r w:rsidR="004D4F7E" w:rsidRPr="00B04F27">
        <w:rPr>
          <w:rFonts w:ascii="Times New Roman" w:hAnsi="Times New Roman" w:cs="Times New Roman"/>
          <w:color w:val="000000"/>
          <w:sz w:val="28"/>
          <w:szCs w:val="28"/>
        </w:rPr>
        <w:t xml:space="preserve"> </w:t>
      </w:r>
      <w:r w:rsidR="0098213F" w:rsidRPr="00B04F27">
        <w:rPr>
          <w:rFonts w:ascii="Times New Roman" w:hAnsi="Times New Roman" w:cs="Times New Roman"/>
          <w:color w:val="000000"/>
          <w:sz w:val="28"/>
          <w:szCs w:val="28"/>
        </w:rPr>
        <w:t xml:space="preserve">письменное уведомление о возврате субсидии. </w:t>
      </w:r>
      <w:r w:rsidR="004D4F7E">
        <w:rPr>
          <w:rFonts w:ascii="Times New Roman" w:hAnsi="Times New Roman" w:cs="Times New Roman"/>
          <w:color w:val="000000"/>
          <w:spacing w:val="2"/>
          <w:sz w:val="28"/>
          <w:szCs w:val="28"/>
        </w:rPr>
        <w:t>П</w:t>
      </w:r>
      <w:r w:rsidR="004D4F7E" w:rsidRPr="004D4F7E">
        <w:rPr>
          <w:rFonts w:ascii="Times New Roman" w:hAnsi="Times New Roman" w:cs="Times New Roman"/>
          <w:color w:val="000000"/>
          <w:spacing w:val="2"/>
          <w:sz w:val="28"/>
          <w:szCs w:val="28"/>
        </w:rPr>
        <w:t>олучател</w:t>
      </w:r>
      <w:r w:rsidR="004D4F7E">
        <w:rPr>
          <w:rFonts w:ascii="Times New Roman" w:hAnsi="Times New Roman" w:cs="Times New Roman"/>
          <w:color w:val="000000"/>
          <w:spacing w:val="2"/>
          <w:sz w:val="28"/>
          <w:szCs w:val="28"/>
        </w:rPr>
        <w:t>ь</w:t>
      </w:r>
      <w:r w:rsidR="004D4F7E" w:rsidRPr="004D4F7E">
        <w:rPr>
          <w:rFonts w:ascii="Times New Roman" w:hAnsi="Times New Roman" w:cs="Times New Roman"/>
          <w:color w:val="000000"/>
          <w:spacing w:val="2"/>
          <w:sz w:val="28"/>
          <w:szCs w:val="28"/>
        </w:rPr>
        <w:t xml:space="preserve"> субсидии</w:t>
      </w:r>
      <w:r w:rsidR="004D4F7E" w:rsidRPr="00B04F27">
        <w:rPr>
          <w:rFonts w:ascii="Times New Roman" w:hAnsi="Times New Roman" w:cs="Times New Roman"/>
          <w:color w:val="000000"/>
          <w:sz w:val="28"/>
          <w:szCs w:val="28"/>
        </w:rPr>
        <w:t xml:space="preserve"> </w:t>
      </w:r>
      <w:r w:rsidR="0098213F" w:rsidRPr="00B04F27">
        <w:rPr>
          <w:rFonts w:ascii="Times New Roman" w:hAnsi="Times New Roman" w:cs="Times New Roman"/>
          <w:color w:val="000000"/>
          <w:sz w:val="28"/>
          <w:szCs w:val="28"/>
        </w:rPr>
        <w:t>производит возврат субсидии в полном объеме в течение 5 (пяти) рабочих дней со дня получения уведомления о возврате субсидии</w:t>
      </w:r>
      <w:r w:rsidR="00BB4E4E" w:rsidRPr="00B04F27">
        <w:rPr>
          <w:rFonts w:ascii="Times New Roman" w:hAnsi="Times New Roman" w:cs="Times New Roman"/>
          <w:color w:val="000000"/>
          <w:sz w:val="28"/>
          <w:szCs w:val="28"/>
        </w:rPr>
        <w:t>.</w:t>
      </w:r>
    </w:p>
    <w:p w14:paraId="6F375218" w14:textId="030D460F" w:rsidR="0098213F" w:rsidRPr="00B04F27" w:rsidRDefault="00F7282C" w:rsidP="005711B5">
      <w:pPr>
        <w:pStyle w:val="ConsPlusNormal"/>
        <w:ind w:firstLine="709"/>
        <w:jc w:val="both"/>
        <w:rPr>
          <w:rFonts w:ascii="Times New Roman" w:hAnsi="Times New Roman" w:cs="Times New Roman"/>
          <w:color w:val="000000"/>
          <w:sz w:val="28"/>
          <w:szCs w:val="28"/>
        </w:rPr>
      </w:pPr>
      <w:r w:rsidRPr="00B04F27">
        <w:rPr>
          <w:rFonts w:ascii="Times New Roman" w:hAnsi="Times New Roman" w:cs="Times New Roman"/>
          <w:color w:val="000000"/>
          <w:sz w:val="28"/>
          <w:szCs w:val="28"/>
        </w:rPr>
        <w:t>6</w:t>
      </w:r>
      <w:r w:rsidR="000B3A25" w:rsidRPr="00B04F27">
        <w:rPr>
          <w:rFonts w:ascii="Times New Roman" w:hAnsi="Times New Roman" w:cs="Times New Roman"/>
          <w:color w:val="000000"/>
          <w:sz w:val="28"/>
          <w:szCs w:val="28"/>
        </w:rPr>
        <w:t>.4.</w:t>
      </w:r>
      <w:r w:rsidR="00C67C0B" w:rsidRPr="00B04F27">
        <w:rPr>
          <w:rFonts w:ascii="Times New Roman" w:hAnsi="Times New Roman" w:cs="Times New Roman"/>
          <w:color w:val="000000"/>
          <w:sz w:val="28"/>
          <w:szCs w:val="28"/>
        </w:rPr>
        <w:t xml:space="preserve"> </w:t>
      </w:r>
      <w:r w:rsidR="000B3A25" w:rsidRPr="00B04F27">
        <w:rPr>
          <w:rFonts w:ascii="Times New Roman" w:hAnsi="Times New Roman" w:cs="Times New Roman"/>
          <w:color w:val="000000"/>
          <w:sz w:val="28"/>
          <w:szCs w:val="28"/>
        </w:rPr>
        <w:t>В</w:t>
      </w:r>
      <w:r w:rsidR="0098213F" w:rsidRPr="00B04F27">
        <w:rPr>
          <w:rFonts w:ascii="Times New Roman" w:hAnsi="Times New Roman" w:cs="Times New Roman"/>
          <w:color w:val="000000"/>
          <w:sz w:val="28"/>
          <w:szCs w:val="28"/>
        </w:rPr>
        <w:t xml:space="preserve"> случае </w:t>
      </w:r>
      <w:r w:rsidR="00BB4E4E" w:rsidRPr="00B04F27">
        <w:rPr>
          <w:rFonts w:ascii="Times New Roman" w:hAnsi="Times New Roman" w:cs="Times New Roman"/>
          <w:color w:val="000000"/>
          <w:spacing w:val="2"/>
          <w:sz w:val="28"/>
          <w:szCs w:val="28"/>
        </w:rPr>
        <w:t>поступления</w:t>
      </w:r>
      <w:r w:rsidR="007D32F0" w:rsidRPr="00B04F27">
        <w:rPr>
          <w:rFonts w:ascii="Times New Roman" w:hAnsi="Times New Roman" w:cs="Times New Roman"/>
          <w:color w:val="000000"/>
          <w:spacing w:val="2"/>
          <w:sz w:val="28"/>
          <w:szCs w:val="28"/>
        </w:rPr>
        <w:t xml:space="preserve"> за отчетный год </w:t>
      </w:r>
      <w:r w:rsidR="00BB4E4E" w:rsidRPr="00B04F27">
        <w:rPr>
          <w:rFonts w:ascii="Times New Roman" w:hAnsi="Times New Roman" w:cs="Times New Roman"/>
          <w:color w:val="000000"/>
          <w:spacing w:val="2"/>
          <w:sz w:val="28"/>
          <w:szCs w:val="28"/>
        </w:rPr>
        <w:t xml:space="preserve">боле </w:t>
      </w:r>
      <w:r w:rsidR="007D32F0" w:rsidRPr="00B04F27">
        <w:rPr>
          <w:rFonts w:ascii="Times New Roman" w:hAnsi="Times New Roman" w:cs="Times New Roman"/>
          <w:color w:val="000000"/>
          <w:spacing w:val="2"/>
          <w:sz w:val="28"/>
          <w:szCs w:val="28"/>
        </w:rPr>
        <w:t xml:space="preserve">двух обращений граждан в администрацию </w:t>
      </w:r>
      <w:r w:rsidR="00097BA9" w:rsidRPr="00B04F27">
        <w:rPr>
          <w:rFonts w:ascii="Times New Roman" w:hAnsi="Times New Roman" w:cs="Times New Roman"/>
          <w:color w:val="000000"/>
          <w:sz w:val="28"/>
          <w:szCs w:val="28"/>
        </w:rPr>
        <w:t>муниципального</w:t>
      </w:r>
      <w:r w:rsidR="00097BA9" w:rsidRPr="00B04F27">
        <w:rPr>
          <w:rFonts w:ascii="Times New Roman" w:hAnsi="Times New Roman" w:cs="Times New Roman"/>
          <w:color w:val="000000"/>
          <w:spacing w:val="2"/>
          <w:sz w:val="28"/>
          <w:szCs w:val="28"/>
        </w:rPr>
        <w:t xml:space="preserve"> </w:t>
      </w:r>
      <w:r w:rsidR="007D32F0" w:rsidRPr="00B04F27">
        <w:rPr>
          <w:rFonts w:ascii="Times New Roman" w:hAnsi="Times New Roman" w:cs="Times New Roman"/>
          <w:color w:val="000000"/>
          <w:spacing w:val="2"/>
          <w:sz w:val="28"/>
          <w:szCs w:val="28"/>
        </w:rPr>
        <w:t>округа</w:t>
      </w:r>
      <w:r w:rsidR="00A718B8" w:rsidRPr="00B04F27">
        <w:rPr>
          <w:rFonts w:ascii="Times New Roman" w:hAnsi="Times New Roman" w:cs="Times New Roman"/>
          <w:color w:val="000000"/>
          <w:spacing w:val="2"/>
          <w:sz w:val="28"/>
          <w:szCs w:val="28"/>
        </w:rPr>
        <w:t xml:space="preserve"> или Уполномоченный орган</w:t>
      </w:r>
      <w:r w:rsidR="007D32F0" w:rsidRPr="00B04F27">
        <w:rPr>
          <w:rFonts w:ascii="Times New Roman" w:hAnsi="Times New Roman" w:cs="Times New Roman"/>
          <w:color w:val="000000"/>
          <w:spacing w:val="2"/>
          <w:sz w:val="28"/>
          <w:szCs w:val="28"/>
        </w:rPr>
        <w:t xml:space="preserve"> по вопросу нег</w:t>
      </w:r>
      <w:r w:rsidR="00A718B8" w:rsidRPr="00B04F27">
        <w:rPr>
          <w:rFonts w:ascii="Times New Roman" w:hAnsi="Times New Roman" w:cs="Times New Roman"/>
          <w:color w:val="000000"/>
          <w:spacing w:val="2"/>
          <w:sz w:val="28"/>
          <w:szCs w:val="28"/>
        </w:rPr>
        <w:t>а</w:t>
      </w:r>
      <w:r w:rsidR="007D32F0" w:rsidRPr="00B04F27">
        <w:rPr>
          <w:rFonts w:ascii="Times New Roman" w:hAnsi="Times New Roman" w:cs="Times New Roman"/>
          <w:color w:val="000000"/>
          <w:spacing w:val="2"/>
          <w:sz w:val="28"/>
          <w:szCs w:val="28"/>
        </w:rPr>
        <w:t xml:space="preserve">тивного качества оказания банных услуг </w:t>
      </w:r>
      <w:r w:rsidR="00A57544" w:rsidRPr="00B04F27">
        <w:rPr>
          <w:rStyle w:val="20"/>
          <w:color w:val="000000"/>
        </w:rPr>
        <w:t>по помывке</w:t>
      </w:r>
      <w:r w:rsidR="003354D7" w:rsidRPr="00B04F27">
        <w:rPr>
          <w:rStyle w:val="20"/>
          <w:color w:val="000000"/>
        </w:rPr>
        <w:t xml:space="preserve"> </w:t>
      </w:r>
      <w:r w:rsidR="007D32F0" w:rsidRPr="00B04F27">
        <w:rPr>
          <w:rFonts w:ascii="Times New Roman" w:hAnsi="Times New Roman" w:cs="Times New Roman"/>
          <w:color w:val="000000"/>
          <w:spacing w:val="2"/>
          <w:sz w:val="28"/>
          <w:szCs w:val="28"/>
        </w:rPr>
        <w:t>населени</w:t>
      </w:r>
      <w:r w:rsidR="003354D7" w:rsidRPr="00B04F27">
        <w:rPr>
          <w:rFonts w:ascii="Times New Roman" w:hAnsi="Times New Roman" w:cs="Times New Roman"/>
          <w:color w:val="000000"/>
          <w:spacing w:val="2"/>
          <w:sz w:val="28"/>
          <w:szCs w:val="28"/>
        </w:rPr>
        <w:t>я</w:t>
      </w:r>
      <w:r w:rsidR="007D32F0" w:rsidRPr="00B04F27">
        <w:rPr>
          <w:rFonts w:ascii="Times New Roman" w:hAnsi="Times New Roman" w:cs="Times New Roman"/>
          <w:color w:val="000000"/>
          <w:spacing w:val="2"/>
          <w:sz w:val="28"/>
          <w:szCs w:val="28"/>
        </w:rPr>
        <w:t xml:space="preserve"> </w:t>
      </w:r>
      <w:r w:rsidR="004D4F7E" w:rsidRPr="004D4F7E">
        <w:rPr>
          <w:rFonts w:ascii="Times New Roman" w:hAnsi="Times New Roman" w:cs="Times New Roman"/>
          <w:color w:val="000000"/>
          <w:spacing w:val="2"/>
          <w:sz w:val="28"/>
          <w:szCs w:val="28"/>
        </w:rPr>
        <w:t>получател</w:t>
      </w:r>
      <w:r w:rsidR="004D4F7E">
        <w:rPr>
          <w:rFonts w:ascii="Times New Roman" w:hAnsi="Times New Roman" w:cs="Times New Roman"/>
          <w:color w:val="000000"/>
          <w:spacing w:val="2"/>
          <w:sz w:val="28"/>
          <w:szCs w:val="28"/>
        </w:rPr>
        <w:t>ь</w:t>
      </w:r>
      <w:r w:rsidR="004D4F7E" w:rsidRPr="004D4F7E">
        <w:rPr>
          <w:rFonts w:ascii="Times New Roman" w:hAnsi="Times New Roman" w:cs="Times New Roman"/>
          <w:color w:val="000000"/>
          <w:spacing w:val="2"/>
          <w:sz w:val="28"/>
          <w:szCs w:val="28"/>
        </w:rPr>
        <w:t xml:space="preserve"> субсидии</w:t>
      </w:r>
      <w:r w:rsidR="004D4F7E" w:rsidRPr="00B04F27">
        <w:rPr>
          <w:rFonts w:ascii="Times New Roman" w:hAnsi="Times New Roman" w:cs="Times New Roman"/>
          <w:color w:val="000000"/>
          <w:sz w:val="28"/>
          <w:szCs w:val="28"/>
        </w:rPr>
        <w:t xml:space="preserve"> </w:t>
      </w:r>
      <w:r w:rsidR="007D32F0" w:rsidRPr="00B04F27">
        <w:rPr>
          <w:rFonts w:ascii="Times New Roman" w:hAnsi="Times New Roman" w:cs="Times New Roman"/>
          <w:color w:val="000000"/>
          <w:sz w:val="28"/>
          <w:szCs w:val="28"/>
        </w:rPr>
        <w:t>производит возврат субсидии в объеме</w:t>
      </w:r>
      <w:r w:rsidR="007D32F0" w:rsidRPr="00B04F27">
        <w:rPr>
          <w:rFonts w:ascii="Times New Roman" w:hAnsi="Times New Roman" w:cs="Times New Roman"/>
          <w:color w:val="000000"/>
          <w:spacing w:val="2"/>
          <w:sz w:val="28"/>
          <w:szCs w:val="28"/>
        </w:rPr>
        <w:t xml:space="preserve"> 0,1% от суммы фактически профинансированной субсидии за отчетный год</w:t>
      </w:r>
      <w:r w:rsidR="0098213F" w:rsidRPr="00B04F27">
        <w:rPr>
          <w:rFonts w:ascii="Times New Roman" w:hAnsi="Times New Roman" w:cs="Times New Roman"/>
          <w:color w:val="000000"/>
          <w:sz w:val="28"/>
          <w:szCs w:val="28"/>
        </w:rPr>
        <w:t>, в течение 10 (десяти) рабочих дней года</w:t>
      </w:r>
      <w:r w:rsidR="00ED28DB" w:rsidRPr="00B04F27">
        <w:rPr>
          <w:rFonts w:ascii="Times New Roman" w:hAnsi="Times New Roman" w:cs="Times New Roman"/>
          <w:color w:val="000000"/>
          <w:sz w:val="28"/>
          <w:szCs w:val="28"/>
        </w:rPr>
        <w:t>,</w:t>
      </w:r>
      <w:r w:rsidR="0098213F" w:rsidRPr="00B04F27">
        <w:rPr>
          <w:rFonts w:ascii="Times New Roman" w:hAnsi="Times New Roman" w:cs="Times New Roman"/>
          <w:color w:val="000000"/>
          <w:sz w:val="28"/>
          <w:szCs w:val="28"/>
        </w:rPr>
        <w:t xml:space="preserve"> следующего за отчетным финансовым годом.</w:t>
      </w:r>
    </w:p>
    <w:p w14:paraId="38556219" w14:textId="692D84E1" w:rsidR="0098213F" w:rsidRPr="00B04F27" w:rsidRDefault="0098213F" w:rsidP="005711B5">
      <w:pPr>
        <w:pStyle w:val="ConsPlusNormal"/>
        <w:ind w:firstLine="709"/>
        <w:jc w:val="both"/>
        <w:rPr>
          <w:rFonts w:ascii="Times New Roman" w:hAnsi="Times New Roman" w:cs="Times New Roman"/>
          <w:color w:val="000000"/>
          <w:sz w:val="28"/>
          <w:szCs w:val="28"/>
        </w:rPr>
      </w:pPr>
      <w:r w:rsidRPr="00B04F27">
        <w:rPr>
          <w:rFonts w:ascii="Times New Roman" w:hAnsi="Times New Roman" w:cs="Times New Roman"/>
          <w:color w:val="000000"/>
          <w:sz w:val="28"/>
          <w:szCs w:val="28"/>
        </w:rPr>
        <w:t xml:space="preserve">При нарушении </w:t>
      </w:r>
      <w:r w:rsidR="004D4F7E" w:rsidRPr="004D4F7E">
        <w:rPr>
          <w:rFonts w:ascii="Times New Roman" w:hAnsi="Times New Roman" w:cs="Times New Roman"/>
          <w:color w:val="000000"/>
          <w:spacing w:val="2"/>
          <w:sz w:val="28"/>
          <w:szCs w:val="28"/>
        </w:rPr>
        <w:t>получател</w:t>
      </w:r>
      <w:r w:rsidR="004D4F7E">
        <w:rPr>
          <w:rFonts w:ascii="Times New Roman" w:hAnsi="Times New Roman" w:cs="Times New Roman"/>
          <w:color w:val="000000"/>
          <w:spacing w:val="2"/>
          <w:sz w:val="28"/>
          <w:szCs w:val="28"/>
        </w:rPr>
        <w:t>ем</w:t>
      </w:r>
      <w:r w:rsidR="004D4F7E" w:rsidRPr="004D4F7E">
        <w:rPr>
          <w:rFonts w:ascii="Times New Roman" w:hAnsi="Times New Roman" w:cs="Times New Roman"/>
          <w:color w:val="000000"/>
          <w:spacing w:val="2"/>
          <w:sz w:val="28"/>
          <w:szCs w:val="28"/>
        </w:rPr>
        <w:t xml:space="preserve"> субсидии</w:t>
      </w:r>
      <w:r w:rsidR="004D4F7E" w:rsidRPr="00B04F27">
        <w:rPr>
          <w:rFonts w:ascii="Times New Roman" w:hAnsi="Times New Roman" w:cs="Times New Roman"/>
          <w:color w:val="000000"/>
          <w:sz w:val="28"/>
          <w:szCs w:val="28"/>
        </w:rPr>
        <w:t xml:space="preserve"> </w:t>
      </w:r>
      <w:r w:rsidRPr="00B04F27">
        <w:rPr>
          <w:rFonts w:ascii="Times New Roman" w:hAnsi="Times New Roman" w:cs="Times New Roman"/>
          <w:color w:val="000000"/>
          <w:sz w:val="28"/>
          <w:szCs w:val="28"/>
        </w:rPr>
        <w:t xml:space="preserve">срока возврата субсидии </w:t>
      </w:r>
      <w:r w:rsidR="004214E3" w:rsidRPr="00B04F27">
        <w:rPr>
          <w:rFonts w:ascii="Times New Roman" w:hAnsi="Times New Roman" w:cs="Times New Roman"/>
          <w:color w:val="000000"/>
          <w:sz w:val="28"/>
          <w:szCs w:val="28"/>
        </w:rPr>
        <w:t xml:space="preserve">Уполномоченный орган </w:t>
      </w:r>
      <w:r w:rsidRPr="00B04F27">
        <w:rPr>
          <w:rFonts w:ascii="Times New Roman" w:hAnsi="Times New Roman" w:cs="Times New Roman"/>
          <w:color w:val="000000"/>
          <w:sz w:val="28"/>
          <w:szCs w:val="28"/>
        </w:rPr>
        <w:t>принимает меры по взысканию средств субсидии в порядке, установленном законодательством Российской Федерации.</w:t>
      </w:r>
    </w:p>
    <w:p w14:paraId="3EA12AD4" w14:textId="77777777" w:rsidR="0098213F" w:rsidRPr="00B04F27" w:rsidRDefault="00F7282C" w:rsidP="005711B5">
      <w:pPr>
        <w:pStyle w:val="ConsPlusNormal"/>
        <w:ind w:firstLine="709"/>
        <w:jc w:val="both"/>
        <w:rPr>
          <w:rFonts w:ascii="Times New Roman" w:hAnsi="Times New Roman" w:cs="Times New Roman"/>
          <w:color w:val="000000"/>
          <w:sz w:val="28"/>
          <w:szCs w:val="28"/>
        </w:rPr>
      </w:pPr>
      <w:r w:rsidRPr="00B04F27">
        <w:rPr>
          <w:rFonts w:ascii="Times New Roman" w:hAnsi="Times New Roman" w:cs="Times New Roman"/>
          <w:color w:val="000000"/>
          <w:sz w:val="28"/>
          <w:szCs w:val="28"/>
        </w:rPr>
        <w:t>6</w:t>
      </w:r>
      <w:r w:rsidR="000B3A25" w:rsidRPr="00B04F27">
        <w:rPr>
          <w:rFonts w:ascii="Times New Roman" w:hAnsi="Times New Roman" w:cs="Times New Roman"/>
          <w:color w:val="000000"/>
          <w:sz w:val="28"/>
          <w:szCs w:val="28"/>
        </w:rPr>
        <w:t>.5</w:t>
      </w:r>
      <w:r w:rsidR="0098213F" w:rsidRPr="00B04F27">
        <w:rPr>
          <w:rFonts w:ascii="Times New Roman" w:hAnsi="Times New Roman" w:cs="Times New Roman"/>
          <w:color w:val="000000"/>
          <w:sz w:val="28"/>
          <w:szCs w:val="28"/>
        </w:rPr>
        <w:t>. Разногласия и споры, возникающие в процессе предоставления и использования субсидии, разрешаются в установленном действующим законодательством порядке.</w:t>
      </w:r>
    </w:p>
    <w:p w14:paraId="47F4E760" w14:textId="77777777" w:rsidR="0098213F" w:rsidRPr="00B04F27" w:rsidRDefault="0098213F" w:rsidP="00CC58AD">
      <w:pPr>
        <w:pStyle w:val="ConsPlusNormal"/>
        <w:ind w:firstLine="709"/>
        <w:jc w:val="both"/>
        <w:rPr>
          <w:rFonts w:ascii="Times New Roman" w:hAnsi="Times New Roman" w:cs="Times New Roman"/>
          <w:color w:val="000000"/>
          <w:sz w:val="28"/>
          <w:szCs w:val="28"/>
        </w:rPr>
      </w:pPr>
    </w:p>
    <w:p w14:paraId="195D17FB" w14:textId="77777777" w:rsidR="008F0E96" w:rsidRPr="00B04F27" w:rsidRDefault="008F0E96" w:rsidP="008F0E96">
      <w:pPr>
        <w:pStyle w:val="formattexttopleveltext"/>
        <w:shd w:val="clear" w:color="auto" w:fill="FFFFFF"/>
        <w:spacing w:before="0" w:beforeAutospacing="0" w:after="0" w:afterAutospacing="0"/>
        <w:jc w:val="both"/>
        <w:textAlignment w:val="baseline"/>
        <w:rPr>
          <w:color w:val="000000"/>
          <w:spacing w:val="2"/>
          <w:sz w:val="28"/>
          <w:szCs w:val="28"/>
        </w:rPr>
      </w:pPr>
    </w:p>
    <w:p w14:paraId="236DC450" w14:textId="528C6480" w:rsidR="00152318" w:rsidRPr="00B04F27" w:rsidRDefault="0096608A" w:rsidP="00152318">
      <w:pPr>
        <w:shd w:val="clear" w:color="auto" w:fill="FFFFFF"/>
        <w:spacing w:before="5" w:line="240" w:lineRule="exact"/>
        <w:ind w:right="-2"/>
        <w:jc w:val="both"/>
        <w:rPr>
          <w:color w:val="000000"/>
        </w:rPr>
      </w:pPr>
      <w:r>
        <w:rPr>
          <w:color w:val="000000"/>
        </w:rPr>
        <w:t xml:space="preserve">Заместитель главы </w:t>
      </w:r>
      <w:r w:rsidR="00152318" w:rsidRPr="00B04F27">
        <w:rPr>
          <w:color w:val="000000"/>
        </w:rPr>
        <w:t>администрации</w:t>
      </w:r>
    </w:p>
    <w:p w14:paraId="4510F985" w14:textId="77777777" w:rsidR="00152318" w:rsidRPr="00B04F27" w:rsidRDefault="00152318" w:rsidP="00152318">
      <w:pPr>
        <w:shd w:val="clear" w:color="auto" w:fill="FFFFFF"/>
        <w:spacing w:before="5" w:line="240" w:lineRule="exact"/>
        <w:ind w:right="-2"/>
        <w:jc w:val="both"/>
        <w:rPr>
          <w:color w:val="000000"/>
        </w:rPr>
      </w:pPr>
      <w:r w:rsidRPr="00B04F27">
        <w:rPr>
          <w:color w:val="000000"/>
        </w:rPr>
        <w:t xml:space="preserve">Петровского </w:t>
      </w:r>
      <w:r w:rsidR="00097BA9" w:rsidRPr="00B04F27">
        <w:rPr>
          <w:color w:val="000000"/>
        </w:rPr>
        <w:t xml:space="preserve">муниципального </w:t>
      </w:r>
      <w:r w:rsidRPr="00B04F27">
        <w:rPr>
          <w:color w:val="000000"/>
        </w:rPr>
        <w:t xml:space="preserve">округа </w:t>
      </w:r>
    </w:p>
    <w:p w14:paraId="37412F98" w14:textId="77777777" w:rsidR="00301FE1" w:rsidRPr="00B04F27" w:rsidRDefault="00152318" w:rsidP="00152318">
      <w:pPr>
        <w:shd w:val="clear" w:color="auto" w:fill="FFFFFF"/>
        <w:spacing w:before="5" w:line="240" w:lineRule="exact"/>
        <w:ind w:right="-2"/>
        <w:jc w:val="both"/>
        <w:rPr>
          <w:color w:val="000000"/>
          <w:spacing w:val="2"/>
        </w:rPr>
      </w:pPr>
      <w:r w:rsidRPr="00B04F27">
        <w:rPr>
          <w:color w:val="000000"/>
        </w:rPr>
        <w:t>Ставропольского края                                                                          Ю.В.Петрич</w:t>
      </w:r>
    </w:p>
    <w:p w14:paraId="5ACBB09C" w14:textId="77777777" w:rsidR="00FD0862" w:rsidRPr="00B04F27" w:rsidRDefault="00FD0862" w:rsidP="005B1E3D">
      <w:pPr>
        <w:pStyle w:val="formattexttopleveltext"/>
        <w:shd w:val="clear" w:color="auto" w:fill="FFFFFF"/>
        <w:spacing w:before="0" w:beforeAutospacing="0" w:after="0" w:afterAutospacing="0" w:line="240" w:lineRule="exact"/>
        <w:ind w:firstLine="709"/>
        <w:jc w:val="both"/>
        <w:textAlignment w:val="baseline"/>
        <w:rPr>
          <w:color w:val="000000"/>
          <w:spacing w:val="2"/>
          <w:sz w:val="28"/>
          <w:szCs w:val="28"/>
        </w:rPr>
        <w:sectPr w:rsidR="00FD0862" w:rsidRPr="00B04F27" w:rsidSect="00B52F17">
          <w:pgSz w:w="11906" w:h="16838"/>
          <w:pgMar w:top="1418" w:right="567" w:bottom="1134" w:left="1985" w:header="709" w:footer="709" w:gutter="0"/>
          <w:cols w:space="708"/>
          <w:docGrid w:linePitch="360"/>
        </w:sectPr>
      </w:pPr>
    </w:p>
    <w:tbl>
      <w:tblPr>
        <w:tblW w:w="9602" w:type="dxa"/>
        <w:tblLook w:val="04A0" w:firstRow="1" w:lastRow="0" w:firstColumn="1" w:lastColumn="0" w:noHBand="0" w:noVBand="1"/>
      </w:tblPr>
      <w:tblGrid>
        <w:gridCol w:w="5070"/>
        <w:gridCol w:w="4532"/>
      </w:tblGrid>
      <w:tr w:rsidR="0043790E" w:rsidRPr="0043790E" w14:paraId="32FEA532" w14:textId="77777777" w:rsidTr="00415938">
        <w:trPr>
          <w:trHeight w:val="2702"/>
        </w:trPr>
        <w:tc>
          <w:tcPr>
            <w:tcW w:w="5070" w:type="dxa"/>
          </w:tcPr>
          <w:p w14:paraId="53433B12" w14:textId="77777777" w:rsidR="009424EC" w:rsidRPr="00B04F27" w:rsidRDefault="009424EC" w:rsidP="00415938">
            <w:pPr>
              <w:pStyle w:val="formattexttopleveltext"/>
              <w:spacing w:before="0" w:beforeAutospacing="0" w:after="0" w:afterAutospacing="0"/>
              <w:jc w:val="right"/>
              <w:textAlignment w:val="baseline"/>
              <w:rPr>
                <w:color w:val="000000"/>
              </w:rPr>
            </w:pPr>
          </w:p>
        </w:tc>
        <w:tc>
          <w:tcPr>
            <w:tcW w:w="4532" w:type="dxa"/>
          </w:tcPr>
          <w:p w14:paraId="553DF8AE" w14:textId="77777777" w:rsidR="009424EC" w:rsidRPr="00B04F27" w:rsidRDefault="009424EC" w:rsidP="00415938">
            <w:pPr>
              <w:pStyle w:val="3"/>
              <w:shd w:val="clear" w:color="auto" w:fill="FFFFFF"/>
              <w:spacing w:before="0" w:line="240" w:lineRule="exact"/>
              <w:jc w:val="center"/>
              <w:textAlignment w:val="baseline"/>
              <w:rPr>
                <w:rFonts w:ascii="Times New Roman" w:hAnsi="Times New Roman"/>
                <w:b w:val="0"/>
                <w:color w:val="000000"/>
                <w:sz w:val="24"/>
                <w:lang w:val="ru-RU" w:eastAsia="ru-RU"/>
              </w:rPr>
            </w:pPr>
            <w:r w:rsidRPr="00B04F27">
              <w:rPr>
                <w:rFonts w:ascii="Times New Roman" w:hAnsi="Times New Roman"/>
                <w:b w:val="0"/>
                <w:color w:val="000000"/>
                <w:sz w:val="24"/>
                <w:lang w:val="ru-RU" w:eastAsia="ru-RU"/>
              </w:rPr>
              <w:t xml:space="preserve">Приложение </w:t>
            </w:r>
            <w:r w:rsidR="00E313B1" w:rsidRPr="00B04F27">
              <w:rPr>
                <w:rFonts w:ascii="Times New Roman" w:hAnsi="Times New Roman"/>
                <w:b w:val="0"/>
                <w:color w:val="000000"/>
                <w:sz w:val="24"/>
                <w:lang w:val="ru-RU" w:eastAsia="ru-RU"/>
              </w:rPr>
              <w:t>1</w:t>
            </w:r>
          </w:p>
          <w:p w14:paraId="768DA4F8" w14:textId="68A0A627" w:rsidR="009424EC" w:rsidRPr="00B04F27" w:rsidRDefault="009424EC" w:rsidP="00D4066F">
            <w:pPr>
              <w:pStyle w:val="2"/>
              <w:spacing w:line="240" w:lineRule="exact"/>
              <w:rPr>
                <w:color w:val="000000"/>
                <w:spacing w:val="2"/>
                <w:szCs w:val="28"/>
              </w:rPr>
            </w:pPr>
            <w:r w:rsidRPr="00B04F27">
              <w:rPr>
                <w:color w:val="000000"/>
                <w:sz w:val="24"/>
                <w:szCs w:val="24"/>
                <w:lang w:val="ru-RU"/>
              </w:rPr>
              <w:t xml:space="preserve">к Порядку </w:t>
            </w:r>
            <w:r w:rsidR="00E54651" w:rsidRPr="00B04F27">
              <w:rPr>
                <w:color w:val="000000"/>
                <w:sz w:val="24"/>
                <w:szCs w:val="24"/>
                <w:lang w:val="ru-RU"/>
              </w:rPr>
              <w:t xml:space="preserve">предоставления субсидий за счет средств бюджета Петровского </w:t>
            </w:r>
            <w:r w:rsidR="00097BA9" w:rsidRPr="00B04F27">
              <w:rPr>
                <w:color w:val="000000"/>
                <w:sz w:val="24"/>
                <w:szCs w:val="24"/>
                <w:lang w:val="ru-RU"/>
              </w:rPr>
              <w:t xml:space="preserve">муниципального </w:t>
            </w:r>
            <w:r w:rsidR="00E54651" w:rsidRPr="00B04F27">
              <w:rPr>
                <w:color w:val="000000"/>
                <w:sz w:val="24"/>
                <w:szCs w:val="24"/>
                <w:lang w:val="ru-RU"/>
              </w:rPr>
              <w:t>округа Ставропольского края юридическим лицам (за исключением субсидий государственным (муниципальным) учреждениям), индивидуальным предпринимателям</w:t>
            </w:r>
            <w:r w:rsidR="0096608A" w:rsidRPr="0096608A">
              <w:rPr>
                <w:color w:val="000000"/>
                <w:sz w:val="24"/>
                <w:szCs w:val="24"/>
                <w:lang w:val="ru-RU"/>
              </w:rPr>
              <w:t>, а также физическим лицам</w:t>
            </w:r>
            <w:r w:rsidR="00E54651" w:rsidRPr="00B04F27">
              <w:rPr>
                <w:color w:val="000000"/>
                <w:sz w:val="24"/>
                <w:szCs w:val="24"/>
                <w:lang w:val="ru-RU"/>
              </w:rPr>
              <w:t xml:space="preserve"> на возмещение недополученных доходов по оказанию банных услуг </w:t>
            </w:r>
            <w:r w:rsidR="00795053" w:rsidRPr="00B04F27">
              <w:rPr>
                <w:color w:val="000000"/>
                <w:sz w:val="24"/>
                <w:szCs w:val="24"/>
                <w:lang w:val="ru-RU"/>
              </w:rPr>
              <w:t>по помывке</w:t>
            </w:r>
            <w:r w:rsidR="00263304" w:rsidRPr="00B04F27">
              <w:rPr>
                <w:color w:val="000000"/>
                <w:sz w:val="24"/>
                <w:szCs w:val="24"/>
                <w:lang w:val="ru-RU"/>
              </w:rPr>
              <w:t xml:space="preserve"> </w:t>
            </w:r>
            <w:r w:rsidR="00E54651" w:rsidRPr="00B04F27">
              <w:rPr>
                <w:color w:val="000000"/>
                <w:sz w:val="24"/>
                <w:szCs w:val="24"/>
                <w:lang w:val="ru-RU"/>
              </w:rPr>
              <w:t>населени</w:t>
            </w:r>
            <w:r w:rsidR="001625B1" w:rsidRPr="00B04F27">
              <w:rPr>
                <w:color w:val="000000"/>
                <w:sz w:val="24"/>
                <w:szCs w:val="24"/>
                <w:lang w:val="ru-RU"/>
              </w:rPr>
              <w:t>я</w:t>
            </w:r>
          </w:p>
        </w:tc>
      </w:tr>
    </w:tbl>
    <w:p w14:paraId="6E14469A" w14:textId="77777777" w:rsidR="00AB5EF9" w:rsidRPr="00B04F27" w:rsidRDefault="00AB5EF9" w:rsidP="00AB5EF9">
      <w:pPr>
        <w:pStyle w:val="formattexttopleveltext"/>
        <w:shd w:val="clear" w:color="auto" w:fill="FFFFFF"/>
        <w:spacing w:before="0" w:beforeAutospacing="0" w:after="0" w:afterAutospacing="0"/>
        <w:jc w:val="right"/>
        <w:textAlignment w:val="baseline"/>
        <w:rPr>
          <w:color w:val="000000"/>
          <w:sz w:val="20"/>
          <w:szCs w:val="28"/>
        </w:rPr>
      </w:pPr>
      <w:r w:rsidRPr="00B04F27">
        <w:rPr>
          <w:color w:val="000000"/>
          <w:sz w:val="20"/>
          <w:szCs w:val="28"/>
        </w:rPr>
        <w:t>ФОРМА</w:t>
      </w:r>
    </w:p>
    <w:p w14:paraId="71995F4E" w14:textId="77777777" w:rsidR="00301FE1" w:rsidRPr="00B04F27" w:rsidRDefault="00301FE1" w:rsidP="00B64FBD">
      <w:pPr>
        <w:pStyle w:val="formattexttopleveltext"/>
        <w:shd w:val="clear" w:color="auto" w:fill="FFFFFF"/>
        <w:spacing w:before="0" w:beforeAutospacing="0" w:after="0" w:afterAutospacing="0"/>
        <w:jc w:val="center"/>
        <w:textAlignment w:val="baseline"/>
        <w:rPr>
          <w:color w:val="000000"/>
        </w:rPr>
      </w:pPr>
      <w:r w:rsidRPr="00B04F27">
        <w:rPr>
          <w:color w:val="000000"/>
          <w:sz w:val="28"/>
          <w:szCs w:val="28"/>
        </w:rPr>
        <w:t>Заявка</w:t>
      </w:r>
    </w:p>
    <w:p w14:paraId="23EA29E0" w14:textId="1A485C8C" w:rsidR="00E54651" w:rsidRPr="00D4066F" w:rsidRDefault="00301FE1" w:rsidP="004517BF">
      <w:pPr>
        <w:pStyle w:val="2"/>
        <w:spacing w:line="240" w:lineRule="exact"/>
        <w:jc w:val="center"/>
        <w:rPr>
          <w:color w:val="000000"/>
          <w:sz w:val="22"/>
          <w:szCs w:val="22"/>
        </w:rPr>
      </w:pPr>
      <w:r w:rsidRPr="00B04F27">
        <w:rPr>
          <w:color w:val="000000"/>
          <w:szCs w:val="28"/>
        </w:rPr>
        <w:t xml:space="preserve">на получение из бюджета Петровского </w:t>
      </w:r>
      <w:r w:rsidR="00097BA9" w:rsidRPr="00B04F27">
        <w:rPr>
          <w:color w:val="000000"/>
          <w:szCs w:val="28"/>
        </w:rPr>
        <w:t xml:space="preserve">муниципального </w:t>
      </w:r>
      <w:r w:rsidRPr="00B04F27">
        <w:rPr>
          <w:color w:val="000000"/>
          <w:szCs w:val="28"/>
        </w:rPr>
        <w:t xml:space="preserve">округа Ставропольского края субсидий </w:t>
      </w:r>
      <w:r w:rsidR="00E54651" w:rsidRPr="00B04F27">
        <w:rPr>
          <w:color w:val="000000"/>
          <w:szCs w:val="28"/>
        </w:rPr>
        <w:t xml:space="preserve">за счет средств бюджета Петровского </w:t>
      </w:r>
      <w:r w:rsidR="00097BA9" w:rsidRPr="00B04F27">
        <w:rPr>
          <w:color w:val="000000"/>
          <w:szCs w:val="28"/>
        </w:rPr>
        <w:t xml:space="preserve">муниципального </w:t>
      </w:r>
      <w:r w:rsidR="00E54651" w:rsidRPr="00B04F27">
        <w:rPr>
          <w:color w:val="000000"/>
          <w:szCs w:val="28"/>
        </w:rPr>
        <w:t>округа Ставропольского края юридическим лицам (за исключением субсидий государственным (муниципальным) учреждениям), индивидуальным предпринимателям</w:t>
      </w:r>
      <w:r w:rsidR="0096608A" w:rsidRPr="0096608A">
        <w:rPr>
          <w:color w:val="000000"/>
          <w:szCs w:val="28"/>
        </w:rPr>
        <w:t>, а также физическим лицам</w:t>
      </w:r>
      <w:r w:rsidR="00E54651" w:rsidRPr="00B04F27">
        <w:rPr>
          <w:color w:val="000000"/>
          <w:szCs w:val="28"/>
        </w:rPr>
        <w:t xml:space="preserve"> на возмещение недополученных доходов по оказанию банных услуг </w:t>
      </w:r>
      <w:r w:rsidR="00795053" w:rsidRPr="00B04F27">
        <w:rPr>
          <w:color w:val="000000"/>
        </w:rPr>
        <w:t xml:space="preserve">по помывке </w:t>
      </w:r>
      <w:r w:rsidR="00E54651" w:rsidRPr="00B04F27">
        <w:rPr>
          <w:color w:val="000000"/>
          <w:szCs w:val="28"/>
        </w:rPr>
        <w:t>населени</w:t>
      </w:r>
      <w:r w:rsidR="00F447B3" w:rsidRPr="00B04F27">
        <w:rPr>
          <w:color w:val="000000"/>
          <w:szCs w:val="28"/>
        </w:rPr>
        <w:t>я</w:t>
      </w:r>
    </w:p>
    <w:p w14:paraId="695537A3" w14:textId="77777777" w:rsidR="008700EA" w:rsidRPr="00D4066F" w:rsidRDefault="008700EA" w:rsidP="005B1E3D">
      <w:pPr>
        <w:autoSpaceDE w:val="0"/>
        <w:autoSpaceDN w:val="0"/>
        <w:adjustRightInd w:val="0"/>
        <w:spacing w:line="240" w:lineRule="exact"/>
        <w:ind w:firstLine="709"/>
        <w:jc w:val="both"/>
        <w:rPr>
          <w:color w:val="000000"/>
          <w:sz w:val="22"/>
          <w:szCs w:val="22"/>
        </w:rPr>
      </w:pPr>
    </w:p>
    <w:p w14:paraId="05444A13" w14:textId="3E76A4E4" w:rsidR="00301FE1" w:rsidRPr="00B04F27" w:rsidRDefault="00301FE1" w:rsidP="00301FE1">
      <w:pPr>
        <w:autoSpaceDE w:val="0"/>
        <w:autoSpaceDN w:val="0"/>
        <w:adjustRightInd w:val="0"/>
        <w:ind w:firstLine="709"/>
        <w:jc w:val="both"/>
        <w:rPr>
          <w:color w:val="000000"/>
        </w:rPr>
      </w:pPr>
      <w:r w:rsidRPr="00B04F27">
        <w:rPr>
          <w:color w:val="000000"/>
        </w:rPr>
        <w:t xml:space="preserve">Прошу принять на рассмотрение документы от </w:t>
      </w:r>
      <w:r w:rsidRPr="00D4066F">
        <w:rPr>
          <w:color w:val="000000"/>
          <w:sz w:val="24"/>
          <w:szCs w:val="24"/>
        </w:rPr>
        <w:t>_________________________________________________________________</w:t>
      </w:r>
      <w:r w:rsidR="00D4066F">
        <w:rPr>
          <w:color w:val="000000"/>
          <w:sz w:val="24"/>
          <w:szCs w:val="24"/>
        </w:rPr>
        <w:t>____________</w:t>
      </w:r>
      <w:r w:rsidRPr="00D4066F">
        <w:rPr>
          <w:color w:val="000000"/>
          <w:sz w:val="24"/>
          <w:szCs w:val="24"/>
        </w:rPr>
        <w:t>,</w:t>
      </w:r>
      <w:r w:rsidR="00395EB7" w:rsidRPr="00D4066F">
        <w:rPr>
          <w:color w:val="000000"/>
          <w:sz w:val="24"/>
          <w:szCs w:val="24"/>
        </w:rPr>
        <w:t xml:space="preserve"> </w:t>
      </w:r>
      <w:r w:rsidRPr="00B04F27">
        <w:rPr>
          <w:color w:val="000000"/>
          <w:sz w:val="16"/>
          <w:szCs w:val="16"/>
        </w:rPr>
        <w:t>(полное и сокращенное наименование организации, фамилия, имя,</w:t>
      </w:r>
      <w:r w:rsidR="00002FD2" w:rsidRPr="00B04F27">
        <w:rPr>
          <w:color w:val="000000"/>
          <w:sz w:val="16"/>
          <w:szCs w:val="16"/>
        </w:rPr>
        <w:t xml:space="preserve"> </w:t>
      </w:r>
      <w:r w:rsidRPr="00B04F27">
        <w:rPr>
          <w:color w:val="000000"/>
          <w:sz w:val="16"/>
          <w:szCs w:val="16"/>
        </w:rPr>
        <w:t>отчество индивидуального предпринимателя</w:t>
      </w:r>
      <w:r w:rsidR="004D4F7E">
        <w:rPr>
          <w:color w:val="000000"/>
          <w:sz w:val="16"/>
          <w:szCs w:val="16"/>
        </w:rPr>
        <w:t>, физического лица</w:t>
      </w:r>
      <w:r w:rsidRPr="00B04F27">
        <w:rPr>
          <w:color w:val="000000"/>
          <w:sz w:val="16"/>
          <w:szCs w:val="16"/>
        </w:rPr>
        <w:t>),</w:t>
      </w:r>
    </w:p>
    <w:p w14:paraId="27DA76EC" w14:textId="4BD3AA50" w:rsidR="00CF3EA7" w:rsidRPr="00B04F27" w:rsidRDefault="00301FE1" w:rsidP="00CF3EA7">
      <w:pPr>
        <w:autoSpaceDE w:val="0"/>
        <w:autoSpaceDN w:val="0"/>
        <w:adjustRightInd w:val="0"/>
        <w:ind w:firstLine="709"/>
        <w:jc w:val="both"/>
        <w:rPr>
          <w:color w:val="000000"/>
          <w:spacing w:val="2"/>
        </w:rPr>
      </w:pPr>
      <w:r w:rsidRPr="00B04F27">
        <w:rPr>
          <w:color w:val="000000"/>
        </w:rPr>
        <w:t>для предоставлени</w:t>
      </w:r>
      <w:r w:rsidR="004270E6" w:rsidRPr="00B04F27">
        <w:rPr>
          <w:color w:val="000000"/>
        </w:rPr>
        <w:t>я</w:t>
      </w:r>
      <w:r w:rsidRPr="00B04F27">
        <w:rPr>
          <w:color w:val="000000"/>
        </w:rPr>
        <w:t xml:space="preserve"> из бюджета Петровского </w:t>
      </w:r>
      <w:r w:rsidR="00097BA9" w:rsidRPr="00B04F27">
        <w:rPr>
          <w:color w:val="000000"/>
        </w:rPr>
        <w:t xml:space="preserve">муниципального </w:t>
      </w:r>
      <w:r w:rsidRPr="00B04F27">
        <w:rPr>
          <w:color w:val="000000"/>
        </w:rPr>
        <w:t xml:space="preserve">округа Ставропольского края </w:t>
      </w:r>
      <w:r w:rsidR="009F29E0" w:rsidRPr="00B04F27">
        <w:rPr>
          <w:color w:val="000000"/>
        </w:rPr>
        <w:t xml:space="preserve">субсидий за счет средств бюджета Петровского </w:t>
      </w:r>
      <w:r w:rsidR="00097BA9" w:rsidRPr="00B04F27">
        <w:rPr>
          <w:color w:val="000000"/>
        </w:rPr>
        <w:t xml:space="preserve">муниципального </w:t>
      </w:r>
      <w:r w:rsidR="009F29E0" w:rsidRPr="00B04F27">
        <w:rPr>
          <w:color w:val="000000"/>
        </w:rPr>
        <w:t>округа Ставропольского края юридическим лицам (за исключением субсидий государственным (муниципальным) учреждениям), индивидуальным предпринимателям</w:t>
      </w:r>
      <w:r w:rsidR="0096608A" w:rsidRPr="0096608A">
        <w:rPr>
          <w:color w:val="000000"/>
        </w:rPr>
        <w:t>, а также физическим лицам</w:t>
      </w:r>
      <w:r w:rsidR="009F29E0" w:rsidRPr="00B04F27">
        <w:rPr>
          <w:color w:val="000000"/>
        </w:rPr>
        <w:t xml:space="preserve"> на возмещение недополученных доходов по оказанию банных услуг по помывке населени</w:t>
      </w:r>
      <w:r w:rsidR="00F447B3" w:rsidRPr="00B04F27">
        <w:rPr>
          <w:color w:val="000000"/>
        </w:rPr>
        <w:t>я</w:t>
      </w:r>
      <w:r w:rsidR="00E22F8D" w:rsidRPr="00B04F27">
        <w:rPr>
          <w:color w:val="000000"/>
          <w:spacing w:val="2"/>
        </w:rPr>
        <w:t>.</w:t>
      </w:r>
    </w:p>
    <w:p w14:paraId="0311022C" w14:textId="1C53836E" w:rsidR="00301FE1" w:rsidRPr="00B04F27" w:rsidRDefault="00301FE1" w:rsidP="00CF3EA7">
      <w:pPr>
        <w:autoSpaceDE w:val="0"/>
        <w:autoSpaceDN w:val="0"/>
        <w:adjustRightInd w:val="0"/>
        <w:ind w:firstLine="709"/>
        <w:jc w:val="both"/>
        <w:rPr>
          <w:color w:val="000000"/>
          <w:spacing w:val="2"/>
        </w:rPr>
      </w:pPr>
      <w:r w:rsidRPr="00B04F27">
        <w:rPr>
          <w:color w:val="000000"/>
        </w:rPr>
        <w:t xml:space="preserve">С условиями отбора ознакомлен и предоставляю согласно Порядка </w:t>
      </w:r>
      <w:r w:rsidR="00AF495F" w:rsidRPr="00B04F27">
        <w:rPr>
          <w:color w:val="000000"/>
        </w:rPr>
        <w:t xml:space="preserve">предоставления субсидий за счет средств бюджета Петровского </w:t>
      </w:r>
      <w:r w:rsidR="00097BA9" w:rsidRPr="00B04F27">
        <w:rPr>
          <w:color w:val="000000"/>
        </w:rPr>
        <w:t xml:space="preserve">муниципального </w:t>
      </w:r>
      <w:r w:rsidR="00AF495F" w:rsidRPr="00B04F27">
        <w:rPr>
          <w:color w:val="000000"/>
        </w:rPr>
        <w:t>округа Ставропольского края юридическим лицам (за исключением субсидий государственным (муниципальным) учреждениям), индивидуальным предпринимателям</w:t>
      </w:r>
      <w:r w:rsidR="0096608A" w:rsidRPr="0096608A">
        <w:rPr>
          <w:color w:val="000000"/>
        </w:rPr>
        <w:t>, а также физическим лицам</w:t>
      </w:r>
      <w:r w:rsidR="00AF495F" w:rsidRPr="00B04F27">
        <w:rPr>
          <w:color w:val="000000"/>
        </w:rPr>
        <w:t xml:space="preserve"> на возмещение недополученных доходов по оказанию банных услуг по помывке населени</w:t>
      </w:r>
      <w:r w:rsidR="00D208DE" w:rsidRPr="00B04F27">
        <w:rPr>
          <w:color w:val="000000"/>
        </w:rPr>
        <w:t xml:space="preserve">я </w:t>
      </w:r>
      <w:r w:rsidR="005B1E3D" w:rsidRPr="00B04F27">
        <w:rPr>
          <w:color w:val="000000"/>
        </w:rPr>
        <w:t>н</w:t>
      </w:r>
      <w:r w:rsidRPr="00B04F27">
        <w:rPr>
          <w:color w:val="000000"/>
        </w:rPr>
        <w:t>еобходимые документы в соответствии с нижеприведенным перечнем.</w:t>
      </w:r>
    </w:p>
    <w:p w14:paraId="3E8CFB92" w14:textId="77777777" w:rsidR="008700EA" w:rsidRPr="00B04F27" w:rsidRDefault="008700EA" w:rsidP="00301FE1">
      <w:pPr>
        <w:autoSpaceDE w:val="0"/>
        <w:autoSpaceDN w:val="0"/>
        <w:adjustRightInd w:val="0"/>
        <w:ind w:firstLine="709"/>
        <w:jc w:val="both"/>
        <w:rPr>
          <w:color w:val="000000"/>
          <w:sz w:val="24"/>
          <w:szCs w:val="24"/>
        </w:rPr>
      </w:pPr>
    </w:p>
    <w:p w14:paraId="419BE29D" w14:textId="77777777" w:rsidR="00301FE1" w:rsidRPr="00B04F27" w:rsidRDefault="00301FE1" w:rsidP="00301FE1">
      <w:pPr>
        <w:autoSpaceDE w:val="0"/>
        <w:autoSpaceDN w:val="0"/>
        <w:adjustRightInd w:val="0"/>
        <w:ind w:firstLine="709"/>
        <w:jc w:val="both"/>
        <w:rPr>
          <w:color w:val="000000"/>
        </w:rPr>
      </w:pPr>
      <w:r w:rsidRPr="00B04F27">
        <w:rPr>
          <w:color w:val="000000"/>
        </w:rPr>
        <w:t xml:space="preserve">Перечень представленных документов </w:t>
      </w:r>
    </w:p>
    <w:p w14:paraId="145171F6" w14:textId="77777777" w:rsidR="008700EA" w:rsidRPr="00B04F27" w:rsidRDefault="008700EA" w:rsidP="00301FE1">
      <w:pPr>
        <w:autoSpaceDE w:val="0"/>
        <w:autoSpaceDN w:val="0"/>
        <w:adjustRightInd w:val="0"/>
        <w:ind w:firstLine="709"/>
        <w:jc w:val="both"/>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580"/>
        <w:gridCol w:w="2880"/>
      </w:tblGrid>
      <w:tr w:rsidR="0043790E" w:rsidRPr="0043790E" w14:paraId="3685A2AA" w14:textId="77777777" w:rsidTr="00415938">
        <w:tc>
          <w:tcPr>
            <w:tcW w:w="720" w:type="dxa"/>
          </w:tcPr>
          <w:p w14:paraId="138DA471" w14:textId="77777777" w:rsidR="00301FE1" w:rsidRPr="00B04F27" w:rsidRDefault="00263304" w:rsidP="00415938">
            <w:pPr>
              <w:autoSpaceDE w:val="0"/>
              <w:autoSpaceDN w:val="0"/>
              <w:adjustRightInd w:val="0"/>
              <w:jc w:val="center"/>
              <w:rPr>
                <w:color w:val="000000"/>
                <w:lang w:eastAsia="ru-RU"/>
              </w:rPr>
            </w:pPr>
            <w:r w:rsidRPr="00B04F27">
              <w:rPr>
                <w:color w:val="000000"/>
                <w:lang w:eastAsia="ru-RU"/>
              </w:rPr>
              <w:t>№</w:t>
            </w:r>
            <w:r w:rsidR="00C42446" w:rsidRPr="00B04F27">
              <w:rPr>
                <w:color w:val="000000"/>
                <w:lang w:eastAsia="ru-RU"/>
              </w:rPr>
              <w:t xml:space="preserve"> </w:t>
            </w:r>
            <w:r w:rsidR="00301FE1" w:rsidRPr="00B04F27">
              <w:rPr>
                <w:color w:val="000000"/>
                <w:lang w:eastAsia="ru-RU"/>
              </w:rPr>
              <w:t>п/п</w:t>
            </w:r>
          </w:p>
        </w:tc>
        <w:tc>
          <w:tcPr>
            <w:tcW w:w="5580" w:type="dxa"/>
          </w:tcPr>
          <w:p w14:paraId="3BEA2DC3" w14:textId="77777777" w:rsidR="00301FE1" w:rsidRPr="00B04F27" w:rsidRDefault="00301FE1" w:rsidP="00415938">
            <w:pPr>
              <w:autoSpaceDE w:val="0"/>
              <w:autoSpaceDN w:val="0"/>
              <w:adjustRightInd w:val="0"/>
              <w:ind w:firstLine="709"/>
              <w:jc w:val="center"/>
              <w:rPr>
                <w:color w:val="000000"/>
                <w:lang w:eastAsia="ru-RU"/>
              </w:rPr>
            </w:pPr>
            <w:r w:rsidRPr="00B04F27">
              <w:rPr>
                <w:color w:val="000000"/>
                <w:lang w:eastAsia="ru-RU"/>
              </w:rPr>
              <w:t>Наименование документа</w:t>
            </w:r>
          </w:p>
        </w:tc>
        <w:tc>
          <w:tcPr>
            <w:tcW w:w="2880" w:type="dxa"/>
          </w:tcPr>
          <w:p w14:paraId="21EA59D9" w14:textId="77777777" w:rsidR="00301FE1" w:rsidRPr="00B04F27" w:rsidRDefault="00301FE1" w:rsidP="00415938">
            <w:pPr>
              <w:autoSpaceDE w:val="0"/>
              <w:autoSpaceDN w:val="0"/>
              <w:adjustRightInd w:val="0"/>
              <w:ind w:firstLine="709"/>
              <w:jc w:val="center"/>
              <w:rPr>
                <w:color w:val="000000"/>
                <w:lang w:eastAsia="ru-RU"/>
              </w:rPr>
            </w:pPr>
            <w:r w:rsidRPr="00B04F27">
              <w:rPr>
                <w:color w:val="000000"/>
                <w:lang w:eastAsia="ru-RU"/>
              </w:rPr>
              <w:t>Количество листов</w:t>
            </w:r>
          </w:p>
        </w:tc>
      </w:tr>
      <w:tr w:rsidR="0043790E" w:rsidRPr="0043790E" w14:paraId="79A7396E" w14:textId="77777777" w:rsidTr="00415938">
        <w:tc>
          <w:tcPr>
            <w:tcW w:w="720" w:type="dxa"/>
          </w:tcPr>
          <w:p w14:paraId="3FBE1C83" w14:textId="77777777" w:rsidR="00301FE1" w:rsidRPr="00B04F27" w:rsidRDefault="00301FE1" w:rsidP="00415938">
            <w:pPr>
              <w:autoSpaceDE w:val="0"/>
              <w:autoSpaceDN w:val="0"/>
              <w:adjustRightInd w:val="0"/>
              <w:ind w:firstLine="709"/>
              <w:jc w:val="both"/>
              <w:rPr>
                <w:color w:val="000000"/>
                <w:lang w:eastAsia="ru-RU"/>
              </w:rPr>
            </w:pPr>
          </w:p>
        </w:tc>
        <w:tc>
          <w:tcPr>
            <w:tcW w:w="5580" w:type="dxa"/>
          </w:tcPr>
          <w:p w14:paraId="7B58B5BD" w14:textId="77777777" w:rsidR="00301FE1" w:rsidRPr="00B04F27" w:rsidRDefault="00301FE1" w:rsidP="00415938">
            <w:pPr>
              <w:autoSpaceDE w:val="0"/>
              <w:autoSpaceDN w:val="0"/>
              <w:adjustRightInd w:val="0"/>
              <w:ind w:firstLine="709"/>
              <w:jc w:val="both"/>
              <w:rPr>
                <w:color w:val="000000"/>
                <w:lang w:eastAsia="ru-RU"/>
              </w:rPr>
            </w:pPr>
          </w:p>
        </w:tc>
        <w:tc>
          <w:tcPr>
            <w:tcW w:w="2880" w:type="dxa"/>
          </w:tcPr>
          <w:p w14:paraId="1540FFEF" w14:textId="77777777" w:rsidR="00301FE1" w:rsidRPr="00B04F27" w:rsidRDefault="00301FE1" w:rsidP="00415938">
            <w:pPr>
              <w:autoSpaceDE w:val="0"/>
              <w:autoSpaceDN w:val="0"/>
              <w:adjustRightInd w:val="0"/>
              <w:ind w:firstLine="709"/>
              <w:jc w:val="both"/>
              <w:rPr>
                <w:color w:val="000000"/>
                <w:lang w:eastAsia="ru-RU"/>
              </w:rPr>
            </w:pPr>
          </w:p>
        </w:tc>
      </w:tr>
      <w:tr w:rsidR="0043790E" w:rsidRPr="0043790E" w14:paraId="3EC6F6DC" w14:textId="77777777" w:rsidTr="00415938">
        <w:tc>
          <w:tcPr>
            <w:tcW w:w="720" w:type="dxa"/>
          </w:tcPr>
          <w:p w14:paraId="1F53275A" w14:textId="77777777" w:rsidR="00301FE1" w:rsidRPr="00B04F27" w:rsidRDefault="00301FE1" w:rsidP="00415938">
            <w:pPr>
              <w:autoSpaceDE w:val="0"/>
              <w:autoSpaceDN w:val="0"/>
              <w:adjustRightInd w:val="0"/>
              <w:ind w:firstLine="709"/>
              <w:jc w:val="both"/>
              <w:rPr>
                <w:color w:val="000000"/>
                <w:lang w:eastAsia="ru-RU"/>
              </w:rPr>
            </w:pPr>
          </w:p>
        </w:tc>
        <w:tc>
          <w:tcPr>
            <w:tcW w:w="5580" w:type="dxa"/>
          </w:tcPr>
          <w:p w14:paraId="54195ADF" w14:textId="77777777" w:rsidR="00301FE1" w:rsidRPr="00B04F27" w:rsidRDefault="00301FE1" w:rsidP="00415938">
            <w:pPr>
              <w:autoSpaceDE w:val="0"/>
              <w:autoSpaceDN w:val="0"/>
              <w:adjustRightInd w:val="0"/>
              <w:ind w:firstLine="709"/>
              <w:jc w:val="both"/>
              <w:rPr>
                <w:color w:val="000000"/>
                <w:lang w:eastAsia="ru-RU"/>
              </w:rPr>
            </w:pPr>
          </w:p>
        </w:tc>
        <w:tc>
          <w:tcPr>
            <w:tcW w:w="2880" w:type="dxa"/>
          </w:tcPr>
          <w:p w14:paraId="6BBFF92C" w14:textId="77777777" w:rsidR="00301FE1" w:rsidRPr="00B04F27" w:rsidRDefault="00301FE1" w:rsidP="00415938">
            <w:pPr>
              <w:autoSpaceDE w:val="0"/>
              <w:autoSpaceDN w:val="0"/>
              <w:adjustRightInd w:val="0"/>
              <w:ind w:firstLine="709"/>
              <w:jc w:val="both"/>
              <w:rPr>
                <w:color w:val="000000"/>
                <w:lang w:eastAsia="ru-RU"/>
              </w:rPr>
            </w:pPr>
          </w:p>
        </w:tc>
      </w:tr>
    </w:tbl>
    <w:p w14:paraId="71F922B8" w14:textId="693834A2" w:rsidR="00301FE1" w:rsidRPr="00B04F27" w:rsidRDefault="00301FE1" w:rsidP="00301FE1">
      <w:pPr>
        <w:autoSpaceDE w:val="0"/>
        <w:autoSpaceDN w:val="0"/>
        <w:adjustRightInd w:val="0"/>
        <w:ind w:firstLine="709"/>
        <w:jc w:val="both"/>
        <w:rPr>
          <w:color w:val="000000"/>
        </w:rPr>
      </w:pPr>
      <w:r w:rsidRPr="00B04F27">
        <w:rPr>
          <w:color w:val="000000"/>
        </w:rPr>
        <w:t xml:space="preserve">Дата подачи заявки: «____» __________________20___ г. </w:t>
      </w:r>
    </w:p>
    <w:p w14:paraId="485F0B01" w14:textId="77777777" w:rsidR="00301FE1" w:rsidRPr="00B04F27" w:rsidRDefault="00301FE1" w:rsidP="00AB5EF9">
      <w:pPr>
        <w:autoSpaceDE w:val="0"/>
        <w:autoSpaceDN w:val="0"/>
        <w:adjustRightInd w:val="0"/>
        <w:ind w:firstLine="709"/>
        <w:rPr>
          <w:color w:val="000000"/>
        </w:rPr>
      </w:pPr>
      <w:r w:rsidRPr="00B04F27">
        <w:rPr>
          <w:color w:val="000000"/>
        </w:rPr>
        <w:t>Руководитель (индивидуальный предприниматель) _________________________________________________________________</w:t>
      </w:r>
    </w:p>
    <w:p w14:paraId="3F6BFA71" w14:textId="77777777" w:rsidR="00F26393" w:rsidRDefault="00301FE1" w:rsidP="00C14F5A">
      <w:pPr>
        <w:autoSpaceDE w:val="0"/>
        <w:autoSpaceDN w:val="0"/>
        <w:adjustRightInd w:val="0"/>
        <w:ind w:firstLine="709"/>
        <w:rPr>
          <w:color w:val="000000"/>
          <w:sz w:val="24"/>
          <w:szCs w:val="24"/>
        </w:rPr>
      </w:pPr>
      <w:r w:rsidRPr="00B04F27">
        <w:rPr>
          <w:color w:val="000000"/>
          <w:sz w:val="24"/>
          <w:szCs w:val="24"/>
        </w:rPr>
        <w:t xml:space="preserve">       </w:t>
      </w:r>
      <w:r w:rsidR="004816BB" w:rsidRPr="00B04F27">
        <w:rPr>
          <w:color w:val="000000"/>
          <w:sz w:val="24"/>
          <w:szCs w:val="24"/>
        </w:rPr>
        <w:t xml:space="preserve">дата                                        </w:t>
      </w:r>
      <w:r w:rsidRPr="00B04F27">
        <w:rPr>
          <w:color w:val="000000"/>
          <w:sz w:val="24"/>
          <w:szCs w:val="24"/>
        </w:rPr>
        <w:t>подпись                                            ФИО</w:t>
      </w:r>
    </w:p>
    <w:p w14:paraId="2744D7DB" w14:textId="77777777" w:rsidR="00F60690" w:rsidRDefault="00F60690" w:rsidP="00C14F5A">
      <w:pPr>
        <w:autoSpaceDE w:val="0"/>
        <w:autoSpaceDN w:val="0"/>
        <w:adjustRightInd w:val="0"/>
        <w:ind w:firstLine="709"/>
        <w:rPr>
          <w:color w:val="000000"/>
          <w:sz w:val="24"/>
          <w:szCs w:val="24"/>
        </w:rPr>
        <w:sectPr w:rsidR="00F60690" w:rsidSect="00692ADA">
          <w:pgSz w:w="11906" w:h="16838"/>
          <w:pgMar w:top="1418" w:right="567" w:bottom="1134" w:left="1985" w:header="709" w:footer="709" w:gutter="0"/>
          <w:cols w:space="708"/>
          <w:docGrid w:linePitch="360"/>
        </w:sectPr>
      </w:pPr>
    </w:p>
    <w:tbl>
      <w:tblPr>
        <w:tblW w:w="0" w:type="auto"/>
        <w:tblLook w:val="04A0" w:firstRow="1" w:lastRow="0" w:firstColumn="1" w:lastColumn="0" w:noHBand="0" w:noVBand="1"/>
      </w:tblPr>
      <w:tblGrid>
        <w:gridCol w:w="5070"/>
        <w:gridCol w:w="4500"/>
      </w:tblGrid>
      <w:tr w:rsidR="00F60690" w:rsidRPr="0032103E" w14:paraId="17F9264B" w14:textId="77777777" w:rsidTr="0032103E">
        <w:tc>
          <w:tcPr>
            <w:tcW w:w="5070" w:type="dxa"/>
            <w:shd w:val="clear" w:color="auto" w:fill="auto"/>
          </w:tcPr>
          <w:p w14:paraId="5A7CE4F0" w14:textId="77777777" w:rsidR="00F60690" w:rsidRPr="0032103E" w:rsidRDefault="00F60690" w:rsidP="0032103E">
            <w:pPr>
              <w:autoSpaceDE w:val="0"/>
              <w:autoSpaceDN w:val="0"/>
              <w:adjustRightInd w:val="0"/>
              <w:rPr>
                <w:rFonts w:eastAsia="Times New Roman"/>
                <w:color w:val="000000"/>
                <w:sz w:val="24"/>
                <w:szCs w:val="24"/>
              </w:rPr>
            </w:pPr>
          </w:p>
        </w:tc>
        <w:tc>
          <w:tcPr>
            <w:tcW w:w="4500" w:type="dxa"/>
            <w:shd w:val="clear" w:color="auto" w:fill="auto"/>
          </w:tcPr>
          <w:p w14:paraId="7654272A" w14:textId="3ABAF6E2" w:rsidR="00F60690" w:rsidRPr="0032103E" w:rsidRDefault="00F60690" w:rsidP="0032103E">
            <w:pPr>
              <w:pStyle w:val="3"/>
              <w:shd w:val="clear" w:color="auto" w:fill="FFFFFF"/>
              <w:spacing w:before="0" w:line="240" w:lineRule="exact"/>
              <w:jc w:val="center"/>
              <w:textAlignment w:val="baseline"/>
              <w:rPr>
                <w:rFonts w:ascii="Times New Roman" w:hAnsi="Times New Roman"/>
                <w:b w:val="0"/>
                <w:color w:val="000000"/>
                <w:sz w:val="24"/>
                <w:lang w:val="ru-RU" w:eastAsia="ru-RU"/>
              </w:rPr>
            </w:pPr>
            <w:r w:rsidRPr="0032103E">
              <w:rPr>
                <w:rFonts w:ascii="Times New Roman" w:hAnsi="Times New Roman"/>
                <w:b w:val="0"/>
                <w:color w:val="000000"/>
                <w:sz w:val="24"/>
                <w:lang w:val="ru-RU" w:eastAsia="ru-RU"/>
              </w:rPr>
              <w:t xml:space="preserve">Приложение </w:t>
            </w:r>
            <w:r w:rsidR="009B59AA" w:rsidRPr="0032103E">
              <w:rPr>
                <w:rFonts w:ascii="Times New Roman" w:hAnsi="Times New Roman"/>
                <w:b w:val="0"/>
                <w:color w:val="000000"/>
                <w:sz w:val="24"/>
                <w:lang w:val="ru-RU" w:eastAsia="ru-RU"/>
              </w:rPr>
              <w:t>2</w:t>
            </w:r>
          </w:p>
          <w:p w14:paraId="6EECABAE" w14:textId="77777777" w:rsidR="00A9138A" w:rsidRPr="0032103E" w:rsidRDefault="00A9138A" w:rsidP="0032103E">
            <w:pPr>
              <w:pStyle w:val="2"/>
              <w:spacing w:line="240" w:lineRule="exact"/>
              <w:rPr>
                <w:color w:val="000000"/>
                <w:sz w:val="24"/>
                <w:szCs w:val="24"/>
                <w:lang w:val="ru-RU"/>
              </w:rPr>
            </w:pPr>
            <w:r w:rsidRPr="0032103E">
              <w:rPr>
                <w:color w:val="000000"/>
                <w:sz w:val="24"/>
                <w:szCs w:val="24"/>
                <w:lang w:val="ru-RU"/>
              </w:rPr>
              <w:t>к Порядку предоставления субсидий за счет средств бюджета Петровского муниципального округа Ставропольского края юридическим лицам (за исключением субсидий государственным (муниципальным) учреждениям), индивидуальным предпринимателям, а также физическим лицам на возмещение недополученных доходов по оказанию банных услуг по помывке населения</w:t>
            </w:r>
          </w:p>
          <w:p w14:paraId="0467AA33" w14:textId="43069771" w:rsidR="00F60690" w:rsidRPr="0032103E" w:rsidRDefault="00F60690" w:rsidP="0032103E">
            <w:pPr>
              <w:pStyle w:val="2"/>
              <w:spacing w:line="240" w:lineRule="exact"/>
              <w:rPr>
                <w:color w:val="000000"/>
                <w:sz w:val="24"/>
                <w:szCs w:val="24"/>
                <w:lang w:val="ru-RU"/>
              </w:rPr>
            </w:pPr>
          </w:p>
        </w:tc>
      </w:tr>
    </w:tbl>
    <w:p w14:paraId="483D9EA1" w14:textId="77777777" w:rsidR="00F60690" w:rsidRDefault="00F60690" w:rsidP="00C14F5A">
      <w:pPr>
        <w:autoSpaceDE w:val="0"/>
        <w:autoSpaceDN w:val="0"/>
        <w:adjustRightInd w:val="0"/>
        <w:ind w:firstLine="709"/>
        <w:rPr>
          <w:color w:val="000000"/>
          <w:sz w:val="24"/>
          <w:szCs w:val="24"/>
        </w:rPr>
      </w:pPr>
    </w:p>
    <w:p w14:paraId="0A400E88" w14:textId="77777777" w:rsidR="00F60690" w:rsidRPr="00B04F27" w:rsidRDefault="00F60690" w:rsidP="00F60690">
      <w:pPr>
        <w:pStyle w:val="formattexttopleveltext"/>
        <w:shd w:val="clear" w:color="auto" w:fill="FFFFFF"/>
        <w:spacing w:before="0" w:beforeAutospacing="0" w:after="0" w:afterAutospacing="0"/>
        <w:jc w:val="right"/>
        <w:textAlignment w:val="baseline"/>
        <w:rPr>
          <w:color w:val="000000"/>
          <w:sz w:val="20"/>
          <w:szCs w:val="28"/>
        </w:rPr>
      </w:pPr>
      <w:r w:rsidRPr="00B04F27">
        <w:rPr>
          <w:color w:val="000000"/>
          <w:sz w:val="20"/>
          <w:szCs w:val="28"/>
        </w:rPr>
        <w:t>ФОРМА</w:t>
      </w:r>
    </w:p>
    <w:p w14:paraId="144BCE0C" w14:textId="77777777" w:rsidR="00F60690" w:rsidRDefault="00F60690" w:rsidP="00C14F5A">
      <w:pPr>
        <w:autoSpaceDE w:val="0"/>
        <w:autoSpaceDN w:val="0"/>
        <w:adjustRightInd w:val="0"/>
        <w:ind w:firstLine="709"/>
        <w:rPr>
          <w:color w:val="000000"/>
          <w:sz w:val="24"/>
          <w:szCs w:val="24"/>
        </w:rPr>
      </w:pPr>
    </w:p>
    <w:p w14:paraId="3B2C68B8" w14:textId="1B3DAD77" w:rsidR="00F60690" w:rsidRPr="00023FD6" w:rsidRDefault="00F86412" w:rsidP="00F60690">
      <w:pPr>
        <w:pStyle w:val="ConsPlusNormal"/>
        <w:rPr>
          <w:rFonts w:ascii="Times New Roman" w:hAnsi="Times New Roman" w:cs="Times New Roman"/>
          <w:sz w:val="28"/>
        </w:rPr>
      </w:pPr>
      <w:r>
        <w:rPr>
          <w:rFonts w:ascii="Times New Roman" w:hAnsi="Times New Roman" w:cs="Times New Roman"/>
          <w:sz w:val="28"/>
        </w:rPr>
        <w:t>Наименование</w:t>
      </w:r>
      <w:r w:rsidR="00F60690" w:rsidRPr="00023FD6">
        <w:rPr>
          <w:rFonts w:ascii="Times New Roman" w:hAnsi="Times New Roman" w:cs="Times New Roman"/>
          <w:sz w:val="28"/>
        </w:rPr>
        <w:t xml:space="preserve"> _____________________________________________________</w:t>
      </w:r>
    </w:p>
    <w:p w14:paraId="31BA23D3" w14:textId="77777777" w:rsidR="00F60690" w:rsidRPr="00023FD6" w:rsidRDefault="00F60690" w:rsidP="00F60690">
      <w:pPr>
        <w:pStyle w:val="ConsPlusNormal"/>
        <w:spacing w:before="240"/>
        <w:rPr>
          <w:rFonts w:ascii="Times New Roman" w:hAnsi="Times New Roman" w:cs="Times New Roman"/>
          <w:sz w:val="28"/>
        </w:rPr>
      </w:pPr>
      <w:r w:rsidRPr="00023FD6">
        <w:rPr>
          <w:rFonts w:ascii="Times New Roman" w:hAnsi="Times New Roman" w:cs="Times New Roman"/>
          <w:sz w:val="28"/>
        </w:rPr>
        <w:t>Отрасль (вид деятельности) ________________________</w:t>
      </w:r>
      <w:r>
        <w:rPr>
          <w:rFonts w:ascii="Times New Roman" w:hAnsi="Times New Roman" w:cs="Times New Roman"/>
          <w:sz w:val="28"/>
        </w:rPr>
        <w:t>_</w:t>
      </w:r>
      <w:r w:rsidRPr="00023FD6">
        <w:rPr>
          <w:rFonts w:ascii="Times New Roman" w:hAnsi="Times New Roman" w:cs="Times New Roman"/>
          <w:sz w:val="28"/>
        </w:rPr>
        <w:t>_________________</w:t>
      </w:r>
    </w:p>
    <w:p w14:paraId="4CFD2C58" w14:textId="77777777" w:rsidR="00F60690" w:rsidRPr="00023FD6" w:rsidRDefault="00F60690" w:rsidP="00F60690">
      <w:pPr>
        <w:pStyle w:val="ConsPlusNormal"/>
        <w:rPr>
          <w:rFonts w:ascii="Times New Roman" w:hAnsi="Times New Roman" w:cs="Times New Roman"/>
          <w:sz w:val="28"/>
        </w:rPr>
      </w:pPr>
    </w:p>
    <w:p w14:paraId="279B0BE1" w14:textId="77777777" w:rsidR="00F60690" w:rsidRPr="00023FD6" w:rsidRDefault="00F60690" w:rsidP="00F60690">
      <w:pPr>
        <w:pStyle w:val="ConsPlusNormal"/>
        <w:jc w:val="center"/>
        <w:rPr>
          <w:rFonts w:ascii="Times New Roman" w:hAnsi="Times New Roman" w:cs="Times New Roman"/>
          <w:sz w:val="28"/>
        </w:rPr>
      </w:pPr>
      <w:r w:rsidRPr="00023FD6">
        <w:rPr>
          <w:rFonts w:ascii="Times New Roman" w:hAnsi="Times New Roman" w:cs="Times New Roman"/>
          <w:sz w:val="28"/>
        </w:rPr>
        <w:t>Калькуляции себестоимости продукции (работ, услуг) за последний финансовый год</w:t>
      </w:r>
    </w:p>
    <w:p w14:paraId="02237D66" w14:textId="77777777" w:rsidR="00F60690" w:rsidRPr="00023FD6" w:rsidRDefault="00F60690" w:rsidP="00F60690">
      <w:pPr>
        <w:pStyle w:val="ConsPlusNormal"/>
        <w:jc w:val="center"/>
        <w:rPr>
          <w:rFonts w:ascii="Times New Roman" w:hAnsi="Times New Roman" w:cs="Times New Roman"/>
          <w:sz w:val="28"/>
        </w:rPr>
      </w:pPr>
      <w:r w:rsidRPr="00023FD6">
        <w:rPr>
          <w:rFonts w:ascii="Times New Roman" w:hAnsi="Times New Roman" w:cs="Times New Roman"/>
          <w:sz w:val="28"/>
        </w:rPr>
        <w:t>за ____________ ___ г.</w:t>
      </w:r>
    </w:p>
    <w:p w14:paraId="268E708C" w14:textId="77777777" w:rsidR="00F60690" w:rsidRPr="00023FD6" w:rsidRDefault="00F60690" w:rsidP="00F60690">
      <w:pPr>
        <w:shd w:val="clear" w:color="auto" w:fill="FFFFFF"/>
        <w:spacing w:before="5" w:line="24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134"/>
        <w:gridCol w:w="2127"/>
        <w:gridCol w:w="1559"/>
      </w:tblGrid>
      <w:tr w:rsidR="00F60690" w:rsidRPr="00EE37B9" w14:paraId="33722D26" w14:textId="77777777" w:rsidTr="005215A7">
        <w:tc>
          <w:tcPr>
            <w:tcW w:w="4644" w:type="dxa"/>
          </w:tcPr>
          <w:p w14:paraId="41807112"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Показатели</w:t>
            </w:r>
          </w:p>
        </w:tc>
        <w:tc>
          <w:tcPr>
            <w:tcW w:w="1134" w:type="dxa"/>
          </w:tcPr>
          <w:p w14:paraId="777E9195"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Код строк</w:t>
            </w:r>
          </w:p>
        </w:tc>
        <w:tc>
          <w:tcPr>
            <w:tcW w:w="2127" w:type="dxa"/>
          </w:tcPr>
          <w:p w14:paraId="4DA3FD5C"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По отчету за соответствующий период прошлого года</w:t>
            </w:r>
          </w:p>
        </w:tc>
        <w:tc>
          <w:tcPr>
            <w:tcW w:w="1559" w:type="dxa"/>
          </w:tcPr>
          <w:p w14:paraId="273B928F"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Фактически с начала года</w:t>
            </w:r>
          </w:p>
        </w:tc>
      </w:tr>
      <w:tr w:rsidR="00F60690" w:rsidRPr="00EE37B9" w14:paraId="083B17A3" w14:textId="77777777" w:rsidTr="005215A7">
        <w:tc>
          <w:tcPr>
            <w:tcW w:w="4644" w:type="dxa"/>
          </w:tcPr>
          <w:p w14:paraId="3E3AE34C" w14:textId="77777777" w:rsidR="00F60690" w:rsidRPr="00EE37B9" w:rsidRDefault="00F60690" w:rsidP="005215A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742EA1F0" w14:textId="77777777" w:rsidR="00F60690" w:rsidRPr="00EE37B9" w:rsidRDefault="00F60690" w:rsidP="005215A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14:paraId="3C077165" w14:textId="77777777" w:rsidR="00F60690" w:rsidRPr="00EE37B9" w:rsidRDefault="00F60690" w:rsidP="005215A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14:paraId="0495F740" w14:textId="77777777" w:rsidR="00F60690" w:rsidRPr="00EE37B9" w:rsidRDefault="00F60690" w:rsidP="005215A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F60690" w:rsidRPr="00EE37B9" w14:paraId="0A1950D8" w14:textId="77777777" w:rsidTr="005215A7">
        <w:tc>
          <w:tcPr>
            <w:tcW w:w="4644" w:type="dxa"/>
          </w:tcPr>
          <w:p w14:paraId="5E068355"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I. Натуральные показатели</w:t>
            </w:r>
          </w:p>
        </w:tc>
        <w:tc>
          <w:tcPr>
            <w:tcW w:w="1134" w:type="dxa"/>
          </w:tcPr>
          <w:p w14:paraId="3AE939C8" w14:textId="77777777" w:rsidR="00F60690" w:rsidRPr="00EE37B9" w:rsidRDefault="00F60690" w:rsidP="005215A7">
            <w:pPr>
              <w:pStyle w:val="ConsPlusNormal"/>
              <w:jc w:val="center"/>
              <w:rPr>
                <w:rFonts w:ascii="Times New Roman" w:hAnsi="Times New Roman" w:cs="Times New Roman"/>
                <w:sz w:val="24"/>
                <w:szCs w:val="24"/>
              </w:rPr>
            </w:pPr>
          </w:p>
        </w:tc>
        <w:tc>
          <w:tcPr>
            <w:tcW w:w="2127" w:type="dxa"/>
          </w:tcPr>
          <w:p w14:paraId="205A88B2"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4C3AE2BD"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38AE0A56" w14:textId="77777777" w:rsidTr="005215A7">
        <w:tc>
          <w:tcPr>
            <w:tcW w:w="4644" w:type="dxa"/>
          </w:tcPr>
          <w:p w14:paraId="083F1C54"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Пропуск платных посетителей, тыс. чел.</w:t>
            </w:r>
          </w:p>
        </w:tc>
        <w:tc>
          <w:tcPr>
            <w:tcW w:w="1134" w:type="dxa"/>
          </w:tcPr>
          <w:p w14:paraId="782E7C48"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010</w:t>
            </w:r>
          </w:p>
        </w:tc>
        <w:tc>
          <w:tcPr>
            <w:tcW w:w="2127" w:type="dxa"/>
          </w:tcPr>
          <w:p w14:paraId="2A62D815"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2D087645"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72C4307D" w14:textId="77777777" w:rsidTr="005215A7">
        <w:tc>
          <w:tcPr>
            <w:tcW w:w="4644" w:type="dxa"/>
          </w:tcPr>
          <w:p w14:paraId="07CF53D9"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Израсходовано воды, тыс. м3</w:t>
            </w:r>
          </w:p>
        </w:tc>
        <w:tc>
          <w:tcPr>
            <w:tcW w:w="1134" w:type="dxa"/>
          </w:tcPr>
          <w:p w14:paraId="37D04DB3"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020</w:t>
            </w:r>
          </w:p>
        </w:tc>
        <w:tc>
          <w:tcPr>
            <w:tcW w:w="2127" w:type="dxa"/>
          </w:tcPr>
          <w:p w14:paraId="4D41A9C3"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6B1A8098"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26E7DBF4" w14:textId="77777777" w:rsidTr="005215A7">
        <w:tc>
          <w:tcPr>
            <w:tcW w:w="4644" w:type="dxa"/>
          </w:tcPr>
          <w:p w14:paraId="6B85338D" w14:textId="77777777" w:rsidR="00F60690" w:rsidRPr="00EE37B9" w:rsidRDefault="00F60690" w:rsidP="005215A7">
            <w:pPr>
              <w:pStyle w:val="ConsPlusCell"/>
              <w:jc w:val="both"/>
              <w:rPr>
                <w:rFonts w:ascii="Times New Roman" w:hAnsi="Times New Roman" w:cs="Times New Roman"/>
                <w:sz w:val="24"/>
                <w:szCs w:val="24"/>
              </w:rPr>
            </w:pPr>
            <w:r w:rsidRPr="00EE37B9">
              <w:rPr>
                <w:rFonts w:ascii="Times New Roman" w:hAnsi="Times New Roman" w:cs="Times New Roman"/>
                <w:sz w:val="24"/>
                <w:szCs w:val="24"/>
              </w:rPr>
              <w:t>Израсходовано топлива всех видов, включая газ, т. усл. топлива</w:t>
            </w:r>
          </w:p>
        </w:tc>
        <w:tc>
          <w:tcPr>
            <w:tcW w:w="1134" w:type="dxa"/>
          </w:tcPr>
          <w:p w14:paraId="7017AA12"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030</w:t>
            </w:r>
          </w:p>
        </w:tc>
        <w:tc>
          <w:tcPr>
            <w:tcW w:w="2127" w:type="dxa"/>
          </w:tcPr>
          <w:p w14:paraId="56E46C80"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14233D00"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020FB57B" w14:textId="77777777" w:rsidTr="005215A7">
        <w:tc>
          <w:tcPr>
            <w:tcW w:w="4644" w:type="dxa"/>
          </w:tcPr>
          <w:p w14:paraId="27EDE6E6" w14:textId="77777777" w:rsidR="00F60690" w:rsidRPr="00EE37B9" w:rsidRDefault="00F60690" w:rsidP="005215A7">
            <w:pPr>
              <w:pStyle w:val="ConsPlusCell"/>
              <w:jc w:val="both"/>
              <w:rPr>
                <w:rFonts w:ascii="Times New Roman" w:hAnsi="Times New Roman" w:cs="Times New Roman"/>
                <w:sz w:val="24"/>
                <w:szCs w:val="24"/>
              </w:rPr>
            </w:pPr>
            <w:r w:rsidRPr="00EE37B9">
              <w:rPr>
                <w:rFonts w:ascii="Times New Roman" w:hAnsi="Times New Roman" w:cs="Times New Roman"/>
                <w:sz w:val="24"/>
                <w:szCs w:val="24"/>
              </w:rPr>
              <w:t>Получено теплоэнергии со стороны (пара, горячей воды), тыс. м3/кал</w:t>
            </w:r>
          </w:p>
        </w:tc>
        <w:tc>
          <w:tcPr>
            <w:tcW w:w="1134" w:type="dxa"/>
          </w:tcPr>
          <w:p w14:paraId="6CBFD56D"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040</w:t>
            </w:r>
          </w:p>
        </w:tc>
        <w:tc>
          <w:tcPr>
            <w:tcW w:w="2127" w:type="dxa"/>
          </w:tcPr>
          <w:p w14:paraId="166BA891"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3B2E80CB"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2D92D46C" w14:textId="77777777" w:rsidTr="005215A7">
        <w:tc>
          <w:tcPr>
            <w:tcW w:w="4644" w:type="dxa"/>
          </w:tcPr>
          <w:p w14:paraId="2FB1D8F8"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II. Полная себестоимость услуг бань (руб.)</w:t>
            </w:r>
          </w:p>
        </w:tc>
        <w:tc>
          <w:tcPr>
            <w:tcW w:w="1134" w:type="dxa"/>
          </w:tcPr>
          <w:p w14:paraId="54DD7F28" w14:textId="77777777" w:rsidR="00F60690" w:rsidRPr="00EE37B9" w:rsidRDefault="00F60690" w:rsidP="005215A7">
            <w:pPr>
              <w:pStyle w:val="ConsPlusNormal"/>
              <w:jc w:val="center"/>
              <w:rPr>
                <w:rFonts w:ascii="Times New Roman" w:hAnsi="Times New Roman" w:cs="Times New Roman"/>
                <w:sz w:val="24"/>
                <w:szCs w:val="24"/>
              </w:rPr>
            </w:pPr>
          </w:p>
        </w:tc>
        <w:tc>
          <w:tcPr>
            <w:tcW w:w="2127" w:type="dxa"/>
          </w:tcPr>
          <w:p w14:paraId="506402F0"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27D19020"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5065566E" w14:textId="77777777" w:rsidTr="005215A7">
        <w:tc>
          <w:tcPr>
            <w:tcW w:w="4644" w:type="dxa"/>
          </w:tcPr>
          <w:p w14:paraId="74EC00EF"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Вода</w:t>
            </w:r>
          </w:p>
        </w:tc>
        <w:tc>
          <w:tcPr>
            <w:tcW w:w="1134" w:type="dxa"/>
          </w:tcPr>
          <w:p w14:paraId="1CECB887"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050</w:t>
            </w:r>
          </w:p>
        </w:tc>
        <w:tc>
          <w:tcPr>
            <w:tcW w:w="2127" w:type="dxa"/>
          </w:tcPr>
          <w:p w14:paraId="406FD581"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1D5E9420"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552359AD" w14:textId="77777777" w:rsidTr="005215A7">
        <w:tc>
          <w:tcPr>
            <w:tcW w:w="4644" w:type="dxa"/>
          </w:tcPr>
          <w:p w14:paraId="5AB1ACC0"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Теплоэнергия</w:t>
            </w:r>
          </w:p>
        </w:tc>
        <w:tc>
          <w:tcPr>
            <w:tcW w:w="1134" w:type="dxa"/>
          </w:tcPr>
          <w:p w14:paraId="6D3D2614"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060</w:t>
            </w:r>
          </w:p>
        </w:tc>
        <w:tc>
          <w:tcPr>
            <w:tcW w:w="2127" w:type="dxa"/>
          </w:tcPr>
          <w:p w14:paraId="5DEAAF6C"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0F589A47"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5A36B265" w14:textId="77777777" w:rsidTr="005215A7">
        <w:tc>
          <w:tcPr>
            <w:tcW w:w="4644" w:type="dxa"/>
          </w:tcPr>
          <w:p w14:paraId="4834316A"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Электроэнергия</w:t>
            </w:r>
          </w:p>
        </w:tc>
        <w:tc>
          <w:tcPr>
            <w:tcW w:w="1134" w:type="dxa"/>
          </w:tcPr>
          <w:p w14:paraId="15589B1C"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070</w:t>
            </w:r>
          </w:p>
        </w:tc>
        <w:tc>
          <w:tcPr>
            <w:tcW w:w="2127" w:type="dxa"/>
          </w:tcPr>
          <w:p w14:paraId="03432E5C"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435620D7"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72FD158B" w14:textId="77777777" w:rsidTr="005215A7">
        <w:tc>
          <w:tcPr>
            <w:tcW w:w="4644" w:type="dxa"/>
          </w:tcPr>
          <w:p w14:paraId="7F66B8CF"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Топливо</w:t>
            </w:r>
          </w:p>
        </w:tc>
        <w:tc>
          <w:tcPr>
            <w:tcW w:w="1134" w:type="dxa"/>
          </w:tcPr>
          <w:p w14:paraId="22CCE186"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080</w:t>
            </w:r>
          </w:p>
        </w:tc>
        <w:tc>
          <w:tcPr>
            <w:tcW w:w="2127" w:type="dxa"/>
          </w:tcPr>
          <w:p w14:paraId="28F4A321"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4C22ED79"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5DDB0CD1" w14:textId="77777777" w:rsidTr="005215A7">
        <w:tc>
          <w:tcPr>
            <w:tcW w:w="4644" w:type="dxa"/>
          </w:tcPr>
          <w:p w14:paraId="7230667C"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Амортизация</w:t>
            </w:r>
          </w:p>
        </w:tc>
        <w:tc>
          <w:tcPr>
            <w:tcW w:w="1134" w:type="dxa"/>
          </w:tcPr>
          <w:p w14:paraId="45D89FF4"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090</w:t>
            </w:r>
          </w:p>
        </w:tc>
        <w:tc>
          <w:tcPr>
            <w:tcW w:w="2127" w:type="dxa"/>
          </w:tcPr>
          <w:p w14:paraId="227D25B0"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361BA6CE"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415F9D91" w14:textId="77777777" w:rsidTr="005215A7">
        <w:tc>
          <w:tcPr>
            <w:tcW w:w="4644" w:type="dxa"/>
          </w:tcPr>
          <w:p w14:paraId="3787A1EA"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Ремонт и техническое обслуживание</w:t>
            </w:r>
          </w:p>
        </w:tc>
        <w:tc>
          <w:tcPr>
            <w:tcW w:w="1134" w:type="dxa"/>
          </w:tcPr>
          <w:p w14:paraId="695B6EBD"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100</w:t>
            </w:r>
          </w:p>
        </w:tc>
        <w:tc>
          <w:tcPr>
            <w:tcW w:w="2127" w:type="dxa"/>
          </w:tcPr>
          <w:p w14:paraId="73B4359A"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63795931"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3B600434" w14:textId="77777777" w:rsidTr="005215A7">
        <w:tc>
          <w:tcPr>
            <w:tcW w:w="4644" w:type="dxa"/>
          </w:tcPr>
          <w:p w14:paraId="0C2CABAE"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в т.ч. капитальный ремонт</w:t>
            </w:r>
          </w:p>
        </w:tc>
        <w:tc>
          <w:tcPr>
            <w:tcW w:w="1134" w:type="dxa"/>
          </w:tcPr>
          <w:p w14:paraId="28C2EA2F" w14:textId="77777777" w:rsidR="00F60690" w:rsidRPr="00EE37B9" w:rsidRDefault="00F60690" w:rsidP="005215A7">
            <w:pPr>
              <w:pStyle w:val="ConsPlusNormal"/>
              <w:jc w:val="center"/>
              <w:rPr>
                <w:rFonts w:ascii="Times New Roman" w:hAnsi="Times New Roman" w:cs="Times New Roman"/>
                <w:sz w:val="24"/>
                <w:szCs w:val="24"/>
              </w:rPr>
            </w:pPr>
          </w:p>
        </w:tc>
        <w:tc>
          <w:tcPr>
            <w:tcW w:w="2127" w:type="dxa"/>
          </w:tcPr>
          <w:p w14:paraId="589EDAD9"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613EA580"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3EEC758D" w14:textId="77777777" w:rsidTr="005215A7">
        <w:tc>
          <w:tcPr>
            <w:tcW w:w="4644" w:type="dxa"/>
          </w:tcPr>
          <w:p w14:paraId="6D8E1D86"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Затраты на оплату труда</w:t>
            </w:r>
          </w:p>
        </w:tc>
        <w:tc>
          <w:tcPr>
            <w:tcW w:w="1134" w:type="dxa"/>
          </w:tcPr>
          <w:p w14:paraId="000F8755"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110</w:t>
            </w:r>
          </w:p>
        </w:tc>
        <w:tc>
          <w:tcPr>
            <w:tcW w:w="2127" w:type="dxa"/>
          </w:tcPr>
          <w:p w14:paraId="6EC77FD9"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76809BF8"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67ABD669" w14:textId="77777777" w:rsidTr="005215A7">
        <w:tc>
          <w:tcPr>
            <w:tcW w:w="4644" w:type="dxa"/>
          </w:tcPr>
          <w:p w14:paraId="106670D3"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Отчисления на социальные нужды</w:t>
            </w:r>
          </w:p>
        </w:tc>
        <w:tc>
          <w:tcPr>
            <w:tcW w:w="1134" w:type="dxa"/>
          </w:tcPr>
          <w:p w14:paraId="450316E2"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120</w:t>
            </w:r>
          </w:p>
        </w:tc>
        <w:tc>
          <w:tcPr>
            <w:tcW w:w="2127" w:type="dxa"/>
          </w:tcPr>
          <w:p w14:paraId="2291B9D7"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4B93297F"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77B89940" w14:textId="77777777" w:rsidTr="005215A7">
        <w:tc>
          <w:tcPr>
            <w:tcW w:w="4644" w:type="dxa"/>
          </w:tcPr>
          <w:p w14:paraId="464D5BDA"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Прочие прямые расходы - всего</w:t>
            </w:r>
          </w:p>
        </w:tc>
        <w:tc>
          <w:tcPr>
            <w:tcW w:w="1134" w:type="dxa"/>
          </w:tcPr>
          <w:p w14:paraId="20C98EA4"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130</w:t>
            </w:r>
          </w:p>
        </w:tc>
        <w:tc>
          <w:tcPr>
            <w:tcW w:w="2127" w:type="dxa"/>
          </w:tcPr>
          <w:p w14:paraId="6F71F840"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024DA4D1"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0435FFE5" w14:textId="77777777" w:rsidTr="005215A7">
        <w:tc>
          <w:tcPr>
            <w:tcW w:w="4644" w:type="dxa"/>
          </w:tcPr>
          <w:p w14:paraId="7FDC1659"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в том числе:</w:t>
            </w:r>
          </w:p>
        </w:tc>
        <w:tc>
          <w:tcPr>
            <w:tcW w:w="1134" w:type="dxa"/>
          </w:tcPr>
          <w:p w14:paraId="39524D0B" w14:textId="77777777" w:rsidR="00F60690" w:rsidRPr="00EE37B9" w:rsidRDefault="00F60690" w:rsidP="005215A7">
            <w:pPr>
              <w:pStyle w:val="ConsPlusNormal"/>
              <w:jc w:val="center"/>
              <w:rPr>
                <w:rFonts w:ascii="Times New Roman" w:hAnsi="Times New Roman" w:cs="Times New Roman"/>
                <w:sz w:val="24"/>
                <w:szCs w:val="24"/>
              </w:rPr>
            </w:pPr>
          </w:p>
        </w:tc>
        <w:tc>
          <w:tcPr>
            <w:tcW w:w="2127" w:type="dxa"/>
          </w:tcPr>
          <w:p w14:paraId="25626A73"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4B9A943F"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338C6FCD" w14:textId="77777777" w:rsidTr="005215A7">
        <w:tc>
          <w:tcPr>
            <w:tcW w:w="4644" w:type="dxa"/>
          </w:tcPr>
          <w:p w14:paraId="26A6A0DA"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Отчисления на страхование имущества</w:t>
            </w:r>
          </w:p>
        </w:tc>
        <w:tc>
          <w:tcPr>
            <w:tcW w:w="1134" w:type="dxa"/>
          </w:tcPr>
          <w:p w14:paraId="6175888F"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131</w:t>
            </w:r>
          </w:p>
        </w:tc>
        <w:tc>
          <w:tcPr>
            <w:tcW w:w="2127" w:type="dxa"/>
          </w:tcPr>
          <w:p w14:paraId="7504CD15"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543C977D"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11E94ED2" w14:textId="77777777" w:rsidTr="005215A7">
        <w:tc>
          <w:tcPr>
            <w:tcW w:w="4644" w:type="dxa"/>
          </w:tcPr>
          <w:p w14:paraId="2DA9D9B3"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Цеховые расходы</w:t>
            </w:r>
          </w:p>
        </w:tc>
        <w:tc>
          <w:tcPr>
            <w:tcW w:w="1134" w:type="dxa"/>
          </w:tcPr>
          <w:p w14:paraId="681173C7"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140</w:t>
            </w:r>
          </w:p>
        </w:tc>
        <w:tc>
          <w:tcPr>
            <w:tcW w:w="2127" w:type="dxa"/>
          </w:tcPr>
          <w:p w14:paraId="00938BA3"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3760A6BC"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40B6B695" w14:textId="77777777" w:rsidTr="005215A7">
        <w:tc>
          <w:tcPr>
            <w:tcW w:w="4644" w:type="dxa"/>
          </w:tcPr>
          <w:p w14:paraId="3E818909"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Общеэксплуатационные расходы</w:t>
            </w:r>
          </w:p>
        </w:tc>
        <w:tc>
          <w:tcPr>
            <w:tcW w:w="1134" w:type="dxa"/>
          </w:tcPr>
          <w:p w14:paraId="0A72E155"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150</w:t>
            </w:r>
          </w:p>
        </w:tc>
        <w:tc>
          <w:tcPr>
            <w:tcW w:w="2127" w:type="dxa"/>
          </w:tcPr>
          <w:p w14:paraId="743B4328"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208C4819"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0181CE68" w14:textId="77777777" w:rsidTr="005215A7">
        <w:tc>
          <w:tcPr>
            <w:tcW w:w="4644" w:type="dxa"/>
          </w:tcPr>
          <w:p w14:paraId="3C874141"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ИТОГО расходов по эксплуатации</w:t>
            </w:r>
          </w:p>
        </w:tc>
        <w:tc>
          <w:tcPr>
            <w:tcW w:w="1134" w:type="dxa"/>
          </w:tcPr>
          <w:p w14:paraId="2BDF2D43"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160</w:t>
            </w:r>
          </w:p>
        </w:tc>
        <w:tc>
          <w:tcPr>
            <w:tcW w:w="2127" w:type="dxa"/>
          </w:tcPr>
          <w:p w14:paraId="2BD8243B"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1DF2AA73"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558627F2" w14:textId="77777777" w:rsidTr="005215A7">
        <w:tc>
          <w:tcPr>
            <w:tcW w:w="4644" w:type="dxa"/>
          </w:tcPr>
          <w:p w14:paraId="6BD809FA"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lastRenderedPageBreak/>
              <w:t>Внеэксплуатационные расходы</w:t>
            </w:r>
          </w:p>
        </w:tc>
        <w:tc>
          <w:tcPr>
            <w:tcW w:w="1134" w:type="dxa"/>
          </w:tcPr>
          <w:p w14:paraId="5A039D60"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170</w:t>
            </w:r>
          </w:p>
        </w:tc>
        <w:tc>
          <w:tcPr>
            <w:tcW w:w="2127" w:type="dxa"/>
          </w:tcPr>
          <w:p w14:paraId="57B96449"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7E491A62"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0AC2CE6B" w14:textId="77777777" w:rsidTr="005215A7">
        <w:tc>
          <w:tcPr>
            <w:tcW w:w="4644" w:type="dxa"/>
          </w:tcPr>
          <w:p w14:paraId="16B762FB"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ВСЕГО расходов по полной себестоимости</w:t>
            </w:r>
          </w:p>
        </w:tc>
        <w:tc>
          <w:tcPr>
            <w:tcW w:w="1134" w:type="dxa"/>
          </w:tcPr>
          <w:p w14:paraId="145CF886"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180</w:t>
            </w:r>
          </w:p>
        </w:tc>
        <w:tc>
          <w:tcPr>
            <w:tcW w:w="2127" w:type="dxa"/>
          </w:tcPr>
          <w:p w14:paraId="4DB6EF24"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7E011656"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4FFCD8AD" w14:textId="77777777" w:rsidTr="005215A7">
        <w:tc>
          <w:tcPr>
            <w:tcW w:w="4644" w:type="dxa"/>
          </w:tcPr>
          <w:p w14:paraId="6E758502"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Себестоимость пропуска одного платного посетителя, руб.</w:t>
            </w:r>
          </w:p>
        </w:tc>
        <w:tc>
          <w:tcPr>
            <w:tcW w:w="1134" w:type="dxa"/>
          </w:tcPr>
          <w:p w14:paraId="2D7C8906"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190</w:t>
            </w:r>
          </w:p>
        </w:tc>
        <w:tc>
          <w:tcPr>
            <w:tcW w:w="2127" w:type="dxa"/>
          </w:tcPr>
          <w:p w14:paraId="1DA18938"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5919DB3F"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5B2A7595" w14:textId="77777777" w:rsidTr="005215A7">
        <w:tc>
          <w:tcPr>
            <w:tcW w:w="4644" w:type="dxa"/>
          </w:tcPr>
          <w:p w14:paraId="3211480E"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ВСЕГО доходов</w:t>
            </w:r>
          </w:p>
        </w:tc>
        <w:tc>
          <w:tcPr>
            <w:tcW w:w="1134" w:type="dxa"/>
          </w:tcPr>
          <w:p w14:paraId="5C060771"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200</w:t>
            </w:r>
          </w:p>
        </w:tc>
        <w:tc>
          <w:tcPr>
            <w:tcW w:w="2127" w:type="dxa"/>
          </w:tcPr>
          <w:p w14:paraId="6E586964"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50D01E62"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0E114AC4" w14:textId="77777777" w:rsidTr="005215A7">
        <w:tc>
          <w:tcPr>
            <w:tcW w:w="4644" w:type="dxa"/>
          </w:tcPr>
          <w:p w14:paraId="06EDC91F"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в том числе:</w:t>
            </w:r>
          </w:p>
        </w:tc>
        <w:tc>
          <w:tcPr>
            <w:tcW w:w="1134" w:type="dxa"/>
          </w:tcPr>
          <w:p w14:paraId="6B4964A1" w14:textId="77777777" w:rsidR="00F60690" w:rsidRPr="00EE37B9" w:rsidRDefault="00F60690" w:rsidP="005215A7">
            <w:pPr>
              <w:pStyle w:val="ConsPlusNormal"/>
              <w:jc w:val="center"/>
              <w:rPr>
                <w:rFonts w:ascii="Times New Roman" w:hAnsi="Times New Roman" w:cs="Times New Roman"/>
                <w:sz w:val="24"/>
                <w:szCs w:val="24"/>
              </w:rPr>
            </w:pPr>
          </w:p>
        </w:tc>
        <w:tc>
          <w:tcPr>
            <w:tcW w:w="2127" w:type="dxa"/>
          </w:tcPr>
          <w:p w14:paraId="79A6616E"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7EF4BD5B"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4E8E6046" w14:textId="77777777" w:rsidTr="005215A7">
        <w:tc>
          <w:tcPr>
            <w:tcW w:w="4644" w:type="dxa"/>
          </w:tcPr>
          <w:p w14:paraId="486DFAAC"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доходы от прочих платных услуг</w:t>
            </w:r>
          </w:p>
        </w:tc>
        <w:tc>
          <w:tcPr>
            <w:tcW w:w="1134" w:type="dxa"/>
          </w:tcPr>
          <w:p w14:paraId="3E367E8A"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210</w:t>
            </w:r>
          </w:p>
        </w:tc>
        <w:tc>
          <w:tcPr>
            <w:tcW w:w="2127" w:type="dxa"/>
          </w:tcPr>
          <w:p w14:paraId="4BA136BE"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02BE0339"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424431EB" w14:textId="77777777" w:rsidTr="005215A7">
        <w:tc>
          <w:tcPr>
            <w:tcW w:w="4644" w:type="dxa"/>
          </w:tcPr>
          <w:p w14:paraId="47102A9C"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Справочно: ЭОТ</w:t>
            </w:r>
          </w:p>
        </w:tc>
        <w:tc>
          <w:tcPr>
            <w:tcW w:w="1134" w:type="dxa"/>
          </w:tcPr>
          <w:p w14:paraId="523F7099"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220</w:t>
            </w:r>
          </w:p>
        </w:tc>
        <w:tc>
          <w:tcPr>
            <w:tcW w:w="2127" w:type="dxa"/>
          </w:tcPr>
          <w:p w14:paraId="66CF73D3"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3F9B421D" w14:textId="77777777" w:rsidR="00F60690" w:rsidRPr="00EE37B9" w:rsidRDefault="00F60690" w:rsidP="005215A7">
            <w:pPr>
              <w:pStyle w:val="ConsPlusNormal"/>
              <w:rPr>
                <w:rFonts w:ascii="Times New Roman" w:hAnsi="Times New Roman" w:cs="Times New Roman"/>
                <w:sz w:val="24"/>
                <w:szCs w:val="24"/>
              </w:rPr>
            </w:pPr>
          </w:p>
        </w:tc>
      </w:tr>
      <w:tr w:rsidR="00F60690" w:rsidRPr="00EE37B9" w14:paraId="3DDEE108" w14:textId="77777777" w:rsidTr="005215A7">
        <w:tc>
          <w:tcPr>
            <w:tcW w:w="4644" w:type="dxa"/>
          </w:tcPr>
          <w:p w14:paraId="4D3BE6FA" w14:textId="77777777" w:rsidR="00F60690" w:rsidRPr="00EE37B9" w:rsidRDefault="00F60690" w:rsidP="005215A7">
            <w:pPr>
              <w:pStyle w:val="ConsPlusNormal"/>
              <w:rPr>
                <w:rFonts w:ascii="Times New Roman" w:hAnsi="Times New Roman" w:cs="Times New Roman"/>
                <w:sz w:val="24"/>
                <w:szCs w:val="24"/>
              </w:rPr>
            </w:pPr>
            <w:r w:rsidRPr="00EE37B9">
              <w:rPr>
                <w:rFonts w:ascii="Times New Roman" w:hAnsi="Times New Roman" w:cs="Times New Roman"/>
                <w:sz w:val="24"/>
                <w:szCs w:val="24"/>
              </w:rPr>
              <w:t>тариф для населения</w:t>
            </w:r>
          </w:p>
        </w:tc>
        <w:tc>
          <w:tcPr>
            <w:tcW w:w="1134" w:type="dxa"/>
          </w:tcPr>
          <w:p w14:paraId="0E18E029" w14:textId="77777777" w:rsidR="00F60690" w:rsidRPr="00EE37B9" w:rsidRDefault="00F60690" w:rsidP="005215A7">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230</w:t>
            </w:r>
          </w:p>
        </w:tc>
        <w:tc>
          <w:tcPr>
            <w:tcW w:w="2127" w:type="dxa"/>
          </w:tcPr>
          <w:p w14:paraId="6B5C487A" w14:textId="77777777" w:rsidR="00F60690" w:rsidRPr="00EE37B9" w:rsidRDefault="00F60690" w:rsidP="005215A7">
            <w:pPr>
              <w:pStyle w:val="ConsPlusNormal"/>
              <w:rPr>
                <w:rFonts w:ascii="Times New Roman" w:hAnsi="Times New Roman" w:cs="Times New Roman"/>
                <w:sz w:val="24"/>
                <w:szCs w:val="24"/>
              </w:rPr>
            </w:pPr>
          </w:p>
        </w:tc>
        <w:tc>
          <w:tcPr>
            <w:tcW w:w="1559" w:type="dxa"/>
          </w:tcPr>
          <w:p w14:paraId="4E556A61" w14:textId="77777777" w:rsidR="00F60690" w:rsidRPr="00EE37B9" w:rsidRDefault="00F60690" w:rsidP="005215A7">
            <w:pPr>
              <w:pStyle w:val="ConsPlusNormal"/>
              <w:rPr>
                <w:rFonts w:ascii="Times New Roman" w:hAnsi="Times New Roman" w:cs="Times New Roman"/>
                <w:sz w:val="24"/>
                <w:szCs w:val="24"/>
              </w:rPr>
            </w:pPr>
          </w:p>
        </w:tc>
      </w:tr>
    </w:tbl>
    <w:p w14:paraId="2A6BC8EC" w14:textId="77777777" w:rsidR="00F60690" w:rsidRDefault="00F60690" w:rsidP="00F60690">
      <w:pPr>
        <w:pStyle w:val="ConsPlusNormal"/>
        <w:ind w:firstLine="540"/>
        <w:jc w:val="both"/>
        <w:rPr>
          <w:rFonts w:ascii="Times New Roman" w:hAnsi="Times New Roman" w:cs="Times New Roman"/>
          <w:sz w:val="28"/>
        </w:rPr>
      </w:pPr>
    </w:p>
    <w:p w14:paraId="0407D77C" w14:textId="77777777" w:rsidR="00F60690" w:rsidRPr="00023FD6" w:rsidRDefault="00F60690" w:rsidP="00F60690">
      <w:pPr>
        <w:pStyle w:val="ConsPlusNormal"/>
        <w:ind w:firstLine="540"/>
        <w:jc w:val="both"/>
        <w:rPr>
          <w:rFonts w:ascii="Times New Roman" w:hAnsi="Times New Roman" w:cs="Times New Roman"/>
          <w:sz w:val="28"/>
        </w:rPr>
      </w:pPr>
      <w:r w:rsidRPr="00023FD6">
        <w:rPr>
          <w:rFonts w:ascii="Times New Roman" w:hAnsi="Times New Roman" w:cs="Times New Roman"/>
          <w:sz w:val="28"/>
        </w:rPr>
        <w:t>Руководитель организации ______________</w:t>
      </w:r>
    </w:p>
    <w:p w14:paraId="3BE26A0B" w14:textId="77777777" w:rsidR="00F60690" w:rsidRPr="00023FD6" w:rsidRDefault="00F60690" w:rsidP="00F60690">
      <w:pPr>
        <w:pStyle w:val="ConsPlusNormal"/>
        <w:rPr>
          <w:rFonts w:ascii="Times New Roman" w:hAnsi="Times New Roman" w:cs="Times New Roman"/>
          <w:sz w:val="28"/>
        </w:rPr>
      </w:pPr>
    </w:p>
    <w:p w14:paraId="780AF219" w14:textId="76131283" w:rsidR="00F60690" w:rsidRDefault="00F60690" w:rsidP="00F60690">
      <w:pPr>
        <w:pStyle w:val="ConsPlusNormal"/>
        <w:ind w:firstLine="540"/>
        <w:jc w:val="both"/>
        <w:rPr>
          <w:rFonts w:ascii="Times New Roman" w:hAnsi="Times New Roman" w:cs="Times New Roman"/>
          <w:sz w:val="28"/>
        </w:rPr>
      </w:pPr>
      <w:r w:rsidRPr="00023FD6">
        <w:rPr>
          <w:rFonts w:ascii="Times New Roman" w:hAnsi="Times New Roman" w:cs="Times New Roman"/>
          <w:sz w:val="28"/>
        </w:rPr>
        <w:t>Главный бухгалтер _____________________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14:paraId="26B85E35" w14:textId="0A02D6B9" w:rsidR="00A9138A" w:rsidRDefault="00A9138A" w:rsidP="00F60690">
      <w:pPr>
        <w:pStyle w:val="ConsPlusNormal"/>
        <w:ind w:firstLine="540"/>
        <w:jc w:val="both"/>
        <w:rPr>
          <w:rFonts w:ascii="Times New Roman" w:hAnsi="Times New Roman" w:cs="Times New Roman"/>
          <w:sz w:val="28"/>
        </w:rPr>
      </w:pPr>
    </w:p>
    <w:p w14:paraId="227069B2" w14:textId="77777777" w:rsidR="00A9138A" w:rsidRDefault="00A9138A" w:rsidP="00F60690">
      <w:pPr>
        <w:pStyle w:val="ConsPlusNormal"/>
        <w:ind w:firstLine="540"/>
        <w:jc w:val="both"/>
        <w:rPr>
          <w:rFonts w:ascii="Times New Roman" w:hAnsi="Times New Roman" w:cs="Times New Roman"/>
          <w:sz w:val="28"/>
        </w:rPr>
        <w:sectPr w:rsidR="00A9138A" w:rsidSect="00692ADA">
          <w:pgSz w:w="11906" w:h="16838"/>
          <w:pgMar w:top="1418" w:right="567" w:bottom="1134" w:left="1985" w:header="709" w:footer="709" w:gutter="0"/>
          <w:cols w:space="708"/>
          <w:docGrid w:linePitch="360"/>
        </w:sectPr>
      </w:pPr>
    </w:p>
    <w:tbl>
      <w:tblPr>
        <w:tblW w:w="9602" w:type="dxa"/>
        <w:tblLook w:val="04A0" w:firstRow="1" w:lastRow="0" w:firstColumn="1" w:lastColumn="0" w:noHBand="0" w:noVBand="1"/>
      </w:tblPr>
      <w:tblGrid>
        <w:gridCol w:w="5070"/>
        <w:gridCol w:w="4532"/>
      </w:tblGrid>
      <w:tr w:rsidR="00A9138A" w:rsidRPr="00B82331" w14:paraId="3BEAFFAE" w14:textId="77777777" w:rsidTr="005215A7">
        <w:trPr>
          <w:trHeight w:val="2844"/>
        </w:trPr>
        <w:tc>
          <w:tcPr>
            <w:tcW w:w="5070" w:type="dxa"/>
          </w:tcPr>
          <w:p w14:paraId="4FDFEFAA" w14:textId="77777777" w:rsidR="00A9138A" w:rsidRPr="00B82331" w:rsidRDefault="00A9138A" w:rsidP="005215A7">
            <w:pPr>
              <w:pStyle w:val="formattexttopleveltext"/>
              <w:spacing w:before="0" w:beforeAutospacing="0" w:after="0" w:afterAutospacing="0"/>
              <w:jc w:val="right"/>
              <w:textAlignment w:val="baseline"/>
              <w:rPr>
                <w:spacing w:val="2"/>
                <w:sz w:val="28"/>
                <w:szCs w:val="28"/>
              </w:rPr>
            </w:pPr>
          </w:p>
        </w:tc>
        <w:tc>
          <w:tcPr>
            <w:tcW w:w="4532" w:type="dxa"/>
          </w:tcPr>
          <w:p w14:paraId="5CFA3069" w14:textId="34D6C928" w:rsidR="00A9138A" w:rsidRPr="00B82331" w:rsidRDefault="00A9138A" w:rsidP="005215A7">
            <w:pPr>
              <w:pStyle w:val="3"/>
              <w:shd w:val="clear" w:color="auto" w:fill="FFFFFF"/>
              <w:spacing w:before="0" w:line="240" w:lineRule="exact"/>
              <w:jc w:val="center"/>
              <w:textAlignment w:val="baseline"/>
              <w:rPr>
                <w:rFonts w:ascii="Times New Roman" w:hAnsi="Times New Roman"/>
                <w:b w:val="0"/>
                <w:color w:val="auto"/>
                <w:sz w:val="24"/>
                <w:lang w:val="ru-RU" w:eastAsia="ru-RU"/>
              </w:rPr>
            </w:pPr>
            <w:r w:rsidRPr="00B82331">
              <w:rPr>
                <w:rFonts w:ascii="Times New Roman" w:hAnsi="Times New Roman"/>
                <w:b w:val="0"/>
                <w:color w:val="auto"/>
                <w:sz w:val="24"/>
                <w:lang w:val="ru-RU" w:eastAsia="ru-RU"/>
              </w:rPr>
              <w:t xml:space="preserve">Приложение </w:t>
            </w:r>
            <w:r>
              <w:rPr>
                <w:rFonts w:ascii="Times New Roman" w:hAnsi="Times New Roman"/>
                <w:b w:val="0"/>
                <w:color w:val="auto"/>
                <w:sz w:val="24"/>
                <w:lang w:val="ru-RU" w:eastAsia="ru-RU"/>
              </w:rPr>
              <w:t>3</w:t>
            </w:r>
          </w:p>
          <w:p w14:paraId="2A5793AC" w14:textId="77777777" w:rsidR="00A9138A" w:rsidRPr="00B04F27" w:rsidRDefault="00A9138A" w:rsidP="00A9138A">
            <w:pPr>
              <w:pStyle w:val="2"/>
              <w:spacing w:line="240" w:lineRule="exact"/>
              <w:rPr>
                <w:color w:val="000000"/>
                <w:sz w:val="24"/>
                <w:szCs w:val="24"/>
                <w:lang w:val="ru-RU"/>
              </w:rPr>
            </w:pPr>
            <w:r w:rsidRPr="00B04F27">
              <w:rPr>
                <w:color w:val="000000"/>
                <w:sz w:val="24"/>
                <w:szCs w:val="24"/>
                <w:lang w:val="ru-RU"/>
              </w:rPr>
              <w:t>к Порядку предоставления субсидий за счет средств бюджета Петровского муниципального округа Ставропольского края юридическим лицам (за исключением субсидий государственным (муниципальным) учреждениям), индивидуальным предпринимателям</w:t>
            </w:r>
            <w:r w:rsidRPr="0096608A">
              <w:rPr>
                <w:color w:val="000000"/>
                <w:sz w:val="24"/>
                <w:szCs w:val="24"/>
                <w:lang w:val="ru-RU"/>
              </w:rPr>
              <w:t>, а также физическим лицам</w:t>
            </w:r>
            <w:r w:rsidRPr="00B04F27">
              <w:rPr>
                <w:color w:val="000000"/>
                <w:sz w:val="24"/>
                <w:szCs w:val="24"/>
                <w:lang w:val="ru-RU"/>
              </w:rPr>
              <w:t xml:space="preserve"> на возмещение недополученных доходов по оказанию банных услуг по помывке населения</w:t>
            </w:r>
          </w:p>
          <w:p w14:paraId="05201C51" w14:textId="0883260E" w:rsidR="00A9138A" w:rsidRPr="00B82331" w:rsidRDefault="00A9138A" w:rsidP="005215A7">
            <w:pPr>
              <w:pStyle w:val="formattexttopleveltext"/>
              <w:spacing w:before="0" w:beforeAutospacing="0" w:after="0" w:afterAutospacing="0" w:line="240" w:lineRule="exact"/>
              <w:jc w:val="both"/>
              <w:textAlignment w:val="baseline"/>
              <w:rPr>
                <w:spacing w:val="2"/>
                <w:sz w:val="28"/>
                <w:szCs w:val="28"/>
              </w:rPr>
            </w:pPr>
          </w:p>
        </w:tc>
      </w:tr>
    </w:tbl>
    <w:p w14:paraId="415F8F27" w14:textId="77777777" w:rsidR="00A9138A" w:rsidRPr="00D4066F" w:rsidRDefault="00A9138A" w:rsidP="00A9138A">
      <w:pPr>
        <w:autoSpaceDE w:val="0"/>
        <w:autoSpaceDN w:val="0"/>
        <w:adjustRightInd w:val="0"/>
        <w:ind w:firstLine="709"/>
        <w:jc w:val="right"/>
        <w:rPr>
          <w:sz w:val="24"/>
          <w:szCs w:val="24"/>
        </w:rPr>
      </w:pPr>
      <w:r w:rsidRPr="00D4066F">
        <w:rPr>
          <w:sz w:val="24"/>
          <w:szCs w:val="24"/>
        </w:rPr>
        <w:t>ФОРМА</w:t>
      </w:r>
    </w:p>
    <w:p w14:paraId="0A0395F3" w14:textId="77777777" w:rsidR="00A9138A" w:rsidRPr="00B82331" w:rsidRDefault="00A9138A" w:rsidP="00A9138A">
      <w:pPr>
        <w:pStyle w:val="headertexttopleveltextcentertext"/>
        <w:shd w:val="clear" w:color="auto" w:fill="FFFFFF"/>
        <w:spacing w:before="0" w:beforeAutospacing="0" w:after="0" w:afterAutospacing="0"/>
        <w:ind w:firstLine="709"/>
        <w:jc w:val="center"/>
        <w:textAlignment w:val="baseline"/>
        <w:rPr>
          <w:spacing w:val="2"/>
        </w:rPr>
      </w:pPr>
    </w:p>
    <w:p w14:paraId="469C4965" w14:textId="77777777" w:rsidR="00A9138A" w:rsidRPr="00B82331" w:rsidRDefault="00A9138A" w:rsidP="00A9138A">
      <w:pPr>
        <w:pStyle w:val="headertexttopleveltextcentertext"/>
        <w:shd w:val="clear" w:color="auto" w:fill="FFFFFF"/>
        <w:spacing w:before="0" w:beforeAutospacing="0" w:after="0" w:afterAutospacing="0"/>
        <w:ind w:firstLine="709"/>
        <w:jc w:val="center"/>
        <w:textAlignment w:val="baseline"/>
        <w:rPr>
          <w:spacing w:val="2"/>
        </w:rPr>
      </w:pPr>
      <w:r w:rsidRPr="00B82331">
        <w:rPr>
          <w:spacing w:val="2"/>
        </w:rPr>
        <w:t>РАСЧЕТ</w:t>
      </w:r>
    </w:p>
    <w:p w14:paraId="74B8716B" w14:textId="77B9F477" w:rsidR="00A9138A" w:rsidRPr="00B82331" w:rsidRDefault="00A9138A" w:rsidP="00A9138A">
      <w:pPr>
        <w:pStyle w:val="headertexttopleveltextcentertext"/>
        <w:shd w:val="clear" w:color="auto" w:fill="FFFFFF"/>
        <w:spacing w:before="0" w:beforeAutospacing="0" w:after="0" w:afterAutospacing="0" w:line="240" w:lineRule="exact"/>
        <w:ind w:firstLine="709"/>
        <w:jc w:val="center"/>
        <w:textAlignment w:val="baseline"/>
        <w:rPr>
          <w:spacing w:val="2"/>
        </w:rPr>
      </w:pPr>
      <w:r w:rsidRPr="00B82331">
        <w:rPr>
          <w:spacing w:val="2"/>
        </w:rPr>
        <w:t xml:space="preserve">суммы субсидии за </w:t>
      </w:r>
      <w:r w:rsidRPr="00B82331">
        <w:t xml:space="preserve">счет средств бюджета Петровского </w:t>
      </w:r>
      <w:r w:rsidR="005C6BFC">
        <w:t>муниципального</w:t>
      </w:r>
      <w:r w:rsidRPr="00B82331">
        <w:t xml:space="preserve"> округа Ставропольского края юридическим лицам (за исключением субсидий государственным (муниципальным) учреждениям), индивидуальным предпринимателям</w:t>
      </w:r>
      <w:r w:rsidR="00BB7735">
        <w:t>, а также физическим лицам</w:t>
      </w:r>
      <w:r w:rsidRPr="00B82331">
        <w:t xml:space="preserve"> на возмещение недополученных доходов по оказанию банных услуг по помывке населения </w:t>
      </w:r>
      <w:r w:rsidRPr="00B82331">
        <w:rPr>
          <w:spacing w:val="2"/>
        </w:rPr>
        <w:t>за - __________ 20__ года по</w:t>
      </w:r>
    </w:p>
    <w:p w14:paraId="62E40BE2" w14:textId="77777777" w:rsidR="00A9138A" w:rsidRPr="00B82331" w:rsidRDefault="00A9138A" w:rsidP="00A9138A">
      <w:pPr>
        <w:pStyle w:val="formattexttopleveltextcentertext"/>
        <w:shd w:val="clear" w:color="auto" w:fill="FFFFFF"/>
        <w:spacing w:before="0" w:beforeAutospacing="0" w:after="0" w:afterAutospacing="0"/>
        <w:ind w:firstLine="709"/>
        <w:jc w:val="center"/>
        <w:textAlignment w:val="baseline"/>
        <w:rPr>
          <w:spacing w:val="2"/>
          <w:sz w:val="28"/>
          <w:szCs w:val="28"/>
        </w:rPr>
      </w:pPr>
      <w:r w:rsidRPr="00B82331">
        <w:rPr>
          <w:spacing w:val="2"/>
          <w:sz w:val="28"/>
          <w:szCs w:val="28"/>
        </w:rPr>
        <w:t>_______________________________________</w:t>
      </w:r>
    </w:p>
    <w:p w14:paraId="61A8BA3C" w14:textId="77777777" w:rsidR="00A9138A" w:rsidRPr="00B82331" w:rsidRDefault="00A9138A" w:rsidP="00A9138A">
      <w:pPr>
        <w:pStyle w:val="formattexttopleveltextcentertext"/>
        <w:shd w:val="clear" w:color="auto" w:fill="FFFFFF"/>
        <w:spacing w:before="0" w:beforeAutospacing="0" w:after="0" w:afterAutospacing="0"/>
        <w:ind w:firstLine="709"/>
        <w:jc w:val="center"/>
        <w:textAlignment w:val="baseline"/>
        <w:rPr>
          <w:spacing w:val="2"/>
          <w:sz w:val="16"/>
          <w:szCs w:val="16"/>
        </w:rPr>
      </w:pPr>
      <w:r w:rsidRPr="00B82331">
        <w:rPr>
          <w:spacing w:val="2"/>
          <w:sz w:val="16"/>
          <w:szCs w:val="16"/>
        </w:rPr>
        <w:t>(наименование организации)</w:t>
      </w:r>
    </w:p>
    <w:p w14:paraId="20FD8789" w14:textId="77777777" w:rsidR="00A9138A" w:rsidRPr="00B82331" w:rsidRDefault="00A9138A" w:rsidP="00A9138A">
      <w:pPr>
        <w:pStyle w:val="formattexttopleveltextcentertext"/>
        <w:shd w:val="clear" w:color="auto" w:fill="FFFFFF"/>
        <w:spacing w:before="0" w:beforeAutospacing="0" w:after="0" w:afterAutospacing="0"/>
        <w:ind w:firstLine="709"/>
        <w:jc w:val="center"/>
        <w:textAlignment w:val="baseline"/>
        <w:rPr>
          <w:spacing w:val="2"/>
          <w:sz w:val="16"/>
          <w:szCs w:val="16"/>
        </w:rPr>
      </w:pPr>
    </w:p>
    <w:tbl>
      <w:tblPr>
        <w:tblW w:w="9472" w:type="dxa"/>
        <w:tblLayout w:type="fixed"/>
        <w:tblCellMar>
          <w:left w:w="0" w:type="dxa"/>
          <w:right w:w="0" w:type="dxa"/>
        </w:tblCellMar>
        <w:tblLook w:val="0000" w:firstRow="0" w:lastRow="0" w:firstColumn="0" w:lastColumn="0" w:noHBand="0" w:noVBand="0"/>
      </w:tblPr>
      <w:tblGrid>
        <w:gridCol w:w="567"/>
        <w:gridCol w:w="1418"/>
        <w:gridCol w:w="608"/>
        <w:gridCol w:w="951"/>
        <w:gridCol w:w="627"/>
        <w:gridCol w:w="188"/>
        <w:gridCol w:w="1028"/>
        <w:gridCol w:w="788"/>
        <w:gridCol w:w="636"/>
        <w:gridCol w:w="788"/>
        <w:gridCol w:w="969"/>
        <w:gridCol w:w="904"/>
      </w:tblGrid>
      <w:tr w:rsidR="00A9138A" w:rsidRPr="00B82331" w14:paraId="125F31DD" w14:textId="77777777" w:rsidTr="005215A7">
        <w:trPr>
          <w:trHeight w:val="15"/>
        </w:trPr>
        <w:tc>
          <w:tcPr>
            <w:tcW w:w="567" w:type="dxa"/>
          </w:tcPr>
          <w:p w14:paraId="39455049" w14:textId="77777777" w:rsidR="00A9138A" w:rsidRPr="00B82331" w:rsidRDefault="00A9138A" w:rsidP="005215A7">
            <w:pPr>
              <w:ind w:firstLine="709"/>
            </w:pPr>
          </w:p>
        </w:tc>
        <w:tc>
          <w:tcPr>
            <w:tcW w:w="1418" w:type="dxa"/>
          </w:tcPr>
          <w:p w14:paraId="3325DF3B" w14:textId="77777777" w:rsidR="00A9138A" w:rsidRPr="00B82331" w:rsidRDefault="00A9138A" w:rsidP="005215A7">
            <w:pPr>
              <w:ind w:firstLine="709"/>
            </w:pPr>
          </w:p>
        </w:tc>
        <w:tc>
          <w:tcPr>
            <w:tcW w:w="608" w:type="dxa"/>
          </w:tcPr>
          <w:p w14:paraId="4EF1A4B0" w14:textId="77777777" w:rsidR="00A9138A" w:rsidRPr="00B82331" w:rsidRDefault="00A9138A" w:rsidP="005215A7">
            <w:pPr>
              <w:ind w:firstLine="709"/>
            </w:pPr>
          </w:p>
        </w:tc>
        <w:tc>
          <w:tcPr>
            <w:tcW w:w="951" w:type="dxa"/>
          </w:tcPr>
          <w:p w14:paraId="2747CE01" w14:textId="77777777" w:rsidR="00A9138A" w:rsidRPr="00B82331" w:rsidRDefault="00A9138A" w:rsidP="005215A7">
            <w:pPr>
              <w:ind w:firstLine="709"/>
            </w:pPr>
          </w:p>
        </w:tc>
        <w:tc>
          <w:tcPr>
            <w:tcW w:w="815" w:type="dxa"/>
            <w:gridSpan w:val="2"/>
          </w:tcPr>
          <w:p w14:paraId="08B6BC95" w14:textId="77777777" w:rsidR="00A9138A" w:rsidRPr="00B82331" w:rsidRDefault="00A9138A" w:rsidP="005215A7">
            <w:pPr>
              <w:ind w:firstLine="709"/>
            </w:pPr>
          </w:p>
        </w:tc>
        <w:tc>
          <w:tcPr>
            <w:tcW w:w="1028" w:type="dxa"/>
          </w:tcPr>
          <w:p w14:paraId="656D46CA" w14:textId="77777777" w:rsidR="00A9138A" w:rsidRPr="00B82331" w:rsidRDefault="00A9138A" w:rsidP="005215A7">
            <w:pPr>
              <w:ind w:firstLine="709"/>
            </w:pPr>
          </w:p>
        </w:tc>
        <w:tc>
          <w:tcPr>
            <w:tcW w:w="788" w:type="dxa"/>
          </w:tcPr>
          <w:p w14:paraId="2C41A919" w14:textId="77777777" w:rsidR="00A9138A" w:rsidRPr="00B82331" w:rsidRDefault="00A9138A" w:rsidP="005215A7">
            <w:pPr>
              <w:ind w:firstLine="709"/>
            </w:pPr>
          </w:p>
        </w:tc>
        <w:tc>
          <w:tcPr>
            <w:tcW w:w="636" w:type="dxa"/>
          </w:tcPr>
          <w:p w14:paraId="6E00E544" w14:textId="77777777" w:rsidR="00A9138A" w:rsidRPr="00B82331" w:rsidRDefault="00A9138A" w:rsidP="005215A7">
            <w:pPr>
              <w:ind w:firstLine="709"/>
            </w:pPr>
          </w:p>
        </w:tc>
        <w:tc>
          <w:tcPr>
            <w:tcW w:w="788" w:type="dxa"/>
          </w:tcPr>
          <w:p w14:paraId="336862F5" w14:textId="77777777" w:rsidR="00A9138A" w:rsidRPr="00B82331" w:rsidRDefault="00A9138A" w:rsidP="005215A7">
            <w:pPr>
              <w:ind w:firstLine="709"/>
            </w:pPr>
          </w:p>
        </w:tc>
        <w:tc>
          <w:tcPr>
            <w:tcW w:w="969" w:type="dxa"/>
          </w:tcPr>
          <w:p w14:paraId="46A91138" w14:textId="77777777" w:rsidR="00A9138A" w:rsidRPr="00B82331" w:rsidRDefault="00A9138A" w:rsidP="005215A7">
            <w:pPr>
              <w:ind w:firstLine="709"/>
            </w:pPr>
          </w:p>
        </w:tc>
        <w:tc>
          <w:tcPr>
            <w:tcW w:w="904" w:type="dxa"/>
          </w:tcPr>
          <w:p w14:paraId="5F065E5E" w14:textId="77777777" w:rsidR="00A9138A" w:rsidRPr="00B82331" w:rsidRDefault="00A9138A" w:rsidP="005215A7">
            <w:pPr>
              <w:ind w:firstLine="709"/>
            </w:pPr>
          </w:p>
        </w:tc>
      </w:tr>
      <w:tr w:rsidR="00A9138A" w:rsidRPr="00B82331" w14:paraId="41E4D11D" w14:textId="77777777" w:rsidTr="005215A7">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08AC78" w14:textId="77777777" w:rsidR="00A9138A" w:rsidRPr="00B82331" w:rsidRDefault="00A9138A" w:rsidP="005215A7">
            <w:pPr>
              <w:pStyle w:val="formattext"/>
              <w:spacing w:before="0" w:beforeAutospacing="0" w:after="0" w:afterAutospacing="0" w:line="240" w:lineRule="exact"/>
              <w:jc w:val="center"/>
              <w:textAlignment w:val="baseline"/>
              <w:rPr>
                <w:sz w:val="14"/>
                <w:szCs w:val="14"/>
              </w:rPr>
            </w:pPr>
            <w:r w:rsidRPr="00B82331">
              <w:rPr>
                <w:sz w:val="14"/>
                <w:szCs w:val="14"/>
              </w:rPr>
              <w:t>№</w:t>
            </w:r>
          </w:p>
          <w:p w14:paraId="0CCD78D9" w14:textId="77777777" w:rsidR="00A9138A" w:rsidRPr="00B82331" w:rsidRDefault="00A9138A" w:rsidP="005215A7">
            <w:pPr>
              <w:pStyle w:val="formattext"/>
              <w:spacing w:before="0" w:beforeAutospacing="0" w:after="0" w:afterAutospacing="0" w:line="240" w:lineRule="exact"/>
              <w:jc w:val="center"/>
              <w:textAlignment w:val="baseline"/>
              <w:rPr>
                <w:sz w:val="14"/>
                <w:szCs w:val="14"/>
              </w:rPr>
            </w:pPr>
            <w:r w:rsidRPr="00B82331">
              <w:rPr>
                <w:sz w:val="14"/>
                <w:szCs w:val="14"/>
              </w:rPr>
              <w:t>п/п</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A1DCF9" w14:textId="77777777" w:rsidR="00A9138A" w:rsidRPr="00B82331" w:rsidRDefault="00A9138A" w:rsidP="005215A7">
            <w:pPr>
              <w:pStyle w:val="formattext"/>
              <w:spacing w:before="0" w:beforeAutospacing="0" w:after="0" w:afterAutospacing="0" w:line="240" w:lineRule="exact"/>
              <w:jc w:val="center"/>
              <w:textAlignment w:val="baseline"/>
              <w:rPr>
                <w:sz w:val="14"/>
                <w:szCs w:val="14"/>
              </w:rPr>
            </w:pPr>
            <w:r w:rsidRPr="00B82331">
              <w:rPr>
                <w:sz w:val="14"/>
                <w:szCs w:val="14"/>
              </w:rPr>
              <w:t>Наименование бани/категории населения</w:t>
            </w:r>
          </w:p>
        </w:tc>
        <w:tc>
          <w:tcPr>
            <w:tcW w:w="23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A70283" w14:textId="77777777" w:rsidR="00A9138A" w:rsidRPr="00B82331" w:rsidRDefault="00A9138A" w:rsidP="005215A7">
            <w:pPr>
              <w:pStyle w:val="formattext"/>
              <w:spacing w:before="0" w:beforeAutospacing="0" w:after="0" w:afterAutospacing="0" w:line="240" w:lineRule="exact"/>
              <w:jc w:val="center"/>
              <w:textAlignment w:val="baseline"/>
              <w:rPr>
                <w:sz w:val="14"/>
                <w:szCs w:val="14"/>
              </w:rPr>
            </w:pPr>
          </w:p>
          <w:p w14:paraId="1718556D" w14:textId="77777777" w:rsidR="00A9138A" w:rsidRPr="00B82331" w:rsidRDefault="00A9138A" w:rsidP="005215A7">
            <w:pPr>
              <w:pStyle w:val="formattext"/>
              <w:spacing w:before="0" w:beforeAutospacing="0" w:after="0" w:afterAutospacing="0" w:line="240" w:lineRule="exact"/>
              <w:jc w:val="center"/>
              <w:textAlignment w:val="baseline"/>
              <w:rPr>
                <w:sz w:val="14"/>
                <w:szCs w:val="14"/>
              </w:rPr>
            </w:pPr>
            <w:r w:rsidRPr="00B82331">
              <w:rPr>
                <w:sz w:val="14"/>
                <w:szCs w:val="14"/>
              </w:rPr>
              <w:t>Данные за отчетный месяц</w:t>
            </w:r>
          </w:p>
        </w:tc>
        <w:tc>
          <w:tcPr>
            <w:tcW w:w="511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91F790" w14:textId="77777777" w:rsidR="00A9138A" w:rsidRPr="00B82331" w:rsidRDefault="00A9138A" w:rsidP="005215A7">
            <w:pPr>
              <w:pStyle w:val="formattext"/>
              <w:spacing w:before="0" w:beforeAutospacing="0" w:after="0" w:afterAutospacing="0" w:line="240" w:lineRule="exact"/>
              <w:jc w:val="center"/>
              <w:textAlignment w:val="baseline"/>
              <w:rPr>
                <w:sz w:val="14"/>
                <w:szCs w:val="14"/>
              </w:rPr>
            </w:pPr>
          </w:p>
          <w:p w14:paraId="49D3154C" w14:textId="77777777" w:rsidR="00A9138A" w:rsidRPr="00B82331" w:rsidRDefault="00A9138A" w:rsidP="005215A7">
            <w:pPr>
              <w:pStyle w:val="formattext"/>
              <w:spacing w:before="0" w:beforeAutospacing="0" w:after="0" w:afterAutospacing="0" w:line="240" w:lineRule="exact"/>
              <w:jc w:val="center"/>
              <w:textAlignment w:val="baseline"/>
              <w:rPr>
                <w:sz w:val="14"/>
                <w:szCs w:val="14"/>
              </w:rPr>
            </w:pPr>
            <w:r w:rsidRPr="00B82331">
              <w:rPr>
                <w:sz w:val="14"/>
                <w:szCs w:val="14"/>
              </w:rPr>
              <w:t>Данные за период с начала года, включая данные за отчетный месяц</w:t>
            </w:r>
          </w:p>
        </w:tc>
      </w:tr>
      <w:tr w:rsidR="00A9138A" w:rsidRPr="00B82331" w14:paraId="7C60F6EC" w14:textId="77777777" w:rsidTr="005215A7">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370A79" w14:textId="77777777" w:rsidR="00A9138A" w:rsidRPr="00B82331" w:rsidRDefault="00A9138A" w:rsidP="005215A7">
            <w:pPr>
              <w:spacing w:line="240" w:lineRule="exact"/>
              <w:rPr>
                <w:sz w:val="14"/>
                <w:szCs w:val="14"/>
              </w:rPr>
            </w:pP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997BA2" w14:textId="77777777" w:rsidR="00A9138A" w:rsidRPr="00B82331" w:rsidRDefault="00A9138A" w:rsidP="005215A7">
            <w:pPr>
              <w:spacing w:line="240" w:lineRule="exact"/>
              <w:rPr>
                <w:sz w:val="14"/>
                <w:szCs w:val="14"/>
              </w:rPr>
            </w:pPr>
          </w:p>
        </w:tc>
        <w:tc>
          <w:tcPr>
            <w:tcW w:w="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28A7C1" w14:textId="77777777" w:rsidR="00A9138A" w:rsidRPr="00B82331" w:rsidRDefault="00A9138A" w:rsidP="005215A7">
            <w:pPr>
              <w:pStyle w:val="formattext"/>
              <w:spacing w:before="0" w:beforeAutospacing="0" w:after="0" w:afterAutospacing="0" w:line="240" w:lineRule="exact"/>
              <w:jc w:val="center"/>
              <w:textAlignment w:val="baseline"/>
              <w:rPr>
                <w:sz w:val="14"/>
                <w:szCs w:val="14"/>
              </w:rPr>
            </w:pPr>
            <w:r w:rsidRPr="00B82331">
              <w:rPr>
                <w:sz w:val="14"/>
                <w:szCs w:val="14"/>
              </w:rPr>
              <w:t>тариф</w:t>
            </w:r>
          </w:p>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B886E8" w14:textId="77777777" w:rsidR="00A9138A" w:rsidRPr="00B82331" w:rsidRDefault="00A9138A" w:rsidP="005215A7">
            <w:pPr>
              <w:pStyle w:val="formattext"/>
              <w:spacing w:before="0" w:beforeAutospacing="0" w:after="0" w:afterAutospacing="0" w:line="240" w:lineRule="exact"/>
              <w:ind w:right="-149"/>
              <w:textAlignment w:val="baseline"/>
              <w:rPr>
                <w:sz w:val="14"/>
                <w:szCs w:val="14"/>
              </w:rPr>
            </w:pPr>
            <w:r w:rsidRPr="00B82331">
              <w:rPr>
                <w:sz w:val="14"/>
                <w:szCs w:val="14"/>
              </w:rPr>
              <w:t>количество помывок</w:t>
            </w:r>
          </w:p>
        </w:tc>
        <w:tc>
          <w:tcPr>
            <w:tcW w:w="8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1C4C6D" w14:textId="77777777" w:rsidR="00A9138A" w:rsidRPr="00B82331" w:rsidRDefault="00A9138A" w:rsidP="005215A7">
            <w:pPr>
              <w:pStyle w:val="formattext"/>
              <w:spacing w:before="0" w:beforeAutospacing="0" w:after="0" w:afterAutospacing="0" w:line="240" w:lineRule="exact"/>
              <w:jc w:val="center"/>
              <w:textAlignment w:val="baseline"/>
              <w:rPr>
                <w:sz w:val="14"/>
                <w:szCs w:val="14"/>
              </w:rPr>
            </w:pPr>
            <w:r w:rsidRPr="00B82331">
              <w:rPr>
                <w:sz w:val="14"/>
                <w:szCs w:val="14"/>
              </w:rPr>
              <w:t>доходы с учетом НДС, рублей</w:t>
            </w:r>
          </w:p>
        </w:tc>
        <w:tc>
          <w:tcPr>
            <w:tcW w:w="1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AC926A" w14:textId="77777777" w:rsidR="00A9138A" w:rsidRPr="00B82331" w:rsidRDefault="00A9138A" w:rsidP="005215A7">
            <w:pPr>
              <w:pStyle w:val="formattext"/>
              <w:spacing w:before="0" w:beforeAutospacing="0" w:after="0" w:afterAutospacing="0" w:line="240" w:lineRule="exact"/>
              <w:jc w:val="center"/>
              <w:textAlignment w:val="baseline"/>
              <w:rPr>
                <w:sz w:val="14"/>
                <w:szCs w:val="14"/>
              </w:rPr>
            </w:pPr>
            <w:r w:rsidRPr="00B82331">
              <w:rPr>
                <w:sz w:val="14"/>
                <w:szCs w:val="14"/>
              </w:rPr>
              <w:t>количество помывок</w:t>
            </w:r>
          </w:p>
        </w:tc>
        <w:tc>
          <w:tcPr>
            <w:tcW w:w="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79DBC7" w14:textId="77777777" w:rsidR="00A9138A" w:rsidRPr="00B82331" w:rsidRDefault="00A9138A" w:rsidP="005215A7">
            <w:pPr>
              <w:pStyle w:val="formattext"/>
              <w:spacing w:before="0" w:beforeAutospacing="0" w:after="0" w:afterAutospacing="0" w:line="240" w:lineRule="exact"/>
              <w:jc w:val="center"/>
              <w:textAlignment w:val="baseline"/>
              <w:rPr>
                <w:sz w:val="14"/>
                <w:szCs w:val="14"/>
              </w:rPr>
            </w:pPr>
            <w:r w:rsidRPr="00B82331">
              <w:rPr>
                <w:sz w:val="14"/>
                <w:szCs w:val="14"/>
              </w:rPr>
              <w:t>доходы с учетом НДС, рублей</w:t>
            </w:r>
          </w:p>
        </w:tc>
        <w:tc>
          <w:tcPr>
            <w:tcW w:w="6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F14805" w14:textId="77777777" w:rsidR="00A9138A" w:rsidRPr="00B82331" w:rsidRDefault="00A9138A" w:rsidP="005215A7">
            <w:pPr>
              <w:pStyle w:val="formattext"/>
              <w:spacing w:before="0" w:beforeAutospacing="0" w:after="0" w:afterAutospacing="0" w:line="240" w:lineRule="exact"/>
              <w:jc w:val="center"/>
              <w:textAlignment w:val="baseline"/>
              <w:rPr>
                <w:sz w:val="14"/>
                <w:szCs w:val="14"/>
              </w:rPr>
            </w:pPr>
            <w:r w:rsidRPr="00B82331">
              <w:rPr>
                <w:sz w:val="14"/>
                <w:szCs w:val="14"/>
              </w:rPr>
              <w:t>НДС, руб.</w:t>
            </w:r>
          </w:p>
        </w:tc>
        <w:tc>
          <w:tcPr>
            <w:tcW w:w="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64C2C8" w14:textId="77777777" w:rsidR="00A9138A" w:rsidRPr="00B82331" w:rsidRDefault="00A9138A" w:rsidP="005215A7">
            <w:pPr>
              <w:pStyle w:val="formattext"/>
              <w:spacing w:before="0" w:beforeAutospacing="0" w:after="0" w:afterAutospacing="0" w:line="240" w:lineRule="exact"/>
              <w:jc w:val="center"/>
              <w:textAlignment w:val="baseline"/>
              <w:rPr>
                <w:sz w:val="14"/>
                <w:szCs w:val="14"/>
              </w:rPr>
            </w:pPr>
            <w:r w:rsidRPr="00B82331">
              <w:rPr>
                <w:sz w:val="14"/>
                <w:szCs w:val="14"/>
              </w:rPr>
              <w:t>доходы без учета НДС, рублей</w:t>
            </w:r>
          </w:p>
        </w:tc>
        <w:tc>
          <w:tcPr>
            <w:tcW w:w="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9139C4" w14:textId="77777777" w:rsidR="00A9138A" w:rsidRPr="00B82331" w:rsidRDefault="00A9138A" w:rsidP="005215A7">
            <w:pPr>
              <w:pStyle w:val="formattext"/>
              <w:spacing w:before="0" w:beforeAutospacing="0" w:after="0" w:afterAutospacing="0" w:line="240" w:lineRule="exact"/>
              <w:jc w:val="center"/>
              <w:textAlignment w:val="baseline"/>
              <w:rPr>
                <w:sz w:val="14"/>
                <w:szCs w:val="14"/>
              </w:rPr>
            </w:pPr>
            <w:r w:rsidRPr="00B82331">
              <w:rPr>
                <w:sz w:val="14"/>
                <w:szCs w:val="14"/>
              </w:rPr>
              <w:t>стоимость услуг исходя из полной стоимости услуг, рублей (гр. 6 * "Полная стоимость услуг")</w:t>
            </w: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61D625" w14:textId="77777777" w:rsidR="00A9138A" w:rsidRPr="00B82331" w:rsidRDefault="00A9138A" w:rsidP="005215A7">
            <w:pPr>
              <w:pStyle w:val="formattext"/>
              <w:spacing w:before="0" w:beforeAutospacing="0" w:after="0" w:afterAutospacing="0" w:line="240" w:lineRule="exact"/>
              <w:jc w:val="center"/>
              <w:textAlignment w:val="baseline"/>
              <w:rPr>
                <w:sz w:val="14"/>
                <w:szCs w:val="14"/>
              </w:rPr>
            </w:pPr>
            <w:r w:rsidRPr="00B82331">
              <w:rPr>
                <w:sz w:val="14"/>
                <w:szCs w:val="14"/>
              </w:rPr>
              <w:t>субсидия за отчетный период (гр. 10 - гр. 9), рублей</w:t>
            </w:r>
          </w:p>
        </w:tc>
      </w:tr>
      <w:tr w:rsidR="00A9138A" w:rsidRPr="00B82331" w14:paraId="6B832113" w14:textId="77777777" w:rsidTr="005215A7">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EDB665" w14:textId="77777777" w:rsidR="00A9138A" w:rsidRPr="00B82331" w:rsidRDefault="00A9138A" w:rsidP="005215A7">
            <w:pPr>
              <w:pStyle w:val="formattext"/>
              <w:spacing w:before="0" w:beforeAutospacing="0" w:after="0" w:afterAutospacing="0" w:line="240" w:lineRule="exact"/>
              <w:jc w:val="center"/>
              <w:textAlignment w:val="baseline"/>
              <w:rPr>
                <w:sz w:val="16"/>
                <w:szCs w:val="16"/>
              </w:rPr>
            </w:pPr>
            <w:r w:rsidRPr="00B82331">
              <w:rPr>
                <w:sz w:val="16"/>
                <w:szCs w:val="16"/>
              </w:rPr>
              <w:t>1</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7B0180" w14:textId="77777777" w:rsidR="00A9138A" w:rsidRPr="00B82331" w:rsidRDefault="00A9138A" w:rsidP="005215A7">
            <w:pPr>
              <w:pStyle w:val="formattext"/>
              <w:spacing w:before="0" w:beforeAutospacing="0" w:after="0" w:afterAutospacing="0" w:line="240" w:lineRule="exact"/>
              <w:jc w:val="center"/>
              <w:textAlignment w:val="baseline"/>
              <w:rPr>
                <w:sz w:val="16"/>
                <w:szCs w:val="16"/>
              </w:rPr>
            </w:pPr>
            <w:r w:rsidRPr="00B82331">
              <w:rPr>
                <w:sz w:val="16"/>
                <w:szCs w:val="16"/>
              </w:rPr>
              <w:t>2</w:t>
            </w:r>
          </w:p>
        </w:tc>
        <w:tc>
          <w:tcPr>
            <w:tcW w:w="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F59046" w14:textId="77777777" w:rsidR="00A9138A" w:rsidRPr="00B82331" w:rsidRDefault="00A9138A" w:rsidP="005215A7">
            <w:pPr>
              <w:pStyle w:val="formattext"/>
              <w:spacing w:before="0" w:beforeAutospacing="0" w:after="0" w:afterAutospacing="0" w:line="240" w:lineRule="exact"/>
              <w:jc w:val="center"/>
              <w:textAlignment w:val="baseline"/>
              <w:rPr>
                <w:sz w:val="16"/>
                <w:szCs w:val="16"/>
              </w:rPr>
            </w:pPr>
            <w:r w:rsidRPr="00B82331">
              <w:rPr>
                <w:sz w:val="16"/>
                <w:szCs w:val="16"/>
              </w:rPr>
              <w:t>3</w:t>
            </w:r>
          </w:p>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ACA22D" w14:textId="77777777" w:rsidR="00A9138A" w:rsidRPr="00B82331" w:rsidRDefault="00A9138A" w:rsidP="005215A7">
            <w:pPr>
              <w:pStyle w:val="formattext"/>
              <w:spacing w:before="0" w:beforeAutospacing="0" w:after="0" w:afterAutospacing="0" w:line="240" w:lineRule="exact"/>
              <w:jc w:val="center"/>
              <w:textAlignment w:val="baseline"/>
              <w:rPr>
                <w:sz w:val="16"/>
                <w:szCs w:val="16"/>
              </w:rPr>
            </w:pPr>
            <w:r w:rsidRPr="00B82331">
              <w:rPr>
                <w:sz w:val="16"/>
                <w:szCs w:val="16"/>
              </w:rPr>
              <w:t>4</w:t>
            </w:r>
          </w:p>
        </w:tc>
        <w:tc>
          <w:tcPr>
            <w:tcW w:w="8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D65C89" w14:textId="77777777" w:rsidR="00A9138A" w:rsidRPr="00B82331" w:rsidRDefault="00A9138A" w:rsidP="005215A7">
            <w:pPr>
              <w:pStyle w:val="formattext"/>
              <w:spacing w:before="0" w:beforeAutospacing="0" w:after="0" w:afterAutospacing="0" w:line="240" w:lineRule="exact"/>
              <w:jc w:val="center"/>
              <w:textAlignment w:val="baseline"/>
              <w:rPr>
                <w:sz w:val="16"/>
                <w:szCs w:val="16"/>
              </w:rPr>
            </w:pPr>
            <w:r w:rsidRPr="00B82331">
              <w:rPr>
                <w:sz w:val="16"/>
                <w:szCs w:val="16"/>
              </w:rPr>
              <w:t>5</w:t>
            </w:r>
          </w:p>
        </w:tc>
        <w:tc>
          <w:tcPr>
            <w:tcW w:w="1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A8B27C" w14:textId="77777777" w:rsidR="00A9138A" w:rsidRPr="00B82331" w:rsidRDefault="00A9138A" w:rsidP="005215A7">
            <w:pPr>
              <w:pStyle w:val="formattext"/>
              <w:spacing w:before="0" w:beforeAutospacing="0" w:after="0" w:afterAutospacing="0" w:line="240" w:lineRule="exact"/>
              <w:jc w:val="center"/>
              <w:textAlignment w:val="baseline"/>
              <w:rPr>
                <w:sz w:val="16"/>
                <w:szCs w:val="16"/>
              </w:rPr>
            </w:pPr>
            <w:r w:rsidRPr="00B82331">
              <w:rPr>
                <w:sz w:val="16"/>
                <w:szCs w:val="16"/>
              </w:rPr>
              <w:t>6</w:t>
            </w:r>
          </w:p>
        </w:tc>
        <w:tc>
          <w:tcPr>
            <w:tcW w:w="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D41A2A" w14:textId="77777777" w:rsidR="00A9138A" w:rsidRPr="00B82331" w:rsidRDefault="00A9138A" w:rsidP="005215A7">
            <w:pPr>
              <w:pStyle w:val="formattext"/>
              <w:spacing w:before="0" w:beforeAutospacing="0" w:after="0" w:afterAutospacing="0" w:line="240" w:lineRule="exact"/>
              <w:jc w:val="center"/>
              <w:textAlignment w:val="baseline"/>
              <w:rPr>
                <w:sz w:val="16"/>
                <w:szCs w:val="16"/>
              </w:rPr>
            </w:pPr>
            <w:r w:rsidRPr="00B82331">
              <w:rPr>
                <w:sz w:val="16"/>
                <w:szCs w:val="16"/>
              </w:rPr>
              <w:t>7</w:t>
            </w:r>
          </w:p>
        </w:tc>
        <w:tc>
          <w:tcPr>
            <w:tcW w:w="6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FC6BF0" w14:textId="77777777" w:rsidR="00A9138A" w:rsidRPr="00B82331" w:rsidRDefault="00A9138A" w:rsidP="005215A7">
            <w:pPr>
              <w:pStyle w:val="formattext"/>
              <w:spacing w:before="0" w:beforeAutospacing="0" w:after="0" w:afterAutospacing="0" w:line="240" w:lineRule="exact"/>
              <w:jc w:val="center"/>
              <w:textAlignment w:val="baseline"/>
              <w:rPr>
                <w:sz w:val="16"/>
                <w:szCs w:val="16"/>
              </w:rPr>
            </w:pPr>
            <w:r w:rsidRPr="00B82331">
              <w:rPr>
                <w:sz w:val="16"/>
                <w:szCs w:val="16"/>
              </w:rPr>
              <w:t>8</w:t>
            </w:r>
          </w:p>
        </w:tc>
        <w:tc>
          <w:tcPr>
            <w:tcW w:w="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C5B640" w14:textId="77777777" w:rsidR="00A9138A" w:rsidRPr="00B82331" w:rsidRDefault="00A9138A" w:rsidP="005215A7">
            <w:pPr>
              <w:pStyle w:val="formattext"/>
              <w:spacing w:before="0" w:beforeAutospacing="0" w:after="0" w:afterAutospacing="0" w:line="240" w:lineRule="exact"/>
              <w:jc w:val="center"/>
              <w:textAlignment w:val="baseline"/>
              <w:rPr>
                <w:sz w:val="16"/>
                <w:szCs w:val="16"/>
              </w:rPr>
            </w:pPr>
            <w:r w:rsidRPr="00B82331">
              <w:rPr>
                <w:sz w:val="16"/>
                <w:szCs w:val="16"/>
              </w:rPr>
              <w:t>9</w:t>
            </w:r>
          </w:p>
        </w:tc>
        <w:tc>
          <w:tcPr>
            <w:tcW w:w="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ED7A7B" w14:textId="77777777" w:rsidR="00A9138A" w:rsidRPr="00B82331" w:rsidRDefault="00A9138A" w:rsidP="005215A7">
            <w:pPr>
              <w:pStyle w:val="formattext"/>
              <w:spacing w:before="0" w:beforeAutospacing="0" w:after="0" w:afterAutospacing="0" w:line="240" w:lineRule="exact"/>
              <w:jc w:val="center"/>
              <w:textAlignment w:val="baseline"/>
              <w:rPr>
                <w:sz w:val="16"/>
                <w:szCs w:val="16"/>
              </w:rPr>
            </w:pPr>
            <w:r w:rsidRPr="00B82331">
              <w:rPr>
                <w:sz w:val="16"/>
                <w:szCs w:val="16"/>
              </w:rPr>
              <w:t>10</w:t>
            </w: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80BA98" w14:textId="77777777" w:rsidR="00A9138A" w:rsidRPr="00B82331" w:rsidRDefault="00A9138A" w:rsidP="005215A7">
            <w:pPr>
              <w:pStyle w:val="formattext"/>
              <w:spacing w:before="0" w:beforeAutospacing="0" w:after="0" w:afterAutospacing="0" w:line="240" w:lineRule="exact"/>
              <w:jc w:val="center"/>
              <w:textAlignment w:val="baseline"/>
              <w:rPr>
                <w:sz w:val="16"/>
                <w:szCs w:val="16"/>
              </w:rPr>
            </w:pPr>
            <w:r w:rsidRPr="00B82331">
              <w:rPr>
                <w:sz w:val="16"/>
                <w:szCs w:val="16"/>
              </w:rPr>
              <w:t>11</w:t>
            </w:r>
          </w:p>
        </w:tc>
      </w:tr>
      <w:tr w:rsidR="00A9138A" w:rsidRPr="00B82331" w14:paraId="1DCD5863" w14:textId="77777777" w:rsidTr="005215A7">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98B729" w14:textId="77777777" w:rsidR="00A9138A" w:rsidRPr="00B82331" w:rsidRDefault="00A9138A" w:rsidP="005215A7">
            <w:pPr>
              <w:pStyle w:val="formattext"/>
              <w:spacing w:before="0" w:beforeAutospacing="0" w:after="0" w:afterAutospacing="0" w:line="240" w:lineRule="exact"/>
              <w:jc w:val="center"/>
              <w:textAlignment w:val="baseline"/>
              <w:rPr>
                <w:sz w:val="16"/>
                <w:szCs w:val="16"/>
              </w:rPr>
            </w:pPr>
            <w:r w:rsidRPr="00B82331">
              <w:rPr>
                <w:sz w:val="16"/>
                <w:szCs w:val="16"/>
              </w:rPr>
              <w:t>1</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B7710B" w14:textId="77777777" w:rsidR="00A9138A" w:rsidRPr="00B82331" w:rsidRDefault="00A9138A" w:rsidP="005215A7">
            <w:pPr>
              <w:pStyle w:val="formattext"/>
              <w:spacing w:before="0" w:beforeAutospacing="0" w:after="0" w:afterAutospacing="0" w:line="240" w:lineRule="exact"/>
              <w:textAlignment w:val="baseline"/>
              <w:rPr>
                <w:sz w:val="16"/>
                <w:szCs w:val="16"/>
              </w:rPr>
            </w:pPr>
            <w:r w:rsidRPr="00B82331">
              <w:rPr>
                <w:sz w:val="16"/>
                <w:szCs w:val="16"/>
              </w:rPr>
              <w:t>Всего по баням</w:t>
            </w:r>
          </w:p>
        </w:tc>
        <w:tc>
          <w:tcPr>
            <w:tcW w:w="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7881F9" w14:textId="77777777" w:rsidR="00A9138A" w:rsidRPr="00B82331" w:rsidRDefault="00A9138A" w:rsidP="005215A7">
            <w:pPr>
              <w:pStyle w:val="formattext"/>
              <w:spacing w:before="0" w:beforeAutospacing="0" w:after="0" w:afterAutospacing="0" w:line="240" w:lineRule="exact"/>
              <w:jc w:val="center"/>
              <w:textAlignment w:val="baseline"/>
              <w:rPr>
                <w:sz w:val="16"/>
                <w:szCs w:val="16"/>
              </w:rPr>
            </w:pPr>
            <w:r w:rsidRPr="00B82331">
              <w:rPr>
                <w:sz w:val="16"/>
                <w:szCs w:val="16"/>
              </w:rPr>
              <w:t>x</w:t>
            </w:r>
          </w:p>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1EF22B" w14:textId="77777777" w:rsidR="00A9138A" w:rsidRPr="00B82331" w:rsidRDefault="00A9138A" w:rsidP="005215A7">
            <w:pPr>
              <w:spacing w:line="240" w:lineRule="exact"/>
              <w:rPr>
                <w:sz w:val="16"/>
                <w:szCs w:val="16"/>
              </w:rPr>
            </w:pPr>
          </w:p>
        </w:tc>
        <w:tc>
          <w:tcPr>
            <w:tcW w:w="8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3D24C0" w14:textId="77777777" w:rsidR="00A9138A" w:rsidRPr="00B82331" w:rsidRDefault="00A9138A" w:rsidP="005215A7">
            <w:pPr>
              <w:spacing w:line="240" w:lineRule="exact"/>
              <w:rPr>
                <w:sz w:val="16"/>
                <w:szCs w:val="16"/>
              </w:rPr>
            </w:pPr>
          </w:p>
        </w:tc>
        <w:tc>
          <w:tcPr>
            <w:tcW w:w="1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B7BE60" w14:textId="77777777" w:rsidR="00A9138A" w:rsidRPr="00B82331" w:rsidRDefault="00A9138A" w:rsidP="005215A7">
            <w:pPr>
              <w:spacing w:line="240" w:lineRule="exact"/>
              <w:rPr>
                <w:sz w:val="16"/>
                <w:szCs w:val="16"/>
              </w:rPr>
            </w:pPr>
          </w:p>
        </w:tc>
        <w:tc>
          <w:tcPr>
            <w:tcW w:w="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0F66E7" w14:textId="77777777" w:rsidR="00A9138A" w:rsidRPr="00B82331" w:rsidRDefault="00A9138A" w:rsidP="005215A7">
            <w:pPr>
              <w:spacing w:line="240" w:lineRule="exact"/>
              <w:rPr>
                <w:sz w:val="16"/>
                <w:szCs w:val="16"/>
              </w:rPr>
            </w:pPr>
          </w:p>
        </w:tc>
        <w:tc>
          <w:tcPr>
            <w:tcW w:w="6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EB99AF" w14:textId="77777777" w:rsidR="00A9138A" w:rsidRPr="00B82331" w:rsidRDefault="00A9138A" w:rsidP="005215A7">
            <w:pPr>
              <w:spacing w:line="240" w:lineRule="exact"/>
              <w:rPr>
                <w:sz w:val="16"/>
                <w:szCs w:val="16"/>
              </w:rPr>
            </w:pPr>
          </w:p>
        </w:tc>
        <w:tc>
          <w:tcPr>
            <w:tcW w:w="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73D2BF" w14:textId="77777777" w:rsidR="00A9138A" w:rsidRPr="00B82331" w:rsidRDefault="00A9138A" w:rsidP="005215A7">
            <w:pPr>
              <w:spacing w:line="240" w:lineRule="exact"/>
              <w:rPr>
                <w:sz w:val="16"/>
                <w:szCs w:val="16"/>
              </w:rPr>
            </w:pPr>
          </w:p>
        </w:tc>
        <w:tc>
          <w:tcPr>
            <w:tcW w:w="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68D31B" w14:textId="77777777" w:rsidR="00A9138A" w:rsidRPr="00B82331" w:rsidRDefault="00A9138A" w:rsidP="005215A7">
            <w:pPr>
              <w:spacing w:line="240" w:lineRule="exact"/>
              <w:rPr>
                <w:sz w:val="16"/>
                <w:szCs w:val="16"/>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77BE53" w14:textId="77777777" w:rsidR="00A9138A" w:rsidRPr="00B82331" w:rsidRDefault="00A9138A" w:rsidP="005215A7">
            <w:pPr>
              <w:spacing w:line="240" w:lineRule="exact"/>
              <w:rPr>
                <w:sz w:val="16"/>
                <w:szCs w:val="16"/>
              </w:rPr>
            </w:pPr>
          </w:p>
        </w:tc>
      </w:tr>
      <w:tr w:rsidR="00A9138A" w:rsidRPr="00B82331" w14:paraId="6AF4E3F0" w14:textId="77777777" w:rsidTr="005215A7">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C48675" w14:textId="77777777" w:rsidR="00A9138A" w:rsidRPr="00B82331" w:rsidRDefault="00A9138A" w:rsidP="005215A7">
            <w:pPr>
              <w:pStyle w:val="formattext"/>
              <w:spacing w:before="0" w:beforeAutospacing="0" w:after="0" w:afterAutospacing="0" w:line="240" w:lineRule="exact"/>
              <w:jc w:val="center"/>
              <w:textAlignment w:val="baseline"/>
              <w:rPr>
                <w:sz w:val="16"/>
                <w:szCs w:val="16"/>
              </w:rPr>
            </w:pPr>
            <w:r w:rsidRPr="00B82331">
              <w:rPr>
                <w:sz w:val="16"/>
                <w:szCs w:val="16"/>
              </w:rPr>
              <w:t>1.1.</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67350F" w14:textId="77777777" w:rsidR="00A9138A" w:rsidRPr="00B82331" w:rsidRDefault="00A9138A" w:rsidP="005215A7">
            <w:pPr>
              <w:pStyle w:val="formattext"/>
              <w:spacing w:before="0" w:beforeAutospacing="0" w:after="0" w:afterAutospacing="0" w:line="240" w:lineRule="exact"/>
              <w:textAlignment w:val="baseline"/>
              <w:rPr>
                <w:sz w:val="16"/>
                <w:szCs w:val="16"/>
              </w:rPr>
            </w:pPr>
            <w:r w:rsidRPr="00B82331">
              <w:rPr>
                <w:sz w:val="16"/>
                <w:szCs w:val="16"/>
              </w:rPr>
              <w:t>Наименование бани</w:t>
            </w:r>
          </w:p>
        </w:tc>
        <w:tc>
          <w:tcPr>
            <w:tcW w:w="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6B5246" w14:textId="77777777" w:rsidR="00A9138A" w:rsidRPr="00B82331" w:rsidRDefault="00A9138A" w:rsidP="005215A7">
            <w:pPr>
              <w:spacing w:line="240" w:lineRule="exact"/>
              <w:rPr>
                <w:sz w:val="16"/>
                <w:szCs w:val="16"/>
              </w:rPr>
            </w:pPr>
          </w:p>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400864" w14:textId="77777777" w:rsidR="00A9138A" w:rsidRPr="00B82331" w:rsidRDefault="00A9138A" w:rsidP="005215A7">
            <w:pPr>
              <w:spacing w:line="240" w:lineRule="exact"/>
              <w:rPr>
                <w:sz w:val="16"/>
                <w:szCs w:val="16"/>
              </w:rPr>
            </w:pPr>
          </w:p>
        </w:tc>
        <w:tc>
          <w:tcPr>
            <w:tcW w:w="8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8ED0AD" w14:textId="77777777" w:rsidR="00A9138A" w:rsidRPr="00B82331" w:rsidRDefault="00A9138A" w:rsidP="005215A7">
            <w:pPr>
              <w:spacing w:line="240" w:lineRule="exact"/>
              <w:rPr>
                <w:sz w:val="16"/>
                <w:szCs w:val="16"/>
              </w:rPr>
            </w:pPr>
          </w:p>
        </w:tc>
        <w:tc>
          <w:tcPr>
            <w:tcW w:w="1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E8495A" w14:textId="77777777" w:rsidR="00A9138A" w:rsidRPr="00B82331" w:rsidRDefault="00A9138A" w:rsidP="005215A7">
            <w:pPr>
              <w:spacing w:line="240" w:lineRule="exact"/>
              <w:rPr>
                <w:sz w:val="16"/>
                <w:szCs w:val="16"/>
              </w:rPr>
            </w:pPr>
          </w:p>
        </w:tc>
        <w:tc>
          <w:tcPr>
            <w:tcW w:w="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52C6A2" w14:textId="77777777" w:rsidR="00A9138A" w:rsidRPr="00B82331" w:rsidRDefault="00A9138A" w:rsidP="005215A7">
            <w:pPr>
              <w:spacing w:line="240" w:lineRule="exact"/>
              <w:rPr>
                <w:sz w:val="16"/>
                <w:szCs w:val="16"/>
              </w:rPr>
            </w:pPr>
          </w:p>
        </w:tc>
        <w:tc>
          <w:tcPr>
            <w:tcW w:w="6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9AEC87" w14:textId="77777777" w:rsidR="00A9138A" w:rsidRPr="00B82331" w:rsidRDefault="00A9138A" w:rsidP="005215A7">
            <w:pPr>
              <w:spacing w:line="240" w:lineRule="exact"/>
              <w:rPr>
                <w:sz w:val="16"/>
                <w:szCs w:val="16"/>
              </w:rPr>
            </w:pPr>
          </w:p>
        </w:tc>
        <w:tc>
          <w:tcPr>
            <w:tcW w:w="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70A8F2" w14:textId="77777777" w:rsidR="00A9138A" w:rsidRPr="00B82331" w:rsidRDefault="00A9138A" w:rsidP="005215A7">
            <w:pPr>
              <w:spacing w:line="240" w:lineRule="exact"/>
              <w:rPr>
                <w:sz w:val="16"/>
                <w:szCs w:val="16"/>
              </w:rPr>
            </w:pPr>
          </w:p>
        </w:tc>
        <w:tc>
          <w:tcPr>
            <w:tcW w:w="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0E24B5" w14:textId="77777777" w:rsidR="00A9138A" w:rsidRPr="00B82331" w:rsidRDefault="00A9138A" w:rsidP="005215A7">
            <w:pPr>
              <w:spacing w:line="240" w:lineRule="exact"/>
              <w:rPr>
                <w:sz w:val="16"/>
                <w:szCs w:val="16"/>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A2F099" w14:textId="77777777" w:rsidR="00A9138A" w:rsidRPr="00B82331" w:rsidRDefault="00A9138A" w:rsidP="005215A7">
            <w:pPr>
              <w:spacing w:line="240" w:lineRule="exact"/>
              <w:rPr>
                <w:sz w:val="16"/>
                <w:szCs w:val="16"/>
              </w:rPr>
            </w:pPr>
          </w:p>
        </w:tc>
      </w:tr>
      <w:tr w:rsidR="00A9138A" w:rsidRPr="00B82331" w14:paraId="310D3AC3" w14:textId="77777777" w:rsidTr="005215A7">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D95D88" w14:textId="77777777" w:rsidR="00A9138A" w:rsidRPr="00B82331" w:rsidRDefault="00A9138A" w:rsidP="005215A7">
            <w:pPr>
              <w:spacing w:line="240" w:lineRule="exact"/>
              <w:rPr>
                <w:sz w:val="16"/>
                <w:szCs w:val="16"/>
              </w:rPr>
            </w:pP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E6013F" w14:textId="77777777" w:rsidR="00A9138A" w:rsidRPr="00B82331" w:rsidRDefault="00A9138A" w:rsidP="005215A7">
            <w:pPr>
              <w:pStyle w:val="formattext"/>
              <w:spacing w:before="0" w:beforeAutospacing="0" w:after="0" w:afterAutospacing="0" w:line="240" w:lineRule="exact"/>
              <w:textAlignment w:val="baseline"/>
              <w:rPr>
                <w:sz w:val="16"/>
                <w:szCs w:val="16"/>
              </w:rPr>
            </w:pPr>
            <w:r w:rsidRPr="00B82331">
              <w:rPr>
                <w:sz w:val="16"/>
                <w:szCs w:val="16"/>
              </w:rPr>
              <w:t>Наименование категорий потребителей (расшифровать)</w:t>
            </w:r>
          </w:p>
        </w:tc>
        <w:tc>
          <w:tcPr>
            <w:tcW w:w="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CABBBB" w14:textId="77777777" w:rsidR="00A9138A" w:rsidRPr="00B82331" w:rsidRDefault="00A9138A" w:rsidP="005215A7">
            <w:pPr>
              <w:spacing w:line="240" w:lineRule="exact"/>
              <w:rPr>
                <w:sz w:val="16"/>
                <w:szCs w:val="16"/>
              </w:rPr>
            </w:pPr>
          </w:p>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90D9B6" w14:textId="77777777" w:rsidR="00A9138A" w:rsidRPr="00B82331" w:rsidRDefault="00A9138A" w:rsidP="005215A7">
            <w:pPr>
              <w:spacing w:line="240" w:lineRule="exact"/>
              <w:rPr>
                <w:sz w:val="16"/>
                <w:szCs w:val="16"/>
              </w:rPr>
            </w:pPr>
          </w:p>
        </w:tc>
        <w:tc>
          <w:tcPr>
            <w:tcW w:w="8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FD00CB" w14:textId="77777777" w:rsidR="00A9138A" w:rsidRPr="00B82331" w:rsidRDefault="00A9138A" w:rsidP="005215A7">
            <w:pPr>
              <w:spacing w:line="240" w:lineRule="exact"/>
              <w:rPr>
                <w:sz w:val="16"/>
                <w:szCs w:val="16"/>
              </w:rPr>
            </w:pPr>
          </w:p>
        </w:tc>
        <w:tc>
          <w:tcPr>
            <w:tcW w:w="1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14583E" w14:textId="77777777" w:rsidR="00A9138A" w:rsidRPr="00B82331" w:rsidRDefault="00A9138A" w:rsidP="005215A7">
            <w:pPr>
              <w:spacing w:line="240" w:lineRule="exact"/>
              <w:rPr>
                <w:sz w:val="16"/>
                <w:szCs w:val="16"/>
              </w:rPr>
            </w:pPr>
          </w:p>
        </w:tc>
        <w:tc>
          <w:tcPr>
            <w:tcW w:w="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8A1CF5" w14:textId="77777777" w:rsidR="00A9138A" w:rsidRPr="00B82331" w:rsidRDefault="00A9138A" w:rsidP="005215A7">
            <w:pPr>
              <w:spacing w:line="240" w:lineRule="exact"/>
              <w:rPr>
                <w:sz w:val="16"/>
                <w:szCs w:val="16"/>
              </w:rPr>
            </w:pPr>
          </w:p>
        </w:tc>
        <w:tc>
          <w:tcPr>
            <w:tcW w:w="6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85EC6C" w14:textId="77777777" w:rsidR="00A9138A" w:rsidRPr="00B82331" w:rsidRDefault="00A9138A" w:rsidP="005215A7">
            <w:pPr>
              <w:spacing w:line="240" w:lineRule="exact"/>
              <w:rPr>
                <w:sz w:val="16"/>
                <w:szCs w:val="16"/>
              </w:rPr>
            </w:pPr>
          </w:p>
        </w:tc>
        <w:tc>
          <w:tcPr>
            <w:tcW w:w="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CBCA2B" w14:textId="77777777" w:rsidR="00A9138A" w:rsidRPr="00B82331" w:rsidRDefault="00A9138A" w:rsidP="005215A7">
            <w:pPr>
              <w:spacing w:line="240" w:lineRule="exact"/>
              <w:rPr>
                <w:sz w:val="16"/>
                <w:szCs w:val="16"/>
              </w:rPr>
            </w:pPr>
          </w:p>
        </w:tc>
        <w:tc>
          <w:tcPr>
            <w:tcW w:w="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17B2C9" w14:textId="77777777" w:rsidR="00A9138A" w:rsidRPr="00B82331" w:rsidRDefault="00A9138A" w:rsidP="005215A7">
            <w:pPr>
              <w:spacing w:line="240" w:lineRule="exact"/>
              <w:rPr>
                <w:sz w:val="16"/>
                <w:szCs w:val="16"/>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32705C" w14:textId="77777777" w:rsidR="00A9138A" w:rsidRPr="00B82331" w:rsidRDefault="00A9138A" w:rsidP="005215A7">
            <w:pPr>
              <w:spacing w:line="240" w:lineRule="exact"/>
              <w:rPr>
                <w:sz w:val="16"/>
                <w:szCs w:val="16"/>
              </w:rPr>
            </w:pPr>
          </w:p>
        </w:tc>
      </w:tr>
      <w:tr w:rsidR="00A9138A" w:rsidRPr="00B82331" w14:paraId="358B7967" w14:textId="77777777" w:rsidTr="005215A7">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940D4D" w14:textId="77777777" w:rsidR="00A9138A" w:rsidRPr="00B82331" w:rsidRDefault="00A9138A" w:rsidP="005215A7">
            <w:pPr>
              <w:pStyle w:val="formattext"/>
              <w:spacing w:before="0" w:beforeAutospacing="0" w:after="0" w:afterAutospacing="0" w:line="240" w:lineRule="exact"/>
              <w:jc w:val="center"/>
              <w:textAlignment w:val="baseline"/>
              <w:rPr>
                <w:sz w:val="16"/>
                <w:szCs w:val="16"/>
              </w:rPr>
            </w:pPr>
            <w:r w:rsidRPr="00B82331">
              <w:rPr>
                <w:sz w:val="16"/>
                <w:szCs w:val="16"/>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CF213C" w14:textId="77777777" w:rsidR="00A9138A" w:rsidRPr="00B82331" w:rsidRDefault="00A9138A" w:rsidP="005215A7">
            <w:pPr>
              <w:pStyle w:val="formattext"/>
              <w:spacing w:before="0" w:beforeAutospacing="0" w:after="0" w:afterAutospacing="0" w:line="240" w:lineRule="exact"/>
              <w:textAlignment w:val="baseline"/>
              <w:rPr>
                <w:sz w:val="16"/>
                <w:szCs w:val="16"/>
              </w:rPr>
            </w:pPr>
            <w:r w:rsidRPr="00B82331">
              <w:rPr>
                <w:sz w:val="16"/>
                <w:szCs w:val="16"/>
              </w:rPr>
              <w:t>...</w:t>
            </w:r>
          </w:p>
        </w:tc>
        <w:tc>
          <w:tcPr>
            <w:tcW w:w="6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3AC19B" w14:textId="77777777" w:rsidR="00A9138A" w:rsidRPr="00B82331" w:rsidRDefault="00A9138A" w:rsidP="005215A7">
            <w:pPr>
              <w:spacing w:line="240" w:lineRule="exact"/>
              <w:rPr>
                <w:sz w:val="16"/>
                <w:szCs w:val="16"/>
              </w:rPr>
            </w:pPr>
          </w:p>
        </w:tc>
        <w:tc>
          <w:tcPr>
            <w:tcW w:w="9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2223BC" w14:textId="77777777" w:rsidR="00A9138A" w:rsidRPr="00B82331" w:rsidRDefault="00A9138A" w:rsidP="005215A7">
            <w:pPr>
              <w:spacing w:line="240" w:lineRule="exact"/>
              <w:rPr>
                <w:sz w:val="16"/>
                <w:szCs w:val="16"/>
              </w:rPr>
            </w:pPr>
          </w:p>
        </w:tc>
        <w:tc>
          <w:tcPr>
            <w:tcW w:w="8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C1C7A1" w14:textId="77777777" w:rsidR="00A9138A" w:rsidRPr="00B82331" w:rsidRDefault="00A9138A" w:rsidP="005215A7">
            <w:pPr>
              <w:spacing w:line="240" w:lineRule="exact"/>
              <w:rPr>
                <w:sz w:val="16"/>
                <w:szCs w:val="16"/>
              </w:rPr>
            </w:pPr>
          </w:p>
        </w:tc>
        <w:tc>
          <w:tcPr>
            <w:tcW w:w="10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142748" w14:textId="77777777" w:rsidR="00A9138A" w:rsidRPr="00B82331" w:rsidRDefault="00A9138A" w:rsidP="005215A7">
            <w:pPr>
              <w:spacing w:line="240" w:lineRule="exact"/>
              <w:rPr>
                <w:sz w:val="16"/>
                <w:szCs w:val="16"/>
              </w:rPr>
            </w:pPr>
          </w:p>
        </w:tc>
        <w:tc>
          <w:tcPr>
            <w:tcW w:w="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33CD0B" w14:textId="77777777" w:rsidR="00A9138A" w:rsidRPr="00B82331" w:rsidRDefault="00A9138A" w:rsidP="005215A7">
            <w:pPr>
              <w:spacing w:line="240" w:lineRule="exact"/>
              <w:rPr>
                <w:sz w:val="16"/>
                <w:szCs w:val="16"/>
              </w:rPr>
            </w:pPr>
          </w:p>
        </w:tc>
        <w:tc>
          <w:tcPr>
            <w:tcW w:w="6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4E21AB" w14:textId="77777777" w:rsidR="00A9138A" w:rsidRPr="00B82331" w:rsidRDefault="00A9138A" w:rsidP="005215A7">
            <w:pPr>
              <w:spacing w:line="240" w:lineRule="exact"/>
              <w:rPr>
                <w:sz w:val="16"/>
                <w:szCs w:val="16"/>
              </w:rPr>
            </w:pPr>
          </w:p>
        </w:tc>
        <w:tc>
          <w:tcPr>
            <w:tcW w:w="7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6E94EF" w14:textId="77777777" w:rsidR="00A9138A" w:rsidRPr="00B82331" w:rsidRDefault="00A9138A" w:rsidP="005215A7">
            <w:pPr>
              <w:spacing w:line="240" w:lineRule="exact"/>
              <w:rPr>
                <w:sz w:val="16"/>
                <w:szCs w:val="16"/>
              </w:rPr>
            </w:pPr>
          </w:p>
        </w:tc>
        <w:tc>
          <w:tcPr>
            <w:tcW w:w="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545962" w14:textId="77777777" w:rsidR="00A9138A" w:rsidRPr="00B82331" w:rsidRDefault="00A9138A" w:rsidP="005215A7">
            <w:pPr>
              <w:spacing w:line="240" w:lineRule="exact"/>
              <w:rPr>
                <w:sz w:val="16"/>
                <w:szCs w:val="16"/>
              </w:rPr>
            </w:pP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F5E629" w14:textId="77777777" w:rsidR="00A9138A" w:rsidRPr="00B82331" w:rsidRDefault="00A9138A" w:rsidP="005215A7">
            <w:pPr>
              <w:spacing w:line="240" w:lineRule="exact"/>
              <w:rPr>
                <w:sz w:val="16"/>
                <w:szCs w:val="16"/>
              </w:rPr>
            </w:pPr>
          </w:p>
        </w:tc>
      </w:tr>
      <w:tr w:rsidR="00A9138A" w:rsidRPr="00B82331" w14:paraId="6448CB21" w14:textId="77777777" w:rsidTr="005215A7">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BD3B56" w14:textId="77777777" w:rsidR="00A9138A" w:rsidRPr="00B82331" w:rsidRDefault="00A9138A" w:rsidP="005215A7">
            <w:pPr>
              <w:pStyle w:val="formattext"/>
              <w:spacing w:before="0" w:beforeAutospacing="0" w:after="0" w:afterAutospacing="0" w:line="240" w:lineRule="exact"/>
              <w:jc w:val="center"/>
              <w:textAlignment w:val="baseline"/>
              <w:rPr>
                <w:sz w:val="16"/>
                <w:szCs w:val="16"/>
              </w:rPr>
            </w:pPr>
            <w:r w:rsidRPr="00B82331">
              <w:rPr>
                <w:sz w:val="16"/>
                <w:szCs w:val="16"/>
              </w:rPr>
              <w:t>2.</w:t>
            </w:r>
          </w:p>
        </w:tc>
        <w:tc>
          <w:tcPr>
            <w:tcW w:w="8001"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9A20B1" w14:textId="77777777" w:rsidR="00A9138A" w:rsidRPr="00B82331" w:rsidRDefault="00A9138A" w:rsidP="005215A7">
            <w:pPr>
              <w:pStyle w:val="formattext"/>
              <w:spacing w:before="0" w:beforeAutospacing="0" w:after="0" w:afterAutospacing="0" w:line="240" w:lineRule="exact"/>
              <w:textAlignment w:val="baseline"/>
              <w:rPr>
                <w:sz w:val="16"/>
                <w:szCs w:val="16"/>
              </w:rPr>
            </w:pPr>
            <w:r w:rsidRPr="00B82331">
              <w:rPr>
                <w:sz w:val="16"/>
                <w:szCs w:val="16"/>
              </w:rPr>
              <w:t>Принимается к финансированию всего за период с начала года</w:t>
            </w: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E506F5" w14:textId="77777777" w:rsidR="00A9138A" w:rsidRPr="00B82331" w:rsidRDefault="00A9138A" w:rsidP="005215A7">
            <w:pPr>
              <w:spacing w:line="240" w:lineRule="exact"/>
              <w:rPr>
                <w:sz w:val="16"/>
                <w:szCs w:val="16"/>
              </w:rPr>
            </w:pPr>
          </w:p>
        </w:tc>
      </w:tr>
      <w:tr w:rsidR="00A9138A" w:rsidRPr="00B82331" w14:paraId="0A8AFD8F" w14:textId="77777777" w:rsidTr="005215A7">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A5A0EE" w14:textId="77777777" w:rsidR="00A9138A" w:rsidRPr="00B82331" w:rsidRDefault="00A9138A" w:rsidP="005215A7">
            <w:pPr>
              <w:pStyle w:val="formattext"/>
              <w:spacing w:before="0" w:beforeAutospacing="0" w:after="0" w:afterAutospacing="0" w:line="240" w:lineRule="exact"/>
              <w:jc w:val="center"/>
              <w:textAlignment w:val="baseline"/>
              <w:rPr>
                <w:sz w:val="16"/>
                <w:szCs w:val="16"/>
              </w:rPr>
            </w:pPr>
            <w:r w:rsidRPr="00B82331">
              <w:rPr>
                <w:sz w:val="16"/>
                <w:szCs w:val="16"/>
              </w:rPr>
              <w:t>3.</w:t>
            </w:r>
          </w:p>
        </w:tc>
        <w:tc>
          <w:tcPr>
            <w:tcW w:w="8001"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1BB28A" w14:textId="77777777" w:rsidR="00A9138A" w:rsidRPr="00B82331" w:rsidRDefault="00A9138A" w:rsidP="005215A7">
            <w:pPr>
              <w:pStyle w:val="formattext"/>
              <w:spacing w:before="0" w:beforeAutospacing="0" w:after="0" w:afterAutospacing="0" w:line="240" w:lineRule="exact"/>
              <w:textAlignment w:val="baseline"/>
              <w:rPr>
                <w:sz w:val="16"/>
                <w:szCs w:val="16"/>
              </w:rPr>
            </w:pPr>
            <w:r w:rsidRPr="00B82331">
              <w:rPr>
                <w:sz w:val="16"/>
                <w:szCs w:val="16"/>
              </w:rPr>
              <w:t>Фактически профинансировано всего за период с начала года</w:t>
            </w: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9D1713" w14:textId="77777777" w:rsidR="00A9138A" w:rsidRPr="00B82331" w:rsidRDefault="00A9138A" w:rsidP="005215A7">
            <w:pPr>
              <w:spacing w:line="240" w:lineRule="exact"/>
              <w:rPr>
                <w:sz w:val="16"/>
                <w:szCs w:val="16"/>
              </w:rPr>
            </w:pPr>
          </w:p>
        </w:tc>
      </w:tr>
      <w:tr w:rsidR="00A9138A" w:rsidRPr="00B82331" w14:paraId="7D6C411C" w14:textId="77777777" w:rsidTr="005215A7">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2E1FA2" w14:textId="77777777" w:rsidR="00A9138A" w:rsidRPr="00B82331" w:rsidRDefault="00A9138A" w:rsidP="005215A7">
            <w:pPr>
              <w:pStyle w:val="formattext"/>
              <w:spacing w:before="0" w:beforeAutospacing="0" w:after="0" w:afterAutospacing="0" w:line="240" w:lineRule="exact"/>
              <w:jc w:val="center"/>
              <w:textAlignment w:val="baseline"/>
              <w:rPr>
                <w:sz w:val="16"/>
                <w:szCs w:val="16"/>
              </w:rPr>
            </w:pPr>
            <w:r w:rsidRPr="00B82331">
              <w:rPr>
                <w:sz w:val="16"/>
                <w:szCs w:val="16"/>
              </w:rPr>
              <w:t>4.</w:t>
            </w:r>
          </w:p>
        </w:tc>
        <w:tc>
          <w:tcPr>
            <w:tcW w:w="8001"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8044AC" w14:textId="77777777" w:rsidR="00A9138A" w:rsidRPr="00B82331" w:rsidRDefault="00A9138A" w:rsidP="005215A7">
            <w:pPr>
              <w:pStyle w:val="formattext"/>
              <w:spacing w:before="0" w:beforeAutospacing="0" w:after="0" w:afterAutospacing="0" w:line="240" w:lineRule="exact"/>
              <w:textAlignment w:val="baseline"/>
              <w:rPr>
                <w:sz w:val="16"/>
                <w:szCs w:val="16"/>
              </w:rPr>
            </w:pPr>
            <w:r w:rsidRPr="00B82331">
              <w:rPr>
                <w:sz w:val="16"/>
                <w:szCs w:val="16"/>
              </w:rPr>
              <w:t>Подлежит финансированию (строка 2 - строка 3)</w:t>
            </w:r>
          </w:p>
        </w:tc>
        <w:tc>
          <w:tcPr>
            <w:tcW w:w="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D74484" w14:textId="77777777" w:rsidR="00A9138A" w:rsidRPr="00B82331" w:rsidRDefault="00A9138A" w:rsidP="005215A7">
            <w:pPr>
              <w:spacing w:line="240" w:lineRule="exact"/>
              <w:rPr>
                <w:sz w:val="16"/>
                <w:szCs w:val="16"/>
              </w:rPr>
            </w:pPr>
          </w:p>
        </w:tc>
      </w:tr>
      <w:tr w:rsidR="00A9138A" w:rsidRPr="00B82331" w14:paraId="1861C858" w14:textId="77777777" w:rsidTr="005215A7">
        <w:trPr>
          <w:trHeight w:val="15"/>
        </w:trPr>
        <w:tc>
          <w:tcPr>
            <w:tcW w:w="4171" w:type="dxa"/>
            <w:gridSpan w:val="5"/>
          </w:tcPr>
          <w:p w14:paraId="3D0AC21D" w14:textId="77777777" w:rsidR="00A9138A" w:rsidRPr="00B82331" w:rsidRDefault="00A9138A" w:rsidP="005215A7">
            <w:pPr>
              <w:spacing w:line="240" w:lineRule="exact"/>
              <w:rPr>
                <w:sz w:val="16"/>
                <w:szCs w:val="16"/>
              </w:rPr>
            </w:pPr>
          </w:p>
        </w:tc>
        <w:tc>
          <w:tcPr>
            <w:tcW w:w="5301" w:type="dxa"/>
            <w:gridSpan w:val="7"/>
          </w:tcPr>
          <w:p w14:paraId="60C59E96" w14:textId="77777777" w:rsidR="00A9138A" w:rsidRPr="00B82331" w:rsidRDefault="00A9138A" w:rsidP="005215A7">
            <w:pPr>
              <w:spacing w:line="240" w:lineRule="exact"/>
              <w:rPr>
                <w:sz w:val="16"/>
                <w:szCs w:val="16"/>
              </w:rPr>
            </w:pPr>
          </w:p>
        </w:tc>
      </w:tr>
      <w:tr w:rsidR="00A9138A" w:rsidRPr="00B82331" w14:paraId="2275DD2E" w14:textId="77777777" w:rsidTr="005215A7">
        <w:tc>
          <w:tcPr>
            <w:tcW w:w="41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4FA85D" w14:textId="77777777" w:rsidR="00A9138A" w:rsidRPr="00B82331" w:rsidRDefault="00A9138A" w:rsidP="005215A7">
            <w:pPr>
              <w:pStyle w:val="formattext"/>
              <w:spacing w:before="0" w:beforeAutospacing="0" w:after="0" w:afterAutospacing="0" w:line="240" w:lineRule="exact"/>
              <w:textAlignment w:val="baseline"/>
              <w:rPr>
                <w:sz w:val="16"/>
                <w:szCs w:val="16"/>
              </w:rPr>
            </w:pPr>
            <w:r w:rsidRPr="00B82331">
              <w:rPr>
                <w:sz w:val="16"/>
                <w:szCs w:val="16"/>
              </w:rPr>
              <w:t>Организация</w:t>
            </w:r>
          </w:p>
        </w:tc>
        <w:tc>
          <w:tcPr>
            <w:tcW w:w="530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FAF42A" w14:textId="77777777" w:rsidR="00A9138A" w:rsidRPr="00B82331" w:rsidRDefault="00A9138A" w:rsidP="005215A7">
            <w:pPr>
              <w:pStyle w:val="formattext"/>
              <w:spacing w:before="0" w:beforeAutospacing="0" w:after="0" w:afterAutospacing="0" w:line="240" w:lineRule="exact"/>
              <w:textAlignment w:val="baseline"/>
              <w:rPr>
                <w:sz w:val="16"/>
                <w:szCs w:val="16"/>
              </w:rPr>
            </w:pPr>
            <w:r w:rsidRPr="00B82331">
              <w:rPr>
                <w:sz w:val="16"/>
                <w:szCs w:val="16"/>
              </w:rPr>
              <w:t>Уполномоченной орган</w:t>
            </w:r>
          </w:p>
        </w:tc>
      </w:tr>
      <w:tr w:rsidR="00A9138A" w:rsidRPr="00B82331" w14:paraId="6714A76E" w14:textId="77777777" w:rsidTr="005215A7">
        <w:tc>
          <w:tcPr>
            <w:tcW w:w="41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B2F319" w14:textId="77777777" w:rsidR="00A9138A" w:rsidRPr="00B82331" w:rsidRDefault="00A9138A" w:rsidP="005215A7">
            <w:pPr>
              <w:pStyle w:val="formattext"/>
              <w:spacing w:before="0" w:beforeAutospacing="0" w:after="0" w:afterAutospacing="0" w:line="240" w:lineRule="exact"/>
              <w:textAlignment w:val="baseline"/>
              <w:rPr>
                <w:sz w:val="16"/>
                <w:szCs w:val="16"/>
              </w:rPr>
            </w:pPr>
            <w:r w:rsidRPr="00B82331">
              <w:rPr>
                <w:sz w:val="16"/>
                <w:szCs w:val="16"/>
              </w:rPr>
              <w:t>Руководитель</w:t>
            </w:r>
          </w:p>
        </w:tc>
        <w:tc>
          <w:tcPr>
            <w:tcW w:w="530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24C133" w14:textId="77777777" w:rsidR="00A9138A" w:rsidRPr="00B82331" w:rsidRDefault="00A9138A" w:rsidP="005215A7">
            <w:pPr>
              <w:pStyle w:val="formattext"/>
              <w:spacing w:before="0" w:beforeAutospacing="0" w:after="0" w:afterAutospacing="0" w:line="240" w:lineRule="exact"/>
              <w:textAlignment w:val="baseline"/>
              <w:rPr>
                <w:sz w:val="16"/>
                <w:szCs w:val="16"/>
              </w:rPr>
            </w:pPr>
            <w:r w:rsidRPr="00B82331">
              <w:rPr>
                <w:sz w:val="16"/>
                <w:szCs w:val="16"/>
              </w:rPr>
              <w:t>Руководитель</w:t>
            </w:r>
          </w:p>
        </w:tc>
      </w:tr>
      <w:tr w:rsidR="00A9138A" w:rsidRPr="00B82331" w14:paraId="7C6E2514" w14:textId="77777777" w:rsidTr="005215A7">
        <w:tc>
          <w:tcPr>
            <w:tcW w:w="41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680200" w14:textId="77777777" w:rsidR="00A9138A" w:rsidRPr="00B82331" w:rsidRDefault="00A9138A" w:rsidP="005215A7">
            <w:pPr>
              <w:pStyle w:val="formattext"/>
              <w:spacing w:before="0" w:beforeAutospacing="0" w:after="0" w:afterAutospacing="0" w:line="240" w:lineRule="exact"/>
              <w:textAlignment w:val="baseline"/>
              <w:rPr>
                <w:sz w:val="16"/>
                <w:szCs w:val="16"/>
              </w:rPr>
            </w:pPr>
            <w:r w:rsidRPr="00B82331">
              <w:rPr>
                <w:sz w:val="16"/>
                <w:szCs w:val="16"/>
              </w:rPr>
              <w:t>Главный бухгалтер</w:t>
            </w:r>
          </w:p>
        </w:tc>
        <w:tc>
          <w:tcPr>
            <w:tcW w:w="530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218814" w14:textId="77777777" w:rsidR="00A9138A" w:rsidRPr="00B82331" w:rsidRDefault="00A9138A" w:rsidP="005215A7">
            <w:pPr>
              <w:pStyle w:val="formattext"/>
              <w:spacing w:before="0" w:beforeAutospacing="0" w:after="0" w:afterAutospacing="0" w:line="240" w:lineRule="exact"/>
              <w:textAlignment w:val="baseline"/>
              <w:rPr>
                <w:sz w:val="16"/>
                <w:szCs w:val="16"/>
              </w:rPr>
            </w:pPr>
          </w:p>
        </w:tc>
      </w:tr>
      <w:tr w:rsidR="00A9138A" w:rsidRPr="00B82331" w14:paraId="02F56D4C" w14:textId="77777777" w:rsidTr="005215A7">
        <w:tc>
          <w:tcPr>
            <w:tcW w:w="41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916ADA" w14:textId="77777777" w:rsidR="00A9138A" w:rsidRPr="00B82331" w:rsidRDefault="00A9138A" w:rsidP="005215A7">
            <w:pPr>
              <w:pStyle w:val="formattext"/>
              <w:spacing w:before="0" w:beforeAutospacing="0" w:after="0" w:afterAutospacing="0" w:line="240" w:lineRule="exact"/>
              <w:textAlignment w:val="baseline"/>
              <w:rPr>
                <w:sz w:val="16"/>
                <w:szCs w:val="16"/>
              </w:rPr>
            </w:pPr>
            <w:r w:rsidRPr="00B82331">
              <w:rPr>
                <w:sz w:val="16"/>
                <w:szCs w:val="16"/>
              </w:rPr>
              <w:t>Руководитель экономической службы</w:t>
            </w:r>
          </w:p>
        </w:tc>
        <w:tc>
          <w:tcPr>
            <w:tcW w:w="530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BCE6F6" w14:textId="77777777" w:rsidR="00A9138A" w:rsidRPr="00B82331" w:rsidRDefault="00A9138A" w:rsidP="005215A7">
            <w:pPr>
              <w:pStyle w:val="formattext"/>
              <w:spacing w:before="0" w:beforeAutospacing="0" w:after="0" w:afterAutospacing="0" w:line="240" w:lineRule="exact"/>
              <w:textAlignment w:val="baseline"/>
              <w:rPr>
                <w:sz w:val="16"/>
                <w:szCs w:val="16"/>
              </w:rPr>
            </w:pPr>
          </w:p>
        </w:tc>
      </w:tr>
      <w:tr w:rsidR="00A9138A" w:rsidRPr="00B82331" w14:paraId="4AC084E6" w14:textId="77777777" w:rsidTr="005215A7">
        <w:tc>
          <w:tcPr>
            <w:tcW w:w="41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6EAEE4" w14:textId="77777777" w:rsidR="00A9138A" w:rsidRPr="00B82331" w:rsidRDefault="00A9138A" w:rsidP="005215A7">
            <w:pPr>
              <w:pStyle w:val="formattext"/>
              <w:spacing w:before="0" w:beforeAutospacing="0" w:after="0" w:afterAutospacing="0" w:line="240" w:lineRule="exact"/>
              <w:textAlignment w:val="baseline"/>
              <w:rPr>
                <w:sz w:val="16"/>
                <w:szCs w:val="16"/>
              </w:rPr>
            </w:pPr>
            <w:r w:rsidRPr="00B82331">
              <w:rPr>
                <w:sz w:val="16"/>
                <w:szCs w:val="16"/>
              </w:rPr>
              <w:t>Подписи, печать</w:t>
            </w:r>
          </w:p>
        </w:tc>
        <w:tc>
          <w:tcPr>
            <w:tcW w:w="530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380FBC" w14:textId="77777777" w:rsidR="00A9138A" w:rsidRPr="00B82331" w:rsidRDefault="00A9138A" w:rsidP="005215A7">
            <w:pPr>
              <w:pStyle w:val="formattext"/>
              <w:spacing w:before="0" w:beforeAutospacing="0" w:after="0" w:afterAutospacing="0" w:line="240" w:lineRule="exact"/>
              <w:textAlignment w:val="baseline"/>
              <w:rPr>
                <w:sz w:val="16"/>
                <w:szCs w:val="16"/>
              </w:rPr>
            </w:pPr>
            <w:r w:rsidRPr="00B82331">
              <w:rPr>
                <w:sz w:val="16"/>
                <w:szCs w:val="16"/>
              </w:rPr>
              <w:t>Подписи, печать</w:t>
            </w:r>
          </w:p>
        </w:tc>
      </w:tr>
    </w:tbl>
    <w:p w14:paraId="569FE9FA" w14:textId="77777777" w:rsidR="00A9138A" w:rsidRPr="00023FD6" w:rsidRDefault="00A9138A" w:rsidP="00F60690">
      <w:pPr>
        <w:pStyle w:val="ConsPlusNormal"/>
        <w:ind w:firstLine="540"/>
        <w:jc w:val="both"/>
        <w:rPr>
          <w:rFonts w:ascii="Times New Roman" w:hAnsi="Times New Roman" w:cs="Times New Roman"/>
          <w:sz w:val="28"/>
        </w:rPr>
      </w:pPr>
    </w:p>
    <w:tbl>
      <w:tblPr>
        <w:tblW w:w="9356" w:type="dxa"/>
        <w:tblInd w:w="108" w:type="dxa"/>
        <w:tblLayout w:type="fixed"/>
        <w:tblLook w:val="04A0" w:firstRow="1" w:lastRow="0" w:firstColumn="1" w:lastColumn="0" w:noHBand="0" w:noVBand="1"/>
      </w:tblPr>
      <w:tblGrid>
        <w:gridCol w:w="4962"/>
        <w:gridCol w:w="4394"/>
      </w:tblGrid>
      <w:tr w:rsidR="00F86412" w14:paraId="17E8FFFB" w14:textId="77777777" w:rsidTr="00F86412">
        <w:tc>
          <w:tcPr>
            <w:tcW w:w="4962" w:type="dxa"/>
          </w:tcPr>
          <w:p w14:paraId="3D639869" w14:textId="77777777" w:rsidR="00F86412" w:rsidRDefault="00F86412" w:rsidP="005215A7">
            <w:pPr>
              <w:pStyle w:val="ae"/>
              <w:widowControl w:val="0"/>
            </w:pPr>
          </w:p>
        </w:tc>
        <w:tc>
          <w:tcPr>
            <w:tcW w:w="4394" w:type="dxa"/>
            <w:hideMark/>
          </w:tcPr>
          <w:p w14:paraId="30DAC598" w14:textId="17EC8B22" w:rsidR="00F86412" w:rsidRPr="002F1D23" w:rsidRDefault="00F86412" w:rsidP="005215A7">
            <w:pPr>
              <w:widowControl w:val="0"/>
              <w:suppressAutoHyphens/>
              <w:spacing w:line="240" w:lineRule="exact"/>
              <w:jc w:val="center"/>
              <w:rPr>
                <w:bCs/>
                <w:color w:val="000000"/>
                <w:sz w:val="24"/>
                <w:lang w:eastAsia="ru-RU"/>
              </w:rPr>
            </w:pPr>
            <w:r w:rsidRPr="002F1D23">
              <w:rPr>
                <w:bCs/>
                <w:color w:val="000000"/>
                <w:sz w:val="24"/>
                <w:lang w:eastAsia="ru-RU"/>
              </w:rPr>
              <w:t xml:space="preserve">Приложение </w:t>
            </w:r>
            <w:r>
              <w:rPr>
                <w:bCs/>
                <w:color w:val="000000"/>
                <w:sz w:val="24"/>
                <w:lang w:eastAsia="ru-RU"/>
              </w:rPr>
              <w:t>4</w:t>
            </w:r>
          </w:p>
          <w:p w14:paraId="53DB1CB4" w14:textId="77777777" w:rsidR="00F86412" w:rsidRPr="002D79F6" w:rsidRDefault="00F86412" w:rsidP="005215A7">
            <w:pPr>
              <w:pStyle w:val="2"/>
              <w:spacing w:line="240" w:lineRule="exact"/>
            </w:pPr>
            <w:r w:rsidRPr="00B04F27">
              <w:rPr>
                <w:color w:val="000000"/>
                <w:sz w:val="24"/>
                <w:szCs w:val="24"/>
                <w:lang w:val="ru-RU"/>
              </w:rPr>
              <w:t>к Порядку предоставления субсидий за счет средств бюджета Петровского муниципального округа Ставропольского края юридическим лицам (за исключением субсидий государственным (муниципальным) учреждениям), индивидуальным предпринимателям</w:t>
            </w:r>
            <w:r w:rsidRPr="0096608A">
              <w:rPr>
                <w:color w:val="000000"/>
                <w:sz w:val="24"/>
                <w:szCs w:val="24"/>
                <w:lang w:val="ru-RU"/>
              </w:rPr>
              <w:t>, а также физическим лицам</w:t>
            </w:r>
            <w:r w:rsidRPr="00B04F27">
              <w:rPr>
                <w:color w:val="000000"/>
                <w:sz w:val="24"/>
                <w:szCs w:val="24"/>
                <w:lang w:val="ru-RU"/>
              </w:rPr>
              <w:t xml:space="preserve"> на возмещение недополученных доходов по оказанию банных услуг по помывке населения</w:t>
            </w:r>
          </w:p>
        </w:tc>
      </w:tr>
    </w:tbl>
    <w:p w14:paraId="60B10ACF" w14:textId="77777777" w:rsidR="00F86412" w:rsidRDefault="00F86412" w:rsidP="00F86412">
      <w:pPr>
        <w:pStyle w:val="ConsPlusTitle"/>
        <w:jc w:val="center"/>
        <w:rPr>
          <w:sz w:val="24"/>
          <w:szCs w:val="24"/>
        </w:rPr>
      </w:pPr>
    </w:p>
    <w:p w14:paraId="02F8A41C" w14:textId="77777777" w:rsidR="00F86412" w:rsidRDefault="00F86412" w:rsidP="00F86412">
      <w:pPr>
        <w:pStyle w:val="ConsPlusTitle"/>
        <w:jc w:val="center"/>
        <w:rPr>
          <w:sz w:val="24"/>
          <w:szCs w:val="24"/>
        </w:rPr>
      </w:pPr>
      <w:r>
        <w:rPr>
          <w:sz w:val="24"/>
          <w:szCs w:val="24"/>
        </w:rPr>
        <w:t>БАЛЛЬНАЯ ШКАЛА</w:t>
      </w:r>
    </w:p>
    <w:p w14:paraId="17BC71C8" w14:textId="77777777" w:rsidR="00F86412" w:rsidRDefault="00F86412" w:rsidP="00F86412">
      <w:pPr>
        <w:pStyle w:val="ConsPlusTitle"/>
        <w:jc w:val="center"/>
        <w:rPr>
          <w:sz w:val="24"/>
          <w:szCs w:val="24"/>
        </w:rPr>
      </w:pPr>
      <w:r>
        <w:rPr>
          <w:sz w:val="24"/>
          <w:szCs w:val="24"/>
        </w:rPr>
        <w:t>ОЦЕНКИ ЗАЯВОК</w:t>
      </w:r>
    </w:p>
    <w:p w14:paraId="3365D48F" w14:textId="77777777" w:rsidR="00F86412" w:rsidRDefault="00F86412" w:rsidP="00F86412">
      <w:pPr>
        <w:pStyle w:val="ConsPlusTitle"/>
        <w:jc w:val="center"/>
        <w:rPr>
          <w:sz w:val="24"/>
          <w:szCs w:val="24"/>
        </w:rPr>
      </w:pPr>
    </w:p>
    <w:tbl>
      <w:tblPr>
        <w:tblW w:w="9418" w:type="dxa"/>
        <w:tblInd w:w="-80" w:type="dxa"/>
        <w:tblLayout w:type="fixed"/>
        <w:tblCellMar>
          <w:top w:w="102" w:type="dxa"/>
          <w:left w:w="62" w:type="dxa"/>
          <w:bottom w:w="102" w:type="dxa"/>
          <w:right w:w="62" w:type="dxa"/>
        </w:tblCellMar>
        <w:tblLook w:val="04A0" w:firstRow="1" w:lastRow="0" w:firstColumn="1" w:lastColumn="0" w:noHBand="0" w:noVBand="1"/>
      </w:tblPr>
      <w:tblGrid>
        <w:gridCol w:w="720"/>
        <w:gridCol w:w="2115"/>
        <w:gridCol w:w="6583"/>
      </w:tblGrid>
      <w:tr w:rsidR="00F86412" w:rsidRPr="002F1D23" w14:paraId="12AF3F86" w14:textId="77777777" w:rsidTr="00F86412">
        <w:tc>
          <w:tcPr>
            <w:tcW w:w="720" w:type="dxa"/>
            <w:tcBorders>
              <w:top w:val="single" w:sz="4" w:space="0" w:color="auto"/>
              <w:left w:val="single" w:sz="4" w:space="0" w:color="auto"/>
              <w:bottom w:val="single" w:sz="4" w:space="0" w:color="auto"/>
              <w:right w:val="single" w:sz="4" w:space="0" w:color="auto"/>
            </w:tcBorders>
            <w:hideMark/>
          </w:tcPr>
          <w:p w14:paraId="649846B1" w14:textId="77777777" w:rsidR="00F86412" w:rsidRPr="002F1D23" w:rsidRDefault="00F86412" w:rsidP="005215A7">
            <w:pPr>
              <w:pStyle w:val="ConsPlusNormal"/>
              <w:jc w:val="center"/>
              <w:rPr>
                <w:rFonts w:ascii="Times New Roman" w:hAnsi="Times New Roman" w:cs="Times New Roman"/>
                <w:sz w:val="24"/>
                <w:szCs w:val="24"/>
              </w:rPr>
            </w:pPr>
            <w:r w:rsidRPr="002F1D23">
              <w:rPr>
                <w:rFonts w:ascii="Times New Roman" w:hAnsi="Times New Roman" w:cs="Times New Roman"/>
                <w:sz w:val="24"/>
                <w:szCs w:val="24"/>
              </w:rPr>
              <w:t xml:space="preserve">№ </w:t>
            </w:r>
          </w:p>
          <w:p w14:paraId="40DCDED9" w14:textId="77777777" w:rsidR="00F86412" w:rsidRPr="002F1D23" w:rsidRDefault="00F86412" w:rsidP="005215A7">
            <w:pPr>
              <w:pStyle w:val="ConsPlusNormal"/>
              <w:jc w:val="center"/>
              <w:rPr>
                <w:rFonts w:ascii="Times New Roman" w:hAnsi="Times New Roman" w:cs="Times New Roman"/>
                <w:sz w:val="24"/>
                <w:szCs w:val="24"/>
              </w:rPr>
            </w:pPr>
            <w:r w:rsidRPr="002F1D23">
              <w:rPr>
                <w:rFonts w:ascii="Times New Roman" w:hAnsi="Times New Roman" w:cs="Times New Roman"/>
                <w:sz w:val="24"/>
                <w:szCs w:val="24"/>
              </w:rPr>
              <w:t>п/п</w:t>
            </w:r>
          </w:p>
        </w:tc>
        <w:tc>
          <w:tcPr>
            <w:tcW w:w="2115" w:type="dxa"/>
            <w:tcBorders>
              <w:top w:val="single" w:sz="4" w:space="0" w:color="auto"/>
              <w:left w:val="single" w:sz="4" w:space="0" w:color="auto"/>
              <w:bottom w:val="single" w:sz="4" w:space="0" w:color="auto"/>
              <w:right w:val="single" w:sz="4" w:space="0" w:color="auto"/>
            </w:tcBorders>
            <w:hideMark/>
          </w:tcPr>
          <w:p w14:paraId="745E0FE8" w14:textId="77777777" w:rsidR="00F86412" w:rsidRPr="002F1D23" w:rsidRDefault="00F86412" w:rsidP="005215A7">
            <w:pPr>
              <w:pStyle w:val="ConsPlusNormal"/>
              <w:jc w:val="center"/>
              <w:rPr>
                <w:rFonts w:ascii="Times New Roman" w:hAnsi="Times New Roman" w:cs="Times New Roman"/>
                <w:sz w:val="24"/>
                <w:szCs w:val="24"/>
              </w:rPr>
            </w:pPr>
            <w:r w:rsidRPr="002F1D23">
              <w:rPr>
                <w:rFonts w:ascii="Times New Roman" w:hAnsi="Times New Roman" w:cs="Times New Roman"/>
                <w:sz w:val="24"/>
                <w:szCs w:val="24"/>
              </w:rPr>
              <w:t>Наименование критерия оценки заявки</w:t>
            </w:r>
          </w:p>
        </w:tc>
        <w:tc>
          <w:tcPr>
            <w:tcW w:w="6583" w:type="dxa"/>
            <w:tcBorders>
              <w:top w:val="single" w:sz="4" w:space="0" w:color="auto"/>
              <w:left w:val="single" w:sz="4" w:space="0" w:color="auto"/>
              <w:bottom w:val="single" w:sz="4" w:space="0" w:color="auto"/>
              <w:right w:val="single" w:sz="4" w:space="0" w:color="auto"/>
            </w:tcBorders>
            <w:hideMark/>
          </w:tcPr>
          <w:p w14:paraId="579538C2" w14:textId="77777777" w:rsidR="00F86412" w:rsidRPr="002F1D23" w:rsidRDefault="00F86412" w:rsidP="005215A7">
            <w:pPr>
              <w:pStyle w:val="ConsPlusNormal"/>
              <w:jc w:val="center"/>
              <w:rPr>
                <w:rFonts w:ascii="Times New Roman" w:hAnsi="Times New Roman" w:cs="Times New Roman"/>
                <w:sz w:val="24"/>
                <w:szCs w:val="24"/>
              </w:rPr>
            </w:pPr>
            <w:r w:rsidRPr="002F1D23">
              <w:rPr>
                <w:rFonts w:ascii="Times New Roman" w:hAnsi="Times New Roman" w:cs="Times New Roman"/>
                <w:sz w:val="24"/>
                <w:szCs w:val="24"/>
              </w:rPr>
              <w:t>Коэффициент значимости критерия оценки заявки</w:t>
            </w:r>
          </w:p>
        </w:tc>
      </w:tr>
      <w:tr w:rsidR="00F86412" w:rsidRPr="002F1D23" w14:paraId="0851D437" w14:textId="77777777" w:rsidTr="00F86412">
        <w:trPr>
          <w:trHeight w:val="21"/>
        </w:trPr>
        <w:tc>
          <w:tcPr>
            <w:tcW w:w="720" w:type="dxa"/>
            <w:tcBorders>
              <w:top w:val="single" w:sz="4" w:space="0" w:color="auto"/>
              <w:left w:val="single" w:sz="4" w:space="0" w:color="auto"/>
              <w:bottom w:val="single" w:sz="4" w:space="0" w:color="auto"/>
              <w:right w:val="single" w:sz="4" w:space="0" w:color="auto"/>
            </w:tcBorders>
            <w:hideMark/>
          </w:tcPr>
          <w:p w14:paraId="6824B15F" w14:textId="77777777" w:rsidR="00F86412" w:rsidRPr="002F1D23" w:rsidRDefault="00F86412" w:rsidP="005215A7">
            <w:pPr>
              <w:pStyle w:val="ConsPlusNormal"/>
              <w:jc w:val="center"/>
              <w:rPr>
                <w:rFonts w:ascii="Times New Roman" w:hAnsi="Times New Roman" w:cs="Times New Roman"/>
                <w:sz w:val="24"/>
                <w:szCs w:val="24"/>
              </w:rPr>
            </w:pPr>
            <w:r w:rsidRPr="002F1D23">
              <w:rPr>
                <w:rFonts w:ascii="Times New Roman" w:hAnsi="Times New Roman" w:cs="Times New Roman"/>
                <w:sz w:val="24"/>
                <w:szCs w:val="24"/>
              </w:rPr>
              <w:t>1</w:t>
            </w:r>
          </w:p>
        </w:tc>
        <w:tc>
          <w:tcPr>
            <w:tcW w:w="2115" w:type="dxa"/>
            <w:tcBorders>
              <w:top w:val="single" w:sz="4" w:space="0" w:color="auto"/>
              <w:left w:val="single" w:sz="4" w:space="0" w:color="auto"/>
              <w:bottom w:val="single" w:sz="4" w:space="0" w:color="auto"/>
              <w:right w:val="single" w:sz="4" w:space="0" w:color="auto"/>
            </w:tcBorders>
            <w:hideMark/>
          </w:tcPr>
          <w:p w14:paraId="62B58478" w14:textId="77777777" w:rsidR="00F86412" w:rsidRPr="002F1D23" w:rsidRDefault="00F86412" w:rsidP="005215A7">
            <w:pPr>
              <w:pStyle w:val="ConsPlusNormal"/>
              <w:jc w:val="center"/>
              <w:rPr>
                <w:rFonts w:ascii="Times New Roman" w:hAnsi="Times New Roman" w:cs="Times New Roman"/>
                <w:sz w:val="24"/>
                <w:szCs w:val="24"/>
              </w:rPr>
            </w:pPr>
            <w:r w:rsidRPr="002F1D23">
              <w:rPr>
                <w:rFonts w:ascii="Times New Roman" w:hAnsi="Times New Roman" w:cs="Times New Roman"/>
                <w:sz w:val="24"/>
                <w:szCs w:val="24"/>
              </w:rPr>
              <w:t>2</w:t>
            </w:r>
          </w:p>
        </w:tc>
        <w:tc>
          <w:tcPr>
            <w:tcW w:w="6583" w:type="dxa"/>
            <w:tcBorders>
              <w:top w:val="single" w:sz="4" w:space="0" w:color="auto"/>
              <w:left w:val="single" w:sz="4" w:space="0" w:color="auto"/>
              <w:bottom w:val="single" w:sz="4" w:space="0" w:color="auto"/>
              <w:right w:val="single" w:sz="4" w:space="0" w:color="auto"/>
            </w:tcBorders>
            <w:hideMark/>
          </w:tcPr>
          <w:p w14:paraId="68A7CC34" w14:textId="77777777" w:rsidR="00F86412" w:rsidRPr="002F1D23" w:rsidRDefault="00F86412" w:rsidP="005215A7">
            <w:pPr>
              <w:pStyle w:val="ConsPlusNormal"/>
              <w:jc w:val="center"/>
              <w:rPr>
                <w:rFonts w:ascii="Times New Roman" w:hAnsi="Times New Roman" w:cs="Times New Roman"/>
                <w:sz w:val="24"/>
                <w:szCs w:val="24"/>
              </w:rPr>
            </w:pPr>
            <w:r w:rsidRPr="002F1D23">
              <w:rPr>
                <w:rFonts w:ascii="Times New Roman" w:hAnsi="Times New Roman" w:cs="Times New Roman"/>
                <w:sz w:val="24"/>
                <w:szCs w:val="24"/>
              </w:rPr>
              <w:t>3</w:t>
            </w:r>
          </w:p>
        </w:tc>
      </w:tr>
      <w:tr w:rsidR="00F86412" w:rsidRPr="002F1D23" w14:paraId="4C4B3E22" w14:textId="77777777" w:rsidTr="00F86412">
        <w:tc>
          <w:tcPr>
            <w:tcW w:w="720" w:type="dxa"/>
            <w:tcBorders>
              <w:top w:val="single" w:sz="4" w:space="0" w:color="auto"/>
              <w:left w:val="single" w:sz="4" w:space="0" w:color="auto"/>
              <w:bottom w:val="single" w:sz="4" w:space="0" w:color="auto"/>
              <w:right w:val="single" w:sz="4" w:space="0" w:color="auto"/>
            </w:tcBorders>
            <w:hideMark/>
          </w:tcPr>
          <w:p w14:paraId="4646F5FB" w14:textId="77777777" w:rsidR="00F86412" w:rsidRPr="002F1D23" w:rsidRDefault="00F86412" w:rsidP="005215A7">
            <w:pPr>
              <w:pStyle w:val="ConsPlusNormal"/>
              <w:jc w:val="center"/>
              <w:rPr>
                <w:rFonts w:ascii="Times New Roman" w:hAnsi="Times New Roman" w:cs="Times New Roman"/>
                <w:sz w:val="24"/>
                <w:szCs w:val="24"/>
              </w:rPr>
            </w:pPr>
            <w:r w:rsidRPr="002F1D23">
              <w:rPr>
                <w:rFonts w:ascii="Times New Roman" w:hAnsi="Times New Roman" w:cs="Times New Roman"/>
                <w:sz w:val="24"/>
                <w:szCs w:val="24"/>
              </w:rPr>
              <w:t>1.</w:t>
            </w:r>
          </w:p>
        </w:tc>
        <w:tc>
          <w:tcPr>
            <w:tcW w:w="2115" w:type="dxa"/>
            <w:tcBorders>
              <w:top w:val="single" w:sz="4" w:space="0" w:color="auto"/>
              <w:left w:val="single" w:sz="4" w:space="0" w:color="auto"/>
              <w:bottom w:val="single" w:sz="4" w:space="0" w:color="auto"/>
              <w:right w:val="single" w:sz="4" w:space="0" w:color="auto"/>
            </w:tcBorders>
            <w:hideMark/>
          </w:tcPr>
          <w:p w14:paraId="2B577A46"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Актуальность и социальная значимость </w:t>
            </w:r>
          </w:p>
        </w:tc>
        <w:tc>
          <w:tcPr>
            <w:tcW w:w="6583" w:type="dxa"/>
            <w:tcBorders>
              <w:top w:val="single" w:sz="4" w:space="0" w:color="auto"/>
              <w:left w:val="single" w:sz="4" w:space="0" w:color="auto"/>
              <w:bottom w:val="single" w:sz="4" w:space="0" w:color="auto"/>
              <w:right w:val="single" w:sz="4" w:space="0" w:color="auto"/>
            </w:tcBorders>
          </w:tcPr>
          <w:p w14:paraId="55FA8BF9"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от 30 до 100 баллов:</w:t>
            </w:r>
          </w:p>
          <w:p w14:paraId="07D8A04F"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100 баллов </w:t>
            </w:r>
            <w:r>
              <w:rPr>
                <w:rFonts w:ascii="Times New Roman" w:hAnsi="Times New Roman"/>
                <w:sz w:val="24"/>
                <w:szCs w:val="24"/>
              </w:rPr>
              <w:t>–</w:t>
            </w:r>
            <w:r w:rsidRPr="002F1D23">
              <w:rPr>
                <w:rFonts w:ascii="Times New Roman" w:hAnsi="Times New Roman"/>
                <w:sz w:val="24"/>
                <w:szCs w:val="24"/>
              </w:rPr>
              <w:t xml:space="preserve"> актуальность и значимость мероприятий убедительно доказаны, аргументированы и детально раскрыты;</w:t>
            </w:r>
          </w:p>
          <w:p w14:paraId="1C8AA9CE"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80 баллов </w:t>
            </w:r>
            <w:r>
              <w:rPr>
                <w:rFonts w:ascii="Times New Roman" w:hAnsi="Times New Roman"/>
                <w:sz w:val="24"/>
                <w:szCs w:val="24"/>
              </w:rPr>
              <w:t>–</w:t>
            </w:r>
            <w:r w:rsidRPr="002F1D23">
              <w:rPr>
                <w:rFonts w:ascii="Times New Roman" w:hAnsi="Times New Roman"/>
                <w:sz w:val="24"/>
                <w:szCs w:val="24"/>
              </w:rPr>
              <w:t xml:space="preserve"> актуальность и значимость мероприятий аргументированы, доказаны, но раскрыты не полностью;</w:t>
            </w:r>
          </w:p>
          <w:p w14:paraId="0EA0F2AB"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60 баллов </w:t>
            </w:r>
            <w:r>
              <w:rPr>
                <w:rFonts w:ascii="Times New Roman" w:hAnsi="Times New Roman"/>
                <w:sz w:val="24"/>
                <w:szCs w:val="24"/>
              </w:rPr>
              <w:t>–</w:t>
            </w:r>
            <w:r w:rsidRPr="002F1D23">
              <w:rPr>
                <w:rFonts w:ascii="Times New Roman" w:hAnsi="Times New Roman"/>
                <w:sz w:val="24"/>
                <w:szCs w:val="24"/>
              </w:rPr>
              <w:t xml:space="preserve"> актуальность и значимость запланированных мероприятий доказаны недостаточно убедительно, частично аргументированы и не раскрыты;</w:t>
            </w:r>
          </w:p>
          <w:p w14:paraId="4F8A51C0"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30 баллов </w:t>
            </w:r>
            <w:r>
              <w:rPr>
                <w:rFonts w:ascii="Times New Roman" w:hAnsi="Times New Roman"/>
                <w:sz w:val="24"/>
                <w:szCs w:val="24"/>
              </w:rPr>
              <w:t>–</w:t>
            </w:r>
            <w:r w:rsidRPr="002F1D23">
              <w:rPr>
                <w:rFonts w:ascii="Times New Roman" w:hAnsi="Times New Roman"/>
                <w:sz w:val="24"/>
                <w:szCs w:val="24"/>
              </w:rPr>
              <w:t xml:space="preserve"> актуальность и значимость мероприятий не аргументированы, недостаточно доказаны и частично раскрыты;</w:t>
            </w:r>
          </w:p>
          <w:p w14:paraId="086F2578"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0 баллов </w:t>
            </w:r>
            <w:r>
              <w:rPr>
                <w:rFonts w:ascii="Times New Roman" w:hAnsi="Times New Roman"/>
                <w:sz w:val="24"/>
                <w:szCs w:val="24"/>
              </w:rPr>
              <w:t>–</w:t>
            </w:r>
            <w:r w:rsidRPr="002F1D23">
              <w:rPr>
                <w:rFonts w:ascii="Times New Roman" w:hAnsi="Times New Roman"/>
                <w:sz w:val="24"/>
                <w:szCs w:val="24"/>
              </w:rPr>
              <w:t xml:space="preserve"> не аргументирована доказательная база актуальности и значимости заявки</w:t>
            </w:r>
          </w:p>
          <w:p w14:paraId="2AFD2398" w14:textId="77777777" w:rsidR="00F86412" w:rsidRPr="002F1D23" w:rsidRDefault="00F86412" w:rsidP="005215A7">
            <w:pPr>
              <w:pStyle w:val="af0"/>
              <w:jc w:val="both"/>
              <w:rPr>
                <w:rFonts w:ascii="Times New Roman" w:hAnsi="Times New Roman"/>
                <w:sz w:val="24"/>
                <w:szCs w:val="24"/>
              </w:rPr>
            </w:pPr>
          </w:p>
        </w:tc>
      </w:tr>
      <w:tr w:rsidR="00F86412" w:rsidRPr="002F1D23" w14:paraId="7DB206C9" w14:textId="77777777" w:rsidTr="00F86412">
        <w:tc>
          <w:tcPr>
            <w:tcW w:w="720" w:type="dxa"/>
            <w:tcBorders>
              <w:top w:val="single" w:sz="4" w:space="0" w:color="auto"/>
              <w:left w:val="single" w:sz="4" w:space="0" w:color="auto"/>
              <w:bottom w:val="single" w:sz="4" w:space="0" w:color="auto"/>
              <w:right w:val="single" w:sz="4" w:space="0" w:color="auto"/>
            </w:tcBorders>
            <w:hideMark/>
          </w:tcPr>
          <w:p w14:paraId="7D9B75DD" w14:textId="77777777" w:rsidR="00F86412" w:rsidRPr="002F1D23" w:rsidRDefault="00F86412" w:rsidP="005215A7">
            <w:pPr>
              <w:pStyle w:val="ConsPlusNormal"/>
              <w:jc w:val="center"/>
              <w:rPr>
                <w:rFonts w:ascii="Times New Roman" w:hAnsi="Times New Roman" w:cs="Times New Roman"/>
                <w:sz w:val="24"/>
                <w:szCs w:val="24"/>
              </w:rPr>
            </w:pPr>
            <w:r w:rsidRPr="002F1D23">
              <w:rPr>
                <w:rFonts w:ascii="Times New Roman" w:hAnsi="Times New Roman" w:cs="Times New Roman"/>
                <w:sz w:val="24"/>
                <w:szCs w:val="24"/>
              </w:rPr>
              <w:t>2.</w:t>
            </w:r>
          </w:p>
        </w:tc>
        <w:tc>
          <w:tcPr>
            <w:tcW w:w="2115" w:type="dxa"/>
            <w:tcBorders>
              <w:top w:val="single" w:sz="4" w:space="0" w:color="auto"/>
              <w:left w:val="single" w:sz="4" w:space="0" w:color="auto"/>
              <w:bottom w:val="single" w:sz="4" w:space="0" w:color="auto"/>
              <w:right w:val="single" w:sz="4" w:space="0" w:color="auto"/>
            </w:tcBorders>
          </w:tcPr>
          <w:p w14:paraId="5005A57B"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Логическая связность и реализуемость</w:t>
            </w:r>
            <w:r>
              <w:rPr>
                <w:rFonts w:ascii="Times New Roman" w:hAnsi="Times New Roman"/>
                <w:sz w:val="24"/>
                <w:szCs w:val="24"/>
              </w:rPr>
              <w:t xml:space="preserve">, </w:t>
            </w:r>
            <w:r w:rsidRPr="002F1D23">
              <w:rPr>
                <w:rFonts w:ascii="Times New Roman" w:hAnsi="Times New Roman"/>
                <w:sz w:val="24"/>
                <w:szCs w:val="24"/>
              </w:rPr>
              <w:t>соответствие целям, задачам и ожидаемым результатам</w:t>
            </w:r>
          </w:p>
        </w:tc>
        <w:tc>
          <w:tcPr>
            <w:tcW w:w="6583" w:type="dxa"/>
            <w:tcBorders>
              <w:top w:val="single" w:sz="4" w:space="0" w:color="auto"/>
              <w:left w:val="single" w:sz="4" w:space="0" w:color="auto"/>
              <w:bottom w:val="single" w:sz="4" w:space="0" w:color="auto"/>
              <w:right w:val="single" w:sz="4" w:space="0" w:color="auto"/>
            </w:tcBorders>
            <w:hideMark/>
          </w:tcPr>
          <w:p w14:paraId="03AA45D1"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от 0 до 100 баллов:</w:t>
            </w:r>
          </w:p>
          <w:p w14:paraId="36450625"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100 баллов – программа мероприятий (проект) логически связаны, каждый раздел содержит информацию, необходимую и достаточную для полного понимания содержания программы мероприятий (проекта); календарный план мероприятий структурирован, детализирован, содержит описание конкретных мероприятий и разумные сроки их реализации;</w:t>
            </w:r>
          </w:p>
          <w:p w14:paraId="11097B28"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80 баллов </w:t>
            </w:r>
            <w:r>
              <w:rPr>
                <w:rFonts w:ascii="Times New Roman" w:hAnsi="Times New Roman"/>
                <w:sz w:val="24"/>
                <w:szCs w:val="24"/>
              </w:rPr>
              <w:t>–</w:t>
            </w:r>
            <w:r w:rsidRPr="002F1D23">
              <w:rPr>
                <w:rFonts w:ascii="Times New Roman" w:hAnsi="Times New Roman"/>
                <w:sz w:val="24"/>
                <w:szCs w:val="24"/>
              </w:rPr>
              <w:t xml:space="preserve"> программа мероприятий (проект) логически связаны, разделы содержат необходимую информацию, запланированные мероприятия обеспечивают решение поставленных задач и достижение предполагаемых результатов программы мероприятий (проекта);</w:t>
            </w:r>
          </w:p>
          <w:p w14:paraId="33C66C79"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60 баллов </w:t>
            </w:r>
            <w:r>
              <w:rPr>
                <w:rFonts w:ascii="Times New Roman" w:hAnsi="Times New Roman"/>
                <w:sz w:val="24"/>
                <w:szCs w:val="24"/>
              </w:rPr>
              <w:t>–</w:t>
            </w:r>
            <w:r w:rsidRPr="002F1D23">
              <w:rPr>
                <w:rFonts w:ascii="Times New Roman" w:hAnsi="Times New Roman"/>
                <w:sz w:val="24"/>
                <w:szCs w:val="24"/>
              </w:rPr>
              <w:t xml:space="preserve"> программа мероприятий (проект) в целом имеют логическую связность; календарный план программы </w:t>
            </w:r>
            <w:r w:rsidRPr="002F1D23">
              <w:rPr>
                <w:rFonts w:ascii="Times New Roman" w:hAnsi="Times New Roman"/>
                <w:sz w:val="24"/>
                <w:szCs w:val="24"/>
              </w:rPr>
              <w:lastRenderedPageBreak/>
              <w:t>мероприятий (проекта) содержит общие направления деятельности, детально не раскрывает последовательность реализации программы мероприятий (проекта);</w:t>
            </w:r>
          </w:p>
          <w:p w14:paraId="5E3C279C"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30 баллов </w:t>
            </w:r>
            <w:r>
              <w:rPr>
                <w:rFonts w:ascii="Times New Roman" w:hAnsi="Times New Roman"/>
                <w:sz w:val="24"/>
                <w:szCs w:val="24"/>
              </w:rPr>
              <w:t>–</w:t>
            </w:r>
            <w:r w:rsidRPr="002F1D23">
              <w:rPr>
                <w:rFonts w:ascii="Times New Roman" w:hAnsi="Times New Roman"/>
                <w:sz w:val="24"/>
                <w:szCs w:val="24"/>
              </w:rPr>
              <w:t xml:space="preserve"> программа мероприятий (проект) проработаны, но отсутствует информация о понимании содержания программы мероприятий (проекта), нет логической связности между планируемой деятельностью и ожидаемыми результатами при реализации программы мероприятий (проекта);</w:t>
            </w:r>
          </w:p>
          <w:p w14:paraId="44C87AB7"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0 баллов </w:t>
            </w:r>
            <w:r>
              <w:rPr>
                <w:rFonts w:ascii="Times New Roman" w:hAnsi="Times New Roman"/>
                <w:sz w:val="24"/>
                <w:szCs w:val="24"/>
              </w:rPr>
              <w:t>–</w:t>
            </w:r>
            <w:r w:rsidRPr="002F1D23">
              <w:rPr>
                <w:rFonts w:ascii="Times New Roman" w:hAnsi="Times New Roman"/>
                <w:sz w:val="24"/>
                <w:szCs w:val="24"/>
              </w:rPr>
              <w:t xml:space="preserve"> программа мероприятий (проект) проработаны на низком уровне, нет логической связности и реализуемости программы мероприятий (проекта), мероприятия не соответствуют целям, задачам и ожидаемым результатам реализации программы мероприятий (проекта)</w:t>
            </w:r>
          </w:p>
          <w:p w14:paraId="5A189FA9" w14:textId="77777777" w:rsidR="00F86412" w:rsidRPr="002F1D23" w:rsidRDefault="00F86412" w:rsidP="005215A7">
            <w:pPr>
              <w:pStyle w:val="af0"/>
              <w:jc w:val="both"/>
              <w:rPr>
                <w:rFonts w:ascii="Times New Roman" w:hAnsi="Times New Roman"/>
                <w:sz w:val="24"/>
                <w:szCs w:val="24"/>
              </w:rPr>
            </w:pPr>
          </w:p>
        </w:tc>
      </w:tr>
      <w:tr w:rsidR="00F86412" w:rsidRPr="002F1D23" w14:paraId="0E1FCED5" w14:textId="77777777" w:rsidTr="00F86412">
        <w:tc>
          <w:tcPr>
            <w:tcW w:w="720" w:type="dxa"/>
            <w:tcBorders>
              <w:top w:val="single" w:sz="4" w:space="0" w:color="auto"/>
              <w:left w:val="single" w:sz="4" w:space="0" w:color="auto"/>
              <w:bottom w:val="single" w:sz="4" w:space="0" w:color="auto"/>
              <w:right w:val="single" w:sz="4" w:space="0" w:color="auto"/>
            </w:tcBorders>
            <w:hideMark/>
          </w:tcPr>
          <w:p w14:paraId="31BB388B" w14:textId="77777777" w:rsidR="00F86412" w:rsidRPr="002F1D23" w:rsidRDefault="00F86412" w:rsidP="005215A7">
            <w:pPr>
              <w:pStyle w:val="ConsPlusNormal"/>
              <w:jc w:val="center"/>
              <w:rPr>
                <w:rFonts w:ascii="Times New Roman" w:hAnsi="Times New Roman" w:cs="Times New Roman"/>
                <w:sz w:val="24"/>
                <w:szCs w:val="24"/>
              </w:rPr>
            </w:pPr>
            <w:r w:rsidRPr="002F1D23">
              <w:rPr>
                <w:rFonts w:ascii="Times New Roman" w:hAnsi="Times New Roman" w:cs="Times New Roman"/>
                <w:sz w:val="24"/>
                <w:szCs w:val="24"/>
              </w:rPr>
              <w:lastRenderedPageBreak/>
              <w:t>3.</w:t>
            </w:r>
          </w:p>
        </w:tc>
        <w:tc>
          <w:tcPr>
            <w:tcW w:w="2115" w:type="dxa"/>
            <w:tcBorders>
              <w:top w:val="single" w:sz="4" w:space="0" w:color="auto"/>
              <w:left w:val="single" w:sz="4" w:space="0" w:color="auto"/>
              <w:bottom w:val="single" w:sz="4" w:space="0" w:color="auto"/>
              <w:right w:val="single" w:sz="4" w:space="0" w:color="auto"/>
            </w:tcBorders>
            <w:hideMark/>
          </w:tcPr>
          <w:p w14:paraId="7674F925"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Соотношение </w:t>
            </w:r>
            <w:r>
              <w:rPr>
                <w:rFonts w:ascii="Times New Roman" w:hAnsi="Times New Roman"/>
                <w:sz w:val="24"/>
                <w:szCs w:val="24"/>
              </w:rPr>
              <w:t>планируемых расходов</w:t>
            </w:r>
            <w:r w:rsidRPr="002F1D23">
              <w:rPr>
                <w:rFonts w:ascii="Times New Roman" w:hAnsi="Times New Roman"/>
                <w:sz w:val="24"/>
                <w:szCs w:val="24"/>
              </w:rPr>
              <w:t xml:space="preserve"> и ожидаемых </w:t>
            </w:r>
            <w:r>
              <w:rPr>
                <w:rFonts w:ascii="Times New Roman" w:hAnsi="Times New Roman"/>
                <w:sz w:val="24"/>
                <w:szCs w:val="24"/>
              </w:rPr>
              <w:t>доходов</w:t>
            </w:r>
          </w:p>
        </w:tc>
        <w:tc>
          <w:tcPr>
            <w:tcW w:w="6583" w:type="dxa"/>
            <w:tcBorders>
              <w:top w:val="single" w:sz="4" w:space="0" w:color="auto"/>
              <w:left w:val="single" w:sz="4" w:space="0" w:color="auto"/>
              <w:bottom w:val="single" w:sz="4" w:space="0" w:color="auto"/>
              <w:right w:val="single" w:sz="4" w:space="0" w:color="auto"/>
            </w:tcBorders>
            <w:hideMark/>
          </w:tcPr>
          <w:p w14:paraId="0086F9AE"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100 баллов </w:t>
            </w:r>
            <w:r>
              <w:rPr>
                <w:rFonts w:ascii="Times New Roman" w:hAnsi="Times New Roman"/>
                <w:sz w:val="24"/>
                <w:szCs w:val="24"/>
              </w:rPr>
              <w:t>–</w:t>
            </w:r>
            <w:r w:rsidRPr="002F1D23">
              <w:rPr>
                <w:rFonts w:ascii="Times New Roman" w:hAnsi="Times New Roman"/>
                <w:sz w:val="24"/>
                <w:szCs w:val="24"/>
              </w:rPr>
              <w:t xml:space="preserve"> в заявке четко изложены ожидаемые результаты, они адекватны, конкретны и измеримы; планируемые расходы на реализацию мероприятий полностью обоснованы и соответствуют ожидаемым результатам;</w:t>
            </w:r>
          </w:p>
          <w:p w14:paraId="552537CA"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80 баллов </w:t>
            </w:r>
            <w:r>
              <w:rPr>
                <w:rFonts w:ascii="Times New Roman" w:hAnsi="Times New Roman"/>
                <w:sz w:val="24"/>
                <w:szCs w:val="24"/>
              </w:rPr>
              <w:t>–</w:t>
            </w:r>
            <w:r w:rsidRPr="002F1D23">
              <w:rPr>
                <w:rFonts w:ascii="Times New Roman" w:hAnsi="Times New Roman"/>
                <w:sz w:val="24"/>
                <w:szCs w:val="24"/>
              </w:rPr>
              <w:t xml:space="preserve"> в заявке изложены ожидаемые результаты, но содержание запланированных мероприятий по их достижению не является оптимальным;</w:t>
            </w:r>
          </w:p>
          <w:p w14:paraId="0FDA2757"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60 баллов – в заявке изложены ожидаемые результаты, но их достижение возможно при меньших затратах на реализацию мероприятий;</w:t>
            </w:r>
          </w:p>
          <w:p w14:paraId="3F23E336"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40 баллов </w:t>
            </w:r>
            <w:r>
              <w:rPr>
                <w:rFonts w:ascii="Times New Roman" w:hAnsi="Times New Roman"/>
                <w:sz w:val="24"/>
                <w:szCs w:val="24"/>
              </w:rPr>
              <w:t>–</w:t>
            </w:r>
            <w:r w:rsidRPr="002F1D23">
              <w:rPr>
                <w:rFonts w:ascii="Times New Roman" w:hAnsi="Times New Roman"/>
                <w:sz w:val="24"/>
                <w:szCs w:val="24"/>
              </w:rPr>
              <w:t xml:space="preserve"> ожидаемые результаты заявки изложены неконкретно, описанные мероприятия, по сути, являются предпринимательской деятельностью;</w:t>
            </w:r>
          </w:p>
          <w:p w14:paraId="5ED067B5"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20 баллов </w:t>
            </w:r>
            <w:r>
              <w:rPr>
                <w:rFonts w:ascii="Times New Roman" w:hAnsi="Times New Roman"/>
                <w:sz w:val="24"/>
                <w:szCs w:val="24"/>
              </w:rPr>
              <w:t>–</w:t>
            </w:r>
            <w:r w:rsidRPr="002F1D23">
              <w:rPr>
                <w:rFonts w:ascii="Times New Roman" w:hAnsi="Times New Roman"/>
                <w:sz w:val="24"/>
                <w:szCs w:val="24"/>
              </w:rPr>
              <w:t xml:space="preserve"> ожидаемые результаты заявки изложены некорректно, предполагаемые затраты на их достижение не обоснованы</w:t>
            </w:r>
          </w:p>
          <w:p w14:paraId="7C276377" w14:textId="77777777" w:rsidR="00F86412" w:rsidRPr="002F1D23" w:rsidRDefault="00F86412" w:rsidP="005215A7">
            <w:pPr>
              <w:pStyle w:val="af0"/>
              <w:jc w:val="both"/>
              <w:rPr>
                <w:rFonts w:ascii="Times New Roman" w:hAnsi="Times New Roman"/>
                <w:sz w:val="24"/>
                <w:szCs w:val="24"/>
              </w:rPr>
            </w:pPr>
          </w:p>
        </w:tc>
      </w:tr>
      <w:tr w:rsidR="00F86412" w:rsidRPr="002F1D23" w14:paraId="629A0322" w14:textId="77777777" w:rsidTr="00F86412">
        <w:tc>
          <w:tcPr>
            <w:tcW w:w="720" w:type="dxa"/>
            <w:tcBorders>
              <w:top w:val="single" w:sz="4" w:space="0" w:color="auto"/>
              <w:left w:val="single" w:sz="4" w:space="0" w:color="auto"/>
              <w:bottom w:val="single" w:sz="4" w:space="0" w:color="auto"/>
              <w:right w:val="single" w:sz="4" w:space="0" w:color="auto"/>
            </w:tcBorders>
            <w:hideMark/>
          </w:tcPr>
          <w:p w14:paraId="754E8BEE" w14:textId="77777777" w:rsidR="00F86412" w:rsidRPr="002F1D23" w:rsidRDefault="00F86412" w:rsidP="005215A7">
            <w:pPr>
              <w:pStyle w:val="ConsPlusNormal"/>
              <w:jc w:val="center"/>
              <w:rPr>
                <w:rFonts w:ascii="Times New Roman" w:hAnsi="Times New Roman" w:cs="Times New Roman"/>
                <w:sz w:val="24"/>
                <w:szCs w:val="24"/>
              </w:rPr>
            </w:pPr>
            <w:r w:rsidRPr="002F1D23">
              <w:rPr>
                <w:rFonts w:ascii="Times New Roman" w:hAnsi="Times New Roman" w:cs="Times New Roman"/>
                <w:sz w:val="24"/>
                <w:szCs w:val="24"/>
              </w:rPr>
              <w:t>4.</w:t>
            </w:r>
          </w:p>
        </w:tc>
        <w:tc>
          <w:tcPr>
            <w:tcW w:w="2115" w:type="dxa"/>
            <w:tcBorders>
              <w:top w:val="single" w:sz="4" w:space="0" w:color="auto"/>
              <w:left w:val="single" w:sz="4" w:space="0" w:color="auto"/>
              <w:bottom w:val="single" w:sz="4" w:space="0" w:color="auto"/>
              <w:right w:val="single" w:sz="4" w:space="0" w:color="auto"/>
            </w:tcBorders>
            <w:hideMark/>
          </w:tcPr>
          <w:p w14:paraId="615B1F65"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Масштаб реализации </w:t>
            </w:r>
          </w:p>
        </w:tc>
        <w:tc>
          <w:tcPr>
            <w:tcW w:w="6583" w:type="dxa"/>
            <w:tcBorders>
              <w:top w:val="single" w:sz="4" w:space="0" w:color="auto"/>
              <w:left w:val="single" w:sz="4" w:space="0" w:color="auto"/>
              <w:bottom w:val="single" w:sz="4" w:space="0" w:color="auto"/>
              <w:right w:val="single" w:sz="4" w:space="0" w:color="auto"/>
            </w:tcBorders>
          </w:tcPr>
          <w:p w14:paraId="7FD0624B"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от 0 до 100 баллов</w:t>
            </w:r>
          </w:p>
          <w:p w14:paraId="7857DA11"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bCs/>
                <w:sz w:val="24"/>
                <w:szCs w:val="24"/>
              </w:rPr>
              <w:t xml:space="preserve">100 баллов </w:t>
            </w:r>
            <w:r>
              <w:rPr>
                <w:rFonts w:ascii="Times New Roman" w:hAnsi="Times New Roman"/>
                <w:bCs/>
                <w:sz w:val="24"/>
                <w:szCs w:val="24"/>
              </w:rPr>
              <w:t>–</w:t>
            </w:r>
            <w:r w:rsidRPr="002F1D23">
              <w:rPr>
                <w:rFonts w:ascii="Times New Roman" w:hAnsi="Times New Roman"/>
                <w:bCs/>
                <w:sz w:val="24"/>
                <w:szCs w:val="24"/>
              </w:rPr>
              <w:t xml:space="preserve"> планируемые расходы на реализацию мероприятий заявки полностью обоснованы и</w:t>
            </w:r>
            <w:r>
              <w:rPr>
                <w:rFonts w:ascii="Times New Roman" w:hAnsi="Times New Roman"/>
                <w:bCs/>
                <w:sz w:val="24"/>
                <w:szCs w:val="24"/>
              </w:rPr>
              <w:t xml:space="preserve"> </w:t>
            </w:r>
            <w:r w:rsidRPr="002F1D23">
              <w:rPr>
                <w:rFonts w:ascii="Times New Roman" w:hAnsi="Times New Roman"/>
                <w:bCs/>
                <w:sz w:val="24"/>
                <w:szCs w:val="24"/>
              </w:rPr>
              <w:t>реалистичны;</w:t>
            </w:r>
          </w:p>
          <w:p w14:paraId="5D55C412"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bCs/>
                <w:sz w:val="24"/>
                <w:szCs w:val="24"/>
              </w:rPr>
              <w:t xml:space="preserve">80 баллов </w:t>
            </w:r>
            <w:r>
              <w:rPr>
                <w:rFonts w:ascii="Times New Roman" w:hAnsi="Times New Roman"/>
                <w:bCs/>
                <w:sz w:val="24"/>
                <w:szCs w:val="24"/>
              </w:rPr>
              <w:t>–</w:t>
            </w:r>
            <w:r w:rsidRPr="002F1D23">
              <w:rPr>
                <w:rFonts w:ascii="Times New Roman" w:hAnsi="Times New Roman"/>
                <w:bCs/>
                <w:sz w:val="24"/>
                <w:szCs w:val="24"/>
              </w:rPr>
              <w:t xml:space="preserve"> планируемые расходы на реализацию мероприятий заявки полностью обоснованы, но не все реалистичны;</w:t>
            </w:r>
          </w:p>
          <w:p w14:paraId="3E4FD728"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bCs/>
                <w:sz w:val="24"/>
                <w:szCs w:val="24"/>
              </w:rPr>
              <w:t xml:space="preserve">60 баллов </w:t>
            </w:r>
            <w:r>
              <w:rPr>
                <w:rFonts w:ascii="Times New Roman" w:hAnsi="Times New Roman"/>
                <w:bCs/>
                <w:sz w:val="24"/>
                <w:szCs w:val="24"/>
              </w:rPr>
              <w:t>–</w:t>
            </w:r>
            <w:r w:rsidRPr="002F1D23">
              <w:rPr>
                <w:rFonts w:ascii="Times New Roman" w:hAnsi="Times New Roman"/>
                <w:bCs/>
                <w:sz w:val="24"/>
                <w:szCs w:val="24"/>
              </w:rPr>
              <w:t xml:space="preserve"> планируемые расходы на реализацию мероприятий заявки частично обоснованы и реалистичны;</w:t>
            </w:r>
          </w:p>
          <w:p w14:paraId="17FDF399"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bCs/>
                <w:sz w:val="24"/>
                <w:szCs w:val="24"/>
              </w:rPr>
              <w:t xml:space="preserve">30 баллов </w:t>
            </w:r>
            <w:r>
              <w:rPr>
                <w:rFonts w:ascii="Times New Roman" w:hAnsi="Times New Roman"/>
                <w:bCs/>
                <w:sz w:val="24"/>
                <w:szCs w:val="24"/>
              </w:rPr>
              <w:t>–</w:t>
            </w:r>
            <w:r w:rsidRPr="002F1D23">
              <w:rPr>
                <w:rFonts w:ascii="Times New Roman" w:hAnsi="Times New Roman"/>
                <w:bCs/>
                <w:sz w:val="24"/>
                <w:szCs w:val="24"/>
              </w:rPr>
              <w:t xml:space="preserve"> планируемые расходы на реализацию мероприятий заявки не обоснованы, но частично реалистичны;</w:t>
            </w:r>
          </w:p>
          <w:p w14:paraId="0476F4CD"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bCs/>
                <w:sz w:val="24"/>
                <w:szCs w:val="24"/>
              </w:rPr>
              <w:t xml:space="preserve">0 баллов </w:t>
            </w:r>
            <w:r>
              <w:rPr>
                <w:rFonts w:ascii="Times New Roman" w:hAnsi="Times New Roman"/>
                <w:bCs/>
                <w:sz w:val="24"/>
                <w:szCs w:val="24"/>
              </w:rPr>
              <w:t>–</w:t>
            </w:r>
            <w:r w:rsidRPr="002F1D23">
              <w:rPr>
                <w:rFonts w:ascii="Times New Roman" w:hAnsi="Times New Roman"/>
                <w:bCs/>
                <w:sz w:val="24"/>
                <w:szCs w:val="24"/>
              </w:rPr>
              <w:t xml:space="preserve"> планируемые расходы на реализацию мероприятий заявки не обоснованы и не реалистичны</w:t>
            </w:r>
          </w:p>
        </w:tc>
      </w:tr>
      <w:tr w:rsidR="00F86412" w:rsidRPr="002F1D23" w14:paraId="565B3516" w14:textId="77777777" w:rsidTr="00F86412">
        <w:tc>
          <w:tcPr>
            <w:tcW w:w="720" w:type="dxa"/>
            <w:tcBorders>
              <w:top w:val="single" w:sz="4" w:space="0" w:color="auto"/>
              <w:left w:val="single" w:sz="4" w:space="0" w:color="auto"/>
              <w:bottom w:val="single" w:sz="4" w:space="0" w:color="auto"/>
              <w:right w:val="single" w:sz="4" w:space="0" w:color="auto"/>
            </w:tcBorders>
            <w:hideMark/>
          </w:tcPr>
          <w:p w14:paraId="49772510" w14:textId="77777777" w:rsidR="00F86412" w:rsidRPr="002F1D23" w:rsidRDefault="00F86412" w:rsidP="005215A7">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2F1D23">
              <w:rPr>
                <w:rFonts w:ascii="Times New Roman" w:hAnsi="Times New Roman" w:cs="Times New Roman"/>
                <w:sz w:val="24"/>
                <w:szCs w:val="24"/>
              </w:rPr>
              <w:t>.</w:t>
            </w:r>
          </w:p>
        </w:tc>
        <w:tc>
          <w:tcPr>
            <w:tcW w:w="2115" w:type="dxa"/>
            <w:tcBorders>
              <w:top w:val="single" w:sz="4" w:space="0" w:color="auto"/>
              <w:left w:val="single" w:sz="4" w:space="0" w:color="auto"/>
              <w:bottom w:val="single" w:sz="4" w:space="0" w:color="auto"/>
              <w:right w:val="single" w:sz="4" w:space="0" w:color="auto"/>
            </w:tcBorders>
            <w:hideMark/>
          </w:tcPr>
          <w:p w14:paraId="7AD5BE5C"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Наличие опыта </w:t>
            </w:r>
            <w:r>
              <w:rPr>
                <w:rFonts w:ascii="Times New Roman" w:hAnsi="Times New Roman"/>
                <w:sz w:val="24"/>
                <w:szCs w:val="24"/>
              </w:rPr>
              <w:t xml:space="preserve">участника отбора по предоставлению </w:t>
            </w:r>
            <w:r>
              <w:rPr>
                <w:rFonts w:ascii="Times New Roman" w:hAnsi="Times New Roman"/>
                <w:sz w:val="24"/>
                <w:szCs w:val="24"/>
              </w:rPr>
              <w:lastRenderedPageBreak/>
              <w:t xml:space="preserve">услуг </w:t>
            </w:r>
          </w:p>
          <w:p w14:paraId="74F4D0AC" w14:textId="77777777" w:rsidR="00F86412" w:rsidRPr="002F1D23" w:rsidRDefault="00F86412" w:rsidP="005215A7">
            <w:pPr>
              <w:pStyle w:val="af0"/>
              <w:jc w:val="both"/>
              <w:rPr>
                <w:rFonts w:ascii="Times New Roman" w:hAnsi="Times New Roman"/>
                <w:sz w:val="24"/>
                <w:szCs w:val="24"/>
              </w:rPr>
            </w:pPr>
          </w:p>
        </w:tc>
        <w:tc>
          <w:tcPr>
            <w:tcW w:w="6583" w:type="dxa"/>
            <w:tcBorders>
              <w:top w:val="single" w:sz="4" w:space="0" w:color="auto"/>
              <w:left w:val="single" w:sz="4" w:space="0" w:color="auto"/>
              <w:bottom w:val="single" w:sz="4" w:space="0" w:color="auto"/>
              <w:right w:val="single" w:sz="4" w:space="0" w:color="auto"/>
            </w:tcBorders>
          </w:tcPr>
          <w:p w14:paraId="6EF63D0F"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lastRenderedPageBreak/>
              <w:t>от 20 до 100 баллов:</w:t>
            </w:r>
          </w:p>
          <w:p w14:paraId="77915BE9"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100 баллов </w:t>
            </w:r>
            <w:r>
              <w:rPr>
                <w:rFonts w:ascii="Times New Roman" w:hAnsi="Times New Roman"/>
                <w:sz w:val="24"/>
                <w:szCs w:val="24"/>
              </w:rPr>
              <w:t>–</w:t>
            </w:r>
            <w:r w:rsidRPr="002F1D23">
              <w:rPr>
                <w:rFonts w:ascii="Times New Roman" w:hAnsi="Times New Roman"/>
                <w:sz w:val="24"/>
                <w:szCs w:val="24"/>
              </w:rPr>
              <w:t xml:space="preserve"> наличие опыта успешной реализации программы мероприятий (проекта) по </w:t>
            </w:r>
            <w:r>
              <w:rPr>
                <w:rFonts w:ascii="Times New Roman" w:hAnsi="Times New Roman"/>
                <w:sz w:val="24"/>
                <w:szCs w:val="24"/>
              </w:rPr>
              <w:t>с</w:t>
            </w:r>
            <w:r w:rsidRPr="002F1D23">
              <w:rPr>
                <w:rFonts w:ascii="Times New Roman" w:hAnsi="Times New Roman"/>
                <w:sz w:val="24"/>
                <w:szCs w:val="24"/>
              </w:rPr>
              <w:t>о</w:t>
            </w:r>
            <w:r>
              <w:rPr>
                <w:rFonts w:ascii="Times New Roman" w:hAnsi="Times New Roman"/>
                <w:sz w:val="24"/>
                <w:szCs w:val="24"/>
              </w:rPr>
              <w:t>о</w:t>
            </w:r>
            <w:r w:rsidRPr="002F1D23">
              <w:rPr>
                <w:rFonts w:ascii="Times New Roman" w:hAnsi="Times New Roman"/>
                <w:sz w:val="24"/>
                <w:szCs w:val="24"/>
              </w:rPr>
              <w:t>тветствующему направлению деятельности более 3 лет;</w:t>
            </w:r>
          </w:p>
          <w:p w14:paraId="1E7FF667"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lastRenderedPageBreak/>
              <w:t xml:space="preserve">80 баллов </w:t>
            </w:r>
            <w:r>
              <w:rPr>
                <w:rFonts w:ascii="Times New Roman" w:hAnsi="Times New Roman"/>
                <w:sz w:val="24"/>
                <w:szCs w:val="24"/>
              </w:rPr>
              <w:t>–</w:t>
            </w:r>
            <w:r w:rsidRPr="002F1D23">
              <w:rPr>
                <w:rFonts w:ascii="Times New Roman" w:hAnsi="Times New Roman"/>
                <w:sz w:val="24"/>
                <w:szCs w:val="24"/>
              </w:rPr>
              <w:t xml:space="preserve"> наличие опыта успешной реализации программы мероприятий (проекта) по </w:t>
            </w:r>
            <w:r>
              <w:rPr>
                <w:rFonts w:ascii="Times New Roman" w:hAnsi="Times New Roman"/>
                <w:sz w:val="24"/>
                <w:szCs w:val="24"/>
              </w:rPr>
              <w:t>с</w:t>
            </w:r>
            <w:r w:rsidRPr="002F1D23">
              <w:rPr>
                <w:rFonts w:ascii="Times New Roman" w:hAnsi="Times New Roman"/>
                <w:sz w:val="24"/>
                <w:szCs w:val="24"/>
              </w:rPr>
              <w:t>оответствующему направлению деятельности более 2 лет;</w:t>
            </w:r>
          </w:p>
          <w:p w14:paraId="2E1C9187"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60 баллов </w:t>
            </w:r>
            <w:r>
              <w:rPr>
                <w:rFonts w:ascii="Times New Roman" w:hAnsi="Times New Roman"/>
                <w:sz w:val="24"/>
                <w:szCs w:val="24"/>
              </w:rPr>
              <w:t>–</w:t>
            </w:r>
            <w:r w:rsidRPr="002F1D23">
              <w:rPr>
                <w:rFonts w:ascii="Times New Roman" w:hAnsi="Times New Roman"/>
                <w:sz w:val="24"/>
                <w:szCs w:val="24"/>
              </w:rPr>
              <w:t xml:space="preserve"> наличие опыта успешной реализации программы мероприятий (проекта) по </w:t>
            </w:r>
            <w:r>
              <w:rPr>
                <w:rFonts w:ascii="Times New Roman" w:hAnsi="Times New Roman"/>
                <w:sz w:val="24"/>
                <w:szCs w:val="24"/>
              </w:rPr>
              <w:t>с</w:t>
            </w:r>
            <w:r w:rsidRPr="002F1D23">
              <w:rPr>
                <w:rFonts w:ascii="Times New Roman" w:hAnsi="Times New Roman"/>
                <w:sz w:val="24"/>
                <w:szCs w:val="24"/>
              </w:rPr>
              <w:t>оответствующему направлению деятельности более 1 года;</w:t>
            </w:r>
          </w:p>
          <w:p w14:paraId="1907C628"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40 баллов </w:t>
            </w:r>
            <w:r>
              <w:rPr>
                <w:rFonts w:ascii="Times New Roman" w:hAnsi="Times New Roman"/>
                <w:sz w:val="24"/>
                <w:szCs w:val="24"/>
              </w:rPr>
              <w:t>–</w:t>
            </w:r>
            <w:r w:rsidRPr="002F1D23">
              <w:rPr>
                <w:rFonts w:ascii="Times New Roman" w:hAnsi="Times New Roman"/>
                <w:sz w:val="24"/>
                <w:szCs w:val="24"/>
              </w:rPr>
              <w:t xml:space="preserve"> наличие опыта реализации программы мероприятий (проекта) по соответствующему направлению деятельности менее 1 года;</w:t>
            </w:r>
          </w:p>
          <w:p w14:paraId="5A49A567" w14:textId="77777777" w:rsidR="00F86412" w:rsidRPr="002F1D23" w:rsidRDefault="00F86412" w:rsidP="005215A7">
            <w:pPr>
              <w:pStyle w:val="af0"/>
              <w:jc w:val="both"/>
              <w:rPr>
                <w:rFonts w:ascii="Times New Roman" w:hAnsi="Times New Roman"/>
                <w:sz w:val="24"/>
                <w:szCs w:val="24"/>
              </w:rPr>
            </w:pPr>
            <w:r w:rsidRPr="002F1D23">
              <w:rPr>
                <w:rFonts w:ascii="Times New Roman" w:hAnsi="Times New Roman"/>
                <w:sz w:val="24"/>
                <w:szCs w:val="24"/>
              </w:rPr>
              <w:t xml:space="preserve">20 баллов </w:t>
            </w:r>
            <w:r>
              <w:rPr>
                <w:rFonts w:ascii="Times New Roman" w:hAnsi="Times New Roman"/>
                <w:sz w:val="24"/>
                <w:szCs w:val="24"/>
              </w:rPr>
              <w:t>–</w:t>
            </w:r>
            <w:r w:rsidRPr="002F1D23">
              <w:rPr>
                <w:rFonts w:ascii="Times New Roman" w:hAnsi="Times New Roman"/>
                <w:sz w:val="24"/>
                <w:szCs w:val="24"/>
              </w:rPr>
              <w:t xml:space="preserve"> отсутствует опыт работы по выбранному направлению деятельности</w:t>
            </w:r>
          </w:p>
        </w:tc>
      </w:tr>
    </w:tbl>
    <w:p w14:paraId="04107093" w14:textId="77777777" w:rsidR="00F86412" w:rsidRPr="00B04F27" w:rsidRDefault="00F86412" w:rsidP="00F86412">
      <w:pPr>
        <w:pStyle w:val="formattexttopleveltext"/>
        <w:shd w:val="clear" w:color="auto" w:fill="FFFFFF"/>
        <w:spacing w:before="0" w:beforeAutospacing="0" w:after="0" w:afterAutospacing="0"/>
        <w:jc w:val="both"/>
        <w:textAlignment w:val="baseline"/>
        <w:rPr>
          <w:rStyle w:val="apple-converted-space"/>
          <w:color w:val="000000"/>
          <w:spacing w:val="2"/>
          <w:sz w:val="16"/>
          <w:szCs w:val="16"/>
        </w:rPr>
      </w:pPr>
    </w:p>
    <w:p w14:paraId="0135FF35" w14:textId="14E1829E" w:rsidR="00F86412" w:rsidRPr="00B04F27" w:rsidRDefault="00F86412" w:rsidP="00C14F5A">
      <w:pPr>
        <w:autoSpaceDE w:val="0"/>
        <w:autoSpaceDN w:val="0"/>
        <w:adjustRightInd w:val="0"/>
        <w:ind w:firstLine="709"/>
        <w:rPr>
          <w:color w:val="000000"/>
          <w:sz w:val="24"/>
          <w:szCs w:val="24"/>
        </w:rPr>
        <w:sectPr w:rsidR="00F86412" w:rsidRPr="00B04F27" w:rsidSect="00692ADA">
          <w:pgSz w:w="11906" w:h="16838"/>
          <w:pgMar w:top="1418" w:right="567" w:bottom="1134" w:left="1985" w:header="709" w:footer="709" w:gutter="0"/>
          <w:cols w:space="708"/>
          <w:docGrid w:linePitch="360"/>
        </w:sectPr>
      </w:pPr>
    </w:p>
    <w:p w14:paraId="0F8C3F91" w14:textId="77777777" w:rsidR="009424EC" w:rsidRPr="00B04F27" w:rsidRDefault="009424EC" w:rsidP="00C14F5A">
      <w:pPr>
        <w:autoSpaceDE w:val="0"/>
        <w:autoSpaceDN w:val="0"/>
        <w:adjustRightInd w:val="0"/>
        <w:ind w:firstLine="709"/>
        <w:rPr>
          <w:color w:val="000000"/>
          <w:sz w:val="24"/>
          <w:szCs w:val="24"/>
        </w:rPr>
      </w:pPr>
    </w:p>
    <w:tbl>
      <w:tblPr>
        <w:tblW w:w="14425" w:type="dxa"/>
        <w:tblLook w:val="04A0" w:firstRow="1" w:lastRow="0" w:firstColumn="1" w:lastColumn="0" w:noHBand="0" w:noVBand="1"/>
      </w:tblPr>
      <w:tblGrid>
        <w:gridCol w:w="9889"/>
        <w:gridCol w:w="4536"/>
      </w:tblGrid>
      <w:tr w:rsidR="0043790E" w:rsidRPr="0043790E" w14:paraId="6C53E666" w14:textId="77777777" w:rsidTr="0096608A">
        <w:trPr>
          <w:trHeight w:val="2844"/>
        </w:trPr>
        <w:tc>
          <w:tcPr>
            <w:tcW w:w="9889" w:type="dxa"/>
          </w:tcPr>
          <w:p w14:paraId="126F50B5" w14:textId="77777777" w:rsidR="009424EC" w:rsidRPr="00B04F27" w:rsidRDefault="009424EC" w:rsidP="00415938">
            <w:pPr>
              <w:pStyle w:val="formattexttopleveltext"/>
              <w:spacing w:before="0" w:beforeAutospacing="0" w:after="0" w:afterAutospacing="0"/>
              <w:jc w:val="right"/>
              <w:textAlignment w:val="baseline"/>
              <w:rPr>
                <w:color w:val="000000"/>
                <w:spacing w:val="2"/>
                <w:sz w:val="28"/>
                <w:szCs w:val="28"/>
              </w:rPr>
            </w:pPr>
          </w:p>
        </w:tc>
        <w:tc>
          <w:tcPr>
            <w:tcW w:w="4536" w:type="dxa"/>
          </w:tcPr>
          <w:p w14:paraId="5377E31E" w14:textId="3573B4CF" w:rsidR="009424EC" w:rsidRPr="00B04F27" w:rsidRDefault="00F42604" w:rsidP="00415938">
            <w:pPr>
              <w:pStyle w:val="3"/>
              <w:shd w:val="clear" w:color="auto" w:fill="FFFFFF"/>
              <w:spacing w:before="0" w:line="240" w:lineRule="exact"/>
              <w:jc w:val="center"/>
              <w:textAlignment w:val="baseline"/>
              <w:rPr>
                <w:rFonts w:ascii="Times New Roman" w:hAnsi="Times New Roman"/>
                <w:b w:val="0"/>
                <w:color w:val="000000"/>
                <w:sz w:val="24"/>
                <w:lang w:val="ru-RU" w:eastAsia="ru-RU"/>
              </w:rPr>
            </w:pPr>
            <w:r w:rsidRPr="00B04F27">
              <w:rPr>
                <w:rFonts w:ascii="Times New Roman" w:hAnsi="Times New Roman"/>
                <w:b w:val="0"/>
                <w:color w:val="000000"/>
                <w:sz w:val="24"/>
                <w:lang w:val="ru-RU" w:eastAsia="ru-RU"/>
              </w:rPr>
              <w:t>П</w:t>
            </w:r>
            <w:r w:rsidR="009424EC" w:rsidRPr="00B04F27">
              <w:rPr>
                <w:rFonts w:ascii="Times New Roman" w:hAnsi="Times New Roman"/>
                <w:b w:val="0"/>
                <w:color w:val="000000"/>
                <w:sz w:val="24"/>
                <w:lang w:val="ru-RU" w:eastAsia="ru-RU"/>
              </w:rPr>
              <w:t xml:space="preserve">риложение </w:t>
            </w:r>
            <w:r w:rsidR="00F86412">
              <w:rPr>
                <w:rFonts w:ascii="Times New Roman" w:hAnsi="Times New Roman"/>
                <w:b w:val="0"/>
                <w:color w:val="000000"/>
                <w:sz w:val="24"/>
                <w:lang w:val="ru-RU" w:eastAsia="ru-RU"/>
              </w:rPr>
              <w:t>5</w:t>
            </w:r>
          </w:p>
          <w:p w14:paraId="293EE82F" w14:textId="77777777" w:rsidR="00A9138A" w:rsidRPr="00B04F27" w:rsidRDefault="00A9138A" w:rsidP="000752C0">
            <w:pPr>
              <w:pStyle w:val="2"/>
              <w:spacing w:line="240" w:lineRule="exact"/>
              <w:ind w:right="-112"/>
              <w:rPr>
                <w:color w:val="000000"/>
                <w:sz w:val="24"/>
                <w:szCs w:val="24"/>
                <w:lang w:val="ru-RU"/>
              </w:rPr>
            </w:pPr>
            <w:r w:rsidRPr="00B04F27">
              <w:rPr>
                <w:color w:val="000000"/>
                <w:sz w:val="24"/>
                <w:szCs w:val="24"/>
                <w:lang w:val="ru-RU"/>
              </w:rPr>
              <w:t>к Порядку предоставления субсидий за счет средств бюджета Петровского муниципального округа Ставропольского края юридическим лицам (за исключением субсидий государственным (муниципальным) учреждениям), индивидуальным предпринимателям</w:t>
            </w:r>
            <w:r w:rsidRPr="0096608A">
              <w:rPr>
                <w:color w:val="000000"/>
                <w:sz w:val="24"/>
                <w:szCs w:val="24"/>
                <w:lang w:val="ru-RU"/>
              </w:rPr>
              <w:t>, а также физическим лицам</w:t>
            </w:r>
            <w:r w:rsidRPr="00B04F27">
              <w:rPr>
                <w:color w:val="000000"/>
                <w:sz w:val="24"/>
                <w:szCs w:val="24"/>
                <w:lang w:val="ru-RU"/>
              </w:rPr>
              <w:t xml:space="preserve"> на возмещение недополученных доходов по оказанию банных услуг по помывке населения</w:t>
            </w:r>
          </w:p>
          <w:p w14:paraId="3950D04D" w14:textId="0FE6EDD6" w:rsidR="009424EC" w:rsidRPr="00B04F27" w:rsidRDefault="009424EC" w:rsidP="00415938">
            <w:pPr>
              <w:pStyle w:val="formattexttopleveltext"/>
              <w:spacing w:before="0" w:beforeAutospacing="0" w:after="0" w:afterAutospacing="0" w:line="240" w:lineRule="exact"/>
              <w:jc w:val="both"/>
              <w:textAlignment w:val="baseline"/>
              <w:rPr>
                <w:color w:val="000000"/>
                <w:spacing w:val="2"/>
                <w:sz w:val="28"/>
                <w:szCs w:val="28"/>
              </w:rPr>
            </w:pPr>
          </w:p>
        </w:tc>
      </w:tr>
    </w:tbl>
    <w:p w14:paraId="69BABB62" w14:textId="63B27589" w:rsidR="009424EC" w:rsidRPr="00371E9B" w:rsidRDefault="00BC07FC" w:rsidP="00301FE1">
      <w:pPr>
        <w:autoSpaceDE w:val="0"/>
        <w:autoSpaceDN w:val="0"/>
        <w:adjustRightInd w:val="0"/>
        <w:ind w:firstLine="709"/>
        <w:jc w:val="right"/>
        <w:rPr>
          <w:color w:val="000000"/>
          <w:sz w:val="24"/>
          <w:szCs w:val="24"/>
        </w:rPr>
      </w:pPr>
      <w:r w:rsidRPr="00371E9B">
        <w:rPr>
          <w:color w:val="000000"/>
          <w:sz w:val="24"/>
          <w:szCs w:val="24"/>
        </w:rPr>
        <w:t xml:space="preserve">  </w:t>
      </w:r>
      <w:r w:rsidR="00AD731C" w:rsidRPr="00371E9B">
        <w:rPr>
          <w:color w:val="000000"/>
          <w:sz w:val="24"/>
          <w:szCs w:val="24"/>
        </w:rPr>
        <w:t>ФОРМА</w:t>
      </w:r>
    </w:p>
    <w:p w14:paraId="3BB380D5" w14:textId="77777777" w:rsidR="00AD731C" w:rsidRPr="00B04F27" w:rsidRDefault="00AD731C" w:rsidP="00301FE1">
      <w:pPr>
        <w:pStyle w:val="headertexttopleveltextcentertext"/>
        <w:shd w:val="clear" w:color="auto" w:fill="FFFFFF"/>
        <w:spacing w:before="0" w:beforeAutospacing="0" w:after="0" w:afterAutospacing="0"/>
        <w:ind w:firstLine="709"/>
        <w:jc w:val="center"/>
        <w:textAlignment w:val="baseline"/>
        <w:rPr>
          <w:color w:val="000000"/>
          <w:spacing w:val="2"/>
        </w:rPr>
      </w:pPr>
    </w:p>
    <w:p w14:paraId="70624A3C" w14:textId="77777777" w:rsidR="00FB616F" w:rsidRPr="00B04F27" w:rsidRDefault="00484C9C" w:rsidP="00301FE1">
      <w:pPr>
        <w:pStyle w:val="headertexttopleveltextcentertext"/>
        <w:shd w:val="clear" w:color="auto" w:fill="FFFFFF"/>
        <w:spacing w:before="0" w:beforeAutospacing="0" w:after="0" w:afterAutospacing="0"/>
        <w:ind w:firstLine="709"/>
        <w:jc w:val="center"/>
        <w:textAlignment w:val="baseline"/>
        <w:rPr>
          <w:color w:val="000000"/>
          <w:spacing w:val="2"/>
        </w:rPr>
      </w:pPr>
      <w:r w:rsidRPr="00B04F27">
        <w:rPr>
          <w:color w:val="000000"/>
          <w:spacing w:val="2"/>
        </w:rPr>
        <w:t>Отчет</w:t>
      </w:r>
    </w:p>
    <w:p w14:paraId="05C6DE5B" w14:textId="371F6E35" w:rsidR="00301FE1" w:rsidRPr="00B04F27" w:rsidRDefault="00484C9C" w:rsidP="00F26393">
      <w:pPr>
        <w:pStyle w:val="headertexttopleveltextcentertext"/>
        <w:pBdr>
          <w:bottom w:val="single" w:sz="12" w:space="1" w:color="auto"/>
        </w:pBdr>
        <w:shd w:val="clear" w:color="auto" w:fill="FFFFFF"/>
        <w:spacing w:before="0" w:beforeAutospacing="0" w:after="0" w:afterAutospacing="0" w:line="240" w:lineRule="exact"/>
        <w:jc w:val="center"/>
        <w:textAlignment w:val="baseline"/>
        <w:rPr>
          <w:color w:val="000000"/>
          <w:spacing w:val="2"/>
        </w:rPr>
      </w:pPr>
      <w:r w:rsidRPr="00B04F27">
        <w:rPr>
          <w:color w:val="000000"/>
        </w:rPr>
        <w:t>об использовании</w:t>
      </w:r>
      <w:r w:rsidR="00301FE1" w:rsidRPr="00B04F27">
        <w:rPr>
          <w:color w:val="000000"/>
        </w:rPr>
        <w:t xml:space="preserve"> субсидии </w:t>
      </w:r>
      <w:r w:rsidR="00200DFA" w:rsidRPr="00B04F27">
        <w:rPr>
          <w:color w:val="000000"/>
        </w:rPr>
        <w:t xml:space="preserve">за счет средств бюджета Петровского </w:t>
      </w:r>
      <w:r w:rsidR="00097BA9" w:rsidRPr="00B04F27">
        <w:rPr>
          <w:color w:val="000000"/>
        </w:rPr>
        <w:t xml:space="preserve">муниципального </w:t>
      </w:r>
      <w:r w:rsidR="00200DFA" w:rsidRPr="00B04F27">
        <w:rPr>
          <w:color w:val="000000"/>
        </w:rPr>
        <w:t>округа Ставропольского края юридическим лицам (за исключением субсидий государственным (муниципальным) учреждениям), индивидуальным предпринимателям</w:t>
      </w:r>
      <w:r w:rsidR="0096608A" w:rsidRPr="0096608A">
        <w:rPr>
          <w:color w:val="000000"/>
        </w:rPr>
        <w:t>, а также физическим лицам</w:t>
      </w:r>
      <w:r w:rsidR="00200DFA" w:rsidRPr="00B04F27">
        <w:rPr>
          <w:color w:val="000000"/>
        </w:rPr>
        <w:t xml:space="preserve"> на возмещение недополученных доходов по оказанию банных услуг по помывке населения </w:t>
      </w:r>
      <w:r w:rsidR="00500BF6" w:rsidRPr="0096608A">
        <w:rPr>
          <w:color w:val="000000"/>
        </w:rPr>
        <w:t>за</w:t>
      </w:r>
      <w:r w:rsidR="00301FE1" w:rsidRPr="0096608A">
        <w:rPr>
          <w:color w:val="000000"/>
        </w:rPr>
        <w:t xml:space="preserve"> - __</w:t>
      </w:r>
      <w:r w:rsidR="00301FE1" w:rsidRPr="00B04F27">
        <w:rPr>
          <w:color w:val="000000"/>
          <w:spacing w:val="2"/>
        </w:rPr>
        <w:t>________ 20__ года по</w:t>
      </w:r>
    </w:p>
    <w:p w14:paraId="58503326" w14:textId="77777777" w:rsidR="00301FE1" w:rsidRPr="00B04F27" w:rsidRDefault="00301FE1" w:rsidP="00301FE1">
      <w:pPr>
        <w:pStyle w:val="formattexttopleveltextcentertext"/>
        <w:shd w:val="clear" w:color="auto" w:fill="FFFFFF"/>
        <w:spacing w:before="0" w:beforeAutospacing="0" w:after="0" w:afterAutospacing="0"/>
        <w:ind w:firstLine="709"/>
        <w:jc w:val="center"/>
        <w:textAlignment w:val="baseline"/>
        <w:rPr>
          <w:color w:val="000000"/>
          <w:spacing w:val="2"/>
          <w:sz w:val="16"/>
          <w:szCs w:val="16"/>
        </w:rPr>
      </w:pPr>
      <w:r w:rsidRPr="00B04F27">
        <w:rPr>
          <w:color w:val="000000"/>
          <w:spacing w:val="2"/>
          <w:sz w:val="16"/>
          <w:szCs w:val="16"/>
        </w:rPr>
        <w:t>(наименование организации)</w:t>
      </w:r>
    </w:p>
    <w:p w14:paraId="17C72108" w14:textId="77777777" w:rsidR="00301FE1" w:rsidRPr="00B04F27" w:rsidRDefault="00301FE1" w:rsidP="00301FE1">
      <w:pPr>
        <w:pStyle w:val="formattexttopleveltextcentertext"/>
        <w:shd w:val="clear" w:color="auto" w:fill="FFFFFF"/>
        <w:spacing w:before="0" w:beforeAutospacing="0" w:after="0" w:afterAutospacing="0"/>
        <w:ind w:firstLine="709"/>
        <w:jc w:val="center"/>
        <w:textAlignment w:val="baseline"/>
        <w:rPr>
          <w:color w:val="000000"/>
          <w:spacing w:val="2"/>
          <w:sz w:val="16"/>
          <w:szCs w:val="16"/>
        </w:rPr>
      </w:pPr>
    </w:p>
    <w:tbl>
      <w:tblPr>
        <w:tblW w:w="14703" w:type="dxa"/>
        <w:tblLayout w:type="fixed"/>
        <w:tblCellMar>
          <w:left w:w="0" w:type="dxa"/>
          <w:right w:w="0" w:type="dxa"/>
        </w:tblCellMar>
        <w:tblLook w:val="0000" w:firstRow="0" w:lastRow="0" w:firstColumn="0" w:lastColumn="0" w:noHBand="0" w:noVBand="0"/>
      </w:tblPr>
      <w:tblGrid>
        <w:gridCol w:w="563"/>
        <w:gridCol w:w="1700"/>
        <w:gridCol w:w="325"/>
        <w:gridCol w:w="668"/>
        <w:gridCol w:w="850"/>
        <w:gridCol w:w="1134"/>
        <w:gridCol w:w="1561"/>
        <w:gridCol w:w="20"/>
        <w:gridCol w:w="261"/>
        <w:gridCol w:w="36"/>
        <w:gridCol w:w="1382"/>
        <w:gridCol w:w="35"/>
        <w:gridCol w:w="817"/>
        <w:gridCol w:w="1276"/>
        <w:gridCol w:w="1023"/>
        <w:gridCol w:w="50"/>
        <w:gridCol w:w="630"/>
        <w:gridCol w:w="299"/>
        <w:gridCol w:w="211"/>
        <w:gridCol w:w="788"/>
        <w:gridCol w:w="262"/>
        <w:gridCol w:w="281"/>
        <w:gridCol w:w="22"/>
        <w:gridCol w:w="509"/>
      </w:tblGrid>
      <w:tr w:rsidR="0043790E" w:rsidRPr="0043790E" w14:paraId="19B4C450" w14:textId="77777777" w:rsidTr="009013A5">
        <w:trPr>
          <w:gridAfter w:val="1"/>
          <w:wAfter w:w="509" w:type="dxa"/>
          <w:trHeight w:val="15"/>
        </w:trPr>
        <w:tc>
          <w:tcPr>
            <w:tcW w:w="563" w:type="dxa"/>
          </w:tcPr>
          <w:p w14:paraId="4D4AFCC8" w14:textId="77777777" w:rsidR="00F26393" w:rsidRPr="00B04F27" w:rsidRDefault="00F26393" w:rsidP="00301FE1">
            <w:pPr>
              <w:ind w:firstLine="709"/>
              <w:rPr>
                <w:color w:val="000000"/>
                <w:sz w:val="22"/>
                <w:szCs w:val="22"/>
              </w:rPr>
            </w:pPr>
          </w:p>
        </w:tc>
        <w:tc>
          <w:tcPr>
            <w:tcW w:w="1700" w:type="dxa"/>
          </w:tcPr>
          <w:p w14:paraId="50D06C6E" w14:textId="77777777" w:rsidR="00F26393" w:rsidRPr="00B04F27" w:rsidRDefault="00F26393" w:rsidP="00301FE1">
            <w:pPr>
              <w:ind w:firstLine="709"/>
              <w:rPr>
                <w:color w:val="000000"/>
                <w:sz w:val="22"/>
                <w:szCs w:val="22"/>
              </w:rPr>
            </w:pPr>
          </w:p>
        </w:tc>
        <w:tc>
          <w:tcPr>
            <w:tcW w:w="325" w:type="dxa"/>
          </w:tcPr>
          <w:p w14:paraId="66DCA7C0" w14:textId="77777777" w:rsidR="00F26393" w:rsidRPr="00B04F27" w:rsidRDefault="00F26393" w:rsidP="00301FE1">
            <w:pPr>
              <w:ind w:firstLine="709"/>
              <w:rPr>
                <w:color w:val="000000"/>
                <w:sz w:val="22"/>
                <w:szCs w:val="22"/>
              </w:rPr>
            </w:pPr>
          </w:p>
        </w:tc>
        <w:tc>
          <w:tcPr>
            <w:tcW w:w="1518" w:type="dxa"/>
            <w:gridSpan w:val="2"/>
          </w:tcPr>
          <w:p w14:paraId="3A1C7141" w14:textId="77777777" w:rsidR="00F26393" w:rsidRPr="00B04F27" w:rsidRDefault="00F26393" w:rsidP="00301FE1">
            <w:pPr>
              <w:ind w:firstLine="709"/>
              <w:rPr>
                <w:color w:val="000000"/>
                <w:sz w:val="22"/>
                <w:szCs w:val="22"/>
              </w:rPr>
            </w:pPr>
          </w:p>
        </w:tc>
        <w:tc>
          <w:tcPr>
            <w:tcW w:w="1134" w:type="dxa"/>
          </w:tcPr>
          <w:p w14:paraId="703191CB" w14:textId="77777777" w:rsidR="00F26393" w:rsidRPr="00B04F27" w:rsidRDefault="00F26393" w:rsidP="00301FE1">
            <w:pPr>
              <w:ind w:firstLine="709"/>
              <w:rPr>
                <w:color w:val="000000"/>
                <w:sz w:val="22"/>
                <w:szCs w:val="22"/>
              </w:rPr>
            </w:pPr>
          </w:p>
        </w:tc>
        <w:tc>
          <w:tcPr>
            <w:tcW w:w="1878" w:type="dxa"/>
            <w:gridSpan w:val="4"/>
          </w:tcPr>
          <w:p w14:paraId="38B30804" w14:textId="77777777" w:rsidR="00F26393" w:rsidRPr="00B04F27" w:rsidRDefault="00F26393" w:rsidP="00301FE1">
            <w:pPr>
              <w:ind w:firstLine="709"/>
              <w:rPr>
                <w:color w:val="000000"/>
                <w:sz w:val="22"/>
                <w:szCs w:val="22"/>
              </w:rPr>
            </w:pPr>
          </w:p>
        </w:tc>
        <w:tc>
          <w:tcPr>
            <w:tcW w:w="1417" w:type="dxa"/>
            <w:gridSpan w:val="2"/>
          </w:tcPr>
          <w:p w14:paraId="47475140" w14:textId="77777777" w:rsidR="00F26393" w:rsidRPr="00B04F27" w:rsidRDefault="00F26393" w:rsidP="00301FE1">
            <w:pPr>
              <w:ind w:firstLine="709"/>
              <w:rPr>
                <w:color w:val="000000"/>
                <w:sz w:val="22"/>
                <w:szCs w:val="22"/>
              </w:rPr>
            </w:pPr>
          </w:p>
        </w:tc>
        <w:tc>
          <w:tcPr>
            <w:tcW w:w="3166" w:type="dxa"/>
            <w:gridSpan w:val="4"/>
          </w:tcPr>
          <w:p w14:paraId="1604EF40" w14:textId="77777777" w:rsidR="00F26393" w:rsidRPr="00B04F27" w:rsidRDefault="00F26393" w:rsidP="00301FE1">
            <w:pPr>
              <w:ind w:firstLine="709"/>
              <w:rPr>
                <w:color w:val="000000"/>
                <w:sz w:val="22"/>
                <w:szCs w:val="22"/>
              </w:rPr>
            </w:pPr>
          </w:p>
        </w:tc>
        <w:tc>
          <w:tcPr>
            <w:tcW w:w="929" w:type="dxa"/>
            <w:gridSpan w:val="2"/>
          </w:tcPr>
          <w:p w14:paraId="565B2C69" w14:textId="77777777" w:rsidR="00F26393" w:rsidRPr="00B04F27" w:rsidRDefault="00F26393" w:rsidP="00301FE1">
            <w:pPr>
              <w:ind w:firstLine="709"/>
              <w:rPr>
                <w:color w:val="000000"/>
                <w:sz w:val="22"/>
                <w:szCs w:val="22"/>
              </w:rPr>
            </w:pPr>
          </w:p>
        </w:tc>
        <w:tc>
          <w:tcPr>
            <w:tcW w:w="211" w:type="dxa"/>
          </w:tcPr>
          <w:p w14:paraId="02C3A0E6" w14:textId="77777777" w:rsidR="00F26393" w:rsidRPr="00B04F27" w:rsidRDefault="00F26393" w:rsidP="00301FE1">
            <w:pPr>
              <w:ind w:firstLine="709"/>
              <w:rPr>
                <w:color w:val="000000"/>
                <w:sz w:val="22"/>
                <w:szCs w:val="22"/>
              </w:rPr>
            </w:pPr>
          </w:p>
        </w:tc>
        <w:tc>
          <w:tcPr>
            <w:tcW w:w="788" w:type="dxa"/>
          </w:tcPr>
          <w:p w14:paraId="2600487C" w14:textId="77777777" w:rsidR="00F26393" w:rsidRPr="00B04F27" w:rsidRDefault="00F26393" w:rsidP="00301FE1">
            <w:pPr>
              <w:ind w:firstLine="709"/>
              <w:rPr>
                <w:color w:val="000000"/>
                <w:sz w:val="22"/>
                <w:szCs w:val="22"/>
              </w:rPr>
            </w:pPr>
          </w:p>
        </w:tc>
        <w:tc>
          <w:tcPr>
            <w:tcW w:w="543" w:type="dxa"/>
            <w:gridSpan w:val="2"/>
          </w:tcPr>
          <w:p w14:paraId="73E987FA" w14:textId="77777777" w:rsidR="00F26393" w:rsidRPr="00B04F27" w:rsidRDefault="00F26393" w:rsidP="00301FE1">
            <w:pPr>
              <w:ind w:firstLine="709"/>
              <w:rPr>
                <w:color w:val="000000"/>
                <w:sz w:val="22"/>
                <w:szCs w:val="22"/>
              </w:rPr>
            </w:pPr>
          </w:p>
        </w:tc>
        <w:tc>
          <w:tcPr>
            <w:tcW w:w="22" w:type="dxa"/>
          </w:tcPr>
          <w:p w14:paraId="611264E0" w14:textId="77777777" w:rsidR="00F26393" w:rsidRPr="00B04F27" w:rsidRDefault="00F26393" w:rsidP="00301FE1">
            <w:pPr>
              <w:ind w:firstLine="709"/>
              <w:rPr>
                <w:color w:val="000000"/>
                <w:sz w:val="22"/>
                <w:szCs w:val="22"/>
              </w:rPr>
            </w:pPr>
          </w:p>
        </w:tc>
      </w:tr>
      <w:tr w:rsidR="0043790E" w:rsidRPr="0043790E" w14:paraId="66EC6F1E" w14:textId="77777777" w:rsidTr="009013A5">
        <w:trPr>
          <w:gridAfter w:val="3"/>
          <w:wAfter w:w="812" w:type="dxa"/>
        </w:trPr>
        <w:tc>
          <w:tcPr>
            <w:tcW w:w="5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DBE9DC" w14:textId="77777777" w:rsidR="009013A5" w:rsidRPr="00B04F27" w:rsidRDefault="009013A5" w:rsidP="00B8284F">
            <w:pPr>
              <w:pStyle w:val="formattext"/>
              <w:spacing w:before="0" w:beforeAutospacing="0" w:after="0" w:afterAutospacing="0" w:line="240" w:lineRule="exact"/>
              <w:jc w:val="center"/>
              <w:textAlignment w:val="baseline"/>
              <w:rPr>
                <w:color w:val="000000"/>
                <w:sz w:val="22"/>
                <w:szCs w:val="22"/>
              </w:rPr>
            </w:pPr>
            <w:r w:rsidRPr="00B04F27">
              <w:rPr>
                <w:color w:val="000000"/>
                <w:sz w:val="22"/>
                <w:szCs w:val="22"/>
              </w:rPr>
              <w:t>№</w:t>
            </w:r>
          </w:p>
          <w:p w14:paraId="7DA76A9E" w14:textId="77777777" w:rsidR="009013A5" w:rsidRPr="00B04F27" w:rsidRDefault="009013A5" w:rsidP="00B8284F">
            <w:pPr>
              <w:pStyle w:val="formattext"/>
              <w:spacing w:before="0" w:beforeAutospacing="0" w:after="0" w:afterAutospacing="0" w:line="240" w:lineRule="exact"/>
              <w:jc w:val="center"/>
              <w:textAlignment w:val="baseline"/>
              <w:rPr>
                <w:color w:val="000000"/>
                <w:sz w:val="22"/>
                <w:szCs w:val="22"/>
              </w:rPr>
            </w:pPr>
            <w:r w:rsidRPr="00B04F27">
              <w:rPr>
                <w:color w:val="000000"/>
                <w:sz w:val="22"/>
                <w:szCs w:val="22"/>
              </w:rPr>
              <w:t>п/п</w:t>
            </w:r>
          </w:p>
        </w:tc>
        <w:tc>
          <w:tcPr>
            <w:tcW w:w="1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B23D77" w14:textId="77777777" w:rsidR="009013A5" w:rsidRPr="00B04F27" w:rsidRDefault="009013A5" w:rsidP="00B8284F">
            <w:pPr>
              <w:pStyle w:val="formattext"/>
              <w:spacing w:before="0" w:beforeAutospacing="0" w:after="0" w:afterAutospacing="0" w:line="240" w:lineRule="exact"/>
              <w:jc w:val="center"/>
              <w:textAlignment w:val="baseline"/>
              <w:rPr>
                <w:color w:val="000000"/>
                <w:sz w:val="22"/>
                <w:szCs w:val="22"/>
              </w:rPr>
            </w:pPr>
            <w:r w:rsidRPr="00B04F27">
              <w:rPr>
                <w:color w:val="000000"/>
                <w:sz w:val="22"/>
                <w:szCs w:val="22"/>
              </w:rPr>
              <w:t>Наименование бани/категории населения</w:t>
            </w:r>
          </w:p>
        </w:tc>
        <w:tc>
          <w:tcPr>
            <w:tcW w:w="623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2ECC0B1" w14:textId="77777777" w:rsidR="009013A5" w:rsidRPr="00B04F27" w:rsidRDefault="009013A5" w:rsidP="009013A5">
            <w:pPr>
              <w:pStyle w:val="formattext"/>
              <w:spacing w:before="0" w:beforeAutospacing="0" w:after="0" w:afterAutospacing="0" w:line="240" w:lineRule="exact"/>
              <w:jc w:val="center"/>
              <w:textAlignment w:val="baseline"/>
              <w:rPr>
                <w:color w:val="000000"/>
                <w:sz w:val="22"/>
                <w:szCs w:val="22"/>
              </w:rPr>
            </w:pPr>
            <w:r w:rsidRPr="00B04F27">
              <w:rPr>
                <w:color w:val="000000"/>
                <w:sz w:val="22"/>
                <w:szCs w:val="22"/>
              </w:rPr>
              <w:t>Данные за отчетный месяц</w:t>
            </w:r>
          </w:p>
        </w:tc>
        <w:tc>
          <w:tcPr>
            <w:tcW w:w="5391"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FA92490" w14:textId="77777777" w:rsidR="009013A5" w:rsidRPr="00B04F27" w:rsidRDefault="009013A5" w:rsidP="009013A5">
            <w:pPr>
              <w:pStyle w:val="formattext"/>
              <w:spacing w:before="0" w:beforeAutospacing="0" w:after="0" w:afterAutospacing="0" w:line="240" w:lineRule="exact"/>
              <w:jc w:val="center"/>
              <w:textAlignment w:val="baseline"/>
              <w:rPr>
                <w:color w:val="000000"/>
                <w:sz w:val="22"/>
                <w:szCs w:val="22"/>
              </w:rPr>
            </w:pPr>
            <w:r w:rsidRPr="00B04F27">
              <w:rPr>
                <w:color w:val="000000"/>
                <w:sz w:val="22"/>
                <w:szCs w:val="22"/>
              </w:rPr>
              <w:t>Данные за период с начала года, включая данные за отчетный месяц</w:t>
            </w:r>
          </w:p>
        </w:tc>
      </w:tr>
      <w:tr w:rsidR="0043790E" w:rsidRPr="0043790E" w14:paraId="06F2679D" w14:textId="77777777" w:rsidTr="009013A5">
        <w:trPr>
          <w:gridAfter w:val="3"/>
          <w:wAfter w:w="812" w:type="dxa"/>
        </w:trPr>
        <w:tc>
          <w:tcPr>
            <w:tcW w:w="5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6FC4B1" w14:textId="77777777" w:rsidR="00F26393" w:rsidRPr="00B04F27" w:rsidRDefault="00F26393" w:rsidP="00F71B03">
            <w:pPr>
              <w:spacing w:line="240" w:lineRule="exact"/>
              <w:rPr>
                <w:color w:val="000000"/>
                <w:sz w:val="22"/>
                <w:szCs w:val="22"/>
              </w:rPr>
            </w:pPr>
          </w:p>
        </w:tc>
        <w:tc>
          <w:tcPr>
            <w:tcW w:w="1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D97844" w14:textId="77777777" w:rsidR="00F26393" w:rsidRPr="00B04F27" w:rsidRDefault="00F26393" w:rsidP="00F71B03">
            <w:pPr>
              <w:spacing w:line="240" w:lineRule="exact"/>
              <w:rPr>
                <w:color w:val="000000"/>
                <w:sz w:val="22"/>
                <w:szCs w:val="22"/>
              </w:rPr>
            </w:pP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E7AADB" w14:textId="77777777" w:rsidR="00F26393" w:rsidRPr="00B04F27" w:rsidRDefault="00F26393" w:rsidP="009013A5">
            <w:pPr>
              <w:pStyle w:val="formattext"/>
              <w:spacing w:before="0" w:beforeAutospacing="0" w:after="0" w:afterAutospacing="0" w:line="240" w:lineRule="exact"/>
              <w:ind w:left="-149"/>
              <w:jc w:val="center"/>
              <w:textAlignment w:val="baseline"/>
              <w:rPr>
                <w:color w:val="000000"/>
                <w:sz w:val="22"/>
                <w:szCs w:val="22"/>
              </w:rPr>
            </w:pPr>
            <w:r w:rsidRPr="00B04F27">
              <w:rPr>
                <w:color w:val="000000"/>
                <w:sz w:val="22"/>
                <w:szCs w:val="22"/>
              </w:rPr>
              <w:t>тариф</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9291D0" w14:textId="77777777" w:rsidR="00F26393" w:rsidRPr="00B04F27" w:rsidRDefault="00F26393" w:rsidP="009013A5">
            <w:pPr>
              <w:pStyle w:val="formattext"/>
              <w:spacing w:before="0" w:beforeAutospacing="0" w:after="0" w:afterAutospacing="0" w:line="240" w:lineRule="exact"/>
              <w:ind w:left="-149" w:right="-149"/>
              <w:jc w:val="center"/>
              <w:textAlignment w:val="baseline"/>
              <w:rPr>
                <w:color w:val="000000"/>
                <w:sz w:val="22"/>
                <w:szCs w:val="22"/>
              </w:rPr>
            </w:pPr>
            <w:r w:rsidRPr="00B04F27">
              <w:rPr>
                <w:color w:val="000000"/>
                <w:sz w:val="22"/>
                <w:szCs w:val="22"/>
              </w:rPr>
              <w:t>коли</w:t>
            </w:r>
            <w:r w:rsidR="009013A5" w:rsidRPr="00B04F27">
              <w:rPr>
                <w:color w:val="000000"/>
                <w:sz w:val="22"/>
                <w:szCs w:val="22"/>
              </w:rPr>
              <w:t>-</w:t>
            </w:r>
            <w:r w:rsidRPr="00B04F27">
              <w:rPr>
                <w:color w:val="000000"/>
                <w:sz w:val="22"/>
                <w:szCs w:val="22"/>
              </w:rPr>
              <w:t>чество помы</w:t>
            </w:r>
            <w:r w:rsidR="009013A5" w:rsidRPr="00B04F27">
              <w:rPr>
                <w:color w:val="000000"/>
                <w:sz w:val="22"/>
                <w:szCs w:val="22"/>
              </w:rPr>
              <w:t>-</w:t>
            </w:r>
            <w:r w:rsidRPr="00B04F27">
              <w:rPr>
                <w:color w:val="000000"/>
                <w:sz w:val="22"/>
                <w:szCs w:val="22"/>
              </w:rPr>
              <w:t>вок</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F0B4F3" w14:textId="77777777" w:rsidR="00F26393" w:rsidRPr="00B04F27" w:rsidRDefault="00F26393" w:rsidP="009013A5">
            <w:pPr>
              <w:pStyle w:val="formattext"/>
              <w:spacing w:before="0" w:beforeAutospacing="0" w:after="0" w:afterAutospacing="0" w:line="240" w:lineRule="exact"/>
              <w:ind w:left="-149" w:right="-149"/>
              <w:jc w:val="center"/>
              <w:textAlignment w:val="baseline"/>
              <w:rPr>
                <w:color w:val="000000"/>
                <w:sz w:val="22"/>
                <w:szCs w:val="22"/>
              </w:rPr>
            </w:pPr>
            <w:r w:rsidRPr="00B04F27">
              <w:rPr>
                <w:color w:val="000000"/>
                <w:sz w:val="22"/>
                <w:szCs w:val="22"/>
              </w:rPr>
              <w:t>доходы с учетом НДС, рублей</w:t>
            </w:r>
          </w:p>
        </w:tc>
        <w:tc>
          <w:tcPr>
            <w:tcW w:w="1842" w:type="dxa"/>
            <w:gridSpan w:val="3"/>
            <w:tcBorders>
              <w:top w:val="single" w:sz="6" w:space="0" w:color="000000"/>
              <w:left w:val="single" w:sz="6" w:space="0" w:color="000000"/>
              <w:bottom w:val="single" w:sz="6" w:space="0" w:color="000000"/>
              <w:right w:val="single" w:sz="6" w:space="0" w:color="000000"/>
            </w:tcBorders>
          </w:tcPr>
          <w:p w14:paraId="765AA6B1" w14:textId="35070439" w:rsidR="00F26393" w:rsidRPr="00B04F27" w:rsidRDefault="00F26393" w:rsidP="009013A5">
            <w:pPr>
              <w:pStyle w:val="formattext"/>
              <w:spacing w:before="0" w:beforeAutospacing="0" w:after="0" w:afterAutospacing="0" w:line="240" w:lineRule="exact"/>
              <w:jc w:val="center"/>
              <w:textAlignment w:val="baseline"/>
              <w:rPr>
                <w:color w:val="000000"/>
                <w:sz w:val="22"/>
                <w:szCs w:val="22"/>
              </w:rPr>
            </w:pPr>
            <w:r w:rsidRPr="00B04F27">
              <w:rPr>
                <w:color w:val="000000"/>
                <w:sz w:val="22"/>
                <w:szCs w:val="22"/>
              </w:rPr>
              <w:t xml:space="preserve">стоимость услуг исходя из полной стоимости услуг, рублей (гр. 6 * </w:t>
            </w:r>
            <w:r w:rsidR="0096608A">
              <w:rPr>
                <w:color w:val="000000"/>
                <w:sz w:val="22"/>
                <w:szCs w:val="22"/>
              </w:rPr>
              <w:t>«</w:t>
            </w:r>
            <w:r w:rsidRPr="00B04F27">
              <w:rPr>
                <w:color w:val="000000"/>
                <w:sz w:val="22"/>
                <w:szCs w:val="22"/>
              </w:rPr>
              <w:t>Полная стоимость услуг</w:t>
            </w:r>
            <w:r w:rsidR="0096608A">
              <w:rPr>
                <w:color w:val="000000"/>
                <w:sz w:val="22"/>
                <w:szCs w:val="22"/>
              </w:rPr>
              <w:t>»</w:t>
            </w:r>
            <w:r w:rsidRPr="00B04F27">
              <w:rPr>
                <w:color w:val="000000"/>
                <w:sz w:val="22"/>
                <w:szCs w:val="22"/>
              </w:rPr>
              <w:t>)</w:t>
            </w:r>
          </w:p>
        </w:tc>
        <w:tc>
          <w:tcPr>
            <w:tcW w:w="1418" w:type="dxa"/>
            <w:gridSpan w:val="2"/>
            <w:tcBorders>
              <w:top w:val="single" w:sz="6" w:space="0" w:color="000000"/>
              <w:left w:val="single" w:sz="6" w:space="0" w:color="000000"/>
              <w:bottom w:val="single" w:sz="6" w:space="0" w:color="000000"/>
              <w:right w:val="single" w:sz="6" w:space="0" w:color="000000"/>
            </w:tcBorders>
          </w:tcPr>
          <w:p w14:paraId="0EB9BB08" w14:textId="6BF01C1F" w:rsidR="00F26393" w:rsidRPr="00B04F27" w:rsidRDefault="00F26393" w:rsidP="009013A5">
            <w:pPr>
              <w:pStyle w:val="formattext"/>
              <w:spacing w:before="0" w:beforeAutospacing="0" w:after="0" w:afterAutospacing="0" w:line="240" w:lineRule="exact"/>
              <w:jc w:val="center"/>
              <w:textAlignment w:val="baseline"/>
              <w:rPr>
                <w:color w:val="000000"/>
                <w:sz w:val="22"/>
                <w:szCs w:val="22"/>
              </w:rPr>
            </w:pPr>
            <w:r w:rsidRPr="00B04F27">
              <w:rPr>
                <w:color w:val="000000"/>
                <w:sz w:val="22"/>
                <w:szCs w:val="22"/>
              </w:rPr>
              <w:t xml:space="preserve">использовано субсидии за отчетный период (гр. 10 </w:t>
            </w:r>
            <w:r w:rsidR="0096608A">
              <w:rPr>
                <w:color w:val="000000"/>
                <w:sz w:val="22"/>
                <w:szCs w:val="22"/>
              </w:rPr>
              <w:t>–</w:t>
            </w:r>
            <w:r w:rsidRPr="00B04F27">
              <w:rPr>
                <w:color w:val="000000"/>
                <w:sz w:val="22"/>
                <w:szCs w:val="22"/>
              </w:rPr>
              <w:t xml:space="preserve"> гр. 9), рублей</w:t>
            </w: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48D696" w14:textId="77777777" w:rsidR="00F26393" w:rsidRPr="00B04F27" w:rsidRDefault="00F26393" w:rsidP="009013A5">
            <w:pPr>
              <w:pStyle w:val="formattext"/>
              <w:spacing w:before="0" w:beforeAutospacing="0" w:after="0" w:afterAutospacing="0" w:line="240" w:lineRule="exact"/>
              <w:ind w:left="-149" w:right="-148"/>
              <w:jc w:val="center"/>
              <w:textAlignment w:val="baseline"/>
              <w:rPr>
                <w:color w:val="000000"/>
                <w:sz w:val="22"/>
                <w:szCs w:val="22"/>
              </w:rPr>
            </w:pPr>
            <w:r w:rsidRPr="00B04F27">
              <w:rPr>
                <w:color w:val="000000"/>
                <w:sz w:val="22"/>
                <w:szCs w:val="22"/>
              </w:rPr>
              <w:t>коли</w:t>
            </w:r>
            <w:r w:rsidR="009013A5" w:rsidRPr="00B04F27">
              <w:rPr>
                <w:color w:val="000000"/>
                <w:sz w:val="22"/>
                <w:szCs w:val="22"/>
              </w:rPr>
              <w:t>-</w:t>
            </w:r>
            <w:r w:rsidRPr="00B04F27">
              <w:rPr>
                <w:color w:val="000000"/>
                <w:sz w:val="22"/>
                <w:szCs w:val="22"/>
              </w:rPr>
              <w:t>чество помы</w:t>
            </w:r>
            <w:r w:rsidR="009013A5" w:rsidRPr="00B04F27">
              <w:rPr>
                <w:color w:val="000000"/>
                <w:sz w:val="22"/>
                <w:szCs w:val="22"/>
              </w:rPr>
              <w:t>-</w:t>
            </w:r>
            <w:r w:rsidRPr="00B04F27">
              <w:rPr>
                <w:color w:val="000000"/>
                <w:sz w:val="22"/>
                <w:szCs w:val="22"/>
              </w:rPr>
              <w:t>вок</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5CE035" w14:textId="77777777" w:rsidR="00F26393" w:rsidRPr="00B04F27" w:rsidRDefault="00F26393" w:rsidP="009013A5">
            <w:pPr>
              <w:pStyle w:val="formattext"/>
              <w:spacing w:before="0" w:beforeAutospacing="0" w:after="0" w:afterAutospacing="0" w:line="240" w:lineRule="exact"/>
              <w:ind w:left="-150" w:right="-148"/>
              <w:jc w:val="center"/>
              <w:textAlignment w:val="baseline"/>
              <w:rPr>
                <w:color w:val="000000"/>
                <w:sz w:val="22"/>
                <w:szCs w:val="22"/>
              </w:rPr>
            </w:pPr>
            <w:r w:rsidRPr="00B04F27">
              <w:rPr>
                <w:color w:val="000000"/>
                <w:sz w:val="22"/>
                <w:szCs w:val="22"/>
              </w:rPr>
              <w:t>доходы с учетом НДС, рублей</w:t>
            </w:r>
          </w:p>
        </w:tc>
        <w:tc>
          <w:tcPr>
            <w:tcW w:w="170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120F13" w14:textId="3C9EEF43" w:rsidR="00F26393" w:rsidRPr="00B04F27" w:rsidRDefault="00F26393" w:rsidP="009013A5">
            <w:pPr>
              <w:pStyle w:val="formattext"/>
              <w:spacing w:before="0" w:beforeAutospacing="0" w:after="0" w:afterAutospacing="0" w:line="240" w:lineRule="exact"/>
              <w:ind w:left="-150" w:right="-149"/>
              <w:jc w:val="center"/>
              <w:textAlignment w:val="baseline"/>
              <w:rPr>
                <w:color w:val="000000"/>
                <w:sz w:val="22"/>
                <w:szCs w:val="22"/>
              </w:rPr>
            </w:pPr>
            <w:r w:rsidRPr="00B04F27">
              <w:rPr>
                <w:color w:val="000000"/>
                <w:sz w:val="22"/>
                <w:szCs w:val="22"/>
              </w:rPr>
              <w:t xml:space="preserve">стоимость услуг исходя из полной стоимости услуг, рублей (гр. 6 * </w:t>
            </w:r>
            <w:r w:rsidR="0096608A">
              <w:rPr>
                <w:color w:val="000000"/>
                <w:sz w:val="22"/>
                <w:szCs w:val="22"/>
              </w:rPr>
              <w:t>«</w:t>
            </w:r>
            <w:r w:rsidRPr="00B04F27">
              <w:rPr>
                <w:color w:val="000000"/>
                <w:sz w:val="22"/>
                <w:szCs w:val="22"/>
              </w:rPr>
              <w:t>Полная стоимость услуг</w:t>
            </w:r>
            <w:r w:rsidR="0096608A">
              <w:rPr>
                <w:color w:val="000000"/>
                <w:sz w:val="22"/>
                <w:szCs w:val="22"/>
              </w:rPr>
              <w:t>»</w:t>
            </w:r>
            <w:r w:rsidRPr="00B04F27">
              <w:rPr>
                <w:color w:val="000000"/>
                <w:sz w:val="22"/>
                <w:szCs w:val="22"/>
              </w:rPr>
              <w:t>)</w:t>
            </w:r>
          </w:p>
        </w:tc>
        <w:tc>
          <w:tcPr>
            <w:tcW w:w="15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D8F9C3" w14:textId="15545599" w:rsidR="00F26393" w:rsidRPr="00B04F27" w:rsidRDefault="00F26393" w:rsidP="009013A5">
            <w:pPr>
              <w:pStyle w:val="formattext"/>
              <w:spacing w:before="0" w:beforeAutospacing="0" w:after="0" w:afterAutospacing="0" w:line="240" w:lineRule="exact"/>
              <w:ind w:left="-149" w:right="-148"/>
              <w:jc w:val="center"/>
              <w:textAlignment w:val="baseline"/>
              <w:rPr>
                <w:color w:val="000000"/>
                <w:sz w:val="22"/>
                <w:szCs w:val="22"/>
              </w:rPr>
            </w:pPr>
            <w:r w:rsidRPr="00B04F27">
              <w:rPr>
                <w:color w:val="000000"/>
                <w:sz w:val="22"/>
                <w:szCs w:val="22"/>
              </w:rPr>
              <w:t xml:space="preserve">использовано субсидии за отчетный период (гр. 10 </w:t>
            </w:r>
            <w:r w:rsidR="0096608A">
              <w:rPr>
                <w:color w:val="000000"/>
                <w:sz w:val="22"/>
                <w:szCs w:val="22"/>
              </w:rPr>
              <w:t>–</w:t>
            </w:r>
            <w:r w:rsidRPr="00B04F27">
              <w:rPr>
                <w:color w:val="000000"/>
                <w:sz w:val="22"/>
                <w:szCs w:val="22"/>
              </w:rPr>
              <w:t xml:space="preserve"> гр. 9), рублей</w:t>
            </w:r>
          </w:p>
        </w:tc>
      </w:tr>
      <w:tr w:rsidR="0043790E" w:rsidRPr="0043790E" w14:paraId="6EEB4D43" w14:textId="77777777" w:rsidTr="009013A5">
        <w:trPr>
          <w:gridAfter w:val="3"/>
          <w:wAfter w:w="812" w:type="dxa"/>
        </w:trPr>
        <w:tc>
          <w:tcPr>
            <w:tcW w:w="5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7DA73D" w14:textId="77777777" w:rsidR="00F26393" w:rsidRPr="00B04F27" w:rsidRDefault="00F26393" w:rsidP="009013A5">
            <w:pPr>
              <w:pStyle w:val="formattext"/>
              <w:spacing w:before="0" w:beforeAutospacing="0" w:after="0" w:afterAutospacing="0" w:line="240" w:lineRule="exact"/>
              <w:ind w:left="-149" w:right="-149"/>
              <w:jc w:val="center"/>
              <w:textAlignment w:val="baseline"/>
              <w:rPr>
                <w:color w:val="000000"/>
                <w:sz w:val="22"/>
                <w:szCs w:val="22"/>
              </w:rPr>
            </w:pPr>
            <w:r w:rsidRPr="00B04F27">
              <w:rPr>
                <w:color w:val="000000"/>
                <w:sz w:val="22"/>
                <w:szCs w:val="22"/>
              </w:rPr>
              <w:t>1</w:t>
            </w:r>
          </w:p>
        </w:tc>
        <w:tc>
          <w:tcPr>
            <w:tcW w:w="1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85814A" w14:textId="77777777" w:rsidR="00F26393" w:rsidRPr="00B04F27" w:rsidRDefault="00F26393" w:rsidP="00F71B03">
            <w:pPr>
              <w:pStyle w:val="formattext"/>
              <w:spacing w:before="0" w:beforeAutospacing="0" w:after="0" w:afterAutospacing="0" w:line="240" w:lineRule="exact"/>
              <w:jc w:val="center"/>
              <w:textAlignment w:val="baseline"/>
              <w:rPr>
                <w:color w:val="000000"/>
                <w:sz w:val="22"/>
                <w:szCs w:val="22"/>
              </w:rPr>
            </w:pPr>
            <w:r w:rsidRPr="00B04F27">
              <w:rPr>
                <w:color w:val="000000"/>
                <w:sz w:val="22"/>
                <w:szCs w:val="22"/>
              </w:rPr>
              <w:t>2</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BDBB36" w14:textId="77777777" w:rsidR="00F26393" w:rsidRPr="00B04F27" w:rsidRDefault="00F26393" w:rsidP="00F71B03">
            <w:pPr>
              <w:pStyle w:val="formattext"/>
              <w:spacing w:before="0" w:beforeAutospacing="0" w:after="0" w:afterAutospacing="0" w:line="240" w:lineRule="exact"/>
              <w:jc w:val="center"/>
              <w:textAlignment w:val="baseline"/>
              <w:rPr>
                <w:color w:val="000000"/>
                <w:sz w:val="22"/>
                <w:szCs w:val="22"/>
              </w:rPr>
            </w:pPr>
            <w:r w:rsidRPr="00B04F27">
              <w:rPr>
                <w:color w:val="000000"/>
                <w:sz w:val="22"/>
                <w:szCs w:val="22"/>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C403D2" w14:textId="77777777" w:rsidR="00F26393" w:rsidRPr="00B04F27" w:rsidRDefault="00F26393" w:rsidP="00F71B03">
            <w:pPr>
              <w:pStyle w:val="formattext"/>
              <w:spacing w:before="0" w:beforeAutospacing="0" w:after="0" w:afterAutospacing="0" w:line="240" w:lineRule="exact"/>
              <w:jc w:val="center"/>
              <w:textAlignment w:val="baseline"/>
              <w:rPr>
                <w:color w:val="000000"/>
                <w:sz w:val="22"/>
                <w:szCs w:val="22"/>
              </w:rPr>
            </w:pPr>
            <w:r w:rsidRPr="00B04F27">
              <w:rPr>
                <w:color w:val="000000"/>
                <w:sz w:val="22"/>
                <w:szCs w:val="22"/>
              </w:rPr>
              <w:t>4</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D37D36" w14:textId="77777777" w:rsidR="00F26393" w:rsidRPr="00B04F27" w:rsidRDefault="00F26393" w:rsidP="00F71B03">
            <w:pPr>
              <w:pStyle w:val="formattext"/>
              <w:spacing w:before="0" w:beforeAutospacing="0" w:after="0" w:afterAutospacing="0" w:line="240" w:lineRule="exact"/>
              <w:jc w:val="center"/>
              <w:textAlignment w:val="baseline"/>
              <w:rPr>
                <w:color w:val="000000"/>
                <w:sz w:val="22"/>
                <w:szCs w:val="22"/>
              </w:rPr>
            </w:pPr>
            <w:r w:rsidRPr="00B04F27">
              <w:rPr>
                <w:color w:val="000000"/>
                <w:sz w:val="22"/>
                <w:szCs w:val="22"/>
              </w:rPr>
              <w:t>5</w:t>
            </w:r>
          </w:p>
        </w:tc>
        <w:tc>
          <w:tcPr>
            <w:tcW w:w="1842" w:type="dxa"/>
            <w:gridSpan w:val="3"/>
            <w:tcBorders>
              <w:top w:val="single" w:sz="6" w:space="0" w:color="000000"/>
              <w:left w:val="single" w:sz="6" w:space="0" w:color="000000"/>
              <w:bottom w:val="single" w:sz="6" w:space="0" w:color="000000"/>
              <w:right w:val="single" w:sz="6" w:space="0" w:color="000000"/>
            </w:tcBorders>
          </w:tcPr>
          <w:p w14:paraId="46774600" w14:textId="77777777" w:rsidR="00F26393" w:rsidRPr="00B04F27" w:rsidRDefault="00F26393" w:rsidP="00F71B03">
            <w:pPr>
              <w:pStyle w:val="formattext"/>
              <w:spacing w:before="0" w:beforeAutospacing="0" w:after="0" w:afterAutospacing="0" w:line="240" w:lineRule="exact"/>
              <w:jc w:val="center"/>
              <w:textAlignment w:val="baseline"/>
              <w:rPr>
                <w:color w:val="000000"/>
                <w:sz w:val="22"/>
                <w:szCs w:val="22"/>
              </w:rPr>
            </w:pPr>
            <w:r w:rsidRPr="00B04F27">
              <w:rPr>
                <w:color w:val="000000"/>
                <w:sz w:val="22"/>
                <w:szCs w:val="22"/>
              </w:rPr>
              <w:t>6</w:t>
            </w:r>
          </w:p>
        </w:tc>
        <w:tc>
          <w:tcPr>
            <w:tcW w:w="1418" w:type="dxa"/>
            <w:gridSpan w:val="2"/>
            <w:tcBorders>
              <w:top w:val="single" w:sz="6" w:space="0" w:color="000000"/>
              <w:left w:val="single" w:sz="6" w:space="0" w:color="000000"/>
              <w:bottom w:val="single" w:sz="6" w:space="0" w:color="000000"/>
              <w:right w:val="single" w:sz="6" w:space="0" w:color="000000"/>
            </w:tcBorders>
          </w:tcPr>
          <w:p w14:paraId="68C54F7B" w14:textId="77777777" w:rsidR="00F26393" w:rsidRPr="00B04F27" w:rsidRDefault="00F26393" w:rsidP="00F71B03">
            <w:pPr>
              <w:pStyle w:val="formattext"/>
              <w:spacing w:before="0" w:beforeAutospacing="0" w:after="0" w:afterAutospacing="0" w:line="240" w:lineRule="exact"/>
              <w:jc w:val="center"/>
              <w:textAlignment w:val="baseline"/>
              <w:rPr>
                <w:color w:val="000000"/>
                <w:sz w:val="22"/>
                <w:szCs w:val="22"/>
              </w:rPr>
            </w:pPr>
            <w:r w:rsidRPr="00B04F27">
              <w:rPr>
                <w:color w:val="000000"/>
                <w:sz w:val="22"/>
                <w:szCs w:val="22"/>
              </w:rPr>
              <w:t>7</w:t>
            </w: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870795" w14:textId="77777777" w:rsidR="00F26393" w:rsidRPr="00B04F27" w:rsidRDefault="00F26393" w:rsidP="00F71B03">
            <w:pPr>
              <w:pStyle w:val="formattext"/>
              <w:spacing w:before="0" w:beforeAutospacing="0" w:after="0" w:afterAutospacing="0" w:line="240" w:lineRule="exact"/>
              <w:jc w:val="center"/>
              <w:textAlignment w:val="baseline"/>
              <w:rPr>
                <w:color w:val="000000"/>
                <w:sz w:val="22"/>
                <w:szCs w:val="22"/>
              </w:rPr>
            </w:pPr>
            <w:r w:rsidRPr="00B04F27">
              <w:rPr>
                <w:color w:val="000000"/>
                <w:sz w:val="22"/>
                <w:szCs w:val="22"/>
              </w:rPr>
              <w:t>8</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3AE087" w14:textId="77777777" w:rsidR="00F26393" w:rsidRPr="00B04F27" w:rsidRDefault="00F26393" w:rsidP="00F71B03">
            <w:pPr>
              <w:pStyle w:val="formattext"/>
              <w:spacing w:before="0" w:beforeAutospacing="0" w:after="0" w:afterAutospacing="0" w:line="240" w:lineRule="exact"/>
              <w:jc w:val="center"/>
              <w:textAlignment w:val="baseline"/>
              <w:rPr>
                <w:color w:val="000000"/>
                <w:sz w:val="22"/>
                <w:szCs w:val="22"/>
              </w:rPr>
            </w:pPr>
            <w:r w:rsidRPr="00B04F27">
              <w:rPr>
                <w:color w:val="000000"/>
                <w:sz w:val="22"/>
                <w:szCs w:val="22"/>
              </w:rPr>
              <w:t>9</w:t>
            </w:r>
          </w:p>
        </w:tc>
        <w:tc>
          <w:tcPr>
            <w:tcW w:w="170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C48F8F" w14:textId="77777777" w:rsidR="00F26393" w:rsidRPr="00B04F27" w:rsidRDefault="00F26393" w:rsidP="00F71B03">
            <w:pPr>
              <w:pStyle w:val="formattext"/>
              <w:spacing w:before="0" w:beforeAutospacing="0" w:after="0" w:afterAutospacing="0" w:line="240" w:lineRule="exact"/>
              <w:jc w:val="center"/>
              <w:textAlignment w:val="baseline"/>
              <w:rPr>
                <w:color w:val="000000"/>
                <w:sz w:val="22"/>
                <w:szCs w:val="22"/>
              </w:rPr>
            </w:pPr>
            <w:r w:rsidRPr="00B04F27">
              <w:rPr>
                <w:color w:val="000000"/>
                <w:sz w:val="22"/>
                <w:szCs w:val="22"/>
              </w:rPr>
              <w:t>10</w:t>
            </w:r>
          </w:p>
        </w:tc>
        <w:tc>
          <w:tcPr>
            <w:tcW w:w="15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C425CF" w14:textId="77777777" w:rsidR="00F26393" w:rsidRPr="00B04F27" w:rsidRDefault="00F26393" w:rsidP="00F71B03">
            <w:pPr>
              <w:pStyle w:val="formattext"/>
              <w:spacing w:before="0" w:beforeAutospacing="0" w:after="0" w:afterAutospacing="0" w:line="240" w:lineRule="exact"/>
              <w:jc w:val="center"/>
              <w:textAlignment w:val="baseline"/>
              <w:rPr>
                <w:color w:val="000000"/>
                <w:sz w:val="22"/>
                <w:szCs w:val="22"/>
              </w:rPr>
            </w:pPr>
            <w:r w:rsidRPr="00B04F27">
              <w:rPr>
                <w:color w:val="000000"/>
                <w:sz w:val="22"/>
                <w:szCs w:val="22"/>
              </w:rPr>
              <w:t>11</w:t>
            </w:r>
          </w:p>
        </w:tc>
      </w:tr>
      <w:tr w:rsidR="0043790E" w:rsidRPr="0043790E" w14:paraId="78CC9D3B" w14:textId="77777777" w:rsidTr="009013A5">
        <w:trPr>
          <w:gridAfter w:val="3"/>
          <w:wAfter w:w="812" w:type="dxa"/>
        </w:trPr>
        <w:tc>
          <w:tcPr>
            <w:tcW w:w="5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000617" w14:textId="77777777" w:rsidR="00F26393" w:rsidRPr="00B04F27" w:rsidRDefault="00F26393" w:rsidP="009013A5">
            <w:pPr>
              <w:pStyle w:val="formattext"/>
              <w:spacing w:before="0" w:beforeAutospacing="0" w:after="0" w:afterAutospacing="0" w:line="240" w:lineRule="exact"/>
              <w:ind w:left="-149" w:right="-149"/>
              <w:jc w:val="center"/>
              <w:textAlignment w:val="baseline"/>
              <w:rPr>
                <w:color w:val="000000"/>
                <w:sz w:val="22"/>
                <w:szCs w:val="22"/>
              </w:rPr>
            </w:pPr>
            <w:r w:rsidRPr="00B04F27">
              <w:rPr>
                <w:color w:val="000000"/>
                <w:sz w:val="22"/>
                <w:szCs w:val="22"/>
              </w:rPr>
              <w:t>1</w:t>
            </w:r>
          </w:p>
        </w:tc>
        <w:tc>
          <w:tcPr>
            <w:tcW w:w="1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F678D9" w14:textId="77777777" w:rsidR="00F26393" w:rsidRPr="00B04F27" w:rsidRDefault="00F26393" w:rsidP="009013A5">
            <w:pPr>
              <w:pStyle w:val="formattext"/>
              <w:spacing w:before="0" w:beforeAutospacing="0" w:after="0" w:afterAutospacing="0" w:line="240" w:lineRule="exact"/>
              <w:ind w:left="-149"/>
              <w:textAlignment w:val="baseline"/>
              <w:rPr>
                <w:color w:val="000000"/>
                <w:sz w:val="22"/>
                <w:szCs w:val="22"/>
              </w:rPr>
            </w:pPr>
            <w:r w:rsidRPr="00B04F27">
              <w:rPr>
                <w:color w:val="000000"/>
                <w:sz w:val="22"/>
                <w:szCs w:val="22"/>
              </w:rPr>
              <w:t>Всего по баням</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86E42A" w14:textId="77777777" w:rsidR="00F26393" w:rsidRPr="00B04F27" w:rsidRDefault="00F26393" w:rsidP="00F71B03">
            <w:pPr>
              <w:pStyle w:val="formattext"/>
              <w:spacing w:before="0" w:beforeAutospacing="0" w:after="0" w:afterAutospacing="0" w:line="240" w:lineRule="exact"/>
              <w:jc w:val="center"/>
              <w:textAlignment w:val="baseline"/>
              <w:rPr>
                <w:color w:val="000000"/>
                <w:sz w:val="22"/>
                <w:szCs w:val="22"/>
              </w:rPr>
            </w:pPr>
            <w:r w:rsidRPr="00B04F27">
              <w:rPr>
                <w:color w:val="000000"/>
                <w:sz w:val="22"/>
                <w:szCs w:val="22"/>
              </w:rPr>
              <w:t>x</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EBF619" w14:textId="77777777" w:rsidR="00F26393" w:rsidRPr="00B04F27" w:rsidRDefault="00F26393" w:rsidP="00F71B03">
            <w:pPr>
              <w:spacing w:line="240" w:lineRule="exact"/>
              <w:rPr>
                <w:color w:val="000000"/>
                <w:sz w:val="22"/>
                <w:szCs w:val="22"/>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4D0AED" w14:textId="77777777" w:rsidR="00F26393" w:rsidRPr="00B04F27" w:rsidRDefault="00F26393" w:rsidP="00F71B03">
            <w:pPr>
              <w:spacing w:line="240" w:lineRule="exact"/>
              <w:rPr>
                <w:color w:val="000000"/>
                <w:sz w:val="22"/>
                <w:szCs w:val="22"/>
              </w:rPr>
            </w:pPr>
          </w:p>
        </w:tc>
        <w:tc>
          <w:tcPr>
            <w:tcW w:w="1842" w:type="dxa"/>
            <w:gridSpan w:val="3"/>
            <w:tcBorders>
              <w:top w:val="single" w:sz="6" w:space="0" w:color="000000"/>
              <w:left w:val="single" w:sz="6" w:space="0" w:color="000000"/>
              <w:bottom w:val="single" w:sz="6" w:space="0" w:color="000000"/>
              <w:right w:val="single" w:sz="6" w:space="0" w:color="000000"/>
            </w:tcBorders>
          </w:tcPr>
          <w:p w14:paraId="7BA90ADF" w14:textId="77777777" w:rsidR="00F26393" w:rsidRPr="00B04F27" w:rsidRDefault="00F26393" w:rsidP="00F71B03">
            <w:pPr>
              <w:spacing w:line="240" w:lineRule="exact"/>
              <w:rPr>
                <w:color w:val="000000"/>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tcPr>
          <w:p w14:paraId="1F1318FB" w14:textId="77777777" w:rsidR="00F26393" w:rsidRPr="00B04F27" w:rsidRDefault="00F26393" w:rsidP="00F71B03">
            <w:pPr>
              <w:spacing w:line="240" w:lineRule="exact"/>
              <w:rPr>
                <w:color w:val="000000"/>
                <w:sz w:val="22"/>
                <w:szCs w:val="22"/>
              </w:rPr>
            </w:pP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B21459" w14:textId="77777777" w:rsidR="00F26393" w:rsidRPr="00B04F27" w:rsidRDefault="00F26393" w:rsidP="00F71B03">
            <w:pPr>
              <w:spacing w:line="240" w:lineRule="exact"/>
              <w:rPr>
                <w:color w:val="000000"/>
                <w:sz w:val="22"/>
                <w:szCs w:val="22"/>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C378E4" w14:textId="77777777" w:rsidR="00F26393" w:rsidRPr="00B04F27" w:rsidRDefault="00F26393" w:rsidP="00F71B03">
            <w:pPr>
              <w:spacing w:line="240" w:lineRule="exact"/>
              <w:rPr>
                <w:color w:val="000000"/>
                <w:sz w:val="22"/>
                <w:szCs w:val="22"/>
              </w:rPr>
            </w:pPr>
          </w:p>
        </w:tc>
        <w:tc>
          <w:tcPr>
            <w:tcW w:w="170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01A582" w14:textId="77777777" w:rsidR="00F26393" w:rsidRPr="00B04F27" w:rsidRDefault="00F26393" w:rsidP="00F71B03">
            <w:pPr>
              <w:spacing w:line="240" w:lineRule="exact"/>
              <w:rPr>
                <w:color w:val="000000"/>
                <w:sz w:val="22"/>
                <w:szCs w:val="22"/>
              </w:rPr>
            </w:pPr>
          </w:p>
        </w:tc>
        <w:tc>
          <w:tcPr>
            <w:tcW w:w="15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374E89" w14:textId="77777777" w:rsidR="00F26393" w:rsidRPr="00B04F27" w:rsidRDefault="00F26393" w:rsidP="00F71B03">
            <w:pPr>
              <w:spacing w:line="240" w:lineRule="exact"/>
              <w:rPr>
                <w:color w:val="000000"/>
                <w:sz w:val="22"/>
                <w:szCs w:val="22"/>
              </w:rPr>
            </w:pPr>
          </w:p>
        </w:tc>
      </w:tr>
      <w:tr w:rsidR="0043790E" w:rsidRPr="0043790E" w14:paraId="7CC11E28" w14:textId="77777777" w:rsidTr="009013A5">
        <w:trPr>
          <w:gridAfter w:val="3"/>
          <w:wAfter w:w="812" w:type="dxa"/>
        </w:trPr>
        <w:tc>
          <w:tcPr>
            <w:tcW w:w="5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7EE8D9" w14:textId="35086483" w:rsidR="00F26393" w:rsidRPr="00B04F27" w:rsidRDefault="00A9138A" w:rsidP="009013A5">
            <w:pPr>
              <w:spacing w:line="240" w:lineRule="exact"/>
              <w:ind w:left="-149" w:right="-149"/>
              <w:jc w:val="center"/>
              <w:rPr>
                <w:color w:val="000000"/>
                <w:sz w:val="22"/>
                <w:szCs w:val="22"/>
              </w:rPr>
            </w:pPr>
            <w:r w:rsidRPr="00B04F27">
              <w:rPr>
                <w:color w:val="000000"/>
                <w:sz w:val="22"/>
                <w:szCs w:val="22"/>
              </w:rPr>
              <w:t>1.1.</w:t>
            </w:r>
          </w:p>
        </w:tc>
        <w:tc>
          <w:tcPr>
            <w:tcW w:w="1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B789AD" w14:textId="77777777" w:rsidR="00F26393" w:rsidRPr="00B04F27" w:rsidRDefault="00F26393" w:rsidP="009013A5">
            <w:pPr>
              <w:pStyle w:val="formattext"/>
              <w:spacing w:before="0" w:beforeAutospacing="0" w:after="0" w:afterAutospacing="0" w:line="240" w:lineRule="exact"/>
              <w:ind w:left="-149"/>
              <w:textAlignment w:val="baseline"/>
              <w:rPr>
                <w:color w:val="000000"/>
                <w:sz w:val="22"/>
                <w:szCs w:val="22"/>
              </w:rPr>
            </w:pPr>
            <w:r w:rsidRPr="00B04F27">
              <w:rPr>
                <w:color w:val="000000"/>
                <w:sz w:val="22"/>
                <w:szCs w:val="22"/>
              </w:rPr>
              <w:t>Наименование категорий потребителей (расшифровать)</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297835" w14:textId="77777777" w:rsidR="00F26393" w:rsidRPr="00B04F27" w:rsidRDefault="00F26393" w:rsidP="00F71B03">
            <w:pPr>
              <w:spacing w:line="240" w:lineRule="exact"/>
              <w:rPr>
                <w:color w:val="000000"/>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F5523B" w14:textId="77777777" w:rsidR="00F26393" w:rsidRPr="00B04F27" w:rsidRDefault="00F26393" w:rsidP="00F71B03">
            <w:pPr>
              <w:spacing w:line="240" w:lineRule="exact"/>
              <w:rPr>
                <w:color w:val="000000"/>
                <w:sz w:val="22"/>
                <w:szCs w:val="22"/>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609E7D" w14:textId="77777777" w:rsidR="00F26393" w:rsidRPr="00B04F27" w:rsidRDefault="00F26393" w:rsidP="00F71B03">
            <w:pPr>
              <w:spacing w:line="240" w:lineRule="exact"/>
              <w:rPr>
                <w:color w:val="000000"/>
                <w:sz w:val="22"/>
                <w:szCs w:val="22"/>
              </w:rPr>
            </w:pPr>
          </w:p>
        </w:tc>
        <w:tc>
          <w:tcPr>
            <w:tcW w:w="1842" w:type="dxa"/>
            <w:gridSpan w:val="3"/>
            <w:tcBorders>
              <w:top w:val="single" w:sz="6" w:space="0" w:color="000000"/>
              <w:left w:val="single" w:sz="6" w:space="0" w:color="000000"/>
              <w:bottom w:val="single" w:sz="6" w:space="0" w:color="000000"/>
              <w:right w:val="single" w:sz="6" w:space="0" w:color="000000"/>
            </w:tcBorders>
          </w:tcPr>
          <w:p w14:paraId="17AD0165" w14:textId="77777777" w:rsidR="00F26393" w:rsidRPr="00B04F27" w:rsidRDefault="00F26393" w:rsidP="00F71B03">
            <w:pPr>
              <w:spacing w:line="240" w:lineRule="exact"/>
              <w:rPr>
                <w:color w:val="000000"/>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tcPr>
          <w:p w14:paraId="631B4D51" w14:textId="77777777" w:rsidR="00F26393" w:rsidRPr="00B04F27" w:rsidRDefault="00F26393" w:rsidP="00F71B03">
            <w:pPr>
              <w:spacing w:line="240" w:lineRule="exact"/>
              <w:rPr>
                <w:color w:val="000000"/>
                <w:sz w:val="22"/>
                <w:szCs w:val="22"/>
              </w:rPr>
            </w:pP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71FD29" w14:textId="77777777" w:rsidR="00F26393" w:rsidRPr="00B04F27" w:rsidRDefault="00F26393" w:rsidP="00F71B03">
            <w:pPr>
              <w:spacing w:line="240" w:lineRule="exact"/>
              <w:rPr>
                <w:color w:val="000000"/>
                <w:sz w:val="22"/>
                <w:szCs w:val="22"/>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09D47B" w14:textId="77777777" w:rsidR="00F26393" w:rsidRPr="00B04F27" w:rsidRDefault="00F26393" w:rsidP="00F71B03">
            <w:pPr>
              <w:spacing w:line="240" w:lineRule="exact"/>
              <w:rPr>
                <w:color w:val="000000"/>
                <w:sz w:val="22"/>
                <w:szCs w:val="22"/>
              </w:rPr>
            </w:pPr>
          </w:p>
        </w:tc>
        <w:tc>
          <w:tcPr>
            <w:tcW w:w="170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292A35" w14:textId="77777777" w:rsidR="00F26393" w:rsidRPr="00B04F27" w:rsidRDefault="00F26393" w:rsidP="00F71B03">
            <w:pPr>
              <w:spacing w:line="240" w:lineRule="exact"/>
              <w:rPr>
                <w:color w:val="000000"/>
                <w:sz w:val="22"/>
                <w:szCs w:val="22"/>
              </w:rPr>
            </w:pPr>
          </w:p>
        </w:tc>
        <w:tc>
          <w:tcPr>
            <w:tcW w:w="15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44FD96" w14:textId="77777777" w:rsidR="00F26393" w:rsidRPr="00B04F27" w:rsidRDefault="00F26393" w:rsidP="00F71B03">
            <w:pPr>
              <w:spacing w:line="240" w:lineRule="exact"/>
              <w:rPr>
                <w:color w:val="000000"/>
                <w:sz w:val="22"/>
                <w:szCs w:val="22"/>
              </w:rPr>
            </w:pPr>
          </w:p>
        </w:tc>
      </w:tr>
      <w:tr w:rsidR="0043790E" w:rsidRPr="0043790E" w14:paraId="1EF07A0A" w14:textId="77777777" w:rsidTr="009013A5">
        <w:trPr>
          <w:gridAfter w:val="3"/>
          <w:wAfter w:w="812" w:type="dxa"/>
        </w:trPr>
        <w:tc>
          <w:tcPr>
            <w:tcW w:w="5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AEED5A" w14:textId="2E4006BA" w:rsidR="00F26393" w:rsidRPr="00B04F27" w:rsidRDefault="0096608A" w:rsidP="009013A5">
            <w:pPr>
              <w:pStyle w:val="formattext"/>
              <w:spacing w:before="0" w:beforeAutospacing="0" w:after="0" w:afterAutospacing="0" w:line="240" w:lineRule="exact"/>
              <w:ind w:left="-149" w:right="-149"/>
              <w:jc w:val="center"/>
              <w:textAlignment w:val="baseline"/>
              <w:rPr>
                <w:color w:val="000000"/>
                <w:sz w:val="22"/>
                <w:szCs w:val="22"/>
              </w:rPr>
            </w:pPr>
            <w:r>
              <w:rPr>
                <w:color w:val="000000"/>
                <w:sz w:val="22"/>
                <w:szCs w:val="22"/>
              </w:rPr>
              <w:t>…</w:t>
            </w:r>
          </w:p>
        </w:tc>
        <w:tc>
          <w:tcPr>
            <w:tcW w:w="1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D4633F" w14:textId="0F3F24CA" w:rsidR="00F26393" w:rsidRPr="00B04F27" w:rsidRDefault="0096608A" w:rsidP="00F71B03">
            <w:pPr>
              <w:pStyle w:val="formattext"/>
              <w:spacing w:before="0" w:beforeAutospacing="0" w:after="0" w:afterAutospacing="0" w:line="240" w:lineRule="exact"/>
              <w:textAlignment w:val="baseline"/>
              <w:rPr>
                <w:color w:val="000000"/>
                <w:sz w:val="22"/>
                <w:szCs w:val="22"/>
              </w:rPr>
            </w:pPr>
            <w:r>
              <w:rPr>
                <w:color w:val="000000"/>
                <w:sz w:val="22"/>
                <w:szCs w:val="22"/>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F041A6" w14:textId="77777777" w:rsidR="00F26393" w:rsidRPr="00B04F27" w:rsidRDefault="00F26393" w:rsidP="00F71B03">
            <w:pPr>
              <w:spacing w:line="240" w:lineRule="exact"/>
              <w:rPr>
                <w:color w:val="000000"/>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136E60" w14:textId="77777777" w:rsidR="00F26393" w:rsidRPr="00B04F27" w:rsidRDefault="00F26393" w:rsidP="00F71B03">
            <w:pPr>
              <w:spacing w:line="240" w:lineRule="exact"/>
              <w:rPr>
                <w:color w:val="000000"/>
                <w:sz w:val="22"/>
                <w:szCs w:val="22"/>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7E1018" w14:textId="77777777" w:rsidR="00F26393" w:rsidRPr="00B04F27" w:rsidRDefault="00F26393" w:rsidP="00F71B03">
            <w:pPr>
              <w:spacing w:line="240" w:lineRule="exact"/>
              <w:rPr>
                <w:color w:val="000000"/>
                <w:sz w:val="22"/>
                <w:szCs w:val="22"/>
              </w:rPr>
            </w:pPr>
          </w:p>
        </w:tc>
        <w:tc>
          <w:tcPr>
            <w:tcW w:w="1842" w:type="dxa"/>
            <w:gridSpan w:val="3"/>
            <w:tcBorders>
              <w:top w:val="single" w:sz="6" w:space="0" w:color="000000"/>
              <w:left w:val="single" w:sz="6" w:space="0" w:color="000000"/>
              <w:bottom w:val="single" w:sz="6" w:space="0" w:color="000000"/>
              <w:right w:val="single" w:sz="6" w:space="0" w:color="000000"/>
            </w:tcBorders>
          </w:tcPr>
          <w:p w14:paraId="013C63E8" w14:textId="77777777" w:rsidR="00F26393" w:rsidRPr="00B04F27" w:rsidRDefault="00F26393" w:rsidP="00F71B03">
            <w:pPr>
              <w:spacing w:line="240" w:lineRule="exact"/>
              <w:rPr>
                <w:color w:val="000000"/>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tcPr>
          <w:p w14:paraId="04D16013" w14:textId="77777777" w:rsidR="00F26393" w:rsidRPr="00B04F27" w:rsidRDefault="00F26393" w:rsidP="00F71B03">
            <w:pPr>
              <w:spacing w:line="240" w:lineRule="exact"/>
              <w:rPr>
                <w:color w:val="000000"/>
                <w:sz w:val="22"/>
                <w:szCs w:val="22"/>
              </w:rPr>
            </w:pP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5F737F" w14:textId="77777777" w:rsidR="00F26393" w:rsidRPr="00B04F27" w:rsidRDefault="00F26393" w:rsidP="00F71B03">
            <w:pPr>
              <w:spacing w:line="240" w:lineRule="exact"/>
              <w:rPr>
                <w:color w:val="000000"/>
                <w:sz w:val="22"/>
                <w:szCs w:val="22"/>
              </w:rPr>
            </w:pP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DEB61F" w14:textId="77777777" w:rsidR="00F26393" w:rsidRPr="00B04F27" w:rsidRDefault="00F26393" w:rsidP="00F71B03">
            <w:pPr>
              <w:spacing w:line="240" w:lineRule="exact"/>
              <w:rPr>
                <w:color w:val="000000"/>
                <w:sz w:val="22"/>
                <w:szCs w:val="22"/>
              </w:rPr>
            </w:pPr>
          </w:p>
        </w:tc>
        <w:tc>
          <w:tcPr>
            <w:tcW w:w="1703" w:type="dxa"/>
            <w:gridSpan w:val="3"/>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69FD9BE6" w14:textId="77777777" w:rsidR="00F26393" w:rsidRPr="00B04F27" w:rsidRDefault="00F26393" w:rsidP="00F71B03">
            <w:pPr>
              <w:spacing w:line="240" w:lineRule="exact"/>
              <w:rPr>
                <w:color w:val="000000"/>
                <w:sz w:val="22"/>
                <w:szCs w:val="22"/>
              </w:rPr>
            </w:pPr>
          </w:p>
        </w:tc>
        <w:tc>
          <w:tcPr>
            <w:tcW w:w="1560" w:type="dxa"/>
            <w:gridSpan w:val="4"/>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4152C230" w14:textId="77777777" w:rsidR="00F26393" w:rsidRPr="00B04F27" w:rsidRDefault="00F26393" w:rsidP="00F71B03">
            <w:pPr>
              <w:spacing w:line="240" w:lineRule="exact"/>
              <w:rPr>
                <w:color w:val="000000"/>
                <w:sz w:val="22"/>
                <w:szCs w:val="22"/>
              </w:rPr>
            </w:pPr>
          </w:p>
        </w:tc>
      </w:tr>
      <w:tr w:rsidR="0043790E" w:rsidRPr="0043790E" w14:paraId="3A727D50" w14:textId="77777777" w:rsidTr="009013A5">
        <w:trPr>
          <w:gridAfter w:val="3"/>
          <w:wAfter w:w="812" w:type="dxa"/>
        </w:trPr>
        <w:tc>
          <w:tcPr>
            <w:tcW w:w="5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8699DE" w14:textId="77777777" w:rsidR="009013A5" w:rsidRPr="00B04F27" w:rsidRDefault="009013A5" w:rsidP="009013A5">
            <w:pPr>
              <w:pStyle w:val="formattext"/>
              <w:spacing w:before="0" w:beforeAutospacing="0" w:after="0" w:afterAutospacing="0" w:line="240" w:lineRule="exact"/>
              <w:ind w:left="-149" w:right="-149"/>
              <w:jc w:val="center"/>
              <w:textAlignment w:val="baseline"/>
              <w:rPr>
                <w:color w:val="000000"/>
                <w:sz w:val="22"/>
                <w:szCs w:val="22"/>
              </w:rPr>
            </w:pPr>
            <w:r w:rsidRPr="00B04F27">
              <w:rPr>
                <w:color w:val="000000"/>
                <w:sz w:val="22"/>
                <w:szCs w:val="22"/>
              </w:rPr>
              <w:t>2.</w:t>
            </w:r>
          </w:p>
        </w:tc>
        <w:tc>
          <w:tcPr>
            <w:tcW w:w="11768" w:type="dxa"/>
            <w:gridSpan w:val="16"/>
            <w:tcBorders>
              <w:top w:val="single" w:sz="6" w:space="0" w:color="000000"/>
              <w:left w:val="single" w:sz="6" w:space="0" w:color="000000"/>
              <w:bottom w:val="single" w:sz="6" w:space="0" w:color="000000"/>
              <w:right w:val="single" w:sz="4" w:space="0" w:color="auto"/>
            </w:tcBorders>
          </w:tcPr>
          <w:p w14:paraId="68C99105" w14:textId="77777777" w:rsidR="009013A5" w:rsidRPr="00B04F27" w:rsidRDefault="009013A5" w:rsidP="00F71B03">
            <w:pPr>
              <w:spacing w:line="240" w:lineRule="exact"/>
              <w:rPr>
                <w:color w:val="000000"/>
                <w:sz w:val="22"/>
                <w:szCs w:val="22"/>
              </w:rPr>
            </w:pPr>
            <w:r w:rsidRPr="00B04F27">
              <w:rPr>
                <w:color w:val="000000"/>
                <w:sz w:val="22"/>
                <w:szCs w:val="22"/>
              </w:rPr>
              <w:t xml:space="preserve">Фактически профинансировано всего </w:t>
            </w:r>
          </w:p>
        </w:tc>
        <w:tc>
          <w:tcPr>
            <w:tcW w:w="1560" w:type="dxa"/>
            <w:gridSpan w:val="4"/>
            <w:tcBorders>
              <w:top w:val="single" w:sz="6" w:space="0" w:color="000000"/>
              <w:left w:val="single" w:sz="4" w:space="0" w:color="auto"/>
              <w:bottom w:val="single" w:sz="6" w:space="0" w:color="000000"/>
              <w:right w:val="single" w:sz="6" w:space="0" w:color="000000"/>
            </w:tcBorders>
          </w:tcPr>
          <w:p w14:paraId="17CD4F93" w14:textId="77777777" w:rsidR="009013A5" w:rsidRPr="00B04F27" w:rsidRDefault="009013A5" w:rsidP="00F71B03">
            <w:pPr>
              <w:spacing w:line="240" w:lineRule="exact"/>
              <w:rPr>
                <w:color w:val="000000"/>
                <w:sz w:val="22"/>
                <w:szCs w:val="22"/>
              </w:rPr>
            </w:pPr>
          </w:p>
        </w:tc>
      </w:tr>
      <w:tr w:rsidR="0043790E" w:rsidRPr="0043790E" w14:paraId="7C02D866" w14:textId="77777777" w:rsidTr="00CE2843">
        <w:trPr>
          <w:gridAfter w:val="3"/>
          <w:wAfter w:w="812" w:type="dxa"/>
        </w:trPr>
        <w:tc>
          <w:tcPr>
            <w:tcW w:w="5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3E47C5" w14:textId="77777777" w:rsidR="009013A5" w:rsidRPr="00B04F27" w:rsidRDefault="009013A5" w:rsidP="009013A5">
            <w:pPr>
              <w:pStyle w:val="formattext"/>
              <w:spacing w:before="0" w:beforeAutospacing="0" w:after="0" w:afterAutospacing="0" w:line="240" w:lineRule="exact"/>
              <w:ind w:left="-149" w:right="-149"/>
              <w:jc w:val="center"/>
              <w:textAlignment w:val="baseline"/>
              <w:rPr>
                <w:color w:val="000000"/>
                <w:sz w:val="22"/>
                <w:szCs w:val="22"/>
              </w:rPr>
            </w:pPr>
            <w:r w:rsidRPr="00B04F27">
              <w:rPr>
                <w:color w:val="000000"/>
                <w:sz w:val="22"/>
                <w:szCs w:val="22"/>
              </w:rPr>
              <w:t>3.</w:t>
            </w:r>
          </w:p>
        </w:tc>
        <w:tc>
          <w:tcPr>
            <w:tcW w:w="11768" w:type="dxa"/>
            <w:gridSpan w:val="16"/>
            <w:tcBorders>
              <w:top w:val="single" w:sz="6" w:space="0" w:color="000000"/>
              <w:left w:val="single" w:sz="6" w:space="0" w:color="000000"/>
              <w:bottom w:val="single" w:sz="6" w:space="0" w:color="000000"/>
              <w:right w:val="single" w:sz="4" w:space="0" w:color="auto"/>
            </w:tcBorders>
          </w:tcPr>
          <w:p w14:paraId="51542503" w14:textId="77777777" w:rsidR="009013A5" w:rsidRPr="00B04F27" w:rsidRDefault="009013A5" w:rsidP="00F71B03">
            <w:pPr>
              <w:spacing w:line="240" w:lineRule="exact"/>
              <w:rPr>
                <w:color w:val="000000"/>
                <w:sz w:val="22"/>
                <w:szCs w:val="22"/>
              </w:rPr>
            </w:pPr>
            <w:r w:rsidRPr="00B04F27">
              <w:rPr>
                <w:color w:val="000000"/>
                <w:sz w:val="22"/>
                <w:szCs w:val="22"/>
              </w:rPr>
              <w:t>Использовано субсидии за отчетный период</w:t>
            </w:r>
          </w:p>
        </w:tc>
        <w:tc>
          <w:tcPr>
            <w:tcW w:w="1560" w:type="dxa"/>
            <w:gridSpan w:val="4"/>
            <w:tcBorders>
              <w:top w:val="single" w:sz="6" w:space="0" w:color="000000"/>
              <w:left w:val="single" w:sz="4" w:space="0" w:color="auto"/>
              <w:bottom w:val="single" w:sz="6" w:space="0" w:color="000000"/>
              <w:right w:val="single" w:sz="6" w:space="0" w:color="000000"/>
            </w:tcBorders>
          </w:tcPr>
          <w:p w14:paraId="241CB2C4" w14:textId="77777777" w:rsidR="009013A5" w:rsidRPr="00B04F27" w:rsidRDefault="009013A5" w:rsidP="00F71B03">
            <w:pPr>
              <w:spacing w:line="240" w:lineRule="exact"/>
              <w:rPr>
                <w:color w:val="000000"/>
                <w:sz w:val="22"/>
                <w:szCs w:val="22"/>
              </w:rPr>
            </w:pPr>
          </w:p>
        </w:tc>
      </w:tr>
      <w:tr w:rsidR="0043790E" w:rsidRPr="0043790E" w14:paraId="49B1A148" w14:textId="77777777" w:rsidTr="00CE2843">
        <w:trPr>
          <w:gridAfter w:val="3"/>
          <w:wAfter w:w="812" w:type="dxa"/>
        </w:trPr>
        <w:tc>
          <w:tcPr>
            <w:tcW w:w="5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34C109" w14:textId="77777777" w:rsidR="009013A5" w:rsidRPr="00B04F27" w:rsidRDefault="009013A5" w:rsidP="009013A5">
            <w:pPr>
              <w:pStyle w:val="formattext"/>
              <w:spacing w:before="0" w:beforeAutospacing="0" w:after="0" w:afterAutospacing="0" w:line="240" w:lineRule="exact"/>
              <w:ind w:left="-149" w:right="-149"/>
              <w:jc w:val="center"/>
              <w:textAlignment w:val="baseline"/>
              <w:rPr>
                <w:color w:val="000000"/>
                <w:sz w:val="22"/>
                <w:szCs w:val="22"/>
              </w:rPr>
            </w:pPr>
            <w:r w:rsidRPr="00B04F27">
              <w:rPr>
                <w:color w:val="000000"/>
                <w:sz w:val="22"/>
                <w:szCs w:val="22"/>
              </w:rPr>
              <w:t>4.</w:t>
            </w:r>
          </w:p>
        </w:tc>
        <w:tc>
          <w:tcPr>
            <w:tcW w:w="11768" w:type="dxa"/>
            <w:gridSpan w:val="16"/>
            <w:tcBorders>
              <w:top w:val="single" w:sz="6" w:space="0" w:color="000000"/>
              <w:left w:val="single" w:sz="6" w:space="0" w:color="000000"/>
              <w:bottom w:val="single" w:sz="6" w:space="0" w:color="000000"/>
              <w:right w:val="single" w:sz="4" w:space="0" w:color="auto"/>
            </w:tcBorders>
          </w:tcPr>
          <w:p w14:paraId="46DE3309" w14:textId="77777777" w:rsidR="009013A5" w:rsidRPr="00B04F27" w:rsidRDefault="009013A5" w:rsidP="00F71B03">
            <w:pPr>
              <w:spacing w:line="240" w:lineRule="exact"/>
              <w:rPr>
                <w:color w:val="000000"/>
                <w:sz w:val="22"/>
                <w:szCs w:val="22"/>
              </w:rPr>
            </w:pPr>
            <w:r w:rsidRPr="00B04F27">
              <w:rPr>
                <w:color w:val="000000"/>
                <w:sz w:val="22"/>
                <w:szCs w:val="22"/>
              </w:rPr>
              <w:t>Остаток субсидии на конец отчетного периода</w:t>
            </w:r>
          </w:p>
        </w:tc>
        <w:tc>
          <w:tcPr>
            <w:tcW w:w="1560" w:type="dxa"/>
            <w:gridSpan w:val="4"/>
            <w:tcBorders>
              <w:top w:val="single" w:sz="6" w:space="0" w:color="000000"/>
              <w:left w:val="single" w:sz="4" w:space="0" w:color="auto"/>
              <w:bottom w:val="single" w:sz="6" w:space="0" w:color="000000"/>
              <w:right w:val="single" w:sz="6" w:space="0" w:color="000000"/>
            </w:tcBorders>
          </w:tcPr>
          <w:p w14:paraId="5558C605" w14:textId="77777777" w:rsidR="009013A5" w:rsidRPr="00B04F27" w:rsidRDefault="009013A5" w:rsidP="00F71B03">
            <w:pPr>
              <w:spacing w:line="240" w:lineRule="exact"/>
              <w:rPr>
                <w:color w:val="000000"/>
                <w:sz w:val="22"/>
                <w:szCs w:val="22"/>
              </w:rPr>
            </w:pPr>
          </w:p>
        </w:tc>
      </w:tr>
      <w:tr w:rsidR="0043790E" w:rsidRPr="0043790E" w14:paraId="0B234D8B" w14:textId="77777777" w:rsidTr="009013A5">
        <w:trPr>
          <w:trHeight w:val="15"/>
        </w:trPr>
        <w:tc>
          <w:tcPr>
            <w:tcW w:w="6801" w:type="dxa"/>
            <w:gridSpan w:val="7"/>
          </w:tcPr>
          <w:p w14:paraId="3E851D79" w14:textId="77777777" w:rsidR="009013A5" w:rsidRPr="00B04F27" w:rsidRDefault="009013A5" w:rsidP="00F71B03">
            <w:pPr>
              <w:spacing w:line="240" w:lineRule="exact"/>
              <w:rPr>
                <w:color w:val="000000"/>
                <w:sz w:val="22"/>
                <w:szCs w:val="22"/>
              </w:rPr>
            </w:pPr>
          </w:p>
        </w:tc>
        <w:tc>
          <w:tcPr>
            <w:tcW w:w="20" w:type="dxa"/>
          </w:tcPr>
          <w:p w14:paraId="13C88E64" w14:textId="77777777" w:rsidR="009013A5" w:rsidRPr="00B04F27" w:rsidRDefault="009013A5" w:rsidP="00F71B03">
            <w:pPr>
              <w:spacing w:line="240" w:lineRule="exact"/>
              <w:rPr>
                <w:color w:val="000000"/>
                <w:sz w:val="22"/>
                <w:szCs w:val="22"/>
              </w:rPr>
            </w:pPr>
          </w:p>
        </w:tc>
        <w:tc>
          <w:tcPr>
            <w:tcW w:w="4830" w:type="dxa"/>
            <w:gridSpan w:val="7"/>
            <w:tcBorders>
              <w:top w:val="single" w:sz="4" w:space="0" w:color="auto"/>
            </w:tcBorders>
          </w:tcPr>
          <w:p w14:paraId="100B473B" w14:textId="77777777" w:rsidR="009013A5" w:rsidRPr="00B04F27" w:rsidRDefault="009013A5" w:rsidP="00F71B03">
            <w:pPr>
              <w:spacing w:line="240" w:lineRule="exact"/>
              <w:rPr>
                <w:color w:val="000000"/>
                <w:sz w:val="22"/>
                <w:szCs w:val="22"/>
              </w:rPr>
            </w:pPr>
          </w:p>
        </w:tc>
        <w:tc>
          <w:tcPr>
            <w:tcW w:w="3052" w:type="dxa"/>
            <w:gridSpan w:val="9"/>
          </w:tcPr>
          <w:p w14:paraId="1BB85F0E" w14:textId="77777777" w:rsidR="009013A5" w:rsidRPr="00B04F27" w:rsidRDefault="009013A5" w:rsidP="00F71B03">
            <w:pPr>
              <w:spacing w:line="240" w:lineRule="exact"/>
              <w:rPr>
                <w:color w:val="000000"/>
                <w:sz w:val="22"/>
                <w:szCs w:val="22"/>
              </w:rPr>
            </w:pPr>
          </w:p>
        </w:tc>
      </w:tr>
      <w:tr w:rsidR="0043790E" w:rsidRPr="0043790E" w14:paraId="1EA9D3F1" w14:textId="77777777" w:rsidTr="009013A5">
        <w:trPr>
          <w:gridAfter w:val="3"/>
          <w:wAfter w:w="812" w:type="dxa"/>
        </w:trPr>
        <w:tc>
          <w:tcPr>
            <w:tcW w:w="680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627C79" w14:textId="77777777" w:rsidR="009013A5" w:rsidRPr="00B04F27" w:rsidRDefault="009013A5" w:rsidP="00F71B03">
            <w:pPr>
              <w:pStyle w:val="formattext"/>
              <w:spacing w:before="0" w:beforeAutospacing="0" w:after="0" w:afterAutospacing="0" w:line="240" w:lineRule="exact"/>
              <w:textAlignment w:val="baseline"/>
              <w:rPr>
                <w:color w:val="000000"/>
                <w:sz w:val="22"/>
                <w:szCs w:val="22"/>
              </w:rPr>
            </w:pPr>
            <w:r w:rsidRPr="00B04F27">
              <w:rPr>
                <w:color w:val="000000"/>
                <w:sz w:val="22"/>
                <w:szCs w:val="22"/>
              </w:rPr>
              <w:lastRenderedPageBreak/>
              <w:t>Организация</w:t>
            </w:r>
          </w:p>
        </w:tc>
        <w:tc>
          <w:tcPr>
            <w:tcW w:w="7090"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4E29E4" w14:textId="77777777" w:rsidR="009013A5" w:rsidRPr="00B04F27" w:rsidRDefault="009013A5" w:rsidP="00F71B03">
            <w:pPr>
              <w:pStyle w:val="formattext"/>
              <w:spacing w:before="0" w:beforeAutospacing="0" w:after="0" w:afterAutospacing="0" w:line="240" w:lineRule="exact"/>
              <w:textAlignment w:val="baseline"/>
              <w:rPr>
                <w:color w:val="000000"/>
                <w:sz w:val="22"/>
                <w:szCs w:val="22"/>
              </w:rPr>
            </w:pPr>
            <w:r w:rsidRPr="00B04F27">
              <w:rPr>
                <w:color w:val="000000"/>
                <w:sz w:val="22"/>
                <w:szCs w:val="22"/>
              </w:rPr>
              <w:t>Уполномоченной орган</w:t>
            </w:r>
          </w:p>
        </w:tc>
      </w:tr>
      <w:tr w:rsidR="0043790E" w:rsidRPr="0043790E" w14:paraId="0D8A8937" w14:textId="77777777" w:rsidTr="009013A5">
        <w:trPr>
          <w:gridAfter w:val="3"/>
          <w:wAfter w:w="812" w:type="dxa"/>
        </w:trPr>
        <w:tc>
          <w:tcPr>
            <w:tcW w:w="680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347C4B" w14:textId="77777777" w:rsidR="009013A5" w:rsidRPr="00B04F27" w:rsidRDefault="009013A5" w:rsidP="00F71B03">
            <w:pPr>
              <w:pStyle w:val="formattext"/>
              <w:spacing w:before="0" w:beforeAutospacing="0" w:after="0" w:afterAutospacing="0" w:line="240" w:lineRule="exact"/>
              <w:textAlignment w:val="baseline"/>
              <w:rPr>
                <w:color w:val="000000"/>
                <w:sz w:val="22"/>
                <w:szCs w:val="22"/>
              </w:rPr>
            </w:pPr>
            <w:r w:rsidRPr="00B04F27">
              <w:rPr>
                <w:color w:val="000000"/>
                <w:sz w:val="22"/>
                <w:szCs w:val="22"/>
              </w:rPr>
              <w:t>Руководитель</w:t>
            </w:r>
          </w:p>
        </w:tc>
        <w:tc>
          <w:tcPr>
            <w:tcW w:w="7090"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914ED9" w14:textId="77777777" w:rsidR="009013A5" w:rsidRPr="00B04F27" w:rsidRDefault="009013A5" w:rsidP="00F71B03">
            <w:pPr>
              <w:pStyle w:val="formattext"/>
              <w:spacing w:before="0" w:beforeAutospacing="0" w:after="0" w:afterAutospacing="0" w:line="240" w:lineRule="exact"/>
              <w:textAlignment w:val="baseline"/>
              <w:rPr>
                <w:color w:val="000000"/>
                <w:sz w:val="22"/>
                <w:szCs w:val="22"/>
              </w:rPr>
            </w:pPr>
            <w:r w:rsidRPr="00B04F27">
              <w:rPr>
                <w:color w:val="000000"/>
                <w:sz w:val="22"/>
                <w:szCs w:val="22"/>
              </w:rPr>
              <w:t>Руководитель</w:t>
            </w:r>
          </w:p>
        </w:tc>
      </w:tr>
      <w:tr w:rsidR="0043790E" w:rsidRPr="0043790E" w14:paraId="77E76D5A" w14:textId="77777777" w:rsidTr="009013A5">
        <w:trPr>
          <w:gridAfter w:val="3"/>
          <w:wAfter w:w="812" w:type="dxa"/>
        </w:trPr>
        <w:tc>
          <w:tcPr>
            <w:tcW w:w="680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BEC72B" w14:textId="77777777" w:rsidR="009013A5" w:rsidRPr="00B04F27" w:rsidRDefault="009013A5" w:rsidP="00F71B03">
            <w:pPr>
              <w:pStyle w:val="formattext"/>
              <w:spacing w:before="0" w:beforeAutospacing="0" w:after="0" w:afterAutospacing="0" w:line="240" w:lineRule="exact"/>
              <w:textAlignment w:val="baseline"/>
              <w:rPr>
                <w:color w:val="000000"/>
                <w:sz w:val="22"/>
                <w:szCs w:val="22"/>
              </w:rPr>
            </w:pPr>
            <w:r w:rsidRPr="00B04F27">
              <w:rPr>
                <w:color w:val="000000"/>
                <w:sz w:val="22"/>
                <w:szCs w:val="22"/>
              </w:rPr>
              <w:t>Главный бухгалтер</w:t>
            </w:r>
          </w:p>
        </w:tc>
        <w:tc>
          <w:tcPr>
            <w:tcW w:w="7090"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EB7B56" w14:textId="77777777" w:rsidR="009013A5" w:rsidRPr="00B04F27" w:rsidRDefault="009013A5" w:rsidP="00F71B03">
            <w:pPr>
              <w:pStyle w:val="formattext"/>
              <w:spacing w:before="0" w:beforeAutospacing="0" w:after="0" w:afterAutospacing="0" w:line="240" w:lineRule="exact"/>
              <w:textAlignment w:val="baseline"/>
              <w:rPr>
                <w:color w:val="000000"/>
                <w:sz w:val="22"/>
                <w:szCs w:val="22"/>
              </w:rPr>
            </w:pPr>
          </w:p>
        </w:tc>
      </w:tr>
      <w:tr w:rsidR="009013A5" w:rsidRPr="0043790E" w14:paraId="4385F354" w14:textId="77777777" w:rsidTr="009013A5">
        <w:trPr>
          <w:gridAfter w:val="3"/>
          <w:wAfter w:w="812" w:type="dxa"/>
        </w:trPr>
        <w:tc>
          <w:tcPr>
            <w:tcW w:w="680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5B111B" w14:textId="77777777" w:rsidR="009013A5" w:rsidRPr="00B04F27" w:rsidRDefault="009013A5" w:rsidP="00F71B03">
            <w:pPr>
              <w:pStyle w:val="formattext"/>
              <w:spacing w:before="0" w:beforeAutospacing="0" w:after="0" w:afterAutospacing="0" w:line="240" w:lineRule="exact"/>
              <w:textAlignment w:val="baseline"/>
              <w:rPr>
                <w:color w:val="000000"/>
                <w:sz w:val="22"/>
                <w:szCs w:val="22"/>
              </w:rPr>
            </w:pPr>
            <w:r w:rsidRPr="00B04F27">
              <w:rPr>
                <w:color w:val="000000"/>
                <w:sz w:val="22"/>
                <w:szCs w:val="22"/>
              </w:rPr>
              <w:t>Подписи, печать</w:t>
            </w:r>
          </w:p>
        </w:tc>
        <w:tc>
          <w:tcPr>
            <w:tcW w:w="7090"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ABF294" w14:textId="77777777" w:rsidR="009013A5" w:rsidRPr="00B04F27" w:rsidRDefault="009013A5" w:rsidP="00F71B03">
            <w:pPr>
              <w:pStyle w:val="formattext"/>
              <w:spacing w:before="0" w:beforeAutospacing="0" w:after="0" w:afterAutospacing="0" w:line="240" w:lineRule="exact"/>
              <w:textAlignment w:val="baseline"/>
              <w:rPr>
                <w:color w:val="000000"/>
                <w:sz w:val="22"/>
                <w:szCs w:val="22"/>
              </w:rPr>
            </w:pPr>
            <w:r w:rsidRPr="00B04F27">
              <w:rPr>
                <w:color w:val="000000"/>
                <w:sz w:val="22"/>
                <w:szCs w:val="22"/>
              </w:rPr>
              <w:t>Подписи, печать</w:t>
            </w:r>
          </w:p>
        </w:tc>
      </w:tr>
    </w:tbl>
    <w:p w14:paraId="04D4B603" w14:textId="52DD884D" w:rsidR="002F1D23" w:rsidRDefault="002F1D23" w:rsidP="00012091">
      <w:pPr>
        <w:pStyle w:val="formattexttopleveltext"/>
        <w:shd w:val="clear" w:color="auto" w:fill="FFFFFF"/>
        <w:spacing w:before="0" w:beforeAutospacing="0" w:after="0" w:afterAutospacing="0"/>
        <w:jc w:val="both"/>
        <w:textAlignment w:val="baseline"/>
        <w:rPr>
          <w:rStyle w:val="apple-converted-space"/>
          <w:color w:val="000000"/>
          <w:spacing w:val="2"/>
          <w:sz w:val="16"/>
          <w:szCs w:val="16"/>
        </w:rPr>
      </w:pPr>
    </w:p>
    <w:p w14:paraId="254B7248" w14:textId="77777777" w:rsidR="002F1D23" w:rsidRDefault="002F1D23" w:rsidP="00012091">
      <w:pPr>
        <w:pStyle w:val="formattexttopleveltext"/>
        <w:shd w:val="clear" w:color="auto" w:fill="FFFFFF"/>
        <w:spacing w:before="0" w:beforeAutospacing="0" w:after="0" w:afterAutospacing="0"/>
        <w:jc w:val="both"/>
        <w:textAlignment w:val="baseline"/>
        <w:rPr>
          <w:rStyle w:val="apple-converted-space"/>
          <w:color w:val="000000"/>
          <w:spacing w:val="2"/>
          <w:sz w:val="16"/>
          <w:szCs w:val="16"/>
        </w:rPr>
        <w:sectPr w:rsidR="002F1D23" w:rsidSect="003B7979">
          <w:pgSz w:w="16838" w:h="11906" w:orient="landscape"/>
          <w:pgMar w:top="709" w:right="820" w:bottom="567" w:left="1701" w:header="709" w:footer="709" w:gutter="0"/>
          <w:cols w:space="708"/>
          <w:docGrid w:linePitch="381"/>
        </w:sectPr>
      </w:pPr>
    </w:p>
    <w:p w14:paraId="7F28404A" w14:textId="77777777" w:rsidR="00F7282C" w:rsidRPr="00B04F27" w:rsidRDefault="00F7282C" w:rsidP="00012091">
      <w:pPr>
        <w:pStyle w:val="formattexttopleveltext"/>
        <w:shd w:val="clear" w:color="auto" w:fill="FFFFFF"/>
        <w:spacing w:before="0" w:beforeAutospacing="0" w:after="0" w:afterAutospacing="0"/>
        <w:jc w:val="both"/>
        <w:textAlignment w:val="baseline"/>
        <w:rPr>
          <w:rStyle w:val="apple-converted-space"/>
          <w:color w:val="000000"/>
          <w:spacing w:val="2"/>
          <w:sz w:val="16"/>
          <w:szCs w:val="16"/>
        </w:rPr>
      </w:pPr>
    </w:p>
    <w:tbl>
      <w:tblPr>
        <w:tblW w:w="0" w:type="auto"/>
        <w:tblLook w:val="04A0" w:firstRow="1" w:lastRow="0" w:firstColumn="1" w:lastColumn="0" w:noHBand="0" w:noVBand="1"/>
      </w:tblPr>
      <w:tblGrid>
        <w:gridCol w:w="4785"/>
        <w:gridCol w:w="4785"/>
      </w:tblGrid>
      <w:tr w:rsidR="0043790E" w:rsidRPr="0043790E" w14:paraId="674B4BD3" w14:textId="77777777" w:rsidTr="00FD1A6F">
        <w:tc>
          <w:tcPr>
            <w:tcW w:w="4785" w:type="dxa"/>
          </w:tcPr>
          <w:p w14:paraId="463744CD" w14:textId="77777777" w:rsidR="00F7282C" w:rsidRPr="00B04F27" w:rsidRDefault="00F7282C" w:rsidP="00FD1A6F">
            <w:pPr>
              <w:pStyle w:val="3"/>
              <w:spacing w:before="0" w:line="240" w:lineRule="exact"/>
              <w:jc w:val="center"/>
              <w:textAlignment w:val="baseline"/>
              <w:rPr>
                <w:rFonts w:ascii="Times New Roman" w:hAnsi="Times New Roman"/>
                <w:b w:val="0"/>
                <w:color w:val="000000"/>
                <w:sz w:val="24"/>
                <w:lang w:val="ru-RU" w:eastAsia="ru-RU"/>
              </w:rPr>
            </w:pPr>
          </w:p>
        </w:tc>
        <w:tc>
          <w:tcPr>
            <w:tcW w:w="4785" w:type="dxa"/>
          </w:tcPr>
          <w:p w14:paraId="5157584B" w14:textId="43123583" w:rsidR="00F7282C" w:rsidRPr="00B04F27" w:rsidRDefault="00F7282C" w:rsidP="00FD1A6F">
            <w:pPr>
              <w:pStyle w:val="3"/>
              <w:shd w:val="clear" w:color="auto" w:fill="FFFFFF"/>
              <w:spacing w:before="0" w:line="240" w:lineRule="exact"/>
              <w:jc w:val="center"/>
              <w:textAlignment w:val="baseline"/>
              <w:rPr>
                <w:rFonts w:ascii="Times New Roman" w:hAnsi="Times New Roman"/>
                <w:b w:val="0"/>
                <w:color w:val="000000"/>
                <w:sz w:val="24"/>
                <w:lang w:val="ru-RU" w:eastAsia="ru-RU"/>
              </w:rPr>
            </w:pPr>
            <w:r w:rsidRPr="00B04F27">
              <w:rPr>
                <w:rFonts w:ascii="Times New Roman" w:hAnsi="Times New Roman"/>
                <w:b w:val="0"/>
                <w:color w:val="000000"/>
                <w:sz w:val="24"/>
                <w:lang w:val="ru-RU" w:eastAsia="ru-RU"/>
              </w:rPr>
              <w:t xml:space="preserve">Приложение </w:t>
            </w:r>
            <w:r w:rsidR="00A9138A">
              <w:rPr>
                <w:rFonts w:ascii="Times New Roman" w:hAnsi="Times New Roman"/>
                <w:b w:val="0"/>
                <w:color w:val="000000"/>
                <w:sz w:val="24"/>
                <w:lang w:val="ru-RU" w:eastAsia="ru-RU"/>
              </w:rPr>
              <w:t>6</w:t>
            </w:r>
          </w:p>
          <w:p w14:paraId="09F71773" w14:textId="6B84D18E" w:rsidR="00F7282C" w:rsidRPr="00B04F27" w:rsidRDefault="00A9138A" w:rsidP="00A9138A">
            <w:pPr>
              <w:pStyle w:val="2"/>
              <w:spacing w:line="240" w:lineRule="exact"/>
              <w:rPr>
                <w:b/>
                <w:color w:val="000000"/>
                <w:sz w:val="24"/>
                <w:lang w:val="ru-RU"/>
              </w:rPr>
            </w:pPr>
            <w:r w:rsidRPr="00B04F27">
              <w:rPr>
                <w:color w:val="000000"/>
                <w:sz w:val="24"/>
                <w:szCs w:val="24"/>
                <w:lang w:val="ru-RU"/>
              </w:rPr>
              <w:t>к Порядку предоставления субсидий за счет средств бюджета Петровского муниципального округа Ставропольского края юридическим лицам (за исключением субсидий государственным (муниципальным) учреждениям), индивидуальным предпринимателям</w:t>
            </w:r>
            <w:r w:rsidRPr="0096608A">
              <w:rPr>
                <w:color w:val="000000"/>
                <w:sz w:val="24"/>
                <w:szCs w:val="24"/>
                <w:lang w:val="ru-RU"/>
              </w:rPr>
              <w:t>, а также физическим лицам</w:t>
            </w:r>
            <w:r w:rsidRPr="00B04F27">
              <w:rPr>
                <w:color w:val="000000"/>
                <w:sz w:val="24"/>
                <w:szCs w:val="24"/>
                <w:lang w:val="ru-RU"/>
              </w:rPr>
              <w:t xml:space="preserve"> на возмещение недополученных доходов по оказанию банных услуг по помывке населения</w:t>
            </w:r>
          </w:p>
        </w:tc>
      </w:tr>
    </w:tbl>
    <w:p w14:paraId="4EA8CE92" w14:textId="77777777" w:rsidR="00F7282C" w:rsidRPr="00B04F27" w:rsidRDefault="00F7282C" w:rsidP="00F7282C">
      <w:pPr>
        <w:pStyle w:val="formattexttopleveltext"/>
        <w:shd w:val="clear" w:color="auto" w:fill="FFFFFF"/>
        <w:spacing w:before="0" w:beforeAutospacing="0" w:after="0" w:afterAutospacing="0"/>
        <w:jc w:val="right"/>
        <w:textAlignment w:val="baseline"/>
        <w:rPr>
          <w:color w:val="000000"/>
        </w:rPr>
      </w:pPr>
      <w:r w:rsidRPr="00B04F27">
        <w:rPr>
          <w:color w:val="000000"/>
        </w:rPr>
        <w:t>ФОРМА</w:t>
      </w:r>
    </w:p>
    <w:p w14:paraId="3D09869D" w14:textId="77777777" w:rsidR="00F7282C" w:rsidRPr="00B04F27" w:rsidRDefault="00F7282C" w:rsidP="00F7282C">
      <w:pPr>
        <w:pStyle w:val="formattexttopleveltext"/>
        <w:shd w:val="clear" w:color="auto" w:fill="FFFFFF"/>
        <w:spacing w:before="0" w:beforeAutospacing="0" w:after="0" w:afterAutospacing="0"/>
        <w:jc w:val="center"/>
        <w:textAlignment w:val="baseline"/>
        <w:rPr>
          <w:color w:val="000000"/>
        </w:rPr>
      </w:pPr>
    </w:p>
    <w:p w14:paraId="317E0B21" w14:textId="77777777" w:rsidR="00F7282C" w:rsidRPr="00B04F27" w:rsidRDefault="00F7282C" w:rsidP="00F7282C">
      <w:pPr>
        <w:pStyle w:val="formattexttopleveltext"/>
        <w:shd w:val="clear" w:color="auto" w:fill="FFFFFF"/>
        <w:spacing w:before="0" w:beforeAutospacing="0" w:after="0" w:afterAutospacing="0"/>
        <w:jc w:val="center"/>
        <w:textAlignment w:val="baseline"/>
        <w:rPr>
          <w:color w:val="000000"/>
        </w:rPr>
      </w:pPr>
    </w:p>
    <w:p w14:paraId="4B7DBF83" w14:textId="77777777" w:rsidR="00F7282C" w:rsidRPr="00B04F27" w:rsidRDefault="00F7282C" w:rsidP="00F7282C">
      <w:pPr>
        <w:pStyle w:val="formattexttopleveltext"/>
        <w:shd w:val="clear" w:color="auto" w:fill="FFFFFF"/>
        <w:spacing w:before="0" w:beforeAutospacing="0" w:after="0" w:afterAutospacing="0"/>
        <w:jc w:val="center"/>
        <w:textAlignment w:val="baseline"/>
        <w:rPr>
          <w:color w:val="000000"/>
        </w:rPr>
      </w:pPr>
      <w:r w:rsidRPr="00B04F27">
        <w:rPr>
          <w:color w:val="000000"/>
        </w:rPr>
        <w:t>РЕЕСТР</w:t>
      </w:r>
    </w:p>
    <w:p w14:paraId="3228EC38" w14:textId="77777777" w:rsidR="00F7282C" w:rsidRPr="00B04F27" w:rsidRDefault="00F7282C" w:rsidP="00F7282C">
      <w:pPr>
        <w:pStyle w:val="formattexttopleveltext"/>
        <w:shd w:val="clear" w:color="auto" w:fill="FFFFFF"/>
        <w:spacing w:before="0" w:beforeAutospacing="0" w:after="0" w:afterAutospacing="0"/>
        <w:jc w:val="center"/>
        <w:textAlignment w:val="baseline"/>
        <w:rPr>
          <w:color w:val="000000"/>
        </w:rPr>
      </w:pPr>
      <w:r w:rsidRPr="00B04F27">
        <w:rPr>
          <w:color w:val="000000"/>
        </w:rPr>
        <w:t>граждан, которым были предоставлены банные услуги по помывке,</w:t>
      </w:r>
    </w:p>
    <w:p w14:paraId="66FADBD6" w14:textId="77777777" w:rsidR="00F7282C" w:rsidRPr="00B04F27" w:rsidRDefault="00F7282C" w:rsidP="00F7282C">
      <w:pPr>
        <w:pStyle w:val="formattexttopleveltext"/>
        <w:shd w:val="clear" w:color="auto" w:fill="FFFFFF"/>
        <w:spacing w:before="0" w:beforeAutospacing="0" w:after="0" w:afterAutospacing="0"/>
        <w:jc w:val="center"/>
        <w:textAlignment w:val="baseline"/>
        <w:rPr>
          <w:color w:val="000000"/>
        </w:rPr>
      </w:pPr>
      <w:r w:rsidRPr="00B04F27">
        <w:rPr>
          <w:color w:val="000000"/>
        </w:rPr>
        <w:t xml:space="preserve"> включая льготные категории граждан</w:t>
      </w:r>
    </w:p>
    <w:p w14:paraId="40D08320" w14:textId="77777777" w:rsidR="00F7282C" w:rsidRPr="00B04F27" w:rsidRDefault="00F7282C" w:rsidP="00F7282C">
      <w:pPr>
        <w:pStyle w:val="formattexttopleveltext"/>
        <w:shd w:val="clear" w:color="auto" w:fill="FFFFFF"/>
        <w:spacing w:before="0" w:beforeAutospacing="0" w:after="0" w:afterAutospacing="0"/>
        <w:jc w:val="center"/>
        <w:textAlignment w:val="baseline"/>
        <w:rPr>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418"/>
        <w:gridCol w:w="1843"/>
        <w:gridCol w:w="2126"/>
        <w:gridCol w:w="1276"/>
        <w:gridCol w:w="992"/>
      </w:tblGrid>
      <w:tr w:rsidR="0043790E" w:rsidRPr="0043790E" w14:paraId="7FA7DD32" w14:textId="77777777" w:rsidTr="00FD1A6F">
        <w:tc>
          <w:tcPr>
            <w:tcW w:w="534" w:type="dxa"/>
          </w:tcPr>
          <w:p w14:paraId="1A43290F" w14:textId="77777777" w:rsidR="00F7282C" w:rsidRPr="00B04F27" w:rsidRDefault="00F7282C" w:rsidP="00FD1A6F">
            <w:pPr>
              <w:pStyle w:val="formattexttopleveltext"/>
              <w:spacing w:before="0" w:beforeAutospacing="0" w:after="0" w:afterAutospacing="0"/>
              <w:jc w:val="center"/>
              <w:textAlignment w:val="baseline"/>
              <w:rPr>
                <w:color w:val="000000"/>
                <w:sz w:val="20"/>
                <w:szCs w:val="20"/>
              </w:rPr>
            </w:pPr>
            <w:r w:rsidRPr="00B04F27">
              <w:rPr>
                <w:color w:val="000000"/>
                <w:sz w:val="20"/>
                <w:szCs w:val="20"/>
              </w:rPr>
              <w:t>№ п/п</w:t>
            </w:r>
          </w:p>
        </w:tc>
        <w:tc>
          <w:tcPr>
            <w:tcW w:w="1275" w:type="dxa"/>
          </w:tcPr>
          <w:p w14:paraId="1D8AF466" w14:textId="77777777" w:rsidR="00F7282C" w:rsidRPr="00B04F27" w:rsidRDefault="00F7282C" w:rsidP="00FD1A6F">
            <w:pPr>
              <w:pStyle w:val="formattexttopleveltext"/>
              <w:spacing w:before="0" w:beforeAutospacing="0" w:after="0" w:afterAutospacing="0"/>
              <w:jc w:val="center"/>
              <w:textAlignment w:val="baseline"/>
              <w:rPr>
                <w:color w:val="000000"/>
                <w:sz w:val="20"/>
                <w:szCs w:val="20"/>
              </w:rPr>
            </w:pPr>
            <w:r w:rsidRPr="00B04F27">
              <w:rPr>
                <w:color w:val="000000"/>
                <w:sz w:val="20"/>
                <w:szCs w:val="20"/>
              </w:rPr>
              <w:t>Дата посещения</w:t>
            </w:r>
          </w:p>
        </w:tc>
        <w:tc>
          <w:tcPr>
            <w:tcW w:w="1418" w:type="dxa"/>
          </w:tcPr>
          <w:p w14:paraId="76CEBF9F" w14:textId="77777777" w:rsidR="00F7282C" w:rsidRPr="00B04F27" w:rsidRDefault="00F7282C" w:rsidP="00FD1A6F">
            <w:pPr>
              <w:pStyle w:val="formattexttopleveltext"/>
              <w:spacing w:before="0" w:beforeAutospacing="0" w:after="0" w:afterAutospacing="0"/>
              <w:jc w:val="center"/>
              <w:textAlignment w:val="baseline"/>
              <w:rPr>
                <w:color w:val="000000"/>
                <w:sz w:val="20"/>
                <w:szCs w:val="20"/>
              </w:rPr>
            </w:pPr>
            <w:r w:rsidRPr="00B04F27">
              <w:rPr>
                <w:color w:val="000000"/>
                <w:sz w:val="20"/>
                <w:szCs w:val="20"/>
              </w:rPr>
              <w:t xml:space="preserve">Стоимость услуги согласно тарифу </w:t>
            </w:r>
          </w:p>
        </w:tc>
        <w:tc>
          <w:tcPr>
            <w:tcW w:w="1843" w:type="dxa"/>
          </w:tcPr>
          <w:p w14:paraId="749A3D68" w14:textId="77777777" w:rsidR="00F7282C" w:rsidRPr="00B04F27" w:rsidRDefault="00F7282C" w:rsidP="00FD1A6F">
            <w:pPr>
              <w:pStyle w:val="formattexttopleveltext"/>
              <w:spacing w:before="0" w:beforeAutospacing="0" w:after="0" w:afterAutospacing="0"/>
              <w:jc w:val="center"/>
              <w:textAlignment w:val="baseline"/>
              <w:rPr>
                <w:color w:val="000000"/>
                <w:sz w:val="20"/>
                <w:szCs w:val="20"/>
              </w:rPr>
            </w:pPr>
            <w:r w:rsidRPr="00B04F27">
              <w:rPr>
                <w:color w:val="000000"/>
                <w:sz w:val="20"/>
                <w:szCs w:val="20"/>
              </w:rPr>
              <w:t>Ф.И.О.</w:t>
            </w:r>
          </w:p>
          <w:p w14:paraId="5C32A85B" w14:textId="77777777" w:rsidR="00F7282C" w:rsidRPr="00B04F27" w:rsidRDefault="00F7282C" w:rsidP="00FD1A6F">
            <w:pPr>
              <w:pStyle w:val="formattexttopleveltext"/>
              <w:spacing w:before="0" w:beforeAutospacing="0" w:after="0" w:afterAutospacing="0"/>
              <w:jc w:val="center"/>
              <w:textAlignment w:val="baseline"/>
              <w:rPr>
                <w:color w:val="000000"/>
                <w:sz w:val="20"/>
                <w:szCs w:val="20"/>
              </w:rPr>
            </w:pPr>
            <w:r w:rsidRPr="00B04F27">
              <w:rPr>
                <w:color w:val="000000"/>
                <w:sz w:val="20"/>
                <w:szCs w:val="20"/>
              </w:rPr>
              <w:t>(полностью)</w:t>
            </w:r>
          </w:p>
        </w:tc>
        <w:tc>
          <w:tcPr>
            <w:tcW w:w="2126" w:type="dxa"/>
          </w:tcPr>
          <w:p w14:paraId="1E71825A" w14:textId="77777777" w:rsidR="00F7282C" w:rsidRPr="00B04F27" w:rsidRDefault="00F7282C" w:rsidP="00FD1A6F">
            <w:pPr>
              <w:pStyle w:val="formattexttopleveltext"/>
              <w:spacing w:before="0" w:beforeAutospacing="0" w:after="0" w:afterAutospacing="0"/>
              <w:jc w:val="center"/>
              <w:textAlignment w:val="baseline"/>
              <w:rPr>
                <w:color w:val="000000"/>
                <w:sz w:val="20"/>
                <w:szCs w:val="20"/>
              </w:rPr>
            </w:pPr>
            <w:r w:rsidRPr="00B04F27">
              <w:rPr>
                <w:color w:val="000000"/>
                <w:sz w:val="20"/>
                <w:szCs w:val="20"/>
              </w:rPr>
              <w:t>Документ, подтверждающий право на льготное посещение</w:t>
            </w:r>
          </w:p>
        </w:tc>
        <w:tc>
          <w:tcPr>
            <w:tcW w:w="1276" w:type="dxa"/>
          </w:tcPr>
          <w:p w14:paraId="03A281A1" w14:textId="77777777" w:rsidR="00F7282C" w:rsidRPr="00B04F27" w:rsidRDefault="00F7282C" w:rsidP="00FD1A6F">
            <w:pPr>
              <w:pStyle w:val="formattexttopleveltext"/>
              <w:spacing w:before="0" w:beforeAutospacing="0" w:after="0" w:afterAutospacing="0"/>
              <w:jc w:val="center"/>
              <w:textAlignment w:val="baseline"/>
              <w:rPr>
                <w:color w:val="000000"/>
                <w:sz w:val="20"/>
                <w:szCs w:val="20"/>
              </w:rPr>
            </w:pPr>
            <w:r w:rsidRPr="00B04F27">
              <w:rPr>
                <w:color w:val="000000"/>
                <w:sz w:val="20"/>
                <w:szCs w:val="20"/>
              </w:rPr>
              <w:t>Количество часов</w:t>
            </w:r>
          </w:p>
        </w:tc>
        <w:tc>
          <w:tcPr>
            <w:tcW w:w="992" w:type="dxa"/>
          </w:tcPr>
          <w:p w14:paraId="0C53A32E" w14:textId="77777777" w:rsidR="00F7282C" w:rsidRPr="00B04F27" w:rsidRDefault="00F7282C" w:rsidP="00FD1A6F">
            <w:pPr>
              <w:pStyle w:val="formattexttopleveltext"/>
              <w:spacing w:before="0" w:beforeAutospacing="0" w:after="0" w:afterAutospacing="0"/>
              <w:jc w:val="center"/>
              <w:textAlignment w:val="baseline"/>
              <w:rPr>
                <w:color w:val="000000"/>
                <w:sz w:val="20"/>
                <w:szCs w:val="20"/>
              </w:rPr>
            </w:pPr>
            <w:r w:rsidRPr="00B04F27">
              <w:rPr>
                <w:color w:val="000000"/>
                <w:sz w:val="20"/>
                <w:szCs w:val="20"/>
              </w:rPr>
              <w:t>Подпись</w:t>
            </w:r>
          </w:p>
        </w:tc>
      </w:tr>
      <w:tr w:rsidR="0043790E" w:rsidRPr="0043790E" w14:paraId="6C052DF5" w14:textId="77777777" w:rsidTr="00FD1A6F">
        <w:tc>
          <w:tcPr>
            <w:tcW w:w="534" w:type="dxa"/>
          </w:tcPr>
          <w:p w14:paraId="65DDBDEC"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r w:rsidRPr="00B04F27">
              <w:rPr>
                <w:color w:val="000000"/>
                <w:sz w:val="16"/>
                <w:szCs w:val="16"/>
              </w:rPr>
              <w:t>1</w:t>
            </w:r>
          </w:p>
        </w:tc>
        <w:tc>
          <w:tcPr>
            <w:tcW w:w="1275" w:type="dxa"/>
          </w:tcPr>
          <w:p w14:paraId="06CC0332"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r w:rsidRPr="00B04F27">
              <w:rPr>
                <w:color w:val="000000"/>
                <w:sz w:val="16"/>
                <w:szCs w:val="16"/>
              </w:rPr>
              <w:t>2</w:t>
            </w:r>
          </w:p>
        </w:tc>
        <w:tc>
          <w:tcPr>
            <w:tcW w:w="1418" w:type="dxa"/>
          </w:tcPr>
          <w:p w14:paraId="5BA33D53"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r w:rsidRPr="00B04F27">
              <w:rPr>
                <w:color w:val="000000"/>
                <w:sz w:val="16"/>
                <w:szCs w:val="16"/>
              </w:rPr>
              <w:t>3</w:t>
            </w:r>
          </w:p>
        </w:tc>
        <w:tc>
          <w:tcPr>
            <w:tcW w:w="1843" w:type="dxa"/>
          </w:tcPr>
          <w:p w14:paraId="207480C8"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r w:rsidRPr="00B04F27">
              <w:rPr>
                <w:color w:val="000000"/>
                <w:sz w:val="16"/>
                <w:szCs w:val="16"/>
              </w:rPr>
              <w:t>4</w:t>
            </w:r>
          </w:p>
        </w:tc>
        <w:tc>
          <w:tcPr>
            <w:tcW w:w="2126" w:type="dxa"/>
          </w:tcPr>
          <w:p w14:paraId="307D3427"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r w:rsidRPr="00B04F27">
              <w:rPr>
                <w:color w:val="000000"/>
                <w:sz w:val="16"/>
                <w:szCs w:val="16"/>
              </w:rPr>
              <w:t>5</w:t>
            </w:r>
          </w:p>
        </w:tc>
        <w:tc>
          <w:tcPr>
            <w:tcW w:w="1276" w:type="dxa"/>
          </w:tcPr>
          <w:p w14:paraId="4E46782F"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r w:rsidRPr="00B04F27">
              <w:rPr>
                <w:color w:val="000000"/>
                <w:sz w:val="16"/>
                <w:szCs w:val="16"/>
              </w:rPr>
              <w:t>6</w:t>
            </w:r>
          </w:p>
        </w:tc>
        <w:tc>
          <w:tcPr>
            <w:tcW w:w="992" w:type="dxa"/>
          </w:tcPr>
          <w:p w14:paraId="007D8FE0"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r w:rsidRPr="00B04F27">
              <w:rPr>
                <w:color w:val="000000"/>
                <w:sz w:val="16"/>
                <w:szCs w:val="16"/>
              </w:rPr>
              <w:t>7</w:t>
            </w:r>
          </w:p>
        </w:tc>
      </w:tr>
      <w:tr w:rsidR="0043790E" w:rsidRPr="0043790E" w14:paraId="0FD1EF01" w14:textId="77777777" w:rsidTr="00FD1A6F">
        <w:tc>
          <w:tcPr>
            <w:tcW w:w="534" w:type="dxa"/>
          </w:tcPr>
          <w:p w14:paraId="1DC108F1"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1275" w:type="dxa"/>
          </w:tcPr>
          <w:p w14:paraId="1180CB03"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1418" w:type="dxa"/>
          </w:tcPr>
          <w:p w14:paraId="14F8F42E"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1843" w:type="dxa"/>
          </w:tcPr>
          <w:p w14:paraId="2DBC4421"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2126" w:type="dxa"/>
          </w:tcPr>
          <w:p w14:paraId="2A8E8167"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1276" w:type="dxa"/>
          </w:tcPr>
          <w:p w14:paraId="380716F9"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992" w:type="dxa"/>
          </w:tcPr>
          <w:p w14:paraId="03091E09"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r>
      <w:tr w:rsidR="0043790E" w:rsidRPr="0043790E" w14:paraId="630FE3D0" w14:textId="77777777" w:rsidTr="00FD1A6F">
        <w:tc>
          <w:tcPr>
            <w:tcW w:w="534" w:type="dxa"/>
          </w:tcPr>
          <w:p w14:paraId="03CAA188"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1275" w:type="dxa"/>
          </w:tcPr>
          <w:p w14:paraId="0FA39050"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1418" w:type="dxa"/>
          </w:tcPr>
          <w:p w14:paraId="10E3FF7E"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1843" w:type="dxa"/>
          </w:tcPr>
          <w:p w14:paraId="15CD419E"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2126" w:type="dxa"/>
          </w:tcPr>
          <w:p w14:paraId="7E5B10C1"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1276" w:type="dxa"/>
          </w:tcPr>
          <w:p w14:paraId="069EAB76"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992" w:type="dxa"/>
          </w:tcPr>
          <w:p w14:paraId="10247E59"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r>
      <w:tr w:rsidR="0043790E" w:rsidRPr="0043790E" w14:paraId="4B2DC9B4" w14:textId="77777777" w:rsidTr="00FD1A6F">
        <w:tc>
          <w:tcPr>
            <w:tcW w:w="534" w:type="dxa"/>
          </w:tcPr>
          <w:p w14:paraId="73A38757"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1275" w:type="dxa"/>
          </w:tcPr>
          <w:p w14:paraId="638BFA35"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1418" w:type="dxa"/>
          </w:tcPr>
          <w:p w14:paraId="0C0AA8C9"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1843" w:type="dxa"/>
          </w:tcPr>
          <w:p w14:paraId="0FF9DF38"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2126" w:type="dxa"/>
          </w:tcPr>
          <w:p w14:paraId="7FF523A8"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1276" w:type="dxa"/>
          </w:tcPr>
          <w:p w14:paraId="7A65ECB2"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992" w:type="dxa"/>
          </w:tcPr>
          <w:p w14:paraId="333674DB"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r>
      <w:tr w:rsidR="00F7282C" w:rsidRPr="0043790E" w14:paraId="15BCEAD0" w14:textId="77777777" w:rsidTr="00FD1A6F">
        <w:tc>
          <w:tcPr>
            <w:tcW w:w="534" w:type="dxa"/>
          </w:tcPr>
          <w:p w14:paraId="369FD78E" w14:textId="77777777" w:rsidR="00F7282C" w:rsidRPr="00B04F27" w:rsidRDefault="00F7282C" w:rsidP="00F7282C">
            <w:pPr>
              <w:pStyle w:val="formattexttopleveltext"/>
              <w:spacing w:before="0" w:beforeAutospacing="0" w:after="0" w:afterAutospacing="0"/>
              <w:jc w:val="center"/>
              <w:textAlignment w:val="baseline"/>
              <w:rPr>
                <w:color w:val="000000"/>
                <w:sz w:val="16"/>
                <w:szCs w:val="16"/>
              </w:rPr>
            </w:pPr>
          </w:p>
        </w:tc>
        <w:tc>
          <w:tcPr>
            <w:tcW w:w="1275" w:type="dxa"/>
          </w:tcPr>
          <w:p w14:paraId="2D1D4245"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1418" w:type="dxa"/>
          </w:tcPr>
          <w:p w14:paraId="5684292E"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1843" w:type="dxa"/>
          </w:tcPr>
          <w:p w14:paraId="272CBAEE"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2126" w:type="dxa"/>
          </w:tcPr>
          <w:p w14:paraId="7A0C018B"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1276" w:type="dxa"/>
          </w:tcPr>
          <w:p w14:paraId="39A41D78"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c>
          <w:tcPr>
            <w:tcW w:w="992" w:type="dxa"/>
          </w:tcPr>
          <w:p w14:paraId="680B54B1" w14:textId="77777777" w:rsidR="00F7282C" w:rsidRPr="00B04F27" w:rsidRDefault="00F7282C" w:rsidP="00FD1A6F">
            <w:pPr>
              <w:pStyle w:val="formattexttopleveltext"/>
              <w:spacing w:before="0" w:beforeAutospacing="0" w:after="0" w:afterAutospacing="0"/>
              <w:jc w:val="center"/>
              <w:textAlignment w:val="baseline"/>
              <w:rPr>
                <w:color w:val="000000"/>
                <w:sz w:val="16"/>
                <w:szCs w:val="16"/>
              </w:rPr>
            </w:pPr>
          </w:p>
        </w:tc>
      </w:tr>
    </w:tbl>
    <w:p w14:paraId="0B88DF3E" w14:textId="77777777" w:rsidR="00F7282C" w:rsidRPr="00B04F27" w:rsidRDefault="00F7282C" w:rsidP="00012091">
      <w:pPr>
        <w:pStyle w:val="formattexttopleveltext"/>
        <w:shd w:val="clear" w:color="auto" w:fill="FFFFFF"/>
        <w:spacing w:before="0" w:beforeAutospacing="0" w:after="0" w:afterAutospacing="0"/>
        <w:jc w:val="both"/>
        <w:textAlignment w:val="baseline"/>
        <w:rPr>
          <w:rStyle w:val="apple-converted-space"/>
          <w:color w:val="000000"/>
          <w:spacing w:val="2"/>
          <w:sz w:val="16"/>
          <w:szCs w:val="16"/>
        </w:rPr>
      </w:pPr>
    </w:p>
    <w:p w14:paraId="1CE91169" w14:textId="77777777" w:rsidR="00F7282C" w:rsidRPr="00B04F27" w:rsidRDefault="00F7282C" w:rsidP="00012091">
      <w:pPr>
        <w:pStyle w:val="formattexttopleveltext"/>
        <w:shd w:val="clear" w:color="auto" w:fill="FFFFFF"/>
        <w:spacing w:before="0" w:beforeAutospacing="0" w:after="0" w:afterAutospacing="0"/>
        <w:jc w:val="both"/>
        <w:textAlignment w:val="baseline"/>
        <w:rPr>
          <w:rStyle w:val="apple-converted-space"/>
          <w:color w:val="000000"/>
          <w:spacing w:val="2"/>
          <w:sz w:val="16"/>
          <w:szCs w:val="16"/>
        </w:rPr>
        <w:sectPr w:rsidR="00F7282C" w:rsidRPr="00B04F27" w:rsidSect="00F26393">
          <w:pgSz w:w="11906" w:h="16838"/>
          <w:pgMar w:top="1418" w:right="567" w:bottom="1134" w:left="1985" w:header="709" w:footer="709" w:gutter="0"/>
          <w:cols w:space="708"/>
          <w:docGrid w:linePitch="381"/>
        </w:sectPr>
      </w:pPr>
    </w:p>
    <w:tbl>
      <w:tblPr>
        <w:tblW w:w="9602" w:type="dxa"/>
        <w:tblLook w:val="04A0" w:firstRow="1" w:lastRow="0" w:firstColumn="1" w:lastColumn="0" w:noHBand="0" w:noVBand="1"/>
      </w:tblPr>
      <w:tblGrid>
        <w:gridCol w:w="5070"/>
        <w:gridCol w:w="4532"/>
      </w:tblGrid>
      <w:tr w:rsidR="009424EC" w:rsidRPr="0043790E" w14:paraId="1F248313" w14:textId="77777777" w:rsidTr="00A9138A">
        <w:trPr>
          <w:trHeight w:val="2648"/>
        </w:trPr>
        <w:tc>
          <w:tcPr>
            <w:tcW w:w="5070" w:type="dxa"/>
          </w:tcPr>
          <w:p w14:paraId="23BFEBEE" w14:textId="77777777" w:rsidR="009424EC" w:rsidRPr="00B04F27" w:rsidRDefault="00F7282C" w:rsidP="00415938">
            <w:pPr>
              <w:pStyle w:val="formattexttopleveltext"/>
              <w:spacing w:before="0" w:beforeAutospacing="0" w:after="0" w:afterAutospacing="0"/>
              <w:textAlignment w:val="baseline"/>
              <w:rPr>
                <w:color w:val="000000"/>
                <w:spacing w:val="2"/>
                <w:sz w:val="28"/>
                <w:szCs w:val="28"/>
              </w:rPr>
            </w:pPr>
            <w:r w:rsidRPr="00B04F27">
              <w:rPr>
                <w:rStyle w:val="apple-converted-space"/>
                <w:color w:val="000000"/>
                <w:spacing w:val="2"/>
                <w:sz w:val="16"/>
                <w:szCs w:val="16"/>
              </w:rPr>
              <w:lastRenderedPageBreak/>
              <w:br w:type="page"/>
            </w:r>
            <w:r w:rsidRPr="00B04F27">
              <w:rPr>
                <w:rStyle w:val="apple-converted-space"/>
                <w:color w:val="000000"/>
                <w:spacing w:val="2"/>
                <w:sz w:val="16"/>
                <w:szCs w:val="16"/>
              </w:rPr>
              <w:br w:type="page"/>
            </w:r>
          </w:p>
        </w:tc>
        <w:tc>
          <w:tcPr>
            <w:tcW w:w="4532" w:type="dxa"/>
          </w:tcPr>
          <w:p w14:paraId="14CADD02" w14:textId="74F1E43C" w:rsidR="009424EC" w:rsidRPr="00B04F27" w:rsidRDefault="009424EC" w:rsidP="00415938">
            <w:pPr>
              <w:pStyle w:val="3"/>
              <w:shd w:val="clear" w:color="auto" w:fill="FFFFFF"/>
              <w:spacing w:before="0" w:line="240" w:lineRule="exact"/>
              <w:jc w:val="center"/>
              <w:textAlignment w:val="baseline"/>
              <w:rPr>
                <w:rFonts w:ascii="Times New Roman" w:hAnsi="Times New Roman"/>
                <w:b w:val="0"/>
                <w:color w:val="000000"/>
                <w:sz w:val="24"/>
                <w:lang w:val="ru-RU" w:eastAsia="ru-RU"/>
              </w:rPr>
            </w:pPr>
            <w:r w:rsidRPr="00B04F27">
              <w:rPr>
                <w:rFonts w:ascii="Times New Roman" w:hAnsi="Times New Roman"/>
                <w:b w:val="0"/>
                <w:color w:val="000000"/>
                <w:sz w:val="24"/>
                <w:lang w:val="ru-RU" w:eastAsia="ru-RU"/>
              </w:rPr>
              <w:t xml:space="preserve">Приложение </w:t>
            </w:r>
            <w:r w:rsidR="00A9138A">
              <w:rPr>
                <w:rFonts w:ascii="Times New Roman" w:hAnsi="Times New Roman"/>
                <w:b w:val="0"/>
                <w:color w:val="000000"/>
                <w:sz w:val="24"/>
                <w:lang w:val="ru-RU" w:eastAsia="ru-RU"/>
              </w:rPr>
              <w:t>7</w:t>
            </w:r>
          </w:p>
          <w:p w14:paraId="5B491E84" w14:textId="36C7D54D" w:rsidR="009424EC" w:rsidRPr="0096608A" w:rsidRDefault="00A9138A" w:rsidP="00A9138A">
            <w:pPr>
              <w:pStyle w:val="2"/>
              <w:spacing w:line="240" w:lineRule="exact"/>
              <w:rPr>
                <w:bCs/>
                <w:color w:val="000000"/>
                <w:szCs w:val="28"/>
              </w:rPr>
            </w:pPr>
            <w:r w:rsidRPr="00B04F27">
              <w:rPr>
                <w:color w:val="000000"/>
                <w:sz w:val="24"/>
                <w:szCs w:val="24"/>
                <w:lang w:val="ru-RU"/>
              </w:rPr>
              <w:t>к Порядку предоставления субсидий за счет средств бюджета Петровского муниципального округа Ставропольского края юридическим лицам (за исключением субсидий государственным (муниципальным) учреждениям), индивидуальным предпринимателям</w:t>
            </w:r>
            <w:r w:rsidRPr="0096608A">
              <w:rPr>
                <w:color w:val="000000"/>
                <w:sz w:val="24"/>
                <w:szCs w:val="24"/>
                <w:lang w:val="ru-RU"/>
              </w:rPr>
              <w:t>, а также физическим лицам</w:t>
            </w:r>
            <w:r w:rsidRPr="00B04F27">
              <w:rPr>
                <w:color w:val="000000"/>
                <w:sz w:val="24"/>
                <w:szCs w:val="24"/>
                <w:lang w:val="ru-RU"/>
              </w:rPr>
              <w:t xml:space="preserve"> на возмещение недополученных доходов по оказанию банных услуг по помывке населения</w:t>
            </w:r>
          </w:p>
        </w:tc>
      </w:tr>
    </w:tbl>
    <w:p w14:paraId="4312AFB5" w14:textId="77777777" w:rsidR="00A9138A" w:rsidRDefault="00A9138A" w:rsidP="00AD731C">
      <w:pPr>
        <w:pStyle w:val="headertexttopleveltextcentertext"/>
        <w:shd w:val="clear" w:color="auto" w:fill="FFFFFF"/>
        <w:spacing w:before="0" w:beforeAutospacing="0" w:after="0" w:afterAutospacing="0"/>
        <w:ind w:firstLine="709"/>
        <w:jc w:val="right"/>
        <w:textAlignment w:val="baseline"/>
        <w:rPr>
          <w:color w:val="000000"/>
          <w:spacing w:val="2"/>
        </w:rPr>
      </w:pPr>
    </w:p>
    <w:p w14:paraId="65E4FB26" w14:textId="2641BD94" w:rsidR="00AD731C" w:rsidRPr="00A9138A" w:rsidRDefault="00AD731C" w:rsidP="00AD731C">
      <w:pPr>
        <w:pStyle w:val="headertexttopleveltextcentertext"/>
        <w:shd w:val="clear" w:color="auto" w:fill="FFFFFF"/>
        <w:spacing w:before="0" w:beforeAutospacing="0" w:after="0" w:afterAutospacing="0"/>
        <w:ind w:firstLine="709"/>
        <w:jc w:val="right"/>
        <w:textAlignment w:val="baseline"/>
        <w:rPr>
          <w:color w:val="000000"/>
          <w:spacing w:val="2"/>
        </w:rPr>
      </w:pPr>
      <w:r w:rsidRPr="00A9138A">
        <w:rPr>
          <w:color w:val="000000"/>
          <w:spacing w:val="2"/>
        </w:rPr>
        <w:t>ФОРМА</w:t>
      </w:r>
    </w:p>
    <w:p w14:paraId="1C83BDCB" w14:textId="77777777" w:rsidR="00AD731C" w:rsidRPr="00B04F27" w:rsidRDefault="00AD731C" w:rsidP="00AD6E5B">
      <w:pPr>
        <w:pStyle w:val="headertexttopleveltextcentertext"/>
        <w:shd w:val="clear" w:color="auto" w:fill="FFFFFF"/>
        <w:spacing w:before="0" w:beforeAutospacing="0" w:after="0" w:afterAutospacing="0"/>
        <w:ind w:firstLine="709"/>
        <w:jc w:val="center"/>
        <w:textAlignment w:val="baseline"/>
        <w:rPr>
          <w:color w:val="000000"/>
          <w:spacing w:val="2"/>
          <w:sz w:val="28"/>
          <w:szCs w:val="28"/>
        </w:rPr>
      </w:pPr>
    </w:p>
    <w:p w14:paraId="0514D82F" w14:textId="2902D970" w:rsidR="00301FE1" w:rsidRPr="00B04F27" w:rsidRDefault="00301FE1" w:rsidP="00AD6E5B">
      <w:pPr>
        <w:pStyle w:val="headertexttopleveltextcentertext"/>
        <w:shd w:val="clear" w:color="auto" w:fill="FFFFFF"/>
        <w:spacing w:before="0" w:beforeAutospacing="0" w:after="0" w:afterAutospacing="0"/>
        <w:ind w:firstLine="709"/>
        <w:jc w:val="center"/>
        <w:textAlignment w:val="baseline"/>
        <w:rPr>
          <w:color w:val="000000"/>
          <w:spacing w:val="2"/>
          <w:sz w:val="28"/>
          <w:szCs w:val="28"/>
        </w:rPr>
      </w:pPr>
      <w:r w:rsidRPr="00B04F27">
        <w:rPr>
          <w:color w:val="000000"/>
          <w:spacing w:val="2"/>
          <w:sz w:val="28"/>
          <w:szCs w:val="28"/>
        </w:rPr>
        <w:t xml:space="preserve">Отчет о фактических расходах на услуги бань за </w:t>
      </w:r>
      <w:r w:rsidR="00B76C30" w:rsidRPr="00B04F27">
        <w:rPr>
          <w:color w:val="000000"/>
          <w:spacing w:val="2"/>
          <w:sz w:val="28"/>
          <w:szCs w:val="28"/>
        </w:rPr>
        <w:t>_________</w:t>
      </w:r>
      <w:r w:rsidRPr="00B04F27">
        <w:rPr>
          <w:color w:val="000000"/>
          <w:spacing w:val="2"/>
          <w:sz w:val="28"/>
          <w:szCs w:val="28"/>
        </w:rPr>
        <w:t xml:space="preserve"> - _____________ 20__ года</w:t>
      </w:r>
    </w:p>
    <w:p w14:paraId="0BB648D6" w14:textId="5628E5FE" w:rsidR="00301FE1" w:rsidRDefault="00301FE1" w:rsidP="00AD6E5B">
      <w:pPr>
        <w:pStyle w:val="formattexttopleveltextcentertext"/>
        <w:shd w:val="clear" w:color="auto" w:fill="FFFFFF"/>
        <w:spacing w:before="0" w:beforeAutospacing="0" w:after="0" w:afterAutospacing="0"/>
        <w:ind w:firstLine="709"/>
        <w:jc w:val="center"/>
        <w:textAlignment w:val="baseline"/>
        <w:rPr>
          <w:color w:val="000000"/>
          <w:spacing w:val="2"/>
          <w:sz w:val="18"/>
          <w:szCs w:val="18"/>
        </w:rPr>
      </w:pPr>
      <w:r w:rsidRPr="00B04F27">
        <w:rPr>
          <w:color w:val="000000"/>
          <w:spacing w:val="2"/>
          <w:sz w:val="28"/>
          <w:szCs w:val="28"/>
        </w:rPr>
        <w:t>по ________</w:t>
      </w:r>
      <w:r w:rsidR="00AD6E5B" w:rsidRPr="00B04F27">
        <w:rPr>
          <w:color w:val="000000"/>
          <w:spacing w:val="2"/>
          <w:sz w:val="28"/>
          <w:szCs w:val="28"/>
        </w:rPr>
        <w:t>_______________________________</w:t>
      </w:r>
      <w:r w:rsidRPr="00B04F27">
        <w:rPr>
          <w:color w:val="000000"/>
          <w:spacing w:val="2"/>
          <w:sz w:val="28"/>
          <w:szCs w:val="28"/>
        </w:rPr>
        <w:br/>
      </w:r>
      <w:r w:rsidRPr="00B04F27">
        <w:rPr>
          <w:color w:val="000000"/>
          <w:spacing w:val="2"/>
          <w:sz w:val="18"/>
          <w:szCs w:val="18"/>
        </w:rPr>
        <w:t>(наименование организации)</w:t>
      </w:r>
    </w:p>
    <w:p w14:paraId="7A0C34E2" w14:textId="77777777" w:rsidR="000752C0" w:rsidRPr="00B04F27" w:rsidRDefault="000752C0" w:rsidP="00AD6E5B">
      <w:pPr>
        <w:pStyle w:val="formattexttopleveltextcentertext"/>
        <w:shd w:val="clear" w:color="auto" w:fill="FFFFFF"/>
        <w:spacing w:before="0" w:beforeAutospacing="0" w:after="0" w:afterAutospacing="0"/>
        <w:ind w:firstLine="709"/>
        <w:jc w:val="center"/>
        <w:textAlignment w:val="baseline"/>
        <w:rPr>
          <w:color w:val="000000"/>
          <w:spacing w:val="2"/>
          <w:sz w:val="18"/>
          <w:szCs w:val="18"/>
        </w:rPr>
      </w:pPr>
    </w:p>
    <w:p w14:paraId="6B14F156" w14:textId="77777777" w:rsidR="00301FE1" w:rsidRPr="00B04F27" w:rsidRDefault="00AD6E5B" w:rsidP="00400EEF">
      <w:pPr>
        <w:pStyle w:val="formattexttopleveltext"/>
        <w:shd w:val="clear" w:color="auto" w:fill="FFFFFF"/>
        <w:spacing w:before="0" w:beforeAutospacing="0" w:after="0" w:afterAutospacing="0" w:line="240" w:lineRule="exact"/>
        <w:jc w:val="right"/>
        <w:textAlignment w:val="baseline"/>
        <w:rPr>
          <w:color w:val="000000"/>
          <w:spacing w:val="2"/>
          <w:sz w:val="20"/>
          <w:szCs w:val="20"/>
        </w:rPr>
      </w:pPr>
      <w:r w:rsidRPr="00B04F27">
        <w:rPr>
          <w:color w:val="000000"/>
          <w:spacing w:val="2"/>
          <w:sz w:val="20"/>
          <w:szCs w:val="20"/>
        </w:rPr>
        <w:t>рублей</w:t>
      </w:r>
    </w:p>
    <w:tbl>
      <w:tblPr>
        <w:tblW w:w="0" w:type="auto"/>
        <w:tblCellMar>
          <w:left w:w="0" w:type="dxa"/>
          <w:right w:w="0" w:type="dxa"/>
        </w:tblCellMar>
        <w:tblLook w:val="0000" w:firstRow="0" w:lastRow="0" w:firstColumn="0" w:lastColumn="0" w:noHBand="0" w:noVBand="0"/>
      </w:tblPr>
      <w:tblGrid>
        <w:gridCol w:w="914"/>
        <w:gridCol w:w="4048"/>
        <w:gridCol w:w="1134"/>
        <w:gridCol w:w="3201"/>
      </w:tblGrid>
      <w:tr w:rsidR="0043790E" w:rsidRPr="0043790E" w14:paraId="55B0309A" w14:textId="77777777" w:rsidTr="00F7282C">
        <w:trPr>
          <w:trHeight w:val="15"/>
        </w:trPr>
        <w:tc>
          <w:tcPr>
            <w:tcW w:w="914" w:type="dxa"/>
          </w:tcPr>
          <w:p w14:paraId="1D7B67E8" w14:textId="77777777" w:rsidR="00301FE1" w:rsidRPr="00B04F27" w:rsidRDefault="00301FE1" w:rsidP="00400EEF">
            <w:pPr>
              <w:spacing w:line="240" w:lineRule="exact"/>
              <w:rPr>
                <w:color w:val="000000"/>
                <w:sz w:val="20"/>
                <w:szCs w:val="20"/>
              </w:rPr>
            </w:pPr>
          </w:p>
        </w:tc>
        <w:tc>
          <w:tcPr>
            <w:tcW w:w="5182" w:type="dxa"/>
            <w:gridSpan w:val="2"/>
          </w:tcPr>
          <w:p w14:paraId="224DE5E8" w14:textId="77777777" w:rsidR="00301FE1" w:rsidRPr="00B04F27" w:rsidRDefault="00301FE1" w:rsidP="00400EEF">
            <w:pPr>
              <w:spacing w:line="240" w:lineRule="exact"/>
              <w:rPr>
                <w:color w:val="000000"/>
                <w:sz w:val="20"/>
                <w:szCs w:val="20"/>
              </w:rPr>
            </w:pPr>
          </w:p>
        </w:tc>
        <w:tc>
          <w:tcPr>
            <w:tcW w:w="3201" w:type="dxa"/>
          </w:tcPr>
          <w:p w14:paraId="2179B8B8" w14:textId="77777777" w:rsidR="00301FE1" w:rsidRPr="00B04F27" w:rsidRDefault="00301FE1" w:rsidP="00400EEF">
            <w:pPr>
              <w:spacing w:line="240" w:lineRule="exact"/>
              <w:rPr>
                <w:color w:val="000000"/>
                <w:sz w:val="20"/>
                <w:szCs w:val="20"/>
              </w:rPr>
            </w:pPr>
          </w:p>
        </w:tc>
      </w:tr>
      <w:tr w:rsidR="0043790E" w:rsidRPr="0043790E" w14:paraId="65DD53AD"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4561E7"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N п/п</w:t>
            </w: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C9D293"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Показатели</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A054AE"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Фактически с начала года</w:t>
            </w:r>
          </w:p>
        </w:tc>
      </w:tr>
      <w:tr w:rsidR="0043790E" w:rsidRPr="0043790E" w14:paraId="1C72EC8A"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E00416"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1.</w:t>
            </w: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09C3F2"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Натуральные показатели</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AEC973" w14:textId="77777777" w:rsidR="00301FE1" w:rsidRPr="00B04F27" w:rsidRDefault="00301FE1" w:rsidP="00AD6E5B">
            <w:pPr>
              <w:rPr>
                <w:color w:val="000000"/>
                <w:sz w:val="24"/>
                <w:szCs w:val="24"/>
              </w:rPr>
            </w:pPr>
          </w:p>
        </w:tc>
      </w:tr>
      <w:tr w:rsidR="0043790E" w:rsidRPr="0043790E" w14:paraId="3062F780"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E9209A"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94B62C"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Количество посетителей всего, чел.</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1D8423" w14:textId="77777777" w:rsidR="00301FE1" w:rsidRPr="00B04F27" w:rsidRDefault="00301FE1" w:rsidP="00AD6E5B">
            <w:pPr>
              <w:rPr>
                <w:color w:val="000000"/>
                <w:sz w:val="24"/>
                <w:szCs w:val="24"/>
              </w:rPr>
            </w:pPr>
          </w:p>
        </w:tc>
      </w:tr>
      <w:tr w:rsidR="0043790E" w:rsidRPr="0043790E" w14:paraId="5D7249F0"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BDB999"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860318"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Расшифровать</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316166" w14:textId="77777777" w:rsidR="00301FE1" w:rsidRPr="00B04F27" w:rsidRDefault="00301FE1" w:rsidP="00AD6E5B">
            <w:pPr>
              <w:rPr>
                <w:color w:val="000000"/>
                <w:sz w:val="24"/>
                <w:szCs w:val="24"/>
              </w:rPr>
            </w:pPr>
          </w:p>
        </w:tc>
      </w:tr>
      <w:tr w:rsidR="0043790E" w:rsidRPr="0043790E" w14:paraId="40533C9D"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8B6BC2"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B1B6B5"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Израсходовано воды, м3</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BB37AB" w14:textId="77777777" w:rsidR="00301FE1" w:rsidRPr="00B04F27" w:rsidRDefault="00301FE1" w:rsidP="00AD6E5B">
            <w:pPr>
              <w:rPr>
                <w:color w:val="000000"/>
                <w:sz w:val="24"/>
                <w:szCs w:val="24"/>
              </w:rPr>
            </w:pPr>
          </w:p>
        </w:tc>
      </w:tr>
      <w:tr w:rsidR="0043790E" w:rsidRPr="0043790E" w14:paraId="69CD200C"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49344B"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67F23F"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Израсходовано электроэнергии, кВт.час</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C51BEE" w14:textId="77777777" w:rsidR="00301FE1" w:rsidRPr="00B04F27" w:rsidRDefault="00301FE1" w:rsidP="00AD6E5B">
            <w:pPr>
              <w:rPr>
                <w:color w:val="000000"/>
                <w:sz w:val="24"/>
                <w:szCs w:val="24"/>
              </w:rPr>
            </w:pPr>
          </w:p>
        </w:tc>
      </w:tr>
      <w:tr w:rsidR="0043790E" w:rsidRPr="0043790E" w14:paraId="2FDCBB0B"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535B1A"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DAE01F"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Получено т/энергии со стороны (пара, г/воды) Гкал</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D4B97D" w14:textId="77777777" w:rsidR="00301FE1" w:rsidRPr="00B04F27" w:rsidRDefault="00301FE1" w:rsidP="00AD6E5B">
            <w:pPr>
              <w:rPr>
                <w:color w:val="000000"/>
                <w:sz w:val="24"/>
                <w:szCs w:val="24"/>
              </w:rPr>
            </w:pPr>
          </w:p>
        </w:tc>
      </w:tr>
      <w:tr w:rsidR="0043790E" w:rsidRPr="0043790E" w14:paraId="23EE934B"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005C2E"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DD199E"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Получено газа со стороны, тыс. м3</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2C9220" w14:textId="77777777" w:rsidR="00301FE1" w:rsidRPr="00B04F27" w:rsidRDefault="00301FE1" w:rsidP="00AD6E5B">
            <w:pPr>
              <w:rPr>
                <w:color w:val="000000"/>
                <w:sz w:val="24"/>
                <w:szCs w:val="24"/>
              </w:rPr>
            </w:pPr>
          </w:p>
        </w:tc>
      </w:tr>
      <w:tr w:rsidR="0043790E" w:rsidRPr="0043790E" w14:paraId="14EE1D1C"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956A88"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2.</w:t>
            </w: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24A56C"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Расходы всего:</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EAD4AF" w14:textId="77777777" w:rsidR="00301FE1" w:rsidRPr="00B04F27" w:rsidRDefault="00301FE1" w:rsidP="00AD6E5B">
            <w:pPr>
              <w:rPr>
                <w:color w:val="000000"/>
                <w:sz w:val="24"/>
                <w:szCs w:val="24"/>
              </w:rPr>
            </w:pPr>
          </w:p>
        </w:tc>
      </w:tr>
      <w:tr w:rsidR="0043790E" w:rsidRPr="0043790E" w14:paraId="0C210249"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DF855B"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2.1.</w:t>
            </w: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0BA0CA"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Себестоимость услуг, всего</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245016" w14:textId="77777777" w:rsidR="00301FE1" w:rsidRPr="00B04F27" w:rsidRDefault="00301FE1" w:rsidP="00AD6E5B">
            <w:pPr>
              <w:rPr>
                <w:color w:val="000000"/>
                <w:sz w:val="24"/>
                <w:szCs w:val="24"/>
              </w:rPr>
            </w:pPr>
          </w:p>
        </w:tc>
      </w:tr>
      <w:tr w:rsidR="0043790E" w:rsidRPr="0043790E" w14:paraId="57FCB08B"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615707"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548BB6"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в том числе:</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80B06B" w14:textId="77777777" w:rsidR="00301FE1" w:rsidRPr="00B04F27" w:rsidRDefault="00301FE1" w:rsidP="00AD6E5B">
            <w:pPr>
              <w:rPr>
                <w:color w:val="000000"/>
                <w:sz w:val="24"/>
                <w:szCs w:val="24"/>
              </w:rPr>
            </w:pPr>
          </w:p>
        </w:tc>
      </w:tr>
      <w:tr w:rsidR="0043790E" w:rsidRPr="0043790E" w14:paraId="21C3EF06"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0D9CC4"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2.1.1.</w:t>
            </w: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43BDA1"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Прямые затраты на производство, всего</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CEACB1" w14:textId="77777777" w:rsidR="00301FE1" w:rsidRPr="00B04F27" w:rsidRDefault="00301FE1" w:rsidP="00AD6E5B">
            <w:pPr>
              <w:rPr>
                <w:color w:val="000000"/>
                <w:sz w:val="24"/>
                <w:szCs w:val="24"/>
              </w:rPr>
            </w:pPr>
          </w:p>
        </w:tc>
      </w:tr>
      <w:tr w:rsidR="0043790E" w:rsidRPr="0043790E" w14:paraId="7BA46505"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B58228"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4F3595"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Водоснабжение</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C79B79" w14:textId="77777777" w:rsidR="00301FE1" w:rsidRPr="00B04F27" w:rsidRDefault="00301FE1" w:rsidP="00AD6E5B">
            <w:pPr>
              <w:rPr>
                <w:color w:val="000000"/>
                <w:sz w:val="24"/>
                <w:szCs w:val="24"/>
              </w:rPr>
            </w:pPr>
          </w:p>
        </w:tc>
      </w:tr>
      <w:tr w:rsidR="0043790E" w:rsidRPr="0043790E" w14:paraId="1AF6C644"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C45884"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84A8C7"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Водоотведение</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4BB8A0" w14:textId="77777777" w:rsidR="00301FE1" w:rsidRPr="00B04F27" w:rsidRDefault="00301FE1" w:rsidP="00AD6E5B">
            <w:pPr>
              <w:rPr>
                <w:color w:val="000000"/>
                <w:sz w:val="24"/>
                <w:szCs w:val="24"/>
              </w:rPr>
            </w:pPr>
          </w:p>
        </w:tc>
      </w:tr>
      <w:tr w:rsidR="0043790E" w:rsidRPr="0043790E" w14:paraId="1BCE5EF2"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20E703"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4B1C6D"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Теплоснабжение (г/вода, пар)</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8E8698" w14:textId="77777777" w:rsidR="00301FE1" w:rsidRPr="00B04F27" w:rsidRDefault="00301FE1" w:rsidP="00AD6E5B">
            <w:pPr>
              <w:rPr>
                <w:color w:val="000000"/>
                <w:sz w:val="24"/>
                <w:szCs w:val="24"/>
              </w:rPr>
            </w:pPr>
          </w:p>
        </w:tc>
      </w:tr>
      <w:tr w:rsidR="0043790E" w:rsidRPr="0043790E" w14:paraId="24243D2C"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1D28B4"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AF637A"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Газоснабжение</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87E9E2" w14:textId="77777777" w:rsidR="00301FE1" w:rsidRPr="00B04F27" w:rsidRDefault="00301FE1" w:rsidP="00AD6E5B">
            <w:pPr>
              <w:rPr>
                <w:color w:val="000000"/>
                <w:sz w:val="24"/>
                <w:szCs w:val="24"/>
              </w:rPr>
            </w:pPr>
          </w:p>
        </w:tc>
      </w:tr>
      <w:tr w:rsidR="0043790E" w:rsidRPr="0043790E" w14:paraId="77A471FF"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4B920F"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2F1174"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Электроснабжение</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BD7E55" w14:textId="77777777" w:rsidR="00301FE1" w:rsidRPr="00B04F27" w:rsidRDefault="00301FE1" w:rsidP="00AD6E5B">
            <w:pPr>
              <w:rPr>
                <w:color w:val="000000"/>
                <w:sz w:val="24"/>
                <w:szCs w:val="24"/>
              </w:rPr>
            </w:pPr>
          </w:p>
        </w:tc>
      </w:tr>
      <w:tr w:rsidR="0043790E" w:rsidRPr="0043790E" w14:paraId="58D0A95D"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B62BC9"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BAAA71"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Амортизация основных фондов</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298498" w14:textId="77777777" w:rsidR="00301FE1" w:rsidRPr="00B04F27" w:rsidRDefault="00301FE1" w:rsidP="00AD6E5B">
            <w:pPr>
              <w:rPr>
                <w:color w:val="000000"/>
                <w:sz w:val="24"/>
                <w:szCs w:val="24"/>
              </w:rPr>
            </w:pPr>
          </w:p>
        </w:tc>
      </w:tr>
      <w:tr w:rsidR="0043790E" w:rsidRPr="0043790E" w14:paraId="243B05F2"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FE2F13"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60C105"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Ремонт и техническое обслуживание</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D9C3D9" w14:textId="77777777" w:rsidR="00301FE1" w:rsidRPr="00B04F27" w:rsidRDefault="00301FE1" w:rsidP="00AD6E5B">
            <w:pPr>
              <w:rPr>
                <w:color w:val="000000"/>
                <w:sz w:val="24"/>
                <w:szCs w:val="24"/>
              </w:rPr>
            </w:pPr>
          </w:p>
        </w:tc>
      </w:tr>
      <w:tr w:rsidR="0043790E" w:rsidRPr="0043790E" w14:paraId="348B6E12"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5FCB8A"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103093"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Затраты на оплату труда</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2416CC" w14:textId="77777777" w:rsidR="00301FE1" w:rsidRPr="00B04F27" w:rsidRDefault="00301FE1" w:rsidP="00AD6E5B">
            <w:pPr>
              <w:rPr>
                <w:color w:val="000000"/>
                <w:sz w:val="24"/>
                <w:szCs w:val="24"/>
              </w:rPr>
            </w:pPr>
          </w:p>
        </w:tc>
      </w:tr>
      <w:tr w:rsidR="0043790E" w:rsidRPr="0043790E" w14:paraId="02D0C769"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0A854C"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A8AFDF"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Отчисления на социальные нужды</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6FA9C6" w14:textId="77777777" w:rsidR="00301FE1" w:rsidRPr="00B04F27" w:rsidRDefault="00301FE1" w:rsidP="00AD6E5B">
            <w:pPr>
              <w:rPr>
                <w:color w:val="000000"/>
                <w:sz w:val="24"/>
                <w:szCs w:val="24"/>
              </w:rPr>
            </w:pPr>
          </w:p>
        </w:tc>
      </w:tr>
      <w:tr w:rsidR="0043790E" w:rsidRPr="0043790E" w14:paraId="6DE2CD0F"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7EAD49"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CA8E74"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Прочие прямые расходы, всего, в том числе:</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C7ED2F" w14:textId="77777777" w:rsidR="00301FE1" w:rsidRPr="00B04F27" w:rsidRDefault="00301FE1" w:rsidP="00AD6E5B">
            <w:pPr>
              <w:rPr>
                <w:color w:val="000000"/>
                <w:sz w:val="24"/>
                <w:szCs w:val="24"/>
              </w:rPr>
            </w:pPr>
          </w:p>
        </w:tc>
      </w:tr>
      <w:tr w:rsidR="0043790E" w:rsidRPr="0043790E" w14:paraId="1821A27B"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E1A001"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2.1.2.</w:t>
            </w: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AC411F7"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Цеховые расходы</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F21523" w14:textId="77777777" w:rsidR="00301FE1" w:rsidRPr="00B04F27" w:rsidRDefault="00301FE1" w:rsidP="00AD6E5B">
            <w:pPr>
              <w:rPr>
                <w:color w:val="000000"/>
                <w:sz w:val="24"/>
                <w:szCs w:val="24"/>
              </w:rPr>
            </w:pPr>
          </w:p>
        </w:tc>
      </w:tr>
      <w:tr w:rsidR="0043790E" w:rsidRPr="0043790E" w14:paraId="34C1CFFA"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62F617"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2.1.3.</w:t>
            </w: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87AD0B"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Общехозяйственные расходы</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064CEC" w14:textId="77777777" w:rsidR="00301FE1" w:rsidRPr="00B04F27" w:rsidRDefault="00301FE1" w:rsidP="00AD6E5B">
            <w:pPr>
              <w:rPr>
                <w:color w:val="000000"/>
                <w:sz w:val="24"/>
                <w:szCs w:val="24"/>
              </w:rPr>
            </w:pPr>
          </w:p>
        </w:tc>
      </w:tr>
      <w:tr w:rsidR="0043790E" w:rsidRPr="0043790E" w14:paraId="7469CCFF"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548649"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2.1.4.</w:t>
            </w: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B0578A"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Внеэксплуатационные расходы</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1B2BBC" w14:textId="77777777" w:rsidR="00301FE1" w:rsidRPr="00B04F27" w:rsidRDefault="00301FE1" w:rsidP="00AD6E5B">
            <w:pPr>
              <w:rPr>
                <w:color w:val="000000"/>
                <w:sz w:val="24"/>
                <w:szCs w:val="24"/>
              </w:rPr>
            </w:pPr>
          </w:p>
        </w:tc>
      </w:tr>
      <w:tr w:rsidR="0043790E" w:rsidRPr="0043790E" w14:paraId="61B77FAB"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EA3CAA"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2.2.</w:t>
            </w: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25FA22"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Внереализационные расходы</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F9C2EB" w14:textId="77777777" w:rsidR="00301FE1" w:rsidRPr="00B04F27" w:rsidRDefault="00301FE1" w:rsidP="00AD6E5B">
            <w:pPr>
              <w:rPr>
                <w:color w:val="000000"/>
                <w:sz w:val="24"/>
                <w:szCs w:val="24"/>
              </w:rPr>
            </w:pPr>
          </w:p>
        </w:tc>
      </w:tr>
      <w:tr w:rsidR="0043790E" w:rsidRPr="0043790E" w14:paraId="552E20F5"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A9BC34"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A6051D"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Из общей суммы расходов (п. 2):</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1EE46D" w14:textId="77777777" w:rsidR="00301FE1" w:rsidRPr="00B04F27" w:rsidRDefault="00301FE1" w:rsidP="00AD6E5B">
            <w:pPr>
              <w:rPr>
                <w:color w:val="000000"/>
                <w:sz w:val="24"/>
                <w:szCs w:val="24"/>
              </w:rPr>
            </w:pPr>
          </w:p>
        </w:tc>
      </w:tr>
      <w:tr w:rsidR="0043790E" w:rsidRPr="0043790E" w14:paraId="0B1EF4BA"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B33E7A"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2.2.1.</w:t>
            </w: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70C89B"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 Расходы на оказание услуг населению</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CCA692" w14:textId="77777777" w:rsidR="00301FE1" w:rsidRPr="00B04F27" w:rsidRDefault="00301FE1" w:rsidP="00AD6E5B">
            <w:pPr>
              <w:rPr>
                <w:color w:val="000000"/>
                <w:sz w:val="24"/>
                <w:szCs w:val="24"/>
              </w:rPr>
            </w:pPr>
          </w:p>
        </w:tc>
      </w:tr>
      <w:tr w:rsidR="0043790E" w:rsidRPr="0043790E" w14:paraId="5EDAC721"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9F3433"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2.2.1.</w:t>
            </w: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A25DF3"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 расходы на оказание прочих услуг</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FAE974" w14:textId="77777777" w:rsidR="00301FE1" w:rsidRPr="00B04F27" w:rsidRDefault="00301FE1" w:rsidP="00AD6E5B">
            <w:pPr>
              <w:rPr>
                <w:color w:val="000000"/>
                <w:sz w:val="24"/>
                <w:szCs w:val="24"/>
              </w:rPr>
            </w:pPr>
          </w:p>
        </w:tc>
      </w:tr>
      <w:tr w:rsidR="0043790E" w:rsidRPr="0043790E" w14:paraId="57A8BA50"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161B7A"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lastRenderedPageBreak/>
              <w:t>3.</w:t>
            </w: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28CCAC"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Доходы, всего</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40A28C" w14:textId="77777777" w:rsidR="00301FE1" w:rsidRPr="00B04F27" w:rsidRDefault="00301FE1" w:rsidP="00AD6E5B">
            <w:pPr>
              <w:rPr>
                <w:color w:val="000000"/>
                <w:sz w:val="24"/>
                <w:szCs w:val="24"/>
              </w:rPr>
            </w:pPr>
          </w:p>
        </w:tc>
      </w:tr>
      <w:tr w:rsidR="0043790E" w:rsidRPr="0043790E" w14:paraId="1135BA2E"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0066CD"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3.1.</w:t>
            </w: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74BB36"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От оказания услуг населению &lt;*&gt;</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3EE076" w14:textId="77777777" w:rsidR="00301FE1" w:rsidRPr="00B04F27" w:rsidRDefault="00301FE1" w:rsidP="00AD6E5B">
            <w:pPr>
              <w:rPr>
                <w:color w:val="000000"/>
                <w:sz w:val="24"/>
                <w:szCs w:val="24"/>
              </w:rPr>
            </w:pPr>
          </w:p>
        </w:tc>
      </w:tr>
      <w:tr w:rsidR="0043790E" w:rsidRPr="0043790E" w14:paraId="32EDAD52"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3429BC"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3205E3"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18A138" w14:textId="77777777" w:rsidR="00301FE1" w:rsidRPr="00B04F27" w:rsidRDefault="00301FE1" w:rsidP="00AD6E5B">
            <w:pPr>
              <w:rPr>
                <w:color w:val="000000"/>
                <w:sz w:val="24"/>
                <w:szCs w:val="24"/>
              </w:rPr>
            </w:pPr>
          </w:p>
        </w:tc>
      </w:tr>
      <w:tr w:rsidR="0043790E" w:rsidRPr="0043790E" w14:paraId="75DE65CD"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1F03AB"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3.2.</w:t>
            </w: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7DCB201"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В части прочих услуг</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A5A602" w14:textId="77777777" w:rsidR="00301FE1" w:rsidRPr="00B04F27" w:rsidRDefault="00301FE1" w:rsidP="00AD6E5B">
            <w:pPr>
              <w:rPr>
                <w:color w:val="000000"/>
                <w:sz w:val="24"/>
                <w:szCs w:val="24"/>
              </w:rPr>
            </w:pPr>
          </w:p>
        </w:tc>
      </w:tr>
      <w:tr w:rsidR="0043790E" w:rsidRPr="0043790E" w14:paraId="22FB5E26"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F469D2"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3.3.</w:t>
            </w: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8CA357"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Внереализационные доходы, всего, в том числе:</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62F26F" w14:textId="77777777" w:rsidR="00301FE1" w:rsidRPr="00B04F27" w:rsidRDefault="00301FE1" w:rsidP="00AD6E5B">
            <w:pPr>
              <w:rPr>
                <w:color w:val="000000"/>
                <w:sz w:val="24"/>
                <w:szCs w:val="24"/>
              </w:rPr>
            </w:pPr>
          </w:p>
        </w:tc>
      </w:tr>
      <w:tr w:rsidR="0043790E" w:rsidRPr="0043790E" w14:paraId="5AB39881"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5798C5"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3.3.1</w:t>
            </w: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B8C838C"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 в части оказания услуг населению</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9F84BA" w14:textId="77777777" w:rsidR="00301FE1" w:rsidRPr="00B04F27" w:rsidRDefault="00301FE1" w:rsidP="00AD6E5B">
            <w:pPr>
              <w:rPr>
                <w:color w:val="000000"/>
                <w:sz w:val="24"/>
                <w:szCs w:val="24"/>
              </w:rPr>
            </w:pPr>
          </w:p>
        </w:tc>
      </w:tr>
      <w:tr w:rsidR="0043790E" w:rsidRPr="0043790E" w14:paraId="781F688B"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EE6AE6"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3.3.2</w:t>
            </w: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87D1D1"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 в части прочих услуг</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893E14" w14:textId="77777777" w:rsidR="00301FE1" w:rsidRPr="00B04F27" w:rsidRDefault="00301FE1" w:rsidP="00AD6E5B">
            <w:pPr>
              <w:rPr>
                <w:color w:val="000000"/>
                <w:sz w:val="24"/>
                <w:szCs w:val="24"/>
              </w:rPr>
            </w:pPr>
          </w:p>
        </w:tc>
      </w:tr>
      <w:tr w:rsidR="0043790E" w:rsidRPr="0043790E" w14:paraId="0D3ED13D" w14:textId="77777777" w:rsidTr="002A56BE">
        <w:tc>
          <w:tcPr>
            <w:tcW w:w="91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67FA902F"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4.</w:t>
            </w: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7A464D" w14:textId="77777777" w:rsidR="00301FE1" w:rsidRPr="00B04F27" w:rsidRDefault="00301FE1" w:rsidP="00AD6E5B">
            <w:pPr>
              <w:pStyle w:val="formattext"/>
              <w:spacing w:before="0" w:beforeAutospacing="0" w:after="0" w:afterAutospacing="0"/>
              <w:textAlignment w:val="baseline"/>
              <w:rPr>
                <w:color w:val="000000"/>
              </w:rPr>
            </w:pPr>
            <w:r w:rsidRPr="00B04F27">
              <w:rPr>
                <w:color w:val="000000"/>
              </w:rPr>
              <w:t>Недополученные доходы организации при оказании услуг населению по тарифам, не обеспечивающим возмещение издержек (п. 2.2.1 - п. 3.1 - п. 3.3.2)</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E7A8AC" w14:textId="77777777" w:rsidR="00301FE1" w:rsidRPr="00B04F27" w:rsidRDefault="00301FE1" w:rsidP="00AD6E5B">
            <w:pPr>
              <w:rPr>
                <w:color w:val="000000"/>
                <w:sz w:val="24"/>
                <w:szCs w:val="24"/>
              </w:rPr>
            </w:pPr>
          </w:p>
        </w:tc>
      </w:tr>
      <w:tr w:rsidR="0043790E" w:rsidRPr="0043790E" w14:paraId="486CC722"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EDC34A" w14:textId="77777777" w:rsidR="00301FE1" w:rsidRPr="00B04F27" w:rsidRDefault="00301FE1" w:rsidP="00AD6E5B">
            <w:pPr>
              <w:pStyle w:val="formattext"/>
              <w:spacing w:before="0" w:beforeAutospacing="0" w:after="0" w:afterAutospacing="0"/>
              <w:jc w:val="center"/>
              <w:textAlignment w:val="baseline"/>
              <w:rPr>
                <w:color w:val="000000"/>
              </w:rPr>
            </w:pPr>
            <w:r w:rsidRPr="00B04F27">
              <w:rPr>
                <w:color w:val="000000"/>
              </w:rPr>
              <w:t>5.</w:t>
            </w: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69B536" w14:textId="77777777" w:rsidR="00301FE1" w:rsidRPr="00B04F27" w:rsidRDefault="002A56BE" w:rsidP="002A56BE">
            <w:pPr>
              <w:pStyle w:val="formattext"/>
              <w:spacing w:before="0" w:beforeAutospacing="0" w:after="0" w:afterAutospacing="0"/>
              <w:textAlignment w:val="baseline"/>
              <w:rPr>
                <w:color w:val="000000"/>
              </w:rPr>
            </w:pPr>
            <w:r w:rsidRPr="00B04F27">
              <w:rPr>
                <w:color w:val="000000"/>
              </w:rPr>
              <w:t>С</w:t>
            </w:r>
            <w:r w:rsidR="00301FE1" w:rsidRPr="00B04F27">
              <w:rPr>
                <w:color w:val="000000"/>
              </w:rPr>
              <w:t>умма субсидии</w:t>
            </w:r>
            <w:r w:rsidR="003B7979" w:rsidRPr="00B04F27">
              <w:rPr>
                <w:color w:val="000000"/>
              </w:rPr>
              <w:t xml:space="preserve"> </w:t>
            </w:r>
            <w:r w:rsidRPr="00B04F27">
              <w:rPr>
                <w:color w:val="000000"/>
              </w:rPr>
              <w:t xml:space="preserve">по соглашению </w:t>
            </w:r>
            <w:r w:rsidR="003B7979" w:rsidRPr="00B04F27">
              <w:rPr>
                <w:color w:val="000000"/>
              </w:rPr>
              <w:t>(</w:t>
            </w:r>
            <w:r w:rsidRPr="00B04F27">
              <w:rPr>
                <w:color w:val="000000"/>
              </w:rPr>
              <w:t>предоставленная</w:t>
            </w:r>
            <w:r w:rsidR="003B7979" w:rsidRPr="00B04F27">
              <w:rPr>
                <w:color w:val="000000"/>
              </w:rPr>
              <w:t>)</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59D5D3" w14:textId="77777777" w:rsidR="00301FE1" w:rsidRPr="00B04F27" w:rsidRDefault="00301FE1" w:rsidP="00AD6E5B">
            <w:pPr>
              <w:rPr>
                <w:color w:val="000000"/>
                <w:sz w:val="24"/>
                <w:szCs w:val="24"/>
              </w:rPr>
            </w:pPr>
          </w:p>
        </w:tc>
      </w:tr>
      <w:tr w:rsidR="0043790E" w:rsidRPr="0043790E" w14:paraId="73857329"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204822"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7BFF97" w14:textId="11F9ECA9" w:rsidR="00301FE1" w:rsidRPr="00B04F27" w:rsidRDefault="003B7979" w:rsidP="003B7979">
            <w:pPr>
              <w:pStyle w:val="formattext"/>
              <w:spacing w:before="0" w:beforeAutospacing="0" w:after="0" w:afterAutospacing="0"/>
              <w:textAlignment w:val="baseline"/>
              <w:rPr>
                <w:color w:val="000000"/>
              </w:rPr>
            </w:pPr>
            <w:r w:rsidRPr="00B04F27">
              <w:rPr>
                <w:color w:val="000000"/>
              </w:rPr>
              <w:t>Сумма субсидии за отчетный период (з</w:t>
            </w:r>
            <w:r w:rsidR="00301FE1" w:rsidRPr="00B04F27">
              <w:rPr>
                <w:color w:val="000000"/>
              </w:rPr>
              <w:t>аявлено</w:t>
            </w:r>
            <w:r w:rsidRPr="00B04F27">
              <w:rPr>
                <w:color w:val="000000"/>
              </w:rPr>
              <w:t xml:space="preserve">) </w:t>
            </w:r>
            <w:r w:rsidR="00301FE1" w:rsidRPr="00B04F27">
              <w:rPr>
                <w:color w:val="000000"/>
              </w:rPr>
              <w:t>&lt;**&gt;</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092962" w14:textId="77777777" w:rsidR="00301FE1" w:rsidRPr="00B04F27" w:rsidRDefault="00301FE1" w:rsidP="00AD6E5B">
            <w:pPr>
              <w:rPr>
                <w:color w:val="000000"/>
                <w:sz w:val="24"/>
                <w:szCs w:val="24"/>
              </w:rPr>
            </w:pPr>
          </w:p>
        </w:tc>
      </w:tr>
      <w:tr w:rsidR="0043790E" w:rsidRPr="0043790E" w14:paraId="4E2E5A17" w14:textId="77777777" w:rsidTr="00F7282C">
        <w:tc>
          <w:tcPr>
            <w:tcW w:w="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9FCE93" w14:textId="77777777" w:rsidR="00301FE1" w:rsidRPr="00B04F27" w:rsidRDefault="00301FE1" w:rsidP="00AD6E5B">
            <w:pPr>
              <w:rPr>
                <w:color w:val="000000"/>
                <w:sz w:val="24"/>
                <w:szCs w:val="24"/>
              </w:rPr>
            </w:pPr>
          </w:p>
        </w:tc>
        <w:tc>
          <w:tcPr>
            <w:tcW w:w="51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C4BFC8" w14:textId="77777777" w:rsidR="00301FE1" w:rsidRPr="00B04F27" w:rsidRDefault="003B7979" w:rsidP="00AD6E5B">
            <w:pPr>
              <w:rPr>
                <w:color w:val="000000"/>
                <w:sz w:val="24"/>
                <w:szCs w:val="24"/>
              </w:rPr>
            </w:pPr>
            <w:r w:rsidRPr="00B04F27">
              <w:rPr>
                <w:color w:val="000000"/>
                <w:sz w:val="24"/>
                <w:szCs w:val="24"/>
              </w:rPr>
              <w:t>Остаток предоставленной субсидии</w:t>
            </w:r>
          </w:p>
        </w:tc>
        <w:tc>
          <w:tcPr>
            <w:tcW w:w="32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FE4873" w14:textId="77777777" w:rsidR="00301FE1" w:rsidRPr="00B04F27" w:rsidRDefault="00301FE1" w:rsidP="00AD6E5B">
            <w:pPr>
              <w:rPr>
                <w:color w:val="000000"/>
                <w:sz w:val="24"/>
                <w:szCs w:val="24"/>
              </w:rPr>
            </w:pPr>
          </w:p>
        </w:tc>
      </w:tr>
      <w:tr w:rsidR="0043790E" w:rsidRPr="0043790E" w14:paraId="01FF56A2" w14:textId="77777777" w:rsidTr="00F7282C">
        <w:trPr>
          <w:trHeight w:val="15"/>
        </w:trPr>
        <w:tc>
          <w:tcPr>
            <w:tcW w:w="6096" w:type="dxa"/>
            <w:gridSpan w:val="3"/>
          </w:tcPr>
          <w:p w14:paraId="6342F700" w14:textId="77777777" w:rsidR="00301FE1" w:rsidRPr="00B04F27" w:rsidRDefault="00301FE1" w:rsidP="00AD6E5B">
            <w:pPr>
              <w:rPr>
                <w:color w:val="000000"/>
                <w:sz w:val="24"/>
                <w:szCs w:val="24"/>
              </w:rPr>
            </w:pPr>
          </w:p>
        </w:tc>
        <w:tc>
          <w:tcPr>
            <w:tcW w:w="3201" w:type="dxa"/>
          </w:tcPr>
          <w:p w14:paraId="1B0AA241" w14:textId="77777777" w:rsidR="00301FE1" w:rsidRPr="00B04F27" w:rsidRDefault="00301FE1" w:rsidP="00AD6E5B">
            <w:pPr>
              <w:rPr>
                <w:color w:val="000000"/>
                <w:sz w:val="24"/>
                <w:szCs w:val="24"/>
              </w:rPr>
            </w:pPr>
          </w:p>
        </w:tc>
      </w:tr>
      <w:tr w:rsidR="0043790E" w:rsidRPr="0043790E" w14:paraId="46B10147" w14:textId="77777777" w:rsidTr="002A56BE">
        <w:tc>
          <w:tcPr>
            <w:tcW w:w="4962" w:type="dxa"/>
            <w:gridSpan w:val="2"/>
            <w:tcBorders>
              <w:top w:val="single" w:sz="4" w:space="0" w:color="auto"/>
              <w:left w:val="single" w:sz="6" w:space="0" w:color="000000"/>
              <w:bottom w:val="single" w:sz="4" w:space="0" w:color="auto"/>
              <w:right w:val="single" w:sz="4" w:space="0" w:color="auto"/>
            </w:tcBorders>
            <w:tcMar>
              <w:top w:w="0" w:type="dxa"/>
              <w:left w:w="149" w:type="dxa"/>
              <w:bottom w:w="0" w:type="dxa"/>
              <w:right w:w="149" w:type="dxa"/>
            </w:tcMar>
          </w:tcPr>
          <w:p w14:paraId="3BAB2F1D" w14:textId="77777777" w:rsidR="002A56BE" w:rsidRPr="00B04F27" w:rsidRDefault="002A56BE" w:rsidP="00AD6E5B">
            <w:pPr>
              <w:pStyle w:val="formattext"/>
              <w:spacing w:before="0" w:beforeAutospacing="0" w:after="0" w:afterAutospacing="0"/>
              <w:textAlignment w:val="baseline"/>
              <w:rPr>
                <w:color w:val="000000"/>
              </w:rPr>
            </w:pPr>
            <w:r w:rsidRPr="00B04F27">
              <w:rPr>
                <w:color w:val="000000"/>
              </w:rPr>
              <w:t>Организация</w:t>
            </w:r>
          </w:p>
        </w:tc>
        <w:tc>
          <w:tcPr>
            <w:tcW w:w="4335" w:type="dxa"/>
            <w:gridSpan w:val="2"/>
            <w:tcBorders>
              <w:top w:val="single" w:sz="6" w:space="0" w:color="000000"/>
              <w:left w:val="single" w:sz="4" w:space="0" w:color="auto"/>
              <w:bottom w:val="single" w:sz="6" w:space="0" w:color="000000"/>
              <w:right w:val="single" w:sz="6" w:space="0" w:color="000000"/>
            </w:tcBorders>
          </w:tcPr>
          <w:p w14:paraId="313B3019" w14:textId="77777777" w:rsidR="002A56BE" w:rsidRPr="00B04F27" w:rsidRDefault="002A56BE" w:rsidP="001A7AF5">
            <w:pPr>
              <w:pStyle w:val="formattext"/>
              <w:spacing w:before="0" w:beforeAutospacing="0" w:after="0" w:afterAutospacing="0" w:line="240" w:lineRule="exact"/>
              <w:textAlignment w:val="baseline"/>
              <w:rPr>
                <w:color w:val="000000"/>
              </w:rPr>
            </w:pPr>
            <w:r w:rsidRPr="00B04F27">
              <w:rPr>
                <w:color w:val="000000"/>
              </w:rPr>
              <w:t>Уполномоченный орган</w:t>
            </w:r>
          </w:p>
        </w:tc>
      </w:tr>
      <w:tr w:rsidR="0043790E" w:rsidRPr="0043790E" w14:paraId="20B6D388" w14:textId="77777777" w:rsidTr="002A56BE">
        <w:tc>
          <w:tcPr>
            <w:tcW w:w="4962" w:type="dxa"/>
            <w:gridSpan w:val="2"/>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tcPr>
          <w:p w14:paraId="0F8AE49A" w14:textId="77777777" w:rsidR="002A56BE" w:rsidRPr="00B04F27" w:rsidRDefault="002A56BE" w:rsidP="00AD6E5B">
            <w:pPr>
              <w:pStyle w:val="formattext"/>
              <w:spacing w:before="0" w:beforeAutospacing="0" w:after="0" w:afterAutospacing="0"/>
              <w:textAlignment w:val="baseline"/>
              <w:rPr>
                <w:color w:val="000000"/>
              </w:rPr>
            </w:pPr>
            <w:r w:rsidRPr="00B04F27">
              <w:rPr>
                <w:color w:val="000000"/>
              </w:rPr>
              <w:t>Руководитель</w:t>
            </w:r>
          </w:p>
        </w:tc>
        <w:tc>
          <w:tcPr>
            <w:tcW w:w="4335" w:type="dxa"/>
            <w:gridSpan w:val="2"/>
            <w:tcBorders>
              <w:top w:val="single" w:sz="6" w:space="0" w:color="000000"/>
              <w:left w:val="single" w:sz="4" w:space="0" w:color="auto"/>
              <w:bottom w:val="single" w:sz="6" w:space="0" w:color="000000"/>
              <w:right w:val="single" w:sz="6" w:space="0" w:color="000000"/>
            </w:tcBorders>
          </w:tcPr>
          <w:p w14:paraId="5E709952" w14:textId="77777777" w:rsidR="002A56BE" w:rsidRPr="00B04F27" w:rsidRDefault="002A56BE" w:rsidP="001A7AF5">
            <w:pPr>
              <w:pStyle w:val="formattext"/>
              <w:spacing w:before="0" w:beforeAutospacing="0" w:after="0" w:afterAutospacing="0" w:line="240" w:lineRule="exact"/>
              <w:textAlignment w:val="baseline"/>
              <w:rPr>
                <w:color w:val="000000"/>
              </w:rPr>
            </w:pPr>
            <w:r w:rsidRPr="00B04F27">
              <w:rPr>
                <w:color w:val="000000"/>
              </w:rPr>
              <w:t>Руководитель</w:t>
            </w:r>
          </w:p>
        </w:tc>
      </w:tr>
      <w:tr w:rsidR="0043790E" w:rsidRPr="0043790E" w14:paraId="12B4178A" w14:textId="77777777" w:rsidTr="002A56BE">
        <w:tc>
          <w:tcPr>
            <w:tcW w:w="4962"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20DDBBBC" w14:textId="77777777" w:rsidR="002A56BE" w:rsidRPr="00B04F27" w:rsidRDefault="002A56BE" w:rsidP="00AD6E5B">
            <w:pPr>
              <w:pStyle w:val="formattext"/>
              <w:spacing w:before="0" w:beforeAutospacing="0" w:after="0" w:afterAutospacing="0"/>
              <w:textAlignment w:val="baseline"/>
              <w:rPr>
                <w:color w:val="000000"/>
              </w:rPr>
            </w:pPr>
            <w:r w:rsidRPr="00B04F27">
              <w:rPr>
                <w:color w:val="000000"/>
              </w:rPr>
              <w:t>Главный бухгалтер</w:t>
            </w:r>
          </w:p>
        </w:tc>
        <w:tc>
          <w:tcPr>
            <w:tcW w:w="4335" w:type="dxa"/>
            <w:gridSpan w:val="2"/>
            <w:tcBorders>
              <w:top w:val="single" w:sz="6" w:space="0" w:color="000000"/>
              <w:left w:val="single" w:sz="4" w:space="0" w:color="auto"/>
              <w:bottom w:val="single" w:sz="6" w:space="0" w:color="000000"/>
              <w:right w:val="single" w:sz="6" w:space="0" w:color="000000"/>
            </w:tcBorders>
          </w:tcPr>
          <w:p w14:paraId="7577DF07" w14:textId="77777777" w:rsidR="002A56BE" w:rsidRPr="00B04F27" w:rsidRDefault="002A56BE" w:rsidP="00AD6E5B">
            <w:pPr>
              <w:pStyle w:val="formattext"/>
              <w:spacing w:before="0" w:beforeAutospacing="0" w:after="0" w:afterAutospacing="0"/>
              <w:textAlignment w:val="baseline"/>
              <w:rPr>
                <w:color w:val="000000"/>
              </w:rPr>
            </w:pPr>
          </w:p>
        </w:tc>
      </w:tr>
      <w:tr w:rsidR="0043790E" w:rsidRPr="0043790E" w14:paraId="13B2C150" w14:textId="77777777" w:rsidTr="002A56BE">
        <w:tc>
          <w:tcPr>
            <w:tcW w:w="4962"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21F7D6B0" w14:textId="77777777" w:rsidR="002A56BE" w:rsidRPr="00B04F27" w:rsidRDefault="002A56BE" w:rsidP="00AD6E5B">
            <w:pPr>
              <w:pStyle w:val="formattext"/>
              <w:spacing w:before="0" w:beforeAutospacing="0" w:after="0" w:afterAutospacing="0"/>
              <w:textAlignment w:val="baseline"/>
              <w:rPr>
                <w:color w:val="000000"/>
              </w:rPr>
            </w:pPr>
            <w:r w:rsidRPr="00B04F27">
              <w:rPr>
                <w:color w:val="000000"/>
              </w:rPr>
              <w:t>Подписи, печать</w:t>
            </w:r>
          </w:p>
        </w:tc>
        <w:tc>
          <w:tcPr>
            <w:tcW w:w="4335" w:type="dxa"/>
            <w:gridSpan w:val="2"/>
            <w:tcBorders>
              <w:top w:val="single" w:sz="6" w:space="0" w:color="000000"/>
              <w:left w:val="single" w:sz="4" w:space="0" w:color="auto"/>
              <w:bottom w:val="single" w:sz="6" w:space="0" w:color="000000"/>
              <w:right w:val="single" w:sz="6" w:space="0" w:color="000000"/>
            </w:tcBorders>
          </w:tcPr>
          <w:p w14:paraId="3BF3D157" w14:textId="77777777" w:rsidR="002A56BE" w:rsidRPr="00B04F27" w:rsidRDefault="002A56BE" w:rsidP="00AD6E5B">
            <w:pPr>
              <w:pStyle w:val="formattext"/>
              <w:spacing w:before="0" w:beforeAutospacing="0" w:after="0" w:afterAutospacing="0"/>
              <w:textAlignment w:val="baseline"/>
              <w:rPr>
                <w:color w:val="000000"/>
              </w:rPr>
            </w:pPr>
            <w:r w:rsidRPr="00B04F27">
              <w:rPr>
                <w:color w:val="000000"/>
              </w:rPr>
              <w:t>Подписи, печать</w:t>
            </w:r>
          </w:p>
        </w:tc>
      </w:tr>
    </w:tbl>
    <w:p w14:paraId="4BAED136" w14:textId="77777777" w:rsidR="00301FE1" w:rsidRPr="00B04F27" w:rsidRDefault="00301FE1" w:rsidP="00301FE1">
      <w:pPr>
        <w:pStyle w:val="formattexttopleveltext"/>
        <w:shd w:val="clear" w:color="auto" w:fill="FFFFFF"/>
        <w:spacing w:before="0" w:beforeAutospacing="0" w:after="0" w:afterAutospacing="0"/>
        <w:ind w:firstLine="709"/>
        <w:textAlignment w:val="baseline"/>
        <w:rPr>
          <w:color w:val="000000"/>
          <w:spacing w:val="2"/>
          <w:sz w:val="28"/>
          <w:szCs w:val="28"/>
        </w:rPr>
      </w:pPr>
      <w:r w:rsidRPr="00B04F27">
        <w:rPr>
          <w:color w:val="000000"/>
          <w:spacing w:val="2"/>
          <w:sz w:val="28"/>
          <w:szCs w:val="28"/>
        </w:rPr>
        <w:t>________________</w:t>
      </w:r>
    </w:p>
    <w:p w14:paraId="0C9CD279" w14:textId="77777777" w:rsidR="00BD7F5F" w:rsidRPr="00B04F27" w:rsidRDefault="00301FE1" w:rsidP="00400EEF">
      <w:pPr>
        <w:pStyle w:val="formattexttopleveltext"/>
        <w:shd w:val="clear" w:color="auto" w:fill="FFFFFF"/>
        <w:spacing w:before="0" w:beforeAutospacing="0" w:after="0" w:afterAutospacing="0"/>
        <w:ind w:firstLine="709"/>
        <w:textAlignment w:val="baseline"/>
        <w:rPr>
          <w:color w:val="000000"/>
          <w:spacing w:val="2"/>
          <w:sz w:val="16"/>
          <w:szCs w:val="16"/>
        </w:rPr>
      </w:pPr>
      <w:r w:rsidRPr="00B04F27">
        <w:rPr>
          <w:color w:val="000000"/>
          <w:spacing w:val="2"/>
          <w:sz w:val="16"/>
          <w:szCs w:val="16"/>
        </w:rPr>
        <w:t>&lt;*&gt; - заполняется по категориям населения (по видам устано</w:t>
      </w:r>
      <w:r w:rsidR="00400EEF" w:rsidRPr="00B04F27">
        <w:rPr>
          <w:color w:val="000000"/>
          <w:spacing w:val="2"/>
          <w:sz w:val="16"/>
          <w:szCs w:val="16"/>
        </w:rPr>
        <w:t>вленных тарифов для населения).</w:t>
      </w:r>
    </w:p>
    <w:p w14:paraId="774314DD" w14:textId="7D99D7D4" w:rsidR="00F70944" w:rsidRPr="00B04F27" w:rsidRDefault="00301FE1" w:rsidP="00F70944">
      <w:pPr>
        <w:pStyle w:val="formattexttopleveltext"/>
        <w:shd w:val="clear" w:color="auto" w:fill="FFFFFF"/>
        <w:spacing w:before="0" w:beforeAutospacing="0" w:after="0" w:afterAutospacing="0"/>
        <w:ind w:firstLine="709"/>
        <w:jc w:val="both"/>
        <w:textAlignment w:val="baseline"/>
        <w:rPr>
          <w:color w:val="000000"/>
          <w:spacing w:val="2"/>
          <w:sz w:val="16"/>
          <w:szCs w:val="16"/>
        </w:rPr>
      </w:pPr>
      <w:r w:rsidRPr="00B04F27">
        <w:rPr>
          <w:color w:val="000000"/>
          <w:spacing w:val="2"/>
          <w:sz w:val="16"/>
          <w:szCs w:val="16"/>
        </w:rPr>
        <w:t xml:space="preserve">&lt;**&gt; - </w:t>
      </w:r>
      <w:r w:rsidR="00F70944" w:rsidRPr="00B04F27">
        <w:rPr>
          <w:color w:val="000000"/>
          <w:spacing w:val="2"/>
          <w:sz w:val="16"/>
          <w:szCs w:val="16"/>
        </w:rPr>
        <w:t xml:space="preserve">Размер субсидий определяется как разница между полной стоимостью банных услуг </w:t>
      </w:r>
      <w:r w:rsidR="009561EF" w:rsidRPr="00B04F27">
        <w:rPr>
          <w:color w:val="000000"/>
          <w:spacing w:val="2"/>
          <w:sz w:val="16"/>
          <w:szCs w:val="16"/>
        </w:rPr>
        <w:t xml:space="preserve">по помывке </w:t>
      </w:r>
      <w:r w:rsidR="00F70944" w:rsidRPr="00B04F27">
        <w:rPr>
          <w:color w:val="000000"/>
          <w:spacing w:val="2"/>
          <w:sz w:val="16"/>
          <w:szCs w:val="16"/>
        </w:rPr>
        <w:t>населени</w:t>
      </w:r>
      <w:r w:rsidR="009561EF" w:rsidRPr="00B04F27">
        <w:rPr>
          <w:color w:val="000000"/>
          <w:spacing w:val="2"/>
          <w:sz w:val="16"/>
          <w:szCs w:val="16"/>
        </w:rPr>
        <w:t>я</w:t>
      </w:r>
      <w:r w:rsidR="00F70944" w:rsidRPr="00B04F27">
        <w:rPr>
          <w:color w:val="000000"/>
          <w:spacing w:val="2"/>
          <w:sz w:val="16"/>
          <w:szCs w:val="16"/>
        </w:rPr>
        <w:t xml:space="preserve"> и стоимостью банных услуг </w:t>
      </w:r>
      <w:r w:rsidR="009561EF" w:rsidRPr="00B04F27">
        <w:rPr>
          <w:color w:val="000000"/>
          <w:spacing w:val="2"/>
          <w:sz w:val="16"/>
          <w:szCs w:val="16"/>
        </w:rPr>
        <w:t xml:space="preserve">по помывке </w:t>
      </w:r>
      <w:r w:rsidR="00F70944" w:rsidRPr="00B04F27">
        <w:rPr>
          <w:color w:val="000000"/>
          <w:spacing w:val="2"/>
          <w:sz w:val="16"/>
          <w:szCs w:val="16"/>
        </w:rPr>
        <w:t xml:space="preserve">населения (включая стоимость для социальных категорий населения, имеющих право на оплату услуг по помывке в банях по льготной цене), утвержденной </w:t>
      </w:r>
      <w:r w:rsidR="005C6BFC">
        <w:rPr>
          <w:color w:val="000000"/>
          <w:spacing w:val="2"/>
          <w:sz w:val="16"/>
          <w:szCs w:val="16"/>
        </w:rPr>
        <w:t>в соответствии с действующим законодательством</w:t>
      </w:r>
      <w:r w:rsidR="00F70944" w:rsidRPr="00B04F27">
        <w:rPr>
          <w:color w:val="000000"/>
          <w:spacing w:val="2"/>
          <w:sz w:val="16"/>
          <w:szCs w:val="16"/>
        </w:rPr>
        <w:t>.</w:t>
      </w:r>
    </w:p>
    <w:p w14:paraId="6384693B" w14:textId="77777777" w:rsidR="00BA07A8" w:rsidRPr="00B04F27" w:rsidRDefault="00BA07A8" w:rsidP="00F70944">
      <w:pPr>
        <w:pStyle w:val="formattexttopleveltext"/>
        <w:shd w:val="clear" w:color="auto" w:fill="FFFFFF"/>
        <w:spacing w:before="0" w:beforeAutospacing="0" w:after="0" w:afterAutospacing="0"/>
        <w:ind w:firstLine="709"/>
        <w:jc w:val="right"/>
        <w:textAlignment w:val="baseline"/>
        <w:rPr>
          <w:color w:val="000000"/>
          <w:sz w:val="16"/>
          <w:szCs w:val="16"/>
        </w:rPr>
      </w:pPr>
    </w:p>
    <w:sectPr w:rsidR="00BA07A8" w:rsidRPr="00B04F27" w:rsidSect="00692ADA">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9D55F" w14:textId="77777777" w:rsidR="00826F15" w:rsidRDefault="00826F15" w:rsidP="00D91F5B">
      <w:r>
        <w:separator/>
      </w:r>
    </w:p>
  </w:endnote>
  <w:endnote w:type="continuationSeparator" w:id="0">
    <w:p w14:paraId="52502A03" w14:textId="77777777" w:rsidR="00826F15" w:rsidRDefault="00826F15" w:rsidP="00D9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C3C94" w14:textId="77777777" w:rsidR="00826F15" w:rsidRDefault="00826F15" w:rsidP="00D91F5B">
      <w:r>
        <w:separator/>
      </w:r>
    </w:p>
  </w:footnote>
  <w:footnote w:type="continuationSeparator" w:id="0">
    <w:p w14:paraId="6C454A5F" w14:textId="77777777" w:rsidR="00826F15" w:rsidRDefault="00826F15" w:rsidP="00D91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3AE2"/>
    <w:rsid w:val="00000CB0"/>
    <w:rsid w:val="00002FD2"/>
    <w:rsid w:val="00012091"/>
    <w:rsid w:val="00015391"/>
    <w:rsid w:val="000218CB"/>
    <w:rsid w:val="000219DE"/>
    <w:rsid w:val="00022C59"/>
    <w:rsid w:val="0002503F"/>
    <w:rsid w:val="00027279"/>
    <w:rsid w:val="00035515"/>
    <w:rsid w:val="00036C22"/>
    <w:rsid w:val="00041990"/>
    <w:rsid w:val="000752C0"/>
    <w:rsid w:val="00081C2B"/>
    <w:rsid w:val="000832BF"/>
    <w:rsid w:val="000841C8"/>
    <w:rsid w:val="0009179D"/>
    <w:rsid w:val="00097BA9"/>
    <w:rsid w:val="000A1421"/>
    <w:rsid w:val="000B2824"/>
    <w:rsid w:val="000B3A25"/>
    <w:rsid w:val="000B556F"/>
    <w:rsid w:val="000B60DA"/>
    <w:rsid w:val="000C66E0"/>
    <w:rsid w:val="000C67D1"/>
    <w:rsid w:val="000C6C4E"/>
    <w:rsid w:val="000C7B2B"/>
    <w:rsid w:val="000D43A7"/>
    <w:rsid w:val="000D47BA"/>
    <w:rsid w:val="000D7B32"/>
    <w:rsid w:val="000E148F"/>
    <w:rsid w:val="000E1860"/>
    <w:rsid w:val="000E5317"/>
    <w:rsid w:val="000F33B7"/>
    <w:rsid w:val="000F67D5"/>
    <w:rsid w:val="000F7D4C"/>
    <w:rsid w:val="0010238F"/>
    <w:rsid w:val="0010386B"/>
    <w:rsid w:val="00112AC0"/>
    <w:rsid w:val="00114C50"/>
    <w:rsid w:val="001165CF"/>
    <w:rsid w:val="001167CB"/>
    <w:rsid w:val="00121CEF"/>
    <w:rsid w:val="00122AE3"/>
    <w:rsid w:val="00123174"/>
    <w:rsid w:val="00127CCD"/>
    <w:rsid w:val="00133A0C"/>
    <w:rsid w:val="001366CC"/>
    <w:rsid w:val="0013680B"/>
    <w:rsid w:val="00136C4B"/>
    <w:rsid w:val="00140F23"/>
    <w:rsid w:val="0014248A"/>
    <w:rsid w:val="001430DA"/>
    <w:rsid w:val="0015127C"/>
    <w:rsid w:val="00152318"/>
    <w:rsid w:val="00155B08"/>
    <w:rsid w:val="0015717D"/>
    <w:rsid w:val="001577A3"/>
    <w:rsid w:val="001607BA"/>
    <w:rsid w:val="0016233E"/>
    <w:rsid w:val="001625B1"/>
    <w:rsid w:val="00170542"/>
    <w:rsid w:val="001745A0"/>
    <w:rsid w:val="00176F84"/>
    <w:rsid w:val="00183DDD"/>
    <w:rsid w:val="00185D12"/>
    <w:rsid w:val="001863FB"/>
    <w:rsid w:val="00186F96"/>
    <w:rsid w:val="00192764"/>
    <w:rsid w:val="00194BDB"/>
    <w:rsid w:val="001959F6"/>
    <w:rsid w:val="001A223C"/>
    <w:rsid w:val="001A7AF5"/>
    <w:rsid w:val="001B41AD"/>
    <w:rsid w:val="001B4790"/>
    <w:rsid w:val="001B58A8"/>
    <w:rsid w:val="001B66A3"/>
    <w:rsid w:val="001B7677"/>
    <w:rsid w:val="001C08A3"/>
    <w:rsid w:val="001C2D1A"/>
    <w:rsid w:val="001C7F4C"/>
    <w:rsid w:val="001D6BD3"/>
    <w:rsid w:val="001D6F73"/>
    <w:rsid w:val="001E0F47"/>
    <w:rsid w:val="001E7263"/>
    <w:rsid w:val="001F2F67"/>
    <w:rsid w:val="001F626B"/>
    <w:rsid w:val="002005D0"/>
    <w:rsid w:val="00200DFA"/>
    <w:rsid w:val="002100E0"/>
    <w:rsid w:val="0021010E"/>
    <w:rsid w:val="00223759"/>
    <w:rsid w:val="002245FD"/>
    <w:rsid w:val="00226AF1"/>
    <w:rsid w:val="00227C94"/>
    <w:rsid w:val="00244419"/>
    <w:rsid w:val="00246E73"/>
    <w:rsid w:val="00250AAD"/>
    <w:rsid w:val="00250AB4"/>
    <w:rsid w:val="00256D40"/>
    <w:rsid w:val="00263304"/>
    <w:rsid w:val="002658CF"/>
    <w:rsid w:val="002719D8"/>
    <w:rsid w:val="0027257A"/>
    <w:rsid w:val="002767E5"/>
    <w:rsid w:val="002874E9"/>
    <w:rsid w:val="00293195"/>
    <w:rsid w:val="002A56BE"/>
    <w:rsid w:val="002A59C2"/>
    <w:rsid w:val="002A6BF8"/>
    <w:rsid w:val="002B0A29"/>
    <w:rsid w:val="002B5248"/>
    <w:rsid w:val="002C1526"/>
    <w:rsid w:val="002C2432"/>
    <w:rsid w:val="002C2A54"/>
    <w:rsid w:val="002C7A10"/>
    <w:rsid w:val="002D01E4"/>
    <w:rsid w:val="002D7C8A"/>
    <w:rsid w:val="002E0584"/>
    <w:rsid w:val="002E1699"/>
    <w:rsid w:val="002E41E2"/>
    <w:rsid w:val="002E6568"/>
    <w:rsid w:val="002F0EEF"/>
    <w:rsid w:val="002F1D23"/>
    <w:rsid w:val="002F2B59"/>
    <w:rsid w:val="002F5C70"/>
    <w:rsid w:val="00301FE1"/>
    <w:rsid w:val="00303691"/>
    <w:rsid w:val="00305510"/>
    <w:rsid w:val="003061E1"/>
    <w:rsid w:val="00313ECA"/>
    <w:rsid w:val="0032103E"/>
    <w:rsid w:val="003276A6"/>
    <w:rsid w:val="00331019"/>
    <w:rsid w:val="00331034"/>
    <w:rsid w:val="00331926"/>
    <w:rsid w:val="00333CFA"/>
    <w:rsid w:val="003354D7"/>
    <w:rsid w:val="00337EE5"/>
    <w:rsid w:val="00342F83"/>
    <w:rsid w:val="00345117"/>
    <w:rsid w:val="0034674B"/>
    <w:rsid w:val="003468B5"/>
    <w:rsid w:val="00347295"/>
    <w:rsid w:val="00350A90"/>
    <w:rsid w:val="00352DCE"/>
    <w:rsid w:val="00360AF8"/>
    <w:rsid w:val="0036179D"/>
    <w:rsid w:val="0036251C"/>
    <w:rsid w:val="00363C7E"/>
    <w:rsid w:val="00364044"/>
    <w:rsid w:val="0036671B"/>
    <w:rsid w:val="00367AF5"/>
    <w:rsid w:val="00370473"/>
    <w:rsid w:val="003718F6"/>
    <w:rsid w:val="00371E9B"/>
    <w:rsid w:val="003736C0"/>
    <w:rsid w:val="003754FF"/>
    <w:rsid w:val="00376735"/>
    <w:rsid w:val="00382B92"/>
    <w:rsid w:val="00386469"/>
    <w:rsid w:val="0038799D"/>
    <w:rsid w:val="00392949"/>
    <w:rsid w:val="00395EB7"/>
    <w:rsid w:val="003A1106"/>
    <w:rsid w:val="003A1F0B"/>
    <w:rsid w:val="003A218A"/>
    <w:rsid w:val="003B3706"/>
    <w:rsid w:val="003B7979"/>
    <w:rsid w:val="003B7A84"/>
    <w:rsid w:val="003C11EC"/>
    <w:rsid w:val="003C441A"/>
    <w:rsid w:val="003D5C10"/>
    <w:rsid w:val="003D740F"/>
    <w:rsid w:val="003E2F98"/>
    <w:rsid w:val="003E5324"/>
    <w:rsid w:val="003E5D63"/>
    <w:rsid w:val="003E6647"/>
    <w:rsid w:val="003E6B2D"/>
    <w:rsid w:val="003F5140"/>
    <w:rsid w:val="003F5E38"/>
    <w:rsid w:val="003F6BB5"/>
    <w:rsid w:val="003F70A4"/>
    <w:rsid w:val="00400EEF"/>
    <w:rsid w:val="00402292"/>
    <w:rsid w:val="0040276A"/>
    <w:rsid w:val="004051AD"/>
    <w:rsid w:val="00407696"/>
    <w:rsid w:val="004158F4"/>
    <w:rsid w:val="00415938"/>
    <w:rsid w:val="004214E3"/>
    <w:rsid w:val="00423BCA"/>
    <w:rsid w:val="0042445E"/>
    <w:rsid w:val="00425CA5"/>
    <w:rsid w:val="004270E6"/>
    <w:rsid w:val="00435338"/>
    <w:rsid w:val="0043790E"/>
    <w:rsid w:val="004414E4"/>
    <w:rsid w:val="00445DCB"/>
    <w:rsid w:val="004517BF"/>
    <w:rsid w:val="00460AFC"/>
    <w:rsid w:val="00460BFE"/>
    <w:rsid w:val="00462EB5"/>
    <w:rsid w:val="00473432"/>
    <w:rsid w:val="004771D3"/>
    <w:rsid w:val="004816BB"/>
    <w:rsid w:val="004819B1"/>
    <w:rsid w:val="0048274B"/>
    <w:rsid w:val="0048277A"/>
    <w:rsid w:val="00482BB9"/>
    <w:rsid w:val="00483653"/>
    <w:rsid w:val="0048443D"/>
    <w:rsid w:val="00484C9C"/>
    <w:rsid w:val="00491F0B"/>
    <w:rsid w:val="004963F4"/>
    <w:rsid w:val="004B2EE4"/>
    <w:rsid w:val="004B34B7"/>
    <w:rsid w:val="004B45C4"/>
    <w:rsid w:val="004C39C3"/>
    <w:rsid w:val="004C4135"/>
    <w:rsid w:val="004C5F52"/>
    <w:rsid w:val="004C72D3"/>
    <w:rsid w:val="004D25A9"/>
    <w:rsid w:val="004D35E3"/>
    <w:rsid w:val="004D4F7E"/>
    <w:rsid w:val="004E1562"/>
    <w:rsid w:val="004E2379"/>
    <w:rsid w:val="004F0F53"/>
    <w:rsid w:val="004F1965"/>
    <w:rsid w:val="00500BF6"/>
    <w:rsid w:val="00502095"/>
    <w:rsid w:val="00502547"/>
    <w:rsid w:val="00505AC1"/>
    <w:rsid w:val="00507884"/>
    <w:rsid w:val="005164E8"/>
    <w:rsid w:val="0051681E"/>
    <w:rsid w:val="0052513B"/>
    <w:rsid w:val="0052599C"/>
    <w:rsid w:val="00526EF9"/>
    <w:rsid w:val="00527886"/>
    <w:rsid w:val="00532AA8"/>
    <w:rsid w:val="00537C14"/>
    <w:rsid w:val="0054544B"/>
    <w:rsid w:val="00551D6F"/>
    <w:rsid w:val="00551E19"/>
    <w:rsid w:val="00554D6D"/>
    <w:rsid w:val="00567168"/>
    <w:rsid w:val="005711B5"/>
    <w:rsid w:val="00584D84"/>
    <w:rsid w:val="0059023D"/>
    <w:rsid w:val="0059028D"/>
    <w:rsid w:val="00592B01"/>
    <w:rsid w:val="005A2EAF"/>
    <w:rsid w:val="005A5E95"/>
    <w:rsid w:val="005A787A"/>
    <w:rsid w:val="005B1E3D"/>
    <w:rsid w:val="005B5306"/>
    <w:rsid w:val="005C0560"/>
    <w:rsid w:val="005C6BE7"/>
    <w:rsid w:val="005C6BFC"/>
    <w:rsid w:val="005D743A"/>
    <w:rsid w:val="005E0446"/>
    <w:rsid w:val="005E6E65"/>
    <w:rsid w:val="005F1E1B"/>
    <w:rsid w:val="005F2311"/>
    <w:rsid w:val="005F3C0D"/>
    <w:rsid w:val="005F3C49"/>
    <w:rsid w:val="005F770A"/>
    <w:rsid w:val="00600B0D"/>
    <w:rsid w:val="0060238F"/>
    <w:rsid w:val="006056D2"/>
    <w:rsid w:val="0060613F"/>
    <w:rsid w:val="00606209"/>
    <w:rsid w:val="006078E4"/>
    <w:rsid w:val="00615C33"/>
    <w:rsid w:val="006166BF"/>
    <w:rsid w:val="00624F57"/>
    <w:rsid w:val="00625C94"/>
    <w:rsid w:val="00630681"/>
    <w:rsid w:val="00642F20"/>
    <w:rsid w:val="00643354"/>
    <w:rsid w:val="00644921"/>
    <w:rsid w:val="00657621"/>
    <w:rsid w:val="0066207F"/>
    <w:rsid w:val="0066331F"/>
    <w:rsid w:val="00664C79"/>
    <w:rsid w:val="0066567F"/>
    <w:rsid w:val="0067053C"/>
    <w:rsid w:val="00671076"/>
    <w:rsid w:val="00672D2F"/>
    <w:rsid w:val="00672F1D"/>
    <w:rsid w:val="006749E8"/>
    <w:rsid w:val="00683F8B"/>
    <w:rsid w:val="00685ED8"/>
    <w:rsid w:val="006861C3"/>
    <w:rsid w:val="006862C0"/>
    <w:rsid w:val="006876B9"/>
    <w:rsid w:val="00690DCB"/>
    <w:rsid w:val="0069145E"/>
    <w:rsid w:val="00692150"/>
    <w:rsid w:val="006924B1"/>
    <w:rsid w:val="00692ADA"/>
    <w:rsid w:val="0069325A"/>
    <w:rsid w:val="006973C7"/>
    <w:rsid w:val="00697FA6"/>
    <w:rsid w:val="006B1CBA"/>
    <w:rsid w:val="006B26B4"/>
    <w:rsid w:val="006B3AE2"/>
    <w:rsid w:val="006B4607"/>
    <w:rsid w:val="006C0DFD"/>
    <w:rsid w:val="006C3616"/>
    <w:rsid w:val="006C468D"/>
    <w:rsid w:val="006D2849"/>
    <w:rsid w:val="006D344E"/>
    <w:rsid w:val="006D4A11"/>
    <w:rsid w:val="006D5E94"/>
    <w:rsid w:val="006D6362"/>
    <w:rsid w:val="006E1773"/>
    <w:rsid w:val="006E2384"/>
    <w:rsid w:val="006E2C78"/>
    <w:rsid w:val="006E53C4"/>
    <w:rsid w:val="006E5F04"/>
    <w:rsid w:val="006E65B8"/>
    <w:rsid w:val="006F5D56"/>
    <w:rsid w:val="00702E7F"/>
    <w:rsid w:val="00711AB5"/>
    <w:rsid w:val="00711E99"/>
    <w:rsid w:val="00717C74"/>
    <w:rsid w:val="00724337"/>
    <w:rsid w:val="00726D46"/>
    <w:rsid w:val="00737938"/>
    <w:rsid w:val="00737F05"/>
    <w:rsid w:val="0074244E"/>
    <w:rsid w:val="0074261A"/>
    <w:rsid w:val="00744A4C"/>
    <w:rsid w:val="00757770"/>
    <w:rsid w:val="007616A9"/>
    <w:rsid w:val="0076302D"/>
    <w:rsid w:val="0076505B"/>
    <w:rsid w:val="00766F7B"/>
    <w:rsid w:val="007703E9"/>
    <w:rsid w:val="00770F81"/>
    <w:rsid w:val="00776322"/>
    <w:rsid w:val="00781816"/>
    <w:rsid w:val="007827A3"/>
    <w:rsid w:val="0078320C"/>
    <w:rsid w:val="00784B7B"/>
    <w:rsid w:val="0078728B"/>
    <w:rsid w:val="00793DE6"/>
    <w:rsid w:val="00794E50"/>
    <w:rsid w:val="00795053"/>
    <w:rsid w:val="00797F35"/>
    <w:rsid w:val="007A0459"/>
    <w:rsid w:val="007A077C"/>
    <w:rsid w:val="007A173F"/>
    <w:rsid w:val="007A2907"/>
    <w:rsid w:val="007A655D"/>
    <w:rsid w:val="007B1B20"/>
    <w:rsid w:val="007B74D9"/>
    <w:rsid w:val="007C29BC"/>
    <w:rsid w:val="007C4845"/>
    <w:rsid w:val="007C5225"/>
    <w:rsid w:val="007D0F44"/>
    <w:rsid w:val="007D27FC"/>
    <w:rsid w:val="007D32F0"/>
    <w:rsid w:val="007D5369"/>
    <w:rsid w:val="007F2179"/>
    <w:rsid w:val="007F227A"/>
    <w:rsid w:val="007F2489"/>
    <w:rsid w:val="008000C3"/>
    <w:rsid w:val="00802CE1"/>
    <w:rsid w:val="008036C2"/>
    <w:rsid w:val="00807113"/>
    <w:rsid w:val="008079E4"/>
    <w:rsid w:val="00811084"/>
    <w:rsid w:val="0081489B"/>
    <w:rsid w:val="008160EC"/>
    <w:rsid w:val="008162D2"/>
    <w:rsid w:val="0081785B"/>
    <w:rsid w:val="00821FB7"/>
    <w:rsid w:val="00824F87"/>
    <w:rsid w:val="00826F15"/>
    <w:rsid w:val="00832377"/>
    <w:rsid w:val="008344F8"/>
    <w:rsid w:val="00834D4A"/>
    <w:rsid w:val="00834F04"/>
    <w:rsid w:val="00836C8B"/>
    <w:rsid w:val="00837026"/>
    <w:rsid w:val="00844653"/>
    <w:rsid w:val="008449EF"/>
    <w:rsid w:val="00850821"/>
    <w:rsid w:val="00862E4F"/>
    <w:rsid w:val="00863395"/>
    <w:rsid w:val="00863E56"/>
    <w:rsid w:val="00865ED8"/>
    <w:rsid w:val="008700EA"/>
    <w:rsid w:val="00880069"/>
    <w:rsid w:val="008830B3"/>
    <w:rsid w:val="00887843"/>
    <w:rsid w:val="008915CA"/>
    <w:rsid w:val="00892E1C"/>
    <w:rsid w:val="00893EDC"/>
    <w:rsid w:val="008A7018"/>
    <w:rsid w:val="008B2AD2"/>
    <w:rsid w:val="008B4AAA"/>
    <w:rsid w:val="008B7275"/>
    <w:rsid w:val="008B73AB"/>
    <w:rsid w:val="008C0340"/>
    <w:rsid w:val="008C29ED"/>
    <w:rsid w:val="008C3FE1"/>
    <w:rsid w:val="008C68BE"/>
    <w:rsid w:val="008C77AC"/>
    <w:rsid w:val="008D3551"/>
    <w:rsid w:val="008E2435"/>
    <w:rsid w:val="008E5AA0"/>
    <w:rsid w:val="008E6B03"/>
    <w:rsid w:val="008F0E96"/>
    <w:rsid w:val="008F453E"/>
    <w:rsid w:val="008F602E"/>
    <w:rsid w:val="008F66E6"/>
    <w:rsid w:val="008F6B96"/>
    <w:rsid w:val="009013A5"/>
    <w:rsid w:val="009112EE"/>
    <w:rsid w:val="0091142B"/>
    <w:rsid w:val="00913747"/>
    <w:rsid w:val="00914121"/>
    <w:rsid w:val="00914EED"/>
    <w:rsid w:val="00925813"/>
    <w:rsid w:val="00926A7B"/>
    <w:rsid w:val="00926C72"/>
    <w:rsid w:val="00926DD7"/>
    <w:rsid w:val="009305F8"/>
    <w:rsid w:val="00931D84"/>
    <w:rsid w:val="00936216"/>
    <w:rsid w:val="009424EC"/>
    <w:rsid w:val="00952090"/>
    <w:rsid w:val="009522A3"/>
    <w:rsid w:val="009561EF"/>
    <w:rsid w:val="00956FAD"/>
    <w:rsid w:val="009636C9"/>
    <w:rsid w:val="00965D05"/>
    <w:rsid w:val="0096608A"/>
    <w:rsid w:val="00973C73"/>
    <w:rsid w:val="0098213F"/>
    <w:rsid w:val="00983343"/>
    <w:rsid w:val="009845E3"/>
    <w:rsid w:val="00985158"/>
    <w:rsid w:val="009878D6"/>
    <w:rsid w:val="00992284"/>
    <w:rsid w:val="00992977"/>
    <w:rsid w:val="00992DE2"/>
    <w:rsid w:val="00994025"/>
    <w:rsid w:val="009944CB"/>
    <w:rsid w:val="009958C1"/>
    <w:rsid w:val="00996A58"/>
    <w:rsid w:val="009A6519"/>
    <w:rsid w:val="009A6E49"/>
    <w:rsid w:val="009B0D9C"/>
    <w:rsid w:val="009B2222"/>
    <w:rsid w:val="009B59AA"/>
    <w:rsid w:val="009B63D3"/>
    <w:rsid w:val="009C039B"/>
    <w:rsid w:val="009C1047"/>
    <w:rsid w:val="009C16B7"/>
    <w:rsid w:val="009C2565"/>
    <w:rsid w:val="009C2F41"/>
    <w:rsid w:val="009C3310"/>
    <w:rsid w:val="009C5F0C"/>
    <w:rsid w:val="009D69BA"/>
    <w:rsid w:val="009E310C"/>
    <w:rsid w:val="009E375A"/>
    <w:rsid w:val="009E724E"/>
    <w:rsid w:val="009F0BCD"/>
    <w:rsid w:val="009F29E0"/>
    <w:rsid w:val="009F4D52"/>
    <w:rsid w:val="009F5457"/>
    <w:rsid w:val="009F5FC4"/>
    <w:rsid w:val="009F660F"/>
    <w:rsid w:val="009F6E87"/>
    <w:rsid w:val="009F7484"/>
    <w:rsid w:val="00A018E5"/>
    <w:rsid w:val="00A06A2B"/>
    <w:rsid w:val="00A10A21"/>
    <w:rsid w:val="00A10E41"/>
    <w:rsid w:val="00A11CBA"/>
    <w:rsid w:val="00A15562"/>
    <w:rsid w:val="00A3459E"/>
    <w:rsid w:val="00A35374"/>
    <w:rsid w:val="00A42016"/>
    <w:rsid w:val="00A52FD1"/>
    <w:rsid w:val="00A53426"/>
    <w:rsid w:val="00A57544"/>
    <w:rsid w:val="00A5763D"/>
    <w:rsid w:val="00A60925"/>
    <w:rsid w:val="00A61FB2"/>
    <w:rsid w:val="00A6267B"/>
    <w:rsid w:val="00A6753A"/>
    <w:rsid w:val="00A718B8"/>
    <w:rsid w:val="00A72B5A"/>
    <w:rsid w:val="00A74BD9"/>
    <w:rsid w:val="00A82D12"/>
    <w:rsid w:val="00A83625"/>
    <w:rsid w:val="00A83DEE"/>
    <w:rsid w:val="00A84DF4"/>
    <w:rsid w:val="00A85711"/>
    <w:rsid w:val="00A90E7F"/>
    <w:rsid w:val="00A9138A"/>
    <w:rsid w:val="00A916CC"/>
    <w:rsid w:val="00A92C7F"/>
    <w:rsid w:val="00AA4550"/>
    <w:rsid w:val="00AA52E6"/>
    <w:rsid w:val="00AA52F8"/>
    <w:rsid w:val="00AA60F7"/>
    <w:rsid w:val="00AB4549"/>
    <w:rsid w:val="00AB5EF9"/>
    <w:rsid w:val="00AB6260"/>
    <w:rsid w:val="00AB73BA"/>
    <w:rsid w:val="00AC2DEC"/>
    <w:rsid w:val="00AC524B"/>
    <w:rsid w:val="00AC5754"/>
    <w:rsid w:val="00AC75C0"/>
    <w:rsid w:val="00AC7D1E"/>
    <w:rsid w:val="00AD3118"/>
    <w:rsid w:val="00AD5244"/>
    <w:rsid w:val="00AD6E5B"/>
    <w:rsid w:val="00AD731C"/>
    <w:rsid w:val="00AE2877"/>
    <w:rsid w:val="00AE3B01"/>
    <w:rsid w:val="00AE3D3B"/>
    <w:rsid w:val="00AF29AA"/>
    <w:rsid w:val="00AF2B6C"/>
    <w:rsid w:val="00AF3D6A"/>
    <w:rsid w:val="00AF4693"/>
    <w:rsid w:val="00AF495F"/>
    <w:rsid w:val="00B00745"/>
    <w:rsid w:val="00B034F9"/>
    <w:rsid w:val="00B04F27"/>
    <w:rsid w:val="00B12E15"/>
    <w:rsid w:val="00B136E3"/>
    <w:rsid w:val="00B13B4A"/>
    <w:rsid w:val="00B160DB"/>
    <w:rsid w:val="00B20333"/>
    <w:rsid w:val="00B21D4C"/>
    <w:rsid w:val="00B25872"/>
    <w:rsid w:val="00B26FD2"/>
    <w:rsid w:val="00B31AD4"/>
    <w:rsid w:val="00B31EF5"/>
    <w:rsid w:val="00B32209"/>
    <w:rsid w:val="00B334B5"/>
    <w:rsid w:val="00B45661"/>
    <w:rsid w:val="00B471F7"/>
    <w:rsid w:val="00B47E02"/>
    <w:rsid w:val="00B5147F"/>
    <w:rsid w:val="00B52F17"/>
    <w:rsid w:val="00B60814"/>
    <w:rsid w:val="00B60DDD"/>
    <w:rsid w:val="00B64FBD"/>
    <w:rsid w:val="00B6515F"/>
    <w:rsid w:val="00B67D78"/>
    <w:rsid w:val="00B70654"/>
    <w:rsid w:val="00B71480"/>
    <w:rsid w:val="00B7255A"/>
    <w:rsid w:val="00B76C30"/>
    <w:rsid w:val="00B82331"/>
    <w:rsid w:val="00B8284F"/>
    <w:rsid w:val="00B8598E"/>
    <w:rsid w:val="00B9239D"/>
    <w:rsid w:val="00B9539C"/>
    <w:rsid w:val="00B95D4F"/>
    <w:rsid w:val="00BA07A8"/>
    <w:rsid w:val="00BA2A7F"/>
    <w:rsid w:val="00BA66D1"/>
    <w:rsid w:val="00BA78E8"/>
    <w:rsid w:val="00BB0E7A"/>
    <w:rsid w:val="00BB1381"/>
    <w:rsid w:val="00BB1B4F"/>
    <w:rsid w:val="00BB2037"/>
    <w:rsid w:val="00BB3172"/>
    <w:rsid w:val="00BB39A5"/>
    <w:rsid w:val="00BB4E4E"/>
    <w:rsid w:val="00BB584E"/>
    <w:rsid w:val="00BB7735"/>
    <w:rsid w:val="00BB7742"/>
    <w:rsid w:val="00BB7D3F"/>
    <w:rsid w:val="00BC07FC"/>
    <w:rsid w:val="00BC21F9"/>
    <w:rsid w:val="00BC299A"/>
    <w:rsid w:val="00BC3DC3"/>
    <w:rsid w:val="00BC6167"/>
    <w:rsid w:val="00BC78B2"/>
    <w:rsid w:val="00BD5745"/>
    <w:rsid w:val="00BD7348"/>
    <w:rsid w:val="00BD7E4C"/>
    <w:rsid w:val="00BD7F5F"/>
    <w:rsid w:val="00BE1ED0"/>
    <w:rsid w:val="00BE2EF6"/>
    <w:rsid w:val="00BE38CA"/>
    <w:rsid w:val="00BE41A1"/>
    <w:rsid w:val="00BE582D"/>
    <w:rsid w:val="00BF2A4A"/>
    <w:rsid w:val="00BF2CE5"/>
    <w:rsid w:val="00BF480F"/>
    <w:rsid w:val="00C00A15"/>
    <w:rsid w:val="00C063BC"/>
    <w:rsid w:val="00C1362B"/>
    <w:rsid w:val="00C14F5A"/>
    <w:rsid w:val="00C1721E"/>
    <w:rsid w:val="00C2193F"/>
    <w:rsid w:val="00C21C47"/>
    <w:rsid w:val="00C26402"/>
    <w:rsid w:val="00C34C11"/>
    <w:rsid w:val="00C34F77"/>
    <w:rsid w:val="00C42446"/>
    <w:rsid w:val="00C43128"/>
    <w:rsid w:val="00C47987"/>
    <w:rsid w:val="00C52522"/>
    <w:rsid w:val="00C55C42"/>
    <w:rsid w:val="00C65DA6"/>
    <w:rsid w:val="00C67C0B"/>
    <w:rsid w:val="00C71A3B"/>
    <w:rsid w:val="00C721FE"/>
    <w:rsid w:val="00C8012F"/>
    <w:rsid w:val="00C844A4"/>
    <w:rsid w:val="00C85C7A"/>
    <w:rsid w:val="00C90C40"/>
    <w:rsid w:val="00C92193"/>
    <w:rsid w:val="00CA1593"/>
    <w:rsid w:val="00CA1A11"/>
    <w:rsid w:val="00CA2E48"/>
    <w:rsid w:val="00CA4393"/>
    <w:rsid w:val="00CA4BF5"/>
    <w:rsid w:val="00CA59D6"/>
    <w:rsid w:val="00CA69A5"/>
    <w:rsid w:val="00CB3705"/>
    <w:rsid w:val="00CB7CFA"/>
    <w:rsid w:val="00CC38AC"/>
    <w:rsid w:val="00CC39BF"/>
    <w:rsid w:val="00CC3FD3"/>
    <w:rsid w:val="00CC47E0"/>
    <w:rsid w:val="00CC4869"/>
    <w:rsid w:val="00CC58AD"/>
    <w:rsid w:val="00CC75A4"/>
    <w:rsid w:val="00CE1034"/>
    <w:rsid w:val="00CE1A0C"/>
    <w:rsid w:val="00CE2843"/>
    <w:rsid w:val="00CE3C94"/>
    <w:rsid w:val="00CF04CC"/>
    <w:rsid w:val="00CF2DC4"/>
    <w:rsid w:val="00CF3A46"/>
    <w:rsid w:val="00CF3EA7"/>
    <w:rsid w:val="00CF5573"/>
    <w:rsid w:val="00D0135E"/>
    <w:rsid w:val="00D02FF2"/>
    <w:rsid w:val="00D0348A"/>
    <w:rsid w:val="00D03BFB"/>
    <w:rsid w:val="00D05EF1"/>
    <w:rsid w:val="00D0738A"/>
    <w:rsid w:val="00D07AA6"/>
    <w:rsid w:val="00D103A2"/>
    <w:rsid w:val="00D208DE"/>
    <w:rsid w:val="00D23243"/>
    <w:rsid w:val="00D23391"/>
    <w:rsid w:val="00D318BC"/>
    <w:rsid w:val="00D323ED"/>
    <w:rsid w:val="00D36BAA"/>
    <w:rsid w:val="00D4066F"/>
    <w:rsid w:val="00D420CD"/>
    <w:rsid w:val="00D46AEB"/>
    <w:rsid w:val="00D537F1"/>
    <w:rsid w:val="00D62D63"/>
    <w:rsid w:val="00D638C4"/>
    <w:rsid w:val="00D665FF"/>
    <w:rsid w:val="00D671A0"/>
    <w:rsid w:val="00D7171D"/>
    <w:rsid w:val="00D74734"/>
    <w:rsid w:val="00D74FC2"/>
    <w:rsid w:val="00D82F8B"/>
    <w:rsid w:val="00D846FA"/>
    <w:rsid w:val="00D864D7"/>
    <w:rsid w:val="00D91F5B"/>
    <w:rsid w:val="00D921AD"/>
    <w:rsid w:val="00D93808"/>
    <w:rsid w:val="00D95740"/>
    <w:rsid w:val="00D973FA"/>
    <w:rsid w:val="00DA03BC"/>
    <w:rsid w:val="00DB0538"/>
    <w:rsid w:val="00DB13EF"/>
    <w:rsid w:val="00DB547E"/>
    <w:rsid w:val="00DB5A9B"/>
    <w:rsid w:val="00DB7CA5"/>
    <w:rsid w:val="00DC0C05"/>
    <w:rsid w:val="00DC0E92"/>
    <w:rsid w:val="00DC4F58"/>
    <w:rsid w:val="00DC557F"/>
    <w:rsid w:val="00DC5A23"/>
    <w:rsid w:val="00DD05CA"/>
    <w:rsid w:val="00DD415D"/>
    <w:rsid w:val="00DD6E4F"/>
    <w:rsid w:val="00DE5356"/>
    <w:rsid w:val="00DF29D4"/>
    <w:rsid w:val="00DF2B2C"/>
    <w:rsid w:val="00DF678B"/>
    <w:rsid w:val="00E01050"/>
    <w:rsid w:val="00E068A9"/>
    <w:rsid w:val="00E11762"/>
    <w:rsid w:val="00E151F0"/>
    <w:rsid w:val="00E22F8D"/>
    <w:rsid w:val="00E24B30"/>
    <w:rsid w:val="00E25FFB"/>
    <w:rsid w:val="00E313B1"/>
    <w:rsid w:val="00E3256E"/>
    <w:rsid w:val="00E344F6"/>
    <w:rsid w:val="00E37668"/>
    <w:rsid w:val="00E42CF5"/>
    <w:rsid w:val="00E4311A"/>
    <w:rsid w:val="00E54651"/>
    <w:rsid w:val="00E56464"/>
    <w:rsid w:val="00E6250C"/>
    <w:rsid w:val="00E674CE"/>
    <w:rsid w:val="00E71E46"/>
    <w:rsid w:val="00E82A3D"/>
    <w:rsid w:val="00E8372C"/>
    <w:rsid w:val="00E87C09"/>
    <w:rsid w:val="00E90EBF"/>
    <w:rsid w:val="00E91146"/>
    <w:rsid w:val="00E93A1F"/>
    <w:rsid w:val="00EA1DEB"/>
    <w:rsid w:val="00EA5EF2"/>
    <w:rsid w:val="00EB066D"/>
    <w:rsid w:val="00EB13A6"/>
    <w:rsid w:val="00EB2346"/>
    <w:rsid w:val="00EB55E6"/>
    <w:rsid w:val="00EB626E"/>
    <w:rsid w:val="00EB75DD"/>
    <w:rsid w:val="00EC03B8"/>
    <w:rsid w:val="00EC0D6C"/>
    <w:rsid w:val="00EC1F35"/>
    <w:rsid w:val="00EC2BE6"/>
    <w:rsid w:val="00ED1FB6"/>
    <w:rsid w:val="00ED28DB"/>
    <w:rsid w:val="00EE34FC"/>
    <w:rsid w:val="00EE5455"/>
    <w:rsid w:val="00EF4BBE"/>
    <w:rsid w:val="00F01E36"/>
    <w:rsid w:val="00F041F6"/>
    <w:rsid w:val="00F07F74"/>
    <w:rsid w:val="00F105FE"/>
    <w:rsid w:val="00F15D93"/>
    <w:rsid w:val="00F22FBB"/>
    <w:rsid w:val="00F24ECA"/>
    <w:rsid w:val="00F26393"/>
    <w:rsid w:val="00F30823"/>
    <w:rsid w:val="00F31246"/>
    <w:rsid w:val="00F33C6D"/>
    <w:rsid w:val="00F35ACB"/>
    <w:rsid w:val="00F36359"/>
    <w:rsid w:val="00F42604"/>
    <w:rsid w:val="00F4373E"/>
    <w:rsid w:val="00F447B3"/>
    <w:rsid w:val="00F51B55"/>
    <w:rsid w:val="00F52E31"/>
    <w:rsid w:val="00F60690"/>
    <w:rsid w:val="00F63A6C"/>
    <w:rsid w:val="00F6698A"/>
    <w:rsid w:val="00F67A83"/>
    <w:rsid w:val="00F70773"/>
    <w:rsid w:val="00F70944"/>
    <w:rsid w:val="00F71B03"/>
    <w:rsid w:val="00F7282C"/>
    <w:rsid w:val="00F7297E"/>
    <w:rsid w:val="00F7548E"/>
    <w:rsid w:val="00F76E87"/>
    <w:rsid w:val="00F8397A"/>
    <w:rsid w:val="00F85212"/>
    <w:rsid w:val="00F86387"/>
    <w:rsid w:val="00F86412"/>
    <w:rsid w:val="00F87B00"/>
    <w:rsid w:val="00F9172E"/>
    <w:rsid w:val="00F946DA"/>
    <w:rsid w:val="00F94D20"/>
    <w:rsid w:val="00FA42B7"/>
    <w:rsid w:val="00FA6428"/>
    <w:rsid w:val="00FB2E30"/>
    <w:rsid w:val="00FB616F"/>
    <w:rsid w:val="00FC3894"/>
    <w:rsid w:val="00FD0862"/>
    <w:rsid w:val="00FD1A6F"/>
    <w:rsid w:val="00FE5C0E"/>
    <w:rsid w:val="00FF0033"/>
    <w:rsid w:val="00FF3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BD06"/>
  <w15:docId w15:val="{2C434FC8-C33C-46F5-974C-5D37D2FA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AE2"/>
    <w:rPr>
      <w:rFonts w:ascii="Times New Roman" w:hAnsi="Times New Roman"/>
      <w:sz w:val="28"/>
      <w:szCs w:val="28"/>
      <w:lang w:eastAsia="en-US"/>
    </w:rPr>
  </w:style>
  <w:style w:type="paragraph" w:styleId="2">
    <w:name w:val="heading 2"/>
    <w:basedOn w:val="a"/>
    <w:next w:val="a"/>
    <w:link w:val="20"/>
    <w:unhideWhenUsed/>
    <w:qFormat/>
    <w:rsid w:val="006B3AE2"/>
    <w:pPr>
      <w:keepNext/>
      <w:jc w:val="both"/>
      <w:outlineLvl w:val="1"/>
    </w:pPr>
    <w:rPr>
      <w:rFonts w:eastAsia="Times New Roman"/>
      <w:szCs w:val="20"/>
      <w:lang w:val="x-none" w:eastAsia="ru-RU"/>
    </w:rPr>
  </w:style>
  <w:style w:type="paragraph" w:styleId="3">
    <w:name w:val="heading 3"/>
    <w:basedOn w:val="a"/>
    <w:next w:val="a"/>
    <w:link w:val="30"/>
    <w:uiPriority w:val="9"/>
    <w:unhideWhenUsed/>
    <w:qFormat/>
    <w:rsid w:val="00301FE1"/>
    <w:pPr>
      <w:keepNext/>
      <w:keepLines/>
      <w:spacing w:before="200"/>
      <w:outlineLvl w:val="2"/>
    </w:pPr>
    <w:rPr>
      <w:rFonts w:ascii="Cambria" w:eastAsia="Times New Roman"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6B3AE2"/>
    <w:rPr>
      <w:rFonts w:ascii="Times New Roman" w:eastAsia="Times New Roman" w:hAnsi="Times New Roman" w:cs="Times New Roman"/>
      <w:sz w:val="28"/>
      <w:szCs w:val="20"/>
      <w:lang w:eastAsia="ru-RU"/>
    </w:rPr>
  </w:style>
  <w:style w:type="paragraph" w:customStyle="1" w:styleId="ConsNormal">
    <w:name w:val="ConsNormal"/>
    <w:uiPriority w:val="99"/>
    <w:rsid w:val="006B3AE2"/>
    <w:pPr>
      <w:widowControl w:val="0"/>
      <w:autoSpaceDE w:val="0"/>
      <w:autoSpaceDN w:val="0"/>
      <w:adjustRightInd w:val="0"/>
      <w:ind w:right="19772" w:firstLine="720"/>
      <w:jc w:val="both"/>
    </w:pPr>
    <w:rPr>
      <w:rFonts w:ascii="Arial" w:eastAsia="Times New Roman" w:hAnsi="Arial" w:cs="Arial"/>
    </w:rPr>
  </w:style>
  <w:style w:type="paragraph" w:customStyle="1" w:styleId="ConsTitle">
    <w:name w:val="ConsTitle"/>
    <w:rsid w:val="006B3AE2"/>
    <w:pPr>
      <w:widowControl w:val="0"/>
      <w:autoSpaceDE w:val="0"/>
      <w:autoSpaceDN w:val="0"/>
      <w:adjustRightInd w:val="0"/>
      <w:ind w:right="19772"/>
      <w:jc w:val="both"/>
    </w:pPr>
    <w:rPr>
      <w:rFonts w:ascii="Arial" w:eastAsia="Times New Roman" w:hAnsi="Arial" w:cs="Arial"/>
      <w:b/>
      <w:bCs/>
      <w:sz w:val="16"/>
      <w:szCs w:val="16"/>
    </w:rPr>
  </w:style>
  <w:style w:type="paragraph" w:styleId="a3">
    <w:name w:val="Title"/>
    <w:basedOn w:val="a"/>
    <w:link w:val="a4"/>
    <w:qFormat/>
    <w:rsid w:val="006B3AE2"/>
    <w:pPr>
      <w:jc w:val="center"/>
    </w:pPr>
    <w:rPr>
      <w:rFonts w:eastAsia="Times New Roman"/>
      <w:b/>
      <w:sz w:val="24"/>
      <w:szCs w:val="20"/>
      <w:lang w:val="x-none" w:eastAsia="ru-RU"/>
    </w:rPr>
  </w:style>
  <w:style w:type="character" w:customStyle="1" w:styleId="a4">
    <w:name w:val="Заголовок Знак"/>
    <w:link w:val="a3"/>
    <w:rsid w:val="006B3AE2"/>
    <w:rPr>
      <w:rFonts w:ascii="Times New Roman" w:eastAsia="Times New Roman" w:hAnsi="Times New Roman" w:cs="Times New Roman"/>
      <w:b/>
      <w:sz w:val="24"/>
      <w:szCs w:val="20"/>
      <w:lang w:eastAsia="ru-RU"/>
    </w:rPr>
  </w:style>
  <w:style w:type="paragraph" w:customStyle="1" w:styleId="ConsPlusNonformat">
    <w:name w:val="ConsPlusNonformat"/>
    <w:rsid w:val="006B3AE2"/>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link w:val="3"/>
    <w:uiPriority w:val="9"/>
    <w:rsid w:val="00301FE1"/>
    <w:rPr>
      <w:rFonts w:ascii="Cambria" w:eastAsia="Times New Roman" w:hAnsi="Cambria" w:cs="Times New Roman"/>
      <w:b/>
      <w:bCs/>
      <w:color w:val="4F81BD"/>
      <w:sz w:val="28"/>
      <w:szCs w:val="28"/>
    </w:rPr>
  </w:style>
  <w:style w:type="paragraph" w:customStyle="1" w:styleId="formattexttopleveltext">
    <w:name w:val="formattext topleveltext"/>
    <w:basedOn w:val="a"/>
    <w:rsid w:val="00301FE1"/>
    <w:pPr>
      <w:spacing w:before="100" w:beforeAutospacing="1" w:after="100" w:afterAutospacing="1"/>
    </w:pPr>
    <w:rPr>
      <w:rFonts w:eastAsia="Times New Roman"/>
      <w:sz w:val="24"/>
      <w:szCs w:val="24"/>
      <w:lang w:eastAsia="ru-RU"/>
    </w:rPr>
  </w:style>
  <w:style w:type="character" w:customStyle="1" w:styleId="apple-converted-space">
    <w:name w:val="apple-converted-space"/>
    <w:basedOn w:val="a0"/>
    <w:rsid w:val="00301FE1"/>
  </w:style>
  <w:style w:type="character" w:styleId="a5">
    <w:name w:val="Hyperlink"/>
    <w:rsid w:val="00301FE1"/>
    <w:rPr>
      <w:color w:val="0000FF"/>
      <w:u w:val="single"/>
    </w:rPr>
  </w:style>
  <w:style w:type="paragraph" w:customStyle="1" w:styleId="formattexttopleveltextcentertext">
    <w:name w:val="formattext topleveltext centertext"/>
    <w:basedOn w:val="a"/>
    <w:rsid w:val="00301FE1"/>
    <w:pPr>
      <w:spacing w:before="100" w:beforeAutospacing="1" w:after="100" w:afterAutospacing="1"/>
    </w:pPr>
    <w:rPr>
      <w:rFonts w:eastAsia="Times New Roman"/>
      <w:sz w:val="24"/>
      <w:szCs w:val="24"/>
      <w:lang w:eastAsia="ru-RU"/>
    </w:rPr>
  </w:style>
  <w:style w:type="paragraph" w:customStyle="1" w:styleId="headertexttopleveltextcentertext">
    <w:name w:val="headertext topleveltext centertext"/>
    <w:basedOn w:val="a"/>
    <w:rsid w:val="00301FE1"/>
    <w:pPr>
      <w:spacing w:before="100" w:beforeAutospacing="1" w:after="100" w:afterAutospacing="1"/>
    </w:pPr>
    <w:rPr>
      <w:rFonts w:eastAsia="Times New Roman"/>
      <w:sz w:val="24"/>
      <w:szCs w:val="24"/>
      <w:lang w:eastAsia="ru-RU"/>
    </w:rPr>
  </w:style>
  <w:style w:type="paragraph" w:customStyle="1" w:styleId="formattext">
    <w:name w:val="formattext"/>
    <w:basedOn w:val="a"/>
    <w:rsid w:val="00301FE1"/>
    <w:pPr>
      <w:spacing w:before="100" w:beforeAutospacing="1" w:after="100" w:afterAutospacing="1"/>
    </w:pPr>
    <w:rPr>
      <w:rFonts w:eastAsia="Times New Roman"/>
      <w:sz w:val="24"/>
      <w:szCs w:val="24"/>
      <w:lang w:eastAsia="ru-RU"/>
    </w:rPr>
  </w:style>
  <w:style w:type="table" w:styleId="a6">
    <w:name w:val="Table Grid"/>
    <w:basedOn w:val="a1"/>
    <w:rsid w:val="00301F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91F5B"/>
    <w:pPr>
      <w:tabs>
        <w:tab w:val="center" w:pos="4677"/>
        <w:tab w:val="right" w:pos="9355"/>
      </w:tabs>
    </w:pPr>
    <w:rPr>
      <w:lang w:val="x-none" w:eastAsia="x-none"/>
    </w:rPr>
  </w:style>
  <w:style w:type="character" w:customStyle="1" w:styleId="a8">
    <w:name w:val="Верхний колонтитул Знак"/>
    <w:link w:val="a7"/>
    <w:uiPriority w:val="99"/>
    <w:rsid w:val="00D91F5B"/>
    <w:rPr>
      <w:rFonts w:ascii="Times New Roman" w:eastAsia="Calibri" w:hAnsi="Times New Roman" w:cs="Times New Roman"/>
      <w:sz w:val="28"/>
      <w:szCs w:val="28"/>
    </w:rPr>
  </w:style>
  <w:style w:type="paragraph" w:styleId="a9">
    <w:name w:val="footer"/>
    <w:basedOn w:val="a"/>
    <w:link w:val="aa"/>
    <w:uiPriority w:val="99"/>
    <w:unhideWhenUsed/>
    <w:rsid w:val="00D91F5B"/>
    <w:pPr>
      <w:tabs>
        <w:tab w:val="center" w:pos="4677"/>
        <w:tab w:val="right" w:pos="9355"/>
      </w:tabs>
    </w:pPr>
    <w:rPr>
      <w:lang w:val="x-none" w:eastAsia="x-none"/>
    </w:rPr>
  </w:style>
  <w:style w:type="character" w:customStyle="1" w:styleId="aa">
    <w:name w:val="Нижний колонтитул Знак"/>
    <w:link w:val="a9"/>
    <w:uiPriority w:val="99"/>
    <w:rsid w:val="00D91F5B"/>
    <w:rPr>
      <w:rFonts w:ascii="Times New Roman" w:eastAsia="Calibri" w:hAnsi="Times New Roman" w:cs="Times New Roman"/>
      <w:sz w:val="28"/>
      <w:szCs w:val="28"/>
    </w:rPr>
  </w:style>
  <w:style w:type="paragraph" w:styleId="ab">
    <w:name w:val="Balloon Text"/>
    <w:basedOn w:val="a"/>
    <w:link w:val="ac"/>
    <w:uiPriority w:val="99"/>
    <w:semiHidden/>
    <w:unhideWhenUsed/>
    <w:rsid w:val="001A7AF5"/>
    <w:rPr>
      <w:rFonts w:ascii="Tahoma" w:hAnsi="Tahoma"/>
      <w:sz w:val="16"/>
      <w:szCs w:val="16"/>
      <w:lang w:val="x-none" w:eastAsia="x-none"/>
    </w:rPr>
  </w:style>
  <w:style w:type="character" w:customStyle="1" w:styleId="ac">
    <w:name w:val="Текст выноски Знак"/>
    <w:link w:val="ab"/>
    <w:uiPriority w:val="99"/>
    <w:semiHidden/>
    <w:rsid w:val="001A7AF5"/>
    <w:rPr>
      <w:rFonts w:ascii="Tahoma" w:eastAsia="Calibri" w:hAnsi="Tahoma" w:cs="Tahoma"/>
      <w:sz w:val="16"/>
      <w:szCs w:val="16"/>
    </w:rPr>
  </w:style>
  <w:style w:type="character" w:styleId="ad">
    <w:name w:val="Emphasis"/>
    <w:qFormat/>
    <w:rsid w:val="00836C8B"/>
    <w:rPr>
      <w:i/>
      <w:iCs/>
    </w:rPr>
  </w:style>
  <w:style w:type="paragraph" w:customStyle="1" w:styleId="ConsPlusNormal">
    <w:name w:val="ConsPlusNormal"/>
    <w:qFormat/>
    <w:rsid w:val="009C5F0C"/>
    <w:pPr>
      <w:widowControl w:val="0"/>
      <w:autoSpaceDE w:val="0"/>
      <w:autoSpaceDN w:val="0"/>
    </w:pPr>
    <w:rPr>
      <w:rFonts w:eastAsia="Times New Roman" w:cs="Calibri"/>
      <w:sz w:val="22"/>
    </w:rPr>
  </w:style>
  <w:style w:type="character" w:customStyle="1" w:styleId="1">
    <w:name w:val="Неразрешенное упоминание1"/>
    <w:uiPriority w:val="99"/>
    <w:semiHidden/>
    <w:unhideWhenUsed/>
    <w:rsid w:val="00AF3D6A"/>
    <w:rPr>
      <w:color w:val="605E5C"/>
      <w:shd w:val="clear" w:color="auto" w:fill="E1DFDD"/>
    </w:rPr>
  </w:style>
  <w:style w:type="paragraph" w:customStyle="1" w:styleId="ConsNonformat">
    <w:name w:val="ConsNonformat"/>
    <w:rsid w:val="00152318"/>
    <w:pPr>
      <w:widowControl w:val="0"/>
      <w:autoSpaceDE w:val="0"/>
      <w:autoSpaceDN w:val="0"/>
      <w:adjustRightInd w:val="0"/>
      <w:ind w:right="19772"/>
    </w:pPr>
    <w:rPr>
      <w:rFonts w:ascii="Courier New" w:eastAsia="Times New Roman" w:hAnsi="Courier New" w:cs="Courier New"/>
    </w:rPr>
  </w:style>
  <w:style w:type="paragraph" w:styleId="ae">
    <w:name w:val="Body Text"/>
    <w:basedOn w:val="a"/>
    <w:link w:val="af"/>
    <w:uiPriority w:val="99"/>
    <w:unhideWhenUsed/>
    <w:rsid w:val="00152318"/>
    <w:pPr>
      <w:spacing w:after="120"/>
      <w:jc w:val="both"/>
    </w:pPr>
    <w:rPr>
      <w:rFonts w:ascii="Calibri" w:hAnsi="Calibri"/>
      <w:sz w:val="22"/>
      <w:szCs w:val="22"/>
    </w:rPr>
  </w:style>
  <w:style w:type="character" w:customStyle="1" w:styleId="af">
    <w:name w:val="Основной текст Знак"/>
    <w:link w:val="ae"/>
    <w:uiPriority w:val="99"/>
    <w:rsid w:val="00152318"/>
    <w:rPr>
      <w:sz w:val="22"/>
      <w:szCs w:val="22"/>
      <w:lang w:eastAsia="en-US"/>
    </w:rPr>
  </w:style>
  <w:style w:type="paragraph" w:styleId="af0">
    <w:name w:val="No Spacing"/>
    <w:uiPriority w:val="1"/>
    <w:qFormat/>
    <w:rsid w:val="003754FF"/>
    <w:rPr>
      <w:sz w:val="22"/>
      <w:szCs w:val="22"/>
      <w:lang w:eastAsia="en-US"/>
    </w:rPr>
  </w:style>
  <w:style w:type="paragraph" w:customStyle="1" w:styleId="ConsPlusTitle">
    <w:name w:val="ConsPlusTitle"/>
    <w:qFormat/>
    <w:rsid w:val="002F1D23"/>
    <w:pPr>
      <w:widowControl w:val="0"/>
      <w:suppressAutoHyphens/>
    </w:pPr>
    <w:rPr>
      <w:rFonts w:ascii="Times New Roman" w:eastAsia="Times New Roman" w:hAnsi="Times New Roman"/>
      <w:b/>
    </w:rPr>
  </w:style>
  <w:style w:type="paragraph" w:customStyle="1" w:styleId="ConsPlusCell">
    <w:name w:val="ConsPlusCell"/>
    <w:uiPriority w:val="99"/>
    <w:rsid w:val="00F60690"/>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BE9152D9E8C625F9DD3A71ADC276E63A52DEA9025BBB79FC6E08815312BD19C5E02B5AFEFEBA36V6tBN" TargetMode="External"/><Relationship Id="rId13" Type="http://schemas.openxmlformats.org/officeDocument/2006/relationships/hyperlink" Target="https://login.consultant.ru/link/?req=doc&amp;base=LAW&amp;n=451215&amp;dst=5769" TargetMode="External"/><Relationship Id="rId3" Type="http://schemas.openxmlformats.org/officeDocument/2006/relationships/settings" Target="settings.xml"/><Relationship Id="rId7" Type="http://schemas.openxmlformats.org/officeDocument/2006/relationships/hyperlink" Target="consultantplus://offline/ref=F0BE9152D9E8C625F9DD3A71ADC276E63A58DEA40B50BB79FC6E08815312BD19C5E02B5AFEFDBE36V6t3N" TargetMode="External"/><Relationship Id="rId12" Type="http://schemas.openxmlformats.org/officeDocument/2006/relationships/hyperlink" Target="https://login.consultant.ru/link/?req=doc&amp;base=LAW&amp;n=45291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797B30558FE98C27827A99242EB314A8BBEFE6142B9DA271903E7F836EEE24ED64183F2CA24C319EFA0B0AE92856024774E5FE198E3A9DFF33BFDB4R6l3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121087&amp;dst=10014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0230&amp;dst=100010" TargetMode="External"/><Relationship Id="rId14" Type="http://schemas.openxmlformats.org/officeDocument/2006/relationships/hyperlink" Target="consultantplus://offline/ref=6B7C17CDCACA1FA2822504C03BFD50AAEBA2FA81716FA4B5D2CF5B7DC7119DE2DD643C1701167B0ABD077486ECD1CF965B9F14D23B732F99A14187F9P4O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3AE78-AE2C-41AC-A7B4-F7D3DE77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4243</TotalTime>
  <Pages>31</Pages>
  <Words>8784</Words>
  <Characters>50072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Петровсого муниципального района</Company>
  <LinksUpToDate>false</LinksUpToDate>
  <CharactersWithSpaces>58739</CharactersWithSpaces>
  <SharedDoc>false</SharedDoc>
  <HLinks>
    <vt:vector size="30" baseType="variant">
      <vt:variant>
        <vt:i4>3473520</vt:i4>
      </vt:variant>
      <vt:variant>
        <vt:i4>12</vt:i4>
      </vt:variant>
      <vt:variant>
        <vt:i4>0</vt:i4>
      </vt:variant>
      <vt:variant>
        <vt:i4>5</vt:i4>
      </vt:variant>
      <vt:variant>
        <vt:lpwstr/>
      </vt:variant>
      <vt:variant>
        <vt:lpwstr>P51</vt:lpwstr>
      </vt:variant>
      <vt:variant>
        <vt:i4>3145830</vt:i4>
      </vt:variant>
      <vt:variant>
        <vt:i4>9</vt:i4>
      </vt:variant>
      <vt:variant>
        <vt:i4>0</vt:i4>
      </vt:variant>
      <vt:variant>
        <vt:i4>5</vt:i4>
      </vt:variant>
      <vt:variant>
        <vt:lpwstr>consultantplus://offline/ref=6B7C17CDCACA1FA2822504C03BFD50AAEBA2FA81716FA4B5D2CF5B7DC7119DE2DD643C1701167B0ABD077486ECD1CF965B9F14D23B732F99A14187F9P4ODN</vt:lpwstr>
      </vt:variant>
      <vt:variant>
        <vt:lpwstr/>
      </vt:variant>
      <vt:variant>
        <vt:i4>3997751</vt:i4>
      </vt:variant>
      <vt:variant>
        <vt:i4>6</vt:i4>
      </vt:variant>
      <vt:variant>
        <vt:i4>0</vt:i4>
      </vt:variant>
      <vt:variant>
        <vt:i4>5</vt:i4>
      </vt:variant>
      <vt:variant>
        <vt:lpwstr>consultantplus://offline/ref=8797B30558FE98C27827A99242EB314A8BBEFE6142B9DA271903E7F836EEE24ED64183F2CA24C319EFA0B0AE92856024774E5FE198E3A9DFF33BFDB4R6l3M</vt:lpwstr>
      </vt:variant>
      <vt:variant>
        <vt:lpwstr/>
      </vt:variant>
      <vt:variant>
        <vt:i4>2752572</vt:i4>
      </vt:variant>
      <vt:variant>
        <vt:i4>3</vt:i4>
      </vt:variant>
      <vt:variant>
        <vt:i4>0</vt:i4>
      </vt:variant>
      <vt:variant>
        <vt:i4>5</vt:i4>
      </vt:variant>
      <vt:variant>
        <vt:lpwstr>consultantplus://offline/ref=F0BE9152D9E8C625F9DD3A71ADC276E63A52DEA9025BBB79FC6E08815312BD19C5E02B5AFEFEBA36V6tBN</vt:lpwstr>
      </vt:variant>
      <vt:variant>
        <vt:lpwstr/>
      </vt:variant>
      <vt:variant>
        <vt:i4>2752621</vt:i4>
      </vt:variant>
      <vt:variant>
        <vt:i4>0</vt:i4>
      </vt:variant>
      <vt:variant>
        <vt:i4>0</vt:i4>
      </vt:variant>
      <vt:variant>
        <vt:i4>5</vt:i4>
      </vt:variant>
      <vt:variant>
        <vt:lpwstr>consultantplus://offline/ref=F0BE9152D9E8C625F9DD3A71ADC276E63A58DEA40B50BB79FC6E08815312BD19C5E02B5AFEFDBE36V6t3N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Комп</cp:lastModifiedBy>
  <cp:revision>48</cp:revision>
  <cp:lastPrinted>2025-04-24T13:29:00Z</cp:lastPrinted>
  <dcterms:created xsi:type="dcterms:W3CDTF">2024-02-14T10:11:00Z</dcterms:created>
  <dcterms:modified xsi:type="dcterms:W3CDTF">2025-04-25T11:23:00Z</dcterms:modified>
</cp:coreProperties>
</file>