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0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45"/>
        <w:gridCol w:w="3735"/>
      </w:tblGrid>
      <w:tr>
        <w:trPr>
          <w:trHeight w:val="317" w:hRule="atLeast"/>
        </w:trPr>
        <w:tc>
          <w:tcPr>
            <w:tcW w:w="6345" w:type="dxa"/>
            <w:tcBorders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735" w:type="dxa"/>
            <w:tcBorders/>
          </w:tcPr>
          <w:p>
            <w:pPr>
              <w:pStyle w:val="Normal"/>
              <w:spacing w:lineRule="exact" w:lin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УТВЕРЖДАЮ</w:t>
            </w:r>
          </w:p>
        </w:tc>
      </w:tr>
      <w:tr>
        <w:trPr>
          <w:trHeight w:val="1237" w:hRule="atLeast"/>
        </w:trPr>
        <w:tc>
          <w:tcPr>
            <w:tcW w:w="6345" w:type="dxa"/>
            <w:tcBorders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735" w:type="dxa"/>
            <w:tcBorders/>
          </w:tcPr>
          <w:p>
            <w:pPr>
              <w:pStyle w:val="Normal"/>
              <w:spacing w:lineRule="exact" w:line="24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4"/>
                <w:lang w:eastAsia="ru-RU"/>
              </w:rPr>
              <w:t xml:space="preserve">Глава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Петровского </w:t>
            </w:r>
          </w:p>
          <w:p>
            <w:pPr>
              <w:pStyle w:val="Normal"/>
              <w:spacing w:lineRule="exact" w:line="240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муниципального округа </w:t>
            </w:r>
          </w:p>
          <w:p>
            <w:pPr>
              <w:pStyle w:val="Normal"/>
              <w:spacing w:lineRule="exact" w:line="24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Ставропольского края</w:t>
            </w:r>
          </w:p>
          <w:p>
            <w:pPr>
              <w:pStyle w:val="Normal"/>
              <w:spacing w:lineRule="exact" w:line="24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                         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Н.В.Конкина</w:t>
            </w:r>
          </w:p>
          <w:p>
            <w:pPr>
              <w:pStyle w:val="ConsNonformat"/>
              <w:widowControl/>
              <w:spacing w:lineRule="exact" w:line="240"/>
              <w:ind w:right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spacing w:lineRule="exact" w:line="24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</w:rPr>
              <w:t xml:space="preserve"> </w:t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ПЛАН</w:t>
      </w:r>
    </w:p>
    <w:p>
      <w:pPr>
        <w:pStyle w:val="Normal"/>
        <w:spacing w:lineRule="exact" w:line="240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 xml:space="preserve">мероприятий администрации Петровского муниципального округа </w:t>
      </w:r>
    </w:p>
    <w:p>
      <w:pPr>
        <w:pStyle w:val="Normal"/>
        <w:spacing w:lineRule="exact" w:lin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Ставропольского края на сентябрь 2024 года</w:t>
      </w:r>
    </w:p>
    <w:p>
      <w:pPr>
        <w:pStyle w:val="Normal"/>
        <w:tabs>
          <w:tab w:val="clear" w:pos="708"/>
          <w:tab w:val="left" w:pos="5745" w:leader="none"/>
        </w:tabs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tabs>
          <w:tab w:val="clear" w:pos="708"/>
          <w:tab w:val="left" w:pos="5745" w:leader="none"/>
        </w:tabs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tbl>
      <w:tblPr>
        <w:tblW w:w="1020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3969"/>
        <w:gridCol w:w="1559"/>
        <w:gridCol w:w="2127"/>
        <w:gridCol w:w="1842"/>
      </w:tblGrid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№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Дата и время проведения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Место </w:t>
            </w:r>
          </w:p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Ответственный</w:t>
            </w:r>
          </w:p>
        </w:tc>
      </w:tr>
    </w:tbl>
    <w:p>
      <w:pPr>
        <w:pStyle w:val="Normal"/>
        <w:jc w:val="left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1020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3969"/>
        <w:gridCol w:w="1559"/>
        <w:gridCol w:w="2127"/>
        <w:gridCol w:w="1842"/>
      </w:tblGrid>
      <w:tr>
        <w:trPr>
          <w:tblHeader w:val="true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</w:tr>
      <w:tr>
        <w:trPr>
          <w:trHeight w:val="319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spacing w:lineRule="exact" w:line="24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Краевая акция «Соберем ребенка в школу!»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01.09-08.09.2024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территория муниципального округа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Ганжа А.В.</w:t>
            </w:r>
          </w:p>
        </w:tc>
      </w:tr>
      <w:tr>
        <w:trPr>
          <w:trHeight w:val="319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spacing w:lineRule="exact" w:line="24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Мероприятия по подготовке и проведению выборов Губернатора Ставропольского края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01.09-08.09.2024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территория муниципального округа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Петрич Ю.В.,</w:t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Сергеева Е.И.,</w:t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Ковтун В.Б.,</w:t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Бут М.А.</w:t>
            </w:r>
          </w:p>
        </w:tc>
      </w:tr>
      <w:tr>
        <w:trPr>
          <w:trHeight w:val="319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spacing w:lineRule="exact" w:line="24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Мероприятия, посвященные Дню знаний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02.09.2024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Шевченко Н.А.,</w:t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Бут М.А.</w:t>
            </w:r>
          </w:p>
        </w:tc>
      </w:tr>
      <w:tr>
        <w:trPr>
          <w:trHeight w:val="319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spacing w:lineRule="exact" w:line="24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Торжественное открытие Центров образования «Точка роста»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02.09.2024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МБОУ гимназия №1,  </w:t>
            </w:r>
          </w:p>
          <w:p>
            <w:pPr>
              <w:pStyle w:val="Normal"/>
              <w:spacing w:lineRule="exact" w:line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МБОУ СОШ №4,</w:t>
            </w:r>
          </w:p>
          <w:p>
            <w:pPr>
              <w:pStyle w:val="Normal"/>
              <w:spacing w:lineRule="exact" w:line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МКОУ СОШ №5,</w:t>
            </w:r>
          </w:p>
          <w:p>
            <w:pPr>
              <w:pStyle w:val="Normal"/>
              <w:spacing w:lineRule="exact" w:line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МКОУ СОШ №12,</w:t>
            </w:r>
          </w:p>
          <w:p>
            <w:pPr>
              <w:pStyle w:val="Normal"/>
              <w:spacing w:lineRule="exact" w:line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МКОУ СОШ №15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Шевченко Н.А.</w:t>
            </w:r>
          </w:p>
        </w:tc>
      </w:tr>
      <w:tr>
        <w:trPr>
          <w:trHeight w:val="319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spacing w:lineRule="exact" w:line="24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Мероприятия, посвященные Дню солидарности в борьбе с терроризмом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02.09-</w:t>
            </w:r>
          </w:p>
          <w:p>
            <w:pPr>
              <w:pStyle w:val="Style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03.09.2024,</w:t>
            </w:r>
          </w:p>
          <w:p>
            <w:pPr>
              <w:pStyle w:val="Style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18.00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образовательные организации,</w:t>
            </w:r>
          </w:p>
          <w:p>
            <w:pPr>
              <w:pStyle w:val="Normal"/>
              <w:spacing w:lineRule="exact" w:line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учреждения культуры,</w:t>
            </w:r>
          </w:p>
          <w:p>
            <w:pPr>
              <w:pStyle w:val="Normal"/>
              <w:spacing w:lineRule="exact" w:line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Парк культуры и отдыха г.Светлограда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Шевченко Н.А.,</w:t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Бут М.А.,</w:t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Ганжа А.В.</w:t>
            </w:r>
          </w:p>
        </w:tc>
      </w:tr>
      <w:tr>
        <w:trPr>
          <w:trHeight w:val="319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spacing w:lineRule="exact" w:line="24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Выставка «Минувших лет живая нить»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02.09-30.09.2024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МБУК «Петровский организационно-методический центр»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Асланова И.В.</w:t>
            </w:r>
          </w:p>
        </w:tc>
      </w:tr>
      <w:tr>
        <w:trPr>
          <w:trHeight w:val="319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spacing w:lineRule="exact" w:line="24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Заседание комиссии по делам несовершеннолетних и защите их прав Петровского муниципального округа Ставропольского края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04.09.2024,</w:t>
            </w:r>
          </w:p>
          <w:p>
            <w:pPr>
              <w:pStyle w:val="Style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18.09.2024,</w:t>
            </w:r>
          </w:p>
          <w:p>
            <w:pPr>
              <w:pStyle w:val="Style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09.00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зал заседаний администрации </w:t>
            </w:r>
          </w:p>
          <w:p>
            <w:pPr>
              <w:pStyle w:val="Normal"/>
              <w:spacing w:lineRule="exact" w:line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№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Сергеева Е.И.,</w:t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Ганжа А.В.</w:t>
            </w:r>
          </w:p>
        </w:tc>
      </w:tr>
      <w:tr>
        <w:trPr>
          <w:trHeight w:val="319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spacing w:lineRule="exact" w:line="24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Осенняя выставка-ярмарка под девизом «Покупай ставропольское!»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07.09.2024,</w:t>
            </w:r>
          </w:p>
          <w:p>
            <w:pPr>
              <w:pStyle w:val="Style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21.09.2024,</w:t>
            </w:r>
          </w:p>
          <w:p>
            <w:pPr>
              <w:pStyle w:val="Style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08.00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центральная площадь г. Светлограда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Черскова Л.П.</w:t>
            </w:r>
          </w:p>
        </w:tc>
      </w:tr>
      <w:tr>
        <w:trPr>
          <w:trHeight w:val="319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spacing w:lineRule="exact" w:line="24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Виртуальная выставка, посвященная 100-летию со дня рождения С.Ф.Арендаренко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09.09.2024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официальный сайт администрации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Асланова И.В.</w:t>
            </w:r>
          </w:p>
        </w:tc>
      </w:tr>
      <w:tr>
        <w:trPr>
          <w:trHeight w:val="319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spacing w:lineRule="exact" w:line="24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Мероприятия, посвященные Дню Ставропольского края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09.09-15.09.2024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учреждения культуры, образовательные организации, </w:t>
            </w:r>
          </w:p>
          <w:p>
            <w:pPr>
              <w:pStyle w:val="Normal"/>
              <w:spacing w:lineRule="exact" w:line="24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территория муниципального округа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Бут М.А.,</w:t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Шевченко Н.А.,</w:t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Ганжа А.В.,</w:t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Казанцев А.А.</w:t>
            </w:r>
          </w:p>
        </w:tc>
      </w:tr>
      <w:tr>
        <w:trPr>
          <w:trHeight w:val="319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spacing w:lineRule="exact" w:line="24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Профилактическая акция, посвященная Всероссийскому Дню трезвости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11.09.2024,</w:t>
            </w:r>
          </w:p>
          <w:p>
            <w:pPr>
              <w:pStyle w:val="Style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14.30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сквер им.А.П.Гайдара, г.Светлоград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Ганжа А.В.</w:t>
            </w:r>
          </w:p>
        </w:tc>
      </w:tr>
      <w:tr>
        <w:trPr>
          <w:trHeight w:val="319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spacing w:lineRule="exact" w:line="24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Мероприятия, посвященные Международному дню памяти жертв фашизма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12.09.2024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Шевченко Н.А.</w:t>
            </w:r>
          </w:p>
        </w:tc>
      </w:tr>
      <w:tr>
        <w:trPr>
          <w:trHeight w:val="319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spacing w:lineRule="exact" w:line="24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Районный легкоатлетический кросс «Золотая осень»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12.09.2024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Шевченко Н.А.</w:t>
            </w:r>
          </w:p>
        </w:tc>
      </w:tr>
      <w:tr>
        <w:trPr>
          <w:trHeight w:val="319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spacing w:lineRule="exact" w:line="24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Заседание конкурсной комиссии по отбору социально-ориентированных некоммерческих организаций для предоставления субсидий за счет средств бюджета Петровского муниципального округа Ставропольского края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13.09.2024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зал заседаний администрации </w:t>
            </w:r>
          </w:p>
          <w:p>
            <w:pPr>
              <w:pStyle w:val="Normal"/>
              <w:spacing w:lineRule="exact" w:line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№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Ганжа А.В.</w:t>
            </w:r>
          </w:p>
        </w:tc>
      </w:tr>
      <w:tr>
        <w:trPr>
          <w:trHeight w:val="319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spacing w:lineRule="exact" w:line="24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Литературный уличный фестиваль «Погружение в классику»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14.09.2024,</w:t>
            </w:r>
          </w:p>
          <w:p>
            <w:pPr>
              <w:pStyle w:val="Style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МКУК «Петровская централизованная библиотечная система»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Бут М.А.</w:t>
            </w:r>
          </w:p>
        </w:tc>
      </w:tr>
      <w:tr>
        <w:trPr>
          <w:trHeight w:val="319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spacing w:lineRule="exact" w:line="24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Большие семейные выходные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15.09.2024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Парк микрорайона «Победа»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Ганжа А.В.</w:t>
            </w:r>
          </w:p>
        </w:tc>
      </w:tr>
      <w:tr>
        <w:trPr>
          <w:trHeight w:val="319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spacing w:lineRule="exact" w:line="24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Внеклассное мероприятие, посвященное Дню Ставропольского края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17.09.2024,</w:t>
            </w:r>
          </w:p>
          <w:p>
            <w:pPr>
              <w:pStyle w:val="Style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МБУ ДО РЦДЮТТ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Асланова И.В.</w:t>
            </w:r>
          </w:p>
        </w:tc>
      </w:tr>
      <w:tr>
        <w:trPr>
          <w:trHeight w:val="319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spacing w:lineRule="exact" w:line="24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18.09-30.09.2024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Шевченко Н.А.</w:t>
            </w:r>
          </w:p>
        </w:tc>
      </w:tr>
      <w:tr>
        <w:trPr>
          <w:trHeight w:val="319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spacing w:lineRule="exact" w:line="24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Семинар для работников культуры «Методика работы с людьми с ОВЗ. Особенности работы»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20.09.2024,</w:t>
            </w:r>
          </w:p>
          <w:p>
            <w:pPr>
              <w:pStyle w:val="Style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МБУК «Петровский организационно-методический центр»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Бут М.А.</w:t>
            </w:r>
          </w:p>
        </w:tc>
      </w:tr>
      <w:tr>
        <w:trPr>
          <w:trHeight w:val="319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spacing w:lineRule="exact" w:line="24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Аукцион на право заключения договора на размещение нестационарного торгового объекта (объекта по предоставлению услуг) на территории Петровского муниципального округа Ставропольского края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20.09.2024,</w:t>
            </w:r>
          </w:p>
          <w:p>
            <w:pPr>
              <w:pStyle w:val="Style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каб. № 214</w:t>
            </w:r>
          </w:p>
          <w:p>
            <w:pPr>
              <w:pStyle w:val="Normal"/>
              <w:spacing w:lineRule="exact" w:line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администрации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Черскова Л.П.</w:t>
            </w:r>
          </w:p>
        </w:tc>
      </w:tr>
      <w:tr>
        <w:trPr>
          <w:trHeight w:val="319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spacing w:lineRule="exact" w:line="24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Заседание координационного совета по развитию малого и среднего предпринимательства в Петровском муниципальном округе Ставропольского края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20.09.2024,</w:t>
            </w:r>
          </w:p>
          <w:p>
            <w:pPr>
              <w:pStyle w:val="Style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зал заседаний администрации </w:t>
            </w:r>
          </w:p>
          <w:p>
            <w:pPr>
              <w:pStyle w:val="Normal"/>
              <w:spacing w:lineRule="exact" w:line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№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Черскова Л.П.</w:t>
            </w:r>
          </w:p>
        </w:tc>
      </w:tr>
      <w:tr>
        <w:trPr>
          <w:trHeight w:val="319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spacing w:lineRule="exact" w:line="24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Турнир по мини-футболу среди юношей, посвященный памяти погибших участников СВО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22.09.2024,</w:t>
            </w:r>
          </w:p>
          <w:p>
            <w:pPr>
              <w:pStyle w:val="Style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09.00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МКУ «Спорткомплекс им. И.В.Смагина», с.Константиновское</w:t>
            </w:r>
          </w:p>
          <w:p>
            <w:pPr>
              <w:pStyle w:val="Normal"/>
              <w:spacing w:lineRule="exact" w:line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Казанцев А.А.</w:t>
            </w:r>
          </w:p>
        </w:tc>
      </w:tr>
      <w:tr>
        <w:trPr>
          <w:trHeight w:val="319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spacing w:lineRule="exact" w:line="24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Заседание администрации Петровского муниципального округа Ставропольского края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24.09.2024,</w:t>
            </w:r>
          </w:p>
          <w:p>
            <w:pPr>
              <w:pStyle w:val="Style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spacing w:lineRule="exact" w:line="24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зал заседаний администрации</w:t>
            </w:r>
          </w:p>
          <w:p>
            <w:pPr>
              <w:pStyle w:val="Normal"/>
              <w:spacing w:lineRule="exact" w:line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№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Петрич Ю.В.,</w:t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Кулькина С.Н.</w:t>
            </w:r>
          </w:p>
        </w:tc>
      </w:tr>
      <w:tr>
        <w:trPr>
          <w:trHeight w:val="319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spacing w:lineRule="exact" w:line="24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Заседание этнического совета Петровского муниципального округа Ставропольского края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24.09.2024, 11.30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зал заседаний администрации </w:t>
            </w:r>
          </w:p>
          <w:p>
            <w:pPr>
              <w:pStyle w:val="Normal"/>
              <w:spacing w:lineRule="exact" w:line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№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Ганжа А.В.</w:t>
            </w:r>
          </w:p>
        </w:tc>
      </w:tr>
      <w:tr>
        <w:trPr>
          <w:trHeight w:val="319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spacing w:lineRule="exact" w:line="24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Заседание совета Петровского муниципального округа Ставропольского края по делам казачества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24.09.2024,</w:t>
            </w:r>
          </w:p>
          <w:p>
            <w:pPr>
              <w:pStyle w:val="Style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зал заседаний администрации </w:t>
            </w:r>
          </w:p>
          <w:p>
            <w:pPr>
              <w:pStyle w:val="Normal"/>
              <w:spacing w:lineRule="exact" w:line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№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Ганжа А.В.</w:t>
            </w:r>
          </w:p>
        </w:tc>
      </w:tr>
      <w:tr>
        <w:trPr>
          <w:trHeight w:val="319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spacing w:lineRule="exact" w:line="24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Заседание административной комиссии Петровского муниципального округа Ставропольского края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25.09.2024,</w:t>
            </w:r>
          </w:p>
          <w:p>
            <w:pPr>
              <w:pStyle w:val="Style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зал заседаний администрации </w:t>
            </w:r>
          </w:p>
          <w:p>
            <w:pPr>
              <w:pStyle w:val="Normal"/>
              <w:spacing w:lineRule="exact" w:line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№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Ковтун В.Б.,</w:t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Костина И.В.</w:t>
            </w:r>
          </w:p>
        </w:tc>
      </w:tr>
      <w:tr>
        <w:trPr>
          <w:trHeight w:val="319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spacing w:lineRule="exact" w:line="24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Заседание молодежного этнического совета при администрации Петровского муниципального округа Ставропольского края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25.09.2024,</w:t>
            </w:r>
          </w:p>
          <w:p>
            <w:pPr>
              <w:pStyle w:val="Style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зал заседаний администрации </w:t>
            </w:r>
          </w:p>
          <w:p>
            <w:pPr>
              <w:pStyle w:val="Normal"/>
              <w:spacing w:lineRule="exact" w:line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№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Ганжа А.В.</w:t>
            </w:r>
          </w:p>
        </w:tc>
      </w:tr>
      <w:tr>
        <w:trPr>
          <w:trHeight w:val="319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spacing w:lineRule="exact" w:line="24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Заседание межведомственной санитарно-противоэпидемической комиссии Петровского муниципального округа Ставропольского края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26.09.2024,</w:t>
            </w:r>
          </w:p>
          <w:p>
            <w:pPr>
              <w:pStyle w:val="Style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зал заседаний администрации </w:t>
            </w:r>
          </w:p>
          <w:p>
            <w:pPr>
              <w:pStyle w:val="Normal"/>
              <w:spacing w:lineRule="exact" w:line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№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Сергеева Е.И.</w:t>
            </w:r>
          </w:p>
        </w:tc>
      </w:tr>
      <w:tr>
        <w:trPr>
          <w:trHeight w:val="319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spacing w:lineRule="exact" w:line="24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Заседание межведомственной рабочей группы по профилактике нарушений трудовых прав работников в организациях и у индивидуальных предпринимателей, осуществляющих деятельность на территории Петровского муниципального округа Ставропольского края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27.09.2024,</w:t>
            </w:r>
          </w:p>
          <w:p>
            <w:pPr>
              <w:pStyle w:val="Style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зал заседаний администрации </w:t>
            </w:r>
          </w:p>
          <w:p>
            <w:pPr>
              <w:pStyle w:val="Normal"/>
              <w:spacing w:lineRule="exact" w:line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№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Черскова Л.П.</w:t>
            </w:r>
          </w:p>
        </w:tc>
      </w:tr>
      <w:tr>
        <w:trPr>
          <w:trHeight w:val="319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spacing w:lineRule="exact" w:line="24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Заседание межведомственного координационного совета по реализации молодежной политики в Петровском муниципальном округе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27.09.2024,</w:t>
            </w:r>
          </w:p>
          <w:p>
            <w:pPr>
              <w:pStyle w:val="Style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14.40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зал заседаний администрации </w:t>
            </w:r>
          </w:p>
          <w:p>
            <w:pPr>
              <w:pStyle w:val="Normal"/>
              <w:spacing w:lineRule="exact" w:line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№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Ганжа А.В.</w:t>
            </w:r>
          </w:p>
        </w:tc>
      </w:tr>
      <w:tr>
        <w:trPr>
          <w:trHeight w:val="319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spacing w:lineRule="exact" w:line="24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Заседание межведомственного координационного совета по героико-патриотическому воспитанию детей и молодежи в Петровском муниципальном округе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27.09.2024,</w:t>
            </w:r>
          </w:p>
          <w:p>
            <w:pPr>
              <w:pStyle w:val="Style23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зал заседаний администрации </w:t>
            </w:r>
          </w:p>
          <w:p>
            <w:pPr>
              <w:pStyle w:val="Normal"/>
              <w:spacing w:lineRule="exact" w:line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№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Ганжа А.В.</w:t>
            </w:r>
          </w:p>
        </w:tc>
      </w:tr>
      <w:tr>
        <w:trPr>
          <w:trHeight w:val="319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spacing w:lineRule="exact" w:line="24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Туристический слет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27.09.2024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Шевченко Н.А.</w:t>
            </w:r>
          </w:p>
        </w:tc>
      </w:tr>
      <w:tr>
        <w:trPr>
          <w:trHeight w:val="319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spacing w:lineRule="exact" w:line="24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Мероприятия в рамках информационной кампании ко Всемирному Дню сердца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27.09-29.09.2024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социальные сети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Ганжа А.В.</w:t>
            </w:r>
          </w:p>
        </w:tc>
      </w:tr>
      <w:tr>
        <w:trPr>
          <w:trHeight w:val="319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spacing w:lineRule="exact" w:line="24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Мероприятия, посвященные празднованию Дня воссоединения ДНР, ЛНР, Запорожской области и Херсонской области к Российской Федерации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30.09.2024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территория муниципального округа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Ганжа А.В.</w:t>
            </w:r>
          </w:p>
        </w:tc>
      </w:tr>
      <w:tr>
        <w:trPr>
          <w:trHeight w:val="319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spacing w:lineRule="exact" w:line="24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Заседание конкурсной комиссии по отбору казачьих обществ для предоставления субсидий за счет средств бюджета Петровского муниципального округа Ставропольского края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30.09.2024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зал заседаний администрации </w:t>
            </w:r>
          </w:p>
          <w:p>
            <w:pPr>
              <w:pStyle w:val="Normal"/>
              <w:spacing w:lineRule="exact" w:line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№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Ганжа А.В.</w:t>
            </w:r>
          </w:p>
        </w:tc>
      </w:tr>
      <w:tr>
        <w:trPr>
          <w:trHeight w:val="319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spacing w:lineRule="exact" w:line="24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Мероприятия в рамках межведомственных профилактических операций «Подросток-2024», «Безопасность детства»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территория муниципального округа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Ганжа А.В.</w:t>
            </w:r>
          </w:p>
        </w:tc>
      </w:tr>
      <w:tr>
        <w:trPr>
          <w:trHeight w:val="319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spacing w:lineRule="exact" w:line="24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Заседание комиссии по оказанию государственной социальной помощи малоимущим гражданам на основании социального контракта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в течение месяца </w:t>
            </w:r>
          </w:p>
          <w:p>
            <w:pPr>
              <w:pStyle w:val="Normal"/>
              <w:spacing w:lineRule="exact" w:line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(по мере поступления документов)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spacing w:lineRule="exact" w:line="24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зал заседаний администрации </w:t>
            </w:r>
          </w:p>
          <w:p>
            <w:pPr>
              <w:pStyle w:val="Style23"/>
              <w:spacing w:lineRule="exact" w:line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№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Туртупиди Н.И.</w:t>
            </w:r>
          </w:p>
        </w:tc>
      </w:tr>
      <w:tr>
        <w:trPr>
          <w:trHeight w:val="905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spacing w:lineRule="exact" w:line="24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FF0000"/>
                <w:sz w:val="24"/>
                <w:szCs w:val="24"/>
                <w:lang w:eastAsia="ru-RU"/>
              </w:rPr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Заседание комиссии по соблюдению требований к служебному поведению муниципальных служащих, замещающих должности муниципальной службы в аппарате администрации Петровского муниципального округа Ставропольского края и органов администрации Петровского муниципального округа Ставропольского края, и урегулированию конфликта интересов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 течение месяца</w:t>
            </w:r>
          </w:p>
          <w:p>
            <w:pPr>
              <w:pStyle w:val="Normal"/>
              <w:spacing w:lineRule="exact" w:line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(при наличии оснований)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зал заседаний администрации </w:t>
            </w:r>
          </w:p>
          <w:p>
            <w:pPr>
              <w:pStyle w:val="Normal"/>
              <w:spacing w:lineRule="exact" w:line="24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№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Кулькина С.Н.</w:t>
            </w:r>
          </w:p>
        </w:tc>
      </w:tr>
      <w:tr>
        <w:trPr>
          <w:trHeight w:val="588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spacing w:lineRule="exact" w:line="24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Заседание общественной комиссии по жилищным вопросам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Петровского муниципального округа Ставропольского края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spacing w:lineRule="exact" w:line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 течение месяца</w:t>
            </w:r>
          </w:p>
          <w:p>
            <w:pPr>
              <w:pStyle w:val="Normal"/>
              <w:spacing w:lineRule="exact" w:line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(по мере необходимости)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зал заседаний администрации </w:t>
            </w:r>
          </w:p>
          <w:p>
            <w:pPr>
              <w:pStyle w:val="Normal"/>
              <w:spacing w:lineRule="exact" w:line="24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№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Лохвицкая Н,В.</w:t>
            </w:r>
          </w:p>
        </w:tc>
      </w:tr>
      <w:tr>
        <w:trPr>
          <w:trHeight w:val="588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spacing w:lineRule="exact" w:line="24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Заседание межведомственной комиссии по признанию помещения жилым помещением, жилого помещения пригодным (непригодным) для проживания граждан и многоквартирного дома аварийным и подлежащим сносу или реконструкции в Петровском муниципальном округе Ставропольского края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spacing w:lineRule="exact" w:line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 течение месяца</w:t>
            </w:r>
          </w:p>
          <w:p>
            <w:pPr>
              <w:pStyle w:val="Style23"/>
              <w:spacing w:lineRule="exact" w:line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(по мере необходимости)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зал заседаний администрации </w:t>
            </w:r>
          </w:p>
          <w:p>
            <w:pPr>
              <w:pStyle w:val="Normal"/>
              <w:spacing w:lineRule="exact" w:line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№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Лохвицкая Н.В.</w:t>
            </w:r>
          </w:p>
        </w:tc>
      </w:tr>
      <w:tr>
        <w:trPr>
          <w:trHeight w:val="709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spacing w:lineRule="exact" w:line="24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Заседание комиссии по осуществлению закупок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отдел муниципальных закупок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Маринкевич А.А.</w:t>
            </w:r>
          </w:p>
        </w:tc>
      </w:tr>
      <w:tr>
        <w:trPr>
          <w:trHeight w:val="709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spacing w:lineRule="exact" w:line="24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Проведение спортивных мероприятий по различным видам спорта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в течение месяца </w:t>
            </w:r>
          </w:p>
          <w:p>
            <w:pPr>
              <w:pStyle w:val="Normal"/>
              <w:spacing w:lineRule="exact" w:line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(по отдельному графику)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spacing w:lineRule="exact" w:line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спортивные учреждения</w:t>
            </w:r>
          </w:p>
          <w:p>
            <w:pPr>
              <w:pStyle w:val="Style23"/>
              <w:spacing w:lineRule="exact" w:line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Светлограда и сельских населенных пунктов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Казанцев А.А.</w:t>
            </w:r>
          </w:p>
        </w:tc>
      </w:tr>
      <w:tr>
        <w:trPr>
          <w:trHeight w:val="588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spacing w:lineRule="exact" w:line="24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FF0000"/>
                <w:sz w:val="24"/>
                <w:szCs w:val="24"/>
                <w:lang w:eastAsia="ru-RU"/>
              </w:rPr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Проведение рейдов с участием служб системы профилактики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spacing w:lineRule="exact" w:line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 течение месяца</w:t>
            </w:r>
          </w:p>
          <w:p>
            <w:pPr>
              <w:pStyle w:val="Style23"/>
              <w:spacing w:lineRule="exact" w:line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(по отдельному графику)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spacing w:lineRule="exact" w:line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территория муниципального округа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Ганжа А.В.</w:t>
            </w:r>
          </w:p>
        </w:tc>
      </w:tr>
      <w:tr>
        <w:trPr>
          <w:trHeight w:val="305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spacing w:lineRule="exact" w:line="24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Организация работ по благоустройству территории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территория муниципального округа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Брянцев А.А.,</w:t>
            </w:r>
          </w:p>
          <w:p>
            <w:pPr>
              <w:pStyle w:val="Normal"/>
              <w:spacing w:lineRule="exact" w:line="24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Пунев Е.И.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spacing w:lineRule="exact" w:line="24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Мониторинг социально-экономического развития Петровского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отдел стратегического планирования и инвестиций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Кириленко Л.В.</w:t>
            </w:r>
          </w:p>
        </w:tc>
      </w:tr>
    </w:tbl>
    <w:p>
      <w:pPr>
        <w:pStyle w:val="Normal"/>
        <w:shd w:fill="FFFFFF" w:val="clear"/>
        <w:spacing w:lineRule="exact" w:line="240" w:before="5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hd w:fill="FFFFFF" w:val="clear"/>
        <w:spacing w:lineRule="exact" w:line="240" w:before="5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hd w:fill="FFFFFF" w:val="clear"/>
        <w:spacing w:lineRule="exact" w:line="240" w:before="5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Управляющий делами администрации </w:t>
      </w:r>
    </w:p>
    <w:p>
      <w:pPr>
        <w:pStyle w:val="Normal"/>
        <w:shd w:fill="FFFFFF" w:val="clear"/>
        <w:spacing w:lineRule="exact" w:line="240" w:before="5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Петровского муниципального округа</w:t>
      </w:r>
    </w:p>
    <w:p>
      <w:pPr>
        <w:pStyle w:val="Normal"/>
        <w:shd w:fill="FFFFFF" w:val="clear"/>
        <w:spacing w:lineRule="exact" w:line="240" w:before="5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Ставропольского края</w:t>
        <w:tab/>
        <w:tab/>
        <w:tab/>
        <w:tab/>
        <w:tab/>
        <w:tab/>
        <w:tab/>
        <w:tab/>
        <w:t xml:space="preserve">          Ю.В.Петрич</w:t>
      </w:r>
    </w:p>
    <w:p>
      <w:pPr>
        <w:pStyle w:val="Normal"/>
        <w:shd w:fill="FFFFFF" w:val="clear"/>
        <w:spacing w:lineRule="exact" w:line="240" w:before="5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exact" w:line="24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Федорян Н.В.</w:t>
      </w:r>
    </w:p>
    <w:p>
      <w:pPr>
        <w:pStyle w:val="Normal"/>
        <w:spacing w:lineRule="exact" w:line="24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8(865-47)-4-07-24</w:t>
      </w:r>
    </w:p>
    <w:p>
      <w:pPr>
        <w:pStyle w:val="Normal"/>
        <w:shd w:fill="FFFFFF" w:val="clear"/>
        <w:spacing w:lineRule="exact" w:line="240" w:before="5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sectPr>
      <w:headerReference w:type="default" r:id="rId2"/>
      <w:headerReference w:type="first" r:id="rId3"/>
      <w:type w:val="nextPage"/>
      <w:pgSz w:w="11906" w:h="16838"/>
      <w:pgMar w:left="1247" w:right="624" w:gutter="0" w:header="567" w:top="1134" w:footer="0" w:bottom="567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cc"/>
    <w:family w:val="swiss"/>
    <w:pitch w:val="variable"/>
  </w:font>
  <w:font w:name="Segoe UI">
    <w:charset w:val="cc"/>
    <w:family w:val="swiss"/>
    <w:pitch w:val="variable"/>
  </w:font>
  <w:font w:name="Liberation Sans">
    <w:altName w:val="Arial"/>
    <w:charset w:val="01"/>
    <w:family w:val="swiss"/>
    <w:pitch w:val="variable"/>
  </w:font>
  <w:font w:name="Courier New">
    <w:charset w:val="cc"/>
    <w:family w:val="modern"/>
    <w:pitch w:val="default"/>
  </w:font>
  <w:font w:name="Times New Roman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right"/>
      <w:rPr>
        <w:rFonts w:ascii="Times New Roman" w:hAnsi="Times New Roman" w:cs="Times New Roman"/>
        <w:sz w:val="20"/>
        <w:szCs w:val="20"/>
      </w:rPr>
    </w:pPr>
    <w:r>
      <w:rPr>
        <w:rFonts w:cs="Times New Roman" w:ascii="Times New Roman" w:hAnsi="Times New Roman"/>
        <w:sz w:val="20"/>
        <w:szCs w:val="20"/>
      </w:rPr>
    </w:r>
  </w:p>
  <w:p>
    <w:pPr>
      <w:pStyle w:val="Header"/>
      <w:rPr>
        <w:rFonts w:ascii="Times New Roman" w:hAnsi="Times New Roman" w:cs="Times New Roman"/>
        <w:sz w:val="20"/>
        <w:szCs w:val="20"/>
      </w:rPr>
    </w:pPr>
    <w:r>
      <w:rPr>
        <w:rFonts w:cs="Times New Roman" w:ascii="Times New Roman" w:hAnsi="Times New Roman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000000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Tahoma" w:cs="Droid Sans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jc w:val="both"/>
    </w:pPr>
    <w:rPr>
      <w:rFonts w:ascii="Calibri" w:hAnsi="Calibri" w:eastAsia="Calibri" w:cs="Times New Roman"/>
      <w:color w:val="auto"/>
      <w:sz w:val="22"/>
      <w:szCs w:val="22"/>
      <w:lang w:val="ru-RU" w:bidi="ar-SA" w:eastAsia="zh-CN"/>
    </w:rPr>
  </w:style>
  <w:style w:type="character" w:styleId="WW8Num1z0">
    <w:name w:val="WW8Num1z0"/>
    <w:qFormat/>
    <w:rPr>
      <w:color w:val="000000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b w:val="false"/>
      <w:color w:val="000000"/>
      <w:sz w:val="24"/>
      <w:szCs w:val="24"/>
    </w:rPr>
  </w:style>
  <w:style w:type="character" w:styleId="WW8Num4z0">
    <w:name w:val="WW8Num4z0"/>
    <w:qFormat/>
    <w:rPr/>
  </w:style>
  <w:style w:type="character" w:styleId="WW8Num5z0">
    <w:name w:val="WW8Num5z0"/>
    <w:qFormat/>
    <w:rPr/>
  </w:style>
  <w:style w:type="character" w:styleId="Style14">
    <w:name w:val="Основной шрифт абзаца"/>
    <w:qFormat/>
    <w:rPr/>
  </w:style>
  <w:style w:type="character" w:styleId="Style15">
    <w:name w:val="Верхний колонтитул Знак"/>
    <w:qFormat/>
    <w:rPr>
      <w:sz w:val="22"/>
      <w:szCs w:val="22"/>
    </w:rPr>
  </w:style>
  <w:style w:type="character" w:styleId="Style16">
    <w:name w:val="Нижний колонтитул Знак"/>
    <w:qFormat/>
    <w:rPr>
      <w:sz w:val="22"/>
      <w:szCs w:val="22"/>
    </w:rPr>
  </w:style>
  <w:style w:type="character" w:styleId="Style17">
    <w:name w:val="Текст выноски Знак"/>
    <w:qFormat/>
    <w:rPr>
      <w:rFonts w:ascii="Segoe UI" w:hAnsi="Segoe UI" w:cs="Segoe UI"/>
      <w:sz w:val="18"/>
      <w:szCs w:val="18"/>
    </w:rPr>
  </w:style>
  <w:style w:type="character" w:styleId="Style18">
    <w:name w:val="Без интервала Знак"/>
    <w:qFormat/>
    <w:rPr>
      <w:sz w:val="22"/>
      <w:szCs w:val="22"/>
      <w:lang w:bidi="ar-SA"/>
    </w:rPr>
  </w:style>
  <w:style w:type="character" w:styleId="C4">
    <w:name w:val="c4"/>
    <w:basedOn w:val="Style14"/>
    <w:qFormat/>
    <w:rPr/>
  </w:style>
  <w:style w:type="paragraph" w:styleId="Style19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Droid Sans Devanagari"/>
    </w:rPr>
  </w:style>
  <w:style w:type="paragraph" w:styleId="Style21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>
      <w:lang w:val="ru-RU"/>
    </w:rPr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>
      <w:lang w:val="ru-RU"/>
    </w:rPr>
  </w:style>
  <w:style w:type="paragraph" w:styleId="ConsNonformat">
    <w:name w:val="ConsNonformat"/>
    <w:qFormat/>
    <w:pPr>
      <w:widowControl w:val="false"/>
      <w:autoSpaceDE w:val="false"/>
      <w:bidi w:val="0"/>
      <w:ind w:hanging="0" w:left="0" w:right="19772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Style22">
    <w:name w:val="Текст выноски"/>
    <w:basedOn w:val="Normal"/>
    <w:qFormat/>
    <w:pPr/>
    <w:rPr>
      <w:rFonts w:ascii="Segoe UI" w:hAnsi="Segoe UI" w:cs="Segoe UI"/>
      <w:sz w:val="18"/>
      <w:szCs w:val="18"/>
      <w:lang w:val="ru-RU"/>
    </w:rPr>
  </w:style>
  <w:style w:type="paragraph" w:styleId="Style23">
    <w:name w:val="Без интервала"/>
    <w:qFormat/>
    <w:pPr>
      <w:widowControl/>
      <w:bidi w:val="0"/>
    </w:pPr>
    <w:rPr>
      <w:rFonts w:ascii="Calibri" w:hAnsi="Calibri" w:eastAsia="Calibri" w:cs="Times New Roman"/>
      <w:color w:val="auto"/>
      <w:sz w:val="22"/>
      <w:szCs w:val="22"/>
      <w:lang w:val="ru-RU" w:bidi="ar-SA" w:eastAsia="zh-CN"/>
    </w:rPr>
  </w:style>
  <w:style w:type="paragraph" w:styleId="Style24">
    <w:name w:val="Содержимое таблицы"/>
    <w:basedOn w:val="Normal"/>
    <w:qFormat/>
    <w:pPr>
      <w:widowControl w:val="false"/>
      <w:suppressLineNumbers/>
    </w:pPr>
    <w:rPr/>
  </w:style>
  <w:style w:type="paragraph" w:styleId="Style25">
    <w:name w:val="Заголовок таблицы"/>
    <w:basedOn w:val="Style24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5965</TotalTime>
  <Application>LibreOffice/7.6.6.3$Linux_X86_64 LibreOffice_project/60$Build-3</Application>
  <AppVersion>15.0000</AppVersion>
  <Pages>16</Pages>
  <Words>980</Words>
  <Characters>7310</Characters>
  <CharactersWithSpaces>8046</CharactersWithSpaces>
  <Paragraphs>316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2018-09-07T14:42:00Z</dcterms:created>
  <dc:creator>вкен</dc:creator>
  <dc:description/>
  <cp:keywords/>
  <dc:language>ru-RU</dc:language>
  <cp:lastModifiedBy>Федорян Наталья Васильевна</cp:lastModifiedBy>
  <cp:lastPrinted>2024-08-22T08:17:00Z</cp:lastPrinted>
  <dcterms:modified xsi:type="dcterms:W3CDTF">2024-08-22T08:18:00Z</dcterms:modified>
  <cp:revision>1025</cp:revision>
  <dc:subject/>
  <dc:title>УТВЕРЖДАЮ</dc:title>
</cp:coreProperties>
</file>