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27" w:rsidRDefault="00BE453F" w:rsidP="00BE453F">
      <w:pPr>
        <w:tabs>
          <w:tab w:val="left" w:pos="38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E453F">
        <w:rPr>
          <w:rFonts w:ascii="Times New Roman" w:hAnsi="Times New Roman"/>
          <w:sz w:val="28"/>
          <w:szCs w:val="28"/>
        </w:rPr>
        <w:t>СОВЕТ ДЕПУТАТОВ ПЕТРОВСКОГО МУНИЦИПАЛЬНОГО</w:t>
      </w:r>
    </w:p>
    <w:p w:rsidR="00BE453F" w:rsidRPr="00BE453F" w:rsidRDefault="00BE453F" w:rsidP="00BE453F">
      <w:pPr>
        <w:tabs>
          <w:tab w:val="left" w:pos="38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E453F">
        <w:rPr>
          <w:rFonts w:ascii="Times New Roman" w:hAnsi="Times New Roman"/>
          <w:sz w:val="28"/>
          <w:szCs w:val="28"/>
        </w:rPr>
        <w:t xml:space="preserve"> ОКРУГА</w:t>
      </w:r>
      <w:r w:rsidR="00027027">
        <w:rPr>
          <w:rFonts w:ascii="Times New Roman" w:hAnsi="Times New Roman"/>
          <w:sz w:val="28"/>
          <w:szCs w:val="28"/>
        </w:rPr>
        <w:t xml:space="preserve"> </w:t>
      </w:r>
      <w:r w:rsidRPr="00BE453F">
        <w:rPr>
          <w:rFonts w:ascii="Times New Roman" w:hAnsi="Times New Roman"/>
          <w:sz w:val="28"/>
          <w:szCs w:val="28"/>
        </w:rPr>
        <w:t>СТАВРОПОЛЬСКОГО КРАЯ</w:t>
      </w:r>
    </w:p>
    <w:p w:rsidR="00BE453F" w:rsidRPr="00BE453F" w:rsidRDefault="00BE453F" w:rsidP="00BE453F">
      <w:pPr>
        <w:tabs>
          <w:tab w:val="left" w:pos="38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E453F">
        <w:rPr>
          <w:rFonts w:ascii="Times New Roman" w:hAnsi="Times New Roman"/>
          <w:sz w:val="28"/>
          <w:szCs w:val="28"/>
        </w:rPr>
        <w:t>ВТОРОГО СОЗЫВА</w:t>
      </w:r>
    </w:p>
    <w:p w:rsidR="00BE453F" w:rsidRPr="00BE453F" w:rsidRDefault="00BE453F" w:rsidP="00BE453F">
      <w:pPr>
        <w:tabs>
          <w:tab w:val="left" w:pos="384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453F" w:rsidRDefault="00BE453F" w:rsidP="00BE453F">
      <w:pPr>
        <w:tabs>
          <w:tab w:val="left" w:pos="38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E453F">
        <w:rPr>
          <w:rFonts w:ascii="Times New Roman" w:hAnsi="Times New Roman"/>
          <w:sz w:val="28"/>
          <w:szCs w:val="28"/>
        </w:rPr>
        <w:t>РЕШЕНИЕ</w:t>
      </w:r>
    </w:p>
    <w:p w:rsidR="00027027" w:rsidRDefault="00027027" w:rsidP="00BE453F">
      <w:pPr>
        <w:tabs>
          <w:tab w:val="left" w:pos="384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7027" w:rsidRPr="00BE453F" w:rsidRDefault="00027027" w:rsidP="00027027">
      <w:pPr>
        <w:tabs>
          <w:tab w:val="left" w:pos="3840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ноября 2023 года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г.Светлоград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BC4324">
        <w:rPr>
          <w:rFonts w:ascii="Times New Roman" w:hAnsi="Times New Roman"/>
          <w:sz w:val="28"/>
          <w:szCs w:val="28"/>
        </w:rPr>
        <w:t xml:space="preserve"> 116</w:t>
      </w:r>
    </w:p>
    <w:p w:rsidR="009D633E" w:rsidRPr="00BE1548" w:rsidRDefault="009D633E" w:rsidP="005A0A86">
      <w:pPr>
        <w:tabs>
          <w:tab w:val="left" w:pos="6521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102F2D" w:rsidRPr="00BE1548" w:rsidRDefault="00BE453F" w:rsidP="00BE453F">
      <w:pPr>
        <w:widowControl w:val="0"/>
        <w:tabs>
          <w:tab w:val="left" w:pos="6521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BE1548">
        <w:rPr>
          <w:rFonts w:ascii="Times New Roman" w:hAnsi="Times New Roman"/>
          <w:color w:val="000000"/>
          <w:sz w:val="28"/>
          <w:szCs w:val="28"/>
        </w:rPr>
        <w:t>сообщения лицами, замещающими муниципальные должности в муниципальном образовании Петровском муниципальном округе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02F2D" w:rsidRPr="00BE1548" w:rsidRDefault="00102F2D" w:rsidP="005A0A86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DD0396" w:rsidRPr="00B56904" w:rsidRDefault="00102F2D" w:rsidP="00B56904">
      <w:pPr>
        <w:widowControl w:val="0"/>
        <w:tabs>
          <w:tab w:val="left" w:pos="6521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</w:t>
      </w:r>
      <w:hyperlink r:id="rId5" w:tooltip="от 25 декабря 2008 г. № 273-ФЗ" w:history="1">
        <w:r w:rsidRPr="00B5690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от 25 декабря 2008 г. № 273-ФЗ</w:t>
        </w:r>
      </w:hyperlink>
      <w:r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 «О противодействии коррупции», Указом Президента Российской Федерации </w:t>
      </w:r>
      <w:hyperlink r:id="rId6" w:tooltip="от 22 декабря 2015 года № 650" w:history="1">
        <w:r w:rsidRPr="00B5690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от 22 декабря 2015 года № 650</w:t>
        </w:r>
      </w:hyperlink>
      <w:r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hyperlink r:id="rId7" w:tooltip="Уставом Кочубеевского муниципального округа Ставропольского края" w:history="1">
        <w:r w:rsidR="00D85EEC" w:rsidRPr="00B5690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 xml:space="preserve">Уставом </w:t>
        </w:r>
        <w:r w:rsidR="00BE453F" w:rsidRPr="00B5690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 xml:space="preserve">Петровского </w:t>
        </w:r>
        <w:r w:rsidR="00D85EEC" w:rsidRPr="00B5690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муниципального округа Ставропольского края</w:t>
        </w:r>
      </w:hyperlink>
      <w:r w:rsidR="00D85EEC"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E453F"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Совет депутатов Петровского </w:t>
      </w:r>
      <w:r w:rsidR="00DD0396"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Ставропольского края </w:t>
      </w:r>
    </w:p>
    <w:p w:rsidR="00FB05B4" w:rsidRPr="00B56904" w:rsidRDefault="00FB05B4" w:rsidP="005A0A86">
      <w:pPr>
        <w:pStyle w:val="23"/>
        <w:shd w:val="clear" w:color="auto" w:fill="auto"/>
        <w:tabs>
          <w:tab w:val="left" w:leader="underscore" w:pos="4165"/>
          <w:tab w:val="left" w:pos="6521"/>
        </w:tabs>
        <w:spacing w:before="0" w:after="0" w:line="240" w:lineRule="auto"/>
        <w:ind w:right="20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DD0396" w:rsidRPr="00B56904" w:rsidRDefault="00DD0396" w:rsidP="005A0A86">
      <w:pPr>
        <w:tabs>
          <w:tab w:val="left" w:pos="6521"/>
        </w:tabs>
        <w:ind w:right="57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t>РЕШИЛА:</w:t>
      </w:r>
    </w:p>
    <w:p w:rsidR="00DD0396" w:rsidRPr="00B56904" w:rsidRDefault="00DD0396" w:rsidP="005A0A86">
      <w:pPr>
        <w:pStyle w:val="23"/>
        <w:shd w:val="clear" w:color="auto" w:fill="auto"/>
        <w:tabs>
          <w:tab w:val="left" w:leader="underscore" w:pos="4165"/>
          <w:tab w:val="left" w:pos="6521"/>
        </w:tabs>
        <w:spacing w:before="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85EEC" w:rsidRPr="00B56904" w:rsidRDefault="006731BD" w:rsidP="005A0A86">
      <w:pPr>
        <w:tabs>
          <w:tab w:val="left" w:pos="6521"/>
        </w:tabs>
        <w:autoSpaceDE w:val="0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569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102F2D" w:rsidRPr="00B569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Утвердить прилагаемый Порядок </w:t>
      </w:r>
      <w:r w:rsidR="00D5642B" w:rsidRPr="00B56904">
        <w:rPr>
          <w:rFonts w:ascii="Times New Roman" w:hAnsi="Times New Roman"/>
          <w:color w:val="000000" w:themeColor="text1"/>
          <w:sz w:val="28"/>
          <w:szCs w:val="28"/>
        </w:rPr>
        <w:t>сообщения</w:t>
      </w:r>
      <w:r w:rsidR="00047434"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 лицами, замещающими муниципальные должности в муниципальном образовании </w:t>
      </w:r>
      <w:r w:rsidR="00BE453F"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Петровском </w:t>
      </w:r>
      <w:r w:rsidR="00047434" w:rsidRPr="00B56904">
        <w:rPr>
          <w:rFonts w:ascii="Times New Roman" w:hAnsi="Times New Roman"/>
          <w:color w:val="000000" w:themeColor="text1"/>
          <w:sz w:val="28"/>
          <w:szCs w:val="28"/>
        </w:rPr>
        <w:t>муниципальном округе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85EEC" w:rsidRPr="00B5690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DD0396" w:rsidRPr="00B56904" w:rsidRDefault="006731BD" w:rsidP="00BE453F">
      <w:pPr>
        <w:tabs>
          <w:tab w:val="left" w:pos="6521"/>
        </w:tabs>
        <w:autoSpaceDE w:val="0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r w:rsidR="00DD0396" w:rsidRPr="00B56904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решения возложить на постоянную комиссию</w:t>
      </w:r>
      <w:r w:rsidR="00B56904"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 Петровского муниципального округа по законности, местному самоуправлению, правопорядку, казачеству и межэтническим отношениям</w:t>
      </w:r>
      <w:r w:rsidR="00DD0396" w:rsidRPr="00B569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0396" w:rsidRPr="00B56904" w:rsidRDefault="00B56904" w:rsidP="005A0A86">
      <w:pPr>
        <w:pStyle w:val="23"/>
        <w:shd w:val="clear" w:color="auto" w:fill="auto"/>
        <w:tabs>
          <w:tab w:val="left" w:pos="373"/>
          <w:tab w:val="left" w:pos="6521"/>
        </w:tabs>
        <w:spacing w:before="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731BD"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D0396" w:rsidRPr="00B5690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814C8" w:rsidRPr="00B56904" w:rsidRDefault="00D814C8" w:rsidP="005A0A86">
      <w:pPr>
        <w:pStyle w:val="ConsNonformat"/>
        <w:widowControl/>
        <w:tabs>
          <w:tab w:val="left" w:pos="6521"/>
        </w:tabs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0B4D" w:rsidRPr="00F80B4D" w:rsidRDefault="00F80B4D" w:rsidP="00F80B4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80B4D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председателя Совета </w:t>
      </w:r>
    </w:p>
    <w:p w:rsidR="00F80B4D" w:rsidRPr="00F80B4D" w:rsidRDefault="00F80B4D" w:rsidP="00F80B4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80B4D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Петровского муниципального  </w:t>
      </w:r>
    </w:p>
    <w:p w:rsidR="00F80B4D" w:rsidRPr="00F80B4D" w:rsidRDefault="00F80B4D" w:rsidP="00F80B4D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80B4D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  <w:r w:rsidRPr="00F80B4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0B4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0B4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0B4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0B4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0B4D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Pr="00F80B4D">
        <w:rPr>
          <w:rFonts w:ascii="Times New Roman" w:hAnsi="Times New Roman"/>
          <w:color w:val="000000" w:themeColor="text1"/>
          <w:sz w:val="28"/>
          <w:szCs w:val="28"/>
        </w:rPr>
        <w:t>Н.Н.Пальцев</w:t>
      </w:r>
      <w:proofErr w:type="spellEnd"/>
    </w:p>
    <w:p w:rsidR="00BE453F" w:rsidRPr="00B56904" w:rsidRDefault="00BE453F" w:rsidP="00BE453F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BE453F" w:rsidRPr="00B56904" w:rsidRDefault="00BE453F" w:rsidP="00BE453F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t>Глава Петровского муниципального</w:t>
      </w:r>
    </w:p>
    <w:p w:rsidR="00BE453F" w:rsidRPr="00B56904" w:rsidRDefault="00BE453F" w:rsidP="00BE453F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  <w:r w:rsidRPr="00B5690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90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9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6904" w:rsidRPr="00B569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6904" w:rsidRPr="00B569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6904" w:rsidRPr="00B5690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904">
        <w:rPr>
          <w:rFonts w:ascii="Times New Roman" w:hAnsi="Times New Roman"/>
          <w:color w:val="000000" w:themeColor="text1"/>
          <w:sz w:val="28"/>
          <w:szCs w:val="28"/>
        </w:rPr>
        <w:t>Н.В.Конкина</w:t>
      </w:r>
    </w:p>
    <w:p w:rsidR="00BE453F" w:rsidRPr="00B56904" w:rsidRDefault="00BE453F" w:rsidP="00BE453F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</w:t>
      </w:r>
    </w:p>
    <w:p w:rsidR="00BE453F" w:rsidRPr="00B56904" w:rsidRDefault="00BE453F" w:rsidP="00BE453F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решением Совета депутатов </w:t>
      </w:r>
    </w:p>
    <w:p w:rsidR="00BE453F" w:rsidRPr="00B56904" w:rsidRDefault="00BE453F" w:rsidP="00BE453F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t>Петровского муниципального округа</w:t>
      </w:r>
    </w:p>
    <w:p w:rsidR="00BE453F" w:rsidRPr="00B56904" w:rsidRDefault="00BE453F" w:rsidP="00BE453F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027027">
        <w:rPr>
          <w:rFonts w:ascii="Times New Roman" w:hAnsi="Times New Roman"/>
          <w:color w:val="000000" w:themeColor="text1"/>
          <w:sz w:val="28"/>
          <w:szCs w:val="28"/>
        </w:rPr>
        <w:t xml:space="preserve"> от 23.11.2023 № </w:t>
      </w:r>
      <w:r w:rsidR="00BC4324">
        <w:rPr>
          <w:rFonts w:ascii="Times New Roman" w:hAnsi="Times New Roman"/>
          <w:color w:val="000000" w:themeColor="text1"/>
          <w:sz w:val="28"/>
          <w:szCs w:val="28"/>
        </w:rPr>
        <w:t>116</w:t>
      </w:r>
    </w:p>
    <w:p w:rsidR="00BE453F" w:rsidRPr="00B56904" w:rsidRDefault="00BE453F" w:rsidP="00BE453F">
      <w:pPr>
        <w:shd w:val="clear" w:color="auto" w:fill="FFFFFF"/>
        <w:tabs>
          <w:tab w:val="left" w:pos="687"/>
        </w:tabs>
        <w:snapToGrid w:val="0"/>
        <w:spacing w:line="100" w:lineRule="atLeast"/>
        <w:ind w:left="-3" w:right="-3" w:firstLine="84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A10E1" w:rsidRPr="00B56904" w:rsidRDefault="009A10E1" w:rsidP="005A0A86">
      <w:pPr>
        <w:pStyle w:val="ConsNonformat"/>
        <w:widowControl/>
        <w:tabs>
          <w:tab w:val="left" w:pos="6521"/>
        </w:tabs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53F" w:rsidRPr="00B56904" w:rsidRDefault="00BE453F" w:rsidP="00BE453F">
      <w:pPr>
        <w:widowControl w:val="0"/>
        <w:tabs>
          <w:tab w:val="left" w:pos="6521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</w:p>
    <w:p w:rsidR="00102F2D" w:rsidRPr="00B56904" w:rsidRDefault="00BE453F" w:rsidP="00BE453F">
      <w:pPr>
        <w:widowControl w:val="0"/>
        <w:tabs>
          <w:tab w:val="left" w:pos="6521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t>сообщения лицами, замещающими муниципальные должности в муниципальном образовании Петровском муниципальном округе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7434" w:rsidRPr="00B56904" w:rsidRDefault="00047434" w:rsidP="005A0A86">
      <w:pPr>
        <w:widowControl w:val="0"/>
        <w:tabs>
          <w:tab w:val="left" w:pos="6521"/>
        </w:tabs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47434" w:rsidRPr="00B56904" w:rsidRDefault="00047434" w:rsidP="005A0A86">
      <w:pPr>
        <w:widowControl w:val="0"/>
        <w:tabs>
          <w:tab w:val="left" w:pos="6521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1.Настоящий Порядок </w:t>
      </w:r>
      <w:r w:rsidR="00D5642B" w:rsidRPr="00B56904">
        <w:rPr>
          <w:rFonts w:ascii="Times New Roman" w:hAnsi="Times New Roman"/>
          <w:color w:val="000000" w:themeColor="text1"/>
          <w:sz w:val="28"/>
          <w:szCs w:val="28"/>
        </w:rPr>
        <w:t>сообщения</w:t>
      </w:r>
      <w:r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 лицами, замещающими муниципальные должности в муниципальном образовании </w:t>
      </w:r>
      <w:r w:rsidR="00BE453F"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Петровском </w:t>
      </w:r>
      <w:r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округе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определяет процедуру сообщения лицами, замещающими муниципальные должности в муниципальном образовании </w:t>
      </w:r>
      <w:r w:rsidR="00BE453F"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Петровском </w:t>
      </w:r>
      <w:r w:rsidRPr="00B56904">
        <w:rPr>
          <w:rFonts w:ascii="Times New Roman" w:hAnsi="Times New Roman"/>
          <w:color w:val="000000" w:themeColor="text1"/>
          <w:sz w:val="28"/>
          <w:szCs w:val="28"/>
        </w:rPr>
        <w:t>муниципальном округе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56904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2. Для целей настоящего Порядка используются понятия «личная </w:t>
      </w:r>
      <w:r w:rsidRPr="00B56904">
        <w:rPr>
          <w:rFonts w:ascii="Times New Roman" w:hAnsi="Times New Roman"/>
          <w:color w:val="000000" w:themeColor="text1"/>
          <w:sz w:val="28"/>
          <w:szCs w:val="28"/>
        </w:rPr>
        <w:t xml:space="preserve">заинтересованность» и «конфликт интересов» в значениях, определенных Федеральным законом </w:t>
      </w:r>
      <w:hyperlink r:id="rId8" w:tooltip="от 25 декабря 2008 г. № 273-ФЗ" w:history="1">
        <w:r w:rsidRPr="00B5690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от 25 декабря 2008 г. № 273-ФЗ</w:t>
        </w:r>
      </w:hyperlink>
      <w:r w:rsidRPr="00BE1548">
        <w:rPr>
          <w:rFonts w:ascii="Times New Roman" w:hAnsi="Times New Roman"/>
          <w:color w:val="000000" w:themeColor="text1"/>
          <w:sz w:val="28"/>
          <w:szCs w:val="28"/>
        </w:rPr>
        <w:t xml:space="preserve"> «О пр</w:t>
      </w:r>
      <w:r w:rsidRPr="00BE1548">
        <w:rPr>
          <w:rFonts w:ascii="Times New Roman" w:hAnsi="Times New Roman"/>
          <w:color w:val="000000"/>
          <w:sz w:val="28"/>
          <w:szCs w:val="28"/>
        </w:rPr>
        <w:t xml:space="preserve">отиводействии коррупции». 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>3. Порядок распространяется на лиц, замещающие муниципальные должности: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1) главы </w:t>
      </w:r>
      <w:r w:rsidR="00BE453F" w:rsidRPr="00BE1548">
        <w:rPr>
          <w:rFonts w:ascii="Times New Roman" w:hAnsi="Times New Roman"/>
          <w:sz w:val="28"/>
          <w:szCs w:val="28"/>
          <w:lang w:eastAsia="zh-CN"/>
        </w:rPr>
        <w:t xml:space="preserve">Петровского </w:t>
      </w:r>
      <w:r w:rsidRPr="00BE1548">
        <w:rPr>
          <w:rFonts w:ascii="Times New Roman" w:hAnsi="Times New Roman"/>
          <w:sz w:val="28"/>
          <w:szCs w:val="28"/>
          <w:lang w:eastAsia="zh-CN"/>
        </w:rPr>
        <w:t>муниципального округа Ставропольского края;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2) председателя </w:t>
      </w:r>
      <w:r w:rsidR="00BE453F" w:rsidRPr="00BE1548">
        <w:rPr>
          <w:rFonts w:ascii="Times New Roman" w:hAnsi="Times New Roman"/>
          <w:sz w:val="28"/>
          <w:szCs w:val="28"/>
          <w:lang w:eastAsia="zh-CN"/>
        </w:rPr>
        <w:t xml:space="preserve">Совета депутатов Петровского </w:t>
      </w:r>
      <w:r w:rsidRPr="00BE1548">
        <w:rPr>
          <w:rFonts w:ascii="Times New Roman" w:hAnsi="Times New Roman"/>
          <w:sz w:val="28"/>
          <w:szCs w:val="28"/>
          <w:lang w:eastAsia="zh-CN"/>
        </w:rPr>
        <w:t>муниципального округа Ставропольского края;</w:t>
      </w:r>
    </w:p>
    <w:p w:rsidR="00047434" w:rsidRPr="00BE1548" w:rsidRDefault="00047434" w:rsidP="005A0A86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 xml:space="preserve">3) депутата </w:t>
      </w:r>
      <w:r w:rsidR="00BE453F" w:rsidRPr="00BE1548">
        <w:rPr>
          <w:rFonts w:ascii="Times New Roman" w:hAnsi="Times New Roman"/>
          <w:sz w:val="28"/>
          <w:szCs w:val="28"/>
        </w:rPr>
        <w:t xml:space="preserve">Совета депутатов Петровского </w:t>
      </w:r>
      <w:r w:rsidRPr="00BE1548">
        <w:rPr>
          <w:rFonts w:ascii="Times New Roman" w:hAnsi="Times New Roman"/>
          <w:sz w:val="28"/>
          <w:szCs w:val="28"/>
          <w:lang w:eastAsia="zh-CN"/>
        </w:rPr>
        <w:t>муниципального округа Ставропольского края;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4) председателя </w:t>
      </w:r>
      <w:r w:rsidR="00BE453F" w:rsidRPr="00BE1548">
        <w:rPr>
          <w:rFonts w:ascii="Times New Roman" w:hAnsi="Times New Roman"/>
          <w:sz w:val="28"/>
          <w:szCs w:val="28"/>
          <w:lang w:eastAsia="zh-CN"/>
        </w:rPr>
        <w:t>к</w:t>
      </w:r>
      <w:r w:rsidRPr="00BE1548">
        <w:rPr>
          <w:rFonts w:ascii="Times New Roman" w:hAnsi="Times New Roman"/>
          <w:sz w:val="28"/>
          <w:szCs w:val="28"/>
          <w:lang w:eastAsia="zh-CN"/>
        </w:rPr>
        <w:t xml:space="preserve">онтрольно-счетной палаты </w:t>
      </w:r>
      <w:r w:rsidR="00BE453F" w:rsidRPr="00BE1548">
        <w:rPr>
          <w:rFonts w:ascii="Times New Roman" w:hAnsi="Times New Roman"/>
          <w:sz w:val="28"/>
          <w:szCs w:val="28"/>
          <w:lang w:eastAsia="zh-CN"/>
        </w:rPr>
        <w:t xml:space="preserve">Петровского </w:t>
      </w:r>
      <w:r w:rsidRPr="00BE1548">
        <w:rPr>
          <w:rFonts w:ascii="Times New Roman" w:hAnsi="Times New Roman"/>
          <w:sz w:val="28"/>
          <w:szCs w:val="28"/>
          <w:lang w:eastAsia="zh-CN"/>
        </w:rPr>
        <w:t>муниципального округа Ставропольского края</w:t>
      </w:r>
      <w:r w:rsidR="00FB05B4" w:rsidRPr="00BE1548">
        <w:rPr>
          <w:rFonts w:ascii="Times New Roman" w:hAnsi="Times New Roman"/>
          <w:sz w:val="28"/>
          <w:szCs w:val="28"/>
          <w:lang w:eastAsia="zh-CN"/>
        </w:rPr>
        <w:t>.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5.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BE1548">
        <w:rPr>
          <w:rFonts w:ascii="Times New Roman" w:hAnsi="Times New Roman"/>
          <w:sz w:val="28"/>
          <w:szCs w:val="28"/>
          <w:lang w:eastAsia="zh-CN"/>
        </w:rPr>
        <w:lastRenderedPageBreak/>
        <w:t>(далее – уведомление)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Уведомление направляется в </w:t>
      </w:r>
      <w:r w:rsidR="00BE453F" w:rsidRPr="00BE1548">
        <w:rPr>
          <w:rFonts w:ascii="Times New Roman" w:hAnsi="Times New Roman"/>
          <w:sz w:val="28"/>
          <w:szCs w:val="28"/>
          <w:lang w:eastAsia="zh-CN"/>
        </w:rPr>
        <w:t xml:space="preserve">Совет депутатов Петровского </w:t>
      </w:r>
      <w:r w:rsidRPr="00BE1548">
        <w:rPr>
          <w:rFonts w:ascii="Times New Roman" w:hAnsi="Times New Roman"/>
          <w:sz w:val="28"/>
          <w:szCs w:val="28"/>
          <w:lang w:eastAsia="zh-CN"/>
        </w:rPr>
        <w:t>муниципального округа Ставропольского края.</w:t>
      </w:r>
    </w:p>
    <w:p w:rsidR="00047434" w:rsidRPr="00BE1548" w:rsidRDefault="00047434" w:rsidP="005A0A86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 xml:space="preserve">7. Регистрация уведомления осуществляется в день поступления уполномоченным лицом аппарата </w:t>
      </w:r>
      <w:r w:rsidR="00A531EB" w:rsidRPr="00BE1548">
        <w:rPr>
          <w:rFonts w:ascii="Times New Roman" w:hAnsi="Times New Roman"/>
          <w:sz w:val="28"/>
          <w:szCs w:val="28"/>
        </w:rPr>
        <w:t xml:space="preserve">Совета депутатов Петровского </w:t>
      </w:r>
      <w:r w:rsidRPr="00BE1548">
        <w:rPr>
          <w:rFonts w:ascii="Times New Roman" w:hAnsi="Times New Roman"/>
          <w:sz w:val="28"/>
          <w:szCs w:val="28"/>
          <w:lang w:eastAsia="zh-CN"/>
        </w:rPr>
        <w:t xml:space="preserve">муниципального округа </w:t>
      </w:r>
      <w:r w:rsidRPr="00BE1548">
        <w:rPr>
          <w:rFonts w:ascii="Times New Roman" w:hAnsi="Times New Roman"/>
          <w:sz w:val="28"/>
          <w:szCs w:val="28"/>
        </w:rPr>
        <w:t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8. Постоянная комиссия </w:t>
      </w:r>
      <w:r w:rsidR="00A531EB" w:rsidRPr="00BE1548">
        <w:rPr>
          <w:rFonts w:ascii="Times New Roman" w:hAnsi="Times New Roman"/>
          <w:sz w:val="28"/>
          <w:szCs w:val="28"/>
          <w:lang w:eastAsia="zh-CN"/>
        </w:rPr>
        <w:t xml:space="preserve">Совета депутатов Петровского </w:t>
      </w:r>
      <w:r w:rsidRPr="00BE1548">
        <w:rPr>
          <w:rFonts w:ascii="Times New Roman" w:hAnsi="Times New Roman"/>
          <w:sz w:val="28"/>
          <w:szCs w:val="28"/>
        </w:rPr>
        <w:t>муниципального округа по закон</w:t>
      </w:r>
      <w:r w:rsidR="00026AF5">
        <w:rPr>
          <w:rFonts w:ascii="Times New Roman" w:hAnsi="Times New Roman"/>
          <w:sz w:val="28"/>
          <w:szCs w:val="28"/>
        </w:rPr>
        <w:t>одательству</w:t>
      </w:r>
      <w:bookmarkStart w:id="0" w:name="_GoBack"/>
      <w:bookmarkEnd w:id="0"/>
      <w:r w:rsidR="00A531EB" w:rsidRPr="00BE1548">
        <w:rPr>
          <w:rFonts w:ascii="Times New Roman" w:hAnsi="Times New Roman"/>
          <w:sz w:val="28"/>
          <w:szCs w:val="28"/>
        </w:rPr>
        <w:t>,</w:t>
      </w:r>
      <w:r w:rsidRPr="00BE1548">
        <w:rPr>
          <w:rFonts w:ascii="Times New Roman" w:hAnsi="Times New Roman"/>
          <w:sz w:val="28"/>
          <w:szCs w:val="28"/>
        </w:rPr>
        <w:t xml:space="preserve"> местному самоуправлению</w:t>
      </w:r>
      <w:r w:rsidR="00A531EB" w:rsidRPr="00BE1548">
        <w:rPr>
          <w:rFonts w:ascii="Times New Roman" w:hAnsi="Times New Roman"/>
          <w:sz w:val="28"/>
          <w:szCs w:val="28"/>
        </w:rPr>
        <w:t>,</w:t>
      </w:r>
      <w:r w:rsidR="00A531EB" w:rsidRPr="00BE1548">
        <w:rPr>
          <w:rFonts w:ascii="Times New Roman" w:hAnsi="Times New Roman"/>
          <w:sz w:val="28"/>
          <w:szCs w:val="28"/>
          <w:lang w:eastAsia="zh-CN"/>
        </w:rPr>
        <w:t xml:space="preserve"> правопорядку, казачеству и межэтническим отношениям </w:t>
      </w:r>
      <w:r w:rsidRPr="00BE1548">
        <w:rPr>
          <w:rFonts w:ascii="Times New Roman" w:hAnsi="Times New Roman"/>
          <w:sz w:val="28"/>
          <w:szCs w:val="28"/>
          <w:lang w:eastAsia="zh-CN"/>
        </w:rPr>
        <w:t>(далее – постоянная комиссия) осуществляет предварительное рассмотрение уведомления, по результатам которого подготавливается мотивированное заключение.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>9. В ходе предварительного рассмотрения уведомления постоянная комиссия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Ставропольского края, иные государственные органы, органы местного самоуправления и заинтересованные организации.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 w:rsidR="00A531EB" w:rsidRPr="00BE1548">
        <w:rPr>
          <w:rFonts w:ascii="Times New Roman" w:hAnsi="Times New Roman"/>
          <w:sz w:val="28"/>
          <w:szCs w:val="28"/>
          <w:lang w:eastAsia="zh-CN"/>
        </w:rPr>
        <w:t xml:space="preserve">Совет депутатов Петровского </w:t>
      </w:r>
      <w:r w:rsidRPr="00BE1548">
        <w:rPr>
          <w:rFonts w:ascii="Times New Roman" w:hAnsi="Times New Roman"/>
          <w:sz w:val="28"/>
          <w:szCs w:val="28"/>
        </w:rPr>
        <w:t>муниципального округа</w:t>
      </w:r>
      <w:r w:rsidR="00A531EB" w:rsidRPr="00BE154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BE1548">
        <w:rPr>
          <w:rFonts w:ascii="Times New Roman" w:hAnsi="Times New Roman"/>
          <w:sz w:val="28"/>
          <w:szCs w:val="28"/>
          <w:lang w:eastAsia="zh-CN"/>
        </w:rPr>
        <w:t>.</w:t>
      </w:r>
    </w:p>
    <w:p w:rsidR="00047434" w:rsidRPr="00BE1548" w:rsidRDefault="00047434" w:rsidP="00BE1548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В случае направления запросов, указанных в пункте 9 настоящего Порядка, уведомление, заключение и другие материалы в течение 45 дней со дня поступления уведомления представляются в </w:t>
      </w:r>
      <w:r w:rsidR="00A531EB" w:rsidRPr="00BE1548">
        <w:rPr>
          <w:rFonts w:ascii="Times New Roman" w:hAnsi="Times New Roman"/>
          <w:sz w:val="28"/>
          <w:szCs w:val="28"/>
          <w:lang w:eastAsia="zh-CN"/>
        </w:rPr>
        <w:t xml:space="preserve">Совет депутатов Петровского </w:t>
      </w:r>
      <w:r w:rsidRPr="00BE1548">
        <w:rPr>
          <w:rFonts w:ascii="Times New Roman" w:hAnsi="Times New Roman"/>
          <w:sz w:val="28"/>
          <w:szCs w:val="28"/>
        </w:rPr>
        <w:t>муниципального округа</w:t>
      </w:r>
      <w:r w:rsidR="00A531EB" w:rsidRPr="00BE154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BE1548">
        <w:rPr>
          <w:rFonts w:ascii="Times New Roman" w:hAnsi="Times New Roman"/>
          <w:sz w:val="28"/>
          <w:szCs w:val="28"/>
          <w:lang w:eastAsia="zh-CN"/>
        </w:rPr>
        <w:t>.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vertAlign w:val="superscript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>Указанный срок может быть продлен, но не более чем на 30 дней.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11. </w:t>
      </w:r>
      <w:r w:rsidR="00A531EB" w:rsidRPr="00BE1548">
        <w:rPr>
          <w:rFonts w:ascii="Times New Roman" w:hAnsi="Times New Roman"/>
          <w:sz w:val="28"/>
          <w:szCs w:val="28"/>
          <w:lang w:eastAsia="zh-CN"/>
        </w:rPr>
        <w:t xml:space="preserve">Совет депутатов Петровского </w:t>
      </w:r>
      <w:r w:rsidRPr="00BE1548">
        <w:rPr>
          <w:rFonts w:ascii="Times New Roman" w:hAnsi="Times New Roman"/>
          <w:sz w:val="28"/>
          <w:szCs w:val="28"/>
        </w:rPr>
        <w:t>муниципального округа</w:t>
      </w:r>
      <w:r w:rsidRPr="00BE154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531EB" w:rsidRPr="00BE1548">
        <w:rPr>
          <w:rFonts w:ascii="Times New Roman" w:hAnsi="Times New Roman"/>
          <w:sz w:val="28"/>
          <w:szCs w:val="28"/>
          <w:lang w:eastAsia="zh-CN"/>
        </w:rPr>
        <w:t xml:space="preserve">Ставропольского края </w:t>
      </w:r>
      <w:r w:rsidRPr="00BE1548">
        <w:rPr>
          <w:rFonts w:ascii="Times New Roman" w:hAnsi="Times New Roman"/>
          <w:sz w:val="28"/>
          <w:szCs w:val="28"/>
          <w:lang w:eastAsia="zh-CN"/>
        </w:rPr>
        <w:t xml:space="preserve">рассматривает уведомление на ближайшем заседании. 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>На заседании может присутствовать лицо, подавшее уведомление, которое вправе давать устные пояснения, представлять дополнительные материалы.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lastRenderedPageBreak/>
        <w:t xml:space="preserve">Депутаты </w:t>
      </w:r>
      <w:r w:rsidR="00A531EB" w:rsidRPr="00BE1548">
        <w:rPr>
          <w:rFonts w:ascii="Times New Roman" w:hAnsi="Times New Roman"/>
          <w:sz w:val="28"/>
          <w:szCs w:val="28"/>
          <w:lang w:eastAsia="zh-CN"/>
        </w:rPr>
        <w:t xml:space="preserve">Совета депутатов Петровского </w:t>
      </w:r>
      <w:r w:rsidRPr="00BE1548">
        <w:rPr>
          <w:rFonts w:ascii="Times New Roman" w:hAnsi="Times New Roman"/>
          <w:sz w:val="28"/>
          <w:szCs w:val="28"/>
        </w:rPr>
        <w:t>муниципального округа</w:t>
      </w:r>
      <w:r w:rsidRPr="00BE154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531EB" w:rsidRPr="00BE1548">
        <w:rPr>
          <w:rFonts w:ascii="Times New Roman" w:hAnsi="Times New Roman"/>
          <w:sz w:val="28"/>
          <w:szCs w:val="28"/>
          <w:lang w:eastAsia="zh-CN"/>
        </w:rPr>
        <w:t xml:space="preserve">Ставропольского края </w:t>
      </w:r>
      <w:r w:rsidRPr="00BE1548">
        <w:rPr>
          <w:rFonts w:ascii="Times New Roman" w:hAnsi="Times New Roman"/>
          <w:sz w:val="28"/>
          <w:szCs w:val="28"/>
          <w:lang w:eastAsia="zh-CN"/>
        </w:rPr>
        <w:t>вправе: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>задавать вопросы лицу, подавшему уведомление;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>знакомиться со всеми документами, имеющими отношение к рассматриваемому вопросу;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>высказывать свою позицию по рассматриваемому вопросу.</w:t>
      </w:r>
    </w:p>
    <w:p w:rsidR="00047434" w:rsidRPr="00BE1548" w:rsidRDefault="00047434" w:rsidP="00A531EB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12. По результатам рассмотрения уведомления </w:t>
      </w:r>
      <w:r w:rsidR="00A531EB" w:rsidRPr="00BE1548">
        <w:rPr>
          <w:rFonts w:ascii="Times New Roman" w:hAnsi="Times New Roman"/>
          <w:sz w:val="28"/>
          <w:szCs w:val="28"/>
          <w:lang w:eastAsia="zh-CN"/>
        </w:rPr>
        <w:t xml:space="preserve">Совет депутатов Петровского муниципального округа Ставропольского края </w:t>
      </w:r>
      <w:r w:rsidRPr="00BE1548">
        <w:rPr>
          <w:rFonts w:ascii="Times New Roman" w:hAnsi="Times New Roman"/>
          <w:sz w:val="28"/>
          <w:szCs w:val="28"/>
          <w:lang w:eastAsia="zh-CN"/>
        </w:rPr>
        <w:t>принимает одно из следующих решений:</w:t>
      </w:r>
    </w:p>
    <w:p w:rsidR="00047434" w:rsidRPr="00BE1548" w:rsidRDefault="00047434" w:rsidP="005A0A86">
      <w:pPr>
        <w:widowControl w:val="0"/>
        <w:tabs>
          <w:tab w:val="left" w:pos="1005"/>
          <w:tab w:val="left" w:pos="6521"/>
        </w:tabs>
        <w:autoSpaceDE w:val="0"/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047434" w:rsidRPr="00BE1548" w:rsidRDefault="00047434" w:rsidP="005A0A86">
      <w:pPr>
        <w:widowControl w:val="0"/>
        <w:tabs>
          <w:tab w:val="left" w:pos="1005"/>
          <w:tab w:val="left" w:pos="6521"/>
        </w:tabs>
        <w:autoSpaceDE w:val="0"/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>2) признать, что при исполнении лицом, направившим</w:t>
      </w:r>
      <w:r w:rsidR="00A531EB" w:rsidRPr="00BE154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E1548">
        <w:rPr>
          <w:rFonts w:ascii="Times New Roman" w:hAnsi="Times New Roman"/>
          <w:sz w:val="28"/>
          <w:szCs w:val="28"/>
          <w:lang w:eastAsia="zh-CN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047434" w:rsidRPr="00BE1548" w:rsidRDefault="00047434" w:rsidP="005A0A86">
      <w:pPr>
        <w:widowControl w:val="0"/>
        <w:tabs>
          <w:tab w:val="left" w:pos="1005"/>
          <w:tab w:val="left" w:pos="6521"/>
        </w:tabs>
        <w:autoSpaceDE w:val="0"/>
        <w:autoSpaceDN w:val="0"/>
        <w:textAlignment w:val="baseline"/>
        <w:rPr>
          <w:rFonts w:ascii="Times New Roman" w:hAnsi="Times New Roman"/>
          <w:strike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Решение принимается открытым голосованием. Лицо, направившее уведомление, в голосовании не участвует. </w:t>
      </w:r>
    </w:p>
    <w:p w:rsidR="00047434" w:rsidRPr="00BE1548" w:rsidRDefault="00047434" w:rsidP="005A0A86">
      <w:pPr>
        <w:widowControl w:val="0"/>
        <w:tabs>
          <w:tab w:val="left" w:pos="6521"/>
        </w:tabs>
        <w:autoSpaceDN w:val="0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E1548">
        <w:rPr>
          <w:rFonts w:ascii="Times New Roman" w:hAnsi="Times New Roman"/>
          <w:sz w:val="28"/>
          <w:szCs w:val="28"/>
          <w:lang w:eastAsia="zh-CN"/>
        </w:rPr>
        <w:t xml:space="preserve">13. Постоянная комиссия 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DE51E6" w:rsidRPr="00BE1548" w:rsidRDefault="00DE51E6" w:rsidP="00A531EB">
      <w:pPr>
        <w:widowControl w:val="0"/>
        <w:tabs>
          <w:tab w:val="left" w:pos="6521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A531EB" w:rsidRPr="00BE1548" w:rsidRDefault="00A531EB" w:rsidP="00A531EB">
      <w:pPr>
        <w:widowControl w:val="0"/>
        <w:tabs>
          <w:tab w:val="left" w:pos="6521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A531EB" w:rsidRPr="00BE1548" w:rsidRDefault="00A531EB" w:rsidP="00A531EB">
      <w:pPr>
        <w:widowControl w:val="0"/>
        <w:tabs>
          <w:tab w:val="left" w:pos="6521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A531EB" w:rsidRPr="00BE1548" w:rsidRDefault="00A531EB" w:rsidP="00BE1548">
      <w:pPr>
        <w:autoSpaceDE w:val="0"/>
        <w:autoSpaceDN w:val="0"/>
        <w:adjustRightInd w:val="0"/>
        <w:ind w:firstLine="0"/>
        <w:rPr>
          <w:rFonts w:ascii="Times New Roman" w:hAnsi="Times New Roman" w:cs="Arial"/>
          <w:sz w:val="28"/>
          <w:szCs w:val="28"/>
        </w:rPr>
      </w:pPr>
      <w:r w:rsidRPr="00BE1548">
        <w:rPr>
          <w:rFonts w:ascii="Times New Roman" w:hAnsi="Times New Roman" w:cs="Arial"/>
          <w:sz w:val="28"/>
          <w:szCs w:val="28"/>
        </w:rPr>
        <w:t>Управляющий делами Совета</w:t>
      </w:r>
    </w:p>
    <w:p w:rsidR="00A531EB" w:rsidRPr="00BE1548" w:rsidRDefault="00A531EB" w:rsidP="00BE1548">
      <w:pPr>
        <w:autoSpaceDE w:val="0"/>
        <w:autoSpaceDN w:val="0"/>
        <w:adjustRightInd w:val="0"/>
        <w:ind w:firstLine="0"/>
        <w:rPr>
          <w:rFonts w:ascii="Times New Roman" w:hAnsi="Times New Roman" w:cs="Arial"/>
          <w:sz w:val="28"/>
          <w:szCs w:val="28"/>
        </w:rPr>
      </w:pPr>
      <w:r w:rsidRPr="00BE1548">
        <w:rPr>
          <w:rFonts w:ascii="Times New Roman" w:hAnsi="Times New Roman" w:cs="Arial"/>
          <w:sz w:val="28"/>
          <w:szCs w:val="28"/>
        </w:rPr>
        <w:t xml:space="preserve">депутатов Петровского </w:t>
      </w:r>
      <w:r w:rsidR="00315C0F">
        <w:rPr>
          <w:rFonts w:ascii="Times New Roman" w:hAnsi="Times New Roman" w:cs="Arial"/>
          <w:sz w:val="28"/>
          <w:szCs w:val="28"/>
        </w:rPr>
        <w:t>муниципального</w:t>
      </w:r>
    </w:p>
    <w:p w:rsidR="00A531EB" w:rsidRPr="00BE1548" w:rsidRDefault="00A531EB" w:rsidP="00BE1548">
      <w:pPr>
        <w:autoSpaceDE w:val="0"/>
        <w:autoSpaceDN w:val="0"/>
        <w:adjustRightInd w:val="0"/>
        <w:ind w:firstLine="0"/>
        <w:rPr>
          <w:rFonts w:ascii="Times New Roman" w:hAnsi="Times New Roman" w:cs="Arial"/>
          <w:sz w:val="28"/>
          <w:szCs w:val="28"/>
        </w:rPr>
      </w:pPr>
      <w:r w:rsidRPr="00BE1548">
        <w:rPr>
          <w:rFonts w:ascii="Times New Roman" w:hAnsi="Times New Roman" w:cs="Arial"/>
          <w:sz w:val="28"/>
          <w:szCs w:val="28"/>
        </w:rPr>
        <w:t>округа Ставропольского края</w:t>
      </w:r>
      <w:r w:rsidRPr="00BE1548">
        <w:rPr>
          <w:rFonts w:ascii="Times New Roman" w:hAnsi="Times New Roman" w:cs="Arial"/>
          <w:sz w:val="28"/>
          <w:szCs w:val="28"/>
        </w:rPr>
        <w:tab/>
      </w:r>
      <w:r w:rsidRPr="00BE1548">
        <w:rPr>
          <w:rFonts w:ascii="Times New Roman" w:hAnsi="Times New Roman" w:cs="Arial"/>
          <w:sz w:val="28"/>
          <w:szCs w:val="28"/>
        </w:rPr>
        <w:tab/>
      </w:r>
      <w:r w:rsidRPr="00BE1548">
        <w:rPr>
          <w:rFonts w:ascii="Times New Roman" w:hAnsi="Times New Roman" w:cs="Arial"/>
          <w:sz w:val="28"/>
          <w:szCs w:val="28"/>
        </w:rPr>
        <w:tab/>
      </w:r>
      <w:r w:rsidR="00BE1548">
        <w:rPr>
          <w:rFonts w:ascii="Times New Roman" w:hAnsi="Times New Roman" w:cs="Arial"/>
          <w:sz w:val="28"/>
          <w:szCs w:val="28"/>
        </w:rPr>
        <w:tab/>
      </w:r>
      <w:r w:rsidR="00BE1548">
        <w:rPr>
          <w:rFonts w:ascii="Times New Roman" w:hAnsi="Times New Roman" w:cs="Arial"/>
          <w:sz w:val="28"/>
          <w:szCs w:val="28"/>
        </w:rPr>
        <w:tab/>
      </w:r>
      <w:r w:rsidR="00BE1548">
        <w:rPr>
          <w:rFonts w:ascii="Times New Roman" w:hAnsi="Times New Roman" w:cs="Arial"/>
          <w:sz w:val="28"/>
          <w:szCs w:val="28"/>
        </w:rPr>
        <w:tab/>
      </w:r>
      <w:r w:rsidRPr="00BE1548">
        <w:rPr>
          <w:rFonts w:ascii="Times New Roman" w:hAnsi="Times New Roman" w:cs="Arial"/>
          <w:sz w:val="28"/>
          <w:szCs w:val="28"/>
        </w:rPr>
        <w:t>Е.Н. Денисенко</w:t>
      </w:r>
    </w:p>
    <w:p w:rsidR="00A531EB" w:rsidRPr="00BE1548" w:rsidRDefault="00A531EB" w:rsidP="00A531EB">
      <w:pPr>
        <w:widowControl w:val="0"/>
        <w:tabs>
          <w:tab w:val="left" w:pos="6521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E51E6" w:rsidRPr="00BE1548" w:rsidRDefault="00DE51E6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31EB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31EB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31EB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31EB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31EB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31EB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31EB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31EB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31EB" w:rsidRDefault="00A531EB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56904" w:rsidRDefault="00B56904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56904" w:rsidRDefault="00B56904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56904" w:rsidRDefault="00B56904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56904" w:rsidRDefault="00B56904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56904" w:rsidRDefault="00B56904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56904" w:rsidRDefault="00B56904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56904" w:rsidRPr="00BE1548" w:rsidRDefault="00B56904" w:rsidP="005A0A86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02F2D" w:rsidRPr="00BE1548" w:rsidRDefault="00102F2D" w:rsidP="005A0A86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E15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A531EB" w:rsidRPr="00BE1548" w:rsidRDefault="00102F2D" w:rsidP="00F361FE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E1548">
        <w:rPr>
          <w:rFonts w:ascii="Times New Roman" w:hAnsi="Times New Roman"/>
          <w:bCs/>
          <w:sz w:val="28"/>
          <w:szCs w:val="28"/>
        </w:rPr>
        <w:t xml:space="preserve">к </w:t>
      </w:r>
      <w:r w:rsidR="00FB05B4" w:rsidRPr="00BE1548">
        <w:rPr>
          <w:rFonts w:ascii="Times New Roman" w:hAnsi="Times New Roman"/>
          <w:bCs/>
          <w:sz w:val="28"/>
          <w:szCs w:val="28"/>
        </w:rPr>
        <w:t xml:space="preserve">Порядку </w:t>
      </w:r>
      <w:r w:rsidR="00F361FE" w:rsidRPr="00BE1548">
        <w:rPr>
          <w:rFonts w:ascii="Times New Roman" w:hAnsi="Times New Roman"/>
          <w:color w:val="000000"/>
          <w:sz w:val="28"/>
          <w:szCs w:val="28"/>
        </w:rPr>
        <w:t xml:space="preserve">сообщения </w:t>
      </w:r>
      <w:r w:rsidR="00FB05B4" w:rsidRPr="00BE1548">
        <w:rPr>
          <w:rFonts w:ascii="Times New Roman" w:hAnsi="Times New Roman"/>
          <w:color w:val="000000"/>
          <w:sz w:val="28"/>
          <w:szCs w:val="28"/>
        </w:rPr>
        <w:t xml:space="preserve">лицами, замещающими </w:t>
      </w:r>
    </w:p>
    <w:p w:rsidR="0035280A" w:rsidRPr="00BE1548" w:rsidRDefault="00FB05B4" w:rsidP="005A0A86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E1548">
        <w:rPr>
          <w:rFonts w:ascii="Times New Roman" w:hAnsi="Times New Roman"/>
          <w:color w:val="000000"/>
          <w:sz w:val="28"/>
          <w:szCs w:val="28"/>
        </w:rPr>
        <w:t xml:space="preserve">муниципальные должности в муниципальном образовании </w:t>
      </w:r>
    </w:p>
    <w:p w:rsidR="006731BD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E1548">
        <w:rPr>
          <w:rFonts w:ascii="Times New Roman" w:hAnsi="Times New Roman"/>
          <w:color w:val="000000"/>
          <w:sz w:val="28"/>
          <w:szCs w:val="28"/>
        </w:rPr>
        <w:t xml:space="preserve">Петровском </w:t>
      </w:r>
      <w:r w:rsidR="00FB05B4" w:rsidRPr="00BE1548">
        <w:rPr>
          <w:rFonts w:ascii="Times New Roman" w:hAnsi="Times New Roman"/>
          <w:color w:val="000000"/>
          <w:sz w:val="28"/>
          <w:szCs w:val="28"/>
        </w:rPr>
        <w:t xml:space="preserve">муниципальном округе Ставропольского края, </w:t>
      </w:r>
    </w:p>
    <w:p w:rsidR="006731BD" w:rsidRPr="00BE1548" w:rsidRDefault="00FB05B4" w:rsidP="005A0A86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E1548">
        <w:rPr>
          <w:rFonts w:ascii="Times New Roman" w:hAnsi="Times New Roman"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A531EB" w:rsidRPr="00BE1548" w:rsidRDefault="00FB05B4" w:rsidP="005A0A86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E1548">
        <w:rPr>
          <w:rFonts w:ascii="Times New Roman" w:hAnsi="Times New Roman"/>
          <w:color w:val="000000"/>
          <w:sz w:val="28"/>
          <w:szCs w:val="28"/>
        </w:rPr>
        <w:t xml:space="preserve">при исполнении должностных обязанностей, которая </w:t>
      </w:r>
    </w:p>
    <w:p w:rsidR="00102F2D" w:rsidRPr="00BE1548" w:rsidRDefault="00FB05B4" w:rsidP="005A0A86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BE1548">
        <w:rPr>
          <w:rFonts w:ascii="Times New Roman" w:hAnsi="Times New Roman"/>
          <w:color w:val="000000"/>
          <w:sz w:val="28"/>
          <w:szCs w:val="28"/>
        </w:rPr>
        <w:t>приводит или может привести к конфликту интересов</w:t>
      </w:r>
    </w:p>
    <w:p w:rsidR="00102F2D" w:rsidRPr="00BE1548" w:rsidRDefault="00102F2D" w:rsidP="005A0A86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/>
          <w:bCs/>
          <w:sz w:val="28"/>
          <w:szCs w:val="28"/>
        </w:rPr>
      </w:pPr>
    </w:p>
    <w:p w:rsidR="00102F2D" w:rsidRPr="00BE1548" w:rsidRDefault="00102F2D" w:rsidP="005A0A86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/>
          <w:bCs/>
          <w:sz w:val="28"/>
          <w:szCs w:val="28"/>
        </w:rPr>
      </w:pPr>
    </w:p>
    <w:p w:rsidR="00102F2D" w:rsidRPr="00BE1548" w:rsidRDefault="00102F2D" w:rsidP="00B56904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right"/>
        <w:rPr>
          <w:rFonts w:ascii="Times New Roman" w:hAnsi="Times New Roman"/>
          <w:bCs/>
          <w:sz w:val="28"/>
          <w:szCs w:val="28"/>
        </w:rPr>
      </w:pPr>
      <w:r w:rsidRPr="00BE1548">
        <w:rPr>
          <w:rFonts w:ascii="Times New Roman" w:hAnsi="Times New Roman"/>
          <w:bCs/>
          <w:sz w:val="28"/>
          <w:szCs w:val="28"/>
        </w:rPr>
        <w:t xml:space="preserve">В </w:t>
      </w:r>
      <w:r w:rsidR="00A531EB" w:rsidRPr="00BE1548">
        <w:rPr>
          <w:rFonts w:ascii="Times New Roman" w:hAnsi="Times New Roman"/>
          <w:bCs/>
          <w:sz w:val="28"/>
          <w:szCs w:val="28"/>
        </w:rPr>
        <w:t xml:space="preserve">Совет депутатов Петровского </w:t>
      </w:r>
      <w:r w:rsidRPr="00BE1548">
        <w:rPr>
          <w:rFonts w:ascii="Times New Roman" w:hAnsi="Times New Roman"/>
          <w:bCs/>
          <w:sz w:val="28"/>
          <w:szCs w:val="28"/>
        </w:rPr>
        <w:t>муниципального округа Ставропольского края</w:t>
      </w:r>
    </w:p>
    <w:p w:rsidR="00102F2D" w:rsidRPr="00BE1548" w:rsidRDefault="00102F2D" w:rsidP="00A531EB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right"/>
        <w:rPr>
          <w:rFonts w:ascii="Times New Roman" w:hAnsi="Times New Roman"/>
          <w:bCs/>
          <w:sz w:val="28"/>
          <w:szCs w:val="28"/>
        </w:rPr>
      </w:pPr>
    </w:p>
    <w:p w:rsidR="00102F2D" w:rsidRPr="00BE1548" w:rsidRDefault="00102F2D" w:rsidP="00A531EB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right"/>
        <w:rPr>
          <w:rFonts w:ascii="Times New Roman" w:hAnsi="Times New Roman"/>
          <w:bCs/>
          <w:sz w:val="28"/>
          <w:szCs w:val="28"/>
        </w:rPr>
      </w:pPr>
      <w:r w:rsidRPr="00BE1548">
        <w:rPr>
          <w:rFonts w:ascii="Times New Roman" w:hAnsi="Times New Roman"/>
          <w:bCs/>
          <w:sz w:val="28"/>
          <w:szCs w:val="28"/>
        </w:rPr>
        <w:t>от _____________________________</w:t>
      </w:r>
    </w:p>
    <w:p w:rsidR="00102F2D" w:rsidRPr="00BE1548" w:rsidRDefault="00102F2D" w:rsidP="00A531EB">
      <w:pPr>
        <w:widowControl w:val="0"/>
        <w:tabs>
          <w:tab w:val="left" w:pos="6521"/>
        </w:tabs>
        <w:autoSpaceDE w:val="0"/>
        <w:autoSpaceDN w:val="0"/>
        <w:adjustRightInd w:val="0"/>
        <w:ind w:left="4820"/>
        <w:jc w:val="right"/>
        <w:rPr>
          <w:rFonts w:ascii="Times New Roman" w:hAnsi="Times New Roman"/>
          <w:bCs/>
          <w:sz w:val="28"/>
          <w:szCs w:val="28"/>
          <w:vertAlign w:val="superscript"/>
        </w:rPr>
      </w:pPr>
      <w:r w:rsidRPr="00BE1548">
        <w:rPr>
          <w:rFonts w:ascii="Times New Roman" w:hAnsi="Times New Roman"/>
          <w:bCs/>
          <w:sz w:val="28"/>
          <w:szCs w:val="28"/>
          <w:vertAlign w:val="superscript"/>
        </w:rPr>
        <w:t>(Ф.И.О., замещаемая должность)</w:t>
      </w:r>
    </w:p>
    <w:p w:rsidR="00102F2D" w:rsidRPr="00BE1548" w:rsidRDefault="00102F2D" w:rsidP="005A0A86">
      <w:pPr>
        <w:widowControl w:val="0"/>
        <w:tabs>
          <w:tab w:val="left" w:pos="6521"/>
        </w:tabs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047434" w:rsidRPr="00BE1548" w:rsidRDefault="00047434" w:rsidP="00B56904">
      <w:pPr>
        <w:widowControl w:val="0"/>
        <w:tabs>
          <w:tab w:val="left" w:pos="6521"/>
        </w:tabs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 xml:space="preserve">УВЕДОМЛЕНИЕ </w:t>
      </w:r>
    </w:p>
    <w:p w:rsidR="00047434" w:rsidRPr="00BE1548" w:rsidRDefault="00047434" w:rsidP="00B56904">
      <w:pPr>
        <w:widowControl w:val="0"/>
        <w:tabs>
          <w:tab w:val="left" w:pos="6521"/>
        </w:tabs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047434" w:rsidRPr="00BE1548" w:rsidRDefault="00047434" w:rsidP="00B56904">
      <w:pPr>
        <w:widowControl w:val="0"/>
        <w:tabs>
          <w:tab w:val="left" w:pos="6521"/>
        </w:tabs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</w:t>
      </w:r>
      <w:r w:rsidR="00A531EB" w:rsidRPr="00BE1548">
        <w:rPr>
          <w:rFonts w:ascii="Times New Roman" w:hAnsi="Times New Roman"/>
          <w:sz w:val="28"/>
          <w:szCs w:val="28"/>
        </w:rPr>
        <w:t>__________</w:t>
      </w:r>
      <w:r w:rsidRPr="00BE1548">
        <w:rPr>
          <w:rFonts w:ascii="Times New Roman" w:hAnsi="Times New Roman"/>
          <w:sz w:val="28"/>
          <w:szCs w:val="28"/>
        </w:rPr>
        <w:t>.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</w:t>
      </w:r>
      <w:r w:rsidR="00A531EB" w:rsidRPr="00BE1548">
        <w:rPr>
          <w:rFonts w:ascii="Times New Roman" w:hAnsi="Times New Roman"/>
          <w:sz w:val="28"/>
          <w:szCs w:val="28"/>
        </w:rPr>
        <w:t>________</w:t>
      </w:r>
      <w:r w:rsidRPr="00BE1548">
        <w:rPr>
          <w:rFonts w:ascii="Times New Roman" w:hAnsi="Times New Roman"/>
          <w:sz w:val="28"/>
          <w:szCs w:val="28"/>
        </w:rPr>
        <w:t>.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</w:t>
      </w:r>
      <w:r w:rsidR="00A531EB" w:rsidRPr="00BE1548">
        <w:rPr>
          <w:rFonts w:ascii="Times New Roman" w:hAnsi="Times New Roman"/>
          <w:sz w:val="28"/>
          <w:szCs w:val="28"/>
        </w:rPr>
        <w:t>____________</w:t>
      </w:r>
      <w:r w:rsidRPr="00BE1548">
        <w:rPr>
          <w:rFonts w:ascii="Times New Roman" w:hAnsi="Times New Roman"/>
          <w:sz w:val="28"/>
          <w:szCs w:val="28"/>
        </w:rPr>
        <w:t>_.</w:t>
      </w:r>
    </w:p>
    <w:p w:rsidR="00A531EB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«____» _____________ 20___ г.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________________/_______________________________________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ind w:firstLine="708"/>
        <w:rPr>
          <w:rFonts w:ascii="Times New Roman" w:hAnsi="Times New Roman"/>
          <w:sz w:val="22"/>
          <w:szCs w:val="22"/>
        </w:rPr>
      </w:pPr>
      <w:r w:rsidRPr="00BE1548">
        <w:rPr>
          <w:rFonts w:ascii="Times New Roman" w:hAnsi="Times New Roman"/>
          <w:sz w:val="22"/>
          <w:szCs w:val="22"/>
        </w:rPr>
        <w:t xml:space="preserve"> (</w:t>
      </w:r>
      <w:proofErr w:type="gramStart"/>
      <w:r w:rsidRPr="00BE1548">
        <w:rPr>
          <w:rFonts w:ascii="Times New Roman" w:hAnsi="Times New Roman"/>
          <w:sz w:val="22"/>
          <w:szCs w:val="22"/>
        </w:rPr>
        <w:t>подпись)</w:t>
      </w:r>
      <w:r w:rsidRPr="00BE1548">
        <w:rPr>
          <w:rFonts w:ascii="Times New Roman" w:hAnsi="Times New Roman"/>
          <w:sz w:val="28"/>
          <w:szCs w:val="28"/>
        </w:rPr>
        <w:t xml:space="preserve"> </w:t>
      </w:r>
      <w:r w:rsidR="00A531EB" w:rsidRPr="00BE154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531EB" w:rsidRPr="00BE1548">
        <w:rPr>
          <w:rFonts w:ascii="Times New Roman" w:hAnsi="Times New Roman"/>
          <w:sz w:val="28"/>
          <w:szCs w:val="28"/>
        </w:rPr>
        <w:t xml:space="preserve">                </w:t>
      </w:r>
      <w:r w:rsidRPr="00BE1548">
        <w:rPr>
          <w:rFonts w:ascii="Times New Roman" w:hAnsi="Times New Roman"/>
          <w:sz w:val="22"/>
          <w:szCs w:val="22"/>
        </w:rPr>
        <w:t>(Ф.И.О. лица, направившего уведомление)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Регистрационный номер в журнале регистрации ____________________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Дата регистрации уведомления «____» _____________ 20___ г.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Уполномоченное лицо,</w:t>
      </w:r>
    </w:p>
    <w:p w:rsidR="00047434" w:rsidRPr="00BE1548" w:rsidRDefault="00A531EB" w:rsidP="005A0A86">
      <w:pPr>
        <w:widowControl w:val="0"/>
        <w:tabs>
          <w:tab w:val="left" w:pos="652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З</w:t>
      </w:r>
      <w:r w:rsidR="00047434" w:rsidRPr="00BE1548">
        <w:rPr>
          <w:rFonts w:ascii="Times New Roman" w:hAnsi="Times New Roman"/>
          <w:sz w:val="28"/>
          <w:szCs w:val="28"/>
        </w:rPr>
        <w:t>арегистрировавшее</w:t>
      </w:r>
      <w:r w:rsidRPr="00BE1548">
        <w:rPr>
          <w:rFonts w:ascii="Times New Roman" w:hAnsi="Times New Roman"/>
          <w:sz w:val="28"/>
          <w:szCs w:val="28"/>
        </w:rPr>
        <w:t xml:space="preserve"> уведомление _____________</w:t>
      </w:r>
      <w:r w:rsidR="00047434" w:rsidRPr="00BE1548">
        <w:rPr>
          <w:rFonts w:ascii="Times New Roman" w:hAnsi="Times New Roman"/>
          <w:sz w:val="28"/>
          <w:szCs w:val="28"/>
        </w:rPr>
        <w:t xml:space="preserve">/___________________ </w:t>
      </w:r>
    </w:p>
    <w:p w:rsidR="00047434" w:rsidRPr="00BE1548" w:rsidRDefault="00047434" w:rsidP="005A0A86">
      <w:pPr>
        <w:widowControl w:val="0"/>
        <w:tabs>
          <w:tab w:val="left" w:pos="6521"/>
        </w:tabs>
        <w:autoSpaceDE w:val="0"/>
        <w:autoSpaceDN w:val="0"/>
        <w:ind w:left="4248" w:firstLine="708"/>
        <w:rPr>
          <w:rFonts w:ascii="Times New Roman" w:hAnsi="Times New Roman"/>
          <w:sz w:val="22"/>
          <w:szCs w:val="22"/>
        </w:rPr>
      </w:pPr>
      <w:r w:rsidRPr="00BE1548">
        <w:rPr>
          <w:rFonts w:ascii="Times New Roman" w:hAnsi="Times New Roman"/>
          <w:sz w:val="22"/>
          <w:szCs w:val="22"/>
        </w:rPr>
        <w:t xml:space="preserve">(подпись) </w:t>
      </w:r>
      <w:r w:rsidR="006731BD" w:rsidRPr="00BE1548">
        <w:rPr>
          <w:rFonts w:ascii="Times New Roman" w:hAnsi="Times New Roman"/>
          <w:sz w:val="22"/>
          <w:szCs w:val="22"/>
        </w:rPr>
        <w:tab/>
      </w:r>
      <w:r w:rsidR="006731BD" w:rsidRPr="00BE1548">
        <w:rPr>
          <w:rFonts w:ascii="Times New Roman" w:hAnsi="Times New Roman"/>
          <w:sz w:val="22"/>
          <w:szCs w:val="22"/>
        </w:rPr>
        <w:tab/>
      </w:r>
      <w:r w:rsidR="006731BD" w:rsidRPr="00BE1548">
        <w:rPr>
          <w:rFonts w:ascii="Times New Roman" w:hAnsi="Times New Roman"/>
          <w:sz w:val="22"/>
          <w:szCs w:val="22"/>
        </w:rPr>
        <w:tab/>
      </w:r>
      <w:r w:rsidRPr="00BE1548">
        <w:rPr>
          <w:rFonts w:ascii="Times New Roman" w:hAnsi="Times New Roman"/>
          <w:sz w:val="22"/>
          <w:szCs w:val="22"/>
        </w:rPr>
        <w:t xml:space="preserve">(Ф.И.О.) </w:t>
      </w:r>
    </w:p>
    <w:p w:rsidR="0035280A" w:rsidRPr="00BE1548" w:rsidRDefault="0035280A" w:rsidP="0035280A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E15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35280A" w:rsidRPr="00BE1548" w:rsidRDefault="0035280A" w:rsidP="0035280A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E1548">
        <w:rPr>
          <w:rFonts w:ascii="Times New Roman" w:hAnsi="Times New Roman"/>
          <w:bCs/>
          <w:sz w:val="28"/>
          <w:szCs w:val="28"/>
        </w:rPr>
        <w:t xml:space="preserve">к Порядку </w:t>
      </w:r>
      <w:r w:rsidRPr="00BE1548">
        <w:rPr>
          <w:rFonts w:ascii="Times New Roman" w:hAnsi="Times New Roman"/>
          <w:color w:val="000000"/>
          <w:sz w:val="28"/>
          <w:szCs w:val="28"/>
        </w:rPr>
        <w:t xml:space="preserve">сообщения лицами, замещающими </w:t>
      </w:r>
    </w:p>
    <w:p w:rsidR="0035280A" w:rsidRPr="00BE1548" w:rsidRDefault="0035280A" w:rsidP="0035280A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E1548">
        <w:rPr>
          <w:rFonts w:ascii="Times New Roman" w:hAnsi="Times New Roman"/>
          <w:color w:val="000000"/>
          <w:sz w:val="28"/>
          <w:szCs w:val="28"/>
        </w:rPr>
        <w:t xml:space="preserve">муниципальные должности в муниципальном образовании </w:t>
      </w:r>
    </w:p>
    <w:p w:rsidR="0035280A" w:rsidRPr="00BE1548" w:rsidRDefault="0035280A" w:rsidP="0035280A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E1548">
        <w:rPr>
          <w:rFonts w:ascii="Times New Roman" w:hAnsi="Times New Roman"/>
          <w:color w:val="000000"/>
          <w:sz w:val="28"/>
          <w:szCs w:val="28"/>
        </w:rPr>
        <w:t xml:space="preserve">Петровском муниципальном округе Ставропольского края, </w:t>
      </w:r>
    </w:p>
    <w:p w:rsidR="0035280A" w:rsidRPr="00BE1548" w:rsidRDefault="0035280A" w:rsidP="0035280A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E1548">
        <w:rPr>
          <w:rFonts w:ascii="Times New Roman" w:hAnsi="Times New Roman"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35280A" w:rsidRPr="00BE1548" w:rsidRDefault="0035280A" w:rsidP="0035280A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E1548">
        <w:rPr>
          <w:rFonts w:ascii="Times New Roman" w:hAnsi="Times New Roman"/>
          <w:color w:val="000000"/>
          <w:sz w:val="28"/>
          <w:szCs w:val="28"/>
        </w:rPr>
        <w:t xml:space="preserve">при исполнении должностных обязанностей, которая </w:t>
      </w:r>
    </w:p>
    <w:p w:rsidR="0035280A" w:rsidRPr="00BE1548" w:rsidRDefault="0035280A" w:rsidP="0035280A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BE1548">
        <w:rPr>
          <w:rFonts w:ascii="Times New Roman" w:hAnsi="Times New Roman"/>
          <w:color w:val="000000"/>
          <w:sz w:val="28"/>
          <w:szCs w:val="28"/>
        </w:rPr>
        <w:t>приводит или может привести к конфликту интересов</w:t>
      </w:r>
    </w:p>
    <w:p w:rsidR="00102F2D" w:rsidRPr="00BE1548" w:rsidRDefault="00102F2D" w:rsidP="005A0A86">
      <w:pPr>
        <w:widowControl w:val="0"/>
        <w:tabs>
          <w:tab w:val="left" w:pos="6521"/>
        </w:tabs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35280A" w:rsidRPr="00BE1548" w:rsidRDefault="0035280A" w:rsidP="005A0A86">
      <w:pPr>
        <w:widowControl w:val="0"/>
        <w:tabs>
          <w:tab w:val="left" w:pos="6521"/>
        </w:tabs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02F2D" w:rsidRPr="00BE1548" w:rsidRDefault="00102F2D" w:rsidP="00B56904">
      <w:pPr>
        <w:widowControl w:val="0"/>
        <w:tabs>
          <w:tab w:val="left" w:pos="652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ЖУРНАЛ</w:t>
      </w:r>
    </w:p>
    <w:p w:rsidR="00102F2D" w:rsidRPr="00BE1548" w:rsidRDefault="00102F2D" w:rsidP="00B56904">
      <w:pPr>
        <w:widowControl w:val="0"/>
        <w:tabs>
          <w:tab w:val="left" w:pos="652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 xml:space="preserve">регистрации уведомлений о возникшем конфликте интересов </w:t>
      </w:r>
    </w:p>
    <w:p w:rsidR="00102F2D" w:rsidRPr="00BE1548" w:rsidRDefault="00102F2D" w:rsidP="00B56904">
      <w:pPr>
        <w:widowControl w:val="0"/>
        <w:tabs>
          <w:tab w:val="left" w:pos="652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E1548">
        <w:rPr>
          <w:rFonts w:ascii="Times New Roman" w:hAnsi="Times New Roman"/>
          <w:sz w:val="28"/>
          <w:szCs w:val="28"/>
        </w:rPr>
        <w:t>или о возможности его возникновения</w:t>
      </w:r>
    </w:p>
    <w:p w:rsidR="00102F2D" w:rsidRPr="00BE1548" w:rsidRDefault="00102F2D" w:rsidP="005A0A86">
      <w:pPr>
        <w:widowControl w:val="0"/>
        <w:tabs>
          <w:tab w:val="left" w:pos="6521"/>
        </w:tabs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1699"/>
        <w:gridCol w:w="1293"/>
        <w:gridCol w:w="1562"/>
        <w:gridCol w:w="1998"/>
        <w:gridCol w:w="1293"/>
        <w:gridCol w:w="1021"/>
      </w:tblGrid>
      <w:tr w:rsidR="00047434" w:rsidRPr="00BE1548" w:rsidTr="0004743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3F1AC9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3F1AC9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Ф.И.О., должность лица,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3F1AC9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Ф.И.О., должность лица, зарегистрировавшего уведомление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3F1AC9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Отметка о получении копии уведомления (копию получил, подпись) либо о направлении копии уведомления</w:t>
            </w:r>
          </w:p>
          <w:p w:rsidR="00047434" w:rsidRPr="00BE1548" w:rsidRDefault="00047434" w:rsidP="003F1AC9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 xml:space="preserve"> по почте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4" w:rsidRPr="00BE1548" w:rsidRDefault="00047434" w:rsidP="003F1AC9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hAnsi="Times New Roman"/>
                <w:sz w:val="22"/>
                <w:szCs w:val="22"/>
              </w:rPr>
              <w:t>Сведения о принятом решении</w:t>
            </w:r>
          </w:p>
        </w:tc>
      </w:tr>
      <w:tr w:rsidR="00047434" w:rsidRPr="00BE1548" w:rsidTr="0004743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F50AA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F50AA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F50AA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F50AA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F50AA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34" w:rsidRPr="00BE1548" w:rsidRDefault="00047434" w:rsidP="00F50AA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E1548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4" w:rsidRPr="00BE1548" w:rsidRDefault="00F50AA2" w:rsidP="00F50AA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</w:tr>
      <w:tr w:rsidR="00047434" w:rsidRPr="00BE1548" w:rsidTr="0004743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47434" w:rsidRPr="00BE1548" w:rsidTr="0004743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4" w:rsidRPr="00BE1548" w:rsidRDefault="00047434" w:rsidP="005A0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102F2D" w:rsidRPr="00BE453F" w:rsidRDefault="00102F2D" w:rsidP="00BE1548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sectPr w:rsidR="00102F2D" w:rsidRPr="00BE453F" w:rsidSect="009A10E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032"/>
    <w:multiLevelType w:val="hybridMultilevel"/>
    <w:tmpl w:val="0854FE02"/>
    <w:lvl w:ilvl="0" w:tplc="EC9A93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3554E4"/>
    <w:multiLevelType w:val="multilevel"/>
    <w:tmpl w:val="A976A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97F1B"/>
    <w:multiLevelType w:val="multilevel"/>
    <w:tmpl w:val="E4068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3E"/>
    <w:rsid w:val="00015784"/>
    <w:rsid w:val="00026AF5"/>
    <w:rsid w:val="00027027"/>
    <w:rsid w:val="00047434"/>
    <w:rsid w:val="000C0D35"/>
    <w:rsid w:val="000D1DE8"/>
    <w:rsid w:val="00102F2D"/>
    <w:rsid w:val="0015239D"/>
    <w:rsid w:val="00315C0F"/>
    <w:rsid w:val="003526BB"/>
    <w:rsid w:val="0035280A"/>
    <w:rsid w:val="003A6956"/>
    <w:rsid w:val="003F1AC9"/>
    <w:rsid w:val="004F77FB"/>
    <w:rsid w:val="00510638"/>
    <w:rsid w:val="005153E2"/>
    <w:rsid w:val="00530239"/>
    <w:rsid w:val="00554C86"/>
    <w:rsid w:val="00570A19"/>
    <w:rsid w:val="005768C1"/>
    <w:rsid w:val="005A0A86"/>
    <w:rsid w:val="005E1C45"/>
    <w:rsid w:val="006731BD"/>
    <w:rsid w:val="006823C2"/>
    <w:rsid w:val="006A14FF"/>
    <w:rsid w:val="006A1B23"/>
    <w:rsid w:val="00701DB6"/>
    <w:rsid w:val="007147B7"/>
    <w:rsid w:val="007C0A47"/>
    <w:rsid w:val="009A10E1"/>
    <w:rsid w:val="009D633E"/>
    <w:rsid w:val="00A531EB"/>
    <w:rsid w:val="00A57676"/>
    <w:rsid w:val="00B45B4E"/>
    <w:rsid w:val="00B56904"/>
    <w:rsid w:val="00BC4324"/>
    <w:rsid w:val="00BE1548"/>
    <w:rsid w:val="00BE453F"/>
    <w:rsid w:val="00BE5BDF"/>
    <w:rsid w:val="00C77B6B"/>
    <w:rsid w:val="00D5642B"/>
    <w:rsid w:val="00D814C8"/>
    <w:rsid w:val="00D85EEC"/>
    <w:rsid w:val="00DD0396"/>
    <w:rsid w:val="00DE12CE"/>
    <w:rsid w:val="00DE51E6"/>
    <w:rsid w:val="00E97474"/>
    <w:rsid w:val="00EC52D5"/>
    <w:rsid w:val="00EF1E6E"/>
    <w:rsid w:val="00EF7514"/>
    <w:rsid w:val="00F361FE"/>
    <w:rsid w:val="00F45C69"/>
    <w:rsid w:val="00F50AA2"/>
    <w:rsid w:val="00F80B4D"/>
    <w:rsid w:val="00F974FE"/>
    <w:rsid w:val="00FB05B4"/>
    <w:rsid w:val="00FB3FA9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F1A1"/>
  <w15:docId w15:val="{FFABB4E8-43E8-4B3A-B914-DCBE8551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1063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6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06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06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06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63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9D633E"/>
    <w:pPr>
      <w:spacing w:after="120"/>
    </w:pPr>
  </w:style>
  <w:style w:type="character" w:customStyle="1" w:styleId="a4">
    <w:name w:val="Основной текст Знак"/>
    <w:basedOn w:val="a0"/>
    <w:link w:val="a3"/>
    <w:rsid w:val="009D63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9D633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D6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6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D633E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D814C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Nonformat">
    <w:name w:val="ConsNonformat"/>
    <w:rsid w:val="00D814C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6823C2"/>
    <w:rPr>
      <w:rFonts w:ascii="Courier New" w:hAnsi="Courier New"/>
      <w:sz w:val="20"/>
      <w:szCs w:val="20"/>
    </w:rPr>
  </w:style>
  <w:style w:type="paragraph" w:styleId="a8">
    <w:name w:val="footer"/>
    <w:basedOn w:val="a"/>
    <w:link w:val="a9"/>
    <w:rsid w:val="006823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23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DD0396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aa">
    <w:name w:val="Основной текст_"/>
    <w:basedOn w:val="a0"/>
    <w:link w:val="23"/>
    <w:rsid w:val="00DD03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2">
    <w:name w:val="Основной текст1"/>
    <w:basedOn w:val="aa"/>
    <w:rsid w:val="00DD039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DD0396"/>
    <w:pPr>
      <w:widowControl w:val="0"/>
      <w:shd w:val="clear" w:color="auto" w:fill="FFFFFF"/>
      <w:spacing w:line="0" w:lineRule="atLeast"/>
    </w:pPr>
    <w:rPr>
      <w:rFonts w:eastAsia="Arial" w:cs="Arial"/>
      <w:b/>
      <w:bCs/>
      <w:sz w:val="14"/>
      <w:szCs w:val="14"/>
      <w:lang w:eastAsia="en-US"/>
    </w:rPr>
  </w:style>
  <w:style w:type="paragraph" w:customStyle="1" w:styleId="23">
    <w:name w:val="Основной текст2"/>
    <w:basedOn w:val="a"/>
    <w:link w:val="aa"/>
    <w:rsid w:val="00DD0396"/>
    <w:pPr>
      <w:widowControl w:val="0"/>
      <w:shd w:val="clear" w:color="auto" w:fill="FFFFFF"/>
      <w:spacing w:before="120" w:after="120" w:line="178" w:lineRule="exact"/>
    </w:pPr>
    <w:rPr>
      <w:sz w:val="15"/>
      <w:szCs w:val="1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147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7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0A8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0A8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106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51063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5A0A8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6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510638"/>
    <w:rPr>
      <w:color w:val="0000FF"/>
      <w:u w:val="none"/>
    </w:rPr>
  </w:style>
  <w:style w:type="paragraph" w:customStyle="1" w:styleId="Application">
    <w:name w:val="Application!Приложение"/>
    <w:rsid w:val="0051063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63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63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1063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106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/content/act/9aa48369-618a-4bb4-b4b8-ae15f2b7ebf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:8080/content/act/46e9b3b9-e74d-4294-89be-1f96a90bbd2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/content/act/3442f406-b39d-4e4a-b326-81f2b59001e7.html" TargetMode="External"/><Relationship Id="rId5" Type="http://schemas.openxmlformats.org/officeDocument/2006/relationships/hyperlink" Target="http://nla-service.minjust.ru:8080/rnla-links/ws//content/act/9aa48369-618a-4bb4-b4b8-ae15f2b7ebf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6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 Татьяна Николаевна (448-01-01 - altuhova_tn)</dc:creator>
  <cp:lastModifiedBy>Taralova</cp:lastModifiedBy>
  <cp:revision>7</cp:revision>
  <cp:lastPrinted>2023-10-18T06:39:00Z</cp:lastPrinted>
  <dcterms:created xsi:type="dcterms:W3CDTF">2023-11-15T10:52:00Z</dcterms:created>
  <dcterms:modified xsi:type="dcterms:W3CDTF">2023-11-23T05:42:00Z</dcterms:modified>
</cp:coreProperties>
</file>