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992" w:type="dxa"/>
        <w:tblLook w:val="01E0" w:firstRow="1" w:lastRow="1" w:firstColumn="1" w:lastColumn="1" w:noHBand="0" w:noVBand="0"/>
      </w:tblPr>
      <w:tblGrid>
        <w:gridCol w:w="10489"/>
        <w:gridCol w:w="4503"/>
      </w:tblGrid>
      <w:tr w:rsidR="006165ED" w:rsidRPr="005D25FA" w14:paraId="5887EF74" w14:textId="77777777">
        <w:trPr>
          <w:trHeight w:val="283"/>
        </w:trPr>
        <w:tc>
          <w:tcPr>
            <w:tcW w:w="10488" w:type="dxa"/>
          </w:tcPr>
          <w:p w14:paraId="5423724C" w14:textId="77777777" w:rsidR="006165ED" w:rsidRPr="005D25FA" w:rsidRDefault="006165ED">
            <w:pPr>
              <w:spacing w:line="240" w:lineRule="exact"/>
              <w:rPr>
                <w:sz w:val="28"/>
                <w:szCs w:val="28"/>
              </w:rPr>
            </w:pPr>
          </w:p>
        </w:tc>
        <w:tc>
          <w:tcPr>
            <w:tcW w:w="4503" w:type="dxa"/>
          </w:tcPr>
          <w:p w14:paraId="6EE4BF33" w14:textId="77777777" w:rsidR="006165ED" w:rsidRPr="005D25FA" w:rsidRDefault="007E7AA9">
            <w:pPr>
              <w:spacing w:line="240" w:lineRule="exact"/>
              <w:jc w:val="center"/>
              <w:rPr>
                <w:sz w:val="28"/>
                <w:szCs w:val="28"/>
              </w:rPr>
            </w:pPr>
            <w:r w:rsidRPr="005D25FA">
              <w:rPr>
                <w:sz w:val="28"/>
                <w:szCs w:val="28"/>
              </w:rPr>
              <w:t>Приложение 1</w:t>
            </w:r>
          </w:p>
        </w:tc>
      </w:tr>
      <w:tr w:rsidR="006165ED" w:rsidRPr="005D25FA" w14:paraId="3BB16299" w14:textId="77777777">
        <w:trPr>
          <w:trHeight w:val="969"/>
        </w:trPr>
        <w:tc>
          <w:tcPr>
            <w:tcW w:w="10488" w:type="dxa"/>
          </w:tcPr>
          <w:p w14:paraId="71FA0C94" w14:textId="77777777" w:rsidR="006165ED" w:rsidRPr="005D25FA" w:rsidRDefault="006165ED">
            <w:pPr>
              <w:spacing w:line="240" w:lineRule="exact"/>
              <w:rPr>
                <w:sz w:val="28"/>
                <w:szCs w:val="28"/>
              </w:rPr>
            </w:pPr>
          </w:p>
        </w:tc>
        <w:tc>
          <w:tcPr>
            <w:tcW w:w="4503" w:type="dxa"/>
          </w:tcPr>
          <w:p w14:paraId="20C188FF" w14:textId="77777777" w:rsidR="006165ED" w:rsidRPr="005D25FA" w:rsidRDefault="007E7AA9">
            <w:pPr>
              <w:spacing w:line="240" w:lineRule="exact"/>
              <w:jc w:val="both"/>
              <w:rPr>
                <w:sz w:val="28"/>
                <w:szCs w:val="28"/>
              </w:rPr>
            </w:pPr>
            <w:r w:rsidRPr="005D25FA">
              <w:rPr>
                <w:sz w:val="28"/>
                <w:szCs w:val="28"/>
              </w:rPr>
              <w:t>к сводному отчету о ходе выполнения в 2020 году Плана мероприятий по реализации стратегии социально-экономического развития Петровского городского округа Ставропольского края на период до 2035 года</w:t>
            </w:r>
          </w:p>
        </w:tc>
      </w:tr>
    </w:tbl>
    <w:p w14:paraId="61EDB6F8" w14:textId="77777777" w:rsidR="005D25FA" w:rsidRDefault="005D25FA">
      <w:pPr>
        <w:widowControl w:val="0"/>
        <w:spacing w:line="240" w:lineRule="exact"/>
        <w:jc w:val="center"/>
        <w:rPr>
          <w:sz w:val="28"/>
          <w:szCs w:val="28"/>
        </w:rPr>
      </w:pPr>
    </w:p>
    <w:p w14:paraId="16315B1A" w14:textId="77777777" w:rsidR="005D25FA" w:rsidRDefault="005D25FA">
      <w:pPr>
        <w:widowControl w:val="0"/>
        <w:spacing w:line="240" w:lineRule="exact"/>
        <w:jc w:val="center"/>
        <w:rPr>
          <w:sz w:val="28"/>
          <w:szCs w:val="28"/>
        </w:rPr>
      </w:pPr>
    </w:p>
    <w:p w14:paraId="2AA5442A" w14:textId="77777777" w:rsidR="005D25FA" w:rsidRDefault="005D25FA">
      <w:pPr>
        <w:widowControl w:val="0"/>
        <w:spacing w:line="240" w:lineRule="exact"/>
        <w:jc w:val="center"/>
        <w:rPr>
          <w:sz w:val="28"/>
          <w:szCs w:val="28"/>
        </w:rPr>
      </w:pPr>
    </w:p>
    <w:p w14:paraId="1F2057C2" w14:textId="7E80B4CE" w:rsidR="006165ED" w:rsidRPr="005D25FA" w:rsidRDefault="005D25FA">
      <w:pPr>
        <w:widowControl w:val="0"/>
        <w:spacing w:line="240" w:lineRule="exact"/>
        <w:jc w:val="center"/>
        <w:rPr>
          <w:sz w:val="28"/>
          <w:szCs w:val="28"/>
        </w:rPr>
      </w:pPr>
      <w:r w:rsidRPr="005D25FA">
        <w:rPr>
          <w:sz w:val="28"/>
          <w:szCs w:val="28"/>
        </w:rPr>
        <w:t xml:space="preserve">Информация о </w:t>
      </w:r>
    </w:p>
    <w:p w14:paraId="36D36E97" w14:textId="6313414B" w:rsidR="006165ED" w:rsidRPr="005D25FA" w:rsidRDefault="005D25FA">
      <w:pPr>
        <w:widowControl w:val="0"/>
        <w:spacing w:line="240" w:lineRule="exact"/>
        <w:jc w:val="center"/>
        <w:rPr>
          <w:sz w:val="28"/>
          <w:szCs w:val="28"/>
        </w:rPr>
      </w:pPr>
      <w:r w:rsidRPr="005D25FA">
        <w:rPr>
          <w:sz w:val="28"/>
          <w:szCs w:val="28"/>
        </w:rPr>
        <w:t>выполнении мероприятий П</w:t>
      </w:r>
      <w:r w:rsidR="007E7AA9" w:rsidRPr="005D25FA">
        <w:rPr>
          <w:sz w:val="28"/>
          <w:szCs w:val="28"/>
        </w:rPr>
        <w:t xml:space="preserve">лана </w:t>
      </w:r>
      <w:r w:rsidR="007E7AA9" w:rsidRPr="005D25FA">
        <w:rPr>
          <w:sz w:val="28"/>
          <w:szCs w:val="28"/>
        </w:rPr>
        <w:t>мероприятий по реализации стратегии социально-экономического</w:t>
      </w:r>
    </w:p>
    <w:p w14:paraId="68466AC6" w14:textId="74BCD3C7" w:rsidR="006165ED" w:rsidRPr="005D25FA" w:rsidRDefault="007E7AA9">
      <w:pPr>
        <w:widowControl w:val="0"/>
        <w:spacing w:line="240" w:lineRule="exact"/>
        <w:jc w:val="center"/>
        <w:rPr>
          <w:sz w:val="28"/>
          <w:szCs w:val="28"/>
        </w:rPr>
      </w:pPr>
      <w:r w:rsidRPr="005D25FA">
        <w:rPr>
          <w:sz w:val="28"/>
          <w:szCs w:val="28"/>
        </w:rPr>
        <w:t xml:space="preserve">развития Петровского городского округа Ставропольского края </w:t>
      </w:r>
    </w:p>
    <w:p w14:paraId="707B188D" w14:textId="77777777" w:rsidR="006165ED" w:rsidRPr="005D25FA" w:rsidRDefault="006165ED">
      <w:pPr>
        <w:widowControl w:val="0"/>
        <w:spacing w:line="240" w:lineRule="exact"/>
        <w:jc w:val="center"/>
        <w:rPr>
          <w:sz w:val="28"/>
          <w:szCs w:val="28"/>
        </w:rPr>
      </w:pPr>
    </w:p>
    <w:tbl>
      <w:tblPr>
        <w:tblW w:w="0" w:type="auto"/>
        <w:tblInd w:w="5" w:type="dxa"/>
        <w:tblCellMar>
          <w:top w:w="57" w:type="dxa"/>
          <w:left w:w="62" w:type="dxa"/>
          <w:bottom w:w="57" w:type="dxa"/>
          <w:right w:w="62" w:type="dxa"/>
        </w:tblCellMar>
        <w:tblLook w:val="06A0" w:firstRow="1" w:lastRow="0" w:firstColumn="1" w:lastColumn="0" w:noHBand="1" w:noVBand="1"/>
      </w:tblPr>
      <w:tblGrid>
        <w:gridCol w:w="428"/>
        <w:gridCol w:w="1914"/>
        <w:gridCol w:w="2132"/>
        <w:gridCol w:w="1813"/>
        <w:gridCol w:w="1815"/>
        <w:gridCol w:w="1037"/>
        <w:gridCol w:w="779"/>
        <w:gridCol w:w="779"/>
        <w:gridCol w:w="2393"/>
        <w:gridCol w:w="1882"/>
      </w:tblGrid>
      <w:tr w:rsidR="006165ED" w:rsidRPr="00000815" w14:paraId="62E9ABD2"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vAlign w:val="center"/>
          </w:tcPr>
          <w:p w14:paraId="3D69C545" w14:textId="77777777" w:rsidR="006165ED" w:rsidRPr="00000815" w:rsidRDefault="007E7AA9">
            <w:pPr>
              <w:widowControl w:val="0"/>
              <w:spacing w:line="240" w:lineRule="exact"/>
              <w:jc w:val="center"/>
              <w:rPr>
                <w:sz w:val="24"/>
                <w:szCs w:val="24"/>
              </w:rPr>
            </w:pPr>
            <w:r w:rsidRPr="00000815">
              <w:rPr>
                <w:sz w:val="24"/>
                <w:szCs w:val="24"/>
              </w:rPr>
              <w:t>№ п/п</w:t>
            </w:r>
          </w:p>
        </w:tc>
        <w:tc>
          <w:tcPr>
            <w:tcW w:w="1914" w:type="dxa"/>
            <w:vMerge w:val="restart"/>
            <w:tcBorders>
              <w:top w:val="single" w:sz="4" w:space="0" w:color="000000"/>
              <w:left w:val="single" w:sz="4" w:space="0" w:color="000000"/>
              <w:bottom w:val="single" w:sz="4" w:space="0" w:color="000000"/>
              <w:right w:val="single" w:sz="4" w:space="0" w:color="000000"/>
            </w:tcBorders>
            <w:vAlign w:val="center"/>
          </w:tcPr>
          <w:p w14:paraId="1DC1BF36" w14:textId="77777777" w:rsidR="006165ED" w:rsidRPr="00000815" w:rsidRDefault="007E7AA9">
            <w:pPr>
              <w:widowControl w:val="0"/>
              <w:spacing w:line="240" w:lineRule="exact"/>
              <w:jc w:val="center"/>
              <w:rPr>
                <w:sz w:val="24"/>
                <w:szCs w:val="24"/>
              </w:rPr>
            </w:pPr>
            <w:r w:rsidRPr="00000815">
              <w:rPr>
                <w:sz w:val="24"/>
                <w:szCs w:val="24"/>
              </w:rPr>
              <w:t>Наименование мероприятия</w:t>
            </w:r>
          </w:p>
        </w:tc>
        <w:tc>
          <w:tcPr>
            <w:tcW w:w="2132" w:type="dxa"/>
            <w:vMerge w:val="restart"/>
            <w:tcBorders>
              <w:top w:val="single" w:sz="4" w:space="0" w:color="000000"/>
              <w:left w:val="single" w:sz="4" w:space="0" w:color="000000"/>
              <w:bottom w:val="single" w:sz="4" w:space="0" w:color="000000"/>
              <w:right w:val="single" w:sz="4" w:space="0" w:color="000000"/>
            </w:tcBorders>
            <w:vAlign w:val="center"/>
          </w:tcPr>
          <w:p w14:paraId="2CD1379C" w14:textId="77777777" w:rsidR="006165ED" w:rsidRPr="00000815" w:rsidRDefault="007E7AA9">
            <w:pPr>
              <w:widowControl w:val="0"/>
              <w:spacing w:line="240" w:lineRule="exact"/>
              <w:jc w:val="center"/>
              <w:rPr>
                <w:sz w:val="24"/>
                <w:szCs w:val="24"/>
              </w:rPr>
            </w:pPr>
            <w:r w:rsidRPr="00000815">
              <w:rPr>
                <w:sz w:val="24"/>
                <w:szCs w:val="24"/>
              </w:rPr>
              <w:t xml:space="preserve">Наименование муниципальной программы Петровского городского округа </w:t>
            </w:r>
            <w:r w:rsidRPr="00000815">
              <w:rPr>
                <w:sz w:val="24"/>
                <w:szCs w:val="24"/>
              </w:rPr>
              <w:t>Ставропольского края, содержащей мероприятие (при наличии)</w:t>
            </w:r>
          </w:p>
        </w:tc>
        <w:tc>
          <w:tcPr>
            <w:tcW w:w="1813" w:type="dxa"/>
            <w:vMerge w:val="restart"/>
            <w:tcBorders>
              <w:top w:val="single" w:sz="4" w:space="0" w:color="000000"/>
              <w:left w:val="single" w:sz="4" w:space="0" w:color="000000"/>
              <w:bottom w:val="single" w:sz="4" w:space="0" w:color="000000"/>
              <w:right w:val="single" w:sz="4" w:space="0" w:color="000000"/>
            </w:tcBorders>
            <w:vAlign w:val="center"/>
          </w:tcPr>
          <w:p w14:paraId="714F2FF7" w14:textId="77777777" w:rsidR="006165ED" w:rsidRPr="00000815" w:rsidRDefault="007E7AA9">
            <w:pPr>
              <w:widowControl w:val="0"/>
              <w:spacing w:line="240" w:lineRule="exact"/>
              <w:jc w:val="center"/>
              <w:rPr>
                <w:sz w:val="24"/>
                <w:szCs w:val="24"/>
              </w:rPr>
            </w:pPr>
            <w:r w:rsidRPr="00000815">
              <w:rPr>
                <w:sz w:val="24"/>
                <w:szCs w:val="24"/>
              </w:rPr>
              <w:t>Ответственный исполнитель мероприятия</w:t>
            </w:r>
          </w:p>
        </w:tc>
        <w:tc>
          <w:tcPr>
            <w:tcW w:w="8685" w:type="dxa"/>
            <w:gridSpan w:val="6"/>
            <w:tcBorders>
              <w:top w:val="single" w:sz="4" w:space="0" w:color="000000"/>
              <w:left w:val="single" w:sz="4" w:space="0" w:color="000000"/>
              <w:bottom w:val="single" w:sz="4" w:space="0" w:color="000000"/>
              <w:right w:val="single" w:sz="4" w:space="0" w:color="000000"/>
            </w:tcBorders>
          </w:tcPr>
          <w:p w14:paraId="05EFFDD6" w14:textId="77777777" w:rsidR="006165ED" w:rsidRPr="00000815" w:rsidRDefault="007E7AA9">
            <w:pPr>
              <w:widowControl w:val="0"/>
              <w:spacing w:line="240" w:lineRule="exact"/>
              <w:ind w:firstLine="204"/>
              <w:jc w:val="center"/>
              <w:rPr>
                <w:sz w:val="24"/>
                <w:szCs w:val="24"/>
              </w:rPr>
            </w:pPr>
            <w:r w:rsidRPr="00000815">
              <w:rPr>
                <w:sz w:val="24"/>
                <w:szCs w:val="24"/>
              </w:rPr>
              <w:t>Результат мероприятия</w:t>
            </w:r>
          </w:p>
        </w:tc>
      </w:tr>
      <w:tr w:rsidR="006165ED" w:rsidRPr="00000815" w14:paraId="5F897F4A" w14:textId="77777777" w:rsidTr="005D25FA">
        <w:trPr>
          <w:trHeight w:val="1020"/>
        </w:trPr>
        <w:tc>
          <w:tcPr>
            <w:tcW w:w="428" w:type="dxa"/>
            <w:vMerge/>
            <w:tcBorders>
              <w:top w:val="single" w:sz="4" w:space="0" w:color="000000"/>
              <w:left w:val="single" w:sz="4" w:space="0" w:color="000000"/>
              <w:bottom w:val="single" w:sz="4" w:space="0" w:color="000000"/>
              <w:right w:val="single" w:sz="4" w:space="0" w:color="000000"/>
            </w:tcBorders>
            <w:vAlign w:val="center"/>
          </w:tcPr>
          <w:p w14:paraId="39717028" w14:textId="77777777" w:rsidR="006165ED" w:rsidRPr="00000815" w:rsidRDefault="006165ED">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vAlign w:val="center"/>
          </w:tcPr>
          <w:p w14:paraId="4FE87257" w14:textId="77777777" w:rsidR="006165ED" w:rsidRPr="00000815" w:rsidRDefault="006165ED">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vAlign w:val="center"/>
          </w:tcPr>
          <w:p w14:paraId="23775C35" w14:textId="77777777" w:rsidR="006165ED" w:rsidRPr="00000815" w:rsidRDefault="006165ED">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vAlign w:val="center"/>
          </w:tcPr>
          <w:p w14:paraId="3519269C" w14:textId="77777777" w:rsidR="006165ED" w:rsidRPr="00000815" w:rsidRDefault="006165ED">
            <w:pPr>
              <w:rPr>
                <w:sz w:val="24"/>
                <w:szCs w:val="24"/>
              </w:rPr>
            </w:pPr>
          </w:p>
        </w:tc>
        <w:tc>
          <w:tcPr>
            <w:tcW w:w="4410" w:type="dxa"/>
            <w:gridSpan w:val="4"/>
            <w:tcBorders>
              <w:top w:val="single" w:sz="4" w:space="0" w:color="000000"/>
              <w:left w:val="single" w:sz="4" w:space="0" w:color="000000"/>
              <w:bottom w:val="single" w:sz="4" w:space="0" w:color="000000"/>
              <w:right w:val="single" w:sz="4" w:space="0" w:color="000000"/>
            </w:tcBorders>
            <w:vAlign w:val="center"/>
          </w:tcPr>
          <w:p w14:paraId="20EB01D8" w14:textId="77777777" w:rsidR="006165ED" w:rsidRPr="00000815" w:rsidRDefault="007E7AA9">
            <w:pPr>
              <w:widowControl w:val="0"/>
              <w:spacing w:line="240" w:lineRule="exact"/>
              <w:jc w:val="center"/>
              <w:rPr>
                <w:sz w:val="24"/>
                <w:szCs w:val="24"/>
              </w:rPr>
            </w:pPr>
            <w:r w:rsidRPr="00000815">
              <w:rPr>
                <w:sz w:val="24"/>
                <w:szCs w:val="24"/>
              </w:rPr>
              <w:t>Показатель реализации стратегии</w:t>
            </w:r>
          </w:p>
        </w:tc>
        <w:tc>
          <w:tcPr>
            <w:tcW w:w="2393" w:type="dxa"/>
            <w:vMerge w:val="restart"/>
            <w:tcBorders>
              <w:top w:val="single" w:sz="4" w:space="0" w:color="000000"/>
              <w:left w:val="single" w:sz="4" w:space="0" w:color="000000"/>
              <w:right w:val="single" w:sz="4" w:space="0" w:color="000000"/>
            </w:tcBorders>
            <w:vAlign w:val="center"/>
          </w:tcPr>
          <w:p w14:paraId="72B286C5" w14:textId="77777777" w:rsidR="006165ED" w:rsidRPr="00000815" w:rsidRDefault="007E7AA9">
            <w:pPr>
              <w:widowControl w:val="0"/>
              <w:spacing w:line="240" w:lineRule="exact"/>
              <w:jc w:val="center"/>
              <w:rPr>
                <w:sz w:val="24"/>
                <w:szCs w:val="24"/>
              </w:rPr>
            </w:pPr>
            <w:r w:rsidRPr="00000815">
              <w:rPr>
                <w:sz w:val="24"/>
                <w:szCs w:val="24"/>
              </w:rPr>
              <w:t xml:space="preserve">Достигнутый результат выполнения </w:t>
            </w:r>
          </w:p>
          <w:p w14:paraId="45E92276" w14:textId="77777777" w:rsidR="006165ED" w:rsidRPr="00000815" w:rsidRDefault="007E7AA9">
            <w:pPr>
              <w:widowControl w:val="0"/>
              <w:spacing w:line="240" w:lineRule="exact"/>
              <w:jc w:val="center"/>
              <w:rPr>
                <w:sz w:val="24"/>
                <w:szCs w:val="24"/>
              </w:rPr>
            </w:pPr>
            <w:r w:rsidRPr="00000815">
              <w:rPr>
                <w:sz w:val="24"/>
                <w:szCs w:val="24"/>
              </w:rPr>
              <w:t xml:space="preserve">мероприятия </w:t>
            </w:r>
          </w:p>
        </w:tc>
        <w:tc>
          <w:tcPr>
            <w:tcW w:w="1882" w:type="dxa"/>
            <w:vMerge w:val="restart"/>
            <w:tcBorders>
              <w:top w:val="single" w:sz="4" w:space="0" w:color="000000"/>
              <w:left w:val="single" w:sz="4" w:space="0" w:color="000000"/>
              <w:right w:val="single" w:sz="4" w:space="0" w:color="000000"/>
            </w:tcBorders>
            <w:vAlign w:val="center"/>
          </w:tcPr>
          <w:p w14:paraId="1BDBDC1D" w14:textId="77777777" w:rsidR="006165ED" w:rsidRPr="00000815" w:rsidRDefault="007E7AA9">
            <w:pPr>
              <w:widowControl w:val="0"/>
              <w:spacing w:line="240" w:lineRule="exact"/>
              <w:jc w:val="center"/>
              <w:rPr>
                <w:sz w:val="24"/>
                <w:szCs w:val="24"/>
              </w:rPr>
            </w:pPr>
            <w:r w:rsidRPr="00000815">
              <w:rPr>
                <w:sz w:val="24"/>
                <w:szCs w:val="24"/>
              </w:rPr>
              <w:t xml:space="preserve">Причины невыполнения </w:t>
            </w:r>
          </w:p>
          <w:p w14:paraId="5C9816CE" w14:textId="77777777" w:rsidR="006165ED" w:rsidRPr="00000815" w:rsidRDefault="007E7AA9">
            <w:pPr>
              <w:widowControl w:val="0"/>
              <w:spacing w:line="240" w:lineRule="exact"/>
              <w:jc w:val="center"/>
              <w:rPr>
                <w:sz w:val="24"/>
                <w:szCs w:val="24"/>
              </w:rPr>
            </w:pPr>
            <w:r w:rsidRPr="00000815">
              <w:rPr>
                <w:sz w:val="24"/>
                <w:szCs w:val="24"/>
              </w:rPr>
              <w:t xml:space="preserve">(несвоевременного выполнения) </w:t>
            </w:r>
          </w:p>
          <w:p w14:paraId="51AFC79C" w14:textId="77777777" w:rsidR="006165ED" w:rsidRPr="00000815" w:rsidRDefault="007E7AA9">
            <w:pPr>
              <w:widowControl w:val="0"/>
              <w:spacing w:line="240" w:lineRule="exact"/>
              <w:jc w:val="center"/>
              <w:rPr>
                <w:sz w:val="24"/>
                <w:szCs w:val="24"/>
              </w:rPr>
            </w:pPr>
            <w:r w:rsidRPr="00000815">
              <w:rPr>
                <w:sz w:val="24"/>
                <w:szCs w:val="24"/>
              </w:rPr>
              <w:t>мероприятия</w:t>
            </w:r>
          </w:p>
        </w:tc>
      </w:tr>
      <w:tr w:rsidR="006165ED" w:rsidRPr="00000815" w14:paraId="4DC4E177" w14:textId="77777777" w:rsidTr="005D25FA">
        <w:trPr>
          <w:trHeight w:val="937"/>
        </w:trPr>
        <w:tc>
          <w:tcPr>
            <w:tcW w:w="428" w:type="dxa"/>
            <w:vMerge/>
            <w:tcBorders>
              <w:top w:val="single" w:sz="4" w:space="0" w:color="000000"/>
              <w:left w:val="single" w:sz="4" w:space="0" w:color="000000"/>
              <w:bottom w:val="single" w:sz="4" w:space="0" w:color="000000"/>
              <w:right w:val="single" w:sz="4" w:space="0" w:color="000000"/>
            </w:tcBorders>
            <w:vAlign w:val="center"/>
          </w:tcPr>
          <w:p w14:paraId="38E52EFF" w14:textId="77777777" w:rsidR="006165ED" w:rsidRPr="00000815" w:rsidRDefault="006165ED">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vAlign w:val="center"/>
          </w:tcPr>
          <w:p w14:paraId="4B48C2CE" w14:textId="77777777" w:rsidR="006165ED" w:rsidRPr="00000815" w:rsidRDefault="006165ED">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vAlign w:val="center"/>
          </w:tcPr>
          <w:p w14:paraId="41662E54" w14:textId="77777777" w:rsidR="006165ED" w:rsidRPr="00000815" w:rsidRDefault="006165ED">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vAlign w:val="center"/>
          </w:tcPr>
          <w:p w14:paraId="080C3006" w14:textId="77777777" w:rsidR="006165ED" w:rsidRPr="00000815" w:rsidRDefault="006165ED">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569B120C" w14:textId="77777777" w:rsidR="006165ED" w:rsidRPr="00000815" w:rsidRDefault="007E7AA9">
            <w:pPr>
              <w:widowControl w:val="0"/>
              <w:spacing w:line="240" w:lineRule="exact"/>
              <w:jc w:val="center"/>
              <w:rPr>
                <w:sz w:val="24"/>
                <w:szCs w:val="24"/>
              </w:rPr>
            </w:pPr>
            <w:r w:rsidRPr="00000815">
              <w:rPr>
                <w:sz w:val="24"/>
                <w:szCs w:val="24"/>
              </w:rPr>
              <w:t>наименование</w:t>
            </w:r>
          </w:p>
        </w:tc>
        <w:tc>
          <w:tcPr>
            <w:tcW w:w="1037" w:type="dxa"/>
            <w:tcBorders>
              <w:top w:val="single" w:sz="4" w:space="0" w:color="000000"/>
              <w:left w:val="single" w:sz="4" w:space="0" w:color="000000"/>
              <w:bottom w:val="single" w:sz="4" w:space="0" w:color="000000"/>
              <w:right w:val="single" w:sz="4" w:space="0" w:color="000000"/>
            </w:tcBorders>
            <w:vAlign w:val="center"/>
          </w:tcPr>
          <w:p w14:paraId="16103539" w14:textId="77777777" w:rsidR="006165ED" w:rsidRPr="00000815" w:rsidRDefault="007E7AA9">
            <w:pPr>
              <w:widowControl w:val="0"/>
              <w:spacing w:line="240" w:lineRule="exact"/>
              <w:jc w:val="center"/>
              <w:rPr>
                <w:sz w:val="24"/>
                <w:szCs w:val="24"/>
              </w:rPr>
            </w:pPr>
            <w:r w:rsidRPr="00000815">
              <w:rPr>
                <w:sz w:val="24"/>
                <w:szCs w:val="24"/>
              </w:rPr>
              <w:t>единица измерения</w:t>
            </w:r>
          </w:p>
        </w:tc>
        <w:tc>
          <w:tcPr>
            <w:tcW w:w="779" w:type="dxa"/>
            <w:tcBorders>
              <w:top w:val="single" w:sz="4" w:space="0" w:color="000000"/>
              <w:left w:val="single" w:sz="4" w:space="0" w:color="000000"/>
              <w:bottom w:val="single" w:sz="4" w:space="0" w:color="000000"/>
              <w:right w:val="single" w:sz="4" w:space="0" w:color="000000"/>
            </w:tcBorders>
            <w:vAlign w:val="center"/>
          </w:tcPr>
          <w:p w14:paraId="06D67D8A" w14:textId="77777777" w:rsidR="006165ED" w:rsidRPr="00000815" w:rsidRDefault="007E7AA9">
            <w:pPr>
              <w:widowControl w:val="0"/>
              <w:spacing w:line="240" w:lineRule="exact"/>
              <w:jc w:val="center"/>
              <w:rPr>
                <w:sz w:val="24"/>
                <w:szCs w:val="24"/>
              </w:rPr>
            </w:pPr>
            <w:r w:rsidRPr="00000815">
              <w:rPr>
                <w:sz w:val="24"/>
                <w:szCs w:val="24"/>
              </w:rPr>
              <w:t>план</w:t>
            </w:r>
          </w:p>
        </w:tc>
        <w:tc>
          <w:tcPr>
            <w:tcW w:w="779" w:type="dxa"/>
            <w:tcBorders>
              <w:top w:val="single" w:sz="4" w:space="0" w:color="000000"/>
              <w:left w:val="single" w:sz="4" w:space="0" w:color="000000"/>
              <w:bottom w:val="single" w:sz="4" w:space="0" w:color="000000"/>
              <w:right w:val="single" w:sz="4" w:space="0" w:color="000000"/>
            </w:tcBorders>
            <w:vAlign w:val="center"/>
          </w:tcPr>
          <w:p w14:paraId="6D9AC297" w14:textId="77777777" w:rsidR="006165ED" w:rsidRPr="00000815" w:rsidRDefault="007E7AA9">
            <w:pPr>
              <w:widowControl w:val="0"/>
              <w:spacing w:line="240" w:lineRule="exact"/>
              <w:jc w:val="center"/>
              <w:rPr>
                <w:sz w:val="24"/>
                <w:szCs w:val="24"/>
              </w:rPr>
            </w:pPr>
            <w:r w:rsidRPr="00000815">
              <w:rPr>
                <w:sz w:val="24"/>
                <w:szCs w:val="24"/>
              </w:rPr>
              <w:t>факт</w:t>
            </w:r>
          </w:p>
          <w:p w14:paraId="6528022E" w14:textId="77777777" w:rsidR="006165ED" w:rsidRPr="00000815" w:rsidRDefault="007E7AA9">
            <w:pPr>
              <w:widowControl w:val="0"/>
              <w:spacing w:line="240" w:lineRule="exact"/>
              <w:jc w:val="center"/>
              <w:rPr>
                <w:sz w:val="24"/>
                <w:szCs w:val="24"/>
              </w:rPr>
            </w:pPr>
            <w:r w:rsidRPr="00000815">
              <w:rPr>
                <w:sz w:val="24"/>
                <w:szCs w:val="24"/>
              </w:rPr>
              <w:t>2020</w:t>
            </w:r>
          </w:p>
        </w:tc>
        <w:tc>
          <w:tcPr>
            <w:tcW w:w="2393" w:type="dxa"/>
            <w:vMerge/>
            <w:tcBorders>
              <w:top w:val="single" w:sz="4" w:space="0" w:color="000000"/>
              <w:left w:val="single" w:sz="4" w:space="0" w:color="000000"/>
              <w:right w:val="single" w:sz="4" w:space="0" w:color="000000"/>
            </w:tcBorders>
            <w:vAlign w:val="center"/>
          </w:tcPr>
          <w:p w14:paraId="4AE88B22" w14:textId="77777777" w:rsidR="006165ED" w:rsidRPr="00000815" w:rsidRDefault="006165ED">
            <w:pPr>
              <w:rPr>
                <w:sz w:val="24"/>
                <w:szCs w:val="24"/>
              </w:rPr>
            </w:pPr>
          </w:p>
        </w:tc>
        <w:tc>
          <w:tcPr>
            <w:tcW w:w="1882" w:type="dxa"/>
            <w:vMerge/>
            <w:tcBorders>
              <w:top w:val="single" w:sz="4" w:space="0" w:color="000000"/>
              <w:left w:val="single" w:sz="4" w:space="0" w:color="000000"/>
              <w:right w:val="single" w:sz="4" w:space="0" w:color="000000"/>
            </w:tcBorders>
            <w:vAlign w:val="center"/>
          </w:tcPr>
          <w:p w14:paraId="562E6AD2" w14:textId="77777777" w:rsidR="006165ED" w:rsidRPr="00000815" w:rsidRDefault="006165ED">
            <w:pPr>
              <w:rPr>
                <w:sz w:val="24"/>
                <w:szCs w:val="24"/>
              </w:rPr>
            </w:pPr>
          </w:p>
        </w:tc>
      </w:tr>
      <w:tr w:rsidR="006165ED" w:rsidRPr="00000815" w14:paraId="45DD61E5" w14:textId="77777777" w:rsidTr="005D25FA">
        <w:trPr>
          <w:trHeight w:val="21"/>
        </w:trPr>
        <w:tc>
          <w:tcPr>
            <w:tcW w:w="428" w:type="dxa"/>
            <w:tcBorders>
              <w:top w:val="single" w:sz="4" w:space="0" w:color="000000"/>
              <w:left w:val="single" w:sz="4" w:space="0" w:color="000000"/>
              <w:bottom w:val="single" w:sz="4" w:space="0" w:color="000000"/>
              <w:right w:val="single" w:sz="4" w:space="0" w:color="000000"/>
            </w:tcBorders>
            <w:vAlign w:val="center"/>
          </w:tcPr>
          <w:p w14:paraId="150A70A5" w14:textId="77777777" w:rsidR="006165ED" w:rsidRPr="00000815" w:rsidRDefault="007E7AA9">
            <w:pPr>
              <w:widowControl w:val="0"/>
              <w:spacing w:line="240" w:lineRule="exact"/>
              <w:jc w:val="center"/>
              <w:rPr>
                <w:sz w:val="24"/>
                <w:szCs w:val="24"/>
              </w:rPr>
            </w:pPr>
            <w:r w:rsidRPr="00000815">
              <w:rPr>
                <w:sz w:val="24"/>
                <w:szCs w:val="24"/>
              </w:rPr>
              <w:t>1</w:t>
            </w:r>
          </w:p>
        </w:tc>
        <w:tc>
          <w:tcPr>
            <w:tcW w:w="1914" w:type="dxa"/>
            <w:tcBorders>
              <w:top w:val="single" w:sz="4" w:space="0" w:color="000000"/>
              <w:left w:val="single" w:sz="4" w:space="0" w:color="000000"/>
              <w:bottom w:val="single" w:sz="4" w:space="0" w:color="000000"/>
              <w:right w:val="single" w:sz="4" w:space="0" w:color="000000"/>
            </w:tcBorders>
            <w:vAlign w:val="center"/>
          </w:tcPr>
          <w:p w14:paraId="4C901852" w14:textId="77777777" w:rsidR="006165ED" w:rsidRPr="00000815" w:rsidRDefault="007E7AA9">
            <w:pPr>
              <w:widowControl w:val="0"/>
              <w:spacing w:line="240" w:lineRule="exact"/>
              <w:jc w:val="center"/>
              <w:rPr>
                <w:sz w:val="24"/>
                <w:szCs w:val="24"/>
              </w:rPr>
            </w:pPr>
            <w:r w:rsidRPr="00000815">
              <w:rPr>
                <w:sz w:val="24"/>
                <w:szCs w:val="24"/>
              </w:rPr>
              <w:t>2</w:t>
            </w:r>
          </w:p>
        </w:tc>
        <w:tc>
          <w:tcPr>
            <w:tcW w:w="2132" w:type="dxa"/>
            <w:tcBorders>
              <w:top w:val="single" w:sz="4" w:space="0" w:color="000000"/>
              <w:left w:val="single" w:sz="4" w:space="0" w:color="000000"/>
              <w:bottom w:val="single" w:sz="4" w:space="0" w:color="000000"/>
              <w:right w:val="single" w:sz="4" w:space="0" w:color="000000"/>
            </w:tcBorders>
            <w:vAlign w:val="center"/>
          </w:tcPr>
          <w:p w14:paraId="4F01EC56" w14:textId="77777777" w:rsidR="006165ED" w:rsidRPr="00000815" w:rsidRDefault="007E7AA9">
            <w:pPr>
              <w:widowControl w:val="0"/>
              <w:spacing w:line="240" w:lineRule="exact"/>
              <w:jc w:val="center"/>
              <w:rPr>
                <w:sz w:val="24"/>
                <w:szCs w:val="24"/>
              </w:rPr>
            </w:pPr>
            <w:r w:rsidRPr="00000815">
              <w:rPr>
                <w:sz w:val="24"/>
                <w:szCs w:val="24"/>
              </w:rPr>
              <w:t>3</w:t>
            </w:r>
          </w:p>
        </w:tc>
        <w:tc>
          <w:tcPr>
            <w:tcW w:w="1813" w:type="dxa"/>
            <w:tcBorders>
              <w:top w:val="single" w:sz="4" w:space="0" w:color="000000"/>
              <w:left w:val="single" w:sz="4" w:space="0" w:color="000000"/>
              <w:bottom w:val="single" w:sz="4" w:space="0" w:color="000000"/>
              <w:right w:val="single" w:sz="4" w:space="0" w:color="000000"/>
            </w:tcBorders>
            <w:vAlign w:val="center"/>
          </w:tcPr>
          <w:p w14:paraId="17D48453" w14:textId="77777777" w:rsidR="006165ED" w:rsidRPr="00000815" w:rsidRDefault="007E7AA9">
            <w:pPr>
              <w:widowControl w:val="0"/>
              <w:spacing w:line="240" w:lineRule="exact"/>
              <w:jc w:val="center"/>
              <w:rPr>
                <w:sz w:val="24"/>
                <w:szCs w:val="24"/>
              </w:rPr>
            </w:pPr>
            <w:r w:rsidRPr="00000815">
              <w:rPr>
                <w:sz w:val="24"/>
                <w:szCs w:val="24"/>
              </w:rPr>
              <w:t>4</w:t>
            </w:r>
          </w:p>
        </w:tc>
        <w:tc>
          <w:tcPr>
            <w:tcW w:w="1815" w:type="dxa"/>
            <w:tcBorders>
              <w:top w:val="single" w:sz="4" w:space="0" w:color="000000"/>
              <w:left w:val="single" w:sz="4" w:space="0" w:color="000000"/>
              <w:bottom w:val="single" w:sz="4" w:space="0" w:color="000000"/>
              <w:right w:val="single" w:sz="4" w:space="0" w:color="000000"/>
            </w:tcBorders>
            <w:vAlign w:val="center"/>
          </w:tcPr>
          <w:p w14:paraId="4EE518E7" w14:textId="77777777" w:rsidR="006165ED" w:rsidRPr="00000815" w:rsidRDefault="007E7AA9">
            <w:pPr>
              <w:widowControl w:val="0"/>
              <w:spacing w:line="240" w:lineRule="exact"/>
              <w:jc w:val="center"/>
              <w:rPr>
                <w:sz w:val="24"/>
                <w:szCs w:val="24"/>
              </w:rPr>
            </w:pPr>
            <w:r w:rsidRPr="00000815">
              <w:rPr>
                <w:sz w:val="24"/>
                <w:szCs w:val="24"/>
              </w:rPr>
              <w:t>5</w:t>
            </w:r>
          </w:p>
        </w:tc>
        <w:tc>
          <w:tcPr>
            <w:tcW w:w="1037" w:type="dxa"/>
            <w:tcBorders>
              <w:top w:val="single" w:sz="4" w:space="0" w:color="000000"/>
              <w:left w:val="single" w:sz="4" w:space="0" w:color="000000"/>
              <w:bottom w:val="single" w:sz="4" w:space="0" w:color="000000"/>
              <w:right w:val="single" w:sz="4" w:space="0" w:color="000000"/>
            </w:tcBorders>
            <w:vAlign w:val="center"/>
          </w:tcPr>
          <w:p w14:paraId="45F92AF6" w14:textId="77777777" w:rsidR="006165ED" w:rsidRPr="00000815" w:rsidRDefault="007E7AA9">
            <w:pPr>
              <w:widowControl w:val="0"/>
              <w:spacing w:line="240" w:lineRule="exact"/>
              <w:jc w:val="center"/>
              <w:rPr>
                <w:sz w:val="24"/>
                <w:szCs w:val="24"/>
              </w:rPr>
            </w:pPr>
            <w:r w:rsidRPr="00000815">
              <w:rPr>
                <w:sz w:val="24"/>
                <w:szCs w:val="24"/>
              </w:rPr>
              <w:t>6</w:t>
            </w:r>
          </w:p>
        </w:tc>
        <w:tc>
          <w:tcPr>
            <w:tcW w:w="779" w:type="dxa"/>
            <w:tcBorders>
              <w:top w:val="single" w:sz="4" w:space="0" w:color="000000"/>
              <w:left w:val="single" w:sz="4" w:space="0" w:color="000000"/>
              <w:bottom w:val="single" w:sz="4" w:space="0" w:color="000000"/>
              <w:right w:val="single" w:sz="4" w:space="0" w:color="000000"/>
            </w:tcBorders>
            <w:vAlign w:val="center"/>
          </w:tcPr>
          <w:p w14:paraId="02F1FF6E" w14:textId="77777777" w:rsidR="006165ED" w:rsidRPr="00000815" w:rsidRDefault="007E7AA9">
            <w:pPr>
              <w:widowControl w:val="0"/>
              <w:spacing w:line="240" w:lineRule="exact"/>
              <w:jc w:val="center"/>
              <w:rPr>
                <w:sz w:val="24"/>
                <w:szCs w:val="24"/>
              </w:rPr>
            </w:pPr>
            <w:r w:rsidRPr="00000815">
              <w:rPr>
                <w:sz w:val="24"/>
                <w:szCs w:val="24"/>
              </w:rPr>
              <w:t>7</w:t>
            </w:r>
          </w:p>
        </w:tc>
        <w:tc>
          <w:tcPr>
            <w:tcW w:w="779" w:type="dxa"/>
            <w:tcBorders>
              <w:top w:val="single" w:sz="4" w:space="0" w:color="000000"/>
              <w:left w:val="single" w:sz="4" w:space="0" w:color="000000"/>
              <w:bottom w:val="single" w:sz="4" w:space="0" w:color="000000"/>
              <w:right w:val="single" w:sz="4" w:space="0" w:color="000000"/>
            </w:tcBorders>
            <w:vAlign w:val="center"/>
          </w:tcPr>
          <w:p w14:paraId="18E0CD32" w14:textId="77777777" w:rsidR="006165ED" w:rsidRPr="00000815" w:rsidRDefault="007E7AA9">
            <w:pPr>
              <w:widowControl w:val="0"/>
              <w:spacing w:line="240" w:lineRule="exact"/>
              <w:jc w:val="center"/>
              <w:rPr>
                <w:sz w:val="24"/>
                <w:szCs w:val="24"/>
              </w:rPr>
            </w:pPr>
            <w:r w:rsidRPr="00000815">
              <w:rPr>
                <w:sz w:val="24"/>
                <w:szCs w:val="24"/>
              </w:rPr>
              <w:t>8</w:t>
            </w:r>
          </w:p>
        </w:tc>
        <w:tc>
          <w:tcPr>
            <w:tcW w:w="2393" w:type="dxa"/>
            <w:tcBorders>
              <w:top w:val="single" w:sz="4" w:space="0" w:color="000000"/>
              <w:left w:val="single" w:sz="4" w:space="0" w:color="000000"/>
              <w:bottom w:val="single" w:sz="4" w:space="0" w:color="000000"/>
              <w:right w:val="single" w:sz="4" w:space="0" w:color="000000"/>
            </w:tcBorders>
            <w:vAlign w:val="center"/>
          </w:tcPr>
          <w:p w14:paraId="032CAD6B" w14:textId="77777777" w:rsidR="006165ED" w:rsidRPr="00000815" w:rsidRDefault="007E7AA9">
            <w:pPr>
              <w:widowControl w:val="0"/>
              <w:spacing w:line="240" w:lineRule="exact"/>
              <w:jc w:val="center"/>
              <w:rPr>
                <w:sz w:val="24"/>
                <w:szCs w:val="24"/>
              </w:rPr>
            </w:pPr>
            <w:r w:rsidRPr="00000815">
              <w:rPr>
                <w:sz w:val="24"/>
                <w:szCs w:val="24"/>
              </w:rPr>
              <w:t>9</w:t>
            </w:r>
          </w:p>
        </w:tc>
        <w:tc>
          <w:tcPr>
            <w:tcW w:w="1882" w:type="dxa"/>
            <w:tcBorders>
              <w:top w:val="single" w:sz="4" w:space="0" w:color="000000"/>
              <w:left w:val="single" w:sz="4" w:space="0" w:color="000000"/>
              <w:bottom w:val="single" w:sz="4" w:space="0" w:color="000000"/>
              <w:right w:val="single" w:sz="4" w:space="0" w:color="000000"/>
            </w:tcBorders>
            <w:vAlign w:val="center"/>
          </w:tcPr>
          <w:p w14:paraId="64059977" w14:textId="77777777" w:rsidR="006165ED" w:rsidRPr="00000815" w:rsidRDefault="007E7AA9">
            <w:pPr>
              <w:widowControl w:val="0"/>
              <w:spacing w:line="240" w:lineRule="exact"/>
              <w:jc w:val="center"/>
              <w:rPr>
                <w:sz w:val="24"/>
                <w:szCs w:val="24"/>
              </w:rPr>
            </w:pPr>
            <w:r w:rsidRPr="00000815">
              <w:rPr>
                <w:sz w:val="24"/>
                <w:szCs w:val="24"/>
              </w:rPr>
              <w:t>10</w:t>
            </w:r>
          </w:p>
        </w:tc>
      </w:tr>
      <w:tr w:rsidR="006165ED" w:rsidRPr="00000815" w14:paraId="242961CA" w14:textId="77777777" w:rsidTr="005D25FA">
        <w:trPr>
          <w:trHeight w:val="21"/>
        </w:trPr>
        <w:tc>
          <w:tcPr>
            <w:tcW w:w="14972" w:type="dxa"/>
            <w:gridSpan w:val="10"/>
            <w:tcBorders>
              <w:top w:val="single" w:sz="4" w:space="0" w:color="000000"/>
              <w:left w:val="single" w:sz="4" w:space="0" w:color="000000"/>
              <w:bottom w:val="single" w:sz="4" w:space="0" w:color="000000"/>
              <w:right w:val="single" w:sz="4" w:space="0" w:color="000000"/>
            </w:tcBorders>
            <w:vAlign w:val="center"/>
          </w:tcPr>
          <w:p w14:paraId="59015BBE" w14:textId="77777777" w:rsidR="006165ED" w:rsidRPr="00000815" w:rsidRDefault="007E7AA9">
            <w:pPr>
              <w:widowControl w:val="0"/>
              <w:spacing w:line="240" w:lineRule="exact"/>
              <w:jc w:val="center"/>
              <w:rPr>
                <w:sz w:val="24"/>
                <w:szCs w:val="24"/>
              </w:rPr>
            </w:pPr>
            <w:r w:rsidRPr="00000815">
              <w:rPr>
                <w:b/>
                <w:bCs/>
                <w:sz w:val="24"/>
                <w:szCs w:val="24"/>
              </w:rPr>
              <w:t>Этап реализации стратегии 2018 - 2020 годы</w:t>
            </w:r>
          </w:p>
        </w:tc>
      </w:tr>
      <w:tr w:rsidR="006165ED" w:rsidRPr="00000815" w14:paraId="2E2F2281" w14:textId="77777777" w:rsidTr="005D25FA">
        <w:trPr>
          <w:trHeight w:val="21"/>
        </w:trPr>
        <w:tc>
          <w:tcPr>
            <w:tcW w:w="14972" w:type="dxa"/>
            <w:gridSpan w:val="10"/>
            <w:tcBorders>
              <w:top w:val="single" w:sz="4" w:space="0" w:color="000000"/>
              <w:left w:val="single" w:sz="4" w:space="0" w:color="000000"/>
              <w:bottom w:val="single" w:sz="4" w:space="0" w:color="000000"/>
              <w:right w:val="single" w:sz="4" w:space="0" w:color="000000"/>
            </w:tcBorders>
            <w:vAlign w:val="center"/>
          </w:tcPr>
          <w:p w14:paraId="62994D16" w14:textId="77777777" w:rsidR="006165ED" w:rsidRPr="00000815" w:rsidRDefault="007E7AA9">
            <w:pPr>
              <w:widowControl w:val="0"/>
              <w:spacing w:line="240" w:lineRule="exact"/>
              <w:jc w:val="center"/>
              <w:rPr>
                <w:sz w:val="24"/>
                <w:szCs w:val="24"/>
              </w:rPr>
            </w:pPr>
            <w:r w:rsidRPr="00000815">
              <w:rPr>
                <w:b/>
                <w:sz w:val="24"/>
                <w:szCs w:val="24"/>
              </w:rPr>
              <w:t>Цель 1. «Укрепление социальной стабильности»</w:t>
            </w:r>
          </w:p>
        </w:tc>
      </w:tr>
      <w:tr w:rsidR="006165ED" w:rsidRPr="00000815" w14:paraId="27FC47C2" w14:textId="77777777" w:rsidTr="005D25FA">
        <w:trPr>
          <w:trHeight w:val="21"/>
        </w:trPr>
        <w:tc>
          <w:tcPr>
            <w:tcW w:w="14972" w:type="dxa"/>
            <w:gridSpan w:val="10"/>
            <w:tcBorders>
              <w:top w:val="single" w:sz="4" w:space="0" w:color="000000"/>
              <w:left w:val="single" w:sz="4" w:space="0" w:color="000000"/>
              <w:bottom w:val="single" w:sz="4" w:space="0" w:color="000000"/>
              <w:right w:val="single" w:sz="4" w:space="0" w:color="000000"/>
            </w:tcBorders>
            <w:vAlign w:val="center"/>
          </w:tcPr>
          <w:p w14:paraId="614B7CB6" w14:textId="77777777" w:rsidR="006165ED" w:rsidRPr="00000815" w:rsidRDefault="007E7AA9">
            <w:pPr>
              <w:widowControl w:val="0"/>
              <w:spacing w:line="240" w:lineRule="exact"/>
              <w:jc w:val="center"/>
              <w:rPr>
                <w:sz w:val="24"/>
                <w:szCs w:val="24"/>
              </w:rPr>
            </w:pPr>
            <w:r w:rsidRPr="00000815">
              <w:rPr>
                <w:b/>
                <w:sz w:val="24"/>
                <w:szCs w:val="24"/>
              </w:rPr>
              <w:t xml:space="preserve">Задача 1. Цели 1. «Развитие </w:t>
            </w:r>
            <w:r w:rsidRPr="00000815">
              <w:rPr>
                <w:b/>
                <w:sz w:val="24"/>
                <w:szCs w:val="24"/>
              </w:rPr>
              <w:t>человеческого капитала»</w:t>
            </w:r>
          </w:p>
        </w:tc>
      </w:tr>
      <w:tr w:rsidR="006165ED" w:rsidRPr="00000815" w14:paraId="5BF656B2"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45997B3" w14:textId="77777777" w:rsidR="006165ED" w:rsidRPr="00000815" w:rsidRDefault="007E7AA9">
            <w:pPr>
              <w:widowControl w:val="0"/>
              <w:spacing w:line="240" w:lineRule="exact"/>
              <w:jc w:val="center"/>
              <w:rPr>
                <w:sz w:val="24"/>
                <w:szCs w:val="24"/>
              </w:rPr>
            </w:pPr>
            <w:r w:rsidRPr="00000815">
              <w:rPr>
                <w:sz w:val="24"/>
                <w:szCs w:val="24"/>
              </w:rPr>
              <w:t>1.</w:t>
            </w:r>
          </w:p>
        </w:tc>
        <w:tc>
          <w:tcPr>
            <w:tcW w:w="1914" w:type="dxa"/>
            <w:tcBorders>
              <w:top w:val="single" w:sz="4" w:space="0" w:color="000000"/>
              <w:left w:val="single" w:sz="4" w:space="0" w:color="000000"/>
              <w:bottom w:val="single" w:sz="4" w:space="0" w:color="000000"/>
              <w:right w:val="single" w:sz="4" w:space="0" w:color="000000"/>
            </w:tcBorders>
          </w:tcPr>
          <w:p w14:paraId="4C1D66AC" w14:textId="77777777" w:rsidR="006165ED" w:rsidRPr="00000815" w:rsidRDefault="007E7AA9">
            <w:pPr>
              <w:widowControl w:val="0"/>
              <w:spacing w:line="240" w:lineRule="exact"/>
              <w:jc w:val="center"/>
              <w:rPr>
                <w:sz w:val="24"/>
                <w:szCs w:val="24"/>
              </w:rPr>
            </w:pPr>
            <w:r w:rsidRPr="00000815">
              <w:rPr>
                <w:sz w:val="24"/>
                <w:szCs w:val="24"/>
              </w:rPr>
              <w:t xml:space="preserve">Предоставление мер социальной поддержки семьям при рождении детей </w:t>
            </w:r>
            <w:r w:rsidRPr="00000815">
              <w:rPr>
                <w:sz w:val="24"/>
                <w:szCs w:val="24"/>
              </w:rPr>
              <w:lastRenderedPageBreak/>
              <w:t>в рамках реализации регионального проекта «Финансовая поддержка семей при рождении детей»</w:t>
            </w:r>
          </w:p>
        </w:tc>
        <w:tc>
          <w:tcPr>
            <w:tcW w:w="2132" w:type="dxa"/>
            <w:tcBorders>
              <w:top w:val="single" w:sz="4" w:space="0" w:color="000000"/>
              <w:left w:val="single" w:sz="4" w:space="0" w:color="000000"/>
              <w:bottom w:val="single" w:sz="4" w:space="0" w:color="000000"/>
              <w:right w:val="single" w:sz="4" w:space="0" w:color="000000"/>
            </w:tcBorders>
          </w:tcPr>
          <w:p w14:paraId="1EF8BA9D" w14:textId="77777777" w:rsidR="006165ED" w:rsidRPr="00000815" w:rsidRDefault="007E7AA9">
            <w:pPr>
              <w:widowControl w:val="0"/>
              <w:spacing w:line="240" w:lineRule="exact"/>
              <w:jc w:val="center"/>
              <w:rPr>
                <w:sz w:val="24"/>
                <w:szCs w:val="24"/>
              </w:rPr>
            </w:pPr>
            <w:r w:rsidRPr="00000815">
              <w:rPr>
                <w:sz w:val="24"/>
                <w:szCs w:val="24"/>
              </w:rPr>
              <w:lastRenderedPageBreak/>
              <w:t xml:space="preserve">Муниципальная программа Петровского городского округа Ставропольского </w:t>
            </w:r>
            <w:r w:rsidRPr="00000815">
              <w:rPr>
                <w:sz w:val="24"/>
                <w:szCs w:val="24"/>
              </w:rPr>
              <w:lastRenderedPageBreak/>
              <w:t>кр</w:t>
            </w:r>
            <w:r w:rsidRPr="00000815">
              <w:rPr>
                <w:sz w:val="24"/>
                <w:szCs w:val="24"/>
              </w:rPr>
              <w:t xml:space="preserve">ая (далее - муниципальная программа) «Социальная поддержка граждан» </w:t>
            </w:r>
          </w:p>
        </w:tc>
        <w:tc>
          <w:tcPr>
            <w:tcW w:w="1813" w:type="dxa"/>
            <w:tcBorders>
              <w:top w:val="single" w:sz="4" w:space="0" w:color="000000"/>
              <w:left w:val="single" w:sz="4" w:space="0" w:color="000000"/>
              <w:bottom w:val="single" w:sz="4" w:space="0" w:color="000000"/>
              <w:right w:val="single" w:sz="4" w:space="0" w:color="000000"/>
            </w:tcBorders>
          </w:tcPr>
          <w:p w14:paraId="471BE29D" w14:textId="77777777" w:rsidR="006165ED" w:rsidRPr="00000815" w:rsidRDefault="007E7AA9">
            <w:pPr>
              <w:widowControl w:val="0"/>
              <w:spacing w:line="240" w:lineRule="exact"/>
              <w:jc w:val="center"/>
              <w:rPr>
                <w:sz w:val="24"/>
                <w:szCs w:val="24"/>
              </w:rPr>
            </w:pPr>
            <w:r w:rsidRPr="00000815">
              <w:rPr>
                <w:sz w:val="24"/>
                <w:szCs w:val="24"/>
              </w:rPr>
              <w:lastRenderedPageBreak/>
              <w:t xml:space="preserve">Управление труда и социальной защиты населения </w:t>
            </w:r>
            <w:r w:rsidRPr="00000815">
              <w:rPr>
                <w:sz w:val="24"/>
                <w:szCs w:val="24"/>
              </w:rPr>
              <w:lastRenderedPageBreak/>
              <w:t xml:space="preserve">администрации Петровского городского округа Ставропольского края (далее - </w:t>
            </w:r>
            <w:proofErr w:type="spellStart"/>
            <w:r w:rsidRPr="00000815">
              <w:rPr>
                <w:sz w:val="24"/>
                <w:szCs w:val="24"/>
              </w:rPr>
              <w:t>УТСЗН</w:t>
            </w:r>
            <w:proofErr w:type="spellEnd"/>
            <w:r w:rsidRPr="00000815">
              <w:rPr>
                <w:sz w:val="24"/>
                <w:szCs w:val="24"/>
              </w:rPr>
              <w:t>)</w:t>
            </w:r>
          </w:p>
        </w:tc>
        <w:tc>
          <w:tcPr>
            <w:tcW w:w="1815" w:type="dxa"/>
            <w:tcBorders>
              <w:top w:val="single" w:sz="4" w:space="0" w:color="000000"/>
              <w:left w:val="single" w:sz="4" w:space="0" w:color="000000"/>
              <w:bottom w:val="single" w:sz="4" w:space="0" w:color="000000"/>
              <w:right w:val="single" w:sz="4" w:space="0" w:color="000000"/>
            </w:tcBorders>
          </w:tcPr>
          <w:p w14:paraId="13D1891D" w14:textId="77777777" w:rsidR="006165ED" w:rsidRPr="00000815" w:rsidRDefault="007E7AA9">
            <w:pPr>
              <w:widowControl w:val="0"/>
              <w:spacing w:line="240" w:lineRule="exact"/>
              <w:jc w:val="center"/>
              <w:rPr>
                <w:sz w:val="24"/>
                <w:szCs w:val="24"/>
              </w:rPr>
            </w:pPr>
            <w:r w:rsidRPr="00000815">
              <w:rPr>
                <w:sz w:val="24"/>
                <w:szCs w:val="24"/>
              </w:rPr>
              <w:lastRenderedPageBreak/>
              <w:t>Общий коэффициент рождаемости</w:t>
            </w:r>
          </w:p>
        </w:tc>
        <w:tc>
          <w:tcPr>
            <w:tcW w:w="1037" w:type="dxa"/>
            <w:tcBorders>
              <w:top w:val="single" w:sz="4" w:space="0" w:color="000000"/>
              <w:left w:val="single" w:sz="4" w:space="0" w:color="000000"/>
              <w:bottom w:val="single" w:sz="4" w:space="0" w:color="000000"/>
              <w:right w:val="single" w:sz="4" w:space="0" w:color="000000"/>
            </w:tcBorders>
          </w:tcPr>
          <w:p w14:paraId="6885DC79" w14:textId="77777777" w:rsidR="006165ED" w:rsidRPr="00000815" w:rsidRDefault="007E7AA9">
            <w:pPr>
              <w:widowControl w:val="0"/>
              <w:spacing w:line="240" w:lineRule="exact"/>
              <w:jc w:val="center"/>
              <w:rPr>
                <w:sz w:val="24"/>
                <w:szCs w:val="24"/>
              </w:rPr>
            </w:pPr>
            <w:r w:rsidRPr="00000815">
              <w:rPr>
                <w:sz w:val="24"/>
                <w:szCs w:val="24"/>
              </w:rPr>
              <w:t>Число родившихся на 1000 чело</w:t>
            </w:r>
            <w:r w:rsidRPr="00000815">
              <w:rPr>
                <w:sz w:val="24"/>
                <w:szCs w:val="24"/>
              </w:rPr>
              <w:t xml:space="preserve">век </w:t>
            </w:r>
            <w:r w:rsidRPr="00000815">
              <w:rPr>
                <w:sz w:val="24"/>
                <w:szCs w:val="24"/>
              </w:rPr>
              <w:lastRenderedPageBreak/>
              <w:t>населения</w:t>
            </w:r>
          </w:p>
        </w:tc>
        <w:tc>
          <w:tcPr>
            <w:tcW w:w="779" w:type="dxa"/>
            <w:tcBorders>
              <w:top w:val="single" w:sz="4" w:space="0" w:color="000000"/>
              <w:left w:val="single" w:sz="4" w:space="0" w:color="000000"/>
              <w:bottom w:val="single" w:sz="4" w:space="0" w:color="000000"/>
              <w:right w:val="single" w:sz="4" w:space="0" w:color="000000"/>
            </w:tcBorders>
          </w:tcPr>
          <w:p w14:paraId="7267FDF9" w14:textId="77777777" w:rsidR="006165ED" w:rsidRPr="00000815" w:rsidRDefault="007E7AA9">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lastRenderedPageBreak/>
              <w:t>11,00</w:t>
            </w:r>
          </w:p>
          <w:p w14:paraId="1A872881" w14:textId="77777777" w:rsidR="006165ED" w:rsidRPr="00000815" w:rsidRDefault="007E7AA9">
            <w:pPr>
              <w:widowControl w:val="0"/>
              <w:spacing w:line="240" w:lineRule="exact"/>
              <w:jc w:val="center"/>
              <w:rPr>
                <w:sz w:val="24"/>
                <w:szCs w:val="24"/>
              </w:rPr>
            </w:pPr>
            <w:r w:rsidRPr="00000815">
              <w:rPr>
                <w:sz w:val="24"/>
                <w:szCs w:val="24"/>
              </w:rPr>
              <w:t xml:space="preserve">   </w:t>
            </w:r>
          </w:p>
        </w:tc>
        <w:tc>
          <w:tcPr>
            <w:tcW w:w="779" w:type="dxa"/>
            <w:tcBorders>
              <w:top w:val="single" w:sz="4" w:space="0" w:color="000000"/>
              <w:left w:val="single" w:sz="4" w:space="0" w:color="000000"/>
              <w:bottom w:val="single" w:sz="4" w:space="0" w:color="000000"/>
              <w:right w:val="single" w:sz="4" w:space="0" w:color="000000"/>
            </w:tcBorders>
          </w:tcPr>
          <w:p w14:paraId="4E2997D5" w14:textId="77777777" w:rsidR="006165ED" w:rsidRPr="00000815" w:rsidRDefault="007E7AA9">
            <w:pPr>
              <w:widowControl w:val="0"/>
              <w:spacing w:line="240" w:lineRule="exact"/>
              <w:jc w:val="center"/>
              <w:rPr>
                <w:sz w:val="24"/>
                <w:szCs w:val="24"/>
              </w:rPr>
            </w:pPr>
            <w:r w:rsidRPr="00000815">
              <w:rPr>
                <w:sz w:val="24"/>
                <w:szCs w:val="24"/>
              </w:rPr>
              <w:t>7,90</w:t>
            </w:r>
          </w:p>
        </w:tc>
        <w:tc>
          <w:tcPr>
            <w:tcW w:w="2393" w:type="dxa"/>
            <w:tcBorders>
              <w:top w:val="single" w:sz="4" w:space="0" w:color="000000"/>
              <w:left w:val="single" w:sz="4" w:space="0" w:color="000000"/>
              <w:bottom w:val="single" w:sz="4" w:space="0" w:color="000000"/>
              <w:right w:val="single" w:sz="4" w:space="0" w:color="000000"/>
            </w:tcBorders>
          </w:tcPr>
          <w:p w14:paraId="2CB29E59" w14:textId="77777777" w:rsidR="006165ED" w:rsidRPr="00000815" w:rsidRDefault="007E7AA9">
            <w:pPr>
              <w:widowControl w:val="0"/>
              <w:spacing w:line="240" w:lineRule="exact"/>
              <w:jc w:val="both"/>
              <w:rPr>
                <w:sz w:val="24"/>
                <w:szCs w:val="24"/>
              </w:rPr>
            </w:pPr>
            <w:r w:rsidRPr="00000815">
              <w:rPr>
                <w:sz w:val="24"/>
                <w:szCs w:val="24"/>
              </w:rPr>
              <w:t>Мероприятие выполнено.</w:t>
            </w:r>
          </w:p>
          <w:p w14:paraId="5B71793F" w14:textId="77777777" w:rsidR="006165ED" w:rsidRPr="00000815" w:rsidRDefault="007E7AA9">
            <w:pPr>
              <w:widowControl w:val="0"/>
              <w:spacing w:line="240" w:lineRule="exact"/>
              <w:jc w:val="both"/>
              <w:rPr>
                <w:sz w:val="24"/>
                <w:szCs w:val="24"/>
              </w:rPr>
            </w:pPr>
            <w:r w:rsidRPr="00000815">
              <w:rPr>
                <w:sz w:val="24"/>
                <w:szCs w:val="24"/>
              </w:rPr>
              <w:t xml:space="preserve">Региональный проект «Финансовая поддержка семей при </w:t>
            </w:r>
            <w:r w:rsidRPr="00000815">
              <w:rPr>
                <w:sz w:val="24"/>
                <w:szCs w:val="24"/>
              </w:rPr>
              <w:lastRenderedPageBreak/>
              <w:t>рождении детей» (далее - региональный проект) реализуется в Петровском городском округе Ставропольского края (далее - округ) с 2019 года.</w:t>
            </w:r>
          </w:p>
          <w:p w14:paraId="2B455994" w14:textId="77777777" w:rsidR="006165ED" w:rsidRPr="00000815" w:rsidRDefault="007E7AA9">
            <w:pPr>
              <w:widowControl w:val="0"/>
              <w:spacing w:line="240" w:lineRule="exact"/>
              <w:jc w:val="both"/>
              <w:rPr>
                <w:sz w:val="24"/>
                <w:szCs w:val="24"/>
              </w:rPr>
            </w:pPr>
            <w:r w:rsidRPr="00000815">
              <w:rPr>
                <w:sz w:val="24"/>
                <w:szCs w:val="24"/>
              </w:rPr>
              <w:t>Получателями поддержки при рождении детей в 2019 году были 313 человек, общий объем выплат составил 33662,60 тыс. рублей. В 2020 году в рамках регионального проекта 727 человек получили поддержку на сумму 75586,58 тыс. рублей. В рамках реализации данного р</w:t>
            </w:r>
            <w:r w:rsidRPr="00000815">
              <w:rPr>
                <w:sz w:val="24"/>
                <w:szCs w:val="24"/>
              </w:rPr>
              <w:t>егионального проекта производились следующие выплаты:</w:t>
            </w:r>
          </w:p>
          <w:p w14:paraId="1E8A47A1" w14:textId="77777777" w:rsidR="006165ED" w:rsidRPr="00000815" w:rsidRDefault="007E7AA9">
            <w:pPr>
              <w:widowControl w:val="0"/>
              <w:spacing w:line="240" w:lineRule="exact"/>
              <w:jc w:val="both"/>
              <w:rPr>
                <w:sz w:val="24"/>
                <w:szCs w:val="24"/>
              </w:rPr>
            </w:pPr>
            <w:r w:rsidRPr="00000815">
              <w:rPr>
                <w:sz w:val="24"/>
                <w:szCs w:val="24"/>
              </w:rPr>
              <w:t xml:space="preserve">1. Государственная социальная помощь малоимущим семьям и одиноко проживающим малоимущим гражданам. В 2019 году в рамках социального </w:t>
            </w:r>
            <w:r w:rsidRPr="00000815">
              <w:rPr>
                <w:sz w:val="24"/>
                <w:szCs w:val="24"/>
              </w:rPr>
              <w:lastRenderedPageBreak/>
              <w:t>контракта выплачено государственной социальной помощи 3 малоимущим гра</w:t>
            </w:r>
            <w:r w:rsidRPr="00000815">
              <w:rPr>
                <w:sz w:val="24"/>
                <w:szCs w:val="24"/>
              </w:rPr>
              <w:t>жданам на сумму 150,00 тыс. рублей, в 2020 году 10 малоимущим гражданам на сумму 800,00 тыс. рублей;</w:t>
            </w:r>
          </w:p>
          <w:p w14:paraId="39EA9C31" w14:textId="77777777" w:rsidR="006165ED" w:rsidRPr="00000815" w:rsidRDefault="007E7AA9">
            <w:pPr>
              <w:widowControl w:val="0"/>
              <w:spacing w:line="240" w:lineRule="exact"/>
              <w:jc w:val="both"/>
              <w:rPr>
                <w:sz w:val="24"/>
                <w:szCs w:val="24"/>
              </w:rPr>
            </w:pPr>
            <w:r w:rsidRPr="00000815">
              <w:rPr>
                <w:sz w:val="24"/>
                <w:szCs w:val="24"/>
              </w:rPr>
              <w:t xml:space="preserve">2. Ежемесячная денежная выплата, назначаемая в случае рождения третьего ребенка или последующих детей до достижения ребенком возраста 3-х лет. В 2019 году </w:t>
            </w:r>
            <w:r w:rsidRPr="00000815">
              <w:rPr>
                <w:sz w:val="24"/>
                <w:szCs w:val="24"/>
              </w:rPr>
              <w:t>выплата предоставлена 310 получателям на сумму 33512,60 тыс. рублей, в 2020 году данную выплату получили 311 получателей на сумму 36912,88 тыс. рублей;</w:t>
            </w:r>
          </w:p>
          <w:p w14:paraId="7876E02F" w14:textId="77777777" w:rsidR="006165ED" w:rsidRPr="00000815" w:rsidRDefault="007E7AA9">
            <w:pPr>
              <w:widowControl w:val="0"/>
              <w:spacing w:line="240" w:lineRule="exact"/>
              <w:jc w:val="both"/>
              <w:rPr>
                <w:sz w:val="24"/>
                <w:szCs w:val="24"/>
              </w:rPr>
            </w:pPr>
            <w:r w:rsidRPr="00000815">
              <w:rPr>
                <w:sz w:val="24"/>
                <w:szCs w:val="24"/>
              </w:rPr>
              <w:t xml:space="preserve">3. Ежемесячная выплата в связи с рождением (усыновлением) первого ребенка производилась в 2020 году 406 </w:t>
            </w:r>
            <w:r w:rsidRPr="00000815">
              <w:rPr>
                <w:sz w:val="24"/>
                <w:szCs w:val="24"/>
              </w:rPr>
              <w:t>получателям на сумму 37809,34 тыс. рублей.</w:t>
            </w:r>
          </w:p>
          <w:p w14:paraId="038369DB" w14:textId="7A1AD30B" w:rsidR="005D25FA" w:rsidRPr="00000815" w:rsidRDefault="007E7AA9">
            <w:pPr>
              <w:widowControl w:val="0"/>
              <w:spacing w:line="240" w:lineRule="exact"/>
              <w:jc w:val="both"/>
              <w:rPr>
                <w:sz w:val="24"/>
                <w:szCs w:val="24"/>
              </w:rPr>
            </w:pPr>
            <w:r w:rsidRPr="00000815">
              <w:rPr>
                <w:sz w:val="24"/>
                <w:szCs w:val="24"/>
              </w:rPr>
              <w:lastRenderedPageBreak/>
              <w:t xml:space="preserve">Поддержка оказана 100% заявителей, обратившихся и имеющих право </w:t>
            </w:r>
            <w:r w:rsidR="005D25FA" w:rsidRPr="00000815">
              <w:rPr>
                <w:sz w:val="24"/>
                <w:szCs w:val="24"/>
              </w:rPr>
              <w:t>на получение</w:t>
            </w:r>
            <w:r w:rsidRPr="00000815">
              <w:rPr>
                <w:sz w:val="24"/>
                <w:szCs w:val="24"/>
              </w:rPr>
              <w:t xml:space="preserve"> социальной поддержки. </w:t>
            </w:r>
          </w:p>
        </w:tc>
        <w:tc>
          <w:tcPr>
            <w:tcW w:w="1882" w:type="dxa"/>
            <w:tcBorders>
              <w:top w:val="single" w:sz="4" w:space="0" w:color="000000"/>
              <w:left w:val="single" w:sz="4" w:space="0" w:color="000000"/>
              <w:bottom w:val="single" w:sz="4" w:space="0" w:color="000000"/>
              <w:right w:val="single" w:sz="4" w:space="0" w:color="000000"/>
            </w:tcBorders>
            <w:vAlign w:val="center"/>
          </w:tcPr>
          <w:p w14:paraId="6380B6EC" w14:textId="77777777" w:rsidR="006165ED" w:rsidRPr="00000815" w:rsidRDefault="006165ED">
            <w:pPr>
              <w:widowControl w:val="0"/>
              <w:spacing w:line="240" w:lineRule="exact"/>
              <w:jc w:val="center"/>
              <w:rPr>
                <w:sz w:val="24"/>
                <w:szCs w:val="24"/>
              </w:rPr>
            </w:pPr>
          </w:p>
        </w:tc>
      </w:tr>
      <w:tr w:rsidR="005D25FA" w:rsidRPr="00000815" w14:paraId="1FA6922B" w14:textId="77777777" w:rsidTr="00741C40">
        <w:tc>
          <w:tcPr>
            <w:tcW w:w="428" w:type="dxa"/>
            <w:tcBorders>
              <w:top w:val="single" w:sz="4" w:space="0" w:color="000000"/>
              <w:left w:val="single" w:sz="4" w:space="0" w:color="000000"/>
              <w:bottom w:val="single" w:sz="4" w:space="0" w:color="000000"/>
              <w:right w:val="single" w:sz="4" w:space="0" w:color="000000"/>
            </w:tcBorders>
          </w:tcPr>
          <w:p w14:paraId="30E0D656" w14:textId="79D0E0AB" w:rsidR="005D25FA" w:rsidRPr="00000815" w:rsidRDefault="005D25FA" w:rsidP="005D25FA">
            <w:pPr>
              <w:widowControl w:val="0"/>
              <w:spacing w:line="240" w:lineRule="exact"/>
              <w:jc w:val="center"/>
              <w:rPr>
                <w:sz w:val="24"/>
                <w:szCs w:val="24"/>
              </w:rPr>
            </w:pPr>
            <w:r w:rsidRPr="00000815">
              <w:rPr>
                <w:sz w:val="24"/>
                <w:szCs w:val="24"/>
              </w:rPr>
              <w:lastRenderedPageBreak/>
              <w:t>2.</w:t>
            </w:r>
          </w:p>
        </w:tc>
        <w:tc>
          <w:tcPr>
            <w:tcW w:w="1914" w:type="dxa"/>
            <w:tcBorders>
              <w:top w:val="single" w:sz="4" w:space="0" w:color="000000"/>
              <w:left w:val="single" w:sz="4" w:space="0" w:color="000000"/>
              <w:bottom w:val="single" w:sz="4" w:space="0" w:color="000000"/>
              <w:right w:val="single" w:sz="4" w:space="0" w:color="000000"/>
            </w:tcBorders>
          </w:tcPr>
          <w:p w14:paraId="3C8B6B92" w14:textId="5D47E9C5" w:rsidR="005D25FA" w:rsidRPr="00000815" w:rsidRDefault="005D25FA" w:rsidP="005D25FA">
            <w:pPr>
              <w:widowControl w:val="0"/>
              <w:spacing w:line="240" w:lineRule="exact"/>
              <w:jc w:val="center"/>
              <w:rPr>
                <w:sz w:val="24"/>
                <w:szCs w:val="24"/>
              </w:rPr>
            </w:pPr>
            <w:r w:rsidRPr="00000815">
              <w:rPr>
                <w:sz w:val="24"/>
                <w:szCs w:val="24"/>
              </w:rPr>
              <w:t>Снижение смертности от внешних причин (</w:t>
            </w:r>
            <w:proofErr w:type="spellStart"/>
            <w:r w:rsidRPr="00000815">
              <w:rPr>
                <w:sz w:val="24"/>
                <w:szCs w:val="24"/>
              </w:rPr>
              <w:t>дорожно</w:t>
            </w:r>
            <w:proofErr w:type="spellEnd"/>
            <w:r w:rsidRPr="00000815">
              <w:rPr>
                <w:sz w:val="24"/>
                <w:szCs w:val="24"/>
              </w:rPr>
              <w:t xml:space="preserve"> транспортных происшествий, травм)</w:t>
            </w:r>
          </w:p>
        </w:tc>
        <w:tc>
          <w:tcPr>
            <w:tcW w:w="2132" w:type="dxa"/>
            <w:tcBorders>
              <w:top w:val="single" w:sz="4" w:space="0" w:color="000000"/>
              <w:left w:val="single" w:sz="4" w:space="0" w:color="000000"/>
              <w:bottom w:val="single" w:sz="4" w:space="0" w:color="000000"/>
              <w:right w:val="single" w:sz="4" w:space="0" w:color="000000"/>
            </w:tcBorders>
          </w:tcPr>
          <w:p w14:paraId="4BAAA112" w14:textId="2AE008E7" w:rsidR="005D25FA" w:rsidRPr="00000815" w:rsidRDefault="005D25FA" w:rsidP="005D25FA">
            <w:pPr>
              <w:widowControl w:val="0"/>
              <w:spacing w:line="240" w:lineRule="exact"/>
              <w:jc w:val="center"/>
              <w:rPr>
                <w:sz w:val="24"/>
                <w:szCs w:val="24"/>
              </w:rPr>
            </w:pPr>
            <w:r w:rsidRPr="00000815">
              <w:rPr>
                <w:sz w:val="24"/>
                <w:szCs w:val="24"/>
              </w:rPr>
              <w:t>Муниципальная программа «Межнациональные отношения, профилактика правонарушений, терроризма и поддержка казачества»</w:t>
            </w:r>
          </w:p>
        </w:tc>
        <w:tc>
          <w:tcPr>
            <w:tcW w:w="1813" w:type="dxa"/>
            <w:tcBorders>
              <w:top w:val="single" w:sz="4" w:space="0" w:color="000000"/>
              <w:left w:val="single" w:sz="4" w:space="0" w:color="000000"/>
              <w:bottom w:val="single" w:sz="4" w:space="0" w:color="000000"/>
              <w:right w:val="single" w:sz="4" w:space="0" w:color="000000"/>
            </w:tcBorders>
          </w:tcPr>
          <w:p w14:paraId="6BF211FE" w14:textId="6FC253B1" w:rsidR="005D25FA" w:rsidRPr="00000815" w:rsidRDefault="005D25FA" w:rsidP="005D25FA">
            <w:pPr>
              <w:widowControl w:val="0"/>
              <w:spacing w:line="240" w:lineRule="exact"/>
              <w:jc w:val="center"/>
              <w:rPr>
                <w:sz w:val="24"/>
                <w:szCs w:val="24"/>
              </w:rPr>
            </w:pPr>
            <w:r w:rsidRPr="00000815">
              <w:rPr>
                <w:sz w:val="24"/>
                <w:szCs w:val="24"/>
              </w:rPr>
              <w:t>Отдел по общественной безопасности, гражданской обороне чрезвычайным ситуациям и мобилизационной подготовке администрации Петровского городского округа Ставропольского края (далее - отдел общественной безопасности)</w:t>
            </w:r>
          </w:p>
        </w:tc>
        <w:tc>
          <w:tcPr>
            <w:tcW w:w="1815" w:type="dxa"/>
            <w:tcBorders>
              <w:top w:val="single" w:sz="4" w:space="0" w:color="000000"/>
              <w:left w:val="single" w:sz="4" w:space="0" w:color="000000"/>
              <w:bottom w:val="single" w:sz="4" w:space="0" w:color="000000"/>
              <w:right w:val="single" w:sz="4" w:space="0" w:color="000000"/>
            </w:tcBorders>
          </w:tcPr>
          <w:p w14:paraId="40A9310A" w14:textId="0D119BF9" w:rsidR="005D25FA" w:rsidRPr="00000815" w:rsidRDefault="005D25FA" w:rsidP="005D25FA">
            <w:pPr>
              <w:widowControl w:val="0"/>
              <w:spacing w:line="240" w:lineRule="exact"/>
              <w:jc w:val="center"/>
              <w:rPr>
                <w:sz w:val="24"/>
                <w:szCs w:val="24"/>
              </w:rPr>
            </w:pPr>
            <w:r w:rsidRPr="00000815">
              <w:rPr>
                <w:sz w:val="24"/>
                <w:szCs w:val="24"/>
              </w:rPr>
              <w:t>Численность постоянного населения (среднегодовая)</w:t>
            </w:r>
          </w:p>
        </w:tc>
        <w:tc>
          <w:tcPr>
            <w:tcW w:w="1037" w:type="dxa"/>
            <w:tcBorders>
              <w:top w:val="single" w:sz="4" w:space="0" w:color="000000"/>
              <w:left w:val="single" w:sz="4" w:space="0" w:color="000000"/>
              <w:bottom w:val="single" w:sz="4" w:space="0" w:color="000000"/>
              <w:right w:val="single" w:sz="4" w:space="0" w:color="000000"/>
            </w:tcBorders>
          </w:tcPr>
          <w:p w14:paraId="77995DDF" w14:textId="77777777" w:rsidR="005D25FA" w:rsidRPr="00000815" w:rsidRDefault="005D25FA" w:rsidP="005D25FA">
            <w:pPr>
              <w:rPr>
                <w:sz w:val="24"/>
                <w:szCs w:val="24"/>
              </w:rPr>
            </w:pPr>
            <w:r w:rsidRPr="00000815">
              <w:rPr>
                <w:sz w:val="24"/>
                <w:szCs w:val="24"/>
              </w:rPr>
              <w:t xml:space="preserve">Тыс. </w:t>
            </w:r>
          </w:p>
          <w:p w14:paraId="35CB1889" w14:textId="51B3199D" w:rsidR="005D25FA" w:rsidRPr="00000815" w:rsidRDefault="005D25FA" w:rsidP="005D25FA">
            <w:pPr>
              <w:widowControl w:val="0"/>
              <w:spacing w:line="240" w:lineRule="exact"/>
              <w:jc w:val="center"/>
              <w:rPr>
                <w:sz w:val="24"/>
                <w:szCs w:val="24"/>
              </w:rPr>
            </w:pPr>
            <w:r w:rsidRPr="00000815">
              <w:rPr>
                <w:sz w:val="24"/>
                <w:szCs w:val="24"/>
              </w:rPr>
              <w:t>человек</w:t>
            </w:r>
          </w:p>
        </w:tc>
        <w:tc>
          <w:tcPr>
            <w:tcW w:w="779" w:type="dxa"/>
            <w:tcBorders>
              <w:top w:val="single" w:sz="4" w:space="0" w:color="000000"/>
              <w:left w:val="single" w:sz="4" w:space="0" w:color="000000"/>
              <w:bottom w:val="single" w:sz="4" w:space="0" w:color="000000"/>
              <w:right w:val="single" w:sz="4" w:space="0" w:color="000000"/>
            </w:tcBorders>
          </w:tcPr>
          <w:p w14:paraId="4B7919AF" w14:textId="5EEA8190"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72,00</w:t>
            </w:r>
          </w:p>
        </w:tc>
        <w:tc>
          <w:tcPr>
            <w:tcW w:w="779" w:type="dxa"/>
            <w:tcBorders>
              <w:top w:val="single" w:sz="4" w:space="0" w:color="000000"/>
              <w:left w:val="single" w:sz="4" w:space="0" w:color="000000"/>
              <w:bottom w:val="single" w:sz="4" w:space="0" w:color="000000"/>
              <w:right w:val="single" w:sz="4" w:space="0" w:color="000000"/>
            </w:tcBorders>
          </w:tcPr>
          <w:p w14:paraId="7FDB2736" w14:textId="65794FDF" w:rsidR="005D25FA" w:rsidRPr="00000815" w:rsidRDefault="005D25FA" w:rsidP="005D25FA">
            <w:pPr>
              <w:widowControl w:val="0"/>
              <w:spacing w:line="240" w:lineRule="exact"/>
              <w:jc w:val="center"/>
              <w:rPr>
                <w:sz w:val="24"/>
                <w:szCs w:val="24"/>
              </w:rPr>
            </w:pPr>
            <w:r w:rsidRPr="00000815">
              <w:rPr>
                <w:sz w:val="24"/>
                <w:szCs w:val="24"/>
              </w:rPr>
              <w:t>70,68</w:t>
            </w:r>
          </w:p>
        </w:tc>
        <w:tc>
          <w:tcPr>
            <w:tcW w:w="2393" w:type="dxa"/>
            <w:tcBorders>
              <w:top w:val="single" w:sz="4" w:space="0" w:color="000000"/>
              <w:left w:val="single" w:sz="4" w:space="0" w:color="000000"/>
              <w:bottom w:val="single" w:sz="4" w:space="0" w:color="000000"/>
              <w:right w:val="single" w:sz="4" w:space="0" w:color="000000"/>
            </w:tcBorders>
          </w:tcPr>
          <w:p w14:paraId="79FA00B0" w14:textId="77777777" w:rsidR="005D25FA" w:rsidRPr="00000815" w:rsidRDefault="005D25FA" w:rsidP="005D25FA">
            <w:pPr>
              <w:widowControl w:val="0"/>
              <w:jc w:val="both"/>
              <w:rPr>
                <w:sz w:val="24"/>
                <w:szCs w:val="24"/>
              </w:rPr>
            </w:pPr>
            <w:r w:rsidRPr="00000815">
              <w:rPr>
                <w:rFonts w:eastAsia="MS Mincho"/>
                <w:color w:val="000000"/>
                <w:sz w:val="24"/>
                <w:szCs w:val="24"/>
              </w:rPr>
              <w:t>Мероприятие выполнено.</w:t>
            </w:r>
          </w:p>
          <w:p w14:paraId="06F9689C" w14:textId="77777777" w:rsidR="005D25FA" w:rsidRPr="00000815" w:rsidRDefault="005D25FA" w:rsidP="005D25FA">
            <w:pPr>
              <w:widowControl w:val="0"/>
              <w:jc w:val="both"/>
              <w:rPr>
                <w:sz w:val="24"/>
                <w:szCs w:val="24"/>
              </w:rPr>
            </w:pPr>
            <w:r w:rsidRPr="00000815">
              <w:rPr>
                <w:sz w:val="24"/>
                <w:szCs w:val="24"/>
              </w:rPr>
              <w:t>В 2018-20</w:t>
            </w:r>
            <w:r w:rsidRPr="00000815">
              <w:rPr>
                <w:color w:val="000000"/>
                <w:sz w:val="24"/>
                <w:szCs w:val="24"/>
              </w:rPr>
              <w:t>20</w:t>
            </w:r>
            <w:r w:rsidRPr="00000815">
              <w:rPr>
                <w:sz w:val="24"/>
                <w:szCs w:val="24"/>
              </w:rPr>
              <w:t xml:space="preserve"> годах </w:t>
            </w:r>
            <w:proofErr w:type="spellStart"/>
            <w:r w:rsidRPr="00000815">
              <w:rPr>
                <w:sz w:val="24"/>
                <w:szCs w:val="24"/>
              </w:rPr>
              <w:t>МКУ</w:t>
            </w:r>
            <w:proofErr w:type="spellEnd"/>
            <w:r w:rsidRPr="00000815">
              <w:rPr>
                <w:sz w:val="24"/>
                <w:szCs w:val="24"/>
              </w:rPr>
              <w:t xml:space="preserve"> «Аварийно-спасательное формирование Петровского городского округа Ставропольского края» (далее — </w:t>
            </w:r>
            <w:proofErr w:type="spellStart"/>
            <w:r w:rsidRPr="00000815">
              <w:rPr>
                <w:sz w:val="24"/>
                <w:szCs w:val="24"/>
              </w:rPr>
              <w:t>МКУ</w:t>
            </w:r>
            <w:proofErr w:type="spellEnd"/>
            <w:r w:rsidRPr="00000815">
              <w:rPr>
                <w:sz w:val="24"/>
                <w:szCs w:val="24"/>
              </w:rPr>
              <w:t xml:space="preserve"> «</w:t>
            </w:r>
            <w:proofErr w:type="spellStart"/>
            <w:r w:rsidRPr="00000815">
              <w:rPr>
                <w:sz w:val="24"/>
                <w:szCs w:val="24"/>
              </w:rPr>
              <w:t>АСФ</w:t>
            </w:r>
            <w:proofErr w:type="spellEnd"/>
            <w:r w:rsidRPr="00000815">
              <w:rPr>
                <w:sz w:val="24"/>
                <w:szCs w:val="24"/>
              </w:rPr>
              <w:t xml:space="preserve"> </w:t>
            </w:r>
            <w:proofErr w:type="spellStart"/>
            <w:r w:rsidRPr="00000815">
              <w:rPr>
                <w:sz w:val="24"/>
                <w:szCs w:val="24"/>
              </w:rPr>
              <w:t>ПГО</w:t>
            </w:r>
            <w:proofErr w:type="spellEnd"/>
            <w:r w:rsidRPr="00000815">
              <w:rPr>
                <w:sz w:val="24"/>
                <w:szCs w:val="24"/>
              </w:rPr>
              <w:t xml:space="preserve"> СК») осуществлено </w:t>
            </w:r>
            <w:r w:rsidRPr="00000815">
              <w:rPr>
                <w:color w:val="000000"/>
                <w:sz w:val="24"/>
                <w:szCs w:val="24"/>
              </w:rPr>
              <w:t>1144</w:t>
            </w:r>
            <w:r w:rsidRPr="00000815">
              <w:rPr>
                <w:sz w:val="24"/>
                <w:szCs w:val="24"/>
              </w:rPr>
              <w:t xml:space="preserve"> выезда на поисково-спасательные работы (в том числе в 2020 году 402 выезда).</w:t>
            </w:r>
          </w:p>
          <w:p w14:paraId="157C3E40" w14:textId="721F4734" w:rsidR="005D25FA" w:rsidRPr="00000815" w:rsidRDefault="005D25FA" w:rsidP="005D25FA">
            <w:pPr>
              <w:widowControl w:val="0"/>
              <w:jc w:val="both"/>
              <w:rPr>
                <w:sz w:val="24"/>
                <w:szCs w:val="24"/>
              </w:rPr>
            </w:pPr>
            <w:r w:rsidRPr="00000815">
              <w:rPr>
                <w:sz w:val="24"/>
                <w:szCs w:val="24"/>
              </w:rPr>
              <w:t xml:space="preserve">Количество спасенных в результате происшествий, аварий, чрезвычайных ситуаций и стихийных бедствий составило 652 человека (в том числе </w:t>
            </w:r>
            <w:r w:rsidRPr="00000815">
              <w:rPr>
                <w:sz w:val="24"/>
                <w:szCs w:val="24"/>
              </w:rPr>
              <w:lastRenderedPageBreak/>
              <w:t>в 2020 году 184 человека), из них в дорожно</w:t>
            </w:r>
            <w:r w:rsidRPr="00000815">
              <w:rPr>
                <w:sz w:val="24"/>
                <w:szCs w:val="24"/>
              </w:rPr>
              <w:t>-</w:t>
            </w:r>
            <w:r w:rsidRPr="00000815">
              <w:rPr>
                <w:sz w:val="24"/>
                <w:szCs w:val="24"/>
              </w:rPr>
              <w:t>транспортных происшествиях (далее - ДТП) 178 человек (в том числе в 2020 году 81 человек)</w:t>
            </w:r>
            <w:r w:rsidRPr="00000815">
              <w:rPr>
                <w:i/>
                <w:iCs/>
                <w:sz w:val="24"/>
                <w:szCs w:val="24"/>
              </w:rPr>
              <w:t>.</w:t>
            </w:r>
          </w:p>
        </w:tc>
        <w:tc>
          <w:tcPr>
            <w:tcW w:w="1882" w:type="dxa"/>
            <w:tcBorders>
              <w:top w:val="single" w:sz="4" w:space="0" w:color="000000"/>
              <w:left w:val="single" w:sz="4" w:space="0" w:color="000000"/>
              <w:bottom w:val="single" w:sz="4" w:space="0" w:color="000000"/>
              <w:right w:val="single" w:sz="4" w:space="0" w:color="000000"/>
            </w:tcBorders>
          </w:tcPr>
          <w:p w14:paraId="5A6CEC00" w14:textId="77777777" w:rsidR="005D25FA" w:rsidRPr="00000815" w:rsidRDefault="005D25FA" w:rsidP="005D25FA">
            <w:pPr>
              <w:widowControl w:val="0"/>
              <w:spacing w:line="240" w:lineRule="exact"/>
              <w:jc w:val="center"/>
              <w:rPr>
                <w:sz w:val="24"/>
                <w:szCs w:val="24"/>
              </w:rPr>
            </w:pPr>
          </w:p>
        </w:tc>
      </w:tr>
      <w:tr w:rsidR="005D25FA" w:rsidRPr="00000815" w14:paraId="25F3E199"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3B617C8C" w14:textId="77777777" w:rsidR="005D25FA" w:rsidRPr="00000815" w:rsidRDefault="005D25FA" w:rsidP="005D25FA">
            <w:pPr>
              <w:widowControl w:val="0"/>
              <w:jc w:val="center"/>
              <w:rPr>
                <w:sz w:val="24"/>
                <w:szCs w:val="24"/>
              </w:rPr>
            </w:pPr>
            <w:r w:rsidRPr="00000815">
              <w:rPr>
                <w:b/>
                <w:bCs/>
                <w:sz w:val="24"/>
                <w:szCs w:val="24"/>
              </w:rPr>
              <w:t>Задача 2 Цели 1. «Повышение качества предоставления услуг в социальной сфере»</w:t>
            </w:r>
          </w:p>
        </w:tc>
      </w:tr>
      <w:tr w:rsidR="005D25FA" w:rsidRPr="00000815" w14:paraId="4BCAA706"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8228326" w14:textId="77777777" w:rsidR="005D25FA" w:rsidRPr="00000815" w:rsidRDefault="005D25FA" w:rsidP="005D25FA">
            <w:pPr>
              <w:pStyle w:val="af5"/>
              <w:widowControl w:val="0"/>
              <w:ind w:left="0"/>
              <w:rPr>
                <w:sz w:val="24"/>
                <w:szCs w:val="24"/>
              </w:rPr>
            </w:pPr>
            <w:r w:rsidRPr="00000815">
              <w:rPr>
                <w:sz w:val="24"/>
                <w:szCs w:val="24"/>
              </w:rPr>
              <w:t>1.</w:t>
            </w:r>
          </w:p>
        </w:tc>
        <w:tc>
          <w:tcPr>
            <w:tcW w:w="1914" w:type="dxa"/>
            <w:tcBorders>
              <w:top w:val="single" w:sz="4" w:space="0" w:color="000000"/>
              <w:left w:val="single" w:sz="4" w:space="0" w:color="000000"/>
              <w:bottom w:val="single" w:sz="4" w:space="0" w:color="000000"/>
              <w:right w:val="single" w:sz="4" w:space="0" w:color="000000"/>
            </w:tcBorders>
          </w:tcPr>
          <w:p w14:paraId="7F0E171A" w14:textId="77777777" w:rsidR="005D25FA" w:rsidRPr="00000815" w:rsidRDefault="005D25FA" w:rsidP="005D25FA">
            <w:pPr>
              <w:rPr>
                <w:sz w:val="24"/>
                <w:szCs w:val="24"/>
              </w:rPr>
            </w:pPr>
            <w:r w:rsidRPr="00000815">
              <w:rPr>
                <w:sz w:val="24"/>
                <w:szCs w:val="24"/>
              </w:rPr>
              <w:t>Развитие эффективной системы социальной защиты населения округа</w:t>
            </w:r>
          </w:p>
        </w:tc>
        <w:tc>
          <w:tcPr>
            <w:tcW w:w="2132" w:type="dxa"/>
            <w:tcBorders>
              <w:top w:val="single" w:sz="4" w:space="0" w:color="000000"/>
              <w:left w:val="single" w:sz="4" w:space="0" w:color="000000"/>
              <w:bottom w:val="single" w:sz="4" w:space="0" w:color="000000"/>
              <w:right w:val="single" w:sz="4" w:space="0" w:color="000000"/>
            </w:tcBorders>
          </w:tcPr>
          <w:p w14:paraId="5A993987" w14:textId="77777777" w:rsidR="005D25FA" w:rsidRPr="00000815" w:rsidRDefault="005D25FA" w:rsidP="005D25FA">
            <w:pPr>
              <w:rPr>
                <w:sz w:val="24"/>
                <w:szCs w:val="24"/>
              </w:rPr>
            </w:pPr>
            <w:r w:rsidRPr="00000815">
              <w:rPr>
                <w:sz w:val="24"/>
                <w:szCs w:val="24"/>
              </w:rPr>
              <w:t>Муниципальная программа «Социальная поддержка граждан»</w:t>
            </w:r>
          </w:p>
        </w:tc>
        <w:tc>
          <w:tcPr>
            <w:tcW w:w="1813" w:type="dxa"/>
            <w:tcBorders>
              <w:top w:val="single" w:sz="4" w:space="0" w:color="000000"/>
              <w:left w:val="single" w:sz="4" w:space="0" w:color="000000"/>
              <w:bottom w:val="single" w:sz="4" w:space="0" w:color="000000"/>
              <w:right w:val="single" w:sz="4" w:space="0" w:color="000000"/>
            </w:tcBorders>
          </w:tcPr>
          <w:p w14:paraId="4340DE43" w14:textId="77777777" w:rsidR="005D25FA" w:rsidRPr="00000815" w:rsidRDefault="005D25FA" w:rsidP="005D25FA">
            <w:pPr>
              <w:rPr>
                <w:sz w:val="24"/>
                <w:szCs w:val="24"/>
              </w:rPr>
            </w:pPr>
            <w:proofErr w:type="spellStart"/>
            <w:r w:rsidRPr="00000815">
              <w:rPr>
                <w:sz w:val="24"/>
                <w:szCs w:val="24"/>
              </w:rPr>
              <w:t>УТСЗН</w:t>
            </w:r>
            <w:proofErr w:type="spellEnd"/>
          </w:p>
        </w:tc>
        <w:tc>
          <w:tcPr>
            <w:tcW w:w="1815" w:type="dxa"/>
            <w:tcBorders>
              <w:top w:val="single" w:sz="4" w:space="0" w:color="000000"/>
              <w:left w:val="single" w:sz="4" w:space="0" w:color="000000"/>
              <w:bottom w:val="single" w:sz="4" w:space="0" w:color="000000"/>
              <w:right w:val="single" w:sz="4" w:space="0" w:color="000000"/>
            </w:tcBorders>
          </w:tcPr>
          <w:p w14:paraId="2A9B9199" w14:textId="77777777" w:rsidR="005D25FA" w:rsidRPr="00000815" w:rsidRDefault="005D25FA" w:rsidP="005D25FA">
            <w:pPr>
              <w:rPr>
                <w:sz w:val="24"/>
                <w:szCs w:val="24"/>
              </w:rPr>
            </w:pPr>
            <w:r w:rsidRPr="00000815">
              <w:rPr>
                <w:sz w:val="24"/>
                <w:szCs w:val="24"/>
              </w:rPr>
              <w:t>Численность постоянного населения (среднегодовая)</w:t>
            </w:r>
          </w:p>
        </w:tc>
        <w:tc>
          <w:tcPr>
            <w:tcW w:w="1037" w:type="dxa"/>
            <w:tcBorders>
              <w:top w:val="single" w:sz="4" w:space="0" w:color="000000"/>
              <w:left w:val="single" w:sz="4" w:space="0" w:color="000000"/>
              <w:bottom w:val="single" w:sz="4" w:space="0" w:color="000000"/>
              <w:right w:val="single" w:sz="4" w:space="0" w:color="000000"/>
            </w:tcBorders>
          </w:tcPr>
          <w:p w14:paraId="2D2D6B95" w14:textId="77777777" w:rsidR="005D25FA" w:rsidRPr="00000815" w:rsidRDefault="005D25FA" w:rsidP="005D25FA">
            <w:pPr>
              <w:rPr>
                <w:sz w:val="24"/>
                <w:szCs w:val="24"/>
              </w:rPr>
            </w:pPr>
            <w:r w:rsidRPr="00000815">
              <w:rPr>
                <w:sz w:val="24"/>
                <w:szCs w:val="24"/>
              </w:rPr>
              <w:t>Тыс.</w:t>
            </w:r>
          </w:p>
          <w:p w14:paraId="4284F42B" w14:textId="77777777" w:rsidR="005D25FA" w:rsidRPr="00000815" w:rsidRDefault="005D25FA" w:rsidP="005D25FA">
            <w:pPr>
              <w:rPr>
                <w:sz w:val="24"/>
                <w:szCs w:val="24"/>
              </w:rPr>
            </w:pPr>
            <w:r w:rsidRPr="00000815">
              <w:rPr>
                <w:sz w:val="24"/>
                <w:szCs w:val="24"/>
              </w:rPr>
              <w:t>человек</w:t>
            </w:r>
          </w:p>
        </w:tc>
        <w:tc>
          <w:tcPr>
            <w:tcW w:w="779" w:type="dxa"/>
            <w:tcBorders>
              <w:top w:val="single" w:sz="4" w:space="0" w:color="000000"/>
              <w:left w:val="single" w:sz="4" w:space="0" w:color="000000"/>
              <w:bottom w:val="single" w:sz="4" w:space="0" w:color="000000"/>
              <w:right w:val="single" w:sz="4" w:space="0" w:color="000000"/>
            </w:tcBorders>
          </w:tcPr>
          <w:p w14:paraId="0197E294" w14:textId="77777777" w:rsidR="005D25FA" w:rsidRPr="00000815" w:rsidRDefault="005D25FA" w:rsidP="005D25FA">
            <w:pPr>
              <w:jc w:val="both"/>
              <w:rPr>
                <w:sz w:val="24"/>
                <w:szCs w:val="24"/>
              </w:rPr>
            </w:pPr>
            <w:r w:rsidRPr="00000815">
              <w:rPr>
                <w:sz w:val="24"/>
                <w:szCs w:val="24"/>
              </w:rPr>
              <w:t>72,00</w:t>
            </w:r>
          </w:p>
        </w:tc>
        <w:tc>
          <w:tcPr>
            <w:tcW w:w="779" w:type="dxa"/>
            <w:tcBorders>
              <w:top w:val="single" w:sz="4" w:space="0" w:color="000000"/>
              <w:left w:val="single" w:sz="4" w:space="0" w:color="000000"/>
              <w:bottom w:val="single" w:sz="4" w:space="0" w:color="000000"/>
              <w:right w:val="single" w:sz="4" w:space="0" w:color="000000"/>
            </w:tcBorders>
          </w:tcPr>
          <w:p w14:paraId="3ADBE9C9" w14:textId="77777777" w:rsidR="005D25FA" w:rsidRPr="00000815" w:rsidRDefault="005D25FA" w:rsidP="005D25FA">
            <w:pPr>
              <w:widowControl w:val="0"/>
              <w:jc w:val="both"/>
              <w:rPr>
                <w:sz w:val="24"/>
                <w:szCs w:val="24"/>
              </w:rPr>
            </w:pPr>
            <w:r w:rsidRPr="00000815">
              <w:rPr>
                <w:sz w:val="24"/>
                <w:szCs w:val="24"/>
              </w:rPr>
              <w:t>70,68</w:t>
            </w:r>
          </w:p>
          <w:p w14:paraId="21A48955" w14:textId="77777777" w:rsidR="005D25FA" w:rsidRPr="00000815" w:rsidRDefault="005D25FA" w:rsidP="005D25FA">
            <w:pPr>
              <w:widowControl w:val="0"/>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4035417E" w14:textId="77777777" w:rsidR="005D25FA" w:rsidRPr="00000815" w:rsidRDefault="005D25FA" w:rsidP="005D25FA">
            <w:pPr>
              <w:pStyle w:val="western"/>
              <w:spacing w:before="0"/>
              <w:jc w:val="both"/>
            </w:pPr>
            <w:r w:rsidRPr="00000815">
              <w:rPr>
                <w:b w:val="0"/>
                <w:bCs w:val="0"/>
              </w:rPr>
              <w:t>Мероприятие выполнено.</w:t>
            </w:r>
          </w:p>
          <w:p w14:paraId="561E60C7" w14:textId="77777777" w:rsidR="005D25FA" w:rsidRPr="00000815" w:rsidRDefault="005D25FA" w:rsidP="005D25FA">
            <w:pPr>
              <w:pStyle w:val="western"/>
              <w:spacing w:before="0"/>
              <w:jc w:val="both"/>
            </w:pPr>
            <w:r w:rsidRPr="00000815">
              <w:rPr>
                <w:b w:val="0"/>
                <w:bCs w:val="0"/>
              </w:rPr>
              <w:t xml:space="preserve">Меры социальной поддержки различным категориям граждан предоставлялись в соответствии </w:t>
            </w:r>
            <w:proofErr w:type="gramStart"/>
            <w:r w:rsidRPr="00000815">
              <w:rPr>
                <w:b w:val="0"/>
                <w:bCs w:val="0"/>
              </w:rPr>
              <w:t>с  законодательством</w:t>
            </w:r>
            <w:proofErr w:type="gramEnd"/>
            <w:r w:rsidRPr="00000815">
              <w:rPr>
                <w:b w:val="0"/>
                <w:bCs w:val="0"/>
              </w:rPr>
              <w:t xml:space="preserve"> Российской Федерации и законодательством Ставропольского края. </w:t>
            </w:r>
          </w:p>
          <w:p w14:paraId="6673A29C" w14:textId="77777777" w:rsidR="005D25FA" w:rsidRPr="00000815" w:rsidRDefault="005D25FA" w:rsidP="005D25FA">
            <w:pPr>
              <w:pStyle w:val="western"/>
              <w:spacing w:before="0"/>
              <w:jc w:val="both"/>
            </w:pPr>
            <w:r w:rsidRPr="00000815">
              <w:rPr>
                <w:b w:val="0"/>
                <w:bCs w:val="0"/>
              </w:rPr>
              <w:t xml:space="preserve">В 2018 году производилось 35 выплат разного характера. Численность получателей мер социальной поддержки составила </w:t>
            </w:r>
            <w:r w:rsidRPr="00000815">
              <w:rPr>
                <w:b w:val="0"/>
                <w:bCs w:val="0"/>
              </w:rPr>
              <w:lastRenderedPageBreak/>
              <w:t xml:space="preserve">21,5 тыс. человек, сумма выплат 359,5 млн. рублей. </w:t>
            </w:r>
          </w:p>
          <w:p w14:paraId="7D321F39" w14:textId="77777777" w:rsidR="005D25FA" w:rsidRPr="00000815" w:rsidRDefault="005D25FA" w:rsidP="005D25FA">
            <w:pPr>
              <w:pStyle w:val="western"/>
              <w:spacing w:before="0"/>
              <w:jc w:val="both"/>
            </w:pPr>
            <w:r w:rsidRPr="00000815">
              <w:rPr>
                <w:b w:val="0"/>
                <w:bCs w:val="0"/>
              </w:rPr>
              <w:t xml:space="preserve">В 2019 году производилось 37 выплат разного характера. Численность получателей мер социальной поддержки составила 25,2 тыс. человек, сумма выплат 350,6 млн. рублей. </w:t>
            </w:r>
          </w:p>
          <w:p w14:paraId="06E4C4C6" w14:textId="77777777" w:rsidR="005D25FA" w:rsidRPr="00000815" w:rsidRDefault="005D25FA" w:rsidP="005D25FA">
            <w:pPr>
              <w:pStyle w:val="western"/>
              <w:spacing w:before="0"/>
              <w:jc w:val="both"/>
            </w:pPr>
            <w:r w:rsidRPr="00000815">
              <w:rPr>
                <w:b w:val="0"/>
                <w:bCs w:val="0"/>
              </w:rPr>
              <w:t xml:space="preserve">В 2020 году ежемесячно производилось 38 выплат разного характера льготным категориям граждан. Обеспечены мерами социальной поддержки 26,7 тыс. человек, обратившихся и имеющих право на их получение, на общую сумму 500,3 млн. рублей. Поддержка оказана 100% заявителей, обратившихся и имеющих право на </w:t>
            </w:r>
            <w:r w:rsidRPr="00000815">
              <w:rPr>
                <w:b w:val="0"/>
                <w:bCs w:val="0"/>
              </w:rPr>
              <w:lastRenderedPageBreak/>
              <w:t xml:space="preserve">получение социальной поддержки. </w:t>
            </w:r>
          </w:p>
        </w:tc>
        <w:tc>
          <w:tcPr>
            <w:tcW w:w="1882" w:type="dxa"/>
            <w:tcBorders>
              <w:top w:val="single" w:sz="4" w:space="0" w:color="000000"/>
              <w:left w:val="single" w:sz="4" w:space="0" w:color="000000"/>
              <w:bottom w:val="single" w:sz="4" w:space="0" w:color="000000"/>
              <w:right w:val="single" w:sz="4" w:space="0" w:color="000000"/>
            </w:tcBorders>
          </w:tcPr>
          <w:p w14:paraId="115D852C" w14:textId="77777777" w:rsidR="005D25FA" w:rsidRPr="00000815" w:rsidRDefault="005D25FA" w:rsidP="005D25FA">
            <w:pPr>
              <w:widowControl w:val="0"/>
              <w:spacing w:line="240" w:lineRule="exact"/>
              <w:jc w:val="both"/>
              <w:rPr>
                <w:sz w:val="24"/>
                <w:szCs w:val="24"/>
              </w:rPr>
            </w:pPr>
          </w:p>
        </w:tc>
      </w:tr>
      <w:tr w:rsidR="005D25FA" w:rsidRPr="00000815" w14:paraId="65F5557B"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8767A4E" w14:textId="77777777" w:rsidR="005D25FA" w:rsidRPr="00000815" w:rsidRDefault="005D25FA" w:rsidP="005D25FA">
            <w:pPr>
              <w:pStyle w:val="af5"/>
              <w:widowControl w:val="0"/>
              <w:ind w:left="0"/>
              <w:rPr>
                <w:sz w:val="24"/>
                <w:szCs w:val="24"/>
              </w:rPr>
            </w:pPr>
            <w:r w:rsidRPr="00000815">
              <w:rPr>
                <w:sz w:val="24"/>
                <w:szCs w:val="24"/>
              </w:rPr>
              <w:lastRenderedPageBreak/>
              <w:t>2.</w:t>
            </w:r>
          </w:p>
          <w:p w14:paraId="343ED61B" w14:textId="77777777" w:rsidR="005D25FA" w:rsidRPr="00000815" w:rsidRDefault="005D25FA" w:rsidP="005D25FA">
            <w:pPr>
              <w:widowControl w:val="0"/>
              <w:rPr>
                <w:sz w:val="24"/>
                <w:szCs w:val="24"/>
              </w:rPr>
            </w:pPr>
          </w:p>
        </w:tc>
        <w:tc>
          <w:tcPr>
            <w:tcW w:w="1914" w:type="dxa"/>
            <w:tcBorders>
              <w:top w:val="single" w:sz="4" w:space="0" w:color="000000"/>
              <w:left w:val="single" w:sz="4" w:space="0" w:color="000000"/>
              <w:bottom w:val="single" w:sz="4" w:space="0" w:color="000000"/>
              <w:right w:val="single" w:sz="4" w:space="0" w:color="000000"/>
            </w:tcBorders>
          </w:tcPr>
          <w:p w14:paraId="69A8A67E" w14:textId="77777777" w:rsidR="005D25FA" w:rsidRPr="00000815" w:rsidRDefault="005D25FA" w:rsidP="005D25FA">
            <w:pPr>
              <w:rPr>
                <w:sz w:val="24"/>
                <w:szCs w:val="24"/>
              </w:rPr>
            </w:pPr>
            <w:r w:rsidRPr="00000815">
              <w:rPr>
                <w:sz w:val="24"/>
                <w:szCs w:val="24"/>
              </w:rPr>
              <w:t xml:space="preserve">Оказание поддержки социально ориентированным некоммерческим организациям (далее - </w:t>
            </w:r>
            <w:proofErr w:type="spellStart"/>
            <w:r w:rsidRPr="00000815">
              <w:rPr>
                <w:sz w:val="24"/>
                <w:szCs w:val="24"/>
              </w:rPr>
              <w:t>СОНКО</w:t>
            </w:r>
            <w:proofErr w:type="spellEnd"/>
            <w:r w:rsidRPr="00000815">
              <w:rPr>
                <w:sz w:val="24"/>
                <w:szCs w:val="24"/>
              </w:rPr>
              <w:t>)</w:t>
            </w:r>
          </w:p>
        </w:tc>
        <w:tc>
          <w:tcPr>
            <w:tcW w:w="2132" w:type="dxa"/>
            <w:tcBorders>
              <w:top w:val="single" w:sz="4" w:space="0" w:color="000000"/>
              <w:left w:val="single" w:sz="4" w:space="0" w:color="000000"/>
              <w:bottom w:val="single" w:sz="4" w:space="0" w:color="000000"/>
              <w:right w:val="single" w:sz="4" w:space="0" w:color="000000"/>
            </w:tcBorders>
          </w:tcPr>
          <w:p w14:paraId="06082411" w14:textId="77777777" w:rsidR="005D25FA" w:rsidRPr="00000815" w:rsidRDefault="005D25FA" w:rsidP="005D25FA">
            <w:pPr>
              <w:rPr>
                <w:sz w:val="24"/>
                <w:szCs w:val="24"/>
              </w:rPr>
            </w:pPr>
            <w:r w:rsidRPr="00000815">
              <w:rPr>
                <w:sz w:val="24"/>
                <w:szCs w:val="24"/>
              </w:rPr>
              <w:t>Муниципальная программа «Социальное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015C500F" w14:textId="77777777" w:rsidR="005D25FA" w:rsidRPr="00000815" w:rsidRDefault="005D25FA" w:rsidP="005D25FA">
            <w:pPr>
              <w:rPr>
                <w:sz w:val="24"/>
                <w:szCs w:val="24"/>
              </w:rPr>
            </w:pPr>
            <w:r w:rsidRPr="00000815">
              <w:rPr>
                <w:sz w:val="24"/>
                <w:szCs w:val="24"/>
              </w:rPr>
              <w:t>Отдел социального развития администрации Петровского городского округа Ставропольского края (далее – отдел социального развития)</w:t>
            </w:r>
          </w:p>
        </w:tc>
        <w:tc>
          <w:tcPr>
            <w:tcW w:w="1815" w:type="dxa"/>
            <w:tcBorders>
              <w:top w:val="single" w:sz="4" w:space="0" w:color="000000"/>
              <w:left w:val="single" w:sz="4" w:space="0" w:color="000000"/>
              <w:bottom w:val="single" w:sz="4" w:space="0" w:color="000000"/>
              <w:right w:val="single" w:sz="4" w:space="0" w:color="000000"/>
            </w:tcBorders>
          </w:tcPr>
          <w:p w14:paraId="4D78058C"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Доля населения, принявшего участие в общественных 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1079AB3F"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26AB5798" w14:textId="77777777" w:rsidR="005D25FA" w:rsidRPr="00000815" w:rsidRDefault="005D25FA" w:rsidP="005D25FA">
            <w:pPr>
              <w:pStyle w:val="ConsPlusNormal"/>
              <w:jc w:val="center"/>
              <w:rPr>
                <w:rFonts w:ascii="Times New Roman" w:hAnsi="Times New Roman" w:cs="Times New Roman"/>
                <w:sz w:val="24"/>
                <w:szCs w:val="24"/>
              </w:rPr>
            </w:pPr>
            <w:r w:rsidRPr="00000815">
              <w:rPr>
                <w:rFonts w:ascii="Times New Roman" w:hAnsi="Times New Roman" w:cs="Times New Roman"/>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164C358B" w14:textId="77777777" w:rsidR="005D25FA" w:rsidRPr="00000815" w:rsidRDefault="005D25FA" w:rsidP="005D25FA">
            <w:pPr>
              <w:widowControl w:val="0"/>
              <w:jc w:val="center"/>
              <w:rPr>
                <w:sz w:val="24"/>
                <w:szCs w:val="24"/>
              </w:rPr>
            </w:pPr>
          </w:p>
          <w:p w14:paraId="04AEC860"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4049CB2A"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6A03DE40" w14:textId="77777777" w:rsidR="005D25FA" w:rsidRPr="00000815" w:rsidRDefault="005D25FA" w:rsidP="005D25FA">
            <w:pPr>
              <w:widowControl w:val="0"/>
              <w:jc w:val="both"/>
              <w:rPr>
                <w:sz w:val="24"/>
                <w:szCs w:val="24"/>
              </w:rPr>
            </w:pPr>
            <w:r w:rsidRPr="00000815">
              <w:rPr>
                <w:sz w:val="24"/>
                <w:szCs w:val="24"/>
              </w:rPr>
              <w:t xml:space="preserve">В округе </w:t>
            </w:r>
            <w:proofErr w:type="spellStart"/>
            <w:r w:rsidRPr="00000815">
              <w:rPr>
                <w:sz w:val="24"/>
                <w:szCs w:val="24"/>
              </w:rPr>
              <w:t>СОНКО</w:t>
            </w:r>
            <w:proofErr w:type="spellEnd"/>
            <w:r w:rsidRPr="00000815">
              <w:rPr>
                <w:sz w:val="24"/>
                <w:szCs w:val="24"/>
              </w:rPr>
              <w:t xml:space="preserve"> активно оказывается консультационная, имущественная и финансовая поддержка. Так для социально ориентированных некоммерческих организаций или с участием членов социально ориентированных некоммерческих организаций проведено в 2018 году 19 мероприятий, в 2019 году 28 мероприятий, в 2020 году 24 мероприятия. </w:t>
            </w:r>
          </w:p>
          <w:p w14:paraId="31722ED8" w14:textId="77777777" w:rsidR="005D25FA" w:rsidRPr="00000815" w:rsidRDefault="005D25FA" w:rsidP="005D25FA">
            <w:pPr>
              <w:widowControl w:val="0"/>
              <w:jc w:val="both"/>
              <w:rPr>
                <w:sz w:val="24"/>
                <w:szCs w:val="24"/>
              </w:rPr>
            </w:pPr>
            <w:r w:rsidRPr="00000815">
              <w:rPr>
                <w:sz w:val="24"/>
                <w:szCs w:val="24"/>
              </w:rPr>
              <w:t xml:space="preserve">Оказана имущественная поддержка путем предоставления муниципальных помещений на безвозмездной </w:t>
            </w:r>
            <w:r w:rsidRPr="00000815">
              <w:rPr>
                <w:sz w:val="24"/>
                <w:szCs w:val="24"/>
              </w:rPr>
              <w:lastRenderedPageBreak/>
              <w:t>основе:</w:t>
            </w:r>
          </w:p>
          <w:p w14:paraId="047BD609" w14:textId="77777777" w:rsidR="005D25FA" w:rsidRPr="00000815" w:rsidRDefault="005D25FA" w:rsidP="005D25FA">
            <w:pPr>
              <w:widowControl w:val="0"/>
              <w:jc w:val="both"/>
              <w:rPr>
                <w:sz w:val="24"/>
                <w:szCs w:val="24"/>
              </w:rPr>
            </w:pPr>
            <w:r w:rsidRPr="00000815">
              <w:rPr>
                <w:sz w:val="24"/>
                <w:szCs w:val="24"/>
              </w:rPr>
              <w:t xml:space="preserve">- Действует бессрочный договор от 29.12.2017 г. безвозмездного пользования нежилого помещения площадью 43,3 </w:t>
            </w:r>
            <w:proofErr w:type="spellStart"/>
            <w:r w:rsidRPr="00000815">
              <w:rPr>
                <w:sz w:val="24"/>
                <w:szCs w:val="24"/>
              </w:rPr>
              <w:t>кв.м</w:t>
            </w:r>
            <w:proofErr w:type="spellEnd"/>
            <w:r w:rsidRPr="00000815">
              <w:rPr>
                <w:sz w:val="24"/>
                <w:szCs w:val="24"/>
              </w:rPr>
              <w:t>. со Ставропольской краевой общественной организацией инвалидов «Всероссийское общество слепых»;</w:t>
            </w:r>
          </w:p>
          <w:p w14:paraId="1DCEC846" w14:textId="77777777" w:rsidR="005D25FA" w:rsidRPr="00000815" w:rsidRDefault="005D25FA" w:rsidP="005D25FA">
            <w:pPr>
              <w:widowControl w:val="0"/>
              <w:jc w:val="both"/>
              <w:rPr>
                <w:sz w:val="24"/>
                <w:szCs w:val="24"/>
              </w:rPr>
            </w:pPr>
            <w:r w:rsidRPr="00000815">
              <w:rPr>
                <w:sz w:val="24"/>
                <w:szCs w:val="24"/>
              </w:rPr>
              <w:t xml:space="preserve">- Действует бессрочный договор от 29.12.2017 г. безвозмездного пользования нежилого помещения площадью 17,8 </w:t>
            </w:r>
            <w:proofErr w:type="spellStart"/>
            <w:r w:rsidRPr="00000815">
              <w:rPr>
                <w:sz w:val="24"/>
                <w:szCs w:val="24"/>
              </w:rPr>
              <w:t>кв.м</w:t>
            </w:r>
            <w:proofErr w:type="spellEnd"/>
            <w:r w:rsidRPr="00000815">
              <w:rPr>
                <w:sz w:val="24"/>
                <w:szCs w:val="24"/>
              </w:rPr>
              <w:t xml:space="preserve">. с Петровским районным отделением Ставропольской краевой общественной организацией ветеранов (пенсионеров) войны, труда, Вооруженных сил и </w:t>
            </w:r>
            <w:r w:rsidRPr="00000815">
              <w:rPr>
                <w:sz w:val="24"/>
                <w:szCs w:val="24"/>
              </w:rPr>
              <w:lastRenderedPageBreak/>
              <w:t>правоохранительных органов;</w:t>
            </w:r>
          </w:p>
          <w:p w14:paraId="20E5F754" w14:textId="77777777" w:rsidR="005D25FA" w:rsidRPr="00000815" w:rsidRDefault="005D25FA" w:rsidP="005D25FA">
            <w:pPr>
              <w:widowControl w:val="0"/>
              <w:jc w:val="both"/>
              <w:rPr>
                <w:sz w:val="24"/>
                <w:szCs w:val="24"/>
              </w:rPr>
            </w:pPr>
            <w:r w:rsidRPr="00000815">
              <w:rPr>
                <w:sz w:val="24"/>
                <w:szCs w:val="24"/>
              </w:rPr>
              <w:t xml:space="preserve">- Действует бессрочный договор от 29.12.2017 г. безвозмездного пользования нежилого помещения площадью 47,2 </w:t>
            </w:r>
            <w:proofErr w:type="spellStart"/>
            <w:r w:rsidRPr="00000815">
              <w:rPr>
                <w:sz w:val="24"/>
                <w:szCs w:val="24"/>
              </w:rPr>
              <w:t>кв.м</w:t>
            </w:r>
            <w:proofErr w:type="spellEnd"/>
            <w:r w:rsidRPr="00000815">
              <w:rPr>
                <w:sz w:val="24"/>
                <w:szCs w:val="24"/>
              </w:rPr>
              <w:t>. с Общероссийской общественной организацией инвалидов «Всероссийское общество глухих»;</w:t>
            </w:r>
          </w:p>
          <w:p w14:paraId="314E1973" w14:textId="77777777" w:rsidR="005D25FA" w:rsidRPr="00000815" w:rsidRDefault="005D25FA" w:rsidP="005D25FA">
            <w:pPr>
              <w:widowControl w:val="0"/>
              <w:jc w:val="both"/>
              <w:rPr>
                <w:sz w:val="24"/>
                <w:szCs w:val="24"/>
              </w:rPr>
            </w:pPr>
            <w:r w:rsidRPr="00000815">
              <w:rPr>
                <w:sz w:val="24"/>
                <w:szCs w:val="24"/>
              </w:rPr>
              <w:t xml:space="preserve">- Действует бессрочный договор от 29.12.2017 г. безвозмездного пользования нежилого помещения площадью 44,6 </w:t>
            </w:r>
            <w:proofErr w:type="spellStart"/>
            <w:r w:rsidRPr="00000815">
              <w:rPr>
                <w:sz w:val="24"/>
                <w:szCs w:val="24"/>
              </w:rPr>
              <w:t>кв.м</w:t>
            </w:r>
            <w:proofErr w:type="spellEnd"/>
            <w:r w:rsidRPr="00000815">
              <w:rPr>
                <w:sz w:val="24"/>
                <w:szCs w:val="24"/>
              </w:rPr>
              <w:t xml:space="preserve">. с Петровской районной организацией Ставропольской краевой организацией общероссийской общественной организацией «Всероссийское общество инвалидов». </w:t>
            </w:r>
          </w:p>
          <w:p w14:paraId="1C3312A4" w14:textId="34FB799F" w:rsidR="005D25FA" w:rsidRPr="00000815" w:rsidRDefault="005D25FA" w:rsidP="005D25FA">
            <w:pPr>
              <w:widowControl w:val="0"/>
              <w:jc w:val="both"/>
              <w:rPr>
                <w:sz w:val="24"/>
                <w:szCs w:val="24"/>
              </w:rPr>
            </w:pPr>
            <w:r w:rsidRPr="00000815">
              <w:rPr>
                <w:sz w:val="24"/>
                <w:szCs w:val="24"/>
              </w:rPr>
              <w:lastRenderedPageBreak/>
              <w:t xml:space="preserve">- Действует срочный договор от 17.08.2018 г. (на 5 лет до 2022 года) безвозмездного пользования нежилого помещения площадью 206,7 </w:t>
            </w:r>
            <w:proofErr w:type="spellStart"/>
            <w:r w:rsidRPr="00000815">
              <w:rPr>
                <w:sz w:val="24"/>
                <w:szCs w:val="24"/>
              </w:rPr>
              <w:t>кв.м</w:t>
            </w:r>
            <w:proofErr w:type="spellEnd"/>
            <w:r w:rsidRPr="00000815">
              <w:rPr>
                <w:sz w:val="24"/>
                <w:szCs w:val="24"/>
              </w:rPr>
              <w:t xml:space="preserve">. со </w:t>
            </w:r>
            <w:proofErr w:type="spellStart"/>
            <w:r w:rsidRPr="00000815">
              <w:rPr>
                <w:sz w:val="24"/>
                <w:szCs w:val="24"/>
              </w:rPr>
              <w:t>Светлоградским</w:t>
            </w:r>
            <w:proofErr w:type="spellEnd"/>
            <w:r w:rsidRPr="00000815">
              <w:rPr>
                <w:sz w:val="24"/>
                <w:szCs w:val="24"/>
              </w:rPr>
              <w:t xml:space="preserve"> станичным казачьим обществом Ставропольского окружного казачьего общества Терского войскового казачьего общества.</w:t>
            </w:r>
          </w:p>
          <w:p w14:paraId="6E5EEA74" w14:textId="77777777" w:rsidR="005D25FA" w:rsidRPr="00000815" w:rsidRDefault="005D25FA" w:rsidP="005D25FA">
            <w:pPr>
              <w:widowControl w:val="0"/>
              <w:jc w:val="both"/>
              <w:rPr>
                <w:sz w:val="24"/>
                <w:szCs w:val="24"/>
              </w:rPr>
            </w:pPr>
            <w:r w:rsidRPr="00000815">
              <w:rPr>
                <w:sz w:val="24"/>
                <w:szCs w:val="24"/>
              </w:rPr>
              <w:t xml:space="preserve">В 2018 году оказана финансовая поддержка оказана </w:t>
            </w:r>
            <w:proofErr w:type="spellStart"/>
            <w:r w:rsidRPr="00000815">
              <w:rPr>
                <w:sz w:val="24"/>
                <w:szCs w:val="24"/>
              </w:rPr>
              <w:t>Светлоградскому</w:t>
            </w:r>
            <w:proofErr w:type="spellEnd"/>
            <w:r w:rsidRPr="00000815">
              <w:rPr>
                <w:sz w:val="24"/>
                <w:szCs w:val="24"/>
              </w:rPr>
              <w:t xml:space="preserve"> местному отделению «Всероссийское общество глухих» для участия в краевом фестивале игр КВН среди лиц с нарушениями слуха «Битва жестов» в г. Пятигорске 08 сентября 2018 года.</w:t>
            </w:r>
          </w:p>
          <w:p w14:paraId="4A554BEA" w14:textId="7092CF22" w:rsidR="005D25FA" w:rsidRPr="00000815" w:rsidRDefault="005D25FA" w:rsidP="005D25FA">
            <w:pPr>
              <w:widowControl w:val="0"/>
              <w:jc w:val="both"/>
              <w:rPr>
                <w:sz w:val="24"/>
                <w:szCs w:val="24"/>
              </w:rPr>
            </w:pPr>
            <w:r w:rsidRPr="00000815">
              <w:rPr>
                <w:sz w:val="24"/>
                <w:szCs w:val="24"/>
              </w:rPr>
              <w:t xml:space="preserve">В 2018, 2019 и 2020 годах проводился конкурс по отбору программ </w:t>
            </w:r>
            <w:r w:rsidRPr="00000815">
              <w:rPr>
                <w:sz w:val="24"/>
                <w:szCs w:val="24"/>
              </w:rPr>
              <w:lastRenderedPageBreak/>
              <w:t xml:space="preserve">мероприятий, социальных проектов социально ориентированных некоммерческих организаций по патриотическому, духовно-нравственному, гражданскому воспитанию личности на территории Петровского городского округа Ставропольского края. С 2018 по 2020 годы Общественная организация ветеранов (пенсионеров) войны, труда, Вооруженных сил и правоохранительных органов Совета ветеранов Петровского городского округа (далее — Совет ветеранов) становилась победителем конкурса. Ежегодно по результатам </w:t>
            </w:r>
            <w:r w:rsidRPr="00000815">
              <w:rPr>
                <w:sz w:val="24"/>
                <w:szCs w:val="24"/>
              </w:rPr>
              <w:lastRenderedPageBreak/>
              <w:t xml:space="preserve">конкурса Совету ветеранов выделялась субсидия 100,0 тыс. рублей.  </w:t>
            </w:r>
          </w:p>
        </w:tc>
        <w:tc>
          <w:tcPr>
            <w:tcW w:w="1882" w:type="dxa"/>
            <w:tcBorders>
              <w:top w:val="single" w:sz="4" w:space="0" w:color="000000"/>
              <w:left w:val="single" w:sz="4" w:space="0" w:color="000000"/>
              <w:bottom w:val="single" w:sz="4" w:space="0" w:color="000000"/>
              <w:right w:val="single" w:sz="4" w:space="0" w:color="000000"/>
            </w:tcBorders>
          </w:tcPr>
          <w:p w14:paraId="454E3FE0" w14:textId="77777777" w:rsidR="005D25FA" w:rsidRPr="00000815" w:rsidRDefault="005D25FA" w:rsidP="005D25FA">
            <w:pPr>
              <w:widowControl w:val="0"/>
              <w:spacing w:line="240" w:lineRule="exact"/>
              <w:jc w:val="both"/>
              <w:rPr>
                <w:sz w:val="24"/>
                <w:szCs w:val="24"/>
              </w:rPr>
            </w:pPr>
          </w:p>
        </w:tc>
      </w:tr>
      <w:tr w:rsidR="005D25FA" w:rsidRPr="00000815" w14:paraId="254D84D1" w14:textId="77777777" w:rsidTr="005D25FA">
        <w:tc>
          <w:tcPr>
            <w:tcW w:w="428" w:type="dxa"/>
            <w:tcBorders>
              <w:top w:val="single" w:sz="4" w:space="0" w:color="000000"/>
              <w:left w:val="single" w:sz="4" w:space="0" w:color="000000"/>
              <w:bottom w:val="single" w:sz="4" w:space="0" w:color="000000"/>
              <w:right w:val="single" w:sz="4" w:space="0" w:color="000000"/>
            </w:tcBorders>
          </w:tcPr>
          <w:p w14:paraId="0FDD391C" w14:textId="77777777" w:rsidR="005D25FA" w:rsidRPr="00000815" w:rsidRDefault="005D25FA" w:rsidP="005D25FA">
            <w:pPr>
              <w:widowControl w:val="0"/>
              <w:rPr>
                <w:sz w:val="24"/>
                <w:szCs w:val="24"/>
              </w:rPr>
            </w:pPr>
          </w:p>
        </w:tc>
        <w:tc>
          <w:tcPr>
            <w:tcW w:w="1914" w:type="dxa"/>
            <w:tcBorders>
              <w:top w:val="single" w:sz="4" w:space="0" w:color="000000"/>
              <w:left w:val="single" w:sz="4" w:space="0" w:color="000000"/>
              <w:bottom w:val="single" w:sz="4" w:space="0" w:color="000000"/>
              <w:right w:val="single" w:sz="4" w:space="0" w:color="000000"/>
            </w:tcBorders>
          </w:tcPr>
          <w:p w14:paraId="34E4B074" w14:textId="77777777" w:rsidR="005D25FA" w:rsidRPr="00000815" w:rsidRDefault="005D25FA" w:rsidP="005D25FA">
            <w:pPr>
              <w:rPr>
                <w:sz w:val="24"/>
                <w:szCs w:val="24"/>
              </w:rPr>
            </w:pPr>
            <w:r w:rsidRPr="00000815">
              <w:rPr>
                <w:i/>
                <w:iCs/>
                <w:sz w:val="24"/>
                <w:szCs w:val="24"/>
              </w:rPr>
              <w:t>Реализация мероприятий в рамках государственной программы Ставропольского края «Развитие здравоохранения» на территории Петровского городского округа Ставропольского края, в том числе реализация:</w:t>
            </w:r>
          </w:p>
        </w:tc>
        <w:tc>
          <w:tcPr>
            <w:tcW w:w="2132" w:type="dxa"/>
            <w:tcBorders>
              <w:top w:val="single" w:sz="4" w:space="0" w:color="000000"/>
              <w:left w:val="single" w:sz="4" w:space="0" w:color="000000"/>
              <w:bottom w:val="single" w:sz="4" w:space="0" w:color="000000"/>
              <w:right w:val="single" w:sz="4" w:space="0" w:color="000000"/>
            </w:tcBorders>
          </w:tcPr>
          <w:p w14:paraId="44521E58"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1D62E565"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76071BD8" w14:textId="77777777" w:rsidR="005D25FA" w:rsidRPr="00000815" w:rsidRDefault="005D25FA" w:rsidP="005D25FA">
            <w:pPr>
              <w:pStyle w:val="ConsPlusNormal"/>
              <w:rPr>
                <w:rFonts w:ascii="Times New Roman" w:hAnsi="Times New Roman" w:cs="Times New Roman"/>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09C42A9A" w14:textId="77777777" w:rsidR="005D25FA" w:rsidRPr="00000815" w:rsidRDefault="005D25FA" w:rsidP="005D25FA">
            <w:pPr>
              <w:rPr>
                <w:sz w:val="24"/>
                <w:szCs w:val="24"/>
              </w:rPr>
            </w:pPr>
          </w:p>
        </w:tc>
        <w:tc>
          <w:tcPr>
            <w:tcW w:w="779" w:type="dxa"/>
            <w:tcBorders>
              <w:top w:val="single" w:sz="4" w:space="0" w:color="000000"/>
              <w:left w:val="single" w:sz="4" w:space="0" w:color="000000"/>
              <w:bottom w:val="single" w:sz="4" w:space="0" w:color="000000"/>
              <w:right w:val="single" w:sz="4" w:space="0" w:color="000000"/>
            </w:tcBorders>
          </w:tcPr>
          <w:p w14:paraId="45A3169C" w14:textId="77777777" w:rsidR="005D25FA" w:rsidRPr="00000815" w:rsidRDefault="005D25FA" w:rsidP="005D25FA">
            <w:pPr>
              <w:pStyle w:val="ConsPlusNormal"/>
              <w:jc w:val="both"/>
              <w:rPr>
                <w:rFonts w:ascii="Times New Roman" w:hAnsi="Times New Roman" w:cs="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Pr>
          <w:p w14:paraId="1CA72F26" w14:textId="77777777" w:rsidR="005D25FA" w:rsidRPr="00000815" w:rsidRDefault="005D25FA" w:rsidP="005D25FA">
            <w:pPr>
              <w:widowControl w:val="0"/>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54C87B6D" w14:textId="77777777" w:rsidR="005D25FA" w:rsidRPr="00000815" w:rsidRDefault="005D25FA" w:rsidP="005D25FA">
            <w:pPr>
              <w:widowControl w:val="0"/>
              <w:jc w:val="both"/>
              <w:rPr>
                <w:sz w:val="24"/>
                <w:szCs w:val="24"/>
              </w:rPr>
            </w:pPr>
          </w:p>
        </w:tc>
        <w:tc>
          <w:tcPr>
            <w:tcW w:w="1882" w:type="dxa"/>
            <w:tcBorders>
              <w:top w:val="single" w:sz="4" w:space="0" w:color="000000"/>
              <w:left w:val="single" w:sz="4" w:space="0" w:color="000000"/>
              <w:bottom w:val="single" w:sz="4" w:space="0" w:color="000000"/>
              <w:right w:val="single" w:sz="4" w:space="0" w:color="000000"/>
            </w:tcBorders>
          </w:tcPr>
          <w:p w14:paraId="2A33EE66" w14:textId="77777777" w:rsidR="005D25FA" w:rsidRPr="00000815" w:rsidRDefault="005D25FA" w:rsidP="005D25FA">
            <w:pPr>
              <w:widowControl w:val="0"/>
              <w:spacing w:line="240" w:lineRule="exact"/>
              <w:jc w:val="both"/>
              <w:rPr>
                <w:sz w:val="24"/>
                <w:szCs w:val="24"/>
              </w:rPr>
            </w:pPr>
          </w:p>
        </w:tc>
      </w:tr>
      <w:tr w:rsidR="005D25FA" w:rsidRPr="00000815" w14:paraId="204B0B33"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9ECFD86" w14:textId="77777777" w:rsidR="005D25FA" w:rsidRPr="00000815" w:rsidRDefault="005D25FA" w:rsidP="005D25FA">
            <w:pPr>
              <w:pStyle w:val="af5"/>
              <w:widowControl w:val="0"/>
              <w:ind w:left="0"/>
              <w:rPr>
                <w:sz w:val="24"/>
                <w:szCs w:val="24"/>
              </w:rPr>
            </w:pPr>
            <w:r w:rsidRPr="00000815">
              <w:rPr>
                <w:sz w:val="24"/>
                <w:szCs w:val="24"/>
              </w:rPr>
              <w:t>3.</w:t>
            </w:r>
          </w:p>
        </w:tc>
        <w:tc>
          <w:tcPr>
            <w:tcW w:w="1914" w:type="dxa"/>
            <w:tcBorders>
              <w:top w:val="single" w:sz="4" w:space="0" w:color="000000"/>
              <w:left w:val="single" w:sz="4" w:space="0" w:color="000000"/>
              <w:bottom w:val="single" w:sz="4" w:space="0" w:color="000000"/>
              <w:right w:val="single" w:sz="4" w:space="0" w:color="000000"/>
            </w:tcBorders>
          </w:tcPr>
          <w:p w14:paraId="03C6CEFB" w14:textId="77777777" w:rsidR="005D25FA" w:rsidRPr="00000815" w:rsidRDefault="005D25FA" w:rsidP="005D25FA">
            <w:pPr>
              <w:rPr>
                <w:sz w:val="24"/>
                <w:szCs w:val="24"/>
              </w:rPr>
            </w:pPr>
            <w:r w:rsidRPr="00000815">
              <w:rPr>
                <w:sz w:val="24"/>
                <w:szCs w:val="24"/>
              </w:rPr>
              <w:t xml:space="preserve">регионального проекта «Развитие детского здравоохранения Ставропольского края, включая создание современной инфраструктуры оказание </w:t>
            </w:r>
            <w:r w:rsidRPr="00000815">
              <w:rPr>
                <w:sz w:val="24"/>
                <w:szCs w:val="24"/>
              </w:rPr>
              <w:lastRenderedPageBreak/>
              <w:t>медицинской помощи детям»</w:t>
            </w:r>
          </w:p>
        </w:tc>
        <w:tc>
          <w:tcPr>
            <w:tcW w:w="2132" w:type="dxa"/>
            <w:tcBorders>
              <w:top w:val="single" w:sz="4" w:space="0" w:color="000000"/>
              <w:left w:val="single" w:sz="4" w:space="0" w:color="000000"/>
              <w:bottom w:val="single" w:sz="4" w:space="0" w:color="000000"/>
              <w:right w:val="single" w:sz="4" w:space="0" w:color="000000"/>
            </w:tcBorders>
          </w:tcPr>
          <w:p w14:paraId="7CFF29BA"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63F0CDC3" w14:textId="77777777" w:rsidR="005D25FA" w:rsidRPr="00000815" w:rsidRDefault="005D25FA" w:rsidP="005D25FA">
            <w:pPr>
              <w:rPr>
                <w:sz w:val="24"/>
                <w:szCs w:val="24"/>
              </w:rPr>
            </w:pPr>
            <w:proofErr w:type="spellStart"/>
            <w:r w:rsidRPr="00000815">
              <w:rPr>
                <w:sz w:val="24"/>
                <w:szCs w:val="24"/>
              </w:rPr>
              <w:t>ГБУЗ</w:t>
            </w:r>
            <w:proofErr w:type="spellEnd"/>
            <w:r w:rsidRPr="00000815">
              <w:rPr>
                <w:sz w:val="24"/>
                <w:szCs w:val="24"/>
              </w:rPr>
              <w:t xml:space="preserve"> СК «Петровская </w:t>
            </w:r>
            <w:proofErr w:type="spellStart"/>
            <w:r w:rsidRPr="00000815">
              <w:rPr>
                <w:sz w:val="24"/>
                <w:szCs w:val="24"/>
              </w:rPr>
              <w:t>РБ</w:t>
            </w:r>
            <w:proofErr w:type="spellEnd"/>
            <w:r w:rsidRPr="00000815">
              <w:rPr>
                <w:sz w:val="24"/>
                <w:szCs w:val="24"/>
              </w:rPr>
              <w:t>»</w:t>
            </w:r>
          </w:p>
        </w:tc>
        <w:tc>
          <w:tcPr>
            <w:tcW w:w="1815" w:type="dxa"/>
            <w:tcBorders>
              <w:top w:val="single" w:sz="4" w:space="0" w:color="000000"/>
              <w:left w:val="single" w:sz="4" w:space="0" w:color="000000"/>
              <w:bottom w:val="single" w:sz="4" w:space="0" w:color="000000"/>
              <w:right w:val="single" w:sz="4" w:space="0" w:color="000000"/>
            </w:tcBorders>
          </w:tcPr>
          <w:p w14:paraId="2812A229"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Младенческая смертность</w:t>
            </w:r>
          </w:p>
        </w:tc>
        <w:tc>
          <w:tcPr>
            <w:tcW w:w="1037" w:type="dxa"/>
            <w:tcBorders>
              <w:top w:val="single" w:sz="4" w:space="0" w:color="000000"/>
              <w:left w:val="single" w:sz="4" w:space="0" w:color="000000"/>
              <w:bottom w:val="single" w:sz="4" w:space="0" w:color="000000"/>
              <w:right w:val="single" w:sz="4" w:space="0" w:color="000000"/>
            </w:tcBorders>
          </w:tcPr>
          <w:p w14:paraId="6DE3BD15" w14:textId="77777777" w:rsidR="005D25FA" w:rsidRPr="00000815" w:rsidRDefault="005D25FA" w:rsidP="005D25FA">
            <w:pPr>
              <w:rPr>
                <w:sz w:val="24"/>
                <w:szCs w:val="24"/>
              </w:rPr>
            </w:pPr>
            <w:r w:rsidRPr="00000815">
              <w:rPr>
                <w:sz w:val="24"/>
                <w:szCs w:val="24"/>
              </w:rPr>
              <w:t>Смертность детей в возрасте от 0-4 года на 1000 родившихся живыми</w:t>
            </w:r>
          </w:p>
        </w:tc>
        <w:tc>
          <w:tcPr>
            <w:tcW w:w="779" w:type="dxa"/>
            <w:tcBorders>
              <w:top w:val="single" w:sz="4" w:space="0" w:color="000000"/>
              <w:left w:val="single" w:sz="4" w:space="0" w:color="000000"/>
              <w:bottom w:val="single" w:sz="4" w:space="0" w:color="000000"/>
              <w:right w:val="single" w:sz="4" w:space="0" w:color="000000"/>
            </w:tcBorders>
          </w:tcPr>
          <w:p w14:paraId="54D9C5B0"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5,20</w:t>
            </w:r>
          </w:p>
        </w:tc>
        <w:tc>
          <w:tcPr>
            <w:tcW w:w="779" w:type="dxa"/>
            <w:tcBorders>
              <w:top w:val="single" w:sz="4" w:space="0" w:color="000000"/>
              <w:left w:val="single" w:sz="4" w:space="0" w:color="000000"/>
              <w:bottom w:val="single" w:sz="4" w:space="0" w:color="000000"/>
              <w:right w:val="single" w:sz="4" w:space="0" w:color="000000"/>
            </w:tcBorders>
          </w:tcPr>
          <w:p w14:paraId="4181E2E7" w14:textId="77777777" w:rsidR="005D25FA" w:rsidRPr="00000815" w:rsidRDefault="005D25FA" w:rsidP="005D25FA">
            <w:pPr>
              <w:widowControl w:val="0"/>
              <w:jc w:val="both"/>
              <w:rPr>
                <w:sz w:val="24"/>
                <w:szCs w:val="24"/>
              </w:rPr>
            </w:pPr>
            <w:r w:rsidRPr="00000815">
              <w:rPr>
                <w:sz w:val="24"/>
                <w:szCs w:val="24"/>
              </w:rPr>
              <w:t>10,30</w:t>
            </w:r>
          </w:p>
          <w:p w14:paraId="2EEA9C53" w14:textId="77777777" w:rsidR="005D25FA" w:rsidRPr="00000815" w:rsidRDefault="005D25FA" w:rsidP="005D25FA">
            <w:pPr>
              <w:widowControl w:val="0"/>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797BDEE9" w14:textId="77777777" w:rsidR="005D25FA" w:rsidRPr="00000815" w:rsidRDefault="005D25FA" w:rsidP="005D25FA">
            <w:pPr>
              <w:widowControl w:val="0"/>
              <w:jc w:val="both"/>
              <w:rPr>
                <w:sz w:val="24"/>
                <w:szCs w:val="24"/>
              </w:rPr>
            </w:pPr>
            <w:r w:rsidRPr="00000815">
              <w:rPr>
                <w:sz w:val="24"/>
                <w:szCs w:val="24"/>
              </w:rPr>
              <w:t xml:space="preserve">Мероприятие выполнено. </w:t>
            </w:r>
          </w:p>
          <w:p w14:paraId="20238AC8" w14:textId="77777777" w:rsidR="005D25FA" w:rsidRPr="00000815" w:rsidRDefault="005D25FA" w:rsidP="005D25FA">
            <w:pPr>
              <w:widowControl w:val="0"/>
              <w:jc w:val="both"/>
              <w:rPr>
                <w:sz w:val="24"/>
                <w:szCs w:val="24"/>
              </w:rPr>
            </w:pPr>
            <w:r w:rsidRPr="00000815">
              <w:rPr>
                <w:sz w:val="24"/>
                <w:szCs w:val="24"/>
              </w:rPr>
              <w:t xml:space="preserve">В рамках регионального проекта «Развитие детского здравоохранения Ставропольского края, включая создание современной </w:t>
            </w:r>
            <w:r w:rsidRPr="00000815">
              <w:rPr>
                <w:sz w:val="24"/>
                <w:szCs w:val="24"/>
              </w:rPr>
              <w:lastRenderedPageBreak/>
              <w:t xml:space="preserve">инфраструктуры оказание медицинской помощи детям» </w:t>
            </w:r>
            <w:proofErr w:type="spellStart"/>
            <w:r w:rsidRPr="00000815">
              <w:rPr>
                <w:sz w:val="24"/>
                <w:szCs w:val="24"/>
              </w:rPr>
              <w:t>ГБУЗ</w:t>
            </w:r>
            <w:proofErr w:type="spellEnd"/>
            <w:r w:rsidRPr="00000815">
              <w:rPr>
                <w:sz w:val="24"/>
                <w:szCs w:val="24"/>
              </w:rPr>
              <w:t xml:space="preserve"> СК «Петровская </w:t>
            </w:r>
            <w:proofErr w:type="spellStart"/>
            <w:r w:rsidRPr="00000815">
              <w:rPr>
                <w:sz w:val="24"/>
                <w:szCs w:val="24"/>
              </w:rPr>
              <w:t>РБ</w:t>
            </w:r>
            <w:proofErr w:type="spellEnd"/>
            <w:r w:rsidRPr="00000815">
              <w:rPr>
                <w:sz w:val="24"/>
                <w:szCs w:val="24"/>
              </w:rPr>
              <w:t xml:space="preserve">» приобретено медицинское оборудование, в том числе: офтальмологическое оборудование, оборудование для проведения  обследования детей в рамках национального проекта «Здоровье» и улучшение диагностики заболеваний (ультразвуковая портативная система экспертного класса с полностью цифровой архитектурой для общего и специального применения, ультразвуковой диагностический аппарат с принадлежностями), оборудование для </w:t>
            </w:r>
            <w:r w:rsidRPr="00000815">
              <w:rPr>
                <w:sz w:val="24"/>
                <w:szCs w:val="24"/>
              </w:rPr>
              <w:lastRenderedPageBreak/>
              <w:t xml:space="preserve">улучшения обследования и лечения детей с </w:t>
            </w:r>
            <w:proofErr w:type="spellStart"/>
            <w:r w:rsidRPr="00000815">
              <w:rPr>
                <w:sz w:val="24"/>
                <w:szCs w:val="24"/>
              </w:rPr>
              <w:t>сердечнососудистой</w:t>
            </w:r>
            <w:proofErr w:type="spellEnd"/>
            <w:r w:rsidRPr="00000815">
              <w:rPr>
                <w:sz w:val="24"/>
                <w:szCs w:val="24"/>
              </w:rPr>
              <w:t xml:space="preserve"> патологией (электрокардиограф, дефибриллятор), оборудование для улучшения обследования детей с патологией легких, опорно-двигательного аппарата, патологией ЛОР-органов (цифровой рентгенографический аппарат).</w:t>
            </w:r>
          </w:p>
          <w:p w14:paraId="0E8FD122" w14:textId="77777777" w:rsidR="005D25FA" w:rsidRPr="00000815" w:rsidRDefault="005D25FA" w:rsidP="005D25FA">
            <w:pPr>
              <w:jc w:val="both"/>
              <w:rPr>
                <w:sz w:val="24"/>
                <w:szCs w:val="24"/>
              </w:rPr>
            </w:pPr>
            <w:r w:rsidRPr="00000815">
              <w:rPr>
                <w:sz w:val="24"/>
                <w:szCs w:val="24"/>
              </w:rPr>
              <w:t xml:space="preserve">Для реализации организационно-планировочных решений внутренних пространств, обеспечивающих комфортность пребывания детей оборудованы: комната для кормления грудных детей и детей раннего возраста, кабинет выдачи справок и направлений, кабинет </w:t>
            </w:r>
            <w:r w:rsidRPr="00000815">
              <w:rPr>
                <w:sz w:val="24"/>
                <w:szCs w:val="24"/>
              </w:rPr>
              <w:lastRenderedPageBreak/>
              <w:t xml:space="preserve">неотложной помощи детям, крытая колясочная, отдельный вход для больных детей¸ открытая регистратура, </w:t>
            </w:r>
            <w:proofErr w:type="spellStart"/>
            <w:r w:rsidRPr="00000815">
              <w:rPr>
                <w:sz w:val="24"/>
                <w:szCs w:val="24"/>
              </w:rPr>
              <w:t>инфомат</w:t>
            </w:r>
            <w:proofErr w:type="spellEnd"/>
            <w:r w:rsidRPr="00000815">
              <w:rPr>
                <w:sz w:val="24"/>
                <w:szCs w:val="24"/>
              </w:rPr>
              <w:t xml:space="preserve">. </w:t>
            </w:r>
          </w:p>
        </w:tc>
        <w:tc>
          <w:tcPr>
            <w:tcW w:w="1882" w:type="dxa"/>
            <w:tcBorders>
              <w:top w:val="single" w:sz="4" w:space="0" w:color="000000"/>
              <w:left w:val="single" w:sz="4" w:space="0" w:color="000000"/>
              <w:bottom w:val="single" w:sz="4" w:space="0" w:color="000000"/>
              <w:right w:val="single" w:sz="4" w:space="0" w:color="000000"/>
            </w:tcBorders>
          </w:tcPr>
          <w:p w14:paraId="3E56BADA" w14:textId="77777777" w:rsidR="005D25FA" w:rsidRPr="00000815" w:rsidRDefault="005D25FA" w:rsidP="005D25FA">
            <w:pPr>
              <w:widowControl w:val="0"/>
              <w:spacing w:line="240" w:lineRule="exact"/>
              <w:jc w:val="both"/>
              <w:rPr>
                <w:sz w:val="24"/>
                <w:szCs w:val="24"/>
              </w:rPr>
            </w:pPr>
          </w:p>
        </w:tc>
      </w:tr>
      <w:tr w:rsidR="005D25FA" w:rsidRPr="00000815" w14:paraId="1B1A7A67"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9F95A5F" w14:textId="77777777" w:rsidR="005D25FA" w:rsidRPr="00000815" w:rsidRDefault="005D25FA" w:rsidP="005D25FA">
            <w:pPr>
              <w:pStyle w:val="af5"/>
              <w:widowControl w:val="0"/>
              <w:ind w:left="0"/>
              <w:rPr>
                <w:sz w:val="24"/>
                <w:szCs w:val="24"/>
              </w:rPr>
            </w:pPr>
            <w:r w:rsidRPr="00000815">
              <w:rPr>
                <w:sz w:val="24"/>
                <w:szCs w:val="24"/>
              </w:rPr>
              <w:lastRenderedPageBreak/>
              <w:t>4.</w:t>
            </w:r>
          </w:p>
        </w:tc>
        <w:tc>
          <w:tcPr>
            <w:tcW w:w="1914" w:type="dxa"/>
            <w:tcBorders>
              <w:top w:val="single" w:sz="4" w:space="0" w:color="000000"/>
              <w:left w:val="single" w:sz="4" w:space="0" w:color="000000"/>
              <w:bottom w:val="single" w:sz="4" w:space="0" w:color="000000"/>
              <w:right w:val="single" w:sz="4" w:space="0" w:color="000000"/>
            </w:tcBorders>
          </w:tcPr>
          <w:p w14:paraId="6E0CED37" w14:textId="77777777" w:rsidR="005D25FA" w:rsidRPr="00000815" w:rsidRDefault="005D25FA" w:rsidP="005D25FA">
            <w:pPr>
              <w:rPr>
                <w:sz w:val="24"/>
                <w:szCs w:val="24"/>
              </w:rPr>
            </w:pPr>
            <w:r w:rsidRPr="00000815">
              <w:rPr>
                <w:sz w:val="24"/>
                <w:szCs w:val="24"/>
              </w:rPr>
              <w:t>регионального проекта «Развитие системы оказания первичной медико-санитарной помощи в Ставропольском крае»</w:t>
            </w:r>
          </w:p>
        </w:tc>
        <w:tc>
          <w:tcPr>
            <w:tcW w:w="2132" w:type="dxa"/>
            <w:tcBorders>
              <w:top w:val="single" w:sz="4" w:space="0" w:color="000000"/>
              <w:left w:val="single" w:sz="4" w:space="0" w:color="000000"/>
              <w:bottom w:val="single" w:sz="4" w:space="0" w:color="000000"/>
              <w:right w:val="single" w:sz="4" w:space="0" w:color="000000"/>
            </w:tcBorders>
          </w:tcPr>
          <w:p w14:paraId="00F536D1"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5A44AFB0" w14:textId="77777777" w:rsidR="005D25FA" w:rsidRPr="00000815" w:rsidRDefault="005D25FA" w:rsidP="005D25FA">
            <w:pPr>
              <w:rPr>
                <w:sz w:val="24"/>
                <w:szCs w:val="24"/>
              </w:rPr>
            </w:pPr>
            <w:proofErr w:type="spellStart"/>
            <w:r w:rsidRPr="00000815">
              <w:rPr>
                <w:sz w:val="24"/>
                <w:szCs w:val="24"/>
              </w:rPr>
              <w:t>ГБУЗ</w:t>
            </w:r>
            <w:proofErr w:type="spellEnd"/>
            <w:r w:rsidRPr="00000815">
              <w:rPr>
                <w:sz w:val="24"/>
                <w:szCs w:val="24"/>
              </w:rPr>
              <w:t xml:space="preserve"> СК «Петровская </w:t>
            </w:r>
            <w:proofErr w:type="spellStart"/>
            <w:r w:rsidRPr="00000815">
              <w:rPr>
                <w:sz w:val="24"/>
                <w:szCs w:val="24"/>
              </w:rPr>
              <w:t>РБ</w:t>
            </w:r>
            <w:proofErr w:type="spellEnd"/>
            <w:r w:rsidRPr="00000815">
              <w:rPr>
                <w:sz w:val="24"/>
                <w:szCs w:val="24"/>
              </w:rPr>
              <w:t>»</w:t>
            </w:r>
          </w:p>
        </w:tc>
        <w:tc>
          <w:tcPr>
            <w:tcW w:w="1815" w:type="dxa"/>
            <w:tcBorders>
              <w:top w:val="single" w:sz="4" w:space="0" w:color="000000"/>
              <w:left w:val="single" w:sz="4" w:space="0" w:color="000000"/>
              <w:bottom w:val="single" w:sz="4" w:space="0" w:color="000000"/>
              <w:right w:val="single" w:sz="4" w:space="0" w:color="000000"/>
            </w:tcBorders>
          </w:tcPr>
          <w:p w14:paraId="1814E2E2" w14:textId="77777777" w:rsidR="005D25FA" w:rsidRPr="00000815" w:rsidRDefault="005D25FA" w:rsidP="005D25FA">
            <w:pPr>
              <w:rPr>
                <w:sz w:val="24"/>
                <w:szCs w:val="24"/>
              </w:rPr>
            </w:pPr>
            <w:r w:rsidRPr="00000815">
              <w:rPr>
                <w:sz w:val="24"/>
                <w:szCs w:val="24"/>
              </w:rPr>
              <w:t>Численность постоянного населения (среднегодовая)</w:t>
            </w:r>
          </w:p>
        </w:tc>
        <w:tc>
          <w:tcPr>
            <w:tcW w:w="1037" w:type="dxa"/>
            <w:tcBorders>
              <w:top w:val="single" w:sz="4" w:space="0" w:color="000000"/>
              <w:left w:val="single" w:sz="4" w:space="0" w:color="000000"/>
              <w:bottom w:val="single" w:sz="4" w:space="0" w:color="000000"/>
              <w:right w:val="single" w:sz="4" w:space="0" w:color="000000"/>
            </w:tcBorders>
          </w:tcPr>
          <w:p w14:paraId="7450C546" w14:textId="77777777" w:rsidR="005D25FA" w:rsidRPr="00000815" w:rsidRDefault="005D25FA" w:rsidP="005D25FA">
            <w:pPr>
              <w:rPr>
                <w:sz w:val="24"/>
                <w:szCs w:val="24"/>
              </w:rPr>
            </w:pPr>
            <w:r w:rsidRPr="00000815">
              <w:rPr>
                <w:sz w:val="24"/>
                <w:szCs w:val="24"/>
              </w:rPr>
              <w:t>Тыс.  человек</w:t>
            </w:r>
          </w:p>
        </w:tc>
        <w:tc>
          <w:tcPr>
            <w:tcW w:w="779" w:type="dxa"/>
            <w:tcBorders>
              <w:top w:val="single" w:sz="4" w:space="0" w:color="000000"/>
              <w:left w:val="single" w:sz="4" w:space="0" w:color="000000"/>
              <w:bottom w:val="single" w:sz="4" w:space="0" w:color="000000"/>
              <w:right w:val="single" w:sz="4" w:space="0" w:color="000000"/>
            </w:tcBorders>
          </w:tcPr>
          <w:p w14:paraId="59AD1214"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72,00</w:t>
            </w:r>
          </w:p>
        </w:tc>
        <w:tc>
          <w:tcPr>
            <w:tcW w:w="779" w:type="dxa"/>
            <w:tcBorders>
              <w:top w:val="single" w:sz="4" w:space="0" w:color="000000"/>
              <w:left w:val="single" w:sz="4" w:space="0" w:color="000000"/>
              <w:bottom w:val="single" w:sz="4" w:space="0" w:color="000000"/>
              <w:right w:val="single" w:sz="4" w:space="0" w:color="000000"/>
            </w:tcBorders>
          </w:tcPr>
          <w:p w14:paraId="5F9B68A6" w14:textId="77777777" w:rsidR="005D25FA" w:rsidRPr="00000815" w:rsidRDefault="005D25FA" w:rsidP="005D25FA">
            <w:pPr>
              <w:widowControl w:val="0"/>
              <w:jc w:val="both"/>
              <w:rPr>
                <w:sz w:val="24"/>
                <w:szCs w:val="24"/>
              </w:rPr>
            </w:pPr>
            <w:r w:rsidRPr="00000815">
              <w:rPr>
                <w:sz w:val="24"/>
                <w:szCs w:val="24"/>
              </w:rPr>
              <w:t>70,68</w:t>
            </w:r>
          </w:p>
          <w:p w14:paraId="680A8AE8" w14:textId="77777777" w:rsidR="005D25FA" w:rsidRPr="00000815" w:rsidRDefault="005D25FA" w:rsidP="005D25FA">
            <w:pPr>
              <w:widowControl w:val="0"/>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777FE7FB" w14:textId="77777777" w:rsidR="005D25FA" w:rsidRPr="00000815" w:rsidRDefault="005D25FA" w:rsidP="005D25FA">
            <w:pPr>
              <w:jc w:val="both"/>
              <w:rPr>
                <w:sz w:val="24"/>
                <w:szCs w:val="24"/>
              </w:rPr>
            </w:pPr>
            <w:r w:rsidRPr="00000815">
              <w:rPr>
                <w:rFonts w:eastAsia="MS Mincho"/>
                <w:color w:val="000000"/>
                <w:sz w:val="24"/>
                <w:szCs w:val="24"/>
              </w:rPr>
              <w:t>Мероприятие выполнено.</w:t>
            </w:r>
          </w:p>
          <w:p w14:paraId="00F37223" w14:textId="77777777" w:rsidR="005D25FA" w:rsidRPr="00000815" w:rsidRDefault="005D25FA" w:rsidP="005D25FA">
            <w:pPr>
              <w:jc w:val="both"/>
              <w:rPr>
                <w:sz w:val="24"/>
                <w:szCs w:val="24"/>
              </w:rPr>
            </w:pPr>
            <w:r w:rsidRPr="00000815">
              <w:rPr>
                <w:rFonts w:eastAsia="MS Mincho"/>
                <w:color w:val="000000"/>
                <w:sz w:val="24"/>
                <w:szCs w:val="24"/>
              </w:rPr>
              <w:t xml:space="preserve">В 2019 году на базе поликлиники </w:t>
            </w:r>
            <w:proofErr w:type="spellStart"/>
            <w:r w:rsidRPr="00000815">
              <w:rPr>
                <w:rFonts w:eastAsia="MS Mincho"/>
                <w:color w:val="000000"/>
                <w:sz w:val="24"/>
                <w:szCs w:val="24"/>
              </w:rPr>
              <w:t>ГБУЗ</w:t>
            </w:r>
            <w:proofErr w:type="spellEnd"/>
            <w:r w:rsidRPr="00000815">
              <w:rPr>
                <w:rFonts w:eastAsia="MS Mincho"/>
                <w:color w:val="000000"/>
                <w:sz w:val="24"/>
                <w:szCs w:val="24"/>
              </w:rPr>
              <w:t xml:space="preserve"> СК «Петровская </w:t>
            </w:r>
            <w:proofErr w:type="spellStart"/>
            <w:r w:rsidRPr="00000815">
              <w:rPr>
                <w:rFonts w:eastAsia="MS Mincho"/>
                <w:color w:val="000000"/>
                <w:sz w:val="24"/>
                <w:szCs w:val="24"/>
              </w:rPr>
              <w:t>РБ</w:t>
            </w:r>
            <w:proofErr w:type="spellEnd"/>
            <w:r w:rsidRPr="00000815">
              <w:rPr>
                <w:rFonts w:eastAsia="MS Mincho"/>
                <w:color w:val="000000"/>
                <w:sz w:val="24"/>
                <w:szCs w:val="24"/>
              </w:rPr>
              <w:t xml:space="preserve">» создана новая модель медицинской организации, оказывающей первичную медико-санитарную помощь, на основе применения </w:t>
            </w:r>
            <w:proofErr w:type="spellStart"/>
            <w:r w:rsidRPr="00000815">
              <w:rPr>
                <w:rFonts w:eastAsia="MS Mincho"/>
                <w:color w:val="000000"/>
                <w:sz w:val="24"/>
                <w:szCs w:val="24"/>
              </w:rPr>
              <w:t>lean</w:t>
            </w:r>
            <w:proofErr w:type="spellEnd"/>
            <w:r w:rsidRPr="00000815">
              <w:rPr>
                <w:rFonts w:eastAsia="MS Mincho"/>
                <w:color w:val="000000"/>
                <w:sz w:val="24"/>
                <w:szCs w:val="24"/>
              </w:rPr>
              <w:t xml:space="preserve">-технологий (далее - Новая модель). Отличительными чертами Новой модели стали открытая и вежливая регистратура, сокращение времени ожидания пациентом в очереди, упрощение записи на прием к </w:t>
            </w:r>
            <w:r w:rsidRPr="00000815">
              <w:rPr>
                <w:rFonts w:eastAsia="MS Mincho"/>
                <w:color w:val="000000"/>
                <w:sz w:val="24"/>
                <w:szCs w:val="24"/>
              </w:rPr>
              <w:lastRenderedPageBreak/>
              <w:t>врачу, уменьшение бумажной документации, комфортные условия для пациента в зонах ожидания, понятная навигация, бережное отношение к медицинскому персоналу.</w:t>
            </w:r>
          </w:p>
          <w:p w14:paraId="166E5633" w14:textId="77777777" w:rsidR="005D25FA" w:rsidRPr="00000815" w:rsidRDefault="005D25FA" w:rsidP="005D25FA">
            <w:pPr>
              <w:jc w:val="both"/>
              <w:rPr>
                <w:sz w:val="24"/>
                <w:szCs w:val="24"/>
              </w:rPr>
            </w:pPr>
            <w:r w:rsidRPr="00000815">
              <w:rPr>
                <w:sz w:val="24"/>
                <w:szCs w:val="24"/>
              </w:rPr>
              <w:t xml:space="preserve">В 2019 году открыта врачебная амбулатория модульного типа в п. </w:t>
            </w:r>
            <w:proofErr w:type="spellStart"/>
            <w:r w:rsidRPr="00000815">
              <w:rPr>
                <w:sz w:val="24"/>
                <w:szCs w:val="24"/>
              </w:rPr>
              <w:t>Прикалаусский</w:t>
            </w:r>
            <w:proofErr w:type="spellEnd"/>
            <w:r w:rsidRPr="00000815">
              <w:rPr>
                <w:sz w:val="24"/>
                <w:szCs w:val="24"/>
              </w:rPr>
              <w:t>.</w:t>
            </w:r>
          </w:p>
          <w:p w14:paraId="21ED9FD2" w14:textId="77777777" w:rsidR="005D25FA" w:rsidRPr="00000815" w:rsidRDefault="005D25FA" w:rsidP="005D25FA">
            <w:pPr>
              <w:jc w:val="both"/>
              <w:rPr>
                <w:sz w:val="24"/>
                <w:szCs w:val="24"/>
              </w:rPr>
            </w:pPr>
            <w:r w:rsidRPr="00000815">
              <w:rPr>
                <w:rFonts w:eastAsia="MS Mincho"/>
                <w:color w:val="000000"/>
                <w:sz w:val="24"/>
                <w:szCs w:val="24"/>
              </w:rPr>
              <w:t xml:space="preserve">На 2022-2023 годы запланировано строительство фельдшерских пунктов в </w:t>
            </w:r>
            <w:proofErr w:type="spellStart"/>
            <w:r w:rsidRPr="00000815">
              <w:rPr>
                <w:rFonts w:eastAsia="MS Mincho"/>
                <w:color w:val="000000"/>
                <w:sz w:val="24"/>
                <w:szCs w:val="24"/>
              </w:rPr>
              <w:t>п.Маяк</w:t>
            </w:r>
            <w:proofErr w:type="spellEnd"/>
            <w:r w:rsidRPr="00000815">
              <w:rPr>
                <w:rFonts w:eastAsia="MS Mincho"/>
                <w:color w:val="000000"/>
                <w:sz w:val="24"/>
                <w:szCs w:val="24"/>
              </w:rPr>
              <w:t xml:space="preserve"> и </w:t>
            </w:r>
            <w:proofErr w:type="spellStart"/>
            <w:r w:rsidRPr="00000815">
              <w:rPr>
                <w:rFonts w:eastAsia="MS Mincho"/>
                <w:color w:val="000000"/>
                <w:sz w:val="24"/>
                <w:szCs w:val="24"/>
              </w:rPr>
              <w:t>п.Полевой</w:t>
            </w:r>
            <w:proofErr w:type="spellEnd"/>
            <w:r w:rsidRPr="00000815">
              <w:rPr>
                <w:rFonts w:eastAsia="MS Mincho"/>
                <w:color w:val="000000"/>
                <w:sz w:val="24"/>
                <w:szCs w:val="24"/>
              </w:rPr>
              <w:t>.</w:t>
            </w:r>
          </w:p>
          <w:p w14:paraId="34191099" w14:textId="4B2146E8" w:rsidR="005D25FA" w:rsidRPr="00000815" w:rsidRDefault="005D25FA" w:rsidP="005D25FA">
            <w:pPr>
              <w:jc w:val="both"/>
              <w:rPr>
                <w:sz w:val="24"/>
                <w:szCs w:val="24"/>
              </w:rPr>
            </w:pPr>
            <w:r w:rsidRPr="00000815">
              <w:rPr>
                <w:rFonts w:eastAsia="MS Mincho"/>
                <w:color w:val="000000"/>
                <w:sz w:val="24"/>
                <w:szCs w:val="24"/>
              </w:rPr>
              <w:t>В 2021 году запланирована закупка кабинета передвижного медицинского диагностического рентгеновского общего назначения.</w:t>
            </w:r>
          </w:p>
        </w:tc>
        <w:tc>
          <w:tcPr>
            <w:tcW w:w="1882" w:type="dxa"/>
            <w:tcBorders>
              <w:top w:val="single" w:sz="4" w:space="0" w:color="000000"/>
              <w:left w:val="single" w:sz="4" w:space="0" w:color="000000"/>
              <w:bottom w:val="single" w:sz="4" w:space="0" w:color="000000"/>
              <w:right w:val="single" w:sz="4" w:space="0" w:color="000000"/>
            </w:tcBorders>
          </w:tcPr>
          <w:p w14:paraId="409E7C7C" w14:textId="77777777" w:rsidR="005D25FA" w:rsidRPr="00000815" w:rsidRDefault="005D25FA" w:rsidP="005D25FA">
            <w:pPr>
              <w:widowControl w:val="0"/>
              <w:spacing w:line="240" w:lineRule="exact"/>
              <w:jc w:val="both"/>
              <w:rPr>
                <w:sz w:val="24"/>
                <w:szCs w:val="24"/>
              </w:rPr>
            </w:pPr>
          </w:p>
        </w:tc>
      </w:tr>
      <w:tr w:rsidR="005D25FA" w:rsidRPr="00000815" w14:paraId="3FF18952"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1D67903" w14:textId="77777777" w:rsidR="005D25FA" w:rsidRPr="00000815" w:rsidRDefault="005D25FA" w:rsidP="005D25FA">
            <w:pPr>
              <w:pStyle w:val="af5"/>
              <w:widowControl w:val="0"/>
              <w:ind w:left="0"/>
              <w:rPr>
                <w:sz w:val="24"/>
                <w:szCs w:val="24"/>
              </w:rPr>
            </w:pPr>
            <w:r w:rsidRPr="00000815">
              <w:rPr>
                <w:sz w:val="24"/>
                <w:szCs w:val="24"/>
              </w:rPr>
              <w:t>5.</w:t>
            </w:r>
          </w:p>
        </w:tc>
        <w:tc>
          <w:tcPr>
            <w:tcW w:w="1914" w:type="dxa"/>
            <w:tcBorders>
              <w:top w:val="single" w:sz="4" w:space="0" w:color="000000"/>
              <w:left w:val="single" w:sz="4" w:space="0" w:color="000000"/>
              <w:bottom w:val="single" w:sz="4" w:space="0" w:color="000000"/>
              <w:right w:val="single" w:sz="4" w:space="0" w:color="000000"/>
            </w:tcBorders>
          </w:tcPr>
          <w:p w14:paraId="7BED5FBF" w14:textId="77777777" w:rsidR="005D25FA" w:rsidRPr="00000815" w:rsidRDefault="005D25FA" w:rsidP="005D25FA">
            <w:pPr>
              <w:pStyle w:val="Default"/>
            </w:pPr>
            <w:r w:rsidRPr="00000815">
              <w:rPr>
                <w:rFonts w:eastAsia="Times New Roman"/>
              </w:rPr>
              <w:t>регионального проекта «Борьба с сердечно-</w:t>
            </w:r>
            <w:r w:rsidRPr="00000815">
              <w:rPr>
                <w:rFonts w:eastAsia="Times New Roman"/>
              </w:rPr>
              <w:lastRenderedPageBreak/>
              <w:t>сосудистыми заболеваниями в Ставропольском крае»</w:t>
            </w:r>
          </w:p>
        </w:tc>
        <w:tc>
          <w:tcPr>
            <w:tcW w:w="2132" w:type="dxa"/>
            <w:tcBorders>
              <w:top w:val="single" w:sz="4" w:space="0" w:color="000000"/>
              <w:left w:val="single" w:sz="4" w:space="0" w:color="000000"/>
              <w:bottom w:val="single" w:sz="4" w:space="0" w:color="000000"/>
              <w:right w:val="single" w:sz="4" w:space="0" w:color="000000"/>
            </w:tcBorders>
          </w:tcPr>
          <w:p w14:paraId="5C7F25A9"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14D4A73A" w14:textId="77777777" w:rsidR="005D25FA" w:rsidRPr="00000815" w:rsidRDefault="005D25FA" w:rsidP="005D25FA">
            <w:pPr>
              <w:rPr>
                <w:sz w:val="24"/>
                <w:szCs w:val="24"/>
              </w:rPr>
            </w:pPr>
            <w:proofErr w:type="spellStart"/>
            <w:r w:rsidRPr="00000815">
              <w:rPr>
                <w:sz w:val="24"/>
                <w:szCs w:val="24"/>
              </w:rPr>
              <w:t>ГБУЗ</w:t>
            </w:r>
            <w:proofErr w:type="spellEnd"/>
            <w:r w:rsidRPr="00000815">
              <w:rPr>
                <w:sz w:val="24"/>
                <w:szCs w:val="24"/>
              </w:rPr>
              <w:t xml:space="preserve"> СК «Петровская </w:t>
            </w:r>
            <w:proofErr w:type="spellStart"/>
            <w:r w:rsidRPr="00000815">
              <w:rPr>
                <w:sz w:val="24"/>
                <w:szCs w:val="24"/>
              </w:rPr>
              <w:t>РБ</w:t>
            </w:r>
            <w:proofErr w:type="spellEnd"/>
            <w:r w:rsidRPr="00000815">
              <w:rPr>
                <w:sz w:val="24"/>
                <w:szCs w:val="24"/>
              </w:rPr>
              <w:t>»</w:t>
            </w:r>
          </w:p>
        </w:tc>
        <w:tc>
          <w:tcPr>
            <w:tcW w:w="1815" w:type="dxa"/>
            <w:tcBorders>
              <w:top w:val="single" w:sz="4" w:space="0" w:color="000000"/>
              <w:left w:val="single" w:sz="4" w:space="0" w:color="000000"/>
              <w:bottom w:val="single" w:sz="4" w:space="0" w:color="000000"/>
              <w:right w:val="single" w:sz="4" w:space="0" w:color="000000"/>
            </w:tcBorders>
          </w:tcPr>
          <w:p w14:paraId="3D2025F3" w14:textId="77777777" w:rsidR="005D25FA" w:rsidRPr="00000815" w:rsidRDefault="005D25FA" w:rsidP="005D25FA">
            <w:pPr>
              <w:rPr>
                <w:sz w:val="24"/>
                <w:szCs w:val="24"/>
              </w:rPr>
            </w:pPr>
            <w:r w:rsidRPr="00000815">
              <w:rPr>
                <w:sz w:val="24"/>
                <w:szCs w:val="24"/>
              </w:rPr>
              <w:t xml:space="preserve">Численность постоянного населения </w:t>
            </w:r>
            <w:r w:rsidRPr="00000815">
              <w:rPr>
                <w:sz w:val="24"/>
                <w:szCs w:val="24"/>
              </w:rPr>
              <w:lastRenderedPageBreak/>
              <w:t>(среднегодовая)</w:t>
            </w:r>
          </w:p>
        </w:tc>
        <w:tc>
          <w:tcPr>
            <w:tcW w:w="1037" w:type="dxa"/>
            <w:tcBorders>
              <w:top w:val="single" w:sz="4" w:space="0" w:color="000000"/>
              <w:left w:val="single" w:sz="4" w:space="0" w:color="000000"/>
              <w:bottom w:val="single" w:sz="4" w:space="0" w:color="000000"/>
              <w:right w:val="single" w:sz="4" w:space="0" w:color="000000"/>
            </w:tcBorders>
          </w:tcPr>
          <w:p w14:paraId="155CB8DE" w14:textId="77777777" w:rsidR="005D25FA" w:rsidRPr="00000815" w:rsidRDefault="005D25FA" w:rsidP="005D25FA">
            <w:pPr>
              <w:rPr>
                <w:sz w:val="24"/>
                <w:szCs w:val="24"/>
              </w:rPr>
            </w:pPr>
            <w:r w:rsidRPr="00000815">
              <w:rPr>
                <w:sz w:val="24"/>
                <w:szCs w:val="24"/>
              </w:rPr>
              <w:lastRenderedPageBreak/>
              <w:t>Тыс.  человек</w:t>
            </w:r>
          </w:p>
        </w:tc>
        <w:tc>
          <w:tcPr>
            <w:tcW w:w="779" w:type="dxa"/>
            <w:tcBorders>
              <w:top w:val="single" w:sz="4" w:space="0" w:color="000000"/>
              <w:left w:val="single" w:sz="4" w:space="0" w:color="000000"/>
              <w:bottom w:val="single" w:sz="4" w:space="0" w:color="000000"/>
              <w:right w:val="single" w:sz="4" w:space="0" w:color="000000"/>
            </w:tcBorders>
          </w:tcPr>
          <w:p w14:paraId="212CCB1B"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72,00</w:t>
            </w:r>
          </w:p>
        </w:tc>
        <w:tc>
          <w:tcPr>
            <w:tcW w:w="779" w:type="dxa"/>
            <w:tcBorders>
              <w:top w:val="single" w:sz="4" w:space="0" w:color="000000"/>
              <w:left w:val="single" w:sz="4" w:space="0" w:color="000000"/>
              <w:bottom w:val="single" w:sz="4" w:space="0" w:color="000000"/>
              <w:right w:val="single" w:sz="4" w:space="0" w:color="000000"/>
            </w:tcBorders>
          </w:tcPr>
          <w:p w14:paraId="4E7895F6" w14:textId="77777777" w:rsidR="005D25FA" w:rsidRPr="00000815" w:rsidRDefault="005D25FA" w:rsidP="005D25FA">
            <w:pPr>
              <w:widowControl w:val="0"/>
              <w:jc w:val="both"/>
              <w:rPr>
                <w:sz w:val="24"/>
                <w:szCs w:val="24"/>
              </w:rPr>
            </w:pPr>
            <w:r w:rsidRPr="00000815">
              <w:rPr>
                <w:sz w:val="24"/>
                <w:szCs w:val="24"/>
              </w:rPr>
              <w:t>70,68</w:t>
            </w:r>
          </w:p>
        </w:tc>
        <w:tc>
          <w:tcPr>
            <w:tcW w:w="2393" w:type="dxa"/>
            <w:tcBorders>
              <w:top w:val="single" w:sz="4" w:space="0" w:color="000000"/>
              <w:left w:val="single" w:sz="4" w:space="0" w:color="000000"/>
              <w:bottom w:val="single" w:sz="4" w:space="0" w:color="000000"/>
              <w:right w:val="single" w:sz="4" w:space="0" w:color="000000"/>
            </w:tcBorders>
          </w:tcPr>
          <w:p w14:paraId="031DDF54" w14:textId="77777777" w:rsidR="005D25FA" w:rsidRPr="00000815" w:rsidRDefault="005D25FA" w:rsidP="005D25FA">
            <w:pPr>
              <w:pStyle w:val="af6"/>
              <w:widowControl w:val="0"/>
              <w:snapToGrid w:val="0"/>
              <w:jc w:val="both"/>
              <w:rPr>
                <w:sz w:val="24"/>
                <w:szCs w:val="24"/>
              </w:rPr>
            </w:pPr>
            <w:r w:rsidRPr="00000815">
              <w:rPr>
                <w:color w:val="000000"/>
                <w:sz w:val="24"/>
                <w:szCs w:val="24"/>
              </w:rPr>
              <w:t>Мероприятие выполнено.</w:t>
            </w:r>
          </w:p>
          <w:p w14:paraId="2C0D4EA4" w14:textId="60AFA2B1" w:rsidR="005D25FA" w:rsidRPr="00000815" w:rsidRDefault="005D25FA" w:rsidP="005D25FA">
            <w:pPr>
              <w:pStyle w:val="af6"/>
              <w:widowControl w:val="0"/>
              <w:snapToGrid w:val="0"/>
              <w:jc w:val="both"/>
              <w:rPr>
                <w:sz w:val="24"/>
                <w:szCs w:val="24"/>
              </w:rPr>
            </w:pPr>
            <w:r w:rsidRPr="00000815">
              <w:rPr>
                <w:color w:val="000000"/>
                <w:sz w:val="24"/>
                <w:szCs w:val="24"/>
              </w:rPr>
              <w:t xml:space="preserve">С целью обеспечения </w:t>
            </w:r>
            <w:r w:rsidRPr="00000815">
              <w:rPr>
                <w:color w:val="000000"/>
                <w:sz w:val="24"/>
                <w:szCs w:val="24"/>
              </w:rPr>
              <w:lastRenderedPageBreak/>
              <w:t xml:space="preserve">профилактики развития сердечно-сосудистых заболеваний и сердечно-сосудистых осложнений у пациентов высокого риска запланированы и проводятся информационно-образовательные семинары для специалистов первичного звена по профилактике и борьбе с основными факторами риска сердечно-сосудистых заболеваний, методике диспансерного наблюдения пациентов хроническими неинфекционными заболеваниями и пациентов с высоким риском их развития, антикоагулянтной терапии, формированию здорового образа жизни населения </w:t>
            </w:r>
            <w:r w:rsidRPr="00000815">
              <w:rPr>
                <w:color w:val="000000"/>
                <w:sz w:val="24"/>
                <w:szCs w:val="24"/>
              </w:rPr>
              <w:lastRenderedPageBreak/>
              <w:t xml:space="preserve">округа. В течение года проводились школы здоровья по артериальной гипертонии с населением, размещался материал о симптомах острого коронарного синдрома, инсульта и правилах действий больных, и их окружающих при развитии неотложных состояний в СМИ. Организация медицинских реабилитационных мероприятий на разных этапах восстановительного лечения (ранний восстановительный, поздний восстановительный) в условиях реабилитационных центров, расположенных на территории Ставропольского края. В рамках проекта «Сердечно </w:t>
            </w:r>
            <w:r w:rsidRPr="00000815">
              <w:rPr>
                <w:color w:val="000000"/>
                <w:sz w:val="24"/>
                <w:szCs w:val="24"/>
              </w:rPr>
              <w:lastRenderedPageBreak/>
              <w:t xml:space="preserve">сосудистые заболевания» пациенты, перенесшие острый инфаркт миокарда получали оперативное лечение сердечно-сосудистой патологии, радиочастотную </w:t>
            </w:r>
            <w:proofErr w:type="spellStart"/>
            <w:r w:rsidRPr="00000815">
              <w:rPr>
                <w:color w:val="000000"/>
                <w:sz w:val="24"/>
                <w:szCs w:val="24"/>
              </w:rPr>
              <w:t>катеторную</w:t>
            </w:r>
            <w:proofErr w:type="spellEnd"/>
            <w:r w:rsidRPr="00000815">
              <w:rPr>
                <w:color w:val="000000"/>
                <w:sz w:val="24"/>
                <w:szCs w:val="24"/>
              </w:rPr>
              <w:t xml:space="preserve"> абляцию (</w:t>
            </w:r>
            <w:proofErr w:type="spellStart"/>
            <w:r w:rsidRPr="00000815">
              <w:rPr>
                <w:color w:val="000000"/>
                <w:sz w:val="24"/>
                <w:szCs w:val="24"/>
              </w:rPr>
              <w:t>РЧА</w:t>
            </w:r>
            <w:proofErr w:type="spellEnd"/>
            <w:r w:rsidRPr="00000815">
              <w:rPr>
                <w:color w:val="000000"/>
                <w:sz w:val="24"/>
                <w:szCs w:val="24"/>
              </w:rPr>
              <w:t>), установление искусственного водителя ритма. Пациенты с острым нарушением мозгового кровообращения обеспечиваются бесплатными лекарственными препаратами в течение первого года диспансерного наблюдения.</w:t>
            </w:r>
          </w:p>
          <w:p w14:paraId="158EBB1B" w14:textId="77777777" w:rsidR="005D25FA" w:rsidRPr="00000815" w:rsidRDefault="005D25FA" w:rsidP="005D25FA">
            <w:pPr>
              <w:widowControl w:val="0"/>
              <w:snapToGrid w:val="0"/>
              <w:spacing w:line="240" w:lineRule="exact"/>
              <w:jc w:val="both"/>
              <w:rPr>
                <w:sz w:val="24"/>
                <w:szCs w:val="24"/>
              </w:rPr>
            </w:pPr>
            <w:r w:rsidRPr="00000815">
              <w:rPr>
                <w:color w:val="000000"/>
                <w:sz w:val="24"/>
                <w:szCs w:val="24"/>
              </w:rPr>
              <w:t xml:space="preserve">Реализация проекта будет продолжена до конца 2024 года. В рамках проекта в первичном сосудистом отделении </w:t>
            </w:r>
            <w:proofErr w:type="spellStart"/>
            <w:r w:rsidRPr="00000815">
              <w:rPr>
                <w:color w:val="000000"/>
                <w:sz w:val="24"/>
                <w:szCs w:val="24"/>
              </w:rPr>
              <w:t>ГБУЗ</w:t>
            </w:r>
            <w:proofErr w:type="spellEnd"/>
            <w:r w:rsidRPr="00000815">
              <w:rPr>
                <w:color w:val="000000"/>
                <w:sz w:val="24"/>
                <w:szCs w:val="24"/>
              </w:rPr>
              <w:t xml:space="preserve"> СК «Петровская районная больница» </w:t>
            </w:r>
            <w:r w:rsidRPr="00000815">
              <w:rPr>
                <w:color w:val="000000"/>
                <w:sz w:val="24"/>
                <w:szCs w:val="24"/>
              </w:rPr>
              <w:lastRenderedPageBreak/>
              <w:t>планируется расширить коечный фонд для лечения пациентов с острым коронарным синдромом (острым нарушением мозгового кровообращения), обеспечить круглосуточный режим работы компьютерного томографа.</w:t>
            </w:r>
          </w:p>
        </w:tc>
        <w:tc>
          <w:tcPr>
            <w:tcW w:w="1882" w:type="dxa"/>
            <w:tcBorders>
              <w:top w:val="single" w:sz="4" w:space="0" w:color="000000"/>
              <w:left w:val="single" w:sz="4" w:space="0" w:color="000000"/>
              <w:bottom w:val="single" w:sz="4" w:space="0" w:color="000000"/>
              <w:right w:val="single" w:sz="4" w:space="0" w:color="000000"/>
            </w:tcBorders>
          </w:tcPr>
          <w:p w14:paraId="1FACB6E7" w14:textId="77777777" w:rsidR="005D25FA" w:rsidRPr="00000815" w:rsidRDefault="005D25FA" w:rsidP="005D25FA">
            <w:pPr>
              <w:widowControl w:val="0"/>
              <w:spacing w:line="240" w:lineRule="exact"/>
              <w:jc w:val="both"/>
              <w:rPr>
                <w:sz w:val="24"/>
                <w:szCs w:val="24"/>
              </w:rPr>
            </w:pPr>
          </w:p>
        </w:tc>
      </w:tr>
      <w:tr w:rsidR="005D25FA" w:rsidRPr="00000815" w14:paraId="10353AB5"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02DDA9E" w14:textId="77777777" w:rsidR="005D25FA" w:rsidRPr="00000815" w:rsidRDefault="005D25FA" w:rsidP="005D25FA">
            <w:pPr>
              <w:pStyle w:val="af5"/>
              <w:widowControl w:val="0"/>
              <w:ind w:left="0"/>
              <w:rPr>
                <w:sz w:val="24"/>
                <w:szCs w:val="24"/>
              </w:rPr>
            </w:pPr>
            <w:r w:rsidRPr="00000815">
              <w:rPr>
                <w:sz w:val="24"/>
                <w:szCs w:val="24"/>
              </w:rPr>
              <w:lastRenderedPageBreak/>
              <w:t>6.</w:t>
            </w:r>
          </w:p>
        </w:tc>
        <w:tc>
          <w:tcPr>
            <w:tcW w:w="1914" w:type="dxa"/>
            <w:tcBorders>
              <w:top w:val="single" w:sz="4" w:space="0" w:color="000000"/>
              <w:left w:val="single" w:sz="4" w:space="0" w:color="000000"/>
              <w:bottom w:val="single" w:sz="4" w:space="0" w:color="000000"/>
              <w:right w:val="single" w:sz="4" w:space="0" w:color="000000"/>
            </w:tcBorders>
          </w:tcPr>
          <w:p w14:paraId="6A28B258" w14:textId="77777777" w:rsidR="005D25FA" w:rsidRPr="00000815" w:rsidRDefault="005D25FA" w:rsidP="005D25FA">
            <w:pPr>
              <w:pStyle w:val="Default"/>
            </w:pPr>
            <w:r w:rsidRPr="00000815">
              <w:rPr>
                <w:rFonts w:eastAsia="Times New Roman"/>
              </w:rPr>
              <w:t xml:space="preserve">регионального проекта </w:t>
            </w:r>
            <w:r w:rsidRPr="00000815">
              <w:t>«Обеспечение медицинских организаций государственной системы здравоохранения Ставропольского края квалифицированными кадрами»</w:t>
            </w:r>
          </w:p>
        </w:tc>
        <w:tc>
          <w:tcPr>
            <w:tcW w:w="2132" w:type="dxa"/>
            <w:tcBorders>
              <w:top w:val="single" w:sz="4" w:space="0" w:color="000000"/>
              <w:left w:val="single" w:sz="4" w:space="0" w:color="000000"/>
              <w:bottom w:val="single" w:sz="4" w:space="0" w:color="000000"/>
              <w:right w:val="single" w:sz="4" w:space="0" w:color="000000"/>
            </w:tcBorders>
          </w:tcPr>
          <w:p w14:paraId="364EB6BB"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04C4F8D5" w14:textId="77777777" w:rsidR="005D25FA" w:rsidRPr="00000815" w:rsidRDefault="005D25FA" w:rsidP="005D25FA">
            <w:pPr>
              <w:rPr>
                <w:sz w:val="24"/>
                <w:szCs w:val="24"/>
              </w:rPr>
            </w:pPr>
            <w:proofErr w:type="spellStart"/>
            <w:r w:rsidRPr="00000815">
              <w:rPr>
                <w:sz w:val="24"/>
                <w:szCs w:val="24"/>
              </w:rPr>
              <w:t>ГБУЗ</w:t>
            </w:r>
            <w:proofErr w:type="spellEnd"/>
            <w:r w:rsidRPr="00000815">
              <w:rPr>
                <w:sz w:val="24"/>
                <w:szCs w:val="24"/>
              </w:rPr>
              <w:t xml:space="preserve"> СК «Петровская </w:t>
            </w:r>
            <w:proofErr w:type="spellStart"/>
            <w:r w:rsidRPr="00000815">
              <w:rPr>
                <w:sz w:val="24"/>
                <w:szCs w:val="24"/>
              </w:rPr>
              <w:t>РБ</w:t>
            </w:r>
            <w:proofErr w:type="spellEnd"/>
            <w:r w:rsidRPr="00000815">
              <w:rPr>
                <w:sz w:val="24"/>
                <w:szCs w:val="24"/>
              </w:rPr>
              <w:t>»</w:t>
            </w:r>
          </w:p>
        </w:tc>
        <w:tc>
          <w:tcPr>
            <w:tcW w:w="1815" w:type="dxa"/>
            <w:tcBorders>
              <w:top w:val="single" w:sz="4" w:space="0" w:color="000000"/>
              <w:left w:val="single" w:sz="4" w:space="0" w:color="000000"/>
              <w:bottom w:val="single" w:sz="4" w:space="0" w:color="000000"/>
              <w:right w:val="single" w:sz="4" w:space="0" w:color="000000"/>
            </w:tcBorders>
          </w:tcPr>
          <w:p w14:paraId="138AAF24"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Доля молодых специалистов со стажем работы до 5 лет к общему числу специалистов в отрасли «Здравоохранения»</w:t>
            </w:r>
          </w:p>
        </w:tc>
        <w:tc>
          <w:tcPr>
            <w:tcW w:w="1037" w:type="dxa"/>
            <w:tcBorders>
              <w:top w:val="single" w:sz="4" w:space="0" w:color="000000"/>
              <w:left w:val="single" w:sz="4" w:space="0" w:color="000000"/>
              <w:bottom w:val="single" w:sz="4" w:space="0" w:color="000000"/>
              <w:right w:val="single" w:sz="4" w:space="0" w:color="000000"/>
            </w:tcBorders>
          </w:tcPr>
          <w:p w14:paraId="4A6DAE8D"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6CCE3315" w14:textId="77777777" w:rsidR="005D25FA" w:rsidRPr="00000815" w:rsidRDefault="005D25FA" w:rsidP="005D25FA">
            <w:pPr>
              <w:jc w:val="center"/>
              <w:rPr>
                <w:sz w:val="24"/>
                <w:szCs w:val="24"/>
              </w:rPr>
            </w:pPr>
            <w:r w:rsidRPr="00000815">
              <w:rPr>
                <w:sz w:val="24"/>
                <w:szCs w:val="24"/>
              </w:rPr>
              <w:t>22,00</w:t>
            </w:r>
          </w:p>
        </w:tc>
        <w:tc>
          <w:tcPr>
            <w:tcW w:w="779" w:type="dxa"/>
            <w:tcBorders>
              <w:top w:val="single" w:sz="4" w:space="0" w:color="000000"/>
              <w:left w:val="single" w:sz="4" w:space="0" w:color="000000"/>
              <w:bottom w:val="single" w:sz="4" w:space="0" w:color="000000"/>
              <w:right w:val="single" w:sz="4" w:space="0" w:color="000000"/>
            </w:tcBorders>
          </w:tcPr>
          <w:p w14:paraId="3D8AA0FE" w14:textId="77777777" w:rsidR="005D25FA" w:rsidRPr="00000815" w:rsidRDefault="005D25FA" w:rsidP="005D25FA">
            <w:pPr>
              <w:widowControl w:val="0"/>
              <w:jc w:val="center"/>
              <w:rPr>
                <w:sz w:val="24"/>
                <w:szCs w:val="24"/>
              </w:rPr>
            </w:pPr>
            <w:r w:rsidRPr="00000815">
              <w:rPr>
                <w:sz w:val="24"/>
                <w:szCs w:val="24"/>
              </w:rPr>
              <w:t>10,7</w:t>
            </w:r>
          </w:p>
        </w:tc>
        <w:tc>
          <w:tcPr>
            <w:tcW w:w="2393" w:type="dxa"/>
            <w:tcBorders>
              <w:top w:val="single" w:sz="4" w:space="0" w:color="000000"/>
              <w:left w:val="single" w:sz="4" w:space="0" w:color="000000"/>
              <w:bottom w:val="single" w:sz="4" w:space="0" w:color="000000"/>
              <w:right w:val="single" w:sz="4" w:space="0" w:color="000000"/>
            </w:tcBorders>
          </w:tcPr>
          <w:p w14:paraId="0A4F0D90" w14:textId="77777777" w:rsidR="005D25FA" w:rsidRPr="00000815" w:rsidRDefault="005D25FA" w:rsidP="005D25FA">
            <w:pPr>
              <w:widowControl w:val="0"/>
              <w:jc w:val="both"/>
              <w:rPr>
                <w:sz w:val="24"/>
                <w:szCs w:val="24"/>
              </w:rPr>
            </w:pPr>
            <w:r w:rsidRPr="00000815">
              <w:rPr>
                <w:color w:val="000000"/>
                <w:sz w:val="24"/>
                <w:szCs w:val="24"/>
              </w:rPr>
              <w:t>Мероприятие выполнено.</w:t>
            </w:r>
          </w:p>
          <w:p w14:paraId="15C80643" w14:textId="77777777" w:rsidR="005D25FA" w:rsidRPr="00000815" w:rsidRDefault="005D25FA" w:rsidP="005D25FA">
            <w:pPr>
              <w:widowControl w:val="0"/>
              <w:jc w:val="both"/>
              <w:rPr>
                <w:sz w:val="24"/>
                <w:szCs w:val="24"/>
              </w:rPr>
            </w:pPr>
            <w:r w:rsidRPr="00000815">
              <w:rPr>
                <w:color w:val="000000"/>
                <w:sz w:val="24"/>
                <w:szCs w:val="24"/>
              </w:rPr>
              <w:t xml:space="preserve">На работу </w:t>
            </w:r>
            <w:proofErr w:type="spellStart"/>
            <w:r w:rsidRPr="00000815">
              <w:rPr>
                <w:color w:val="000000"/>
                <w:sz w:val="24"/>
                <w:szCs w:val="24"/>
              </w:rPr>
              <w:t>ГБУЗ</w:t>
            </w:r>
            <w:proofErr w:type="spellEnd"/>
            <w:r w:rsidRPr="00000815">
              <w:rPr>
                <w:color w:val="000000"/>
                <w:sz w:val="24"/>
                <w:szCs w:val="24"/>
              </w:rPr>
              <w:t xml:space="preserve"> СК «Петровская </w:t>
            </w:r>
            <w:proofErr w:type="spellStart"/>
            <w:r w:rsidRPr="00000815">
              <w:rPr>
                <w:color w:val="000000"/>
                <w:sz w:val="24"/>
                <w:szCs w:val="24"/>
              </w:rPr>
              <w:t>РБ</w:t>
            </w:r>
            <w:proofErr w:type="spellEnd"/>
            <w:r w:rsidRPr="00000815">
              <w:rPr>
                <w:color w:val="000000"/>
                <w:sz w:val="24"/>
                <w:szCs w:val="24"/>
              </w:rPr>
              <w:t>» поступили:</w:t>
            </w:r>
          </w:p>
          <w:p w14:paraId="35A4ED9D" w14:textId="77777777" w:rsidR="005D25FA" w:rsidRPr="00000815" w:rsidRDefault="005D25FA" w:rsidP="005D25FA">
            <w:pPr>
              <w:widowControl w:val="0"/>
              <w:jc w:val="both"/>
              <w:rPr>
                <w:sz w:val="24"/>
                <w:szCs w:val="24"/>
              </w:rPr>
            </w:pPr>
            <w:r w:rsidRPr="00000815">
              <w:rPr>
                <w:color w:val="000000"/>
                <w:sz w:val="24"/>
                <w:szCs w:val="24"/>
              </w:rPr>
              <w:t>- в 2018 году 5 врачей и 18 средних медицинских работника;</w:t>
            </w:r>
          </w:p>
          <w:p w14:paraId="133C7F7F" w14:textId="77777777" w:rsidR="005D25FA" w:rsidRPr="00000815" w:rsidRDefault="005D25FA" w:rsidP="005D25FA">
            <w:pPr>
              <w:widowControl w:val="0"/>
              <w:jc w:val="both"/>
              <w:rPr>
                <w:sz w:val="24"/>
                <w:szCs w:val="24"/>
              </w:rPr>
            </w:pPr>
            <w:r w:rsidRPr="00000815">
              <w:rPr>
                <w:color w:val="000000"/>
                <w:sz w:val="24"/>
                <w:szCs w:val="24"/>
              </w:rPr>
              <w:t>- в 2019 году 14 врачей и 19 средних медицинских работника;</w:t>
            </w:r>
          </w:p>
          <w:p w14:paraId="12F3EE5A" w14:textId="77777777" w:rsidR="005D25FA" w:rsidRPr="00000815" w:rsidRDefault="005D25FA" w:rsidP="005D25FA">
            <w:pPr>
              <w:widowControl w:val="0"/>
              <w:jc w:val="both"/>
              <w:rPr>
                <w:sz w:val="24"/>
                <w:szCs w:val="24"/>
              </w:rPr>
            </w:pPr>
            <w:r w:rsidRPr="00000815">
              <w:rPr>
                <w:color w:val="000000"/>
                <w:sz w:val="24"/>
                <w:szCs w:val="24"/>
              </w:rPr>
              <w:t>- в 2020 году 15 врачей и 23 средних медицинских работника.</w:t>
            </w:r>
          </w:p>
          <w:p w14:paraId="330BA38D" w14:textId="77777777" w:rsidR="005D25FA" w:rsidRPr="00000815" w:rsidRDefault="005D25FA" w:rsidP="005D25FA">
            <w:pPr>
              <w:widowControl w:val="0"/>
              <w:jc w:val="both"/>
              <w:rPr>
                <w:sz w:val="24"/>
                <w:szCs w:val="24"/>
              </w:rPr>
            </w:pPr>
            <w:r w:rsidRPr="00000815">
              <w:rPr>
                <w:color w:val="000000"/>
                <w:sz w:val="24"/>
                <w:szCs w:val="24"/>
              </w:rPr>
              <w:t xml:space="preserve">Сохраняется нехватка врачей как узких специальностей, так и </w:t>
            </w:r>
            <w:r w:rsidRPr="00000815">
              <w:rPr>
                <w:color w:val="000000"/>
                <w:sz w:val="24"/>
                <w:szCs w:val="24"/>
              </w:rPr>
              <w:lastRenderedPageBreak/>
              <w:t>общей практики.</w:t>
            </w:r>
            <w:r w:rsidRPr="00000815">
              <w:rPr>
                <w:sz w:val="24"/>
                <w:szCs w:val="24"/>
              </w:rPr>
              <w:t xml:space="preserve"> Информация о имеющихся вакансиях размещена на сайтах ГУ «Петровский центр занятости», министерства здравоохранения Ставропольского края, на портале «Работа в России». Кроме того, главный врач традиционного принимает участие в ярмарке вакансий учреждений здравоохранения районов и городов Ставропольского края для студентов выпускных курсов, ординаторов ФГБОУ ВО «Ставропольский государственный университет».</w:t>
            </w:r>
          </w:p>
          <w:p w14:paraId="608E1C2E" w14:textId="77777777" w:rsidR="005D25FA" w:rsidRPr="00000815" w:rsidRDefault="005D25FA" w:rsidP="005D25FA">
            <w:pPr>
              <w:widowControl w:val="0"/>
              <w:jc w:val="both"/>
              <w:rPr>
                <w:sz w:val="24"/>
                <w:szCs w:val="24"/>
              </w:rPr>
            </w:pPr>
            <w:r w:rsidRPr="00000815">
              <w:rPr>
                <w:sz w:val="24"/>
                <w:szCs w:val="24"/>
              </w:rPr>
              <w:t xml:space="preserve">В 2019 году заключено 9 договоров о целевом обучении по программам высшего образования (уровень специалитета) и 2 </w:t>
            </w:r>
            <w:r w:rsidRPr="00000815">
              <w:rPr>
                <w:sz w:val="24"/>
                <w:szCs w:val="24"/>
              </w:rPr>
              <w:lastRenderedPageBreak/>
              <w:t>договора о целевом обучении по образовательным программам (уровень ординатуры), а также 1 договор о целевом обучении по образовательной программе среднего профессионального образования.</w:t>
            </w:r>
          </w:p>
          <w:p w14:paraId="46DC073F" w14:textId="77777777" w:rsidR="005D25FA" w:rsidRPr="00000815" w:rsidRDefault="005D25FA" w:rsidP="005D25FA">
            <w:pPr>
              <w:widowControl w:val="0"/>
              <w:jc w:val="both"/>
              <w:rPr>
                <w:sz w:val="24"/>
                <w:szCs w:val="24"/>
              </w:rPr>
            </w:pPr>
            <w:r w:rsidRPr="00000815">
              <w:rPr>
                <w:sz w:val="24"/>
                <w:szCs w:val="24"/>
              </w:rPr>
              <w:t xml:space="preserve">В 2020 году на целевые места поступили 9 человек, еще 3 человека поступили в целевую ординатуру по специальностям «реанимация», «неврология» и «инфекция». </w:t>
            </w:r>
          </w:p>
        </w:tc>
        <w:tc>
          <w:tcPr>
            <w:tcW w:w="1882" w:type="dxa"/>
            <w:tcBorders>
              <w:top w:val="single" w:sz="4" w:space="0" w:color="000000"/>
              <w:left w:val="single" w:sz="4" w:space="0" w:color="000000"/>
              <w:bottom w:val="single" w:sz="4" w:space="0" w:color="000000"/>
              <w:right w:val="single" w:sz="4" w:space="0" w:color="000000"/>
            </w:tcBorders>
          </w:tcPr>
          <w:p w14:paraId="020EE35E" w14:textId="77777777" w:rsidR="005D25FA" w:rsidRPr="00000815" w:rsidRDefault="005D25FA" w:rsidP="005D25FA">
            <w:pPr>
              <w:widowControl w:val="0"/>
              <w:spacing w:line="240" w:lineRule="exact"/>
              <w:jc w:val="both"/>
              <w:rPr>
                <w:sz w:val="24"/>
                <w:szCs w:val="24"/>
              </w:rPr>
            </w:pPr>
          </w:p>
        </w:tc>
      </w:tr>
      <w:tr w:rsidR="005D25FA" w:rsidRPr="00000815" w14:paraId="2667EE9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519F604" w14:textId="77777777" w:rsidR="005D25FA" w:rsidRPr="00000815" w:rsidRDefault="005D25FA" w:rsidP="005D25FA">
            <w:pPr>
              <w:pStyle w:val="af5"/>
              <w:widowControl w:val="0"/>
              <w:ind w:left="0"/>
              <w:rPr>
                <w:sz w:val="24"/>
                <w:szCs w:val="24"/>
              </w:rPr>
            </w:pPr>
            <w:r w:rsidRPr="00000815">
              <w:rPr>
                <w:sz w:val="24"/>
                <w:szCs w:val="24"/>
              </w:rPr>
              <w:lastRenderedPageBreak/>
              <w:t>7.</w:t>
            </w:r>
          </w:p>
        </w:tc>
        <w:tc>
          <w:tcPr>
            <w:tcW w:w="1914" w:type="dxa"/>
            <w:tcBorders>
              <w:top w:val="single" w:sz="4" w:space="0" w:color="000000"/>
              <w:left w:val="single" w:sz="4" w:space="0" w:color="000000"/>
              <w:bottom w:val="single" w:sz="4" w:space="0" w:color="000000"/>
              <w:right w:val="single" w:sz="4" w:space="0" w:color="000000"/>
            </w:tcBorders>
          </w:tcPr>
          <w:p w14:paraId="2FFFD424"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 xml:space="preserve">Создание доступной образовательной среды для получения образования детьми-инвалидами, детьми с ограниченными возможностями </w:t>
            </w:r>
            <w:r w:rsidRPr="00000815">
              <w:rPr>
                <w:rFonts w:ascii="Times New Roman" w:hAnsi="Times New Roman" w:cs="Times New Roman"/>
                <w:sz w:val="24"/>
                <w:szCs w:val="24"/>
              </w:rPr>
              <w:lastRenderedPageBreak/>
              <w:t xml:space="preserve">здоровья (далее - </w:t>
            </w:r>
            <w:proofErr w:type="spellStart"/>
            <w:r w:rsidRPr="00000815">
              <w:rPr>
                <w:rFonts w:ascii="Times New Roman" w:hAnsi="Times New Roman" w:cs="Times New Roman"/>
                <w:sz w:val="24"/>
                <w:szCs w:val="24"/>
              </w:rPr>
              <w:t>ОВЗ</w:t>
            </w:r>
            <w:proofErr w:type="spellEnd"/>
            <w:r w:rsidRPr="00000815">
              <w:rPr>
                <w:rFonts w:ascii="Times New Roman" w:hAnsi="Times New Roman" w:cs="Times New Roman"/>
                <w:sz w:val="24"/>
                <w:szCs w:val="24"/>
              </w:rPr>
              <w:t>)</w:t>
            </w:r>
          </w:p>
        </w:tc>
        <w:tc>
          <w:tcPr>
            <w:tcW w:w="2132" w:type="dxa"/>
            <w:tcBorders>
              <w:top w:val="single" w:sz="4" w:space="0" w:color="000000"/>
              <w:left w:val="single" w:sz="4" w:space="0" w:color="000000"/>
              <w:bottom w:val="single" w:sz="4" w:space="0" w:color="000000"/>
              <w:right w:val="single" w:sz="4" w:space="0" w:color="000000"/>
            </w:tcBorders>
          </w:tcPr>
          <w:p w14:paraId="047A3702"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lastRenderedPageBreak/>
              <w:t xml:space="preserve">Муниципальная программа «Развитие образования» </w:t>
            </w:r>
          </w:p>
        </w:tc>
        <w:tc>
          <w:tcPr>
            <w:tcW w:w="1813" w:type="dxa"/>
            <w:tcBorders>
              <w:top w:val="single" w:sz="4" w:space="0" w:color="000000"/>
              <w:left w:val="single" w:sz="4" w:space="0" w:color="000000"/>
              <w:bottom w:val="single" w:sz="4" w:space="0" w:color="000000"/>
              <w:right w:val="single" w:sz="4" w:space="0" w:color="000000"/>
            </w:tcBorders>
          </w:tcPr>
          <w:p w14:paraId="5F9CF79B"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Отдел образования</w:t>
            </w:r>
          </w:p>
          <w:p w14:paraId="23D3D1C6"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администрации Петровского городского округа Ставропольского края (далее - отдел образования)</w:t>
            </w:r>
          </w:p>
        </w:tc>
        <w:tc>
          <w:tcPr>
            <w:tcW w:w="1815" w:type="dxa"/>
            <w:tcBorders>
              <w:top w:val="single" w:sz="4" w:space="0" w:color="000000"/>
              <w:left w:val="single" w:sz="4" w:space="0" w:color="000000"/>
              <w:bottom w:val="single" w:sz="4" w:space="0" w:color="000000"/>
              <w:right w:val="single" w:sz="4" w:space="0" w:color="000000"/>
            </w:tcBorders>
          </w:tcPr>
          <w:p w14:paraId="102351F4"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 xml:space="preserve">Доля муниципальных общеобразовательных учреждений, соответствующих современным требованиям обучения, в общем </w:t>
            </w:r>
            <w:r w:rsidRPr="00000815">
              <w:rPr>
                <w:rFonts w:ascii="Times New Roman" w:hAnsi="Times New Roman" w:cs="Times New Roman"/>
                <w:sz w:val="24"/>
                <w:szCs w:val="24"/>
              </w:rPr>
              <w:lastRenderedPageBreak/>
              <w:t>количестве муниципальных общеобразовательных учреждений</w:t>
            </w:r>
          </w:p>
        </w:tc>
        <w:tc>
          <w:tcPr>
            <w:tcW w:w="1037" w:type="dxa"/>
            <w:tcBorders>
              <w:top w:val="single" w:sz="4" w:space="0" w:color="000000"/>
              <w:left w:val="single" w:sz="4" w:space="0" w:color="000000"/>
              <w:bottom w:val="single" w:sz="4" w:space="0" w:color="000000"/>
              <w:right w:val="single" w:sz="4" w:space="0" w:color="000000"/>
            </w:tcBorders>
          </w:tcPr>
          <w:p w14:paraId="360BB9E2" w14:textId="77777777" w:rsidR="005D25FA" w:rsidRPr="00000815" w:rsidRDefault="005D25FA" w:rsidP="005D25FA">
            <w:pPr>
              <w:pStyle w:val="ConsPlusNormal"/>
              <w:jc w:val="center"/>
              <w:rPr>
                <w:rFonts w:ascii="Times New Roman" w:hAnsi="Times New Roman" w:cs="Times New Roman"/>
                <w:sz w:val="24"/>
                <w:szCs w:val="24"/>
              </w:rPr>
            </w:pPr>
            <w:r w:rsidRPr="00000815">
              <w:rPr>
                <w:rFonts w:ascii="Times New Roman" w:hAnsi="Times New Roman" w:cs="Times New Roman"/>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7AE6EE70" w14:textId="77777777" w:rsidR="005D25FA" w:rsidRPr="00000815" w:rsidRDefault="005D25FA" w:rsidP="005D25FA">
            <w:pPr>
              <w:pStyle w:val="ConsPlusNormal"/>
              <w:jc w:val="center"/>
              <w:rPr>
                <w:rFonts w:ascii="Times New Roman" w:hAnsi="Times New Roman" w:cs="Times New Roman"/>
                <w:sz w:val="24"/>
                <w:szCs w:val="24"/>
              </w:rPr>
            </w:pPr>
            <w:r w:rsidRPr="00000815">
              <w:rPr>
                <w:rFonts w:ascii="Times New Roman" w:hAnsi="Times New Roman" w:cs="Times New Roman"/>
                <w:sz w:val="24"/>
                <w:szCs w:val="24"/>
              </w:rPr>
              <w:t>90,80</w:t>
            </w:r>
          </w:p>
        </w:tc>
        <w:tc>
          <w:tcPr>
            <w:tcW w:w="779" w:type="dxa"/>
            <w:tcBorders>
              <w:top w:val="single" w:sz="4" w:space="0" w:color="000000"/>
              <w:left w:val="single" w:sz="4" w:space="0" w:color="000000"/>
              <w:bottom w:val="single" w:sz="4" w:space="0" w:color="000000"/>
              <w:right w:val="single" w:sz="4" w:space="0" w:color="000000"/>
            </w:tcBorders>
          </w:tcPr>
          <w:p w14:paraId="085628A4" w14:textId="77777777" w:rsidR="005D25FA" w:rsidRPr="00000815" w:rsidRDefault="005D25FA" w:rsidP="005D25FA">
            <w:pPr>
              <w:widowControl w:val="0"/>
              <w:jc w:val="center"/>
              <w:rPr>
                <w:sz w:val="24"/>
                <w:szCs w:val="24"/>
              </w:rPr>
            </w:pPr>
            <w:r w:rsidRPr="00000815">
              <w:rPr>
                <w:sz w:val="24"/>
                <w:szCs w:val="24"/>
              </w:rPr>
              <w:t>90,80</w:t>
            </w:r>
          </w:p>
        </w:tc>
        <w:tc>
          <w:tcPr>
            <w:tcW w:w="2393" w:type="dxa"/>
            <w:tcBorders>
              <w:top w:val="single" w:sz="4" w:space="0" w:color="000000"/>
              <w:left w:val="single" w:sz="4" w:space="0" w:color="000000"/>
              <w:bottom w:val="single" w:sz="4" w:space="0" w:color="000000"/>
              <w:right w:val="single" w:sz="4" w:space="0" w:color="000000"/>
            </w:tcBorders>
          </w:tcPr>
          <w:p w14:paraId="6C61C90F" w14:textId="77777777" w:rsidR="005D25FA" w:rsidRPr="00000815" w:rsidRDefault="005D25FA" w:rsidP="005D25FA">
            <w:pPr>
              <w:widowControl w:val="0"/>
              <w:jc w:val="both"/>
              <w:rPr>
                <w:sz w:val="24"/>
                <w:szCs w:val="24"/>
              </w:rPr>
            </w:pPr>
            <w:r w:rsidRPr="00000815">
              <w:rPr>
                <w:rFonts w:eastAsiaTheme="minorEastAsia"/>
                <w:sz w:val="24"/>
                <w:szCs w:val="24"/>
              </w:rPr>
              <w:t>Мероприятие выполнено.</w:t>
            </w:r>
          </w:p>
          <w:p w14:paraId="7E6B281A" w14:textId="77777777" w:rsidR="005D25FA" w:rsidRPr="00000815" w:rsidRDefault="005D25FA" w:rsidP="005D25FA">
            <w:pPr>
              <w:widowControl w:val="0"/>
              <w:jc w:val="both"/>
              <w:rPr>
                <w:sz w:val="24"/>
                <w:szCs w:val="24"/>
              </w:rPr>
            </w:pPr>
            <w:r w:rsidRPr="00000815">
              <w:rPr>
                <w:rFonts w:eastAsiaTheme="minorEastAsia"/>
                <w:sz w:val="24"/>
                <w:szCs w:val="24"/>
              </w:rPr>
              <w:t xml:space="preserve">В 2018 году в школах округа получали общее образование 62 ребенка – инвалида, 34 ребенка с </w:t>
            </w:r>
            <w:proofErr w:type="spellStart"/>
            <w:r w:rsidRPr="00000815">
              <w:rPr>
                <w:rFonts w:eastAsiaTheme="minorEastAsia"/>
                <w:sz w:val="24"/>
                <w:szCs w:val="24"/>
              </w:rPr>
              <w:t>ОВЗ</w:t>
            </w:r>
            <w:proofErr w:type="spellEnd"/>
            <w:r w:rsidRPr="00000815">
              <w:rPr>
                <w:rFonts w:eastAsiaTheme="minorEastAsia"/>
                <w:sz w:val="24"/>
                <w:szCs w:val="24"/>
              </w:rPr>
              <w:t xml:space="preserve">, 14 из которых обучаются инклюзивно. Обучение 16 детей с </w:t>
            </w:r>
            <w:proofErr w:type="spellStart"/>
            <w:r w:rsidRPr="00000815">
              <w:rPr>
                <w:rFonts w:eastAsiaTheme="minorEastAsia"/>
                <w:sz w:val="24"/>
                <w:szCs w:val="24"/>
              </w:rPr>
              <w:lastRenderedPageBreak/>
              <w:t>ОВЗ</w:t>
            </w:r>
            <w:proofErr w:type="spellEnd"/>
            <w:r w:rsidRPr="00000815">
              <w:rPr>
                <w:rFonts w:eastAsiaTheme="minorEastAsia"/>
                <w:sz w:val="24"/>
                <w:szCs w:val="24"/>
              </w:rPr>
              <w:t xml:space="preserve"> по адаптированным программам реализовали 8 школ округа, с использованием дистанционного оборудования - 10 человек. На начало 2018 - 2019 учебного года в стадии реализации находилось 165 индивидуальных программ реабилитации и абилитации детей-инвалидов и перечень мероприятий для их реализации.</w:t>
            </w:r>
          </w:p>
          <w:p w14:paraId="6FEE5DC3" w14:textId="77777777" w:rsidR="005D25FA" w:rsidRPr="00000815" w:rsidRDefault="005D25FA" w:rsidP="005D25FA">
            <w:pPr>
              <w:widowControl w:val="0"/>
              <w:jc w:val="both"/>
              <w:rPr>
                <w:sz w:val="24"/>
                <w:szCs w:val="24"/>
              </w:rPr>
            </w:pPr>
            <w:r w:rsidRPr="00000815">
              <w:rPr>
                <w:sz w:val="24"/>
                <w:szCs w:val="24"/>
              </w:rPr>
              <w:t xml:space="preserve">По состоянию на 31 декабря 2019 года в 18 общеобразовательных организациях обучалось 96 детей-инвалидов, и 32 ребенка, имеющих </w:t>
            </w:r>
            <w:proofErr w:type="spellStart"/>
            <w:r w:rsidRPr="00000815">
              <w:rPr>
                <w:sz w:val="24"/>
                <w:szCs w:val="24"/>
              </w:rPr>
              <w:t>ОВЗ</w:t>
            </w:r>
            <w:proofErr w:type="spellEnd"/>
            <w:r w:rsidRPr="00000815">
              <w:rPr>
                <w:sz w:val="24"/>
                <w:szCs w:val="24"/>
              </w:rPr>
              <w:t xml:space="preserve">. В рамках реализации федерального государственного образовательного </w:t>
            </w:r>
            <w:r w:rsidRPr="00000815">
              <w:rPr>
                <w:sz w:val="24"/>
                <w:szCs w:val="24"/>
              </w:rPr>
              <w:lastRenderedPageBreak/>
              <w:t xml:space="preserve">стандарта детей с </w:t>
            </w:r>
            <w:proofErr w:type="spellStart"/>
            <w:r w:rsidRPr="00000815">
              <w:rPr>
                <w:sz w:val="24"/>
                <w:szCs w:val="24"/>
              </w:rPr>
              <w:t>ОВЗ</w:t>
            </w:r>
            <w:proofErr w:type="spellEnd"/>
            <w:r w:rsidRPr="00000815">
              <w:rPr>
                <w:sz w:val="24"/>
                <w:szCs w:val="24"/>
              </w:rPr>
              <w:t xml:space="preserve"> в округе в 2019 году в 11 общеобразовательных организациях обучались по адаптированным образовательным программам 28 учащихся, 12 из которых обучались инклюзивно. Дистанционное образование в 2019 году получали 9 детей-инвалидов из 6 общеобразовательных организаций.</w:t>
            </w:r>
          </w:p>
          <w:p w14:paraId="268FE678" w14:textId="77777777" w:rsidR="005D25FA" w:rsidRPr="00000815" w:rsidRDefault="005D25FA" w:rsidP="005D25FA">
            <w:pPr>
              <w:widowControl w:val="0"/>
              <w:jc w:val="both"/>
              <w:rPr>
                <w:sz w:val="24"/>
                <w:szCs w:val="24"/>
              </w:rPr>
            </w:pPr>
            <w:r w:rsidRPr="00000815">
              <w:rPr>
                <w:sz w:val="24"/>
                <w:szCs w:val="24"/>
              </w:rPr>
              <w:t xml:space="preserve">По состоянию на 31 декабря 2020 года в 18 общеобразовательных организациях округа (95% от общего числа общеобразовательных организаций) обучалось 105 детей-инвалидов, и 45 детей с </w:t>
            </w:r>
            <w:proofErr w:type="spellStart"/>
            <w:r w:rsidRPr="00000815">
              <w:rPr>
                <w:sz w:val="24"/>
                <w:szCs w:val="24"/>
              </w:rPr>
              <w:t>ОВЗ</w:t>
            </w:r>
            <w:proofErr w:type="spellEnd"/>
            <w:r w:rsidRPr="00000815">
              <w:rPr>
                <w:sz w:val="24"/>
                <w:szCs w:val="24"/>
              </w:rPr>
              <w:t>.</w:t>
            </w:r>
            <w:r w:rsidRPr="00000815">
              <w:rPr>
                <w:sz w:val="24"/>
                <w:szCs w:val="24"/>
              </w:rPr>
              <w:tab/>
              <w:t xml:space="preserve">В рамках реализации </w:t>
            </w:r>
            <w:proofErr w:type="spellStart"/>
            <w:r w:rsidRPr="00000815">
              <w:rPr>
                <w:sz w:val="24"/>
                <w:szCs w:val="24"/>
              </w:rPr>
              <w:t>ФГОС</w:t>
            </w:r>
            <w:proofErr w:type="spellEnd"/>
            <w:r w:rsidRPr="00000815">
              <w:rPr>
                <w:sz w:val="24"/>
                <w:szCs w:val="24"/>
              </w:rPr>
              <w:t xml:space="preserve"> детей с ограниченными </w:t>
            </w:r>
            <w:r w:rsidRPr="00000815">
              <w:rPr>
                <w:sz w:val="24"/>
                <w:szCs w:val="24"/>
              </w:rPr>
              <w:lastRenderedPageBreak/>
              <w:t xml:space="preserve">возможностями здоровья в Петровском городском округе в 2020-2021 учебном году в 10 общеобразовательных организациях обучается по адаптированным образовательным программам 36 детей-инвалидов, в том числе детей с </w:t>
            </w:r>
            <w:proofErr w:type="spellStart"/>
            <w:r w:rsidRPr="00000815">
              <w:rPr>
                <w:sz w:val="24"/>
                <w:szCs w:val="24"/>
              </w:rPr>
              <w:t>ОВЗ</w:t>
            </w:r>
            <w:proofErr w:type="spellEnd"/>
            <w:r w:rsidRPr="00000815">
              <w:rPr>
                <w:sz w:val="24"/>
                <w:szCs w:val="24"/>
              </w:rPr>
              <w:t xml:space="preserve">, 10 из которых – обучаются инклюзивно. Дистанционное образование в 2020 году получали 8 детей-инвалидов из 6 общеобразовательных организаций. </w:t>
            </w:r>
          </w:p>
        </w:tc>
        <w:tc>
          <w:tcPr>
            <w:tcW w:w="1882" w:type="dxa"/>
            <w:tcBorders>
              <w:top w:val="single" w:sz="4" w:space="0" w:color="000000"/>
              <w:left w:val="single" w:sz="4" w:space="0" w:color="000000"/>
              <w:bottom w:val="single" w:sz="4" w:space="0" w:color="000000"/>
              <w:right w:val="single" w:sz="4" w:space="0" w:color="000000"/>
            </w:tcBorders>
          </w:tcPr>
          <w:p w14:paraId="79896155" w14:textId="77777777" w:rsidR="005D25FA" w:rsidRPr="00000815" w:rsidRDefault="005D25FA" w:rsidP="005D25FA">
            <w:pPr>
              <w:widowControl w:val="0"/>
              <w:spacing w:line="240" w:lineRule="exact"/>
              <w:jc w:val="both"/>
              <w:rPr>
                <w:sz w:val="24"/>
                <w:szCs w:val="24"/>
              </w:rPr>
            </w:pPr>
          </w:p>
        </w:tc>
      </w:tr>
      <w:tr w:rsidR="005D25FA" w:rsidRPr="00000815" w14:paraId="4BF5BD1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C39FD3C" w14:textId="77777777" w:rsidR="005D25FA" w:rsidRPr="00000815" w:rsidRDefault="005D25FA" w:rsidP="005D25FA">
            <w:pPr>
              <w:pStyle w:val="af5"/>
              <w:widowControl w:val="0"/>
              <w:ind w:left="0"/>
              <w:rPr>
                <w:sz w:val="24"/>
                <w:szCs w:val="24"/>
              </w:rPr>
            </w:pPr>
            <w:r w:rsidRPr="00000815">
              <w:rPr>
                <w:sz w:val="24"/>
                <w:szCs w:val="24"/>
              </w:rPr>
              <w:lastRenderedPageBreak/>
              <w:t>8.</w:t>
            </w:r>
          </w:p>
        </w:tc>
        <w:tc>
          <w:tcPr>
            <w:tcW w:w="1914" w:type="dxa"/>
            <w:tcBorders>
              <w:top w:val="single" w:sz="4" w:space="0" w:color="000000"/>
              <w:left w:val="single" w:sz="4" w:space="0" w:color="000000"/>
              <w:bottom w:val="single" w:sz="4" w:space="0" w:color="000000"/>
              <w:right w:val="single" w:sz="4" w:space="0" w:color="000000"/>
            </w:tcBorders>
          </w:tcPr>
          <w:p w14:paraId="57B4DED5"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Строительство общеобразовательной организации на 600 мест в г. Светлограде</w:t>
            </w:r>
          </w:p>
        </w:tc>
        <w:tc>
          <w:tcPr>
            <w:tcW w:w="2132" w:type="dxa"/>
            <w:tcBorders>
              <w:top w:val="single" w:sz="4" w:space="0" w:color="000000"/>
              <w:left w:val="single" w:sz="4" w:space="0" w:color="000000"/>
              <w:bottom w:val="single" w:sz="4" w:space="0" w:color="000000"/>
              <w:right w:val="single" w:sz="4" w:space="0" w:color="000000"/>
            </w:tcBorders>
          </w:tcPr>
          <w:p w14:paraId="50D56AEB" w14:textId="77777777" w:rsidR="005D25FA" w:rsidRPr="00000815" w:rsidRDefault="005D25FA" w:rsidP="005D25FA">
            <w:pPr>
              <w:rPr>
                <w:sz w:val="24"/>
                <w:szCs w:val="24"/>
              </w:rPr>
            </w:pPr>
            <w:r w:rsidRPr="00000815">
              <w:rPr>
                <w:sz w:val="24"/>
                <w:szCs w:val="24"/>
              </w:rPr>
              <w:t>Муниципальная программа «Развитие образования»</w:t>
            </w:r>
          </w:p>
        </w:tc>
        <w:tc>
          <w:tcPr>
            <w:tcW w:w="1813" w:type="dxa"/>
            <w:tcBorders>
              <w:top w:val="single" w:sz="4" w:space="0" w:color="000000"/>
              <w:left w:val="single" w:sz="4" w:space="0" w:color="000000"/>
              <w:bottom w:val="single" w:sz="4" w:space="0" w:color="000000"/>
              <w:right w:val="single" w:sz="4" w:space="0" w:color="000000"/>
            </w:tcBorders>
          </w:tcPr>
          <w:p w14:paraId="26739589" w14:textId="77777777" w:rsidR="005D25FA" w:rsidRPr="00000815" w:rsidRDefault="005D25FA" w:rsidP="005D25FA">
            <w:pPr>
              <w:rPr>
                <w:sz w:val="24"/>
                <w:szCs w:val="24"/>
              </w:rPr>
            </w:pPr>
            <w:r w:rsidRPr="00000815">
              <w:rPr>
                <w:sz w:val="24"/>
                <w:szCs w:val="24"/>
              </w:rPr>
              <w:t>Отдел образования</w:t>
            </w:r>
          </w:p>
        </w:tc>
        <w:tc>
          <w:tcPr>
            <w:tcW w:w="1815" w:type="dxa"/>
            <w:tcBorders>
              <w:top w:val="single" w:sz="4" w:space="0" w:color="000000"/>
              <w:left w:val="single" w:sz="4" w:space="0" w:color="000000"/>
              <w:bottom w:val="single" w:sz="4" w:space="0" w:color="000000"/>
              <w:right w:val="single" w:sz="4" w:space="0" w:color="000000"/>
            </w:tcBorders>
          </w:tcPr>
          <w:p w14:paraId="3B3C6C48"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 xml:space="preserve">Доля муниципальных общеобразовательных учреждений, соответствующих современным требованиям </w:t>
            </w:r>
            <w:r w:rsidRPr="00000815">
              <w:rPr>
                <w:rFonts w:ascii="Times New Roman" w:hAnsi="Times New Roman" w:cs="Times New Roman"/>
                <w:sz w:val="24"/>
                <w:szCs w:val="24"/>
              </w:rPr>
              <w:lastRenderedPageBreak/>
              <w:t>обучения, в общем количестве муниципальных общеобразовательных учреждений</w:t>
            </w:r>
          </w:p>
        </w:tc>
        <w:tc>
          <w:tcPr>
            <w:tcW w:w="1037" w:type="dxa"/>
            <w:tcBorders>
              <w:top w:val="single" w:sz="4" w:space="0" w:color="000000"/>
              <w:left w:val="single" w:sz="4" w:space="0" w:color="000000"/>
              <w:bottom w:val="single" w:sz="4" w:space="0" w:color="000000"/>
              <w:right w:val="single" w:sz="4" w:space="0" w:color="000000"/>
            </w:tcBorders>
          </w:tcPr>
          <w:p w14:paraId="1812D2E3" w14:textId="77777777" w:rsidR="005D25FA" w:rsidRPr="00000815" w:rsidRDefault="005D25FA" w:rsidP="005D25FA">
            <w:pPr>
              <w:pStyle w:val="ConsPlusNormal"/>
              <w:jc w:val="center"/>
              <w:rPr>
                <w:rFonts w:ascii="Times New Roman" w:hAnsi="Times New Roman" w:cs="Times New Roman"/>
                <w:sz w:val="24"/>
                <w:szCs w:val="24"/>
              </w:rPr>
            </w:pPr>
            <w:r w:rsidRPr="00000815">
              <w:rPr>
                <w:rFonts w:ascii="Times New Roman" w:hAnsi="Times New Roman" w:cs="Times New Roman"/>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253101F1" w14:textId="77777777" w:rsidR="005D25FA" w:rsidRPr="00000815" w:rsidRDefault="005D25FA" w:rsidP="005D25FA">
            <w:pPr>
              <w:pStyle w:val="ConsPlusNormal"/>
              <w:jc w:val="center"/>
              <w:rPr>
                <w:rFonts w:ascii="Times New Roman" w:hAnsi="Times New Roman" w:cs="Times New Roman"/>
                <w:sz w:val="24"/>
                <w:szCs w:val="24"/>
              </w:rPr>
            </w:pPr>
            <w:r w:rsidRPr="00000815">
              <w:rPr>
                <w:rFonts w:ascii="Times New Roman" w:hAnsi="Times New Roman" w:cs="Times New Roman"/>
                <w:sz w:val="24"/>
                <w:szCs w:val="24"/>
              </w:rPr>
              <w:t>90,80</w:t>
            </w:r>
          </w:p>
        </w:tc>
        <w:tc>
          <w:tcPr>
            <w:tcW w:w="779" w:type="dxa"/>
            <w:tcBorders>
              <w:top w:val="single" w:sz="4" w:space="0" w:color="000000"/>
              <w:left w:val="single" w:sz="4" w:space="0" w:color="000000"/>
              <w:bottom w:val="single" w:sz="4" w:space="0" w:color="000000"/>
              <w:right w:val="single" w:sz="4" w:space="0" w:color="000000"/>
            </w:tcBorders>
          </w:tcPr>
          <w:p w14:paraId="64244C39" w14:textId="77777777" w:rsidR="005D25FA" w:rsidRPr="00000815" w:rsidRDefault="005D25FA" w:rsidP="005D25FA">
            <w:pPr>
              <w:widowControl w:val="0"/>
              <w:jc w:val="center"/>
              <w:rPr>
                <w:sz w:val="24"/>
                <w:szCs w:val="24"/>
              </w:rPr>
            </w:pPr>
            <w:r w:rsidRPr="00000815">
              <w:rPr>
                <w:sz w:val="24"/>
                <w:szCs w:val="24"/>
              </w:rPr>
              <w:t>90,80</w:t>
            </w:r>
          </w:p>
        </w:tc>
        <w:tc>
          <w:tcPr>
            <w:tcW w:w="2393" w:type="dxa"/>
            <w:tcBorders>
              <w:top w:val="single" w:sz="4" w:space="0" w:color="000000"/>
              <w:left w:val="single" w:sz="4" w:space="0" w:color="000000"/>
              <w:bottom w:val="single" w:sz="4" w:space="0" w:color="000000"/>
              <w:right w:val="single" w:sz="4" w:space="0" w:color="000000"/>
            </w:tcBorders>
          </w:tcPr>
          <w:p w14:paraId="5F8D0018" w14:textId="77777777" w:rsidR="005D25FA" w:rsidRPr="00000815" w:rsidRDefault="005D25FA" w:rsidP="005D25FA">
            <w:pPr>
              <w:widowControl w:val="0"/>
              <w:jc w:val="both"/>
              <w:rPr>
                <w:sz w:val="24"/>
                <w:szCs w:val="24"/>
              </w:rPr>
            </w:pPr>
            <w:r w:rsidRPr="00000815">
              <w:rPr>
                <w:sz w:val="24"/>
                <w:szCs w:val="24"/>
              </w:rPr>
              <w:t>Мероприятие не выполнено.</w:t>
            </w:r>
          </w:p>
        </w:tc>
        <w:tc>
          <w:tcPr>
            <w:tcW w:w="1882" w:type="dxa"/>
            <w:tcBorders>
              <w:top w:val="single" w:sz="4" w:space="0" w:color="000000"/>
              <w:left w:val="single" w:sz="4" w:space="0" w:color="000000"/>
              <w:bottom w:val="single" w:sz="4" w:space="0" w:color="000000"/>
              <w:right w:val="single" w:sz="4" w:space="0" w:color="000000"/>
            </w:tcBorders>
          </w:tcPr>
          <w:p w14:paraId="3F498D4F" w14:textId="77777777" w:rsidR="005D25FA" w:rsidRPr="00000815" w:rsidRDefault="005D25FA" w:rsidP="005D25FA">
            <w:pPr>
              <w:widowControl w:val="0"/>
              <w:spacing w:line="240" w:lineRule="exact"/>
              <w:jc w:val="both"/>
              <w:rPr>
                <w:sz w:val="24"/>
                <w:szCs w:val="24"/>
              </w:rPr>
            </w:pPr>
            <w:r w:rsidRPr="00000815">
              <w:rPr>
                <w:sz w:val="24"/>
                <w:szCs w:val="24"/>
              </w:rPr>
              <w:t xml:space="preserve">В округе имеется потребность в дополнительных местах в общеобразовательных школах               г. Светлограда. </w:t>
            </w:r>
          </w:p>
          <w:p w14:paraId="03BEDB75" w14:textId="77777777" w:rsidR="005D25FA" w:rsidRPr="00000815" w:rsidRDefault="005D25FA" w:rsidP="005D25FA">
            <w:pPr>
              <w:widowControl w:val="0"/>
              <w:spacing w:line="240" w:lineRule="exact"/>
              <w:jc w:val="both"/>
              <w:rPr>
                <w:sz w:val="24"/>
                <w:szCs w:val="24"/>
              </w:rPr>
            </w:pPr>
            <w:r w:rsidRPr="00000815">
              <w:rPr>
                <w:sz w:val="24"/>
                <w:szCs w:val="24"/>
              </w:rPr>
              <w:t xml:space="preserve">В 2020 году была подана заявка в </w:t>
            </w:r>
            <w:r w:rsidRPr="00000815">
              <w:rPr>
                <w:sz w:val="24"/>
                <w:szCs w:val="24"/>
              </w:rPr>
              <w:lastRenderedPageBreak/>
              <w:t xml:space="preserve">Министерство образования Ставропольского края (далее — министерство образования) для включения в краевую адресную инвестиционную программу на 2021 год объектов </w:t>
            </w:r>
            <w:proofErr w:type="spellStart"/>
            <w:r w:rsidRPr="00000815">
              <w:rPr>
                <w:sz w:val="24"/>
                <w:szCs w:val="24"/>
              </w:rPr>
              <w:t>МБОУ</w:t>
            </w:r>
            <w:proofErr w:type="spellEnd"/>
            <w:r w:rsidRPr="00000815">
              <w:rPr>
                <w:sz w:val="24"/>
                <w:szCs w:val="24"/>
              </w:rPr>
              <w:t xml:space="preserve"> Г №1 </w:t>
            </w:r>
            <w:proofErr w:type="spellStart"/>
            <w:r w:rsidRPr="00000815">
              <w:rPr>
                <w:sz w:val="24"/>
                <w:szCs w:val="24"/>
              </w:rPr>
              <w:t>г.Светлограда</w:t>
            </w:r>
            <w:proofErr w:type="spellEnd"/>
            <w:r w:rsidRPr="00000815">
              <w:rPr>
                <w:sz w:val="24"/>
                <w:szCs w:val="24"/>
              </w:rPr>
              <w:t xml:space="preserve"> и МКОУ СОШ №7 г. Светлограда на реконструкцию зданий школ и строительство пристроек на 400 мест и 300 мест соответственно. </w:t>
            </w:r>
          </w:p>
        </w:tc>
      </w:tr>
      <w:tr w:rsidR="005D25FA" w:rsidRPr="00000815" w14:paraId="752A83F2"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2D6508C8" w14:textId="77777777" w:rsidR="005D25FA" w:rsidRPr="00000815" w:rsidRDefault="005D25FA" w:rsidP="005D25FA">
            <w:pPr>
              <w:pStyle w:val="af5"/>
              <w:widowControl w:val="0"/>
              <w:ind w:left="0"/>
              <w:rPr>
                <w:sz w:val="24"/>
                <w:szCs w:val="24"/>
              </w:rPr>
            </w:pPr>
            <w:r w:rsidRPr="00000815">
              <w:rPr>
                <w:sz w:val="24"/>
                <w:szCs w:val="24"/>
              </w:rPr>
              <w:lastRenderedPageBreak/>
              <w:t>9.</w:t>
            </w:r>
          </w:p>
        </w:tc>
        <w:tc>
          <w:tcPr>
            <w:tcW w:w="1914" w:type="dxa"/>
            <w:vMerge w:val="restart"/>
            <w:tcBorders>
              <w:top w:val="single" w:sz="4" w:space="0" w:color="000000"/>
              <w:left w:val="single" w:sz="4" w:space="0" w:color="000000"/>
              <w:bottom w:val="single" w:sz="4" w:space="0" w:color="000000"/>
              <w:right w:val="single" w:sz="4" w:space="0" w:color="000000"/>
            </w:tcBorders>
          </w:tcPr>
          <w:p w14:paraId="180EB52E" w14:textId="77777777" w:rsidR="005D25FA" w:rsidRPr="00000815" w:rsidRDefault="005D25FA" w:rsidP="005D25FA">
            <w:pPr>
              <w:widowControl w:val="0"/>
              <w:rPr>
                <w:sz w:val="24"/>
                <w:szCs w:val="24"/>
              </w:rPr>
            </w:pPr>
            <w:r w:rsidRPr="00000815">
              <w:rPr>
                <w:sz w:val="24"/>
                <w:szCs w:val="24"/>
              </w:rPr>
              <w:t xml:space="preserve">Капитальный ремонт </w:t>
            </w:r>
            <w:proofErr w:type="spellStart"/>
            <w:r w:rsidRPr="00000815">
              <w:rPr>
                <w:sz w:val="24"/>
                <w:szCs w:val="24"/>
              </w:rPr>
              <w:t>МКУ</w:t>
            </w:r>
            <w:proofErr w:type="spellEnd"/>
            <w:r w:rsidRPr="00000815">
              <w:rPr>
                <w:sz w:val="24"/>
                <w:szCs w:val="24"/>
              </w:rPr>
              <w:t xml:space="preserve"> ДО «Дом детского творчества»</w:t>
            </w:r>
          </w:p>
          <w:p w14:paraId="074954FF"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г. Светлоград</w:t>
            </w:r>
          </w:p>
        </w:tc>
        <w:tc>
          <w:tcPr>
            <w:tcW w:w="2132" w:type="dxa"/>
            <w:vMerge w:val="restart"/>
            <w:tcBorders>
              <w:top w:val="single" w:sz="4" w:space="0" w:color="000000"/>
              <w:left w:val="single" w:sz="4" w:space="0" w:color="000000"/>
              <w:bottom w:val="single" w:sz="4" w:space="0" w:color="000000"/>
              <w:right w:val="single" w:sz="4" w:space="0" w:color="000000"/>
            </w:tcBorders>
          </w:tcPr>
          <w:p w14:paraId="234E5F5B" w14:textId="77777777" w:rsidR="005D25FA" w:rsidRPr="00000815" w:rsidRDefault="005D25FA" w:rsidP="005D25FA">
            <w:pPr>
              <w:rPr>
                <w:sz w:val="24"/>
                <w:szCs w:val="24"/>
              </w:rPr>
            </w:pPr>
            <w:r w:rsidRPr="00000815">
              <w:rPr>
                <w:sz w:val="24"/>
                <w:szCs w:val="24"/>
              </w:rPr>
              <w:t>Муниципальная программа «Развитие образования»</w:t>
            </w:r>
          </w:p>
        </w:tc>
        <w:tc>
          <w:tcPr>
            <w:tcW w:w="1813" w:type="dxa"/>
            <w:vMerge w:val="restart"/>
            <w:tcBorders>
              <w:top w:val="single" w:sz="4" w:space="0" w:color="000000"/>
              <w:left w:val="single" w:sz="4" w:space="0" w:color="000000"/>
              <w:bottom w:val="single" w:sz="4" w:space="0" w:color="000000"/>
              <w:right w:val="single" w:sz="4" w:space="0" w:color="000000"/>
            </w:tcBorders>
          </w:tcPr>
          <w:p w14:paraId="10ACD9B0" w14:textId="77777777" w:rsidR="005D25FA" w:rsidRPr="00000815" w:rsidRDefault="005D25FA" w:rsidP="005D25FA">
            <w:pPr>
              <w:rPr>
                <w:sz w:val="24"/>
                <w:szCs w:val="24"/>
              </w:rPr>
            </w:pPr>
            <w:r w:rsidRPr="00000815">
              <w:rPr>
                <w:sz w:val="24"/>
                <w:szCs w:val="24"/>
              </w:rPr>
              <w:t>Отдел образования</w:t>
            </w:r>
          </w:p>
        </w:tc>
        <w:tc>
          <w:tcPr>
            <w:tcW w:w="1815" w:type="dxa"/>
            <w:tcBorders>
              <w:top w:val="single" w:sz="4" w:space="0" w:color="000000"/>
              <w:left w:val="single" w:sz="4" w:space="0" w:color="000000"/>
              <w:bottom w:val="single" w:sz="4" w:space="0" w:color="000000"/>
              <w:right w:val="single" w:sz="4" w:space="0" w:color="000000"/>
            </w:tcBorders>
          </w:tcPr>
          <w:p w14:paraId="5227EE2F" w14:textId="77777777" w:rsidR="005D25FA" w:rsidRPr="00000815" w:rsidRDefault="005D25FA" w:rsidP="005D25FA">
            <w:pPr>
              <w:rPr>
                <w:sz w:val="24"/>
                <w:szCs w:val="24"/>
              </w:rPr>
            </w:pPr>
            <w:r w:rsidRPr="00000815">
              <w:rPr>
                <w:sz w:val="24"/>
                <w:szCs w:val="24"/>
              </w:rPr>
              <w:t>Численность постоянного населения (среднегодовая)</w:t>
            </w:r>
          </w:p>
        </w:tc>
        <w:tc>
          <w:tcPr>
            <w:tcW w:w="1037" w:type="dxa"/>
            <w:tcBorders>
              <w:top w:val="single" w:sz="4" w:space="0" w:color="000000"/>
              <w:left w:val="single" w:sz="4" w:space="0" w:color="000000"/>
              <w:bottom w:val="single" w:sz="4" w:space="0" w:color="000000"/>
              <w:right w:val="single" w:sz="4" w:space="0" w:color="000000"/>
            </w:tcBorders>
          </w:tcPr>
          <w:p w14:paraId="60E95238" w14:textId="77777777" w:rsidR="005D25FA" w:rsidRPr="00000815" w:rsidRDefault="005D25FA" w:rsidP="005D25FA">
            <w:pPr>
              <w:ind w:right="81"/>
              <w:rPr>
                <w:sz w:val="24"/>
                <w:szCs w:val="24"/>
              </w:rPr>
            </w:pPr>
            <w:r w:rsidRPr="00000815">
              <w:rPr>
                <w:sz w:val="24"/>
                <w:szCs w:val="24"/>
              </w:rPr>
              <w:t>Тыс.  человек</w:t>
            </w:r>
          </w:p>
        </w:tc>
        <w:tc>
          <w:tcPr>
            <w:tcW w:w="779" w:type="dxa"/>
            <w:tcBorders>
              <w:top w:val="single" w:sz="4" w:space="0" w:color="000000"/>
              <w:left w:val="single" w:sz="4" w:space="0" w:color="000000"/>
              <w:bottom w:val="single" w:sz="4" w:space="0" w:color="000000"/>
              <w:right w:val="single" w:sz="4" w:space="0" w:color="000000"/>
            </w:tcBorders>
          </w:tcPr>
          <w:p w14:paraId="720423AE" w14:textId="77777777" w:rsidR="005D25FA" w:rsidRPr="00000815" w:rsidRDefault="005D25FA" w:rsidP="005D25FA">
            <w:pPr>
              <w:jc w:val="both"/>
              <w:rPr>
                <w:sz w:val="24"/>
                <w:szCs w:val="24"/>
              </w:rPr>
            </w:pPr>
            <w:r w:rsidRPr="00000815">
              <w:rPr>
                <w:sz w:val="24"/>
                <w:szCs w:val="24"/>
              </w:rPr>
              <w:t>72,00</w:t>
            </w:r>
          </w:p>
          <w:p w14:paraId="23D9B549" w14:textId="77777777" w:rsidR="005D25FA" w:rsidRPr="00000815" w:rsidRDefault="005D25FA" w:rsidP="005D25FA">
            <w:pPr>
              <w:jc w:val="both"/>
              <w:rPr>
                <w:sz w:val="24"/>
                <w:szCs w:val="24"/>
              </w:rPr>
            </w:pPr>
          </w:p>
        </w:tc>
        <w:tc>
          <w:tcPr>
            <w:tcW w:w="779" w:type="dxa"/>
            <w:tcBorders>
              <w:top w:val="single" w:sz="4" w:space="0" w:color="000000"/>
              <w:left w:val="single" w:sz="4" w:space="0" w:color="000000"/>
              <w:bottom w:val="single" w:sz="4" w:space="0" w:color="000000"/>
              <w:right w:val="single" w:sz="4" w:space="0" w:color="000000"/>
            </w:tcBorders>
          </w:tcPr>
          <w:p w14:paraId="720C7AB9" w14:textId="77777777" w:rsidR="005D25FA" w:rsidRPr="00000815" w:rsidRDefault="005D25FA" w:rsidP="005D25FA">
            <w:pPr>
              <w:widowControl w:val="0"/>
              <w:jc w:val="both"/>
              <w:rPr>
                <w:sz w:val="24"/>
                <w:szCs w:val="24"/>
              </w:rPr>
            </w:pPr>
            <w:r w:rsidRPr="00000815">
              <w:rPr>
                <w:sz w:val="24"/>
                <w:szCs w:val="24"/>
              </w:rPr>
              <w:t>70,68</w:t>
            </w:r>
          </w:p>
        </w:tc>
        <w:tc>
          <w:tcPr>
            <w:tcW w:w="2393" w:type="dxa"/>
            <w:vMerge w:val="restart"/>
            <w:tcBorders>
              <w:top w:val="single" w:sz="4" w:space="0" w:color="000000"/>
              <w:left w:val="single" w:sz="4" w:space="0" w:color="000000"/>
              <w:bottom w:val="single" w:sz="4" w:space="0" w:color="000000"/>
              <w:right w:val="single" w:sz="4" w:space="0" w:color="000000"/>
            </w:tcBorders>
          </w:tcPr>
          <w:p w14:paraId="63CCF6CD" w14:textId="77777777" w:rsidR="005D25FA" w:rsidRPr="00000815" w:rsidRDefault="005D25FA" w:rsidP="005D25FA">
            <w:pPr>
              <w:widowControl w:val="0"/>
              <w:jc w:val="both"/>
              <w:rPr>
                <w:sz w:val="24"/>
                <w:szCs w:val="24"/>
              </w:rPr>
            </w:pPr>
            <w:r w:rsidRPr="00000815">
              <w:rPr>
                <w:sz w:val="24"/>
                <w:szCs w:val="24"/>
              </w:rPr>
              <w:t>Мероприятие не выполнено.</w:t>
            </w:r>
          </w:p>
          <w:p w14:paraId="49251061" w14:textId="77777777" w:rsidR="005D25FA" w:rsidRPr="00000815" w:rsidRDefault="005D25FA" w:rsidP="005D25FA">
            <w:pPr>
              <w:widowControl w:val="0"/>
              <w:rPr>
                <w:sz w:val="24"/>
                <w:szCs w:val="24"/>
              </w:rPr>
            </w:pPr>
            <w:r w:rsidRPr="00000815">
              <w:rPr>
                <w:sz w:val="24"/>
                <w:szCs w:val="24"/>
              </w:rPr>
              <w:t xml:space="preserve"> </w:t>
            </w:r>
          </w:p>
        </w:tc>
        <w:tc>
          <w:tcPr>
            <w:tcW w:w="1882" w:type="dxa"/>
            <w:vMerge w:val="restart"/>
            <w:tcBorders>
              <w:top w:val="single" w:sz="4" w:space="0" w:color="000000"/>
              <w:left w:val="single" w:sz="4" w:space="0" w:color="000000"/>
              <w:bottom w:val="single" w:sz="4" w:space="0" w:color="000000"/>
              <w:right w:val="single" w:sz="4" w:space="0" w:color="000000"/>
            </w:tcBorders>
          </w:tcPr>
          <w:p w14:paraId="2DF24762" w14:textId="77777777" w:rsidR="005D25FA" w:rsidRPr="00000815" w:rsidRDefault="005D25FA" w:rsidP="005D25FA">
            <w:pPr>
              <w:widowControl w:val="0"/>
              <w:spacing w:line="240" w:lineRule="exact"/>
              <w:jc w:val="both"/>
              <w:rPr>
                <w:sz w:val="24"/>
                <w:szCs w:val="24"/>
              </w:rPr>
            </w:pPr>
            <w:r w:rsidRPr="00000815">
              <w:rPr>
                <w:sz w:val="24"/>
                <w:szCs w:val="24"/>
              </w:rPr>
              <w:t xml:space="preserve">Изготовлена проектно-сметная документация на реконструкцию </w:t>
            </w:r>
            <w:proofErr w:type="spellStart"/>
            <w:r w:rsidRPr="00000815">
              <w:rPr>
                <w:sz w:val="24"/>
                <w:szCs w:val="24"/>
              </w:rPr>
              <w:t>МКУ</w:t>
            </w:r>
            <w:proofErr w:type="spellEnd"/>
            <w:r w:rsidRPr="00000815">
              <w:rPr>
                <w:sz w:val="24"/>
                <w:szCs w:val="24"/>
              </w:rPr>
              <w:t xml:space="preserve"> ДО «Дом детского творчества» по ул. Тургенева 27 </w:t>
            </w:r>
          </w:p>
          <w:p w14:paraId="42A954E4" w14:textId="450BD2A3" w:rsidR="005D25FA" w:rsidRPr="00000815" w:rsidRDefault="005D25FA" w:rsidP="005D25FA">
            <w:pPr>
              <w:widowControl w:val="0"/>
              <w:spacing w:line="240" w:lineRule="exact"/>
              <w:jc w:val="both"/>
              <w:rPr>
                <w:sz w:val="24"/>
                <w:szCs w:val="24"/>
              </w:rPr>
            </w:pPr>
            <w:r w:rsidRPr="00000815">
              <w:rPr>
                <w:sz w:val="24"/>
                <w:szCs w:val="24"/>
              </w:rPr>
              <w:t xml:space="preserve">г. Светлограда. В 2020 году была подана </w:t>
            </w:r>
            <w:r w:rsidRPr="00000815">
              <w:rPr>
                <w:sz w:val="24"/>
                <w:szCs w:val="24"/>
              </w:rPr>
              <w:lastRenderedPageBreak/>
              <w:t xml:space="preserve">заявка в министерство образования для включения объекта в краевую адресную инвестиционную программу на 2021 год. </w:t>
            </w:r>
          </w:p>
        </w:tc>
      </w:tr>
      <w:tr w:rsidR="005D25FA" w:rsidRPr="00000815" w14:paraId="6D56B299"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7B14C1F0"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66610B19"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33F3A21D"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249EF8D2"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01BC524E"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Доля муниципальных общеобразовательных учреждений, соответствующ</w:t>
            </w:r>
            <w:r w:rsidRPr="00000815">
              <w:rPr>
                <w:rFonts w:ascii="Times New Roman" w:hAnsi="Times New Roman" w:cs="Times New Roman"/>
                <w:sz w:val="24"/>
                <w:szCs w:val="24"/>
              </w:rPr>
              <w:lastRenderedPageBreak/>
              <w:t>их современным требованиям обучения, в общем количестве муниципальных общеобразовательных учреждений</w:t>
            </w:r>
          </w:p>
        </w:tc>
        <w:tc>
          <w:tcPr>
            <w:tcW w:w="1037" w:type="dxa"/>
            <w:tcBorders>
              <w:top w:val="single" w:sz="4" w:space="0" w:color="000000"/>
              <w:left w:val="single" w:sz="4" w:space="0" w:color="000000"/>
              <w:bottom w:val="single" w:sz="4" w:space="0" w:color="000000"/>
              <w:right w:val="single" w:sz="4" w:space="0" w:color="000000"/>
            </w:tcBorders>
          </w:tcPr>
          <w:p w14:paraId="30AE2EC9" w14:textId="77777777" w:rsidR="005D25FA" w:rsidRPr="00000815" w:rsidRDefault="005D25FA" w:rsidP="005D25FA">
            <w:pPr>
              <w:pStyle w:val="ConsPlusNormal"/>
              <w:jc w:val="center"/>
              <w:rPr>
                <w:rFonts w:ascii="Times New Roman" w:hAnsi="Times New Roman" w:cs="Times New Roman"/>
                <w:sz w:val="24"/>
                <w:szCs w:val="24"/>
              </w:rPr>
            </w:pPr>
            <w:r w:rsidRPr="00000815">
              <w:rPr>
                <w:rFonts w:ascii="Times New Roman" w:hAnsi="Times New Roman" w:cs="Times New Roman"/>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2545B48F" w14:textId="77777777" w:rsidR="005D25FA" w:rsidRPr="00000815" w:rsidRDefault="005D25FA" w:rsidP="005D25FA">
            <w:pPr>
              <w:pStyle w:val="ConsPlusNormal"/>
              <w:jc w:val="center"/>
              <w:rPr>
                <w:rFonts w:ascii="Times New Roman" w:hAnsi="Times New Roman" w:cs="Times New Roman"/>
                <w:sz w:val="24"/>
                <w:szCs w:val="24"/>
              </w:rPr>
            </w:pPr>
            <w:r w:rsidRPr="00000815">
              <w:rPr>
                <w:rFonts w:ascii="Times New Roman" w:hAnsi="Times New Roman" w:cs="Times New Roman"/>
                <w:sz w:val="24"/>
                <w:szCs w:val="24"/>
              </w:rPr>
              <w:t>90,80</w:t>
            </w:r>
          </w:p>
        </w:tc>
        <w:tc>
          <w:tcPr>
            <w:tcW w:w="779" w:type="dxa"/>
            <w:tcBorders>
              <w:top w:val="single" w:sz="4" w:space="0" w:color="000000"/>
              <w:left w:val="single" w:sz="4" w:space="0" w:color="000000"/>
              <w:bottom w:val="single" w:sz="4" w:space="0" w:color="000000"/>
              <w:right w:val="single" w:sz="4" w:space="0" w:color="000000"/>
            </w:tcBorders>
          </w:tcPr>
          <w:p w14:paraId="7E2C8CC4" w14:textId="77777777" w:rsidR="005D25FA" w:rsidRPr="00000815" w:rsidRDefault="005D25FA" w:rsidP="005D25FA">
            <w:pPr>
              <w:widowControl w:val="0"/>
              <w:jc w:val="center"/>
              <w:rPr>
                <w:sz w:val="24"/>
                <w:szCs w:val="24"/>
              </w:rPr>
            </w:pPr>
            <w:r w:rsidRPr="00000815">
              <w:rPr>
                <w:sz w:val="24"/>
                <w:szCs w:val="24"/>
              </w:rPr>
              <w:t>90,80</w:t>
            </w:r>
          </w:p>
        </w:tc>
        <w:tc>
          <w:tcPr>
            <w:tcW w:w="2393" w:type="dxa"/>
            <w:vMerge/>
            <w:tcBorders>
              <w:top w:val="single" w:sz="4" w:space="0" w:color="000000"/>
              <w:left w:val="single" w:sz="4" w:space="0" w:color="000000"/>
              <w:bottom w:val="single" w:sz="4" w:space="0" w:color="000000"/>
              <w:right w:val="single" w:sz="4" w:space="0" w:color="000000"/>
            </w:tcBorders>
          </w:tcPr>
          <w:p w14:paraId="0E212B99"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299251BE" w14:textId="77777777" w:rsidR="005D25FA" w:rsidRPr="00000815" w:rsidRDefault="005D25FA" w:rsidP="005D25FA">
            <w:pPr>
              <w:rPr>
                <w:sz w:val="24"/>
                <w:szCs w:val="24"/>
              </w:rPr>
            </w:pPr>
          </w:p>
        </w:tc>
      </w:tr>
      <w:tr w:rsidR="005D25FA" w:rsidRPr="00000815" w14:paraId="1F044942"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320E89D9" w14:textId="77777777" w:rsidR="005D25FA" w:rsidRPr="00000815" w:rsidRDefault="005D25FA" w:rsidP="005D25FA">
            <w:pPr>
              <w:pStyle w:val="af5"/>
              <w:widowControl w:val="0"/>
              <w:ind w:left="0"/>
              <w:rPr>
                <w:sz w:val="24"/>
                <w:szCs w:val="24"/>
              </w:rPr>
            </w:pPr>
            <w:r w:rsidRPr="00000815">
              <w:rPr>
                <w:sz w:val="24"/>
                <w:szCs w:val="24"/>
              </w:rPr>
              <w:t>10.</w:t>
            </w:r>
          </w:p>
        </w:tc>
        <w:tc>
          <w:tcPr>
            <w:tcW w:w="1914" w:type="dxa"/>
            <w:vMerge w:val="restart"/>
            <w:tcBorders>
              <w:top w:val="single" w:sz="4" w:space="0" w:color="000000"/>
              <w:left w:val="single" w:sz="4" w:space="0" w:color="000000"/>
              <w:bottom w:val="single" w:sz="4" w:space="0" w:color="000000"/>
              <w:right w:val="single" w:sz="4" w:space="0" w:color="000000"/>
            </w:tcBorders>
          </w:tcPr>
          <w:p w14:paraId="72CB23D1" w14:textId="77777777" w:rsidR="005D25FA" w:rsidRPr="00000815" w:rsidRDefault="005D25FA" w:rsidP="005D25FA">
            <w:pPr>
              <w:widowControl w:val="0"/>
              <w:rPr>
                <w:sz w:val="24"/>
                <w:szCs w:val="24"/>
              </w:rPr>
            </w:pPr>
            <w:r w:rsidRPr="00000815">
              <w:rPr>
                <w:sz w:val="24"/>
                <w:szCs w:val="24"/>
              </w:rPr>
              <w:t xml:space="preserve">Капитальный ремонт здания </w:t>
            </w:r>
            <w:proofErr w:type="spellStart"/>
            <w:r w:rsidRPr="00000815">
              <w:rPr>
                <w:sz w:val="24"/>
                <w:szCs w:val="24"/>
              </w:rPr>
              <w:t>МКУК</w:t>
            </w:r>
            <w:proofErr w:type="spellEnd"/>
            <w:r w:rsidRPr="00000815">
              <w:rPr>
                <w:sz w:val="24"/>
                <w:szCs w:val="24"/>
              </w:rPr>
              <w:t xml:space="preserve"> «</w:t>
            </w:r>
            <w:proofErr w:type="spellStart"/>
            <w:r w:rsidRPr="00000815">
              <w:rPr>
                <w:sz w:val="24"/>
                <w:szCs w:val="24"/>
              </w:rPr>
              <w:t>ЦДК</w:t>
            </w:r>
            <w:proofErr w:type="spellEnd"/>
            <w:r w:rsidRPr="00000815">
              <w:rPr>
                <w:sz w:val="24"/>
                <w:szCs w:val="24"/>
              </w:rPr>
              <w:t xml:space="preserve"> г. Светлограда» (мероприятие в рамках национального проекта «Культура», Федерального проекта «Культурная среда»)</w:t>
            </w:r>
          </w:p>
        </w:tc>
        <w:tc>
          <w:tcPr>
            <w:tcW w:w="2132" w:type="dxa"/>
            <w:vMerge w:val="restart"/>
            <w:tcBorders>
              <w:top w:val="single" w:sz="4" w:space="0" w:color="000000"/>
              <w:left w:val="single" w:sz="4" w:space="0" w:color="000000"/>
              <w:bottom w:val="single" w:sz="4" w:space="0" w:color="000000"/>
              <w:right w:val="single" w:sz="4" w:space="0" w:color="000000"/>
            </w:tcBorders>
          </w:tcPr>
          <w:p w14:paraId="762A0EE5" w14:textId="77777777" w:rsidR="005D25FA" w:rsidRPr="00000815" w:rsidRDefault="005D25FA" w:rsidP="005D25FA">
            <w:pPr>
              <w:rPr>
                <w:sz w:val="24"/>
                <w:szCs w:val="24"/>
              </w:rPr>
            </w:pPr>
            <w:r w:rsidRPr="00000815">
              <w:rPr>
                <w:rFonts w:eastAsia="Calibri"/>
                <w:sz w:val="24"/>
                <w:szCs w:val="24"/>
              </w:rPr>
              <w:t xml:space="preserve">Муниципальная программа «Культура Петровского городского округа Ставропольского края» </w:t>
            </w:r>
          </w:p>
        </w:tc>
        <w:tc>
          <w:tcPr>
            <w:tcW w:w="1813" w:type="dxa"/>
            <w:vMerge w:val="restart"/>
            <w:tcBorders>
              <w:top w:val="single" w:sz="4" w:space="0" w:color="000000"/>
              <w:left w:val="single" w:sz="4" w:space="0" w:color="000000"/>
              <w:bottom w:val="single" w:sz="4" w:space="0" w:color="000000"/>
              <w:right w:val="single" w:sz="4" w:space="0" w:color="000000"/>
            </w:tcBorders>
          </w:tcPr>
          <w:p w14:paraId="468A5EB4" w14:textId="77777777" w:rsidR="005D25FA" w:rsidRPr="00000815" w:rsidRDefault="005D25FA" w:rsidP="005D25FA">
            <w:pPr>
              <w:rPr>
                <w:sz w:val="24"/>
                <w:szCs w:val="24"/>
              </w:rPr>
            </w:pPr>
            <w:r w:rsidRPr="00000815">
              <w:rPr>
                <w:sz w:val="24"/>
                <w:szCs w:val="24"/>
              </w:rPr>
              <w:t>Отдел культуры администрации Петровского городского округа ставропольского края (далее – 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455FEE71" w14:textId="77777777" w:rsidR="005D25FA" w:rsidRPr="00000815" w:rsidRDefault="005D25FA" w:rsidP="005D25FA">
            <w:pPr>
              <w:rPr>
                <w:sz w:val="24"/>
                <w:szCs w:val="24"/>
              </w:rPr>
            </w:pPr>
            <w:r w:rsidRPr="00000815">
              <w:rPr>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37" w:type="dxa"/>
            <w:tcBorders>
              <w:top w:val="single" w:sz="4" w:space="0" w:color="000000"/>
              <w:left w:val="single" w:sz="4" w:space="0" w:color="000000"/>
              <w:bottom w:val="single" w:sz="4" w:space="0" w:color="000000"/>
              <w:right w:val="single" w:sz="4" w:space="0" w:color="000000"/>
            </w:tcBorders>
          </w:tcPr>
          <w:p w14:paraId="0C4B30BB"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B993AF1" w14:textId="77777777" w:rsidR="005D25FA" w:rsidRPr="00000815" w:rsidRDefault="005D25FA" w:rsidP="005D25FA">
            <w:pPr>
              <w:jc w:val="center"/>
              <w:rPr>
                <w:sz w:val="24"/>
                <w:szCs w:val="24"/>
              </w:rPr>
            </w:pPr>
            <w:r w:rsidRPr="00000815">
              <w:rPr>
                <w:sz w:val="24"/>
                <w:szCs w:val="24"/>
              </w:rPr>
              <w:t>15,00</w:t>
            </w:r>
          </w:p>
        </w:tc>
        <w:tc>
          <w:tcPr>
            <w:tcW w:w="779" w:type="dxa"/>
            <w:tcBorders>
              <w:top w:val="single" w:sz="4" w:space="0" w:color="000000"/>
              <w:left w:val="single" w:sz="4" w:space="0" w:color="000000"/>
              <w:bottom w:val="single" w:sz="4" w:space="0" w:color="000000"/>
              <w:right w:val="single" w:sz="4" w:space="0" w:color="000000"/>
            </w:tcBorders>
          </w:tcPr>
          <w:p w14:paraId="0077148F" w14:textId="77777777" w:rsidR="005D25FA" w:rsidRPr="00000815" w:rsidRDefault="005D25FA" w:rsidP="005D25FA">
            <w:pPr>
              <w:widowControl w:val="0"/>
              <w:jc w:val="center"/>
              <w:rPr>
                <w:sz w:val="24"/>
                <w:szCs w:val="24"/>
              </w:rPr>
            </w:pPr>
            <w:r w:rsidRPr="00000815">
              <w:rPr>
                <w:color w:val="000000"/>
                <w:sz w:val="24"/>
                <w:szCs w:val="24"/>
              </w:rPr>
              <w:t>45,90</w:t>
            </w:r>
          </w:p>
        </w:tc>
        <w:tc>
          <w:tcPr>
            <w:tcW w:w="2393" w:type="dxa"/>
            <w:vMerge w:val="restart"/>
            <w:tcBorders>
              <w:top w:val="single" w:sz="4" w:space="0" w:color="000000"/>
              <w:left w:val="single" w:sz="4" w:space="0" w:color="000000"/>
              <w:bottom w:val="single" w:sz="4" w:space="0" w:color="000000"/>
              <w:right w:val="single" w:sz="4" w:space="0" w:color="000000"/>
            </w:tcBorders>
          </w:tcPr>
          <w:p w14:paraId="735C5FBA"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39D1621A" w14:textId="77777777" w:rsidR="005D25FA" w:rsidRPr="00000815" w:rsidRDefault="005D25FA" w:rsidP="005D25FA">
            <w:pPr>
              <w:widowControl w:val="0"/>
              <w:jc w:val="both"/>
              <w:rPr>
                <w:sz w:val="24"/>
                <w:szCs w:val="24"/>
              </w:rPr>
            </w:pPr>
            <w:r w:rsidRPr="00000815">
              <w:rPr>
                <w:sz w:val="24"/>
                <w:szCs w:val="24"/>
              </w:rPr>
              <w:t xml:space="preserve">В рамках регионального проекта «Культурная среда» 2019 году проведен 1 этап капитального ремонта здания </w:t>
            </w:r>
            <w:proofErr w:type="spellStart"/>
            <w:r w:rsidRPr="00000815">
              <w:rPr>
                <w:sz w:val="24"/>
                <w:szCs w:val="24"/>
              </w:rPr>
              <w:t>МКУК</w:t>
            </w:r>
            <w:proofErr w:type="spellEnd"/>
            <w:r w:rsidRPr="00000815">
              <w:rPr>
                <w:sz w:val="24"/>
                <w:szCs w:val="24"/>
              </w:rPr>
              <w:t xml:space="preserve"> «</w:t>
            </w:r>
            <w:proofErr w:type="spellStart"/>
            <w:r w:rsidRPr="00000815">
              <w:rPr>
                <w:sz w:val="24"/>
                <w:szCs w:val="24"/>
              </w:rPr>
              <w:t>ЦДК</w:t>
            </w:r>
            <w:proofErr w:type="spellEnd"/>
            <w:r w:rsidRPr="00000815">
              <w:rPr>
                <w:sz w:val="24"/>
                <w:szCs w:val="24"/>
              </w:rPr>
              <w:t xml:space="preserve"> г. Светлограда» на сумму 16900,10 тыс. рублей, в том числе из бюджета Петровского городского округа Ставропольского края (далее — бюджет округа) 845,00 тыс. рублей.</w:t>
            </w:r>
          </w:p>
          <w:p w14:paraId="30AD444E" w14:textId="77777777" w:rsidR="005D25FA" w:rsidRPr="00000815" w:rsidRDefault="005D25FA" w:rsidP="005D25FA">
            <w:pPr>
              <w:widowControl w:val="0"/>
              <w:tabs>
                <w:tab w:val="left" w:pos="0"/>
              </w:tabs>
              <w:jc w:val="both"/>
              <w:rPr>
                <w:sz w:val="24"/>
                <w:szCs w:val="24"/>
              </w:rPr>
            </w:pPr>
            <w:r w:rsidRPr="00000815">
              <w:rPr>
                <w:sz w:val="24"/>
                <w:szCs w:val="24"/>
              </w:rPr>
              <w:t xml:space="preserve">Выполнены следующие виды </w:t>
            </w:r>
            <w:r w:rsidRPr="00000815">
              <w:rPr>
                <w:sz w:val="24"/>
                <w:szCs w:val="24"/>
              </w:rPr>
              <w:lastRenderedPageBreak/>
              <w:t xml:space="preserve">работ: заменена кровля здания, произведен ремонт канализации, демонтаж противопожарного занавеса, капитальный ремонт автоматической системы водяного пожаротушения. Сложившаяся по результатам контрактных процедур экономия в размере 1787,20 тыс. рублей направлена на общестроительные работы: заменены витражи, выполнен ремонт двух туалетов. </w:t>
            </w:r>
          </w:p>
          <w:p w14:paraId="02223B68" w14:textId="1C4510FB" w:rsidR="005D25FA" w:rsidRPr="00000815" w:rsidRDefault="005D25FA" w:rsidP="005D25FA">
            <w:pPr>
              <w:widowControl w:val="0"/>
              <w:tabs>
                <w:tab w:val="left" w:pos="0"/>
              </w:tabs>
              <w:jc w:val="both"/>
              <w:rPr>
                <w:sz w:val="24"/>
                <w:szCs w:val="24"/>
              </w:rPr>
            </w:pPr>
            <w:r w:rsidRPr="00000815">
              <w:rPr>
                <w:sz w:val="24"/>
                <w:szCs w:val="24"/>
              </w:rPr>
              <w:t xml:space="preserve">В конце 2020 года </w:t>
            </w:r>
            <w:proofErr w:type="spellStart"/>
            <w:r w:rsidRPr="00000815">
              <w:rPr>
                <w:sz w:val="24"/>
                <w:szCs w:val="24"/>
              </w:rPr>
              <w:t>МКУК</w:t>
            </w:r>
            <w:proofErr w:type="spellEnd"/>
            <w:r w:rsidRPr="00000815">
              <w:rPr>
                <w:sz w:val="24"/>
                <w:szCs w:val="24"/>
              </w:rPr>
              <w:t xml:space="preserve"> «</w:t>
            </w:r>
            <w:proofErr w:type="spellStart"/>
            <w:r w:rsidRPr="00000815">
              <w:rPr>
                <w:sz w:val="24"/>
                <w:szCs w:val="24"/>
              </w:rPr>
              <w:t>ЦДК</w:t>
            </w:r>
            <w:proofErr w:type="spellEnd"/>
            <w:r w:rsidRPr="00000815">
              <w:rPr>
                <w:sz w:val="24"/>
                <w:szCs w:val="24"/>
              </w:rPr>
              <w:t xml:space="preserve"> г. Светлограда» заключен долгосрочный муниципальный контракт № 0121200004720000458 на капитальный ремонт здания (общестроительные </w:t>
            </w:r>
            <w:r w:rsidRPr="00000815">
              <w:rPr>
                <w:sz w:val="24"/>
                <w:szCs w:val="24"/>
              </w:rPr>
              <w:lastRenderedPageBreak/>
              <w:t>работы) в рамках реализации проекта «Капитальный ремонт здания муниципального казенного учреждения культуры «Центральный Дом культуры города Светлограда» от 21.05.2020 г. с ООО «</w:t>
            </w:r>
            <w:proofErr w:type="spellStart"/>
            <w:r w:rsidRPr="00000815">
              <w:rPr>
                <w:sz w:val="24"/>
                <w:szCs w:val="24"/>
              </w:rPr>
              <w:t>СТРОЙИНВЕСТ-КМВ</w:t>
            </w:r>
            <w:proofErr w:type="spellEnd"/>
            <w:r w:rsidRPr="00000815">
              <w:rPr>
                <w:sz w:val="24"/>
                <w:szCs w:val="24"/>
              </w:rPr>
              <w:t xml:space="preserve">» Конечный срок выполнения работы (второй этап) – 31 августа 2021 года.                                                                                                                                                                                                                                                                                                                                                                                                                                                                                                                                                                                                                                                                                                                                                                          </w:t>
            </w:r>
          </w:p>
        </w:tc>
        <w:tc>
          <w:tcPr>
            <w:tcW w:w="1882" w:type="dxa"/>
            <w:vMerge w:val="restart"/>
            <w:tcBorders>
              <w:top w:val="single" w:sz="4" w:space="0" w:color="000000"/>
              <w:left w:val="single" w:sz="4" w:space="0" w:color="000000"/>
              <w:bottom w:val="single" w:sz="4" w:space="0" w:color="000000"/>
              <w:right w:val="single" w:sz="4" w:space="0" w:color="000000"/>
            </w:tcBorders>
          </w:tcPr>
          <w:p w14:paraId="764DBACD" w14:textId="77777777" w:rsidR="005D25FA" w:rsidRPr="00000815" w:rsidRDefault="005D25FA" w:rsidP="005D25FA">
            <w:pPr>
              <w:widowControl w:val="0"/>
              <w:spacing w:line="240" w:lineRule="exact"/>
              <w:jc w:val="both"/>
              <w:rPr>
                <w:sz w:val="24"/>
                <w:szCs w:val="24"/>
              </w:rPr>
            </w:pPr>
          </w:p>
        </w:tc>
      </w:tr>
      <w:tr w:rsidR="005D25FA" w:rsidRPr="00000815" w14:paraId="2B65519D"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027B1A0F"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47A363F3"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623E4B74"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0AE17A62"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0720C1E5"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w:t>
            </w:r>
            <w:r w:rsidRPr="00000815">
              <w:rPr>
                <w:sz w:val="24"/>
                <w:szCs w:val="24"/>
              </w:rPr>
              <w:t>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0EBB1BD3"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3B2738E2"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6ABDF7A9" w14:textId="77777777" w:rsidR="005D25FA" w:rsidRPr="00000815" w:rsidRDefault="005D25FA" w:rsidP="005D25FA">
            <w:pPr>
              <w:widowControl w:val="0"/>
              <w:jc w:val="center"/>
              <w:rPr>
                <w:sz w:val="24"/>
                <w:szCs w:val="24"/>
              </w:rPr>
            </w:pPr>
            <w:r w:rsidRPr="00000815">
              <w:rPr>
                <w:sz w:val="24"/>
                <w:szCs w:val="24"/>
              </w:rPr>
              <w:t>85,39</w:t>
            </w:r>
          </w:p>
        </w:tc>
        <w:tc>
          <w:tcPr>
            <w:tcW w:w="2393" w:type="dxa"/>
            <w:vMerge/>
            <w:tcBorders>
              <w:top w:val="single" w:sz="4" w:space="0" w:color="000000"/>
              <w:left w:val="single" w:sz="4" w:space="0" w:color="000000"/>
              <w:bottom w:val="single" w:sz="4" w:space="0" w:color="000000"/>
              <w:right w:val="single" w:sz="4" w:space="0" w:color="000000"/>
            </w:tcBorders>
          </w:tcPr>
          <w:p w14:paraId="14D30C21"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7F84F985" w14:textId="77777777" w:rsidR="005D25FA" w:rsidRPr="00000815" w:rsidRDefault="005D25FA" w:rsidP="005D25FA">
            <w:pPr>
              <w:rPr>
                <w:sz w:val="24"/>
                <w:szCs w:val="24"/>
              </w:rPr>
            </w:pPr>
          </w:p>
        </w:tc>
      </w:tr>
      <w:tr w:rsidR="005D25FA" w:rsidRPr="00000815" w14:paraId="312BB4C1"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68F8B5E5" w14:textId="77777777" w:rsidR="005D25FA" w:rsidRPr="00000815" w:rsidRDefault="005D25FA" w:rsidP="005D25FA">
            <w:pPr>
              <w:pStyle w:val="af5"/>
              <w:widowControl w:val="0"/>
              <w:ind w:left="0"/>
              <w:rPr>
                <w:sz w:val="24"/>
                <w:szCs w:val="24"/>
              </w:rPr>
            </w:pPr>
            <w:r w:rsidRPr="00000815">
              <w:rPr>
                <w:sz w:val="24"/>
                <w:szCs w:val="24"/>
              </w:rPr>
              <w:lastRenderedPageBreak/>
              <w:t>11.</w:t>
            </w:r>
          </w:p>
        </w:tc>
        <w:tc>
          <w:tcPr>
            <w:tcW w:w="1914" w:type="dxa"/>
            <w:vMerge w:val="restart"/>
            <w:tcBorders>
              <w:top w:val="single" w:sz="4" w:space="0" w:color="000000"/>
              <w:left w:val="single" w:sz="4" w:space="0" w:color="000000"/>
              <w:bottom w:val="single" w:sz="4" w:space="0" w:color="000000"/>
              <w:right w:val="single" w:sz="4" w:space="0" w:color="000000"/>
            </w:tcBorders>
          </w:tcPr>
          <w:p w14:paraId="2867056F" w14:textId="77777777" w:rsidR="005D25FA" w:rsidRPr="00000815" w:rsidRDefault="005D25FA" w:rsidP="005D25FA">
            <w:pPr>
              <w:widowControl w:val="0"/>
              <w:rPr>
                <w:sz w:val="24"/>
                <w:szCs w:val="24"/>
              </w:rPr>
            </w:pPr>
            <w:r w:rsidRPr="00000815">
              <w:rPr>
                <w:sz w:val="24"/>
                <w:szCs w:val="24"/>
              </w:rPr>
              <w:t xml:space="preserve">Капительный ремонт здания </w:t>
            </w:r>
            <w:proofErr w:type="spellStart"/>
            <w:r w:rsidRPr="00000815">
              <w:rPr>
                <w:sz w:val="24"/>
                <w:szCs w:val="24"/>
              </w:rPr>
              <w:t>МКУК</w:t>
            </w:r>
            <w:proofErr w:type="spellEnd"/>
            <w:r w:rsidRPr="00000815">
              <w:rPr>
                <w:sz w:val="24"/>
                <w:szCs w:val="24"/>
              </w:rPr>
              <w:t xml:space="preserve"> «ДК с. Шведино» (мероприятие в рамках государственной программы Ставропольского края «Сохранение и развитие культуры»)</w:t>
            </w:r>
          </w:p>
        </w:tc>
        <w:tc>
          <w:tcPr>
            <w:tcW w:w="2132" w:type="dxa"/>
            <w:vMerge w:val="restart"/>
            <w:tcBorders>
              <w:top w:val="single" w:sz="4" w:space="0" w:color="000000"/>
              <w:left w:val="single" w:sz="4" w:space="0" w:color="000000"/>
              <w:bottom w:val="single" w:sz="4" w:space="0" w:color="000000"/>
              <w:right w:val="single" w:sz="4" w:space="0" w:color="000000"/>
            </w:tcBorders>
          </w:tcPr>
          <w:p w14:paraId="134834BD" w14:textId="77777777" w:rsidR="005D25FA" w:rsidRPr="00000815" w:rsidRDefault="005D25FA" w:rsidP="005D25FA">
            <w:pPr>
              <w:rPr>
                <w:sz w:val="24"/>
                <w:szCs w:val="24"/>
              </w:rPr>
            </w:pPr>
            <w:r w:rsidRPr="00000815">
              <w:rPr>
                <w:sz w:val="24"/>
                <w:szCs w:val="24"/>
              </w:rPr>
              <w:t xml:space="preserve">муниципальная программа </w:t>
            </w:r>
            <w:r w:rsidRPr="00000815">
              <w:rPr>
                <w:rFonts w:eastAsia="Calibri"/>
                <w:sz w:val="24"/>
                <w:szCs w:val="24"/>
              </w:rPr>
              <w:t>«Культура Петровского городского округа Ставропольского края»</w:t>
            </w:r>
          </w:p>
        </w:tc>
        <w:tc>
          <w:tcPr>
            <w:tcW w:w="1813" w:type="dxa"/>
            <w:vMerge w:val="restart"/>
            <w:tcBorders>
              <w:top w:val="single" w:sz="4" w:space="0" w:color="000000"/>
              <w:left w:val="single" w:sz="4" w:space="0" w:color="000000"/>
              <w:bottom w:val="single" w:sz="4" w:space="0" w:color="000000"/>
              <w:right w:val="single" w:sz="4" w:space="0" w:color="000000"/>
            </w:tcBorders>
          </w:tcPr>
          <w:p w14:paraId="541C0017"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513C4C7E" w14:textId="77777777" w:rsidR="005D25FA" w:rsidRPr="00000815" w:rsidRDefault="005D25FA" w:rsidP="005D25FA">
            <w:pPr>
              <w:rPr>
                <w:sz w:val="24"/>
                <w:szCs w:val="24"/>
              </w:rPr>
            </w:pPr>
            <w:r w:rsidRPr="00000815">
              <w:rPr>
                <w:sz w:val="24"/>
                <w:szCs w:val="24"/>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w:t>
            </w:r>
            <w:r w:rsidRPr="00000815">
              <w:rPr>
                <w:sz w:val="24"/>
                <w:szCs w:val="24"/>
              </w:rPr>
              <w:lastRenderedPageBreak/>
              <w:t>культуры</w:t>
            </w:r>
          </w:p>
        </w:tc>
        <w:tc>
          <w:tcPr>
            <w:tcW w:w="1037" w:type="dxa"/>
            <w:tcBorders>
              <w:top w:val="single" w:sz="4" w:space="0" w:color="000000"/>
              <w:left w:val="single" w:sz="4" w:space="0" w:color="000000"/>
              <w:bottom w:val="single" w:sz="4" w:space="0" w:color="000000"/>
              <w:right w:val="single" w:sz="4" w:space="0" w:color="000000"/>
            </w:tcBorders>
          </w:tcPr>
          <w:p w14:paraId="114F6B52"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2ED4F1B2" w14:textId="77777777" w:rsidR="005D25FA" w:rsidRPr="00000815" w:rsidRDefault="005D25FA" w:rsidP="005D25FA">
            <w:pPr>
              <w:jc w:val="center"/>
              <w:rPr>
                <w:sz w:val="24"/>
                <w:szCs w:val="24"/>
              </w:rPr>
            </w:pPr>
            <w:r w:rsidRPr="00000815">
              <w:rPr>
                <w:sz w:val="24"/>
                <w:szCs w:val="24"/>
              </w:rPr>
              <w:t>15,00</w:t>
            </w:r>
          </w:p>
        </w:tc>
        <w:tc>
          <w:tcPr>
            <w:tcW w:w="779" w:type="dxa"/>
            <w:tcBorders>
              <w:top w:val="single" w:sz="4" w:space="0" w:color="000000"/>
              <w:left w:val="single" w:sz="4" w:space="0" w:color="000000"/>
              <w:bottom w:val="single" w:sz="4" w:space="0" w:color="000000"/>
              <w:right w:val="single" w:sz="4" w:space="0" w:color="000000"/>
            </w:tcBorders>
          </w:tcPr>
          <w:p w14:paraId="3A490963" w14:textId="77777777" w:rsidR="005D25FA" w:rsidRPr="00000815" w:rsidRDefault="005D25FA" w:rsidP="005D25FA">
            <w:pPr>
              <w:widowControl w:val="0"/>
              <w:jc w:val="center"/>
              <w:rPr>
                <w:sz w:val="24"/>
                <w:szCs w:val="24"/>
              </w:rPr>
            </w:pPr>
            <w:r w:rsidRPr="00000815">
              <w:rPr>
                <w:sz w:val="24"/>
                <w:szCs w:val="24"/>
              </w:rPr>
              <w:t>45,90</w:t>
            </w:r>
          </w:p>
          <w:p w14:paraId="1EF9FEFF" w14:textId="77777777" w:rsidR="005D25FA" w:rsidRPr="00000815" w:rsidRDefault="005D25FA" w:rsidP="005D25FA">
            <w:pPr>
              <w:widowControl w:val="0"/>
              <w:jc w:val="center"/>
              <w:rPr>
                <w:sz w:val="24"/>
                <w:szCs w:val="24"/>
              </w:rPr>
            </w:pPr>
          </w:p>
          <w:p w14:paraId="77B842EB" w14:textId="77777777" w:rsidR="005D25FA" w:rsidRPr="00000815" w:rsidRDefault="005D25FA" w:rsidP="005D25FA">
            <w:pPr>
              <w:widowControl w:val="0"/>
              <w:jc w:val="center"/>
              <w:rPr>
                <w:sz w:val="24"/>
                <w:szCs w:val="24"/>
              </w:rPr>
            </w:pPr>
          </w:p>
        </w:tc>
        <w:tc>
          <w:tcPr>
            <w:tcW w:w="2393" w:type="dxa"/>
            <w:vMerge w:val="restart"/>
            <w:tcBorders>
              <w:top w:val="single" w:sz="4" w:space="0" w:color="000000"/>
              <w:left w:val="single" w:sz="4" w:space="0" w:color="000000"/>
              <w:bottom w:val="single" w:sz="4" w:space="0" w:color="000000"/>
              <w:right w:val="single" w:sz="4" w:space="0" w:color="000000"/>
            </w:tcBorders>
          </w:tcPr>
          <w:p w14:paraId="72EC19BE" w14:textId="77777777" w:rsidR="005D25FA" w:rsidRPr="00000815" w:rsidRDefault="005D25FA" w:rsidP="005D25FA">
            <w:pPr>
              <w:pStyle w:val="western"/>
              <w:widowControl w:val="0"/>
              <w:spacing w:before="0"/>
              <w:jc w:val="both"/>
            </w:pPr>
            <w:r w:rsidRPr="00000815">
              <w:rPr>
                <w:b w:val="0"/>
                <w:bCs w:val="0"/>
              </w:rPr>
              <w:t>Мероприятие выполнено.</w:t>
            </w:r>
          </w:p>
          <w:p w14:paraId="66A48F46" w14:textId="77777777" w:rsidR="005D25FA" w:rsidRPr="00000815" w:rsidRDefault="005D25FA" w:rsidP="005D25FA">
            <w:pPr>
              <w:widowControl w:val="0"/>
              <w:jc w:val="both"/>
              <w:rPr>
                <w:sz w:val="24"/>
                <w:szCs w:val="24"/>
              </w:rPr>
            </w:pPr>
            <w:r w:rsidRPr="00000815">
              <w:rPr>
                <w:sz w:val="24"/>
                <w:szCs w:val="24"/>
              </w:rPr>
              <w:t xml:space="preserve">В 2019 году завершен капитальный ремонт здания муниципального казенного учреждения культуры «Дом культуры села Шведино». В ходе ремонта обустроена входная группа, установлен пандус в целях обеспечения доступности </w:t>
            </w:r>
            <w:r w:rsidRPr="00000815">
              <w:rPr>
                <w:sz w:val="24"/>
                <w:szCs w:val="24"/>
              </w:rPr>
              <w:lastRenderedPageBreak/>
              <w:t>учреждения маломобильным группам граждан, отремонтированы зрительный зал, два фойе, лестничные пролеты, помещение, отведенное под гостиную, электроосвещение, установлена пожарная сигнализация, проведены сантехнические работы. Расходы на реализацию данного мероприятия составили 9015,70 тыс. рублей из средств краевого бюджета.</w:t>
            </w:r>
          </w:p>
        </w:tc>
        <w:tc>
          <w:tcPr>
            <w:tcW w:w="1882" w:type="dxa"/>
            <w:vMerge w:val="restart"/>
            <w:tcBorders>
              <w:top w:val="single" w:sz="4" w:space="0" w:color="000000"/>
              <w:left w:val="single" w:sz="4" w:space="0" w:color="000000"/>
              <w:bottom w:val="single" w:sz="4" w:space="0" w:color="000000"/>
              <w:right w:val="single" w:sz="4" w:space="0" w:color="000000"/>
            </w:tcBorders>
          </w:tcPr>
          <w:p w14:paraId="52195701" w14:textId="77777777" w:rsidR="005D25FA" w:rsidRPr="00000815" w:rsidRDefault="005D25FA" w:rsidP="005D25FA">
            <w:pPr>
              <w:widowControl w:val="0"/>
              <w:spacing w:line="240" w:lineRule="exact"/>
              <w:jc w:val="both"/>
              <w:rPr>
                <w:sz w:val="24"/>
                <w:szCs w:val="24"/>
              </w:rPr>
            </w:pPr>
          </w:p>
        </w:tc>
      </w:tr>
      <w:tr w:rsidR="005D25FA" w:rsidRPr="00000815" w14:paraId="26F04AAC"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74C21F76"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563DD96B"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1DCAB8E9"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052490B9"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66D0C705"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72700565"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E8BFA30"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6B09DF13" w14:textId="77777777" w:rsidR="005D25FA" w:rsidRPr="00000815" w:rsidRDefault="005D25FA" w:rsidP="005D25FA">
            <w:pPr>
              <w:widowControl w:val="0"/>
              <w:jc w:val="center"/>
              <w:rPr>
                <w:sz w:val="24"/>
                <w:szCs w:val="24"/>
              </w:rPr>
            </w:pPr>
            <w:r w:rsidRPr="00000815">
              <w:rPr>
                <w:sz w:val="24"/>
                <w:szCs w:val="24"/>
              </w:rPr>
              <w:t>85,39</w:t>
            </w:r>
          </w:p>
        </w:tc>
        <w:tc>
          <w:tcPr>
            <w:tcW w:w="2393" w:type="dxa"/>
            <w:vMerge/>
            <w:tcBorders>
              <w:top w:val="single" w:sz="4" w:space="0" w:color="000000"/>
              <w:left w:val="single" w:sz="4" w:space="0" w:color="000000"/>
              <w:bottom w:val="single" w:sz="4" w:space="0" w:color="000000"/>
              <w:right w:val="single" w:sz="4" w:space="0" w:color="000000"/>
            </w:tcBorders>
          </w:tcPr>
          <w:p w14:paraId="74BFBB5C"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7A83A224" w14:textId="77777777" w:rsidR="005D25FA" w:rsidRPr="00000815" w:rsidRDefault="005D25FA" w:rsidP="005D25FA">
            <w:pPr>
              <w:rPr>
                <w:sz w:val="24"/>
                <w:szCs w:val="24"/>
              </w:rPr>
            </w:pPr>
          </w:p>
        </w:tc>
      </w:tr>
      <w:tr w:rsidR="005D25FA" w:rsidRPr="00000815" w14:paraId="7F47D5B8"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B6D6B3E" w14:textId="77777777" w:rsidR="005D25FA" w:rsidRPr="00000815" w:rsidRDefault="005D25FA" w:rsidP="005D25FA">
            <w:pPr>
              <w:widowControl w:val="0"/>
              <w:rPr>
                <w:sz w:val="24"/>
                <w:szCs w:val="24"/>
              </w:rPr>
            </w:pPr>
          </w:p>
        </w:tc>
        <w:tc>
          <w:tcPr>
            <w:tcW w:w="1914" w:type="dxa"/>
            <w:tcBorders>
              <w:top w:val="single" w:sz="4" w:space="0" w:color="000000"/>
              <w:left w:val="single" w:sz="4" w:space="0" w:color="000000"/>
              <w:bottom w:val="single" w:sz="4" w:space="0" w:color="000000"/>
              <w:right w:val="single" w:sz="4" w:space="0" w:color="000000"/>
            </w:tcBorders>
          </w:tcPr>
          <w:p w14:paraId="5FB823A8" w14:textId="77777777" w:rsidR="005D25FA" w:rsidRPr="00000815" w:rsidRDefault="005D25FA" w:rsidP="005D25FA">
            <w:pPr>
              <w:widowControl w:val="0"/>
              <w:rPr>
                <w:sz w:val="24"/>
                <w:szCs w:val="24"/>
              </w:rPr>
            </w:pPr>
            <w:r w:rsidRPr="00000815">
              <w:rPr>
                <w:i/>
                <w:iCs/>
                <w:sz w:val="24"/>
                <w:szCs w:val="24"/>
              </w:rPr>
              <w:t xml:space="preserve">Реализация проектов развития территорий муниципальных образований, основанных на местных инициативах в области </w:t>
            </w:r>
            <w:r w:rsidRPr="00000815">
              <w:rPr>
                <w:i/>
                <w:iCs/>
                <w:sz w:val="24"/>
                <w:szCs w:val="24"/>
              </w:rPr>
              <w:lastRenderedPageBreak/>
              <w:t>культуры, в том числе:</w:t>
            </w:r>
          </w:p>
        </w:tc>
        <w:tc>
          <w:tcPr>
            <w:tcW w:w="2132" w:type="dxa"/>
            <w:tcBorders>
              <w:top w:val="single" w:sz="4" w:space="0" w:color="000000"/>
              <w:left w:val="single" w:sz="4" w:space="0" w:color="000000"/>
              <w:bottom w:val="single" w:sz="4" w:space="0" w:color="000000"/>
              <w:right w:val="single" w:sz="4" w:space="0" w:color="000000"/>
            </w:tcBorders>
          </w:tcPr>
          <w:p w14:paraId="363CC0DE"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53BFE082"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0314CF98" w14:textId="77777777" w:rsidR="005D25FA" w:rsidRPr="00000815" w:rsidRDefault="005D25FA" w:rsidP="005D25FA">
            <w:pPr>
              <w:rPr>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506CB111" w14:textId="77777777" w:rsidR="005D25FA" w:rsidRPr="00000815" w:rsidRDefault="005D25FA" w:rsidP="005D25FA">
            <w:pPr>
              <w:rPr>
                <w:sz w:val="24"/>
                <w:szCs w:val="24"/>
              </w:rPr>
            </w:pPr>
          </w:p>
        </w:tc>
        <w:tc>
          <w:tcPr>
            <w:tcW w:w="779" w:type="dxa"/>
            <w:tcBorders>
              <w:top w:val="single" w:sz="4" w:space="0" w:color="000000"/>
              <w:left w:val="single" w:sz="4" w:space="0" w:color="000000"/>
              <w:bottom w:val="single" w:sz="4" w:space="0" w:color="000000"/>
              <w:right w:val="single" w:sz="4" w:space="0" w:color="000000"/>
            </w:tcBorders>
          </w:tcPr>
          <w:p w14:paraId="74D1B184" w14:textId="77777777" w:rsidR="005D25FA" w:rsidRPr="00000815" w:rsidRDefault="005D25FA" w:rsidP="005D25FA">
            <w:pPr>
              <w:jc w:val="both"/>
              <w:rPr>
                <w:sz w:val="24"/>
                <w:szCs w:val="24"/>
              </w:rPr>
            </w:pPr>
          </w:p>
        </w:tc>
        <w:tc>
          <w:tcPr>
            <w:tcW w:w="779" w:type="dxa"/>
            <w:tcBorders>
              <w:top w:val="single" w:sz="4" w:space="0" w:color="000000"/>
              <w:left w:val="single" w:sz="4" w:space="0" w:color="000000"/>
              <w:bottom w:val="single" w:sz="4" w:space="0" w:color="000000"/>
              <w:right w:val="single" w:sz="4" w:space="0" w:color="000000"/>
            </w:tcBorders>
          </w:tcPr>
          <w:p w14:paraId="2B940BB7" w14:textId="77777777" w:rsidR="005D25FA" w:rsidRPr="00000815" w:rsidRDefault="005D25FA" w:rsidP="005D25FA">
            <w:pPr>
              <w:widowControl w:val="0"/>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69924192" w14:textId="77777777" w:rsidR="005D25FA" w:rsidRPr="00000815" w:rsidRDefault="005D25FA" w:rsidP="005D25FA">
            <w:pPr>
              <w:widowControl w:val="0"/>
              <w:jc w:val="both"/>
              <w:rPr>
                <w:sz w:val="24"/>
                <w:szCs w:val="24"/>
              </w:rPr>
            </w:pPr>
          </w:p>
        </w:tc>
        <w:tc>
          <w:tcPr>
            <w:tcW w:w="1882" w:type="dxa"/>
            <w:tcBorders>
              <w:top w:val="single" w:sz="4" w:space="0" w:color="000000"/>
              <w:left w:val="single" w:sz="4" w:space="0" w:color="000000"/>
              <w:bottom w:val="single" w:sz="4" w:space="0" w:color="000000"/>
              <w:right w:val="single" w:sz="4" w:space="0" w:color="000000"/>
            </w:tcBorders>
          </w:tcPr>
          <w:p w14:paraId="2AEA72EE" w14:textId="77777777" w:rsidR="005D25FA" w:rsidRPr="00000815" w:rsidRDefault="005D25FA" w:rsidP="005D25FA">
            <w:pPr>
              <w:widowControl w:val="0"/>
              <w:spacing w:line="240" w:lineRule="exact"/>
              <w:jc w:val="both"/>
              <w:rPr>
                <w:sz w:val="24"/>
                <w:szCs w:val="24"/>
              </w:rPr>
            </w:pPr>
          </w:p>
        </w:tc>
      </w:tr>
      <w:tr w:rsidR="005D25FA" w:rsidRPr="00000815" w14:paraId="7D8AE53A" w14:textId="77777777" w:rsidTr="005D25FA">
        <w:tc>
          <w:tcPr>
            <w:tcW w:w="428" w:type="dxa"/>
            <w:tcBorders>
              <w:top w:val="single" w:sz="4" w:space="0" w:color="000000"/>
              <w:left w:val="single" w:sz="4" w:space="0" w:color="000000"/>
              <w:bottom w:val="single" w:sz="4" w:space="0" w:color="000000"/>
              <w:right w:val="single" w:sz="4" w:space="0" w:color="000000"/>
            </w:tcBorders>
          </w:tcPr>
          <w:p w14:paraId="01DEFC11" w14:textId="77777777" w:rsidR="005D25FA" w:rsidRPr="00000815" w:rsidRDefault="005D25FA" w:rsidP="005D25FA">
            <w:pPr>
              <w:pStyle w:val="af5"/>
              <w:widowControl w:val="0"/>
              <w:ind w:left="-57"/>
              <w:rPr>
                <w:sz w:val="24"/>
                <w:szCs w:val="24"/>
              </w:rPr>
            </w:pPr>
            <w:r w:rsidRPr="00000815">
              <w:rPr>
                <w:sz w:val="24"/>
                <w:szCs w:val="24"/>
              </w:rPr>
              <w:t>12.</w:t>
            </w:r>
          </w:p>
        </w:tc>
        <w:tc>
          <w:tcPr>
            <w:tcW w:w="1914" w:type="dxa"/>
            <w:tcBorders>
              <w:top w:val="single" w:sz="4" w:space="0" w:color="000000"/>
              <w:left w:val="single" w:sz="4" w:space="0" w:color="000000"/>
              <w:bottom w:val="single" w:sz="4" w:space="0" w:color="000000"/>
              <w:right w:val="single" w:sz="4" w:space="0" w:color="000000"/>
            </w:tcBorders>
          </w:tcPr>
          <w:p w14:paraId="6278D457" w14:textId="77777777" w:rsidR="005D25FA" w:rsidRPr="00000815" w:rsidRDefault="005D25FA" w:rsidP="005D25FA">
            <w:pPr>
              <w:widowControl w:val="0"/>
              <w:rPr>
                <w:sz w:val="24"/>
                <w:szCs w:val="24"/>
              </w:rPr>
            </w:pPr>
            <w:r w:rsidRPr="00000815">
              <w:rPr>
                <w:sz w:val="24"/>
                <w:szCs w:val="24"/>
              </w:rPr>
              <w:t xml:space="preserve">Ремонт здания </w:t>
            </w:r>
            <w:proofErr w:type="spellStart"/>
            <w:r w:rsidRPr="00000815">
              <w:rPr>
                <w:sz w:val="24"/>
                <w:szCs w:val="24"/>
              </w:rPr>
              <w:t>МКУК</w:t>
            </w:r>
            <w:proofErr w:type="spellEnd"/>
            <w:r w:rsidRPr="00000815">
              <w:rPr>
                <w:sz w:val="24"/>
                <w:szCs w:val="24"/>
              </w:rPr>
              <w:t xml:space="preserve"> «ДК </w:t>
            </w:r>
            <w:proofErr w:type="spellStart"/>
            <w:r w:rsidRPr="00000815">
              <w:rPr>
                <w:sz w:val="24"/>
                <w:szCs w:val="24"/>
              </w:rPr>
              <w:t>с.Ореховка</w:t>
            </w:r>
            <w:proofErr w:type="spellEnd"/>
            <w:r w:rsidRPr="00000815">
              <w:rPr>
                <w:sz w:val="24"/>
                <w:szCs w:val="24"/>
              </w:rPr>
              <w:t>»</w:t>
            </w:r>
          </w:p>
          <w:p w14:paraId="50770857" w14:textId="77777777" w:rsidR="005D25FA" w:rsidRPr="00000815" w:rsidRDefault="005D25FA" w:rsidP="005D25FA">
            <w:pPr>
              <w:widowControl w:val="0"/>
              <w:rPr>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0187D052"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524F7DAE"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4E955646" w14:textId="77777777" w:rsidR="005D25FA" w:rsidRPr="00000815" w:rsidRDefault="005D25FA" w:rsidP="005D25FA">
            <w:pPr>
              <w:rPr>
                <w:sz w:val="24"/>
                <w:szCs w:val="24"/>
              </w:rPr>
            </w:pPr>
            <w:r w:rsidRPr="00000815">
              <w:rPr>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37" w:type="dxa"/>
            <w:tcBorders>
              <w:top w:val="single" w:sz="4" w:space="0" w:color="000000"/>
              <w:left w:val="single" w:sz="4" w:space="0" w:color="000000"/>
              <w:bottom w:val="single" w:sz="4" w:space="0" w:color="000000"/>
              <w:right w:val="single" w:sz="4" w:space="0" w:color="000000"/>
            </w:tcBorders>
          </w:tcPr>
          <w:p w14:paraId="521BAD78"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0ADABFF8" w14:textId="77777777" w:rsidR="005D25FA" w:rsidRPr="00000815" w:rsidRDefault="005D25FA" w:rsidP="005D25FA">
            <w:pPr>
              <w:jc w:val="center"/>
              <w:rPr>
                <w:sz w:val="24"/>
                <w:szCs w:val="24"/>
              </w:rPr>
            </w:pPr>
            <w:r w:rsidRPr="00000815">
              <w:rPr>
                <w:sz w:val="24"/>
                <w:szCs w:val="24"/>
              </w:rPr>
              <w:t>15,00</w:t>
            </w:r>
          </w:p>
        </w:tc>
        <w:tc>
          <w:tcPr>
            <w:tcW w:w="779" w:type="dxa"/>
            <w:tcBorders>
              <w:top w:val="single" w:sz="4" w:space="0" w:color="000000"/>
              <w:left w:val="single" w:sz="4" w:space="0" w:color="000000"/>
              <w:bottom w:val="single" w:sz="4" w:space="0" w:color="000000"/>
              <w:right w:val="single" w:sz="4" w:space="0" w:color="000000"/>
            </w:tcBorders>
          </w:tcPr>
          <w:p w14:paraId="05034BBD" w14:textId="77777777" w:rsidR="005D25FA" w:rsidRPr="00000815" w:rsidRDefault="005D25FA" w:rsidP="005D25FA">
            <w:pPr>
              <w:widowControl w:val="0"/>
              <w:jc w:val="center"/>
              <w:rPr>
                <w:sz w:val="24"/>
                <w:szCs w:val="24"/>
              </w:rPr>
            </w:pPr>
            <w:r w:rsidRPr="00000815">
              <w:rPr>
                <w:sz w:val="24"/>
                <w:szCs w:val="24"/>
              </w:rPr>
              <w:t>45,90</w:t>
            </w:r>
          </w:p>
          <w:p w14:paraId="6A7D3F70"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61F7AB37"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75703CA9" w14:textId="77777777" w:rsidR="005D25FA" w:rsidRPr="00000815" w:rsidRDefault="005D25FA" w:rsidP="005D25FA">
            <w:pPr>
              <w:widowControl w:val="0"/>
              <w:jc w:val="both"/>
              <w:rPr>
                <w:sz w:val="24"/>
                <w:szCs w:val="24"/>
              </w:rPr>
            </w:pPr>
            <w:r w:rsidRPr="00000815">
              <w:rPr>
                <w:sz w:val="24"/>
                <w:szCs w:val="24"/>
              </w:rPr>
              <w:t>Контракт с ООО «МИФ» от 25 января 2019 года. № 121600005618000264_107108 выполнен. Ремонт здания муниципального казенного учреждения культуры «Дом культуры села Ореховка» осуществлен. На реализацию проекта были израсходованы средства в сумме 3783,50 тыс. рублей, в том числе из бюджета округа 1155,23 тыс. рублей.</w:t>
            </w:r>
          </w:p>
        </w:tc>
        <w:tc>
          <w:tcPr>
            <w:tcW w:w="1882" w:type="dxa"/>
            <w:tcBorders>
              <w:top w:val="single" w:sz="4" w:space="0" w:color="000000"/>
              <w:left w:val="single" w:sz="4" w:space="0" w:color="000000"/>
              <w:bottom w:val="single" w:sz="4" w:space="0" w:color="000000"/>
              <w:right w:val="single" w:sz="4" w:space="0" w:color="000000"/>
            </w:tcBorders>
          </w:tcPr>
          <w:p w14:paraId="6DD41DDF" w14:textId="77777777" w:rsidR="005D25FA" w:rsidRPr="00000815" w:rsidRDefault="005D25FA" w:rsidP="005D25FA">
            <w:pPr>
              <w:widowControl w:val="0"/>
              <w:spacing w:line="240" w:lineRule="exact"/>
              <w:jc w:val="both"/>
              <w:rPr>
                <w:sz w:val="24"/>
                <w:szCs w:val="24"/>
              </w:rPr>
            </w:pPr>
          </w:p>
        </w:tc>
      </w:tr>
      <w:tr w:rsidR="005D25FA" w:rsidRPr="00000815" w14:paraId="6BB0D65A"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488CD97" w14:textId="77777777" w:rsidR="005D25FA" w:rsidRPr="00000815" w:rsidRDefault="005D25FA" w:rsidP="005D25FA">
            <w:pPr>
              <w:pStyle w:val="af5"/>
              <w:widowControl w:val="0"/>
              <w:ind w:left="0" w:right="-113"/>
              <w:rPr>
                <w:sz w:val="24"/>
                <w:szCs w:val="24"/>
              </w:rPr>
            </w:pPr>
            <w:r w:rsidRPr="00000815">
              <w:rPr>
                <w:sz w:val="24"/>
                <w:szCs w:val="24"/>
              </w:rPr>
              <w:t>13.</w:t>
            </w:r>
          </w:p>
        </w:tc>
        <w:tc>
          <w:tcPr>
            <w:tcW w:w="1914" w:type="dxa"/>
            <w:tcBorders>
              <w:top w:val="single" w:sz="4" w:space="0" w:color="000000"/>
              <w:left w:val="single" w:sz="4" w:space="0" w:color="000000"/>
              <w:bottom w:val="single" w:sz="4" w:space="0" w:color="000000"/>
              <w:right w:val="single" w:sz="4" w:space="0" w:color="000000"/>
            </w:tcBorders>
          </w:tcPr>
          <w:p w14:paraId="1F440CDF" w14:textId="77777777" w:rsidR="005D25FA" w:rsidRPr="00000815" w:rsidRDefault="005D25FA" w:rsidP="005D25FA">
            <w:pPr>
              <w:widowControl w:val="0"/>
              <w:rPr>
                <w:sz w:val="24"/>
                <w:szCs w:val="24"/>
              </w:rPr>
            </w:pPr>
            <w:r w:rsidRPr="00000815">
              <w:rPr>
                <w:sz w:val="24"/>
                <w:szCs w:val="24"/>
              </w:rPr>
              <w:t xml:space="preserve">Ремонт помещений в здании </w:t>
            </w:r>
            <w:proofErr w:type="spellStart"/>
            <w:r w:rsidRPr="00000815">
              <w:rPr>
                <w:sz w:val="24"/>
                <w:szCs w:val="24"/>
              </w:rPr>
              <w:t>МКУК</w:t>
            </w:r>
            <w:proofErr w:type="spellEnd"/>
            <w:r w:rsidRPr="00000815">
              <w:rPr>
                <w:sz w:val="24"/>
                <w:szCs w:val="24"/>
              </w:rPr>
              <w:t xml:space="preserve"> «ДК </w:t>
            </w:r>
            <w:proofErr w:type="spellStart"/>
            <w:r w:rsidRPr="00000815">
              <w:rPr>
                <w:sz w:val="24"/>
                <w:szCs w:val="24"/>
              </w:rPr>
              <w:t>с.Просянка</w:t>
            </w:r>
            <w:proofErr w:type="spellEnd"/>
            <w:r w:rsidRPr="00000815">
              <w:rPr>
                <w:sz w:val="24"/>
                <w:szCs w:val="24"/>
              </w:rPr>
              <w:t>»</w:t>
            </w:r>
          </w:p>
          <w:p w14:paraId="10AE99E3" w14:textId="77777777" w:rsidR="005D25FA" w:rsidRPr="00000815" w:rsidRDefault="005D25FA" w:rsidP="005D25FA">
            <w:pPr>
              <w:widowControl w:val="0"/>
              <w:rPr>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155248E6"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10C35236"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30358D01" w14:textId="77777777" w:rsidR="005D25FA" w:rsidRPr="00000815" w:rsidRDefault="005D25FA" w:rsidP="005D25FA">
            <w:pPr>
              <w:rPr>
                <w:sz w:val="24"/>
                <w:szCs w:val="24"/>
              </w:rPr>
            </w:pPr>
            <w:r w:rsidRPr="00000815">
              <w:rPr>
                <w:sz w:val="24"/>
                <w:szCs w:val="24"/>
              </w:rPr>
              <w:t xml:space="preserve">Доля муниципальных учреждений культуры, здания которых находятся в аварийном состоянии или требуют </w:t>
            </w:r>
            <w:r w:rsidRPr="00000815">
              <w:rPr>
                <w:sz w:val="24"/>
                <w:szCs w:val="24"/>
              </w:rPr>
              <w:lastRenderedPageBreak/>
              <w:t>капитального ремонта, в общем количестве муниципальных учреждений культуры</w:t>
            </w:r>
          </w:p>
        </w:tc>
        <w:tc>
          <w:tcPr>
            <w:tcW w:w="1037" w:type="dxa"/>
            <w:tcBorders>
              <w:top w:val="single" w:sz="4" w:space="0" w:color="000000"/>
              <w:left w:val="single" w:sz="4" w:space="0" w:color="000000"/>
              <w:bottom w:val="single" w:sz="4" w:space="0" w:color="000000"/>
              <w:right w:val="single" w:sz="4" w:space="0" w:color="000000"/>
            </w:tcBorders>
          </w:tcPr>
          <w:p w14:paraId="116F195C"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6E2CA886" w14:textId="77777777" w:rsidR="005D25FA" w:rsidRPr="00000815" w:rsidRDefault="005D25FA" w:rsidP="005D25FA">
            <w:pPr>
              <w:jc w:val="center"/>
              <w:rPr>
                <w:sz w:val="24"/>
                <w:szCs w:val="24"/>
              </w:rPr>
            </w:pPr>
            <w:r w:rsidRPr="00000815">
              <w:rPr>
                <w:sz w:val="24"/>
                <w:szCs w:val="24"/>
              </w:rPr>
              <w:t>15,00</w:t>
            </w:r>
          </w:p>
        </w:tc>
        <w:tc>
          <w:tcPr>
            <w:tcW w:w="779" w:type="dxa"/>
            <w:tcBorders>
              <w:top w:val="single" w:sz="4" w:space="0" w:color="000000"/>
              <w:left w:val="single" w:sz="4" w:space="0" w:color="000000"/>
              <w:bottom w:val="single" w:sz="4" w:space="0" w:color="000000"/>
              <w:right w:val="single" w:sz="4" w:space="0" w:color="000000"/>
            </w:tcBorders>
          </w:tcPr>
          <w:p w14:paraId="424A0F2C" w14:textId="77777777" w:rsidR="005D25FA" w:rsidRPr="00000815" w:rsidRDefault="005D25FA" w:rsidP="005D25FA">
            <w:pPr>
              <w:widowControl w:val="0"/>
              <w:jc w:val="center"/>
              <w:rPr>
                <w:sz w:val="24"/>
                <w:szCs w:val="24"/>
              </w:rPr>
            </w:pPr>
            <w:r w:rsidRPr="00000815">
              <w:rPr>
                <w:sz w:val="24"/>
                <w:szCs w:val="24"/>
              </w:rPr>
              <w:t>45,90</w:t>
            </w:r>
          </w:p>
          <w:p w14:paraId="2E34D371"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3BA06254"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12E906E9" w14:textId="77777777" w:rsidR="005D25FA" w:rsidRPr="00000815" w:rsidRDefault="005D25FA" w:rsidP="005D25FA">
            <w:pPr>
              <w:widowControl w:val="0"/>
              <w:jc w:val="both"/>
              <w:rPr>
                <w:sz w:val="24"/>
                <w:szCs w:val="24"/>
              </w:rPr>
            </w:pPr>
            <w:r w:rsidRPr="00000815">
              <w:rPr>
                <w:sz w:val="24"/>
                <w:szCs w:val="24"/>
              </w:rPr>
              <w:t>Контракт с ООО «</w:t>
            </w:r>
            <w:proofErr w:type="spellStart"/>
            <w:r w:rsidRPr="00000815">
              <w:rPr>
                <w:sz w:val="24"/>
                <w:szCs w:val="24"/>
              </w:rPr>
              <w:t>ЮгСпецСтрой</w:t>
            </w:r>
            <w:proofErr w:type="spellEnd"/>
            <w:r w:rsidRPr="00000815">
              <w:rPr>
                <w:sz w:val="24"/>
                <w:szCs w:val="24"/>
              </w:rPr>
              <w:t xml:space="preserve">» от 04 февраля 2019 года № 005 выполнен. Ремонт в здании муниципального казенного </w:t>
            </w:r>
            <w:r w:rsidRPr="00000815">
              <w:rPr>
                <w:sz w:val="24"/>
                <w:szCs w:val="24"/>
              </w:rPr>
              <w:lastRenderedPageBreak/>
              <w:t>учреждения культуры «Дом культуры села Просянка» завершен. На реализацию проекта были израсходованы средства в сумме 2974,00 тыс. рублей, в том числе из бюджета округа 670,00 тыс. рублей.</w:t>
            </w:r>
          </w:p>
        </w:tc>
        <w:tc>
          <w:tcPr>
            <w:tcW w:w="1882" w:type="dxa"/>
            <w:tcBorders>
              <w:top w:val="single" w:sz="4" w:space="0" w:color="000000"/>
              <w:left w:val="single" w:sz="4" w:space="0" w:color="000000"/>
              <w:bottom w:val="single" w:sz="4" w:space="0" w:color="000000"/>
              <w:right w:val="single" w:sz="4" w:space="0" w:color="000000"/>
            </w:tcBorders>
          </w:tcPr>
          <w:p w14:paraId="10BADCAF" w14:textId="77777777" w:rsidR="005D25FA" w:rsidRPr="00000815" w:rsidRDefault="005D25FA" w:rsidP="005D25FA">
            <w:pPr>
              <w:widowControl w:val="0"/>
              <w:spacing w:line="240" w:lineRule="exact"/>
              <w:jc w:val="both"/>
              <w:rPr>
                <w:sz w:val="24"/>
                <w:szCs w:val="24"/>
              </w:rPr>
            </w:pPr>
          </w:p>
        </w:tc>
      </w:tr>
      <w:tr w:rsidR="005D25FA" w:rsidRPr="00000815" w14:paraId="1B41711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A1C1E0C" w14:textId="77777777" w:rsidR="005D25FA" w:rsidRPr="00000815" w:rsidRDefault="005D25FA" w:rsidP="005D25FA">
            <w:pPr>
              <w:pStyle w:val="af5"/>
              <w:widowControl w:val="0"/>
              <w:ind w:left="0" w:right="-113"/>
              <w:rPr>
                <w:sz w:val="24"/>
                <w:szCs w:val="24"/>
              </w:rPr>
            </w:pPr>
            <w:r w:rsidRPr="00000815">
              <w:rPr>
                <w:sz w:val="24"/>
                <w:szCs w:val="24"/>
              </w:rPr>
              <w:t>14.</w:t>
            </w:r>
          </w:p>
        </w:tc>
        <w:tc>
          <w:tcPr>
            <w:tcW w:w="1914" w:type="dxa"/>
            <w:tcBorders>
              <w:top w:val="single" w:sz="4" w:space="0" w:color="000000"/>
              <w:left w:val="single" w:sz="4" w:space="0" w:color="000000"/>
              <w:bottom w:val="single" w:sz="4" w:space="0" w:color="000000"/>
              <w:right w:val="single" w:sz="4" w:space="0" w:color="000000"/>
            </w:tcBorders>
          </w:tcPr>
          <w:p w14:paraId="23B9AD2B" w14:textId="77777777" w:rsidR="005D25FA" w:rsidRPr="00000815" w:rsidRDefault="005D25FA" w:rsidP="005D25FA">
            <w:pPr>
              <w:widowControl w:val="0"/>
              <w:rPr>
                <w:sz w:val="24"/>
                <w:szCs w:val="24"/>
              </w:rPr>
            </w:pPr>
            <w:r w:rsidRPr="00000815">
              <w:rPr>
                <w:sz w:val="24"/>
                <w:szCs w:val="24"/>
              </w:rPr>
              <w:t xml:space="preserve">Замена оконных блоков и проведение работ по косметическому ремонту наружных стен здания </w:t>
            </w:r>
            <w:proofErr w:type="spellStart"/>
            <w:r w:rsidRPr="00000815">
              <w:rPr>
                <w:sz w:val="24"/>
                <w:szCs w:val="24"/>
              </w:rPr>
              <w:t>МКУК</w:t>
            </w:r>
            <w:proofErr w:type="spellEnd"/>
            <w:r w:rsidRPr="00000815">
              <w:rPr>
                <w:sz w:val="24"/>
                <w:szCs w:val="24"/>
              </w:rPr>
              <w:t xml:space="preserve"> «ДК </w:t>
            </w:r>
            <w:proofErr w:type="spellStart"/>
            <w:r w:rsidRPr="00000815">
              <w:rPr>
                <w:sz w:val="24"/>
                <w:szCs w:val="24"/>
              </w:rPr>
              <w:t>с.Сухая</w:t>
            </w:r>
            <w:proofErr w:type="spellEnd"/>
            <w:r w:rsidRPr="00000815">
              <w:rPr>
                <w:sz w:val="24"/>
                <w:szCs w:val="24"/>
              </w:rPr>
              <w:t xml:space="preserve"> Буйвола»</w:t>
            </w:r>
          </w:p>
          <w:p w14:paraId="2535195F" w14:textId="77777777" w:rsidR="005D25FA" w:rsidRPr="00000815" w:rsidRDefault="005D25FA" w:rsidP="005D25FA">
            <w:pPr>
              <w:widowControl w:val="0"/>
              <w:rPr>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011B27AF"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09CE13B5"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41D6C3E6" w14:textId="77777777" w:rsidR="005D25FA" w:rsidRPr="00000815" w:rsidRDefault="005D25FA" w:rsidP="005D25FA">
            <w:pPr>
              <w:rPr>
                <w:sz w:val="24"/>
                <w:szCs w:val="24"/>
              </w:rPr>
            </w:pPr>
            <w:r w:rsidRPr="00000815">
              <w:rPr>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37" w:type="dxa"/>
            <w:tcBorders>
              <w:top w:val="single" w:sz="4" w:space="0" w:color="000000"/>
              <w:left w:val="single" w:sz="4" w:space="0" w:color="000000"/>
              <w:bottom w:val="single" w:sz="4" w:space="0" w:color="000000"/>
              <w:right w:val="single" w:sz="4" w:space="0" w:color="000000"/>
            </w:tcBorders>
          </w:tcPr>
          <w:p w14:paraId="672615EC"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B23EC48" w14:textId="77777777" w:rsidR="005D25FA" w:rsidRPr="00000815" w:rsidRDefault="005D25FA" w:rsidP="005D25FA">
            <w:pPr>
              <w:jc w:val="center"/>
              <w:rPr>
                <w:sz w:val="24"/>
                <w:szCs w:val="24"/>
              </w:rPr>
            </w:pPr>
            <w:r w:rsidRPr="00000815">
              <w:rPr>
                <w:sz w:val="24"/>
                <w:szCs w:val="24"/>
              </w:rPr>
              <w:t>15,00</w:t>
            </w:r>
          </w:p>
        </w:tc>
        <w:tc>
          <w:tcPr>
            <w:tcW w:w="779" w:type="dxa"/>
            <w:tcBorders>
              <w:top w:val="single" w:sz="4" w:space="0" w:color="000000"/>
              <w:left w:val="single" w:sz="4" w:space="0" w:color="000000"/>
              <w:bottom w:val="single" w:sz="4" w:space="0" w:color="000000"/>
              <w:right w:val="single" w:sz="4" w:space="0" w:color="000000"/>
            </w:tcBorders>
          </w:tcPr>
          <w:p w14:paraId="6C2C4F0F" w14:textId="77777777" w:rsidR="005D25FA" w:rsidRPr="00000815" w:rsidRDefault="005D25FA" w:rsidP="005D25FA">
            <w:pPr>
              <w:widowControl w:val="0"/>
              <w:jc w:val="center"/>
              <w:rPr>
                <w:sz w:val="24"/>
                <w:szCs w:val="24"/>
              </w:rPr>
            </w:pPr>
            <w:r w:rsidRPr="00000815">
              <w:rPr>
                <w:sz w:val="24"/>
                <w:szCs w:val="24"/>
              </w:rPr>
              <w:t>45,90</w:t>
            </w:r>
          </w:p>
          <w:p w14:paraId="7AE1E888"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47A2B3CC"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47D885D5" w14:textId="77777777" w:rsidR="005D25FA" w:rsidRPr="00000815" w:rsidRDefault="005D25FA" w:rsidP="005D25FA">
            <w:pPr>
              <w:widowControl w:val="0"/>
              <w:jc w:val="both"/>
              <w:rPr>
                <w:sz w:val="24"/>
                <w:szCs w:val="24"/>
              </w:rPr>
            </w:pPr>
            <w:r w:rsidRPr="00000815">
              <w:rPr>
                <w:sz w:val="24"/>
                <w:szCs w:val="24"/>
              </w:rPr>
              <w:t xml:space="preserve">Контракт с </w:t>
            </w:r>
            <w:proofErr w:type="spellStart"/>
            <w:r w:rsidRPr="00000815">
              <w:rPr>
                <w:sz w:val="24"/>
                <w:szCs w:val="24"/>
              </w:rPr>
              <w:t>ИП</w:t>
            </w:r>
            <w:proofErr w:type="spellEnd"/>
            <w:r w:rsidRPr="00000815">
              <w:rPr>
                <w:sz w:val="24"/>
                <w:szCs w:val="24"/>
              </w:rPr>
              <w:t xml:space="preserve"> Рыбалкиной </w:t>
            </w:r>
            <w:proofErr w:type="spellStart"/>
            <w:r w:rsidRPr="00000815">
              <w:rPr>
                <w:sz w:val="24"/>
                <w:szCs w:val="24"/>
              </w:rPr>
              <w:t>Е.К</w:t>
            </w:r>
            <w:proofErr w:type="spellEnd"/>
            <w:r w:rsidRPr="00000815">
              <w:rPr>
                <w:sz w:val="24"/>
                <w:szCs w:val="24"/>
              </w:rPr>
              <w:t xml:space="preserve">. от 29 января 2019 года № 0121600005618000263_88838 выполнен. Осуществлены работы по замене оконных блоков и косметическому ремонту наружных стен здания муниципального казенного учреждения культуры «Дом культуры села Сухая Буйвола» на сумму 3073,50 тыс. рублей, в том числе </w:t>
            </w:r>
            <w:r w:rsidRPr="00000815">
              <w:rPr>
                <w:sz w:val="24"/>
                <w:szCs w:val="24"/>
              </w:rPr>
              <w:lastRenderedPageBreak/>
              <w:t>из бюджета округа 666,12 тыс. рублей.</w:t>
            </w:r>
          </w:p>
        </w:tc>
        <w:tc>
          <w:tcPr>
            <w:tcW w:w="1882" w:type="dxa"/>
            <w:tcBorders>
              <w:top w:val="single" w:sz="4" w:space="0" w:color="000000"/>
              <w:left w:val="single" w:sz="4" w:space="0" w:color="000000"/>
              <w:bottom w:val="single" w:sz="4" w:space="0" w:color="000000"/>
              <w:right w:val="single" w:sz="4" w:space="0" w:color="000000"/>
            </w:tcBorders>
          </w:tcPr>
          <w:p w14:paraId="5893055C" w14:textId="77777777" w:rsidR="005D25FA" w:rsidRPr="00000815" w:rsidRDefault="005D25FA" w:rsidP="005D25FA">
            <w:pPr>
              <w:widowControl w:val="0"/>
              <w:spacing w:line="240" w:lineRule="exact"/>
              <w:jc w:val="both"/>
              <w:rPr>
                <w:sz w:val="24"/>
                <w:szCs w:val="24"/>
              </w:rPr>
            </w:pPr>
          </w:p>
        </w:tc>
      </w:tr>
      <w:tr w:rsidR="005D25FA" w:rsidRPr="00000815" w14:paraId="6DB21444"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89D4572" w14:textId="77777777" w:rsidR="005D25FA" w:rsidRPr="00000815" w:rsidRDefault="005D25FA" w:rsidP="005D25FA">
            <w:pPr>
              <w:pStyle w:val="af5"/>
              <w:widowControl w:val="0"/>
              <w:ind w:left="0" w:right="-113"/>
              <w:rPr>
                <w:sz w:val="24"/>
                <w:szCs w:val="24"/>
              </w:rPr>
            </w:pPr>
            <w:r w:rsidRPr="00000815">
              <w:rPr>
                <w:sz w:val="24"/>
                <w:szCs w:val="24"/>
              </w:rPr>
              <w:t>15.</w:t>
            </w:r>
          </w:p>
        </w:tc>
        <w:tc>
          <w:tcPr>
            <w:tcW w:w="1914" w:type="dxa"/>
            <w:tcBorders>
              <w:top w:val="single" w:sz="4" w:space="0" w:color="000000"/>
              <w:left w:val="single" w:sz="4" w:space="0" w:color="000000"/>
              <w:bottom w:val="single" w:sz="4" w:space="0" w:color="000000"/>
              <w:right w:val="single" w:sz="4" w:space="0" w:color="000000"/>
            </w:tcBorders>
          </w:tcPr>
          <w:p w14:paraId="047DED13" w14:textId="77777777" w:rsidR="005D25FA" w:rsidRPr="00000815" w:rsidRDefault="005D25FA" w:rsidP="005D25FA">
            <w:pPr>
              <w:widowControl w:val="0"/>
              <w:rPr>
                <w:sz w:val="24"/>
                <w:szCs w:val="24"/>
              </w:rPr>
            </w:pPr>
            <w:r w:rsidRPr="00000815">
              <w:rPr>
                <w:sz w:val="24"/>
                <w:szCs w:val="24"/>
              </w:rPr>
              <w:t xml:space="preserve">Благоустройство прилегающей территории к зданию </w:t>
            </w:r>
            <w:proofErr w:type="spellStart"/>
            <w:r w:rsidRPr="00000815">
              <w:rPr>
                <w:sz w:val="24"/>
                <w:szCs w:val="24"/>
              </w:rPr>
              <w:t>МКУК</w:t>
            </w:r>
            <w:proofErr w:type="spellEnd"/>
            <w:r w:rsidRPr="00000815">
              <w:rPr>
                <w:sz w:val="24"/>
                <w:szCs w:val="24"/>
              </w:rPr>
              <w:t xml:space="preserve"> «ДК с. Донская Балка»</w:t>
            </w:r>
          </w:p>
          <w:p w14:paraId="6DFCB064" w14:textId="77777777" w:rsidR="005D25FA" w:rsidRPr="00000815" w:rsidRDefault="005D25FA" w:rsidP="005D25FA">
            <w:pPr>
              <w:widowControl w:val="0"/>
              <w:rPr>
                <w:sz w:val="24"/>
                <w:szCs w:val="24"/>
              </w:rPr>
            </w:pPr>
            <w:r w:rsidRPr="00000815">
              <w:rPr>
                <w:sz w:val="24"/>
                <w:szCs w:val="24"/>
              </w:rPr>
              <w:t xml:space="preserve">Реконструкция летней концертной площадки в </w:t>
            </w:r>
            <w:proofErr w:type="spellStart"/>
            <w:r w:rsidRPr="00000815">
              <w:rPr>
                <w:sz w:val="24"/>
                <w:szCs w:val="24"/>
              </w:rPr>
              <w:t>с.Донская</w:t>
            </w:r>
            <w:proofErr w:type="spellEnd"/>
            <w:r w:rsidRPr="00000815">
              <w:rPr>
                <w:sz w:val="24"/>
                <w:szCs w:val="24"/>
              </w:rPr>
              <w:t xml:space="preserve"> Балка</w:t>
            </w:r>
          </w:p>
        </w:tc>
        <w:tc>
          <w:tcPr>
            <w:tcW w:w="2132" w:type="dxa"/>
            <w:tcBorders>
              <w:top w:val="single" w:sz="4" w:space="0" w:color="000000"/>
              <w:left w:val="single" w:sz="4" w:space="0" w:color="000000"/>
              <w:bottom w:val="single" w:sz="4" w:space="0" w:color="000000"/>
              <w:right w:val="single" w:sz="4" w:space="0" w:color="000000"/>
            </w:tcBorders>
          </w:tcPr>
          <w:p w14:paraId="1207D8E7"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5218D109"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1D182C2D"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43636F06"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58A70741"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1ACE2CCC" w14:textId="77777777" w:rsidR="005D25FA" w:rsidRPr="00000815" w:rsidRDefault="005D25FA" w:rsidP="005D25FA">
            <w:pPr>
              <w:widowControl w:val="0"/>
              <w:jc w:val="center"/>
              <w:rPr>
                <w:sz w:val="24"/>
                <w:szCs w:val="24"/>
              </w:rPr>
            </w:pPr>
            <w:r w:rsidRPr="00000815">
              <w:rPr>
                <w:sz w:val="24"/>
                <w:szCs w:val="24"/>
              </w:rPr>
              <w:t>85,39</w:t>
            </w:r>
          </w:p>
        </w:tc>
        <w:tc>
          <w:tcPr>
            <w:tcW w:w="2393" w:type="dxa"/>
            <w:tcBorders>
              <w:top w:val="single" w:sz="4" w:space="0" w:color="000000"/>
              <w:left w:val="single" w:sz="4" w:space="0" w:color="000000"/>
              <w:bottom w:val="single" w:sz="4" w:space="0" w:color="000000"/>
              <w:right w:val="single" w:sz="4" w:space="0" w:color="000000"/>
            </w:tcBorders>
          </w:tcPr>
          <w:p w14:paraId="72993BF6"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7B9E52DC" w14:textId="77777777" w:rsidR="005D25FA" w:rsidRPr="00000815" w:rsidRDefault="005D25FA" w:rsidP="005D25FA">
            <w:pPr>
              <w:widowControl w:val="0"/>
              <w:jc w:val="both"/>
              <w:rPr>
                <w:sz w:val="24"/>
                <w:szCs w:val="24"/>
              </w:rPr>
            </w:pPr>
            <w:r w:rsidRPr="00000815">
              <w:rPr>
                <w:sz w:val="24"/>
                <w:szCs w:val="24"/>
              </w:rPr>
              <w:t xml:space="preserve">Контракт с </w:t>
            </w:r>
            <w:proofErr w:type="spellStart"/>
            <w:r w:rsidRPr="00000815">
              <w:rPr>
                <w:sz w:val="24"/>
                <w:szCs w:val="24"/>
              </w:rPr>
              <w:t>ИП</w:t>
            </w:r>
            <w:proofErr w:type="spellEnd"/>
            <w:r w:rsidRPr="00000815">
              <w:rPr>
                <w:sz w:val="24"/>
                <w:szCs w:val="24"/>
              </w:rPr>
              <w:t xml:space="preserve"> </w:t>
            </w:r>
            <w:proofErr w:type="spellStart"/>
            <w:r w:rsidRPr="00000815">
              <w:rPr>
                <w:sz w:val="24"/>
                <w:szCs w:val="24"/>
              </w:rPr>
              <w:t>Киракосян</w:t>
            </w:r>
            <w:proofErr w:type="spellEnd"/>
            <w:r w:rsidRPr="00000815">
              <w:rPr>
                <w:sz w:val="24"/>
                <w:szCs w:val="24"/>
              </w:rPr>
              <w:t xml:space="preserve"> </w:t>
            </w:r>
            <w:proofErr w:type="spellStart"/>
            <w:r w:rsidRPr="00000815">
              <w:rPr>
                <w:sz w:val="24"/>
                <w:szCs w:val="24"/>
              </w:rPr>
              <w:t>Э.С</w:t>
            </w:r>
            <w:proofErr w:type="spellEnd"/>
            <w:r w:rsidRPr="00000815">
              <w:rPr>
                <w:sz w:val="24"/>
                <w:szCs w:val="24"/>
              </w:rPr>
              <w:t>. от 29 января 2019 года № 001 выполнен. Осуществлено благоустройство прилегающей территории к зданию муниципального казенного учреждения культуры «Дом культуры села Донская Балка» и реконструкция летней концертной площадки в с. Донская Балка на сумму 2967,50 тыс. рублей, в том числе из бюджета округа 668,50 тыс. рублей.</w:t>
            </w:r>
          </w:p>
        </w:tc>
        <w:tc>
          <w:tcPr>
            <w:tcW w:w="1882" w:type="dxa"/>
            <w:tcBorders>
              <w:top w:val="single" w:sz="4" w:space="0" w:color="000000"/>
              <w:left w:val="single" w:sz="4" w:space="0" w:color="000000"/>
              <w:bottom w:val="single" w:sz="4" w:space="0" w:color="000000"/>
              <w:right w:val="single" w:sz="4" w:space="0" w:color="000000"/>
            </w:tcBorders>
          </w:tcPr>
          <w:p w14:paraId="03DDC3ED" w14:textId="77777777" w:rsidR="005D25FA" w:rsidRPr="00000815" w:rsidRDefault="005D25FA" w:rsidP="005D25FA">
            <w:pPr>
              <w:widowControl w:val="0"/>
              <w:spacing w:line="240" w:lineRule="exact"/>
              <w:jc w:val="both"/>
              <w:rPr>
                <w:sz w:val="24"/>
                <w:szCs w:val="24"/>
              </w:rPr>
            </w:pPr>
          </w:p>
        </w:tc>
      </w:tr>
      <w:tr w:rsidR="005D25FA" w:rsidRPr="00000815" w14:paraId="1F63CD7C"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3C0653E" w14:textId="77777777" w:rsidR="005D25FA" w:rsidRPr="00000815" w:rsidRDefault="005D25FA" w:rsidP="005D25FA">
            <w:pPr>
              <w:pStyle w:val="af5"/>
              <w:widowControl w:val="0"/>
              <w:ind w:left="-57" w:right="-113"/>
              <w:rPr>
                <w:sz w:val="24"/>
                <w:szCs w:val="24"/>
              </w:rPr>
            </w:pPr>
            <w:r w:rsidRPr="00000815">
              <w:rPr>
                <w:sz w:val="24"/>
                <w:szCs w:val="24"/>
              </w:rPr>
              <w:t>16.</w:t>
            </w:r>
          </w:p>
        </w:tc>
        <w:tc>
          <w:tcPr>
            <w:tcW w:w="1914" w:type="dxa"/>
            <w:tcBorders>
              <w:top w:val="single" w:sz="4" w:space="0" w:color="000000"/>
              <w:left w:val="single" w:sz="4" w:space="0" w:color="000000"/>
              <w:bottom w:val="single" w:sz="4" w:space="0" w:color="000000"/>
              <w:right w:val="single" w:sz="4" w:space="0" w:color="000000"/>
            </w:tcBorders>
          </w:tcPr>
          <w:p w14:paraId="66F8F521" w14:textId="77777777" w:rsidR="005D25FA" w:rsidRPr="00000815" w:rsidRDefault="005D25FA" w:rsidP="005D25FA">
            <w:pPr>
              <w:widowControl w:val="0"/>
              <w:rPr>
                <w:sz w:val="24"/>
                <w:szCs w:val="24"/>
              </w:rPr>
            </w:pPr>
            <w:r w:rsidRPr="00000815">
              <w:rPr>
                <w:sz w:val="24"/>
                <w:szCs w:val="24"/>
              </w:rPr>
              <w:t xml:space="preserve">Благоустройство прилегающей территории к зданию </w:t>
            </w:r>
            <w:proofErr w:type="spellStart"/>
            <w:r w:rsidRPr="00000815">
              <w:rPr>
                <w:sz w:val="24"/>
                <w:szCs w:val="24"/>
              </w:rPr>
              <w:t>МКУК</w:t>
            </w:r>
            <w:proofErr w:type="spellEnd"/>
            <w:r w:rsidRPr="00000815">
              <w:rPr>
                <w:sz w:val="24"/>
                <w:szCs w:val="24"/>
              </w:rPr>
              <w:t xml:space="preserve"> «ДК с. Николина Балка»</w:t>
            </w:r>
          </w:p>
          <w:p w14:paraId="77E0EB9F" w14:textId="77777777" w:rsidR="005D25FA" w:rsidRPr="00000815" w:rsidRDefault="005D25FA" w:rsidP="005D25FA">
            <w:pPr>
              <w:widowControl w:val="0"/>
              <w:rPr>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0ABC1D8A"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6DC5E476"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5BDA7EF2" w14:textId="77777777" w:rsidR="005D25FA" w:rsidRPr="00000815" w:rsidRDefault="005D25FA" w:rsidP="005D25FA">
            <w:pPr>
              <w:rPr>
                <w:sz w:val="24"/>
                <w:szCs w:val="24"/>
              </w:rPr>
            </w:pPr>
            <w:r w:rsidRPr="00000815">
              <w:rPr>
                <w:sz w:val="24"/>
                <w:szCs w:val="24"/>
              </w:rPr>
              <w:t xml:space="preserve">Уровень удовлетворенности населения округа качеством предоставляемых </w:t>
            </w:r>
            <w:r w:rsidRPr="00000815">
              <w:rPr>
                <w:sz w:val="24"/>
                <w:szCs w:val="24"/>
              </w:rPr>
              <w:lastRenderedPageBreak/>
              <w:t>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68450252"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3A770005"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02489FCE" w14:textId="77777777" w:rsidR="005D25FA" w:rsidRPr="00000815" w:rsidRDefault="005D25FA" w:rsidP="005D25FA">
            <w:pPr>
              <w:widowControl w:val="0"/>
              <w:jc w:val="center"/>
              <w:rPr>
                <w:sz w:val="24"/>
                <w:szCs w:val="24"/>
              </w:rPr>
            </w:pPr>
            <w:r w:rsidRPr="00000815">
              <w:rPr>
                <w:sz w:val="24"/>
                <w:szCs w:val="24"/>
              </w:rPr>
              <w:t>85,39</w:t>
            </w:r>
          </w:p>
        </w:tc>
        <w:tc>
          <w:tcPr>
            <w:tcW w:w="2393" w:type="dxa"/>
            <w:tcBorders>
              <w:top w:val="single" w:sz="4" w:space="0" w:color="000000"/>
              <w:left w:val="single" w:sz="4" w:space="0" w:color="000000"/>
              <w:bottom w:val="single" w:sz="4" w:space="0" w:color="000000"/>
              <w:right w:val="single" w:sz="4" w:space="0" w:color="000000"/>
            </w:tcBorders>
          </w:tcPr>
          <w:p w14:paraId="37274919"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792C24D0" w14:textId="20A91E44" w:rsidR="005D25FA" w:rsidRPr="00000815" w:rsidRDefault="005D25FA" w:rsidP="005D25FA">
            <w:pPr>
              <w:widowControl w:val="0"/>
              <w:jc w:val="both"/>
              <w:rPr>
                <w:sz w:val="24"/>
                <w:szCs w:val="24"/>
              </w:rPr>
            </w:pPr>
            <w:r w:rsidRPr="00000815">
              <w:rPr>
                <w:sz w:val="24"/>
                <w:szCs w:val="24"/>
              </w:rPr>
              <w:t xml:space="preserve">Контракт с ООО «Дорожно-передвижная механизированная колонна» от 29 </w:t>
            </w:r>
            <w:r w:rsidRPr="00000815">
              <w:rPr>
                <w:sz w:val="24"/>
                <w:szCs w:val="24"/>
              </w:rPr>
              <w:lastRenderedPageBreak/>
              <w:t>января 2019 года № 0121600005618000267_122533 выполнен. Работы по благоустройству прилегающей территории к зданию муниципального казенного учреждения культуры «Дом культуры села Николина Балка» завершены. На реализацию проекта были израсходованы средства в сумме 2763,5 тыс. рублей, в том числе из бюджета округа 621,84 тыс. рублей.</w:t>
            </w:r>
          </w:p>
        </w:tc>
        <w:tc>
          <w:tcPr>
            <w:tcW w:w="1882" w:type="dxa"/>
            <w:tcBorders>
              <w:top w:val="single" w:sz="4" w:space="0" w:color="000000"/>
              <w:left w:val="single" w:sz="4" w:space="0" w:color="000000"/>
              <w:bottom w:val="single" w:sz="4" w:space="0" w:color="000000"/>
              <w:right w:val="single" w:sz="4" w:space="0" w:color="000000"/>
            </w:tcBorders>
          </w:tcPr>
          <w:p w14:paraId="2D8D4383" w14:textId="77777777" w:rsidR="005D25FA" w:rsidRPr="00000815" w:rsidRDefault="005D25FA" w:rsidP="005D25FA">
            <w:pPr>
              <w:widowControl w:val="0"/>
              <w:spacing w:line="240" w:lineRule="exact"/>
              <w:rPr>
                <w:sz w:val="24"/>
                <w:szCs w:val="24"/>
              </w:rPr>
            </w:pPr>
          </w:p>
        </w:tc>
      </w:tr>
      <w:tr w:rsidR="005D25FA" w:rsidRPr="00000815" w14:paraId="34CA88A2"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2CEE02B" w14:textId="77777777" w:rsidR="005D25FA" w:rsidRPr="00000815" w:rsidRDefault="005D25FA" w:rsidP="005D25FA">
            <w:pPr>
              <w:pStyle w:val="af5"/>
              <w:widowControl w:val="0"/>
              <w:ind w:left="0" w:right="-57"/>
              <w:rPr>
                <w:sz w:val="24"/>
                <w:szCs w:val="24"/>
              </w:rPr>
            </w:pPr>
            <w:r w:rsidRPr="00000815">
              <w:rPr>
                <w:sz w:val="24"/>
                <w:szCs w:val="24"/>
              </w:rPr>
              <w:t>17.</w:t>
            </w:r>
          </w:p>
        </w:tc>
        <w:tc>
          <w:tcPr>
            <w:tcW w:w="1914" w:type="dxa"/>
            <w:tcBorders>
              <w:top w:val="single" w:sz="4" w:space="0" w:color="000000"/>
              <w:left w:val="single" w:sz="4" w:space="0" w:color="000000"/>
              <w:bottom w:val="single" w:sz="4" w:space="0" w:color="000000"/>
              <w:right w:val="single" w:sz="4" w:space="0" w:color="000000"/>
            </w:tcBorders>
          </w:tcPr>
          <w:p w14:paraId="657AAE75" w14:textId="77777777" w:rsidR="005D25FA" w:rsidRPr="00000815" w:rsidRDefault="005D25FA" w:rsidP="005D25FA">
            <w:pPr>
              <w:widowControl w:val="0"/>
              <w:rPr>
                <w:sz w:val="24"/>
                <w:szCs w:val="24"/>
              </w:rPr>
            </w:pPr>
            <w:r w:rsidRPr="00000815">
              <w:rPr>
                <w:sz w:val="24"/>
                <w:szCs w:val="24"/>
              </w:rPr>
              <w:t xml:space="preserve">Благоустройство прилегающей территории к зданию </w:t>
            </w:r>
            <w:proofErr w:type="spellStart"/>
            <w:r w:rsidRPr="00000815">
              <w:rPr>
                <w:sz w:val="24"/>
                <w:szCs w:val="24"/>
              </w:rPr>
              <w:t>МКУК</w:t>
            </w:r>
            <w:proofErr w:type="spellEnd"/>
            <w:r w:rsidRPr="00000815">
              <w:rPr>
                <w:sz w:val="24"/>
                <w:szCs w:val="24"/>
              </w:rPr>
              <w:t xml:space="preserve"> «ДК с. Шведино»</w:t>
            </w:r>
          </w:p>
        </w:tc>
        <w:tc>
          <w:tcPr>
            <w:tcW w:w="2132" w:type="dxa"/>
            <w:tcBorders>
              <w:top w:val="single" w:sz="4" w:space="0" w:color="000000"/>
              <w:left w:val="single" w:sz="4" w:space="0" w:color="000000"/>
              <w:bottom w:val="single" w:sz="4" w:space="0" w:color="000000"/>
              <w:right w:val="single" w:sz="4" w:space="0" w:color="000000"/>
            </w:tcBorders>
          </w:tcPr>
          <w:p w14:paraId="2E839A5E"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09C5D627"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05B54D05"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17586ACC"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605CD81"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17A9ACF3" w14:textId="77777777" w:rsidR="005D25FA" w:rsidRPr="00000815" w:rsidRDefault="005D25FA" w:rsidP="005D25FA">
            <w:pPr>
              <w:widowControl w:val="0"/>
              <w:jc w:val="center"/>
              <w:rPr>
                <w:sz w:val="24"/>
                <w:szCs w:val="24"/>
              </w:rPr>
            </w:pPr>
            <w:r w:rsidRPr="00000815">
              <w:rPr>
                <w:sz w:val="24"/>
                <w:szCs w:val="24"/>
              </w:rPr>
              <w:t>85,39</w:t>
            </w:r>
          </w:p>
        </w:tc>
        <w:tc>
          <w:tcPr>
            <w:tcW w:w="2393" w:type="dxa"/>
            <w:tcBorders>
              <w:top w:val="single" w:sz="4" w:space="0" w:color="000000"/>
              <w:left w:val="single" w:sz="4" w:space="0" w:color="000000"/>
              <w:bottom w:val="single" w:sz="4" w:space="0" w:color="000000"/>
              <w:right w:val="single" w:sz="4" w:space="0" w:color="000000"/>
            </w:tcBorders>
          </w:tcPr>
          <w:p w14:paraId="635CAD02"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7566118C" w14:textId="77777777" w:rsidR="005D25FA" w:rsidRPr="00000815" w:rsidRDefault="005D25FA" w:rsidP="005D25FA">
            <w:pPr>
              <w:widowControl w:val="0"/>
              <w:jc w:val="both"/>
              <w:rPr>
                <w:sz w:val="24"/>
                <w:szCs w:val="24"/>
              </w:rPr>
            </w:pPr>
            <w:r w:rsidRPr="00000815">
              <w:rPr>
                <w:sz w:val="24"/>
                <w:szCs w:val="24"/>
              </w:rPr>
              <w:t xml:space="preserve">Контракт с </w:t>
            </w:r>
            <w:proofErr w:type="spellStart"/>
            <w:r w:rsidRPr="00000815">
              <w:rPr>
                <w:sz w:val="24"/>
                <w:szCs w:val="24"/>
              </w:rPr>
              <w:t>ДПМК</w:t>
            </w:r>
            <w:proofErr w:type="spellEnd"/>
            <w:r w:rsidRPr="00000815">
              <w:rPr>
                <w:sz w:val="24"/>
                <w:szCs w:val="24"/>
              </w:rPr>
              <w:t xml:space="preserve"> 30 января 2019 года № 0121600005618000268_192741 на проведение работ по благоустройству прилегающей территории </w:t>
            </w:r>
            <w:proofErr w:type="spellStart"/>
            <w:r w:rsidRPr="00000815">
              <w:rPr>
                <w:sz w:val="24"/>
                <w:szCs w:val="24"/>
              </w:rPr>
              <w:t>МКУК</w:t>
            </w:r>
            <w:proofErr w:type="spellEnd"/>
            <w:r w:rsidRPr="00000815">
              <w:rPr>
                <w:sz w:val="24"/>
                <w:szCs w:val="24"/>
              </w:rPr>
              <w:t xml:space="preserve"> «ДК с. Шведино» выполнен. </w:t>
            </w:r>
            <w:r w:rsidRPr="00000815">
              <w:rPr>
                <w:sz w:val="24"/>
                <w:szCs w:val="24"/>
              </w:rPr>
              <w:lastRenderedPageBreak/>
              <w:t xml:space="preserve">Благоустройство прилегающей территории </w:t>
            </w:r>
            <w:proofErr w:type="spellStart"/>
            <w:r w:rsidRPr="00000815">
              <w:rPr>
                <w:sz w:val="24"/>
                <w:szCs w:val="24"/>
              </w:rPr>
              <w:t>МКУК</w:t>
            </w:r>
            <w:proofErr w:type="spellEnd"/>
            <w:r w:rsidRPr="00000815">
              <w:rPr>
                <w:sz w:val="24"/>
                <w:szCs w:val="24"/>
              </w:rPr>
              <w:t xml:space="preserve"> «ДК с. Шведино» осуществлено на сумму 2975,00 тыс. рублей, в том числе из бюджета округа 684,17 тыс. рублей.</w:t>
            </w:r>
          </w:p>
        </w:tc>
        <w:tc>
          <w:tcPr>
            <w:tcW w:w="1882" w:type="dxa"/>
            <w:tcBorders>
              <w:top w:val="single" w:sz="4" w:space="0" w:color="000000"/>
              <w:left w:val="single" w:sz="4" w:space="0" w:color="000000"/>
              <w:bottom w:val="single" w:sz="4" w:space="0" w:color="000000"/>
              <w:right w:val="single" w:sz="4" w:space="0" w:color="000000"/>
            </w:tcBorders>
          </w:tcPr>
          <w:p w14:paraId="67BC104F" w14:textId="77777777" w:rsidR="005D25FA" w:rsidRPr="00000815" w:rsidRDefault="005D25FA" w:rsidP="005D25FA">
            <w:pPr>
              <w:widowControl w:val="0"/>
              <w:spacing w:line="240" w:lineRule="exact"/>
              <w:jc w:val="both"/>
              <w:rPr>
                <w:sz w:val="24"/>
                <w:szCs w:val="24"/>
              </w:rPr>
            </w:pPr>
          </w:p>
        </w:tc>
      </w:tr>
      <w:tr w:rsidR="005D25FA" w:rsidRPr="00000815" w14:paraId="27D209A4"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8E871D6" w14:textId="77777777" w:rsidR="005D25FA" w:rsidRPr="00000815" w:rsidRDefault="005D25FA" w:rsidP="005D25FA">
            <w:pPr>
              <w:pStyle w:val="af5"/>
              <w:widowControl w:val="0"/>
              <w:ind w:left="-57"/>
              <w:rPr>
                <w:sz w:val="24"/>
                <w:szCs w:val="24"/>
              </w:rPr>
            </w:pPr>
            <w:r w:rsidRPr="00000815">
              <w:rPr>
                <w:sz w:val="24"/>
                <w:szCs w:val="24"/>
              </w:rPr>
              <w:t>18.</w:t>
            </w:r>
          </w:p>
          <w:p w14:paraId="6864076A" w14:textId="77777777" w:rsidR="005D25FA" w:rsidRPr="00000815" w:rsidRDefault="005D25FA" w:rsidP="005D25FA">
            <w:pPr>
              <w:pStyle w:val="af5"/>
              <w:widowControl w:val="0"/>
              <w:ind w:left="360"/>
              <w:rPr>
                <w:sz w:val="24"/>
                <w:szCs w:val="24"/>
              </w:rPr>
            </w:pPr>
          </w:p>
        </w:tc>
        <w:tc>
          <w:tcPr>
            <w:tcW w:w="1914" w:type="dxa"/>
            <w:tcBorders>
              <w:top w:val="single" w:sz="4" w:space="0" w:color="000000"/>
              <w:left w:val="single" w:sz="4" w:space="0" w:color="000000"/>
              <w:bottom w:val="single" w:sz="4" w:space="0" w:color="000000"/>
              <w:right w:val="single" w:sz="4" w:space="0" w:color="000000"/>
            </w:tcBorders>
          </w:tcPr>
          <w:p w14:paraId="607D6431" w14:textId="77777777" w:rsidR="005D25FA" w:rsidRPr="00000815" w:rsidRDefault="005D25FA" w:rsidP="005D25FA">
            <w:pPr>
              <w:widowControl w:val="0"/>
              <w:rPr>
                <w:sz w:val="24"/>
                <w:szCs w:val="24"/>
              </w:rPr>
            </w:pPr>
            <w:r w:rsidRPr="00000815">
              <w:rPr>
                <w:sz w:val="24"/>
                <w:szCs w:val="24"/>
              </w:rPr>
              <w:t xml:space="preserve">Капитальный ремонт </w:t>
            </w:r>
            <w:proofErr w:type="spellStart"/>
            <w:r w:rsidRPr="00000815">
              <w:rPr>
                <w:sz w:val="24"/>
                <w:szCs w:val="24"/>
              </w:rPr>
              <w:t>МКУК</w:t>
            </w:r>
            <w:proofErr w:type="spellEnd"/>
            <w:r w:rsidRPr="00000815">
              <w:rPr>
                <w:sz w:val="24"/>
                <w:szCs w:val="24"/>
              </w:rPr>
              <w:t xml:space="preserve"> «ДК </w:t>
            </w:r>
            <w:proofErr w:type="spellStart"/>
            <w:r w:rsidRPr="00000815">
              <w:rPr>
                <w:sz w:val="24"/>
                <w:szCs w:val="24"/>
              </w:rPr>
              <w:t>с.Николина</w:t>
            </w:r>
            <w:proofErr w:type="spellEnd"/>
            <w:r w:rsidRPr="00000815">
              <w:rPr>
                <w:sz w:val="24"/>
                <w:szCs w:val="24"/>
              </w:rPr>
              <w:t xml:space="preserve"> Балка»</w:t>
            </w:r>
          </w:p>
          <w:p w14:paraId="4579A137" w14:textId="77777777" w:rsidR="005D25FA" w:rsidRPr="00000815" w:rsidRDefault="005D25FA" w:rsidP="005D25FA">
            <w:pPr>
              <w:widowControl w:val="0"/>
              <w:rPr>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662A86A8"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087CC668"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35D4426C" w14:textId="77777777" w:rsidR="005D25FA" w:rsidRPr="00000815" w:rsidRDefault="005D25FA" w:rsidP="005D25FA">
            <w:pPr>
              <w:rPr>
                <w:sz w:val="24"/>
                <w:szCs w:val="24"/>
              </w:rPr>
            </w:pPr>
            <w:r w:rsidRPr="00000815">
              <w:rPr>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37" w:type="dxa"/>
            <w:tcBorders>
              <w:top w:val="single" w:sz="4" w:space="0" w:color="000000"/>
              <w:left w:val="single" w:sz="4" w:space="0" w:color="000000"/>
              <w:bottom w:val="single" w:sz="4" w:space="0" w:color="000000"/>
              <w:right w:val="single" w:sz="4" w:space="0" w:color="000000"/>
            </w:tcBorders>
          </w:tcPr>
          <w:p w14:paraId="2B04FD61"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9794B66" w14:textId="77777777" w:rsidR="005D25FA" w:rsidRPr="00000815" w:rsidRDefault="005D25FA" w:rsidP="005D25FA">
            <w:pPr>
              <w:jc w:val="center"/>
              <w:rPr>
                <w:sz w:val="24"/>
                <w:szCs w:val="24"/>
              </w:rPr>
            </w:pPr>
            <w:r w:rsidRPr="00000815">
              <w:rPr>
                <w:sz w:val="24"/>
                <w:szCs w:val="24"/>
              </w:rPr>
              <w:t>15,00</w:t>
            </w:r>
          </w:p>
        </w:tc>
        <w:tc>
          <w:tcPr>
            <w:tcW w:w="779" w:type="dxa"/>
            <w:tcBorders>
              <w:top w:val="single" w:sz="4" w:space="0" w:color="000000"/>
              <w:left w:val="single" w:sz="4" w:space="0" w:color="000000"/>
              <w:bottom w:val="single" w:sz="4" w:space="0" w:color="000000"/>
              <w:right w:val="single" w:sz="4" w:space="0" w:color="000000"/>
            </w:tcBorders>
          </w:tcPr>
          <w:p w14:paraId="3D4E8E1A" w14:textId="77777777" w:rsidR="005D25FA" w:rsidRPr="00000815" w:rsidRDefault="005D25FA" w:rsidP="005D25FA">
            <w:pPr>
              <w:widowControl w:val="0"/>
              <w:jc w:val="center"/>
              <w:rPr>
                <w:sz w:val="24"/>
                <w:szCs w:val="24"/>
              </w:rPr>
            </w:pPr>
            <w:r w:rsidRPr="00000815">
              <w:rPr>
                <w:sz w:val="24"/>
                <w:szCs w:val="24"/>
              </w:rPr>
              <w:t>45,90</w:t>
            </w:r>
          </w:p>
          <w:p w14:paraId="09AE53A4"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7FCB6608" w14:textId="77777777" w:rsidR="005D25FA" w:rsidRPr="00000815" w:rsidRDefault="005D25FA" w:rsidP="005D25FA">
            <w:pPr>
              <w:widowControl w:val="0"/>
              <w:jc w:val="both"/>
              <w:rPr>
                <w:sz w:val="24"/>
                <w:szCs w:val="24"/>
              </w:rPr>
            </w:pPr>
            <w:r w:rsidRPr="00000815">
              <w:rPr>
                <w:sz w:val="24"/>
                <w:szCs w:val="24"/>
              </w:rPr>
              <w:t>Мероприятие не выполнено.</w:t>
            </w:r>
          </w:p>
        </w:tc>
        <w:tc>
          <w:tcPr>
            <w:tcW w:w="1882" w:type="dxa"/>
            <w:tcBorders>
              <w:top w:val="single" w:sz="4" w:space="0" w:color="000000"/>
              <w:left w:val="single" w:sz="4" w:space="0" w:color="000000"/>
              <w:bottom w:val="single" w:sz="4" w:space="0" w:color="000000"/>
              <w:right w:val="single" w:sz="4" w:space="0" w:color="000000"/>
            </w:tcBorders>
          </w:tcPr>
          <w:p w14:paraId="39164E99" w14:textId="77777777" w:rsidR="005D25FA" w:rsidRPr="00000815" w:rsidRDefault="005D25FA" w:rsidP="005D25FA">
            <w:pPr>
              <w:widowControl w:val="0"/>
              <w:spacing w:line="240" w:lineRule="exact"/>
              <w:jc w:val="both"/>
              <w:rPr>
                <w:sz w:val="24"/>
                <w:szCs w:val="24"/>
              </w:rPr>
            </w:pPr>
            <w:r w:rsidRPr="00000815">
              <w:rPr>
                <w:sz w:val="24"/>
                <w:szCs w:val="24"/>
              </w:rPr>
              <w:t>Реализация мероприятия запланирована на 2022 год в рамках регионального проекта «Культурная среда».</w:t>
            </w:r>
          </w:p>
        </w:tc>
      </w:tr>
      <w:tr w:rsidR="005D25FA" w:rsidRPr="00000815" w14:paraId="40FAB0DC"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FC8AC0C" w14:textId="77777777" w:rsidR="005D25FA" w:rsidRPr="00000815" w:rsidRDefault="005D25FA" w:rsidP="005D25FA">
            <w:pPr>
              <w:pStyle w:val="af5"/>
              <w:widowControl w:val="0"/>
              <w:ind w:left="0"/>
              <w:rPr>
                <w:sz w:val="24"/>
                <w:szCs w:val="24"/>
              </w:rPr>
            </w:pPr>
            <w:r w:rsidRPr="00000815">
              <w:rPr>
                <w:sz w:val="24"/>
                <w:szCs w:val="24"/>
              </w:rPr>
              <w:t>19.</w:t>
            </w:r>
          </w:p>
          <w:p w14:paraId="107D2F8A" w14:textId="77777777" w:rsidR="005D25FA" w:rsidRPr="00000815" w:rsidRDefault="005D25FA" w:rsidP="005D25FA">
            <w:pPr>
              <w:pStyle w:val="af5"/>
              <w:widowControl w:val="0"/>
              <w:rPr>
                <w:sz w:val="24"/>
                <w:szCs w:val="24"/>
              </w:rPr>
            </w:pPr>
          </w:p>
        </w:tc>
        <w:tc>
          <w:tcPr>
            <w:tcW w:w="1914" w:type="dxa"/>
            <w:tcBorders>
              <w:top w:val="single" w:sz="4" w:space="0" w:color="000000"/>
              <w:left w:val="single" w:sz="4" w:space="0" w:color="000000"/>
              <w:bottom w:val="single" w:sz="4" w:space="0" w:color="000000"/>
              <w:right w:val="single" w:sz="4" w:space="0" w:color="000000"/>
            </w:tcBorders>
          </w:tcPr>
          <w:p w14:paraId="2D95792E" w14:textId="77777777" w:rsidR="005D25FA" w:rsidRPr="00000815" w:rsidRDefault="005D25FA" w:rsidP="005D25FA">
            <w:pPr>
              <w:widowControl w:val="0"/>
              <w:rPr>
                <w:sz w:val="24"/>
                <w:szCs w:val="24"/>
              </w:rPr>
            </w:pPr>
            <w:r w:rsidRPr="00000815">
              <w:rPr>
                <w:sz w:val="24"/>
                <w:szCs w:val="24"/>
              </w:rPr>
              <w:t xml:space="preserve">Капитальный ремонт Ореховского филиала № 13 </w:t>
            </w:r>
            <w:proofErr w:type="spellStart"/>
            <w:r w:rsidRPr="00000815">
              <w:rPr>
                <w:sz w:val="24"/>
                <w:szCs w:val="24"/>
              </w:rPr>
              <w:t>МКУК</w:t>
            </w:r>
            <w:proofErr w:type="spellEnd"/>
            <w:r w:rsidRPr="00000815">
              <w:rPr>
                <w:sz w:val="24"/>
                <w:szCs w:val="24"/>
              </w:rPr>
              <w:t xml:space="preserve"> «Петровская централизованна</w:t>
            </w:r>
            <w:r w:rsidRPr="00000815">
              <w:rPr>
                <w:sz w:val="24"/>
                <w:szCs w:val="24"/>
              </w:rPr>
              <w:lastRenderedPageBreak/>
              <w:t xml:space="preserve">я библиотечная система» </w:t>
            </w:r>
          </w:p>
        </w:tc>
        <w:tc>
          <w:tcPr>
            <w:tcW w:w="2132" w:type="dxa"/>
            <w:tcBorders>
              <w:top w:val="single" w:sz="4" w:space="0" w:color="000000"/>
              <w:left w:val="single" w:sz="4" w:space="0" w:color="000000"/>
              <w:bottom w:val="single" w:sz="4" w:space="0" w:color="000000"/>
              <w:right w:val="single" w:sz="4" w:space="0" w:color="000000"/>
            </w:tcBorders>
          </w:tcPr>
          <w:p w14:paraId="5A56AE74" w14:textId="77777777" w:rsidR="005D25FA" w:rsidRPr="00000815" w:rsidRDefault="005D25FA" w:rsidP="005D25FA">
            <w:pPr>
              <w:rPr>
                <w:sz w:val="24"/>
                <w:szCs w:val="24"/>
              </w:rPr>
            </w:pPr>
            <w:r w:rsidRPr="00000815">
              <w:rPr>
                <w:sz w:val="24"/>
                <w:szCs w:val="24"/>
              </w:rPr>
              <w:lastRenderedPageBreak/>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4A6F82B0"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32F57F04" w14:textId="77777777" w:rsidR="005D25FA" w:rsidRPr="00000815" w:rsidRDefault="005D25FA" w:rsidP="005D25FA">
            <w:pPr>
              <w:rPr>
                <w:sz w:val="24"/>
                <w:szCs w:val="24"/>
              </w:rPr>
            </w:pPr>
            <w:r w:rsidRPr="00000815">
              <w:rPr>
                <w:sz w:val="24"/>
                <w:szCs w:val="24"/>
              </w:rPr>
              <w:t xml:space="preserve">Доля муниципальных учреждений культуры, здания которых находятся в аварийном </w:t>
            </w:r>
            <w:r w:rsidRPr="00000815">
              <w:rPr>
                <w:sz w:val="24"/>
                <w:szCs w:val="24"/>
              </w:rPr>
              <w:lastRenderedPageBreak/>
              <w:t>состоянии или требуют капитального ремонта, в общем количестве муниципальных учреждений культуры</w:t>
            </w:r>
          </w:p>
        </w:tc>
        <w:tc>
          <w:tcPr>
            <w:tcW w:w="1037" w:type="dxa"/>
            <w:tcBorders>
              <w:top w:val="single" w:sz="4" w:space="0" w:color="000000"/>
              <w:left w:val="single" w:sz="4" w:space="0" w:color="000000"/>
              <w:bottom w:val="single" w:sz="4" w:space="0" w:color="000000"/>
              <w:right w:val="single" w:sz="4" w:space="0" w:color="000000"/>
            </w:tcBorders>
          </w:tcPr>
          <w:p w14:paraId="0F169792" w14:textId="77777777" w:rsidR="005D25FA" w:rsidRPr="00000815" w:rsidRDefault="005D25FA" w:rsidP="005D25FA">
            <w:pP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70C16AB7" w14:textId="77777777" w:rsidR="005D25FA" w:rsidRPr="00000815" w:rsidRDefault="005D25FA" w:rsidP="005D25FA">
            <w:pPr>
              <w:rPr>
                <w:sz w:val="24"/>
                <w:szCs w:val="24"/>
              </w:rPr>
            </w:pPr>
            <w:r w:rsidRPr="00000815">
              <w:rPr>
                <w:sz w:val="24"/>
                <w:szCs w:val="24"/>
              </w:rPr>
              <w:t>15,00</w:t>
            </w:r>
          </w:p>
        </w:tc>
        <w:tc>
          <w:tcPr>
            <w:tcW w:w="779" w:type="dxa"/>
            <w:tcBorders>
              <w:top w:val="single" w:sz="4" w:space="0" w:color="000000"/>
              <w:left w:val="single" w:sz="4" w:space="0" w:color="000000"/>
              <w:bottom w:val="single" w:sz="4" w:space="0" w:color="000000"/>
              <w:right w:val="single" w:sz="4" w:space="0" w:color="000000"/>
            </w:tcBorders>
          </w:tcPr>
          <w:p w14:paraId="4727F4E7" w14:textId="77777777" w:rsidR="005D25FA" w:rsidRPr="00000815" w:rsidRDefault="005D25FA" w:rsidP="005D25FA">
            <w:pPr>
              <w:widowControl w:val="0"/>
              <w:rPr>
                <w:sz w:val="24"/>
                <w:szCs w:val="24"/>
              </w:rPr>
            </w:pPr>
            <w:r w:rsidRPr="00000815">
              <w:rPr>
                <w:sz w:val="24"/>
                <w:szCs w:val="24"/>
              </w:rPr>
              <w:t>45,90</w:t>
            </w:r>
          </w:p>
          <w:p w14:paraId="62EB16A9" w14:textId="77777777" w:rsidR="005D25FA" w:rsidRPr="00000815" w:rsidRDefault="005D25FA" w:rsidP="005D25FA">
            <w:pPr>
              <w:widowControl w:val="0"/>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6FD13BF1"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48F571A1" w14:textId="77777777" w:rsidR="005D25FA" w:rsidRPr="00000815" w:rsidRDefault="005D25FA" w:rsidP="005D25FA">
            <w:pPr>
              <w:widowControl w:val="0"/>
              <w:jc w:val="both"/>
              <w:rPr>
                <w:sz w:val="24"/>
                <w:szCs w:val="24"/>
              </w:rPr>
            </w:pPr>
            <w:r w:rsidRPr="00000815">
              <w:rPr>
                <w:sz w:val="24"/>
                <w:szCs w:val="24"/>
              </w:rPr>
              <w:t xml:space="preserve">В рамках муниципальной программы «Культура Петровского </w:t>
            </w:r>
            <w:r w:rsidRPr="00000815">
              <w:rPr>
                <w:sz w:val="24"/>
                <w:szCs w:val="24"/>
              </w:rPr>
              <w:lastRenderedPageBreak/>
              <w:t xml:space="preserve">городского округа Ставропольского края» выполнен капитальный ремонт кровли и текущий ремонт фасада и помещений Ореховского филиала № 13 </w:t>
            </w:r>
            <w:proofErr w:type="spellStart"/>
            <w:r w:rsidRPr="00000815">
              <w:rPr>
                <w:sz w:val="24"/>
                <w:szCs w:val="24"/>
              </w:rPr>
              <w:t>МКУК</w:t>
            </w:r>
            <w:proofErr w:type="spellEnd"/>
            <w:r w:rsidRPr="00000815">
              <w:rPr>
                <w:sz w:val="24"/>
                <w:szCs w:val="24"/>
              </w:rPr>
              <w:t xml:space="preserve"> «Петровская централизованная библиотечная система» за счет средств бюджета округа на сумму 2373,00 тыс. рублей.</w:t>
            </w:r>
          </w:p>
        </w:tc>
        <w:tc>
          <w:tcPr>
            <w:tcW w:w="1882" w:type="dxa"/>
            <w:tcBorders>
              <w:top w:val="single" w:sz="4" w:space="0" w:color="000000"/>
              <w:left w:val="single" w:sz="4" w:space="0" w:color="000000"/>
              <w:bottom w:val="single" w:sz="4" w:space="0" w:color="000000"/>
              <w:right w:val="single" w:sz="4" w:space="0" w:color="000000"/>
            </w:tcBorders>
          </w:tcPr>
          <w:p w14:paraId="0B1508AE" w14:textId="77777777" w:rsidR="005D25FA" w:rsidRPr="00000815" w:rsidRDefault="005D25FA" w:rsidP="005D25FA">
            <w:pPr>
              <w:widowControl w:val="0"/>
              <w:spacing w:line="240" w:lineRule="exact"/>
              <w:jc w:val="both"/>
              <w:rPr>
                <w:sz w:val="24"/>
                <w:szCs w:val="24"/>
              </w:rPr>
            </w:pPr>
          </w:p>
        </w:tc>
      </w:tr>
      <w:tr w:rsidR="005D25FA" w:rsidRPr="00000815" w14:paraId="263E1F88"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C5FC3DB" w14:textId="77777777" w:rsidR="005D25FA" w:rsidRPr="00000815" w:rsidRDefault="005D25FA" w:rsidP="005D25FA">
            <w:pPr>
              <w:pStyle w:val="af5"/>
              <w:widowControl w:val="0"/>
              <w:ind w:left="0"/>
              <w:rPr>
                <w:sz w:val="24"/>
                <w:szCs w:val="24"/>
              </w:rPr>
            </w:pPr>
            <w:r w:rsidRPr="00000815">
              <w:rPr>
                <w:sz w:val="24"/>
                <w:szCs w:val="24"/>
              </w:rPr>
              <w:t>20.</w:t>
            </w:r>
          </w:p>
        </w:tc>
        <w:tc>
          <w:tcPr>
            <w:tcW w:w="1914" w:type="dxa"/>
            <w:tcBorders>
              <w:top w:val="single" w:sz="4" w:space="0" w:color="000000"/>
              <w:left w:val="single" w:sz="4" w:space="0" w:color="000000"/>
              <w:bottom w:val="single" w:sz="4" w:space="0" w:color="000000"/>
              <w:right w:val="single" w:sz="4" w:space="0" w:color="000000"/>
            </w:tcBorders>
          </w:tcPr>
          <w:p w14:paraId="30E9A3E4" w14:textId="77777777" w:rsidR="005D25FA" w:rsidRPr="00000815" w:rsidRDefault="005D25FA" w:rsidP="005D25FA">
            <w:pPr>
              <w:widowControl w:val="0"/>
              <w:rPr>
                <w:sz w:val="24"/>
                <w:szCs w:val="24"/>
              </w:rPr>
            </w:pPr>
            <w:r w:rsidRPr="00000815">
              <w:rPr>
                <w:sz w:val="24"/>
                <w:szCs w:val="24"/>
              </w:rPr>
              <w:t xml:space="preserve">Ремонт фасада здания </w:t>
            </w:r>
            <w:proofErr w:type="spellStart"/>
            <w:r w:rsidRPr="00000815">
              <w:rPr>
                <w:sz w:val="24"/>
                <w:szCs w:val="24"/>
              </w:rPr>
              <w:t>МКУ</w:t>
            </w:r>
            <w:proofErr w:type="spellEnd"/>
            <w:r w:rsidRPr="00000815">
              <w:rPr>
                <w:sz w:val="24"/>
                <w:szCs w:val="24"/>
              </w:rPr>
              <w:t xml:space="preserve"> ДО «</w:t>
            </w:r>
            <w:proofErr w:type="spellStart"/>
            <w:r w:rsidRPr="00000815">
              <w:rPr>
                <w:sz w:val="24"/>
                <w:szCs w:val="24"/>
              </w:rPr>
              <w:t>СРДМШ</w:t>
            </w:r>
            <w:proofErr w:type="spellEnd"/>
            <w:r w:rsidRPr="00000815">
              <w:rPr>
                <w:sz w:val="24"/>
                <w:szCs w:val="24"/>
              </w:rPr>
              <w:t>»</w:t>
            </w:r>
          </w:p>
        </w:tc>
        <w:tc>
          <w:tcPr>
            <w:tcW w:w="2132" w:type="dxa"/>
            <w:tcBorders>
              <w:top w:val="single" w:sz="4" w:space="0" w:color="000000"/>
              <w:left w:val="single" w:sz="4" w:space="0" w:color="000000"/>
              <w:bottom w:val="single" w:sz="4" w:space="0" w:color="000000"/>
              <w:right w:val="single" w:sz="4" w:space="0" w:color="000000"/>
            </w:tcBorders>
          </w:tcPr>
          <w:p w14:paraId="0E413B12"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7783E1D3"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197B5603" w14:textId="77777777" w:rsidR="005D25FA" w:rsidRPr="00000815" w:rsidRDefault="005D25FA" w:rsidP="005D25FA">
            <w:pPr>
              <w:rPr>
                <w:sz w:val="24"/>
                <w:szCs w:val="24"/>
              </w:rPr>
            </w:pPr>
            <w:r w:rsidRPr="00000815">
              <w:rPr>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37" w:type="dxa"/>
            <w:tcBorders>
              <w:top w:val="single" w:sz="4" w:space="0" w:color="000000"/>
              <w:left w:val="single" w:sz="4" w:space="0" w:color="000000"/>
              <w:bottom w:val="single" w:sz="4" w:space="0" w:color="000000"/>
              <w:right w:val="single" w:sz="4" w:space="0" w:color="000000"/>
            </w:tcBorders>
          </w:tcPr>
          <w:p w14:paraId="2B9F7C65"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2073F739" w14:textId="77777777" w:rsidR="005D25FA" w:rsidRPr="00000815" w:rsidRDefault="005D25FA" w:rsidP="005D25FA">
            <w:pPr>
              <w:jc w:val="center"/>
              <w:rPr>
                <w:sz w:val="24"/>
                <w:szCs w:val="24"/>
              </w:rPr>
            </w:pPr>
            <w:r w:rsidRPr="00000815">
              <w:rPr>
                <w:sz w:val="24"/>
                <w:szCs w:val="24"/>
              </w:rPr>
              <w:t>15,00</w:t>
            </w:r>
          </w:p>
        </w:tc>
        <w:tc>
          <w:tcPr>
            <w:tcW w:w="779" w:type="dxa"/>
            <w:tcBorders>
              <w:top w:val="single" w:sz="4" w:space="0" w:color="000000"/>
              <w:left w:val="single" w:sz="4" w:space="0" w:color="000000"/>
              <w:bottom w:val="single" w:sz="4" w:space="0" w:color="000000"/>
              <w:right w:val="single" w:sz="4" w:space="0" w:color="000000"/>
            </w:tcBorders>
          </w:tcPr>
          <w:p w14:paraId="1BE018F4" w14:textId="77777777" w:rsidR="005D25FA" w:rsidRPr="00000815" w:rsidRDefault="005D25FA" w:rsidP="005D25FA">
            <w:pPr>
              <w:widowControl w:val="0"/>
              <w:jc w:val="center"/>
              <w:rPr>
                <w:sz w:val="24"/>
                <w:szCs w:val="24"/>
              </w:rPr>
            </w:pPr>
            <w:r w:rsidRPr="00000815">
              <w:rPr>
                <w:sz w:val="24"/>
                <w:szCs w:val="24"/>
              </w:rPr>
              <w:t>45,90</w:t>
            </w:r>
          </w:p>
          <w:p w14:paraId="7F2A1AE9"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0D57476C" w14:textId="77777777" w:rsidR="005D25FA" w:rsidRPr="00000815" w:rsidRDefault="005D25FA" w:rsidP="005D25FA">
            <w:pPr>
              <w:pStyle w:val="1"/>
              <w:spacing w:line="240" w:lineRule="auto"/>
              <w:jc w:val="both"/>
              <w:rPr>
                <w:rFonts w:cs="Times New Roman"/>
              </w:rPr>
            </w:pPr>
            <w:r w:rsidRPr="00000815">
              <w:rPr>
                <w:rFonts w:cs="Times New Roman"/>
              </w:rPr>
              <w:t>Мероприятие выполнено.</w:t>
            </w:r>
          </w:p>
          <w:p w14:paraId="685BA790" w14:textId="77777777" w:rsidR="005D25FA" w:rsidRPr="00000815" w:rsidRDefault="005D25FA" w:rsidP="005D25FA">
            <w:pPr>
              <w:pStyle w:val="1"/>
              <w:spacing w:line="240" w:lineRule="auto"/>
              <w:jc w:val="both"/>
              <w:rPr>
                <w:rFonts w:cs="Times New Roman"/>
              </w:rPr>
            </w:pPr>
            <w:r w:rsidRPr="00000815">
              <w:rPr>
                <w:rFonts w:cs="Times New Roman"/>
              </w:rPr>
              <w:t xml:space="preserve">В 2019 году выполнен ремонт фасада и отопительной системы </w:t>
            </w:r>
            <w:proofErr w:type="spellStart"/>
            <w:r w:rsidRPr="00000815">
              <w:rPr>
                <w:rFonts w:cs="Times New Roman"/>
              </w:rPr>
              <w:t>МКУ</w:t>
            </w:r>
            <w:proofErr w:type="spellEnd"/>
            <w:r w:rsidRPr="00000815">
              <w:rPr>
                <w:rFonts w:cs="Times New Roman"/>
              </w:rPr>
              <w:t xml:space="preserve"> ДО «</w:t>
            </w:r>
            <w:proofErr w:type="spellStart"/>
            <w:r w:rsidRPr="00000815">
              <w:rPr>
                <w:rFonts w:cs="Times New Roman"/>
              </w:rPr>
              <w:t>Светлоградская</w:t>
            </w:r>
            <w:proofErr w:type="spellEnd"/>
            <w:r w:rsidRPr="00000815">
              <w:rPr>
                <w:rFonts w:cs="Times New Roman"/>
              </w:rPr>
              <w:t xml:space="preserve"> районная детская музыкальная школа» за счет средств бюджета округа на сумму 5000,00 тыс. рублей.</w:t>
            </w:r>
          </w:p>
          <w:p w14:paraId="1F383B65" w14:textId="77777777" w:rsidR="005D25FA" w:rsidRPr="00000815" w:rsidRDefault="005D25FA" w:rsidP="005D25FA">
            <w:pPr>
              <w:widowControl w:val="0"/>
              <w:jc w:val="both"/>
              <w:rPr>
                <w:sz w:val="24"/>
                <w:szCs w:val="24"/>
              </w:rPr>
            </w:pPr>
          </w:p>
        </w:tc>
        <w:tc>
          <w:tcPr>
            <w:tcW w:w="1882" w:type="dxa"/>
            <w:tcBorders>
              <w:top w:val="single" w:sz="4" w:space="0" w:color="000000"/>
              <w:left w:val="single" w:sz="4" w:space="0" w:color="000000"/>
              <w:bottom w:val="single" w:sz="4" w:space="0" w:color="000000"/>
              <w:right w:val="single" w:sz="4" w:space="0" w:color="000000"/>
            </w:tcBorders>
          </w:tcPr>
          <w:p w14:paraId="4B4B63BD" w14:textId="77777777" w:rsidR="005D25FA" w:rsidRPr="00000815" w:rsidRDefault="005D25FA" w:rsidP="005D25FA">
            <w:pPr>
              <w:widowControl w:val="0"/>
              <w:spacing w:line="240" w:lineRule="exact"/>
              <w:jc w:val="both"/>
              <w:rPr>
                <w:sz w:val="24"/>
                <w:szCs w:val="24"/>
              </w:rPr>
            </w:pPr>
          </w:p>
        </w:tc>
      </w:tr>
      <w:tr w:rsidR="005D25FA" w:rsidRPr="00000815" w14:paraId="5D6D9633" w14:textId="77777777" w:rsidTr="005D25FA">
        <w:trPr>
          <w:trHeight w:val="1595"/>
        </w:trPr>
        <w:tc>
          <w:tcPr>
            <w:tcW w:w="428" w:type="dxa"/>
            <w:tcBorders>
              <w:top w:val="single" w:sz="4" w:space="0" w:color="000000"/>
              <w:left w:val="single" w:sz="4" w:space="0" w:color="000000"/>
              <w:bottom w:val="single" w:sz="4" w:space="0" w:color="000000"/>
              <w:right w:val="single" w:sz="4" w:space="0" w:color="000000"/>
            </w:tcBorders>
          </w:tcPr>
          <w:p w14:paraId="384C5E07" w14:textId="77777777" w:rsidR="005D25FA" w:rsidRPr="00000815" w:rsidRDefault="005D25FA" w:rsidP="005D25FA">
            <w:pPr>
              <w:pStyle w:val="af5"/>
              <w:widowControl w:val="0"/>
              <w:ind w:left="0"/>
              <w:rPr>
                <w:sz w:val="24"/>
                <w:szCs w:val="24"/>
              </w:rPr>
            </w:pPr>
            <w:r w:rsidRPr="00000815">
              <w:rPr>
                <w:sz w:val="24"/>
                <w:szCs w:val="24"/>
              </w:rPr>
              <w:lastRenderedPageBreak/>
              <w:t>21.</w:t>
            </w:r>
          </w:p>
        </w:tc>
        <w:tc>
          <w:tcPr>
            <w:tcW w:w="1914" w:type="dxa"/>
            <w:tcBorders>
              <w:top w:val="single" w:sz="4" w:space="0" w:color="000000"/>
              <w:left w:val="single" w:sz="4" w:space="0" w:color="000000"/>
              <w:bottom w:val="single" w:sz="4" w:space="0" w:color="000000"/>
              <w:right w:val="single" w:sz="4" w:space="0" w:color="000000"/>
            </w:tcBorders>
          </w:tcPr>
          <w:p w14:paraId="64C0002B"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Выполнение работ по проведению капитального ремонта кровель в общеобразовательных организациях</w:t>
            </w:r>
          </w:p>
          <w:p w14:paraId="34D3525B" w14:textId="77777777" w:rsidR="005D25FA" w:rsidRPr="00000815" w:rsidRDefault="005D25FA" w:rsidP="005D25FA">
            <w:pPr>
              <w:pStyle w:val="ConsPlusNormal"/>
              <w:rPr>
                <w:rFonts w:ascii="Times New Roman" w:hAnsi="Times New Roman" w:cs="Times New Roman"/>
                <w:sz w:val="24"/>
                <w:szCs w:val="24"/>
              </w:rPr>
            </w:pPr>
          </w:p>
          <w:p w14:paraId="2A0B33A5" w14:textId="77777777" w:rsidR="005D25FA" w:rsidRPr="00000815" w:rsidRDefault="005D25FA" w:rsidP="005D25FA">
            <w:pPr>
              <w:pStyle w:val="ConsPlusNormal"/>
              <w:rPr>
                <w:rFonts w:ascii="Times New Roman" w:hAnsi="Times New Roman" w:cs="Times New Roman"/>
                <w:sz w:val="24"/>
                <w:szCs w:val="24"/>
              </w:rPr>
            </w:pPr>
          </w:p>
          <w:p w14:paraId="0AC8F878" w14:textId="77777777" w:rsidR="005D25FA" w:rsidRPr="00000815" w:rsidRDefault="005D25FA" w:rsidP="005D25FA">
            <w:pPr>
              <w:pStyle w:val="ConsPlusNormal"/>
              <w:rPr>
                <w:rFonts w:ascii="Times New Roman" w:hAnsi="Times New Roman" w:cs="Times New Roman"/>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5AF0B78F"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Муниципальная программа «Развитие образования»</w:t>
            </w:r>
          </w:p>
        </w:tc>
        <w:tc>
          <w:tcPr>
            <w:tcW w:w="1813" w:type="dxa"/>
            <w:tcBorders>
              <w:top w:val="single" w:sz="4" w:space="0" w:color="000000"/>
              <w:left w:val="single" w:sz="4" w:space="0" w:color="000000"/>
              <w:bottom w:val="single" w:sz="4" w:space="0" w:color="000000"/>
              <w:right w:val="single" w:sz="4" w:space="0" w:color="000000"/>
            </w:tcBorders>
          </w:tcPr>
          <w:p w14:paraId="5FBEC9FB"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Отдел образования</w:t>
            </w:r>
          </w:p>
        </w:tc>
        <w:tc>
          <w:tcPr>
            <w:tcW w:w="1815" w:type="dxa"/>
            <w:tcBorders>
              <w:top w:val="single" w:sz="4" w:space="0" w:color="000000"/>
              <w:left w:val="single" w:sz="4" w:space="0" w:color="000000"/>
              <w:bottom w:val="single" w:sz="4" w:space="0" w:color="000000"/>
              <w:right w:val="single" w:sz="4" w:space="0" w:color="000000"/>
            </w:tcBorders>
          </w:tcPr>
          <w:p w14:paraId="355784A4" w14:textId="77777777" w:rsidR="005D25FA" w:rsidRPr="00000815" w:rsidRDefault="005D25FA" w:rsidP="005D25FA">
            <w:pPr>
              <w:rPr>
                <w:sz w:val="24"/>
                <w:szCs w:val="24"/>
              </w:rPr>
            </w:pPr>
            <w:r w:rsidRPr="00000815">
              <w:rPr>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37" w:type="dxa"/>
            <w:tcBorders>
              <w:top w:val="single" w:sz="4" w:space="0" w:color="000000"/>
              <w:left w:val="single" w:sz="4" w:space="0" w:color="000000"/>
              <w:bottom w:val="single" w:sz="4" w:space="0" w:color="000000"/>
              <w:right w:val="single" w:sz="4" w:space="0" w:color="000000"/>
            </w:tcBorders>
          </w:tcPr>
          <w:p w14:paraId="798854FA"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E30ED02" w14:textId="77777777" w:rsidR="005D25FA" w:rsidRPr="00000815" w:rsidRDefault="005D25FA" w:rsidP="005D25FA">
            <w:pPr>
              <w:jc w:val="center"/>
              <w:rPr>
                <w:sz w:val="24"/>
                <w:szCs w:val="24"/>
              </w:rPr>
            </w:pPr>
            <w:r w:rsidRPr="00000815">
              <w:rPr>
                <w:sz w:val="24"/>
                <w:szCs w:val="24"/>
              </w:rPr>
              <w:t>90,80</w:t>
            </w:r>
          </w:p>
        </w:tc>
        <w:tc>
          <w:tcPr>
            <w:tcW w:w="779" w:type="dxa"/>
            <w:tcBorders>
              <w:top w:val="single" w:sz="4" w:space="0" w:color="000000"/>
              <w:left w:val="single" w:sz="4" w:space="0" w:color="000000"/>
              <w:bottom w:val="single" w:sz="4" w:space="0" w:color="000000"/>
              <w:right w:val="single" w:sz="4" w:space="0" w:color="000000"/>
            </w:tcBorders>
          </w:tcPr>
          <w:p w14:paraId="36015F09" w14:textId="77777777" w:rsidR="005D25FA" w:rsidRPr="00000815" w:rsidRDefault="005D25FA" w:rsidP="005D25FA">
            <w:pPr>
              <w:widowControl w:val="0"/>
              <w:jc w:val="center"/>
              <w:rPr>
                <w:sz w:val="24"/>
                <w:szCs w:val="24"/>
              </w:rPr>
            </w:pPr>
            <w:r w:rsidRPr="00000815">
              <w:rPr>
                <w:sz w:val="24"/>
                <w:szCs w:val="24"/>
              </w:rPr>
              <w:t>90,80</w:t>
            </w:r>
          </w:p>
          <w:p w14:paraId="6DA7B91A"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56751CAB" w14:textId="77777777" w:rsidR="005D25FA" w:rsidRPr="00000815" w:rsidRDefault="005D25FA" w:rsidP="005D25FA">
            <w:pPr>
              <w:widowControl w:val="0"/>
              <w:jc w:val="both"/>
              <w:rPr>
                <w:sz w:val="24"/>
                <w:szCs w:val="24"/>
              </w:rPr>
            </w:pPr>
            <w:r w:rsidRPr="00000815">
              <w:rPr>
                <w:rFonts w:eastAsiaTheme="minorEastAsia"/>
                <w:sz w:val="24"/>
                <w:szCs w:val="24"/>
              </w:rPr>
              <w:t>Мероприятие выполнено.</w:t>
            </w:r>
          </w:p>
          <w:p w14:paraId="65D9C0A2" w14:textId="77777777" w:rsidR="005D25FA" w:rsidRPr="00000815" w:rsidRDefault="005D25FA" w:rsidP="005D25FA">
            <w:pPr>
              <w:widowControl w:val="0"/>
              <w:jc w:val="both"/>
              <w:rPr>
                <w:sz w:val="24"/>
                <w:szCs w:val="24"/>
              </w:rPr>
            </w:pPr>
            <w:r w:rsidRPr="00000815">
              <w:rPr>
                <w:rFonts w:eastAsiaTheme="minorEastAsia"/>
                <w:sz w:val="24"/>
                <w:szCs w:val="24"/>
              </w:rPr>
              <w:t>В 2018 году за счет средств бюджета округа проведен капитальный ремонт кровель в 4 детских садах на общую сумму 8402,654 тыс. рублей и капитальный ремонт кровель в МКОУ СОШ № 10 и МКОУ СОШ № 8 на сумму 7 667,8 тыс. рублей.</w:t>
            </w:r>
          </w:p>
          <w:p w14:paraId="6DBFF1FF" w14:textId="77777777" w:rsidR="005D25FA" w:rsidRPr="00000815" w:rsidRDefault="005D25FA" w:rsidP="005D25FA">
            <w:pPr>
              <w:widowControl w:val="0"/>
              <w:jc w:val="both"/>
              <w:rPr>
                <w:sz w:val="24"/>
                <w:szCs w:val="24"/>
              </w:rPr>
            </w:pPr>
            <w:r w:rsidRPr="00000815">
              <w:rPr>
                <w:rFonts w:eastAsiaTheme="minorEastAsia"/>
                <w:sz w:val="24"/>
                <w:szCs w:val="24"/>
              </w:rPr>
              <w:t xml:space="preserve">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 в 2018 году осуществлен ремонт кровли МКОУ СОШ №19 на сумму 5654,0 тыс. рублей (в том числе средства краевого бюджета 4579,8 тыс. </w:t>
            </w:r>
            <w:r w:rsidRPr="00000815">
              <w:rPr>
                <w:rFonts w:eastAsiaTheme="minorEastAsia"/>
                <w:sz w:val="24"/>
                <w:szCs w:val="24"/>
              </w:rPr>
              <w:lastRenderedPageBreak/>
              <w:t>рублей; бюджет округа 1074,2 тыс. рублей).</w:t>
            </w:r>
          </w:p>
          <w:p w14:paraId="77B3BA18" w14:textId="77777777" w:rsidR="005D25FA" w:rsidRPr="00000815" w:rsidRDefault="005D25FA" w:rsidP="005D25FA">
            <w:pPr>
              <w:widowControl w:val="0"/>
              <w:jc w:val="both"/>
              <w:rPr>
                <w:sz w:val="24"/>
                <w:szCs w:val="24"/>
              </w:rPr>
            </w:pPr>
            <w:r w:rsidRPr="00000815">
              <w:rPr>
                <w:sz w:val="24"/>
                <w:szCs w:val="24"/>
              </w:rPr>
              <w:t xml:space="preserve">В 2019 году в МКОУ СОШ № 9 им. </w:t>
            </w:r>
            <w:proofErr w:type="spellStart"/>
            <w:r w:rsidRPr="00000815">
              <w:rPr>
                <w:sz w:val="24"/>
                <w:szCs w:val="24"/>
              </w:rPr>
              <w:t>Н.К</w:t>
            </w:r>
            <w:proofErr w:type="spellEnd"/>
            <w:r w:rsidRPr="00000815">
              <w:rPr>
                <w:sz w:val="24"/>
                <w:szCs w:val="24"/>
              </w:rPr>
              <w:t xml:space="preserve">. Калашникова с. Высоцкого выполнены работы по капитальному ремонту кровли в двух зданиях за счет субсидий из краевого бюджета на сумму 6513,50 тыс. рублей. </w:t>
            </w:r>
          </w:p>
          <w:p w14:paraId="44F731AA" w14:textId="77777777" w:rsidR="005D25FA" w:rsidRPr="00000815" w:rsidRDefault="005D25FA" w:rsidP="005D25FA">
            <w:pPr>
              <w:widowControl w:val="0"/>
              <w:jc w:val="both"/>
              <w:rPr>
                <w:sz w:val="24"/>
                <w:szCs w:val="24"/>
              </w:rPr>
            </w:pPr>
            <w:r w:rsidRPr="00000815">
              <w:rPr>
                <w:sz w:val="24"/>
                <w:szCs w:val="24"/>
              </w:rPr>
              <w:t>В 2020 году в МКОУ СОШ №11 с. Константиновское выполнены работы по капитальному ремонту кровли. На капитальный ремонт кровли направленно 3215,5 тыс. рублей, в том числе за счет субсидий из краевого бюджета на сумму 3054,7 тыс. рублей.</w:t>
            </w:r>
          </w:p>
        </w:tc>
        <w:tc>
          <w:tcPr>
            <w:tcW w:w="1882" w:type="dxa"/>
            <w:tcBorders>
              <w:top w:val="single" w:sz="4" w:space="0" w:color="000000"/>
              <w:left w:val="single" w:sz="4" w:space="0" w:color="000000"/>
              <w:bottom w:val="single" w:sz="4" w:space="0" w:color="000000"/>
              <w:right w:val="single" w:sz="4" w:space="0" w:color="000000"/>
            </w:tcBorders>
          </w:tcPr>
          <w:p w14:paraId="5A3925D7" w14:textId="77777777" w:rsidR="005D25FA" w:rsidRPr="00000815" w:rsidRDefault="005D25FA" w:rsidP="005D25FA">
            <w:pPr>
              <w:widowControl w:val="0"/>
              <w:spacing w:line="240" w:lineRule="exact"/>
              <w:jc w:val="both"/>
              <w:rPr>
                <w:sz w:val="24"/>
                <w:szCs w:val="24"/>
              </w:rPr>
            </w:pPr>
          </w:p>
        </w:tc>
      </w:tr>
      <w:tr w:rsidR="005D25FA" w:rsidRPr="00000815" w14:paraId="0FF6B12F"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0280E59" w14:textId="77777777" w:rsidR="005D25FA" w:rsidRPr="00000815" w:rsidRDefault="005D25FA" w:rsidP="005D25FA">
            <w:pPr>
              <w:pStyle w:val="af5"/>
              <w:widowControl w:val="0"/>
              <w:ind w:left="0"/>
              <w:rPr>
                <w:sz w:val="24"/>
                <w:szCs w:val="24"/>
              </w:rPr>
            </w:pPr>
            <w:r w:rsidRPr="00000815">
              <w:rPr>
                <w:sz w:val="24"/>
                <w:szCs w:val="24"/>
              </w:rPr>
              <w:t>22.</w:t>
            </w:r>
          </w:p>
        </w:tc>
        <w:tc>
          <w:tcPr>
            <w:tcW w:w="1914" w:type="dxa"/>
            <w:tcBorders>
              <w:top w:val="single" w:sz="4" w:space="0" w:color="000000"/>
              <w:left w:val="single" w:sz="4" w:space="0" w:color="000000"/>
              <w:bottom w:val="single" w:sz="4" w:space="0" w:color="000000"/>
              <w:right w:val="single" w:sz="4" w:space="0" w:color="000000"/>
            </w:tcBorders>
          </w:tcPr>
          <w:p w14:paraId="2BBB54C9"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 xml:space="preserve">Создание в общеобразовательных организациях, расположенных </w:t>
            </w:r>
            <w:r w:rsidRPr="00000815">
              <w:rPr>
                <w:rFonts w:ascii="Times New Roman" w:hAnsi="Times New Roman" w:cs="Times New Roman"/>
                <w:sz w:val="24"/>
                <w:szCs w:val="24"/>
              </w:rPr>
              <w:lastRenderedPageBreak/>
              <w:t>в сельской местности, условий для занятий физической культурой и спортом</w:t>
            </w:r>
          </w:p>
        </w:tc>
        <w:tc>
          <w:tcPr>
            <w:tcW w:w="2132" w:type="dxa"/>
            <w:tcBorders>
              <w:top w:val="single" w:sz="4" w:space="0" w:color="000000"/>
              <w:left w:val="single" w:sz="4" w:space="0" w:color="000000"/>
              <w:bottom w:val="single" w:sz="4" w:space="0" w:color="000000"/>
              <w:right w:val="single" w:sz="4" w:space="0" w:color="000000"/>
            </w:tcBorders>
          </w:tcPr>
          <w:p w14:paraId="4CB05E70"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lastRenderedPageBreak/>
              <w:t>Муниципальная программа «Развитие образования»</w:t>
            </w:r>
          </w:p>
        </w:tc>
        <w:tc>
          <w:tcPr>
            <w:tcW w:w="1813" w:type="dxa"/>
            <w:tcBorders>
              <w:top w:val="single" w:sz="4" w:space="0" w:color="000000"/>
              <w:left w:val="single" w:sz="4" w:space="0" w:color="000000"/>
              <w:bottom w:val="single" w:sz="4" w:space="0" w:color="000000"/>
              <w:right w:val="single" w:sz="4" w:space="0" w:color="000000"/>
            </w:tcBorders>
          </w:tcPr>
          <w:p w14:paraId="2523CA1A"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Отдел образования</w:t>
            </w:r>
          </w:p>
        </w:tc>
        <w:tc>
          <w:tcPr>
            <w:tcW w:w="1815" w:type="dxa"/>
            <w:tcBorders>
              <w:top w:val="single" w:sz="4" w:space="0" w:color="000000"/>
              <w:left w:val="single" w:sz="4" w:space="0" w:color="000000"/>
              <w:bottom w:val="single" w:sz="4" w:space="0" w:color="000000"/>
              <w:right w:val="single" w:sz="4" w:space="0" w:color="000000"/>
            </w:tcBorders>
          </w:tcPr>
          <w:p w14:paraId="690D11FF" w14:textId="77777777" w:rsidR="005D25FA" w:rsidRPr="00000815" w:rsidRDefault="005D25FA" w:rsidP="005D25FA">
            <w:pPr>
              <w:rPr>
                <w:sz w:val="24"/>
                <w:szCs w:val="24"/>
              </w:rPr>
            </w:pPr>
            <w:r w:rsidRPr="00000815">
              <w:rPr>
                <w:sz w:val="24"/>
                <w:szCs w:val="24"/>
              </w:rPr>
              <w:t xml:space="preserve">Доля муниципальных общеобразовательных учреждений, </w:t>
            </w:r>
            <w:r w:rsidRPr="00000815">
              <w:rPr>
                <w:sz w:val="24"/>
                <w:szCs w:val="24"/>
              </w:rPr>
              <w:lastRenderedPageBreak/>
              <w:t>соответствующих современным требованиям обучения, в общем количестве муниципальных общеобразовательных учреждений</w:t>
            </w:r>
          </w:p>
        </w:tc>
        <w:tc>
          <w:tcPr>
            <w:tcW w:w="1037" w:type="dxa"/>
            <w:tcBorders>
              <w:top w:val="single" w:sz="4" w:space="0" w:color="000000"/>
              <w:left w:val="single" w:sz="4" w:space="0" w:color="000000"/>
              <w:bottom w:val="single" w:sz="4" w:space="0" w:color="000000"/>
              <w:right w:val="single" w:sz="4" w:space="0" w:color="000000"/>
            </w:tcBorders>
          </w:tcPr>
          <w:p w14:paraId="35785993"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6511327E" w14:textId="77777777" w:rsidR="005D25FA" w:rsidRPr="00000815" w:rsidRDefault="005D25FA" w:rsidP="005D25FA">
            <w:pPr>
              <w:jc w:val="center"/>
              <w:rPr>
                <w:sz w:val="24"/>
                <w:szCs w:val="24"/>
              </w:rPr>
            </w:pPr>
            <w:r w:rsidRPr="00000815">
              <w:rPr>
                <w:sz w:val="24"/>
                <w:szCs w:val="24"/>
              </w:rPr>
              <w:t>90,80</w:t>
            </w:r>
          </w:p>
        </w:tc>
        <w:tc>
          <w:tcPr>
            <w:tcW w:w="779" w:type="dxa"/>
            <w:tcBorders>
              <w:top w:val="single" w:sz="4" w:space="0" w:color="000000"/>
              <w:left w:val="single" w:sz="4" w:space="0" w:color="000000"/>
              <w:bottom w:val="single" w:sz="4" w:space="0" w:color="000000"/>
              <w:right w:val="single" w:sz="4" w:space="0" w:color="000000"/>
            </w:tcBorders>
          </w:tcPr>
          <w:p w14:paraId="5FCB00A9" w14:textId="77777777" w:rsidR="005D25FA" w:rsidRPr="00000815" w:rsidRDefault="005D25FA" w:rsidP="005D25FA">
            <w:pPr>
              <w:widowControl w:val="0"/>
              <w:jc w:val="center"/>
              <w:rPr>
                <w:sz w:val="24"/>
                <w:szCs w:val="24"/>
              </w:rPr>
            </w:pPr>
            <w:r w:rsidRPr="00000815">
              <w:rPr>
                <w:sz w:val="24"/>
                <w:szCs w:val="24"/>
              </w:rPr>
              <w:t>90,80</w:t>
            </w:r>
          </w:p>
          <w:p w14:paraId="09E53B06"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3A1610AC" w14:textId="77777777" w:rsidR="005D25FA" w:rsidRPr="00000815" w:rsidRDefault="005D25FA" w:rsidP="005D25FA">
            <w:pPr>
              <w:widowControl w:val="0"/>
              <w:jc w:val="both"/>
              <w:rPr>
                <w:sz w:val="24"/>
                <w:szCs w:val="24"/>
              </w:rPr>
            </w:pPr>
            <w:r w:rsidRPr="00000815">
              <w:rPr>
                <w:rFonts w:eastAsiaTheme="minorEastAsia"/>
                <w:sz w:val="24"/>
                <w:szCs w:val="24"/>
              </w:rPr>
              <w:t>Мероприятие выполнено.</w:t>
            </w:r>
          </w:p>
          <w:p w14:paraId="7B8A78DD" w14:textId="77777777" w:rsidR="005D25FA" w:rsidRPr="00000815" w:rsidRDefault="005D25FA" w:rsidP="005D25FA">
            <w:pPr>
              <w:widowControl w:val="0"/>
              <w:jc w:val="both"/>
              <w:rPr>
                <w:sz w:val="24"/>
                <w:szCs w:val="24"/>
              </w:rPr>
            </w:pPr>
            <w:r w:rsidRPr="00000815">
              <w:rPr>
                <w:rFonts w:eastAsiaTheme="minorEastAsia"/>
                <w:sz w:val="24"/>
                <w:szCs w:val="24"/>
              </w:rPr>
              <w:t xml:space="preserve">В 2018 году в МКОУ СОШ №16 с. Рогатая Балка произведен </w:t>
            </w:r>
            <w:r w:rsidRPr="00000815">
              <w:rPr>
                <w:rFonts w:eastAsiaTheme="minorEastAsia"/>
                <w:sz w:val="24"/>
                <w:szCs w:val="24"/>
              </w:rPr>
              <w:lastRenderedPageBreak/>
              <w:t xml:space="preserve">ремонт спортзала. </w:t>
            </w:r>
          </w:p>
          <w:p w14:paraId="0A4BA316" w14:textId="77777777" w:rsidR="005D25FA" w:rsidRPr="00000815" w:rsidRDefault="005D25FA" w:rsidP="005D25FA">
            <w:pPr>
              <w:widowControl w:val="0"/>
              <w:jc w:val="both"/>
              <w:rPr>
                <w:sz w:val="24"/>
                <w:szCs w:val="24"/>
              </w:rPr>
            </w:pPr>
            <w:r w:rsidRPr="00000815">
              <w:rPr>
                <w:rFonts w:eastAsiaTheme="minorEastAsia"/>
                <w:sz w:val="24"/>
                <w:szCs w:val="24"/>
              </w:rPr>
              <w:t>В 2019 году в</w:t>
            </w:r>
            <w:r w:rsidRPr="00000815">
              <w:rPr>
                <w:sz w:val="24"/>
                <w:szCs w:val="24"/>
              </w:rPr>
              <w:t xml:space="preserve"> двух общеобразовательных школах созданы условия для занятий физической культурой и спортом: в МКОУ СОШ № 10 с. Донская Балка приобретён спортинвентарь;</w:t>
            </w:r>
          </w:p>
          <w:p w14:paraId="12BC2C95" w14:textId="77777777" w:rsidR="005D25FA" w:rsidRPr="00000815" w:rsidRDefault="005D25FA" w:rsidP="005D25FA">
            <w:pPr>
              <w:widowControl w:val="0"/>
              <w:jc w:val="both"/>
              <w:rPr>
                <w:sz w:val="24"/>
                <w:szCs w:val="24"/>
              </w:rPr>
            </w:pPr>
            <w:r w:rsidRPr="00000815">
              <w:rPr>
                <w:sz w:val="24"/>
                <w:szCs w:val="24"/>
              </w:rPr>
              <w:t>в МКОУ СОШ № 12 с. Николина Балка произведен текущий ремонт спортивного зала, выполнены работы по установке спортивного оборудования, работы по разводке водоснабжения и канализации в здании школы.</w:t>
            </w:r>
          </w:p>
          <w:p w14:paraId="5806FC56" w14:textId="77777777" w:rsidR="005D25FA" w:rsidRPr="00000815" w:rsidRDefault="005D25FA" w:rsidP="005D25FA">
            <w:pPr>
              <w:widowControl w:val="0"/>
              <w:jc w:val="both"/>
              <w:rPr>
                <w:sz w:val="24"/>
                <w:szCs w:val="24"/>
              </w:rPr>
            </w:pPr>
            <w:r w:rsidRPr="00000815">
              <w:rPr>
                <w:sz w:val="24"/>
                <w:szCs w:val="24"/>
              </w:rPr>
              <w:t xml:space="preserve">В 2020 году в МКОУ СОШ № 16 с. Рогатая Балка в полном объеме было поставлено спортивное оборудование, инвентарь и экипировка для развития школьного </w:t>
            </w:r>
            <w:r w:rsidRPr="00000815">
              <w:rPr>
                <w:sz w:val="24"/>
                <w:szCs w:val="24"/>
              </w:rPr>
              <w:lastRenderedPageBreak/>
              <w:t xml:space="preserve">спортивного клуба. В МКОУ СОШ № 15 пос. </w:t>
            </w:r>
            <w:proofErr w:type="spellStart"/>
            <w:r w:rsidRPr="00000815">
              <w:rPr>
                <w:sz w:val="24"/>
                <w:szCs w:val="24"/>
              </w:rPr>
              <w:t>Прикалаусский</w:t>
            </w:r>
            <w:proofErr w:type="spellEnd"/>
            <w:r w:rsidRPr="00000815">
              <w:rPr>
                <w:sz w:val="24"/>
                <w:szCs w:val="24"/>
              </w:rPr>
              <w:t xml:space="preserve"> выполнены и оплачены работы по ремонту спортивного зала.</w:t>
            </w:r>
          </w:p>
        </w:tc>
        <w:tc>
          <w:tcPr>
            <w:tcW w:w="1882" w:type="dxa"/>
            <w:tcBorders>
              <w:top w:val="single" w:sz="4" w:space="0" w:color="000000"/>
              <w:left w:val="single" w:sz="4" w:space="0" w:color="000000"/>
              <w:bottom w:val="single" w:sz="4" w:space="0" w:color="000000"/>
              <w:right w:val="single" w:sz="4" w:space="0" w:color="000000"/>
            </w:tcBorders>
          </w:tcPr>
          <w:p w14:paraId="1F0B4F87" w14:textId="77777777" w:rsidR="005D25FA" w:rsidRPr="00000815" w:rsidRDefault="005D25FA" w:rsidP="005D25FA">
            <w:pPr>
              <w:widowControl w:val="0"/>
              <w:spacing w:line="240" w:lineRule="exact"/>
              <w:jc w:val="both"/>
              <w:rPr>
                <w:sz w:val="24"/>
                <w:szCs w:val="24"/>
              </w:rPr>
            </w:pPr>
          </w:p>
        </w:tc>
      </w:tr>
      <w:tr w:rsidR="005D25FA" w:rsidRPr="00000815" w14:paraId="2E6FDCFA" w14:textId="77777777" w:rsidTr="005D25FA">
        <w:tc>
          <w:tcPr>
            <w:tcW w:w="428" w:type="dxa"/>
            <w:tcBorders>
              <w:top w:val="single" w:sz="4" w:space="0" w:color="000000"/>
              <w:left w:val="single" w:sz="4" w:space="0" w:color="000000"/>
              <w:bottom w:val="single" w:sz="4" w:space="0" w:color="000000"/>
              <w:right w:val="single" w:sz="4" w:space="0" w:color="000000"/>
            </w:tcBorders>
          </w:tcPr>
          <w:p w14:paraId="05F801F7" w14:textId="77777777" w:rsidR="005D25FA" w:rsidRPr="00000815" w:rsidRDefault="005D25FA" w:rsidP="005D25FA">
            <w:pPr>
              <w:pStyle w:val="af5"/>
              <w:widowControl w:val="0"/>
              <w:ind w:left="0"/>
              <w:rPr>
                <w:sz w:val="24"/>
                <w:szCs w:val="24"/>
              </w:rPr>
            </w:pPr>
            <w:r w:rsidRPr="00000815">
              <w:rPr>
                <w:sz w:val="24"/>
                <w:szCs w:val="24"/>
              </w:rPr>
              <w:lastRenderedPageBreak/>
              <w:t>23.</w:t>
            </w:r>
          </w:p>
        </w:tc>
        <w:tc>
          <w:tcPr>
            <w:tcW w:w="1914" w:type="dxa"/>
            <w:tcBorders>
              <w:top w:val="single" w:sz="4" w:space="0" w:color="000000"/>
              <w:left w:val="single" w:sz="4" w:space="0" w:color="000000"/>
              <w:bottom w:val="single" w:sz="4" w:space="0" w:color="000000"/>
              <w:right w:val="single" w:sz="4" w:space="0" w:color="000000"/>
            </w:tcBorders>
          </w:tcPr>
          <w:p w14:paraId="16700273" w14:textId="77777777" w:rsidR="005D25FA" w:rsidRPr="00000815" w:rsidRDefault="005D25FA" w:rsidP="005D25FA">
            <w:pPr>
              <w:rPr>
                <w:sz w:val="24"/>
                <w:szCs w:val="24"/>
              </w:rPr>
            </w:pPr>
            <w:r w:rsidRPr="00000815">
              <w:rPr>
                <w:sz w:val="24"/>
                <w:szCs w:val="24"/>
              </w:rPr>
              <w:t>Закупка спортивного инвентаря для муниципальных учреждений</w:t>
            </w:r>
          </w:p>
        </w:tc>
        <w:tc>
          <w:tcPr>
            <w:tcW w:w="2132" w:type="dxa"/>
            <w:tcBorders>
              <w:top w:val="single" w:sz="4" w:space="0" w:color="000000"/>
              <w:left w:val="single" w:sz="4" w:space="0" w:color="000000"/>
              <w:bottom w:val="single" w:sz="4" w:space="0" w:color="000000"/>
              <w:right w:val="single" w:sz="4" w:space="0" w:color="000000"/>
            </w:tcBorders>
          </w:tcPr>
          <w:p w14:paraId="621AC593" w14:textId="77777777" w:rsidR="005D25FA" w:rsidRPr="00000815" w:rsidRDefault="005D25FA" w:rsidP="005D25FA">
            <w:pPr>
              <w:rPr>
                <w:sz w:val="24"/>
                <w:szCs w:val="24"/>
              </w:rPr>
            </w:pPr>
            <w:r w:rsidRPr="00000815">
              <w:rPr>
                <w:sz w:val="24"/>
                <w:szCs w:val="24"/>
              </w:rPr>
              <w:t>Муниципальная программа «Социальное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381A8367" w14:textId="77777777" w:rsidR="005D25FA" w:rsidRPr="00000815" w:rsidRDefault="005D25FA" w:rsidP="005D25FA">
            <w:pPr>
              <w:rPr>
                <w:sz w:val="24"/>
                <w:szCs w:val="24"/>
              </w:rPr>
            </w:pPr>
            <w:r w:rsidRPr="00000815">
              <w:rPr>
                <w:sz w:val="24"/>
                <w:szCs w:val="24"/>
              </w:rPr>
              <w:t>Отдел физической культуры и спорта администрации Петровского городского округа Ставропольского края (далее – отдел физкультуры и спорта)</w:t>
            </w:r>
          </w:p>
        </w:tc>
        <w:tc>
          <w:tcPr>
            <w:tcW w:w="1815" w:type="dxa"/>
            <w:tcBorders>
              <w:top w:val="single" w:sz="4" w:space="0" w:color="000000"/>
              <w:left w:val="single" w:sz="4" w:space="0" w:color="000000"/>
              <w:bottom w:val="single" w:sz="4" w:space="0" w:color="000000"/>
              <w:right w:val="single" w:sz="4" w:space="0" w:color="000000"/>
            </w:tcBorders>
          </w:tcPr>
          <w:p w14:paraId="6C2FC894" w14:textId="77777777" w:rsidR="005D25FA" w:rsidRPr="00000815" w:rsidRDefault="005D25FA" w:rsidP="005D25FA">
            <w:pPr>
              <w:rPr>
                <w:sz w:val="24"/>
                <w:szCs w:val="24"/>
              </w:rPr>
            </w:pPr>
            <w:r w:rsidRPr="00000815">
              <w:rPr>
                <w:sz w:val="24"/>
                <w:szCs w:val="24"/>
              </w:rPr>
              <w:t>Доля граждан, систематически занимающихся физической культурой и спортом, в общей численности населения</w:t>
            </w:r>
          </w:p>
        </w:tc>
        <w:tc>
          <w:tcPr>
            <w:tcW w:w="1037" w:type="dxa"/>
            <w:tcBorders>
              <w:top w:val="single" w:sz="4" w:space="0" w:color="000000"/>
              <w:left w:val="single" w:sz="4" w:space="0" w:color="000000"/>
              <w:bottom w:val="single" w:sz="4" w:space="0" w:color="000000"/>
              <w:right w:val="single" w:sz="4" w:space="0" w:color="000000"/>
            </w:tcBorders>
          </w:tcPr>
          <w:p w14:paraId="002EBE85"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1C4FA566" w14:textId="77777777" w:rsidR="005D25FA" w:rsidRPr="00000815" w:rsidRDefault="005D25FA" w:rsidP="005D25FA">
            <w:pPr>
              <w:jc w:val="center"/>
              <w:rPr>
                <w:sz w:val="24"/>
                <w:szCs w:val="24"/>
              </w:rPr>
            </w:pPr>
            <w:r w:rsidRPr="00000815">
              <w:rPr>
                <w:sz w:val="24"/>
                <w:szCs w:val="24"/>
              </w:rPr>
              <w:t>47,00</w:t>
            </w:r>
          </w:p>
        </w:tc>
        <w:tc>
          <w:tcPr>
            <w:tcW w:w="779" w:type="dxa"/>
            <w:tcBorders>
              <w:top w:val="single" w:sz="4" w:space="0" w:color="000000"/>
              <w:left w:val="single" w:sz="4" w:space="0" w:color="000000"/>
              <w:bottom w:val="single" w:sz="4" w:space="0" w:color="000000"/>
              <w:right w:val="single" w:sz="4" w:space="0" w:color="000000"/>
            </w:tcBorders>
          </w:tcPr>
          <w:p w14:paraId="3688EC8F" w14:textId="77777777" w:rsidR="005D25FA" w:rsidRPr="00000815" w:rsidRDefault="005D25FA" w:rsidP="005D25FA">
            <w:pPr>
              <w:widowControl w:val="0"/>
              <w:jc w:val="center"/>
              <w:rPr>
                <w:sz w:val="24"/>
                <w:szCs w:val="24"/>
              </w:rPr>
            </w:pPr>
            <w:r w:rsidRPr="00000815">
              <w:rPr>
                <w:sz w:val="24"/>
                <w:szCs w:val="24"/>
              </w:rPr>
              <w:t>49,70</w:t>
            </w:r>
          </w:p>
        </w:tc>
        <w:tc>
          <w:tcPr>
            <w:tcW w:w="2393" w:type="dxa"/>
            <w:tcBorders>
              <w:top w:val="single" w:sz="4" w:space="0" w:color="000000"/>
              <w:left w:val="single" w:sz="4" w:space="0" w:color="000000"/>
              <w:bottom w:val="single" w:sz="4" w:space="0" w:color="000000"/>
              <w:right w:val="single" w:sz="4" w:space="0" w:color="000000"/>
            </w:tcBorders>
            <w:shd w:val="clear" w:color="auto" w:fill="FFFFFF"/>
          </w:tcPr>
          <w:p w14:paraId="3DE7FC25"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Мероприятие выполнено.</w:t>
            </w:r>
          </w:p>
          <w:p w14:paraId="07C0FB40"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В 2018 году для спортсменов команд округа была приобретена спортивная форма на сумму 19,2 тыс. рублей, в 2019 году на приобретение формы направлено 64,0 тыс. рублей.</w:t>
            </w:r>
          </w:p>
          <w:p w14:paraId="117377A2" w14:textId="77777777" w:rsidR="005D25FA" w:rsidRPr="00000815" w:rsidRDefault="005D25FA" w:rsidP="005D25FA">
            <w:pPr>
              <w:widowControl w:val="0"/>
              <w:spacing w:line="240" w:lineRule="exact"/>
              <w:jc w:val="both"/>
              <w:rPr>
                <w:rFonts w:eastAsiaTheme="minorEastAsia"/>
                <w:sz w:val="24"/>
                <w:szCs w:val="24"/>
              </w:rPr>
            </w:pPr>
            <w:r w:rsidRPr="00000815">
              <w:rPr>
                <w:rFonts w:eastAsiaTheme="minorEastAsia"/>
                <w:sz w:val="24"/>
                <w:szCs w:val="24"/>
              </w:rPr>
              <w:t xml:space="preserve">В 2020 году закупка спортивного инвентаря для муниципальных учреждений не производилась, это обусловлено изменениями экономической ситуации и наличием рисков снижения в 2020 году доходов местных бюджетов, обусловленных распространением новой коронавирусной </w:t>
            </w:r>
            <w:r w:rsidRPr="00000815">
              <w:rPr>
                <w:rFonts w:eastAsiaTheme="minorEastAsia"/>
                <w:sz w:val="24"/>
                <w:szCs w:val="24"/>
              </w:rPr>
              <w:lastRenderedPageBreak/>
              <w:t xml:space="preserve">инфекции </w:t>
            </w:r>
            <w:proofErr w:type="spellStart"/>
            <w:r w:rsidRPr="00000815">
              <w:rPr>
                <w:rFonts w:eastAsiaTheme="minorEastAsia"/>
                <w:sz w:val="24"/>
                <w:szCs w:val="24"/>
              </w:rPr>
              <w:t>COVID</w:t>
            </w:r>
            <w:proofErr w:type="spellEnd"/>
            <w:r w:rsidRPr="00000815">
              <w:rPr>
                <w:rFonts w:eastAsiaTheme="minorEastAsia"/>
                <w:sz w:val="24"/>
                <w:szCs w:val="24"/>
              </w:rPr>
              <w:t>-19. В итоге произведено сокращение расходов бюджета округа, введены ограничения по финансированию расходов бюджета Петровского городского округа Ставропольского края с учетом принципов приоритезации.</w:t>
            </w:r>
          </w:p>
        </w:tc>
        <w:tc>
          <w:tcPr>
            <w:tcW w:w="1882" w:type="dxa"/>
            <w:tcBorders>
              <w:top w:val="single" w:sz="4" w:space="0" w:color="000000"/>
              <w:left w:val="single" w:sz="4" w:space="0" w:color="000000"/>
              <w:bottom w:val="single" w:sz="4" w:space="0" w:color="000000"/>
              <w:right w:val="single" w:sz="4" w:space="0" w:color="000000"/>
            </w:tcBorders>
          </w:tcPr>
          <w:p w14:paraId="15C129DE" w14:textId="77777777" w:rsidR="005D25FA" w:rsidRPr="00000815" w:rsidRDefault="005D25FA" w:rsidP="005D25FA">
            <w:pPr>
              <w:widowControl w:val="0"/>
              <w:spacing w:line="240" w:lineRule="exact"/>
              <w:jc w:val="both"/>
              <w:rPr>
                <w:sz w:val="24"/>
                <w:szCs w:val="24"/>
              </w:rPr>
            </w:pPr>
          </w:p>
        </w:tc>
      </w:tr>
      <w:tr w:rsidR="005D25FA" w:rsidRPr="00000815" w14:paraId="6F2E07DC"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47D268F" w14:textId="77777777" w:rsidR="005D25FA" w:rsidRPr="00000815" w:rsidRDefault="005D25FA" w:rsidP="005D25FA">
            <w:pPr>
              <w:pStyle w:val="af5"/>
              <w:widowControl w:val="0"/>
              <w:ind w:left="0"/>
              <w:rPr>
                <w:sz w:val="24"/>
                <w:szCs w:val="24"/>
              </w:rPr>
            </w:pPr>
            <w:r w:rsidRPr="00000815">
              <w:rPr>
                <w:sz w:val="24"/>
                <w:szCs w:val="24"/>
              </w:rPr>
              <w:t>24.</w:t>
            </w:r>
          </w:p>
        </w:tc>
        <w:tc>
          <w:tcPr>
            <w:tcW w:w="1914" w:type="dxa"/>
            <w:tcBorders>
              <w:top w:val="single" w:sz="4" w:space="0" w:color="000000"/>
              <w:left w:val="single" w:sz="4" w:space="0" w:color="000000"/>
              <w:bottom w:val="single" w:sz="4" w:space="0" w:color="000000"/>
              <w:right w:val="single" w:sz="4" w:space="0" w:color="000000"/>
            </w:tcBorders>
          </w:tcPr>
          <w:p w14:paraId="203CF738" w14:textId="77777777" w:rsidR="005D25FA" w:rsidRPr="00000815" w:rsidRDefault="005D25FA" w:rsidP="005D25FA">
            <w:pPr>
              <w:widowControl w:val="0"/>
              <w:rPr>
                <w:sz w:val="24"/>
                <w:szCs w:val="24"/>
              </w:rPr>
            </w:pPr>
            <w:r w:rsidRPr="00000815">
              <w:rPr>
                <w:sz w:val="24"/>
                <w:szCs w:val="24"/>
              </w:rPr>
              <w:t xml:space="preserve">Замена одежды сцены </w:t>
            </w:r>
            <w:proofErr w:type="spellStart"/>
            <w:r w:rsidRPr="00000815">
              <w:rPr>
                <w:sz w:val="24"/>
                <w:szCs w:val="24"/>
              </w:rPr>
              <w:t>МКУК</w:t>
            </w:r>
            <w:proofErr w:type="spellEnd"/>
            <w:r w:rsidRPr="00000815">
              <w:rPr>
                <w:sz w:val="24"/>
                <w:szCs w:val="24"/>
              </w:rPr>
              <w:t xml:space="preserve"> «ДК </w:t>
            </w:r>
            <w:proofErr w:type="spellStart"/>
            <w:r w:rsidRPr="00000815">
              <w:rPr>
                <w:sz w:val="24"/>
                <w:szCs w:val="24"/>
              </w:rPr>
              <w:t>с.Шведино</w:t>
            </w:r>
            <w:proofErr w:type="spellEnd"/>
            <w:r w:rsidRPr="00000815">
              <w:rPr>
                <w:sz w:val="24"/>
                <w:szCs w:val="24"/>
              </w:rPr>
              <w:t>»</w:t>
            </w:r>
          </w:p>
          <w:p w14:paraId="5DE4ECD1" w14:textId="77777777" w:rsidR="005D25FA" w:rsidRPr="00000815" w:rsidRDefault="005D25FA" w:rsidP="005D25FA">
            <w:pPr>
              <w:widowControl w:val="0"/>
              <w:rPr>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325E0716"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5C42A5D1"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03E02011"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483AD72F"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145E09F5"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76B0B459" w14:textId="77777777" w:rsidR="005D25FA" w:rsidRPr="00000815" w:rsidRDefault="005D25FA" w:rsidP="005D25FA">
            <w:pPr>
              <w:widowControl w:val="0"/>
              <w:jc w:val="center"/>
              <w:rPr>
                <w:sz w:val="24"/>
                <w:szCs w:val="24"/>
              </w:rPr>
            </w:pPr>
            <w:r w:rsidRPr="00000815">
              <w:rPr>
                <w:sz w:val="24"/>
                <w:szCs w:val="24"/>
              </w:rPr>
              <w:t>85,39</w:t>
            </w:r>
          </w:p>
        </w:tc>
        <w:tc>
          <w:tcPr>
            <w:tcW w:w="2393" w:type="dxa"/>
            <w:tcBorders>
              <w:top w:val="single" w:sz="4" w:space="0" w:color="000000"/>
              <w:left w:val="single" w:sz="4" w:space="0" w:color="000000"/>
              <w:bottom w:val="single" w:sz="4" w:space="0" w:color="000000"/>
              <w:right w:val="single" w:sz="4" w:space="0" w:color="000000"/>
            </w:tcBorders>
          </w:tcPr>
          <w:p w14:paraId="7403AAF2" w14:textId="77777777" w:rsidR="005D25FA" w:rsidRPr="00000815" w:rsidRDefault="005D25FA" w:rsidP="005D25FA">
            <w:pPr>
              <w:pStyle w:val="1"/>
              <w:spacing w:line="240" w:lineRule="auto"/>
              <w:jc w:val="both"/>
              <w:rPr>
                <w:rFonts w:cs="Times New Roman"/>
              </w:rPr>
            </w:pPr>
            <w:r w:rsidRPr="00000815">
              <w:rPr>
                <w:rFonts w:cs="Times New Roman"/>
              </w:rPr>
              <w:t>Мероприятие выполнено.</w:t>
            </w:r>
          </w:p>
          <w:p w14:paraId="4BC2066A" w14:textId="77777777" w:rsidR="005D25FA" w:rsidRPr="00000815" w:rsidRDefault="005D25FA" w:rsidP="005D25FA">
            <w:pPr>
              <w:pStyle w:val="1"/>
              <w:spacing w:line="240" w:lineRule="auto"/>
              <w:jc w:val="both"/>
              <w:rPr>
                <w:rFonts w:cs="Times New Roman"/>
              </w:rPr>
            </w:pPr>
            <w:r w:rsidRPr="00000815">
              <w:rPr>
                <w:rFonts w:cs="Times New Roman"/>
              </w:rPr>
              <w:t xml:space="preserve">В 2019 </w:t>
            </w:r>
            <w:proofErr w:type="spellStart"/>
            <w:r w:rsidRPr="00000815">
              <w:rPr>
                <w:rFonts w:cs="Times New Roman"/>
              </w:rPr>
              <w:t>МКУК</w:t>
            </w:r>
            <w:proofErr w:type="spellEnd"/>
            <w:r w:rsidRPr="00000815">
              <w:rPr>
                <w:rFonts w:cs="Times New Roman"/>
              </w:rPr>
              <w:t xml:space="preserve"> «Дом культуры села Шведино» приобрел новую одежду сцены в рамках федерального проекта «Культура малой родины» партии «Единая Россия» предназначенного для обеспечения развития и укрепления материально-технической базы муниципальных домов культуры в населенных пунктах с </w:t>
            </w:r>
            <w:r w:rsidRPr="00000815">
              <w:rPr>
                <w:rFonts w:cs="Times New Roman"/>
              </w:rPr>
              <w:lastRenderedPageBreak/>
              <w:t>числом жителей до 50 тысяч человек муниципальных образований Ставропольского края. Из краевого бюджета выделены средства на сумму 1192,21 тыс. рублей.</w:t>
            </w:r>
          </w:p>
        </w:tc>
        <w:tc>
          <w:tcPr>
            <w:tcW w:w="1882" w:type="dxa"/>
            <w:tcBorders>
              <w:top w:val="single" w:sz="4" w:space="0" w:color="000000"/>
              <w:left w:val="single" w:sz="4" w:space="0" w:color="000000"/>
              <w:bottom w:val="single" w:sz="4" w:space="0" w:color="000000"/>
              <w:right w:val="single" w:sz="4" w:space="0" w:color="000000"/>
            </w:tcBorders>
          </w:tcPr>
          <w:p w14:paraId="6D7CFE20" w14:textId="77777777" w:rsidR="005D25FA" w:rsidRPr="00000815" w:rsidRDefault="005D25FA" w:rsidP="005D25FA">
            <w:pPr>
              <w:widowControl w:val="0"/>
              <w:spacing w:line="240" w:lineRule="exact"/>
              <w:jc w:val="both"/>
              <w:rPr>
                <w:sz w:val="24"/>
                <w:szCs w:val="24"/>
              </w:rPr>
            </w:pPr>
          </w:p>
        </w:tc>
      </w:tr>
      <w:tr w:rsidR="005D25FA" w:rsidRPr="00000815" w14:paraId="2BE6EDC8"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3F07509" w14:textId="77777777" w:rsidR="005D25FA" w:rsidRPr="00000815" w:rsidRDefault="005D25FA" w:rsidP="005D25FA">
            <w:pPr>
              <w:pStyle w:val="af5"/>
              <w:widowControl w:val="0"/>
              <w:ind w:left="0"/>
              <w:rPr>
                <w:color w:val="000000"/>
                <w:sz w:val="24"/>
                <w:szCs w:val="24"/>
              </w:rPr>
            </w:pPr>
            <w:r w:rsidRPr="00000815">
              <w:rPr>
                <w:color w:val="000000"/>
                <w:sz w:val="24"/>
                <w:szCs w:val="24"/>
              </w:rPr>
              <w:t>25.</w:t>
            </w:r>
          </w:p>
        </w:tc>
        <w:tc>
          <w:tcPr>
            <w:tcW w:w="1914" w:type="dxa"/>
            <w:tcBorders>
              <w:top w:val="single" w:sz="4" w:space="0" w:color="000000"/>
              <w:left w:val="single" w:sz="4" w:space="0" w:color="000000"/>
              <w:bottom w:val="single" w:sz="4" w:space="0" w:color="000000"/>
              <w:right w:val="single" w:sz="4" w:space="0" w:color="000000"/>
            </w:tcBorders>
          </w:tcPr>
          <w:p w14:paraId="4AC6CCAF" w14:textId="77777777" w:rsidR="005D25FA" w:rsidRPr="00000815" w:rsidRDefault="005D25FA" w:rsidP="005D25FA">
            <w:pPr>
              <w:rPr>
                <w:sz w:val="24"/>
                <w:szCs w:val="24"/>
              </w:rPr>
            </w:pPr>
            <w:r w:rsidRPr="00000815">
              <w:rPr>
                <w:color w:val="000000"/>
                <w:sz w:val="24"/>
                <w:szCs w:val="24"/>
              </w:rPr>
              <w:t xml:space="preserve">Замена кресел в </w:t>
            </w:r>
            <w:proofErr w:type="spellStart"/>
            <w:r w:rsidRPr="00000815">
              <w:rPr>
                <w:color w:val="000000"/>
                <w:sz w:val="24"/>
                <w:szCs w:val="24"/>
              </w:rPr>
              <w:t>МКУК</w:t>
            </w:r>
            <w:proofErr w:type="spellEnd"/>
            <w:r w:rsidRPr="00000815">
              <w:rPr>
                <w:color w:val="000000"/>
                <w:sz w:val="24"/>
                <w:szCs w:val="24"/>
              </w:rPr>
              <w:t xml:space="preserve"> «ДК с. Просянка»</w:t>
            </w:r>
          </w:p>
        </w:tc>
        <w:tc>
          <w:tcPr>
            <w:tcW w:w="2132" w:type="dxa"/>
            <w:tcBorders>
              <w:top w:val="single" w:sz="4" w:space="0" w:color="000000"/>
              <w:left w:val="single" w:sz="4" w:space="0" w:color="000000"/>
              <w:bottom w:val="single" w:sz="4" w:space="0" w:color="000000"/>
              <w:right w:val="single" w:sz="4" w:space="0" w:color="000000"/>
            </w:tcBorders>
          </w:tcPr>
          <w:p w14:paraId="47A73D6D" w14:textId="77777777" w:rsidR="005D25FA" w:rsidRPr="00000815" w:rsidRDefault="005D25FA" w:rsidP="005D25FA">
            <w:pPr>
              <w:rPr>
                <w:sz w:val="24"/>
                <w:szCs w:val="24"/>
              </w:rPr>
            </w:pPr>
            <w:r w:rsidRPr="00000815">
              <w:rPr>
                <w:color w:val="000000"/>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75EC4EFE" w14:textId="77777777" w:rsidR="005D25FA" w:rsidRPr="00000815" w:rsidRDefault="005D25FA" w:rsidP="005D25FA">
            <w:pPr>
              <w:rPr>
                <w:sz w:val="24"/>
                <w:szCs w:val="24"/>
              </w:rPr>
            </w:pPr>
            <w:r w:rsidRPr="00000815">
              <w:rPr>
                <w:color w:val="000000"/>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059F62A9" w14:textId="77777777" w:rsidR="005D25FA" w:rsidRPr="00000815" w:rsidRDefault="005D25FA" w:rsidP="005D25FA">
            <w:pPr>
              <w:rPr>
                <w:sz w:val="24"/>
                <w:szCs w:val="24"/>
              </w:rPr>
            </w:pPr>
            <w:r w:rsidRPr="00000815">
              <w:rPr>
                <w:color w:val="000000"/>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4E988E96" w14:textId="77777777" w:rsidR="005D25FA" w:rsidRPr="00000815" w:rsidRDefault="005D25FA" w:rsidP="005D25FA">
            <w:pPr>
              <w:jc w:val="center"/>
              <w:rPr>
                <w:sz w:val="24"/>
                <w:szCs w:val="24"/>
              </w:rPr>
            </w:pPr>
            <w:r w:rsidRPr="00000815">
              <w:rPr>
                <w:color w:val="000000"/>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DA2FC3D" w14:textId="77777777" w:rsidR="005D25FA" w:rsidRPr="00000815" w:rsidRDefault="005D25FA" w:rsidP="005D25FA">
            <w:pPr>
              <w:jc w:val="center"/>
              <w:rPr>
                <w:sz w:val="24"/>
                <w:szCs w:val="24"/>
              </w:rPr>
            </w:pPr>
            <w:r w:rsidRPr="00000815">
              <w:rPr>
                <w:color w:val="000000"/>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00B391A5" w14:textId="77777777" w:rsidR="005D25FA" w:rsidRPr="00000815" w:rsidRDefault="005D25FA" w:rsidP="005D25FA">
            <w:pPr>
              <w:widowControl w:val="0"/>
              <w:jc w:val="center"/>
              <w:rPr>
                <w:sz w:val="24"/>
                <w:szCs w:val="24"/>
              </w:rPr>
            </w:pPr>
            <w:r w:rsidRPr="00000815">
              <w:rPr>
                <w:color w:val="000000"/>
                <w:sz w:val="24"/>
                <w:szCs w:val="24"/>
              </w:rPr>
              <w:t>85,39</w:t>
            </w:r>
          </w:p>
        </w:tc>
        <w:tc>
          <w:tcPr>
            <w:tcW w:w="2393" w:type="dxa"/>
            <w:tcBorders>
              <w:top w:val="single" w:sz="4" w:space="0" w:color="000000"/>
              <w:left w:val="single" w:sz="4" w:space="0" w:color="000000"/>
              <w:bottom w:val="single" w:sz="4" w:space="0" w:color="000000"/>
              <w:right w:val="single" w:sz="4" w:space="0" w:color="000000"/>
            </w:tcBorders>
          </w:tcPr>
          <w:p w14:paraId="03E7267C" w14:textId="77777777" w:rsidR="005D25FA" w:rsidRPr="00000815" w:rsidRDefault="005D25FA" w:rsidP="005D25FA">
            <w:pPr>
              <w:widowControl w:val="0"/>
              <w:jc w:val="both"/>
              <w:rPr>
                <w:sz w:val="24"/>
                <w:szCs w:val="24"/>
              </w:rPr>
            </w:pPr>
            <w:r w:rsidRPr="00000815">
              <w:rPr>
                <w:color w:val="000000"/>
                <w:sz w:val="24"/>
                <w:szCs w:val="24"/>
              </w:rPr>
              <w:t>Мероприятие не выполнено.</w:t>
            </w:r>
          </w:p>
        </w:tc>
        <w:tc>
          <w:tcPr>
            <w:tcW w:w="1882" w:type="dxa"/>
            <w:tcBorders>
              <w:top w:val="single" w:sz="4" w:space="0" w:color="000000"/>
              <w:left w:val="single" w:sz="4" w:space="0" w:color="000000"/>
              <w:bottom w:val="single" w:sz="4" w:space="0" w:color="000000"/>
              <w:right w:val="single" w:sz="4" w:space="0" w:color="000000"/>
            </w:tcBorders>
          </w:tcPr>
          <w:p w14:paraId="55BC17B9" w14:textId="77777777" w:rsidR="005D25FA" w:rsidRPr="00000815" w:rsidRDefault="005D25FA" w:rsidP="005D25FA">
            <w:pPr>
              <w:widowControl w:val="0"/>
              <w:spacing w:line="240" w:lineRule="exact"/>
              <w:jc w:val="both"/>
              <w:rPr>
                <w:sz w:val="24"/>
                <w:szCs w:val="24"/>
              </w:rPr>
            </w:pPr>
            <w:r w:rsidRPr="00000815">
              <w:rPr>
                <w:color w:val="000000"/>
                <w:sz w:val="24"/>
                <w:szCs w:val="24"/>
              </w:rPr>
              <w:t>В связи с отсутствием средств в бюджете округа реализация мероприятия перенесена на 2020-2023 годы</w:t>
            </w:r>
          </w:p>
        </w:tc>
      </w:tr>
      <w:tr w:rsidR="005D25FA" w:rsidRPr="00000815" w14:paraId="4E0268DF"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53CD684" w14:textId="77777777" w:rsidR="005D25FA" w:rsidRPr="00000815" w:rsidRDefault="005D25FA" w:rsidP="005D25FA">
            <w:pPr>
              <w:pStyle w:val="af5"/>
              <w:widowControl w:val="0"/>
              <w:ind w:left="0"/>
              <w:rPr>
                <w:sz w:val="24"/>
                <w:szCs w:val="24"/>
              </w:rPr>
            </w:pPr>
            <w:r w:rsidRPr="00000815">
              <w:rPr>
                <w:sz w:val="24"/>
                <w:szCs w:val="24"/>
              </w:rPr>
              <w:t>26.</w:t>
            </w:r>
          </w:p>
        </w:tc>
        <w:tc>
          <w:tcPr>
            <w:tcW w:w="1914" w:type="dxa"/>
            <w:tcBorders>
              <w:top w:val="single" w:sz="4" w:space="0" w:color="000000"/>
              <w:left w:val="single" w:sz="4" w:space="0" w:color="000000"/>
              <w:bottom w:val="single" w:sz="4" w:space="0" w:color="000000"/>
              <w:right w:val="single" w:sz="4" w:space="0" w:color="000000"/>
            </w:tcBorders>
          </w:tcPr>
          <w:p w14:paraId="19FE5D06" w14:textId="77777777" w:rsidR="005D25FA" w:rsidRPr="00000815" w:rsidRDefault="005D25FA" w:rsidP="005D25FA">
            <w:pPr>
              <w:widowControl w:val="0"/>
              <w:rPr>
                <w:sz w:val="24"/>
                <w:szCs w:val="24"/>
              </w:rPr>
            </w:pPr>
            <w:r w:rsidRPr="00000815">
              <w:rPr>
                <w:sz w:val="24"/>
                <w:szCs w:val="24"/>
              </w:rPr>
              <w:t xml:space="preserve">Оснащение современным музыкальным оборудованием </w:t>
            </w:r>
            <w:proofErr w:type="spellStart"/>
            <w:r w:rsidRPr="00000815">
              <w:rPr>
                <w:sz w:val="24"/>
                <w:szCs w:val="24"/>
              </w:rPr>
              <w:t>МКУ</w:t>
            </w:r>
            <w:proofErr w:type="spellEnd"/>
            <w:r w:rsidRPr="00000815">
              <w:rPr>
                <w:sz w:val="24"/>
                <w:szCs w:val="24"/>
              </w:rPr>
              <w:t xml:space="preserve"> ДО «</w:t>
            </w:r>
            <w:proofErr w:type="spellStart"/>
            <w:r w:rsidRPr="00000815">
              <w:rPr>
                <w:sz w:val="24"/>
                <w:szCs w:val="24"/>
              </w:rPr>
              <w:t>СРДМШ</w:t>
            </w:r>
            <w:proofErr w:type="spellEnd"/>
            <w:r w:rsidRPr="00000815">
              <w:rPr>
                <w:sz w:val="24"/>
                <w:szCs w:val="24"/>
              </w:rPr>
              <w:t>»</w:t>
            </w:r>
          </w:p>
        </w:tc>
        <w:tc>
          <w:tcPr>
            <w:tcW w:w="2132" w:type="dxa"/>
            <w:tcBorders>
              <w:top w:val="single" w:sz="4" w:space="0" w:color="000000"/>
              <w:left w:val="single" w:sz="4" w:space="0" w:color="000000"/>
              <w:bottom w:val="single" w:sz="4" w:space="0" w:color="000000"/>
              <w:right w:val="single" w:sz="4" w:space="0" w:color="000000"/>
            </w:tcBorders>
          </w:tcPr>
          <w:p w14:paraId="4E436534"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0A8E544F"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11451B11"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232C0FC7"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6C660C66"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21F68D5B" w14:textId="77777777" w:rsidR="005D25FA" w:rsidRPr="00000815" w:rsidRDefault="005D25FA" w:rsidP="005D25FA">
            <w:pPr>
              <w:widowControl w:val="0"/>
              <w:jc w:val="center"/>
              <w:rPr>
                <w:sz w:val="24"/>
                <w:szCs w:val="24"/>
              </w:rPr>
            </w:pPr>
            <w:r w:rsidRPr="00000815">
              <w:rPr>
                <w:sz w:val="24"/>
                <w:szCs w:val="24"/>
              </w:rPr>
              <w:t>85,39</w:t>
            </w:r>
          </w:p>
        </w:tc>
        <w:tc>
          <w:tcPr>
            <w:tcW w:w="2393" w:type="dxa"/>
            <w:tcBorders>
              <w:top w:val="single" w:sz="4" w:space="0" w:color="000000"/>
              <w:left w:val="single" w:sz="4" w:space="0" w:color="000000"/>
              <w:bottom w:val="single" w:sz="4" w:space="0" w:color="000000"/>
              <w:right w:val="single" w:sz="4" w:space="0" w:color="000000"/>
            </w:tcBorders>
          </w:tcPr>
          <w:p w14:paraId="0A99AFE8"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44FE1493" w14:textId="77777777" w:rsidR="005D25FA" w:rsidRPr="00000815" w:rsidRDefault="005D25FA" w:rsidP="005D25FA">
            <w:pPr>
              <w:widowControl w:val="0"/>
              <w:jc w:val="both"/>
              <w:rPr>
                <w:sz w:val="24"/>
                <w:szCs w:val="24"/>
              </w:rPr>
            </w:pPr>
            <w:r w:rsidRPr="00000815">
              <w:rPr>
                <w:sz w:val="24"/>
                <w:szCs w:val="24"/>
              </w:rPr>
              <w:t xml:space="preserve">В 2019 году на баланс </w:t>
            </w:r>
            <w:proofErr w:type="spellStart"/>
            <w:r w:rsidRPr="00000815">
              <w:rPr>
                <w:sz w:val="24"/>
                <w:szCs w:val="24"/>
              </w:rPr>
              <w:t>МКУ</w:t>
            </w:r>
            <w:proofErr w:type="spellEnd"/>
            <w:r w:rsidRPr="00000815">
              <w:rPr>
                <w:sz w:val="24"/>
                <w:szCs w:val="24"/>
              </w:rPr>
              <w:t xml:space="preserve"> ДО «</w:t>
            </w:r>
            <w:proofErr w:type="spellStart"/>
            <w:r w:rsidRPr="00000815">
              <w:rPr>
                <w:sz w:val="24"/>
                <w:szCs w:val="24"/>
              </w:rPr>
              <w:t>Светлоградская</w:t>
            </w:r>
            <w:proofErr w:type="spellEnd"/>
            <w:r w:rsidRPr="00000815">
              <w:rPr>
                <w:sz w:val="24"/>
                <w:szCs w:val="24"/>
              </w:rPr>
              <w:t xml:space="preserve"> музыкальная районная школа» было передано 2 пианино, общей стоимостью 744,00 тыс. рублей, за счет средств краевого бюджета. </w:t>
            </w:r>
          </w:p>
        </w:tc>
        <w:tc>
          <w:tcPr>
            <w:tcW w:w="1882" w:type="dxa"/>
            <w:tcBorders>
              <w:top w:val="single" w:sz="4" w:space="0" w:color="000000"/>
              <w:left w:val="single" w:sz="4" w:space="0" w:color="000000"/>
              <w:bottom w:val="single" w:sz="4" w:space="0" w:color="000000"/>
              <w:right w:val="single" w:sz="4" w:space="0" w:color="000000"/>
            </w:tcBorders>
          </w:tcPr>
          <w:p w14:paraId="62681534" w14:textId="77777777" w:rsidR="005D25FA" w:rsidRPr="00000815" w:rsidRDefault="005D25FA" w:rsidP="005D25FA">
            <w:pPr>
              <w:widowControl w:val="0"/>
              <w:spacing w:line="240" w:lineRule="exact"/>
              <w:jc w:val="both"/>
              <w:rPr>
                <w:sz w:val="24"/>
                <w:szCs w:val="24"/>
              </w:rPr>
            </w:pPr>
          </w:p>
        </w:tc>
      </w:tr>
      <w:tr w:rsidR="005D25FA" w:rsidRPr="00000815" w14:paraId="7D99F7C0" w14:textId="77777777" w:rsidTr="005D25FA">
        <w:tc>
          <w:tcPr>
            <w:tcW w:w="428" w:type="dxa"/>
            <w:tcBorders>
              <w:top w:val="single" w:sz="4" w:space="0" w:color="000000"/>
              <w:left w:val="single" w:sz="4" w:space="0" w:color="000000"/>
              <w:bottom w:val="single" w:sz="4" w:space="0" w:color="000000"/>
              <w:right w:val="single" w:sz="4" w:space="0" w:color="000000"/>
            </w:tcBorders>
          </w:tcPr>
          <w:p w14:paraId="4D7E0BF3" w14:textId="77777777" w:rsidR="005D25FA" w:rsidRPr="00000815" w:rsidRDefault="005D25FA" w:rsidP="005D25FA">
            <w:pPr>
              <w:pStyle w:val="af5"/>
              <w:widowControl w:val="0"/>
              <w:ind w:left="0"/>
              <w:rPr>
                <w:sz w:val="24"/>
                <w:szCs w:val="24"/>
              </w:rPr>
            </w:pPr>
            <w:r w:rsidRPr="00000815">
              <w:rPr>
                <w:sz w:val="24"/>
                <w:szCs w:val="24"/>
              </w:rPr>
              <w:lastRenderedPageBreak/>
              <w:t>27.</w:t>
            </w:r>
          </w:p>
        </w:tc>
        <w:tc>
          <w:tcPr>
            <w:tcW w:w="1914" w:type="dxa"/>
            <w:tcBorders>
              <w:top w:val="single" w:sz="4" w:space="0" w:color="000000"/>
              <w:left w:val="single" w:sz="4" w:space="0" w:color="000000"/>
              <w:bottom w:val="single" w:sz="4" w:space="0" w:color="000000"/>
              <w:right w:val="single" w:sz="4" w:space="0" w:color="000000"/>
            </w:tcBorders>
          </w:tcPr>
          <w:p w14:paraId="779D5A6A" w14:textId="77777777" w:rsidR="005D25FA" w:rsidRPr="00000815" w:rsidRDefault="005D25FA" w:rsidP="005D25FA">
            <w:pPr>
              <w:widowControl w:val="0"/>
              <w:rPr>
                <w:sz w:val="24"/>
                <w:szCs w:val="24"/>
              </w:rPr>
            </w:pPr>
            <w:r w:rsidRPr="00000815">
              <w:rPr>
                <w:sz w:val="24"/>
                <w:szCs w:val="24"/>
              </w:rPr>
              <w:t xml:space="preserve">Организация прохождения курсов повышения квалификации </w:t>
            </w:r>
            <w:bookmarkStart w:id="0" w:name="__DdeLink__13144_1643881863"/>
            <w:r w:rsidRPr="00000815">
              <w:rPr>
                <w:sz w:val="24"/>
                <w:szCs w:val="24"/>
              </w:rPr>
              <w:t>руководящих и педагогических работников</w:t>
            </w:r>
            <w:bookmarkEnd w:id="0"/>
            <w:r w:rsidRPr="00000815">
              <w:rPr>
                <w:sz w:val="24"/>
                <w:szCs w:val="24"/>
              </w:rPr>
              <w:t>, реализация системы методической поддержки педагогических работников</w:t>
            </w:r>
          </w:p>
        </w:tc>
        <w:tc>
          <w:tcPr>
            <w:tcW w:w="2132" w:type="dxa"/>
            <w:tcBorders>
              <w:top w:val="single" w:sz="4" w:space="0" w:color="000000"/>
              <w:left w:val="single" w:sz="4" w:space="0" w:color="000000"/>
              <w:bottom w:val="single" w:sz="4" w:space="0" w:color="000000"/>
              <w:right w:val="single" w:sz="4" w:space="0" w:color="000000"/>
            </w:tcBorders>
          </w:tcPr>
          <w:p w14:paraId="6AA29F59" w14:textId="77777777" w:rsidR="005D25FA" w:rsidRPr="00000815" w:rsidRDefault="005D25FA" w:rsidP="005D25FA">
            <w:pPr>
              <w:rPr>
                <w:sz w:val="24"/>
                <w:szCs w:val="24"/>
              </w:rPr>
            </w:pPr>
            <w:r w:rsidRPr="00000815">
              <w:rPr>
                <w:sz w:val="24"/>
                <w:szCs w:val="24"/>
              </w:rPr>
              <w:t>Муниципальная программа «Развитие образования»</w:t>
            </w:r>
          </w:p>
        </w:tc>
        <w:tc>
          <w:tcPr>
            <w:tcW w:w="1813" w:type="dxa"/>
            <w:tcBorders>
              <w:top w:val="single" w:sz="4" w:space="0" w:color="000000"/>
              <w:left w:val="single" w:sz="4" w:space="0" w:color="000000"/>
              <w:bottom w:val="single" w:sz="4" w:space="0" w:color="000000"/>
              <w:right w:val="single" w:sz="4" w:space="0" w:color="000000"/>
            </w:tcBorders>
          </w:tcPr>
          <w:p w14:paraId="7BC8097F" w14:textId="77777777" w:rsidR="005D25FA" w:rsidRPr="00000815" w:rsidRDefault="005D25FA" w:rsidP="005D25FA">
            <w:pPr>
              <w:rPr>
                <w:sz w:val="24"/>
                <w:szCs w:val="24"/>
              </w:rPr>
            </w:pPr>
            <w:r w:rsidRPr="00000815">
              <w:rPr>
                <w:sz w:val="24"/>
                <w:szCs w:val="24"/>
              </w:rPr>
              <w:t>Отдел образования</w:t>
            </w:r>
          </w:p>
        </w:tc>
        <w:tc>
          <w:tcPr>
            <w:tcW w:w="1815" w:type="dxa"/>
            <w:tcBorders>
              <w:top w:val="single" w:sz="4" w:space="0" w:color="000000"/>
              <w:left w:val="single" w:sz="4" w:space="0" w:color="000000"/>
              <w:bottom w:val="single" w:sz="4" w:space="0" w:color="000000"/>
              <w:right w:val="single" w:sz="4" w:space="0" w:color="000000"/>
            </w:tcBorders>
          </w:tcPr>
          <w:p w14:paraId="44214A1E"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Доля молодых специалистов со стажем работы до 5 лет к общему числу специалистов в отрасли «Образования»</w:t>
            </w:r>
          </w:p>
        </w:tc>
        <w:tc>
          <w:tcPr>
            <w:tcW w:w="1037" w:type="dxa"/>
            <w:tcBorders>
              <w:top w:val="single" w:sz="4" w:space="0" w:color="000000"/>
              <w:left w:val="single" w:sz="4" w:space="0" w:color="000000"/>
              <w:bottom w:val="single" w:sz="4" w:space="0" w:color="000000"/>
              <w:right w:val="single" w:sz="4" w:space="0" w:color="000000"/>
            </w:tcBorders>
          </w:tcPr>
          <w:p w14:paraId="4C2539D7"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B28B7E2" w14:textId="77777777" w:rsidR="005D25FA" w:rsidRPr="00000815" w:rsidRDefault="005D25FA" w:rsidP="005D25FA">
            <w:pPr>
              <w:jc w:val="center"/>
              <w:rPr>
                <w:sz w:val="24"/>
                <w:szCs w:val="24"/>
              </w:rPr>
            </w:pPr>
            <w:r w:rsidRPr="00000815">
              <w:rPr>
                <w:sz w:val="24"/>
                <w:szCs w:val="24"/>
              </w:rPr>
              <w:t>13,80</w:t>
            </w:r>
          </w:p>
        </w:tc>
        <w:tc>
          <w:tcPr>
            <w:tcW w:w="779" w:type="dxa"/>
            <w:tcBorders>
              <w:top w:val="single" w:sz="4" w:space="0" w:color="000000"/>
              <w:left w:val="single" w:sz="4" w:space="0" w:color="000000"/>
              <w:bottom w:val="single" w:sz="4" w:space="0" w:color="000000"/>
              <w:right w:val="single" w:sz="4" w:space="0" w:color="000000"/>
            </w:tcBorders>
          </w:tcPr>
          <w:p w14:paraId="74233D94" w14:textId="77777777" w:rsidR="005D25FA" w:rsidRPr="00000815" w:rsidRDefault="005D25FA" w:rsidP="005D25FA">
            <w:pPr>
              <w:rPr>
                <w:sz w:val="24"/>
                <w:szCs w:val="24"/>
              </w:rPr>
            </w:pPr>
            <w:r w:rsidRPr="00000815">
              <w:rPr>
                <w:sz w:val="24"/>
                <w:szCs w:val="24"/>
              </w:rPr>
              <w:t>12,90</w:t>
            </w:r>
          </w:p>
        </w:tc>
        <w:tc>
          <w:tcPr>
            <w:tcW w:w="2393" w:type="dxa"/>
            <w:tcBorders>
              <w:top w:val="single" w:sz="4" w:space="0" w:color="000000"/>
              <w:left w:val="single" w:sz="4" w:space="0" w:color="000000"/>
              <w:bottom w:val="single" w:sz="4" w:space="0" w:color="000000"/>
              <w:right w:val="single" w:sz="4" w:space="0" w:color="000000"/>
            </w:tcBorders>
          </w:tcPr>
          <w:p w14:paraId="06FE46DD" w14:textId="77777777" w:rsidR="005D25FA" w:rsidRPr="00000815" w:rsidRDefault="005D25FA" w:rsidP="005D25FA">
            <w:pPr>
              <w:pStyle w:val="af6"/>
              <w:widowControl w:val="0"/>
              <w:snapToGrid w:val="0"/>
              <w:ind w:right="57"/>
              <w:jc w:val="both"/>
              <w:rPr>
                <w:sz w:val="24"/>
                <w:szCs w:val="24"/>
              </w:rPr>
            </w:pPr>
            <w:r w:rsidRPr="00000815">
              <w:rPr>
                <w:sz w:val="24"/>
                <w:szCs w:val="24"/>
              </w:rPr>
              <w:t>Мероприятие выполнено.</w:t>
            </w:r>
          </w:p>
          <w:p w14:paraId="63F13592" w14:textId="77777777" w:rsidR="005D25FA" w:rsidRPr="00000815" w:rsidRDefault="005D25FA" w:rsidP="005D25FA">
            <w:pPr>
              <w:pStyle w:val="af6"/>
              <w:widowControl w:val="0"/>
              <w:snapToGrid w:val="0"/>
              <w:ind w:right="57"/>
              <w:jc w:val="both"/>
              <w:rPr>
                <w:sz w:val="24"/>
                <w:szCs w:val="24"/>
              </w:rPr>
            </w:pPr>
            <w:r w:rsidRPr="00000815">
              <w:rPr>
                <w:sz w:val="24"/>
                <w:szCs w:val="24"/>
              </w:rPr>
              <w:t xml:space="preserve">В округе работают 27 районных методических объединений педагогических работников. </w:t>
            </w:r>
          </w:p>
          <w:p w14:paraId="37A0FF1A"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 xml:space="preserve">В 2018 году повышение квалификации и/или профессиональную переподготовку для работы в соответствии с </w:t>
            </w:r>
            <w:proofErr w:type="spellStart"/>
            <w:r w:rsidRPr="00000815">
              <w:rPr>
                <w:rFonts w:eastAsiaTheme="minorEastAsia"/>
                <w:sz w:val="24"/>
                <w:szCs w:val="24"/>
              </w:rPr>
              <w:t>ФГОС</w:t>
            </w:r>
            <w:proofErr w:type="spellEnd"/>
            <w:r w:rsidRPr="00000815">
              <w:rPr>
                <w:rFonts w:eastAsiaTheme="minorEastAsia"/>
                <w:sz w:val="24"/>
                <w:szCs w:val="24"/>
              </w:rPr>
              <w:t xml:space="preserve"> общего образования прошли 133 человека (учителя и руководители (директор и заместители директора).</w:t>
            </w:r>
          </w:p>
          <w:p w14:paraId="366752DA" w14:textId="77777777" w:rsidR="005D25FA" w:rsidRPr="00000815" w:rsidRDefault="005D25FA" w:rsidP="005D25FA">
            <w:pPr>
              <w:widowControl w:val="0"/>
              <w:snapToGrid w:val="0"/>
              <w:spacing w:line="240" w:lineRule="exact"/>
              <w:ind w:right="57"/>
              <w:jc w:val="both"/>
              <w:rPr>
                <w:sz w:val="24"/>
                <w:szCs w:val="24"/>
              </w:rPr>
            </w:pPr>
            <w:r w:rsidRPr="00000815">
              <w:rPr>
                <w:rFonts w:eastAsiaTheme="minorEastAsia"/>
                <w:sz w:val="24"/>
                <w:szCs w:val="24"/>
              </w:rPr>
              <w:t xml:space="preserve">Курсы повышения квалификации прошли 136 человек (из них 5 руководителей, 79 педагогических работников общеобразовательных организаций, 38 педагогов дошкольных образовательных организаций, 15 педагогов дополнительного </w:t>
            </w:r>
            <w:r w:rsidRPr="00000815">
              <w:rPr>
                <w:rFonts w:eastAsiaTheme="minorEastAsia"/>
                <w:sz w:val="24"/>
                <w:szCs w:val="24"/>
              </w:rPr>
              <w:lastRenderedPageBreak/>
              <w:t xml:space="preserve">образования). </w:t>
            </w:r>
          </w:p>
          <w:p w14:paraId="34E236D5" w14:textId="77777777" w:rsidR="005D25FA" w:rsidRPr="00000815" w:rsidRDefault="005D25FA" w:rsidP="005D25FA">
            <w:pPr>
              <w:pStyle w:val="af6"/>
              <w:widowControl w:val="0"/>
              <w:snapToGrid w:val="0"/>
              <w:ind w:right="57"/>
              <w:jc w:val="both"/>
              <w:rPr>
                <w:sz w:val="24"/>
                <w:szCs w:val="24"/>
              </w:rPr>
            </w:pPr>
            <w:r w:rsidRPr="00000815">
              <w:rPr>
                <w:sz w:val="24"/>
                <w:szCs w:val="24"/>
              </w:rPr>
              <w:t>По плану Государственного бюджетного учреждения дополнительного профессионального образования «Ставропольский краевой институт развития образования, повышения квалификации и переподготовки работников образования» курсы повышения квалификации прошли:</w:t>
            </w:r>
          </w:p>
          <w:p w14:paraId="655E67B6" w14:textId="77777777" w:rsidR="005D25FA" w:rsidRPr="00000815" w:rsidRDefault="005D25FA" w:rsidP="005D25FA">
            <w:pPr>
              <w:pStyle w:val="af6"/>
              <w:widowControl w:val="0"/>
              <w:snapToGrid w:val="0"/>
              <w:ind w:right="57"/>
              <w:jc w:val="both"/>
              <w:rPr>
                <w:sz w:val="24"/>
                <w:szCs w:val="24"/>
              </w:rPr>
            </w:pPr>
            <w:r w:rsidRPr="00000815">
              <w:rPr>
                <w:sz w:val="24"/>
                <w:szCs w:val="24"/>
              </w:rPr>
              <w:t>- в 2019 году 190 человек руководящих и педагогических работников, 91 человек педагогов дошкольных образовательных организаций, 25 человек педагогов дополнительного образования;</w:t>
            </w:r>
          </w:p>
          <w:p w14:paraId="71BDA541" w14:textId="77777777" w:rsidR="005D25FA" w:rsidRPr="00000815" w:rsidRDefault="005D25FA" w:rsidP="005D25FA">
            <w:pPr>
              <w:pStyle w:val="af6"/>
              <w:widowControl w:val="0"/>
              <w:snapToGrid w:val="0"/>
              <w:ind w:right="57"/>
              <w:jc w:val="both"/>
              <w:rPr>
                <w:sz w:val="24"/>
                <w:szCs w:val="24"/>
              </w:rPr>
            </w:pPr>
            <w:r w:rsidRPr="00000815">
              <w:rPr>
                <w:sz w:val="24"/>
                <w:szCs w:val="24"/>
              </w:rPr>
              <w:t xml:space="preserve">- в 2020 году 212 </w:t>
            </w:r>
            <w:r w:rsidRPr="00000815">
              <w:rPr>
                <w:sz w:val="24"/>
                <w:szCs w:val="24"/>
              </w:rPr>
              <w:lastRenderedPageBreak/>
              <w:t>педагогических работников, из них 120 чел. педагогические работники общеобразовательных организаций, 73 чел. - из дошкольных образовательных организаций, 19 чел. - педагогов дополнительного образования, 9 руководителей.</w:t>
            </w:r>
          </w:p>
          <w:p w14:paraId="13799D49" w14:textId="77777777" w:rsidR="005D25FA" w:rsidRPr="00000815" w:rsidRDefault="005D25FA" w:rsidP="005D25FA">
            <w:pPr>
              <w:widowControl w:val="0"/>
              <w:snapToGrid w:val="0"/>
              <w:spacing w:line="240" w:lineRule="exact"/>
              <w:ind w:right="57"/>
              <w:jc w:val="both"/>
              <w:rPr>
                <w:sz w:val="24"/>
                <w:szCs w:val="24"/>
              </w:rPr>
            </w:pPr>
            <w:r w:rsidRPr="00000815">
              <w:rPr>
                <w:rFonts w:eastAsiaTheme="minorEastAsia"/>
                <w:sz w:val="24"/>
                <w:szCs w:val="24"/>
              </w:rPr>
              <w:t>В 2018 году 141 учитель – предметник общеобразовательных организаций принял участие в 36-</w:t>
            </w:r>
            <w:proofErr w:type="spellStart"/>
            <w:r w:rsidRPr="00000815">
              <w:rPr>
                <w:rFonts w:eastAsiaTheme="minorEastAsia"/>
                <w:sz w:val="24"/>
                <w:szCs w:val="24"/>
              </w:rPr>
              <w:t>ти</w:t>
            </w:r>
            <w:proofErr w:type="spellEnd"/>
            <w:r w:rsidRPr="00000815">
              <w:rPr>
                <w:rFonts w:eastAsiaTheme="minorEastAsia"/>
                <w:sz w:val="24"/>
                <w:szCs w:val="24"/>
              </w:rPr>
              <w:t xml:space="preserve"> краевых вебинарах.</w:t>
            </w:r>
          </w:p>
          <w:p w14:paraId="3B93B7EF" w14:textId="77777777" w:rsidR="005D25FA" w:rsidRPr="00000815" w:rsidRDefault="005D25FA" w:rsidP="005D25FA">
            <w:pPr>
              <w:pStyle w:val="af6"/>
              <w:widowControl w:val="0"/>
              <w:snapToGrid w:val="0"/>
              <w:ind w:right="57"/>
              <w:jc w:val="both"/>
              <w:rPr>
                <w:sz w:val="24"/>
                <w:szCs w:val="24"/>
              </w:rPr>
            </w:pPr>
            <w:r w:rsidRPr="00000815">
              <w:rPr>
                <w:sz w:val="24"/>
                <w:szCs w:val="24"/>
              </w:rPr>
              <w:t xml:space="preserve">В 2019 году учителя – предметники общеобразовательных организаций приняли участие в 57 краевых обучающих семинарах и 51 вебинаре. В 36 районных семинарах приняли участие 100% педагогических </w:t>
            </w:r>
            <w:r w:rsidRPr="00000815">
              <w:rPr>
                <w:sz w:val="24"/>
                <w:szCs w:val="24"/>
              </w:rPr>
              <w:lastRenderedPageBreak/>
              <w:t>работников школ округа.</w:t>
            </w:r>
          </w:p>
          <w:p w14:paraId="2D04316E" w14:textId="77777777" w:rsidR="005D25FA" w:rsidRPr="00000815" w:rsidRDefault="005D25FA" w:rsidP="005D25FA">
            <w:pPr>
              <w:pStyle w:val="af6"/>
              <w:widowControl w:val="0"/>
              <w:snapToGrid w:val="0"/>
              <w:ind w:right="57"/>
              <w:jc w:val="both"/>
              <w:rPr>
                <w:sz w:val="24"/>
                <w:szCs w:val="24"/>
              </w:rPr>
            </w:pPr>
            <w:r w:rsidRPr="00000815">
              <w:rPr>
                <w:sz w:val="24"/>
                <w:szCs w:val="24"/>
              </w:rPr>
              <w:t xml:space="preserve">В 2020 году 1113 педагогических работников приняли участие в дистанционных курсах повышения квалификации на платформе Единый </w:t>
            </w:r>
            <w:proofErr w:type="spellStart"/>
            <w:proofErr w:type="gramStart"/>
            <w:r w:rsidRPr="00000815">
              <w:rPr>
                <w:sz w:val="24"/>
                <w:szCs w:val="24"/>
              </w:rPr>
              <w:t>урок.РФ</w:t>
            </w:r>
            <w:proofErr w:type="spellEnd"/>
            <w:proofErr w:type="gramEnd"/>
            <w:r w:rsidRPr="00000815">
              <w:rPr>
                <w:sz w:val="24"/>
                <w:szCs w:val="24"/>
              </w:rPr>
              <w:t xml:space="preserve"> по программам защиты детей от видов информации, распространяемой посредством сети «Интернет». Обучение по программе повышения квалификации «Профилактика коронавируса, гриппа и других острых респираторных вирусных инфекций, в общеобразовательных организациях» прошли 479 </w:t>
            </w:r>
            <w:proofErr w:type="spellStart"/>
            <w:r w:rsidRPr="00000815">
              <w:rPr>
                <w:sz w:val="24"/>
                <w:szCs w:val="24"/>
              </w:rPr>
              <w:t>педработников</w:t>
            </w:r>
            <w:proofErr w:type="spellEnd"/>
            <w:r w:rsidRPr="00000815">
              <w:rPr>
                <w:sz w:val="24"/>
                <w:szCs w:val="24"/>
              </w:rPr>
              <w:t xml:space="preserve">, в том числе 58 </w:t>
            </w:r>
            <w:r w:rsidRPr="00000815">
              <w:rPr>
                <w:sz w:val="24"/>
                <w:szCs w:val="24"/>
              </w:rPr>
              <w:lastRenderedPageBreak/>
              <w:t>руководящих работников.</w:t>
            </w:r>
          </w:p>
          <w:p w14:paraId="14E90821" w14:textId="77777777" w:rsidR="005D25FA" w:rsidRPr="00000815" w:rsidRDefault="005D25FA" w:rsidP="005D25FA">
            <w:pPr>
              <w:pStyle w:val="af6"/>
              <w:widowControl w:val="0"/>
              <w:snapToGrid w:val="0"/>
              <w:ind w:right="57"/>
              <w:jc w:val="both"/>
              <w:rPr>
                <w:sz w:val="24"/>
                <w:szCs w:val="24"/>
              </w:rPr>
            </w:pPr>
            <w:r w:rsidRPr="00000815">
              <w:rPr>
                <w:sz w:val="24"/>
                <w:szCs w:val="24"/>
              </w:rPr>
              <w:t>В 2020 году более 800 педагогических работников образовательных организаций приняли участие в более чем 30-</w:t>
            </w:r>
            <w:proofErr w:type="spellStart"/>
            <w:r w:rsidRPr="00000815">
              <w:rPr>
                <w:sz w:val="24"/>
                <w:szCs w:val="24"/>
              </w:rPr>
              <w:t>ти</w:t>
            </w:r>
            <w:proofErr w:type="spellEnd"/>
            <w:r w:rsidRPr="00000815">
              <w:rPr>
                <w:sz w:val="24"/>
                <w:szCs w:val="24"/>
              </w:rPr>
              <w:t xml:space="preserve"> краевых вебинарах по темам, которые охватывают важные аспекты образовательной деятельности. Проведено более 20 районных семинаров, в которых приняло участие более 500 педагогических работников.</w:t>
            </w:r>
          </w:p>
        </w:tc>
        <w:tc>
          <w:tcPr>
            <w:tcW w:w="1882" w:type="dxa"/>
            <w:tcBorders>
              <w:top w:val="single" w:sz="4" w:space="0" w:color="000000"/>
              <w:left w:val="single" w:sz="4" w:space="0" w:color="000000"/>
              <w:bottom w:val="single" w:sz="4" w:space="0" w:color="000000"/>
              <w:right w:val="single" w:sz="4" w:space="0" w:color="000000"/>
            </w:tcBorders>
          </w:tcPr>
          <w:p w14:paraId="4AE9922F" w14:textId="77777777" w:rsidR="005D25FA" w:rsidRPr="00000815" w:rsidRDefault="005D25FA" w:rsidP="005D25FA">
            <w:pPr>
              <w:widowControl w:val="0"/>
              <w:spacing w:line="240" w:lineRule="exact"/>
              <w:jc w:val="both"/>
              <w:rPr>
                <w:sz w:val="24"/>
                <w:szCs w:val="24"/>
              </w:rPr>
            </w:pPr>
          </w:p>
        </w:tc>
      </w:tr>
      <w:tr w:rsidR="005D25FA" w:rsidRPr="00000815" w14:paraId="66903B6B"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6C2896C" w14:textId="77777777" w:rsidR="005D25FA" w:rsidRPr="00000815" w:rsidRDefault="005D25FA" w:rsidP="005D25FA">
            <w:pPr>
              <w:pStyle w:val="af5"/>
              <w:widowControl w:val="0"/>
              <w:ind w:left="0"/>
              <w:rPr>
                <w:sz w:val="24"/>
                <w:szCs w:val="24"/>
              </w:rPr>
            </w:pPr>
            <w:r w:rsidRPr="00000815">
              <w:rPr>
                <w:sz w:val="24"/>
                <w:szCs w:val="24"/>
              </w:rPr>
              <w:lastRenderedPageBreak/>
              <w:t>28.</w:t>
            </w:r>
          </w:p>
        </w:tc>
        <w:tc>
          <w:tcPr>
            <w:tcW w:w="1914" w:type="dxa"/>
            <w:tcBorders>
              <w:top w:val="single" w:sz="4" w:space="0" w:color="000000"/>
              <w:left w:val="single" w:sz="4" w:space="0" w:color="000000"/>
              <w:bottom w:val="single" w:sz="4" w:space="0" w:color="000000"/>
              <w:right w:val="single" w:sz="4" w:space="0" w:color="000000"/>
            </w:tcBorders>
          </w:tcPr>
          <w:p w14:paraId="401EB3B3" w14:textId="77777777" w:rsidR="005D25FA" w:rsidRPr="00000815" w:rsidRDefault="005D25FA" w:rsidP="005D25FA">
            <w:pPr>
              <w:rPr>
                <w:sz w:val="24"/>
                <w:szCs w:val="24"/>
              </w:rPr>
            </w:pPr>
            <w:r w:rsidRPr="00000815">
              <w:rPr>
                <w:sz w:val="24"/>
                <w:szCs w:val="24"/>
              </w:rPr>
              <w:t>Повышение квалификации и профессиональная переподготовка творческих и управленческих кадров в сфере культуры.</w:t>
            </w:r>
          </w:p>
        </w:tc>
        <w:tc>
          <w:tcPr>
            <w:tcW w:w="2132" w:type="dxa"/>
            <w:tcBorders>
              <w:top w:val="single" w:sz="4" w:space="0" w:color="000000"/>
              <w:left w:val="single" w:sz="4" w:space="0" w:color="000000"/>
              <w:bottom w:val="single" w:sz="4" w:space="0" w:color="000000"/>
              <w:right w:val="single" w:sz="4" w:space="0" w:color="000000"/>
            </w:tcBorders>
          </w:tcPr>
          <w:p w14:paraId="74E0AE18"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6A83C747"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5C80D2AC"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Доля молодых специалистов со стажем работы до 5 лет к общему числу специалистов в отрасли «Культура»</w:t>
            </w:r>
          </w:p>
        </w:tc>
        <w:tc>
          <w:tcPr>
            <w:tcW w:w="1037" w:type="dxa"/>
            <w:tcBorders>
              <w:top w:val="single" w:sz="4" w:space="0" w:color="000000"/>
              <w:left w:val="single" w:sz="4" w:space="0" w:color="000000"/>
              <w:bottom w:val="single" w:sz="4" w:space="0" w:color="000000"/>
              <w:right w:val="single" w:sz="4" w:space="0" w:color="000000"/>
            </w:tcBorders>
          </w:tcPr>
          <w:p w14:paraId="551EEF31"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1ECB1B6C" w14:textId="77777777" w:rsidR="005D25FA" w:rsidRPr="00000815" w:rsidRDefault="005D25FA" w:rsidP="005D25FA">
            <w:pPr>
              <w:jc w:val="center"/>
              <w:rPr>
                <w:sz w:val="24"/>
                <w:szCs w:val="24"/>
              </w:rPr>
            </w:pPr>
            <w:r w:rsidRPr="00000815">
              <w:rPr>
                <w:sz w:val="24"/>
                <w:szCs w:val="24"/>
              </w:rPr>
              <w:t>13,80</w:t>
            </w:r>
          </w:p>
        </w:tc>
        <w:tc>
          <w:tcPr>
            <w:tcW w:w="779" w:type="dxa"/>
            <w:tcBorders>
              <w:top w:val="single" w:sz="4" w:space="0" w:color="000000"/>
              <w:left w:val="single" w:sz="4" w:space="0" w:color="000000"/>
              <w:bottom w:val="single" w:sz="4" w:space="0" w:color="000000"/>
              <w:right w:val="single" w:sz="4" w:space="0" w:color="000000"/>
            </w:tcBorders>
          </w:tcPr>
          <w:p w14:paraId="70E7B1EF" w14:textId="77777777" w:rsidR="005D25FA" w:rsidRPr="00000815" w:rsidRDefault="005D25FA" w:rsidP="005D25FA">
            <w:pPr>
              <w:widowControl w:val="0"/>
              <w:jc w:val="center"/>
              <w:rPr>
                <w:sz w:val="24"/>
                <w:szCs w:val="24"/>
              </w:rPr>
            </w:pPr>
            <w:r w:rsidRPr="00000815">
              <w:rPr>
                <w:sz w:val="24"/>
                <w:szCs w:val="24"/>
              </w:rPr>
              <w:t>14,28</w:t>
            </w:r>
          </w:p>
        </w:tc>
        <w:tc>
          <w:tcPr>
            <w:tcW w:w="2393" w:type="dxa"/>
            <w:tcBorders>
              <w:top w:val="single" w:sz="4" w:space="0" w:color="000000"/>
              <w:left w:val="single" w:sz="4" w:space="0" w:color="000000"/>
              <w:bottom w:val="single" w:sz="4" w:space="0" w:color="000000"/>
              <w:right w:val="single" w:sz="4" w:space="0" w:color="000000"/>
            </w:tcBorders>
          </w:tcPr>
          <w:p w14:paraId="03A20468" w14:textId="77777777" w:rsidR="005D25FA" w:rsidRPr="00000815" w:rsidRDefault="005D25FA" w:rsidP="005D25FA">
            <w:pPr>
              <w:widowControl w:val="0"/>
              <w:jc w:val="both"/>
              <w:rPr>
                <w:sz w:val="24"/>
                <w:szCs w:val="24"/>
              </w:rPr>
            </w:pPr>
            <w:r w:rsidRPr="00000815">
              <w:rPr>
                <w:rFonts w:eastAsiaTheme="minorEastAsia"/>
                <w:color w:val="000000"/>
                <w:sz w:val="24"/>
                <w:szCs w:val="24"/>
              </w:rPr>
              <w:t>Мероприятие выполнено.</w:t>
            </w:r>
          </w:p>
          <w:p w14:paraId="798FB084" w14:textId="77777777" w:rsidR="005D25FA" w:rsidRPr="00000815" w:rsidRDefault="005D25FA" w:rsidP="005D25FA">
            <w:pPr>
              <w:widowControl w:val="0"/>
              <w:jc w:val="both"/>
              <w:rPr>
                <w:sz w:val="24"/>
                <w:szCs w:val="24"/>
              </w:rPr>
            </w:pPr>
            <w:r w:rsidRPr="00000815">
              <w:rPr>
                <w:rFonts w:eastAsiaTheme="minorEastAsia"/>
                <w:color w:val="000000"/>
                <w:sz w:val="24"/>
                <w:szCs w:val="24"/>
              </w:rPr>
              <w:t>В 2018 году 37 работников культуры прошли курсы повышения квалификации и переподготовку.</w:t>
            </w:r>
          </w:p>
          <w:p w14:paraId="1873B4A3" w14:textId="77777777" w:rsidR="005D25FA" w:rsidRPr="00000815" w:rsidRDefault="005D25FA" w:rsidP="005D25FA">
            <w:pPr>
              <w:widowControl w:val="0"/>
              <w:jc w:val="both"/>
              <w:rPr>
                <w:sz w:val="24"/>
                <w:szCs w:val="24"/>
              </w:rPr>
            </w:pPr>
            <w:r w:rsidRPr="00000815">
              <w:rPr>
                <w:color w:val="000000"/>
                <w:sz w:val="24"/>
                <w:szCs w:val="24"/>
              </w:rPr>
              <w:t xml:space="preserve">В 2019 году доля работников </w:t>
            </w:r>
            <w:r w:rsidRPr="00000815">
              <w:rPr>
                <w:color w:val="000000"/>
                <w:sz w:val="24"/>
                <w:szCs w:val="24"/>
              </w:rPr>
              <w:lastRenderedPageBreak/>
              <w:t>культуры, прошедших курсы повышения квалификации и переподготовку в общей численности работников культуры – 14,10% (количество работников культуры, повысивших профессиональный уровень – 288 человек). В 2020 году доля работников культуры, прошедших курсы повышения квалификации и переподготовку в общей численности работников культуры – 15,4% (количество работников культуры, повысивших профессиональный уровень – 292 человека).</w:t>
            </w:r>
          </w:p>
        </w:tc>
        <w:tc>
          <w:tcPr>
            <w:tcW w:w="1882" w:type="dxa"/>
            <w:tcBorders>
              <w:top w:val="single" w:sz="4" w:space="0" w:color="000000"/>
              <w:left w:val="single" w:sz="4" w:space="0" w:color="000000"/>
              <w:bottom w:val="single" w:sz="4" w:space="0" w:color="000000"/>
              <w:right w:val="single" w:sz="4" w:space="0" w:color="000000"/>
            </w:tcBorders>
          </w:tcPr>
          <w:p w14:paraId="29E58E48" w14:textId="77777777" w:rsidR="005D25FA" w:rsidRPr="00000815" w:rsidRDefault="005D25FA" w:rsidP="005D25FA">
            <w:pPr>
              <w:widowControl w:val="0"/>
              <w:spacing w:line="240" w:lineRule="exact"/>
              <w:jc w:val="both"/>
              <w:rPr>
                <w:sz w:val="24"/>
                <w:szCs w:val="24"/>
              </w:rPr>
            </w:pPr>
          </w:p>
        </w:tc>
      </w:tr>
      <w:tr w:rsidR="005D25FA" w:rsidRPr="00000815" w14:paraId="613E52AB" w14:textId="77777777" w:rsidTr="005D25FA">
        <w:tc>
          <w:tcPr>
            <w:tcW w:w="428" w:type="dxa"/>
            <w:tcBorders>
              <w:top w:val="single" w:sz="4" w:space="0" w:color="000000"/>
              <w:left w:val="single" w:sz="4" w:space="0" w:color="000000"/>
              <w:bottom w:val="single" w:sz="4" w:space="0" w:color="000000"/>
              <w:right w:val="single" w:sz="4" w:space="0" w:color="000000"/>
            </w:tcBorders>
          </w:tcPr>
          <w:p w14:paraId="46445ADA" w14:textId="77777777" w:rsidR="005D25FA" w:rsidRPr="00000815" w:rsidRDefault="005D25FA" w:rsidP="005D25FA">
            <w:pPr>
              <w:pStyle w:val="af5"/>
              <w:widowControl w:val="0"/>
              <w:ind w:left="0"/>
              <w:rPr>
                <w:sz w:val="24"/>
                <w:szCs w:val="24"/>
              </w:rPr>
            </w:pPr>
            <w:r w:rsidRPr="00000815">
              <w:rPr>
                <w:sz w:val="24"/>
                <w:szCs w:val="24"/>
              </w:rPr>
              <w:t>29.</w:t>
            </w:r>
          </w:p>
        </w:tc>
        <w:tc>
          <w:tcPr>
            <w:tcW w:w="1914" w:type="dxa"/>
            <w:tcBorders>
              <w:top w:val="single" w:sz="4" w:space="0" w:color="000000"/>
              <w:left w:val="single" w:sz="4" w:space="0" w:color="000000"/>
              <w:bottom w:val="single" w:sz="4" w:space="0" w:color="000000"/>
              <w:right w:val="single" w:sz="4" w:space="0" w:color="000000"/>
            </w:tcBorders>
          </w:tcPr>
          <w:p w14:paraId="475E3503" w14:textId="77777777" w:rsidR="005D25FA" w:rsidRPr="00000815" w:rsidRDefault="005D25FA" w:rsidP="005D25FA">
            <w:pPr>
              <w:widowControl w:val="0"/>
              <w:rPr>
                <w:sz w:val="24"/>
                <w:szCs w:val="24"/>
              </w:rPr>
            </w:pPr>
            <w:r w:rsidRPr="00000815">
              <w:rPr>
                <w:sz w:val="24"/>
                <w:szCs w:val="24"/>
              </w:rPr>
              <w:t xml:space="preserve">Предоставление мер социальной поддержки </w:t>
            </w:r>
            <w:r w:rsidRPr="00000815">
              <w:rPr>
                <w:sz w:val="24"/>
                <w:szCs w:val="24"/>
              </w:rPr>
              <w:lastRenderedPageBreak/>
              <w:t>работникам образования</w:t>
            </w:r>
          </w:p>
        </w:tc>
        <w:tc>
          <w:tcPr>
            <w:tcW w:w="2132" w:type="dxa"/>
            <w:tcBorders>
              <w:top w:val="single" w:sz="4" w:space="0" w:color="000000"/>
              <w:left w:val="single" w:sz="4" w:space="0" w:color="000000"/>
              <w:bottom w:val="single" w:sz="4" w:space="0" w:color="000000"/>
              <w:right w:val="single" w:sz="4" w:space="0" w:color="000000"/>
            </w:tcBorders>
          </w:tcPr>
          <w:p w14:paraId="04248970" w14:textId="77777777" w:rsidR="005D25FA" w:rsidRPr="00000815" w:rsidRDefault="005D25FA" w:rsidP="005D25FA">
            <w:pPr>
              <w:rPr>
                <w:sz w:val="24"/>
                <w:szCs w:val="24"/>
              </w:rPr>
            </w:pPr>
            <w:r w:rsidRPr="00000815">
              <w:rPr>
                <w:sz w:val="24"/>
                <w:szCs w:val="24"/>
              </w:rPr>
              <w:lastRenderedPageBreak/>
              <w:t xml:space="preserve">Муниципальная программа «Развитие </w:t>
            </w:r>
            <w:r w:rsidRPr="00000815">
              <w:rPr>
                <w:sz w:val="24"/>
                <w:szCs w:val="24"/>
              </w:rPr>
              <w:lastRenderedPageBreak/>
              <w:t>образования»</w:t>
            </w:r>
          </w:p>
        </w:tc>
        <w:tc>
          <w:tcPr>
            <w:tcW w:w="1813" w:type="dxa"/>
            <w:tcBorders>
              <w:top w:val="single" w:sz="4" w:space="0" w:color="000000"/>
              <w:left w:val="single" w:sz="4" w:space="0" w:color="000000"/>
              <w:bottom w:val="single" w:sz="4" w:space="0" w:color="000000"/>
              <w:right w:val="single" w:sz="4" w:space="0" w:color="000000"/>
            </w:tcBorders>
          </w:tcPr>
          <w:p w14:paraId="08B93CE5" w14:textId="77777777" w:rsidR="005D25FA" w:rsidRPr="00000815" w:rsidRDefault="005D25FA" w:rsidP="005D25FA">
            <w:pPr>
              <w:rPr>
                <w:sz w:val="24"/>
                <w:szCs w:val="24"/>
              </w:rPr>
            </w:pPr>
            <w:r w:rsidRPr="00000815">
              <w:rPr>
                <w:sz w:val="24"/>
                <w:szCs w:val="24"/>
              </w:rPr>
              <w:lastRenderedPageBreak/>
              <w:t>Отдел образования</w:t>
            </w:r>
          </w:p>
        </w:tc>
        <w:tc>
          <w:tcPr>
            <w:tcW w:w="1815" w:type="dxa"/>
            <w:tcBorders>
              <w:top w:val="single" w:sz="4" w:space="0" w:color="000000"/>
              <w:left w:val="single" w:sz="4" w:space="0" w:color="000000"/>
              <w:bottom w:val="single" w:sz="4" w:space="0" w:color="000000"/>
              <w:right w:val="single" w:sz="4" w:space="0" w:color="000000"/>
            </w:tcBorders>
          </w:tcPr>
          <w:p w14:paraId="4561E14D"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 xml:space="preserve">Доля молодых специалистов со стажем работы </w:t>
            </w:r>
            <w:r w:rsidRPr="00000815">
              <w:rPr>
                <w:rFonts w:ascii="Times New Roman" w:hAnsi="Times New Roman" w:cs="Times New Roman"/>
                <w:sz w:val="24"/>
                <w:szCs w:val="24"/>
              </w:rPr>
              <w:lastRenderedPageBreak/>
              <w:t>до 5 лет к общему числу специалистов в отрасли «Образования»</w:t>
            </w:r>
          </w:p>
        </w:tc>
        <w:tc>
          <w:tcPr>
            <w:tcW w:w="1037" w:type="dxa"/>
            <w:tcBorders>
              <w:top w:val="single" w:sz="4" w:space="0" w:color="000000"/>
              <w:left w:val="single" w:sz="4" w:space="0" w:color="000000"/>
              <w:bottom w:val="single" w:sz="4" w:space="0" w:color="000000"/>
              <w:right w:val="single" w:sz="4" w:space="0" w:color="000000"/>
            </w:tcBorders>
          </w:tcPr>
          <w:p w14:paraId="570D2515"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2E5475DD" w14:textId="77777777" w:rsidR="005D25FA" w:rsidRPr="00000815" w:rsidRDefault="005D25FA" w:rsidP="005D25FA">
            <w:pPr>
              <w:jc w:val="center"/>
              <w:rPr>
                <w:sz w:val="24"/>
                <w:szCs w:val="24"/>
              </w:rPr>
            </w:pPr>
            <w:r w:rsidRPr="00000815">
              <w:rPr>
                <w:sz w:val="24"/>
                <w:szCs w:val="24"/>
              </w:rPr>
              <w:t>13,80</w:t>
            </w:r>
          </w:p>
        </w:tc>
        <w:tc>
          <w:tcPr>
            <w:tcW w:w="779" w:type="dxa"/>
            <w:tcBorders>
              <w:top w:val="single" w:sz="4" w:space="0" w:color="000000"/>
              <w:left w:val="single" w:sz="4" w:space="0" w:color="000000"/>
              <w:bottom w:val="single" w:sz="4" w:space="0" w:color="000000"/>
              <w:right w:val="single" w:sz="4" w:space="0" w:color="000000"/>
            </w:tcBorders>
          </w:tcPr>
          <w:p w14:paraId="793A73F3" w14:textId="77777777" w:rsidR="005D25FA" w:rsidRPr="00000815" w:rsidRDefault="005D25FA" w:rsidP="005D25FA">
            <w:pPr>
              <w:widowControl w:val="0"/>
              <w:jc w:val="center"/>
              <w:rPr>
                <w:sz w:val="24"/>
                <w:szCs w:val="24"/>
              </w:rPr>
            </w:pPr>
            <w:r w:rsidRPr="00000815">
              <w:rPr>
                <w:sz w:val="24"/>
                <w:szCs w:val="24"/>
              </w:rPr>
              <w:t>12,90</w:t>
            </w:r>
          </w:p>
        </w:tc>
        <w:tc>
          <w:tcPr>
            <w:tcW w:w="2393" w:type="dxa"/>
            <w:tcBorders>
              <w:top w:val="single" w:sz="4" w:space="0" w:color="000000"/>
              <w:left w:val="single" w:sz="4" w:space="0" w:color="000000"/>
              <w:bottom w:val="single" w:sz="4" w:space="0" w:color="000000"/>
              <w:right w:val="single" w:sz="4" w:space="0" w:color="000000"/>
            </w:tcBorders>
          </w:tcPr>
          <w:p w14:paraId="527F3B38"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760FBC9D" w14:textId="77777777" w:rsidR="005D25FA" w:rsidRPr="00000815" w:rsidRDefault="005D25FA" w:rsidP="005D25FA">
            <w:pPr>
              <w:widowControl w:val="0"/>
              <w:jc w:val="both"/>
              <w:rPr>
                <w:sz w:val="24"/>
                <w:szCs w:val="24"/>
              </w:rPr>
            </w:pPr>
            <w:r w:rsidRPr="00000815">
              <w:rPr>
                <w:sz w:val="24"/>
                <w:szCs w:val="24"/>
              </w:rPr>
              <w:t xml:space="preserve">Меры социальной </w:t>
            </w:r>
            <w:r w:rsidRPr="00000815">
              <w:rPr>
                <w:sz w:val="24"/>
                <w:szCs w:val="24"/>
              </w:rPr>
              <w:lastRenderedPageBreak/>
              <w:t>поддержки молодым специалистам образовательных организаций выплачивались:</w:t>
            </w:r>
          </w:p>
          <w:p w14:paraId="54C3DB1B" w14:textId="77777777" w:rsidR="005D25FA" w:rsidRPr="00000815" w:rsidRDefault="005D25FA" w:rsidP="005D25FA">
            <w:pPr>
              <w:widowControl w:val="0"/>
              <w:jc w:val="both"/>
              <w:rPr>
                <w:sz w:val="24"/>
                <w:szCs w:val="24"/>
              </w:rPr>
            </w:pPr>
            <w:r w:rsidRPr="00000815">
              <w:rPr>
                <w:sz w:val="24"/>
                <w:szCs w:val="24"/>
              </w:rPr>
              <w:t xml:space="preserve">- в 2018 году </w:t>
            </w:r>
            <w:r w:rsidRPr="00000815">
              <w:rPr>
                <w:rFonts w:eastAsiaTheme="minorEastAsia"/>
                <w:sz w:val="24"/>
                <w:szCs w:val="24"/>
              </w:rPr>
              <w:t>14 молодым специалистам;</w:t>
            </w:r>
          </w:p>
          <w:p w14:paraId="78B96F40" w14:textId="721B2D2D" w:rsidR="005D25FA" w:rsidRPr="00000815" w:rsidRDefault="005D25FA" w:rsidP="005D25FA">
            <w:pPr>
              <w:widowControl w:val="0"/>
              <w:jc w:val="both"/>
              <w:rPr>
                <w:sz w:val="24"/>
                <w:szCs w:val="24"/>
              </w:rPr>
            </w:pPr>
            <w:r w:rsidRPr="00000815">
              <w:rPr>
                <w:rFonts w:eastAsiaTheme="minorEastAsia"/>
                <w:sz w:val="24"/>
                <w:szCs w:val="24"/>
              </w:rPr>
              <w:t xml:space="preserve">- в 2019 году 20 молодым </w:t>
            </w:r>
            <w:r w:rsidR="00000815" w:rsidRPr="00000815">
              <w:rPr>
                <w:rFonts w:eastAsiaTheme="minorEastAsia"/>
                <w:sz w:val="24"/>
                <w:szCs w:val="24"/>
              </w:rPr>
              <w:t>специалистам;</w:t>
            </w:r>
          </w:p>
          <w:p w14:paraId="7CEDDF49" w14:textId="77777777" w:rsidR="005D25FA" w:rsidRPr="00000815" w:rsidRDefault="005D25FA" w:rsidP="005D25FA">
            <w:pPr>
              <w:widowControl w:val="0"/>
              <w:jc w:val="both"/>
              <w:rPr>
                <w:sz w:val="24"/>
                <w:szCs w:val="24"/>
              </w:rPr>
            </w:pPr>
            <w:r w:rsidRPr="00000815">
              <w:rPr>
                <w:sz w:val="24"/>
                <w:szCs w:val="24"/>
              </w:rPr>
              <w:t>- в 20</w:t>
            </w:r>
            <w:r w:rsidRPr="00000815">
              <w:rPr>
                <w:color w:val="000000"/>
                <w:sz w:val="24"/>
                <w:szCs w:val="24"/>
              </w:rPr>
              <w:t>20</w:t>
            </w:r>
            <w:r w:rsidRPr="00000815">
              <w:rPr>
                <w:sz w:val="24"/>
                <w:szCs w:val="24"/>
              </w:rPr>
              <w:t xml:space="preserve"> году 17 молодым специалистам, 4 молодым специалистам выплачено единовременное пособие.</w:t>
            </w:r>
          </w:p>
          <w:p w14:paraId="4C9BE93B" w14:textId="77777777" w:rsidR="005D25FA" w:rsidRPr="00000815" w:rsidRDefault="005D25FA" w:rsidP="005D25FA">
            <w:pPr>
              <w:widowControl w:val="0"/>
              <w:jc w:val="both"/>
              <w:rPr>
                <w:sz w:val="24"/>
                <w:szCs w:val="24"/>
              </w:rPr>
            </w:pPr>
            <w:r w:rsidRPr="00000815">
              <w:rPr>
                <w:sz w:val="24"/>
                <w:szCs w:val="24"/>
              </w:rPr>
              <w:t xml:space="preserve">Меры социальной поддержки по оплате жилых помещений, отопления и освещения педагогическим работникам образовательных организаций, проживающим и работающим в сельских населенных пунктах округа на основании закона </w:t>
            </w:r>
            <w:r w:rsidRPr="00000815">
              <w:rPr>
                <w:sz w:val="24"/>
                <w:szCs w:val="24"/>
              </w:rPr>
              <w:lastRenderedPageBreak/>
              <w:t>Ставропольского края от 01 августа 2005 года № 42-</w:t>
            </w:r>
            <w:proofErr w:type="spellStart"/>
            <w:r w:rsidRPr="00000815">
              <w:rPr>
                <w:sz w:val="24"/>
                <w:szCs w:val="24"/>
              </w:rPr>
              <w:t>кз</w:t>
            </w:r>
            <w:proofErr w:type="spellEnd"/>
            <w:r w:rsidRPr="00000815">
              <w:rPr>
                <w:sz w:val="24"/>
                <w:szCs w:val="24"/>
              </w:rPr>
              <w:t xml:space="preserve"> «О мерах социальной поддержки отдельных категорий граждан, работающих и проживающих в сельской местности» оказаны:</w:t>
            </w:r>
          </w:p>
          <w:p w14:paraId="144F6410" w14:textId="77777777" w:rsidR="005D25FA" w:rsidRPr="00000815" w:rsidRDefault="005D25FA" w:rsidP="005D25FA">
            <w:pPr>
              <w:widowControl w:val="0"/>
              <w:jc w:val="both"/>
              <w:rPr>
                <w:sz w:val="24"/>
                <w:szCs w:val="24"/>
              </w:rPr>
            </w:pPr>
            <w:r w:rsidRPr="00000815">
              <w:rPr>
                <w:sz w:val="24"/>
                <w:szCs w:val="24"/>
              </w:rPr>
              <w:t xml:space="preserve">- </w:t>
            </w:r>
            <w:r w:rsidRPr="00000815">
              <w:rPr>
                <w:rFonts w:eastAsiaTheme="minorEastAsia"/>
                <w:sz w:val="24"/>
                <w:szCs w:val="24"/>
              </w:rPr>
              <w:t>в 2018 году 444 педагогическим работникам;</w:t>
            </w:r>
          </w:p>
          <w:p w14:paraId="44BE754E" w14:textId="77777777" w:rsidR="005D25FA" w:rsidRPr="00000815" w:rsidRDefault="005D25FA" w:rsidP="005D25FA">
            <w:pPr>
              <w:widowControl w:val="0"/>
              <w:jc w:val="both"/>
              <w:rPr>
                <w:sz w:val="24"/>
                <w:szCs w:val="24"/>
              </w:rPr>
            </w:pPr>
            <w:r w:rsidRPr="00000815">
              <w:rPr>
                <w:rFonts w:eastAsiaTheme="minorEastAsia"/>
                <w:sz w:val="24"/>
                <w:szCs w:val="24"/>
              </w:rPr>
              <w:t>- в 2019 году 465 педагогическим работникам;</w:t>
            </w:r>
          </w:p>
          <w:p w14:paraId="59A713B7" w14:textId="77777777" w:rsidR="005D25FA" w:rsidRPr="00000815" w:rsidRDefault="005D25FA" w:rsidP="005D25FA">
            <w:pPr>
              <w:widowControl w:val="0"/>
              <w:jc w:val="both"/>
              <w:rPr>
                <w:sz w:val="24"/>
                <w:szCs w:val="24"/>
              </w:rPr>
            </w:pPr>
            <w:r w:rsidRPr="00000815">
              <w:rPr>
                <w:sz w:val="24"/>
                <w:szCs w:val="24"/>
              </w:rPr>
              <w:t>- в 2020 году 458 педагогическим работникам.</w:t>
            </w:r>
          </w:p>
          <w:p w14:paraId="79AC4046" w14:textId="77777777" w:rsidR="005D25FA" w:rsidRPr="00000815" w:rsidRDefault="005D25FA" w:rsidP="005D25FA">
            <w:pPr>
              <w:widowControl w:val="0"/>
              <w:jc w:val="both"/>
              <w:rPr>
                <w:sz w:val="24"/>
                <w:szCs w:val="24"/>
              </w:rPr>
            </w:pPr>
            <w:r w:rsidRPr="00000815">
              <w:rPr>
                <w:color w:val="040404"/>
                <w:sz w:val="24"/>
                <w:szCs w:val="24"/>
              </w:rPr>
              <w:t>С сентября 2020 года введено ежемесячное денежное вознаграждение за классное руководство, которое выплачивалось 324 педагогическим работникам с сентября по декабрь 2020 года.</w:t>
            </w:r>
          </w:p>
        </w:tc>
        <w:tc>
          <w:tcPr>
            <w:tcW w:w="1882" w:type="dxa"/>
            <w:tcBorders>
              <w:top w:val="single" w:sz="4" w:space="0" w:color="000000"/>
              <w:left w:val="single" w:sz="4" w:space="0" w:color="000000"/>
              <w:bottom w:val="single" w:sz="4" w:space="0" w:color="000000"/>
              <w:right w:val="single" w:sz="4" w:space="0" w:color="000000"/>
            </w:tcBorders>
          </w:tcPr>
          <w:p w14:paraId="602AB3BD" w14:textId="77777777" w:rsidR="005D25FA" w:rsidRPr="00000815" w:rsidRDefault="005D25FA" w:rsidP="005D25FA">
            <w:pPr>
              <w:widowControl w:val="0"/>
              <w:jc w:val="both"/>
              <w:rPr>
                <w:color w:val="FF0000"/>
                <w:sz w:val="24"/>
                <w:szCs w:val="24"/>
              </w:rPr>
            </w:pPr>
          </w:p>
        </w:tc>
      </w:tr>
      <w:tr w:rsidR="005D25FA" w:rsidRPr="00000815" w14:paraId="4E3CFD99"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EF65160" w14:textId="77777777" w:rsidR="005D25FA" w:rsidRPr="00000815" w:rsidRDefault="005D25FA" w:rsidP="005D25FA">
            <w:pPr>
              <w:pStyle w:val="af5"/>
              <w:widowControl w:val="0"/>
              <w:ind w:left="0"/>
              <w:rPr>
                <w:sz w:val="24"/>
                <w:szCs w:val="24"/>
              </w:rPr>
            </w:pPr>
            <w:r w:rsidRPr="00000815">
              <w:rPr>
                <w:sz w:val="24"/>
                <w:szCs w:val="24"/>
              </w:rPr>
              <w:lastRenderedPageBreak/>
              <w:t>30.</w:t>
            </w:r>
          </w:p>
        </w:tc>
        <w:tc>
          <w:tcPr>
            <w:tcW w:w="1914" w:type="dxa"/>
            <w:tcBorders>
              <w:top w:val="single" w:sz="4" w:space="0" w:color="000000"/>
              <w:left w:val="single" w:sz="4" w:space="0" w:color="000000"/>
              <w:bottom w:val="single" w:sz="4" w:space="0" w:color="000000"/>
              <w:right w:val="single" w:sz="4" w:space="0" w:color="000000"/>
            </w:tcBorders>
          </w:tcPr>
          <w:p w14:paraId="3A9C8EE4" w14:textId="77777777" w:rsidR="005D25FA" w:rsidRPr="00000815" w:rsidRDefault="005D25FA" w:rsidP="005D25FA">
            <w:pPr>
              <w:rPr>
                <w:sz w:val="24"/>
                <w:szCs w:val="24"/>
              </w:rPr>
            </w:pPr>
            <w:r w:rsidRPr="00000815">
              <w:rPr>
                <w:sz w:val="24"/>
                <w:szCs w:val="24"/>
              </w:rPr>
              <w:t xml:space="preserve">Предоставление мер социальной </w:t>
            </w:r>
            <w:r w:rsidRPr="00000815">
              <w:rPr>
                <w:sz w:val="24"/>
                <w:szCs w:val="24"/>
              </w:rPr>
              <w:lastRenderedPageBreak/>
              <w:t>поддержки работникам культуры, проживающим в сельской местности</w:t>
            </w:r>
          </w:p>
        </w:tc>
        <w:tc>
          <w:tcPr>
            <w:tcW w:w="2132" w:type="dxa"/>
            <w:tcBorders>
              <w:top w:val="single" w:sz="4" w:space="0" w:color="000000"/>
              <w:left w:val="single" w:sz="4" w:space="0" w:color="000000"/>
              <w:bottom w:val="single" w:sz="4" w:space="0" w:color="000000"/>
              <w:right w:val="single" w:sz="4" w:space="0" w:color="000000"/>
            </w:tcBorders>
          </w:tcPr>
          <w:p w14:paraId="23229174" w14:textId="77777777" w:rsidR="005D25FA" w:rsidRPr="00000815" w:rsidRDefault="005D25FA" w:rsidP="005D25FA">
            <w:pPr>
              <w:rPr>
                <w:sz w:val="24"/>
                <w:szCs w:val="24"/>
              </w:rPr>
            </w:pPr>
            <w:r w:rsidRPr="00000815">
              <w:rPr>
                <w:sz w:val="24"/>
                <w:szCs w:val="24"/>
              </w:rPr>
              <w:lastRenderedPageBreak/>
              <w:t xml:space="preserve">Муниципальная программа </w:t>
            </w:r>
            <w:r w:rsidRPr="00000815">
              <w:rPr>
                <w:sz w:val="24"/>
                <w:szCs w:val="24"/>
              </w:rPr>
              <w:lastRenderedPageBreak/>
              <w:t>«Культура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0032D3B4" w14:textId="77777777" w:rsidR="005D25FA" w:rsidRPr="00000815" w:rsidRDefault="005D25FA" w:rsidP="005D25FA">
            <w:pPr>
              <w:rPr>
                <w:sz w:val="24"/>
                <w:szCs w:val="24"/>
              </w:rPr>
            </w:pPr>
            <w:r w:rsidRPr="00000815">
              <w:rPr>
                <w:sz w:val="24"/>
                <w:szCs w:val="24"/>
              </w:rPr>
              <w:lastRenderedPageBreak/>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38F05B96" w14:textId="77777777" w:rsidR="005D25FA" w:rsidRPr="00000815" w:rsidRDefault="005D25FA" w:rsidP="005D25FA">
            <w:pPr>
              <w:pStyle w:val="ConsPlusNormal"/>
              <w:rPr>
                <w:rFonts w:ascii="Times New Roman" w:hAnsi="Times New Roman" w:cs="Times New Roman"/>
                <w:sz w:val="24"/>
                <w:szCs w:val="24"/>
              </w:rPr>
            </w:pPr>
            <w:r w:rsidRPr="00000815">
              <w:rPr>
                <w:rFonts w:ascii="Times New Roman" w:hAnsi="Times New Roman" w:cs="Times New Roman"/>
                <w:sz w:val="24"/>
                <w:szCs w:val="24"/>
              </w:rPr>
              <w:t xml:space="preserve">Доля молодых специалистов со </w:t>
            </w:r>
            <w:r w:rsidRPr="00000815">
              <w:rPr>
                <w:rFonts w:ascii="Times New Roman" w:hAnsi="Times New Roman" w:cs="Times New Roman"/>
                <w:sz w:val="24"/>
                <w:szCs w:val="24"/>
              </w:rPr>
              <w:lastRenderedPageBreak/>
              <w:t>стажем работы до 5 лет к общему числу специалистов в отрасли «Культура»</w:t>
            </w:r>
          </w:p>
        </w:tc>
        <w:tc>
          <w:tcPr>
            <w:tcW w:w="1037" w:type="dxa"/>
            <w:tcBorders>
              <w:top w:val="single" w:sz="4" w:space="0" w:color="000000"/>
              <w:left w:val="single" w:sz="4" w:space="0" w:color="000000"/>
              <w:bottom w:val="single" w:sz="4" w:space="0" w:color="000000"/>
              <w:right w:val="single" w:sz="4" w:space="0" w:color="000000"/>
            </w:tcBorders>
          </w:tcPr>
          <w:p w14:paraId="77F65000"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3F67F54E" w14:textId="77777777" w:rsidR="005D25FA" w:rsidRPr="00000815" w:rsidRDefault="005D25FA" w:rsidP="005D25FA">
            <w:pPr>
              <w:jc w:val="center"/>
              <w:rPr>
                <w:sz w:val="24"/>
                <w:szCs w:val="24"/>
              </w:rPr>
            </w:pPr>
            <w:r w:rsidRPr="00000815">
              <w:rPr>
                <w:sz w:val="24"/>
                <w:szCs w:val="24"/>
              </w:rPr>
              <w:t>15,00</w:t>
            </w:r>
          </w:p>
        </w:tc>
        <w:tc>
          <w:tcPr>
            <w:tcW w:w="779" w:type="dxa"/>
            <w:tcBorders>
              <w:top w:val="single" w:sz="4" w:space="0" w:color="000000"/>
              <w:left w:val="single" w:sz="4" w:space="0" w:color="000000"/>
              <w:bottom w:val="single" w:sz="4" w:space="0" w:color="000000"/>
              <w:right w:val="single" w:sz="4" w:space="0" w:color="000000"/>
            </w:tcBorders>
          </w:tcPr>
          <w:p w14:paraId="123A7AFE" w14:textId="77777777" w:rsidR="005D25FA" w:rsidRPr="00000815" w:rsidRDefault="005D25FA" w:rsidP="005D25FA">
            <w:pPr>
              <w:widowControl w:val="0"/>
              <w:jc w:val="center"/>
              <w:rPr>
                <w:sz w:val="24"/>
                <w:szCs w:val="24"/>
              </w:rPr>
            </w:pPr>
            <w:r w:rsidRPr="00000815">
              <w:rPr>
                <w:sz w:val="24"/>
                <w:szCs w:val="24"/>
              </w:rPr>
              <w:t>14,28</w:t>
            </w:r>
          </w:p>
        </w:tc>
        <w:tc>
          <w:tcPr>
            <w:tcW w:w="2393" w:type="dxa"/>
            <w:tcBorders>
              <w:top w:val="single" w:sz="4" w:space="0" w:color="000000"/>
              <w:left w:val="single" w:sz="4" w:space="0" w:color="000000"/>
              <w:bottom w:val="single" w:sz="4" w:space="0" w:color="000000"/>
              <w:right w:val="single" w:sz="4" w:space="0" w:color="000000"/>
            </w:tcBorders>
          </w:tcPr>
          <w:p w14:paraId="688D2AF4"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0AB5B3D4" w14:textId="77777777" w:rsidR="005D25FA" w:rsidRPr="00000815" w:rsidRDefault="005D25FA" w:rsidP="005D25FA">
            <w:pPr>
              <w:widowControl w:val="0"/>
              <w:jc w:val="both"/>
              <w:rPr>
                <w:sz w:val="24"/>
                <w:szCs w:val="24"/>
              </w:rPr>
            </w:pPr>
            <w:r w:rsidRPr="00000815">
              <w:rPr>
                <w:sz w:val="24"/>
                <w:szCs w:val="24"/>
              </w:rPr>
              <w:lastRenderedPageBreak/>
              <w:t xml:space="preserve">Меры социальной поддержки по оплате жилых помещений, отопления и освещения </w:t>
            </w:r>
            <w:r w:rsidRPr="00000815">
              <w:rPr>
                <w:rFonts w:eastAsiaTheme="minorEastAsia"/>
                <w:sz w:val="24"/>
                <w:szCs w:val="24"/>
              </w:rPr>
              <w:t>работникам культуры, проживающим и работающим в сельских населенных пунктах округа</w:t>
            </w:r>
            <w:r w:rsidRPr="00000815">
              <w:rPr>
                <w:sz w:val="24"/>
                <w:szCs w:val="24"/>
              </w:rPr>
              <w:t xml:space="preserve"> на основании закона Ставропольского края от 01 августа 2005 года № 42-</w:t>
            </w:r>
            <w:proofErr w:type="spellStart"/>
            <w:r w:rsidRPr="00000815">
              <w:rPr>
                <w:sz w:val="24"/>
                <w:szCs w:val="24"/>
              </w:rPr>
              <w:t>кз</w:t>
            </w:r>
            <w:proofErr w:type="spellEnd"/>
            <w:r w:rsidRPr="00000815">
              <w:rPr>
                <w:sz w:val="24"/>
                <w:szCs w:val="24"/>
              </w:rPr>
              <w:t xml:space="preserve"> «О мерах социальной поддержки отдельных категорий граждан, работающих и проживающих в сельской местности» оказаны :</w:t>
            </w:r>
          </w:p>
          <w:p w14:paraId="77C06FAE" w14:textId="77777777" w:rsidR="005D25FA" w:rsidRPr="00000815" w:rsidRDefault="005D25FA" w:rsidP="005D25FA">
            <w:pPr>
              <w:widowControl w:val="0"/>
              <w:jc w:val="both"/>
              <w:rPr>
                <w:sz w:val="24"/>
                <w:szCs w:val="24"/>
              </w:rPr>
            </w:pPr>
            <w:r w:rsidRPr="00000815">
              <w:rPr>
                <w:sz w:val="24"/>
                <w:szCs w:val="24"/>
              </w:rPr>
              <w:t>- в 2018 году 130 работникам культуры;</w:t>
            </w:r>
          </w:p>
          <w:p w14:paraId="2C8951BC" w14:textId="18EEFB1C" w:rsidR="005D25FA" w:rsidRPr="00000815" w:rsidRDefault="005D25FA" w:rsidP="005D25FA">
            <w:pPr>
              <w:widowControl w:val="0"/>
              <w:jc w:val="both"/>
              <w:rPr>
                <w:sz w:val="24"/>
                <w:szCs w:val="24"/>
              </w:rPr>
            </w:pPr>
            <w:r w:rsidRPr="00000815">
              <w:rPr>
                <w:sz w:val="24"/>
                <w:szCs w:val="24"/>
              </w:rPr>
              <w:t xml:space="preserve">- в 2019 году </w:t>
            </w:r>
            <w:r w:rsidR="00000815" w:rsidRPr="00000815">
              <w:rPr>
                <w:sz w:val="24"/>
                <w:szCs w:val="24"/>
              </w:rPr>
              <w:t>169 работникам</w:t>
            </w:r>
            <w:r w:rsidRPr="00000815">
              <w:rPr>
                <w:sz w:val="24"/>
                <w:szCs w:val="24"/>
              </w:rPr>
              <w:t xml:space="preserve"> культуры;</w:t>
            </w:r>
          </w:p>
          <w:p w14:paraId="2B1165F3" w14:textId="77777777" w:rsidR="005D25FA" w:rsidRPr="00000815" w:rsidRDefault="005D25FA" w:rsidP="005D25FA">
            <w:pPr>
              <w:widowControl w:val="0"/>
              <w:jc w:val="both"/>
              <w:rPr>
                <w:sz w:val="24"/>
                <w:szCs w:val="24"/>
              </w:rPr>
            </w:pPr>
            <w:r w:rsidRPr="00000815">
              <w:rPr>
                <w:sz w:val="24"/>
                <w:szCs w:val="24"/>
              </w:rPr>
              <w:t>- в 2020 году 125 работникам культуры.</w:t>
            </w:r>
          </w:p>
        </w:tc>
        <w:tc>
          <w:tcPr>
            <w:tcW w:w="1882" w:type="dxa"/>
            <w:tcBorders>
              <w:top w:val="single" w:sz="4" w:space="0" w:color="000000"/>
              <w:left w:val="single" w:sz="4" w:space="0" w:color="000000"/>
              <w:bottom w:val="single" w:sz="4" w:space="0" w:color="000000"/>
              <w:right w:val="single" w:sz="4" w:space="0" w:color="000000"/>
            </w:tcBorders>
          </w:tcPr>
          <w:p w14:paraId="5580EE26" w14:textId="77777777" w:rsidR="005D25FA" w:rsidRPr="00000815" w:rsidRDefault="005D25FA" w:rsidP="005D25FA">
            <w:pPr>
              <w:widowControl w:val="0"/>
              <w:spacing w:line="240" w:lineRule="exact"/>
              <w:jc w:val="both"/>
              <w:rPr>
                <w:sz w:val="24"/>
                <w:szCs w:val="24"/>
              </w:rPr>
            </w:pPr>
          </w:p>
        </w:tc>
      </w:tr>
      <w:tr w:rsidR="005D25FA" w:rsidRPr="00000815" w14:paraId="7DB67E76"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4D9AF9A" w14:textId="77777777" w:rsidR="005D25FA" w:rsidRPr="00000815" w:rsidRDefault="005D25FA" w:rsidP="005D25FA">
            <w:pPr>
              <w:pStyle w:val="af5"/>
              <w:widowControl w:val="0"/>
              <w:ind w:left="0"/>
              <w:rPr>
                <w:sz w:val="24"/>
                <w:szCs w:val="24"/>
              </w:rPr>
            </w:pPr>
            <w:r w:rsidRPr="00000815">
              <w:rPr>
                <w:sz w:val="24"/>
                <w:szCs w:val="24"/>
              </w:rPr>
              <w:t>31.</w:t>
            </w:r>
          </w:p>
        </w:tc>
        <w:tc>
          <w:tcPr>
            <w:tcW w:w="1914" w:type="dxa"/>
            <w:tcBorders>
              <w:top w:val="single" w:sz="4" w:space="0" w:color="000000"/>
              <w:left w:val="single" w:sz="4" w:space="0" w:color="000000"/>
              <w:bottom w:val="single" w:sz="4" w:space="0" w:color="000000"/>
              <w:right w:val="single" w:sz="4" w:space="0" w:color="000000"/>
            </w:tcBorders>
          </w:tcPr>
          <w:p w14:paraId="7E325253" w14:textId="77777777" w:rsidR="005D25FA" w:rsidRPr="00000815" w:rsidRDefault="005D25FA" w:rsidP="005D25FA">
            <w:pPr>
              <w:rPr>
                <w:sz w:val="24"/>
                <w:szCs w:val="24"/>
              </w:rPr>
            </w:pPr>
            <w:r w:rsidRPr="00000815">
              <w:rPr>
                <w:sz w:val="24"/>
                <w:szCs w:val="24"/>
              </w:rPr>
              <w:t xml:space="preserve">Создание </w:t>
            </w:r>
            <w:r w:rsidRPr="00000815">
              <w:rPr>
                <w:sz w:val="24"/>
                <w:szCs w:val="24"/>
              </w:rPr>
              <w:lastRenderedPageBreak/>
              <w:t>Центров цифрового и гуманитарного профиля (мероприятие в рамках федерального проекта «Современная школа», национального проекта «Образование»; государственной программы «Развитие образования»)</w:t>
            </w:r>
          </w:p>
        </w:tc>
        <w:tc>
          <w:tcPr>
            <w:tcW w:w="2132" w:type="dxa"/>
            <w:tcBorders>
              <w:top w:val="single" w:sz="4" w:space="0" w:color="000000"/>
              <w:left w:val="single" w:sz="4" w:space="0" w:color="000000"/>
              <w:bottom w:val="single" w:sz="4" w:space="0" w:color="000000"/>
              <w:right w:val="single" w:sz="4" w:space="0" w:color="000000"/>
            </w:tcBorders>
          </w:tcPr>
          <w:p w14:paraId="6B8D40DF" w14:textId="77777777" w:rsidR="005D25FA" w:rsidRPr="00000815" w:rsidRDefault="005D25FA" w:rsidP="005D25FA">
            <w:pPr>
              <w:rPr>
                <w:sz w:val="24"/>
                <w:szCs w:val="24"/>
              </w:rPr>
            </w:pPr>
            <w:r w:rsidRPr="00000815">
              <w:rPr>
                <w:sz w:val="24"/>
                <w:szCs w:val="24"/>
              </w:rPr>
              <w:lastRenderedPageBreak/>
              <w:t xml:space="preserve">Муниципальная </w:t>
            </w:r>
            <w:r w:rsidRPr="00000815">
              <w:rPr>
                <w:sz w:val="24"/>
                <w:szCs w:val="24"/>
              </w:rPr>
              <w:lastRenderedPageBreak/>
              <w:t>программа «Развитие образования»</w:t>
            </w:r>
          </w:p>
        </w:tc>
        <w:tc>
          <w:tcPr>
            <w:tcW w:w="1813" w:type="dxa"/>
            <w:tcBorders>
              <w:top w:val="single" w:sz="4" w:space="0" w:color="000000"/>
              <w:left w:val="single" w:sz="4" w:space="0" w:color="000000"/>
              <w:bottom w:val="single" w:sz="4" w:space="0" w:color="000000"/>
              <w:right w:val="single" w:sz="4" w:space="0" w:color="000000"/>
            </w:tcBorders>
          </w:tcPr>
          <w:p w14:paraId="24FE9BA2" w14:textId="77777777" w:rsidR="005D25FA" w:rsidRPr="00000815" w:rsidRDefault="005D25FA" w:rsidP="005D25FA">
            <w:pPr>
              <w:rPr>
                <w:sz w:val="24"/>
                <w:szCs w:val="24"/>
              </w:rPr>
            </w:pPr>
            <w:r w:rsidRPr="00000815">
              <w:rPr>
                <w:sz w:val="24"/>
                <w:szCs w:val="24"/>
              </w:rPr>
              <w:lastRenderedPageBreak/>
              <w:t xml:space="preserve">Отдел </w:t>
            </w:r>
            <w:r w:rsidRPr="00000815">
              <w:rPr>
                <w:sz w:val="24"/>
                <w:szCs w:val="24"/>
              </w:rPr>
              <w:lastRenderedPageBreak/>
              <w:t>образования</w:t>
            </w:r>
          </w:p>
        </w:tc>
        <w:tc>
          <w:tcPr>
            <w:tcW w:w="1815" w:type="dxa"/>
            <w:tcBorders>
              <w:top w:val="single" w:sz="4" w:space="0" w:color="000000"/>
              <w:left w:val="single" w:sz="4" w:space="0" w:color="000000"/>
              <w:bottom w:val="single" w:sz="4" w:space="0" w:color="000000"/>
              <w:right w:val="single" w:sz="4" w:space="0" w:color="000000"/>
            </w:tcBorders>
          </w:tcPr>
          <w:p w14:paraId="56A549A0" w14:textId="77777777" w:rsidR="005D25FA" w:rsidRPr="00000815" w:rsidRDefault="005D25FA" w:rsidP="005D25FA">
            <w:pPr>
              <w:rPr>
                <w:sz w:val="24"/>
                <w:szCs w:val="24"/>
              </w:rPr>
            </w:pPr>
            <w:r w:rsidRPr="00000815">
              <w:rPr>
                <w:sz w:val="24"/>
                <w:szCs w:val="24"/>
              </w:rPr>
              <w:lastRenderedPageBreak/>
              <w:t xml:space="preserve">Доля </w:t>
            </w:r>
            <w:r w:rsidRPr="00000815">
              <w:rPr>
                <w:sz w:val="24"/>
                <w:szCs w:val="24"/>
              </w:rPr>
              <w:lastRenderedPageBreak/>
              <w:t>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37" w:type="dxa"/>
            <w:tcBorders>
              <w:top w:val="single" w:sz="4" w:space="0" w:color="000000"/>
              <w:left w:val="single" w:sz="4" w:space="0" w:color="000000"/>
              <w:bottom w:val="single" w:sz="4" w:space="0" w:color="000000"/>
              <w:right w:val="single" w:sz="4" w:space="0" w:color="000000"/>
            </w:tcBorders>
          </w:tcPr>
          <w:p w14:paraId="1E066CAC"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7783CB63" w14:textId="77777777" w:rsidR="005D25FA" w:rsidRPr="00000815" w:rsidRDefault="005D25FA" w:rsidP="005D25FA">
            <w:pPr>
              <w:jc w:val="center"/>
              <w:rPr>
                <w:sz w:val="24"/>
                <w:szCs w:val="24"/>
              </w:rPr>
            </w:pPr>
            <w:r w:rsidRPr="00000815">
              <w:rPr>
                <w:sz w:val="24"/>
                <w:szCs w:val="24"/>
              </w:rPr>
              <w:t>90,80</w:t>
            </w:r>
          </w:p>
        </w:tc>
        <w:tc>
          <w:tcPr>
            <w:tcW w:w="779" w:type="dxa"/>
            <w:tcBorders>
              <w:top w:val="single" w:sz="4" w:space="0" w:color="000000"/>
              <w:left w:val="single" w:sz="4" w:space="0" w:color="000000"/>
              <w:bottom w:val="single" w:sz="4" w:space="0" w:color="000000"/>
              <w:right w:val="single" w:sz="4" w:space="0" w:color="000000"/>
            </w:tcBorders>
          </w:tcPr>
          <w:p w14:paraId="161E8B0E" w14:textId="77777777" w:rsidR="005D25FA" w:rsidRPr="00000815" w:rsidRDefault="005D25FA" w:rsidP="005D25FA">
            <w:pPr>
              <w:widowControl w:val="0"/>
              <w:jc w:val="center"/>
              <w:rPr>
                <w:sz w:val="24"/>
                <w:szCs w:val="24"/>
              </w:rPr>
            </w:pPr>
            <w:r w:rsidRPr="00000815">
              <w:rPr>
                <w:sz w:val="24"/>
                <w:szCs w:val="24"/>
              </w:rPr>
              <w:t>90,80</w:t>
            </w:r>
          </w:p>
        </w:tc>
        <w:tc>
          <w:tcPr>
            <w:tcW w:w="2393" w:type="dxa"/>
            <w:tcBorders>
              <w:top w:val="single" w:sz="4" w:space="0" w:color="000000"/>
              <w:left w:val="single" w:sz="4" w:space="0" w:color="000000"/>
              <w:bottom w:val="single" w:sz="4" w:space="0" w:color="000000"/>
              <w:right w:val="single" w:sz="4" w:space="0" w:color="000000"/>
            </w:tcBorders>
          </w:tcPr>
          <w:p w14:paraId="2CC955C1" w14:textId="77777777" w:rsidR="005D25FA" w:rsidRPr="00000815" w:rsidRDefault="005D25FA" w:rsidP="005D25FA">
            <w:pPr>
              <w:jc w:val="both"/>
              <w:rPr>
                <w:sz w:val="24"/>
                <w:szCs w:val="24"/>
              </w:rPr>
            </w:pPr>
            <w:r w:rsidRPr="00000815">
              <w:rPr>
                <w:sz w:val="24"/>
                <w:szCs w:val="24"/>
              </w:rPr>
              <w:t xml:space="preserve">Мероприятие </w:t>
            </w:r>
            <w:r w:rsidRPr="00000815">
              <w:rPr>
                <w:sz w:val="24"/>
                <w:szCs w:val="24"/>
              </w:rPr>
              <w:lastRenderedPageBreak/>
              <w:t>выполнено.</w:t>
            </w:r>
          </w:p>
          <w:p w14:paraId="42EB9365" w14:textId="77777777" w:rsidR="005D25FA" w:rsidRPr="00000815" w:rsidRDefault="005D25FA" w:rsidP="005D25FA">
            <w:pPr>
              <w:jc w:val="both"/>
              <w:rPr>
                <w:sz w:val="24"/>
                <w:szCs w:val="24"/>
              </w:rPr>
            </w:pPr>
            <w:r w:rsidRPr="00000815">
              <w:rPr>
                <w:sz w:val="24"/>
                <w:szCs w:val="24"/>
              </w:rPr>
              <w:t xml:space="preserve">В 2019 году на базе МКОУ СОШ № 6 им. </w:t>
            </w:r>
            <w:proofErr w:type="spellStart"/>
            <w:r w:rsidRPr="00000815">
              <w:rPr>
                <w:sz w:val="24"/>
                <w:szCs w:val="24"/>
              </w:rPr>
              <w:t>Г.В</w:t>
            </w:r>
            <w:proofErr w:type="spellEnd"/>
            <w:r w:rsidRPr="00000815">
              <w:rPr>
                <w:sz w:val="24"/>
                <w:szCs w:val="24"/>
              </w:rPr>
              <w:t xml:space="preserve">. Батищева с. Гофицкое и МКОУ СОШ № 17 с. Сухая Буйвола были созданы 2 Центра образования цифрового и гуманитарного профилей «Точка роста» (далее - Центры).  Проведены строительно-монтажные работы, косметический ремонт, приобретена мебель в соответствии с утвержденным брендбуком. </w:t>
            </w:r>
          </w:p>
          <w:p w14:paraId="62827211" w14:textId="77777777" w:rsidR="005D25FA" w:rsidRPr="00000815" w:rsidRDefault="005D25FA" w:rsidP="005D25FA">
            <w:pPr>
              <w:jc w:val="both"/>
              <w:rPr>
                <w:sz w:val="24"/>
                <w:szCs w:val="24"/>
              </w:rPr>
            </w:pPr>
            <w:r w:rsidRPr="00000815">
              <w:rPr>
                <w:sz w:val="24"/>
                <w:szCs w:val="24"/>
              </w:rPr>
              <w:t xml:space="preserve">В 2020 году на базе МКОУ СОШ № 2 г. Светлоград и МКОУ СОШ № 8 с. Благодатное были созданы 2 Центра.  Проведены строительно-монтажные работы, косметический ремонт, приобретена </w:t>
            </w:r>
            <w:r w:rsidRPr="00000815">
              <w:rPr>
                <w:sz w:val="24"/>
                <w:szCs w:val="24"/>
              </w:rPr>
              <w:lastRenderedPageBreak/>
              <w:t xml:space="preserve">мебель в соответствии с утвержденным брендбуком. С 01 сентября 2020 года была обеспечена деятельность Центров. </w:t>
            </w:r>
          </w:p>
          <w:p w14:paraId="415ED0FD" w14:textId="77777777" w:rsidR="005D25FA" w:rsidRPr="00000815" w:rsidRDefault="005D25FA" w:rsidP="005D25FA">
            <w:pPr>
              <w:jc w:val="both"/>
              <w:rPr>
                <w:sz w:val="24"/>
                <w:szCs w:val="24"/>
              </w:rPr>
            </w:pPr>
            <w:r w:rsidRPr="00000815">
              <w:rPr>
                <w:sz w:val="24"/>
                <w:szCs w:val="24"/>
              </w:rPr>
              <w:t xml:space="preserve">С 01 октября 2020 года начата работа по внедрению сетевой формы реализации общеобразовательных программ на базе Центров образования цифрового и гуманитарного профилей «Точка роста». Данной формой обучения охвачены 4 общеобразовательные организации МКОУ СОШ №6 им. </w:t>
            </w:r>
            <w:proofErr w:type="spellStart"/>
            <w:r w:rsidRPr="00000815">
              <w:rPr>
                <w:sz w:val="24"/>
                <w:szCs w:val="24"/>
              </w:rPr>
              <w:t>Г.В</w:t>
            </w:r>
            <w:proofErr w:type="spellEnd"/>
            <w:r w:rsidRPr="00000815">
              <w:rPr>
                <w:sz w:val="24"/>
                <w:szCs w:val="24"/>
              </w:rPr>
              <w:t>. Батищева, МКОУ СОШ №13, МКОУ СОШ №17, МКОУ СОШ №16.</w:t>
            </w:r>
          </w:p>
          <w:p w14:paraId="6D845971" w14:textId="77777777" w:rsidR="005D25FA" w:rsidRPr="00000815" w:rsidRDefault="005D25FA" w:rsidP="005D25FA">
            <w:pPr>
              <w:jc w:val="both"/>
              <w:rPr>
                <w:sz w:val="24"/>
                <w:szCs w:val="24"/>
              </w:rPr>
            </w:pPr>
            <w:r w:rsidRPr="00000815">
              <w:rPr>
                <w:sz w:val="24"/>
                <w:szCs w:val="24"/>
              </w:rPr>
              <w:t xml:space="preserve">На период до 2023 года была сформирована заявка от округа на создание еще 6 Центров </w:t>
            </w:r>
            <w:r w:rsidRPr="00000815">
              <w:rPr>
                <w:sz w:val="24"/>
                <w:szCs w:val="24"/>
              </w:rPr>
              <w:lastRenderedPageBreak/>
              <w:t>образования естественнонаучной и технологической направленностей.</w:t>
            </w:r>
          </w:p>
        </w:tc>
        <w:tc>
          <w:tcPr>
            <w:tcW w:w="1882" w:type="dxa"/>
            <w:tcBorders>
              <w:top w:val="single" w:sz="4" w:space="0" w:color="000000"/>
              <w:left w:val="single" w:sz="4" w:space="0" w:color="000000"/>
              <w:bottom w:val="single" w:sz="4" w:space="0" w:color="000000"/>
              <w:right w:val="single" w:sz="4" w:space="0" w:color="000000"/>
            </w:tcBorders>
          </w:tcPr>
          <w:p w14:paraId="09683499" w14:textId="77777777" w:rsidR="005D25FA" w:rsidRPr="00000815" w:rsidRDefault="005D25FA" w:rsidP="005D25FA">
            <w:pPr>
              <w:widowControl w:val="0"/>
              <w:spacing w:line="240" w:lineRule="exact"/>
              <w:jc w:val="both"/>
              <w:rPr>
                <w:sz w:val="24"/>
                <w:szCs w:val="24"/>
              </w:rPr>
            </w:pPr>
          </w:p>
        </w:tc>
      </w:tr>
      <w:tr w:rsidR="005D25FA" w:rsidRPr="00000815" w14:paraId="14282F37"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D1E6D80" w14:textId="77777777" w:rsidR="005D25FA" w:rsidRPr="00000815" w:rsidRDefault="005D25FA" w:rsidP="005D25FA">
            <w:pPr>
              <w:pStyle w:val="af5"/>
              <w:widowControl w:val="0"/>
              <w:ind w:left="0"/>
              <w:rPr>
                <w:sz w:val="24"/>
                <w:szCs w:val="24"/>
              </w:rPr>
            </w:pPr>
            <w:r w:rsidRPr="00000815">
              <w:rPr>
                <w:sz w:val="24"/>
                <w:szCs w:val="24"/>
              </w:rPr>
              <w:lastRenderedPageBreak/>
              <w:t>32.</w:t>
            </w:r>
          </w:p>
        </w:tc>
        <w:tc>
          <w:tcPr>
            <w:tcW w:w="1914" w:type="dxa"/>
            <w:tcBorders>
              <w:top w:val="single" w:sz="4" w:space="0" w:color="000000"/>
              <w:left w:val="single" w:sz="4" w:space="0" w:color="000000"/>
              <w:bottom w:val="single" w:sz="4" w:space="0" w:color="000000"/>
              <w:right w:val="single" w:sz="4" w:space="0" w:color="000000"/>
            </w:tcBorders>
          </w:tcPr>
          <w:p w14:paraId="735BB26B" w14:textId="77777777" w:rsidR="005D25FA" w:rsidRPr="00000815" w:rsidRDefault="005D25FA" w:rsidP="005D25FA">
            <w:pPr>
              <w:rPr>
                <w:sz w:val="24"/>
                <w:szCs w:val="24"/>
              </w:rPr>
            </w:pPr>
            <w:r w:rsidRPr="00000815">
              <w:rPr>
                <w:sz w:val="24"/>
                <w:szCs w:val="24"/>
              </w:rPr>
              <w:t>Реализация целевой модели цифровой образовательной среды в общеобразовательных организациях (мероприятие в рамках реализации федерального проекта «Цифровая образовательная среда» национального проекта «Образование» государственной программы «Развитие образования»)</w:t>
            </w:r>
          </w:p>
        </w:tc>
        <w:tc>
          <w:tcPr>
            <w:tcW w:w="2132" w:type="dxa"/>
            <w:tcBorders>
              <w:top w:val="single" w:sz="4" w:space="0" w:color="000000"/>
              <w:left w:val="single" w:sz="4" w:space="0" w:color="000000"/>
              <w:bottom w:val="single" w:sz="4" w:space="0" w:color="000000"/>
              <w:right w:val="single" w:sz="4" w:space="0" w:color="000000"/>
            </w:tcBorders>
          </w:tcPr>
          <w:p w14:paraId="1FD8BACB" w14:textId="77777777" w:rsidR="005D25FA" w:rsidRPr="00000815" w:rsidRDefault="005D25FA" w:rsidP="005D25FA">
            <w:pPr>
              <w:rPr>
                <w:sz w:val="24"/>
                <w:szCs w:val="24"/>
              </w:rPr>
            </w:pPr>
            <w:r w:rsidRPr="00000815">
              <w:rPr>
                <w:sz w:val="24"/>
                <w:szCs w:val="24"/>
              </w:rPr>
              <w:t>Муниципальная программа «Развитие образования»</w:t>
            </w:r>
          </w:p>
        </w:tc>
        <w:tc>
          <w:tcPr>
            <w:tcW w:w="1813" w:type="dxa"/>
            <w:tcBorders>
              <w:top w:val="single" w:sz="4" w:space="0" w:color="000000"/>
              <w:left w:val="single" w:sz="4" w:space="0" w:color="000000"/>
              <w:bottom w:val="single" w:sz="4" w:space="0" w:color="000000"/>
              <w:right w:val="single" w:sz="4" w:space="0" w:color="000000"/>
            </w:tcBorders>
          </w:tcPr>
          <w:p w14:paraId="5882C467" w14:textId="77777777" w:rsidR="005D25FA" w:rsidRPr="00000815" w:rsidRDefault="005D25FA" w:rsidP="005D25FA">
            <w:pPr>
              <w:rPr>
                <w:sz w:val="24"/>
                <w:szCs w:val="24"/>
              </w:rPr>
            </w:pPr>
            <w:r w:rsidRPr="00000815">
              <w:rPr>
                <w:sz w:val="24"/>
                <w:szCs w:val="24"/>
              </w:rPr>
              <w:t>Отдел образования</w:t>
            </w:r>
          </w:p>
        </w:tc>
        <w:tc>
          <w:tcPr>
            <w:tcW w:w="1815" w:type="dxa"/>
            <w:tcBorders>
              <w:top w:val="single" w:sz="4" w:space="0" w:color="000000"/>
              <w:left w:val="single" w:sz="4" w:space="0" w:color="000000"/>
              <w:bottom w:val="single" w:sz="4" w:space="0" w:color="000000"/>
              <w:right w:val="single" w:sz="4" w:space="0" w:color="000000"/>
            </w:tcBorders>
          </w:tcPr>
          <w:p w14:paraId="2BB58846" w14:textId="77777777" w:rsidR="005D25FA" w:rsidRPr="00000815" w:rsidRDefault="005D25FA" w:rsidP="005D25FA">
            <w:pPr>
              <w:rPr>
                <w:sz w:val="24"/>
                <w:szCs w:val="24"/>
              </w:rPr>
            </w:pPr>
            <w:r w:rsidRPr="00000815">
              <w:rPr>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37" w:type="dxa"/>
            <w:tcBorders>
              <w:top w:val="single" w:sz="4" w:space="0" w:color="000000"/>
              <w:left w:val="single" w:sz="4" w:space="0" w:color="000000"/>
              <w:bottom w:val="single" w:sz="4" w:space="0" w:color="000000"/>
              <w:right w:val="single" w:sz="4" w:space="0" w:color="000000"/>
            </w:tcBorders>
          </w:tcPr>
          <w:p w14:paraId="6E39ABA3"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57A6D9F" w14:textId="77777777" w:rsidR="005D25FA" w:rsidRPr="00000815" w:rsidRDefault="005D25FA" w:rsidP="005D25FA">
            <w:pPr>
              <w:jc w:val="center"/>
              <w:rPr>
                <w:sz w:val="24"/>
                <w:szCs w:val="24"/>
              </w:rPr>
            </w:pPr>
            <w:r w:rsidRPr="00000815">
              <w:rPr>
                <w:sz w:val="24"/>
                <w:szCs w:val="24"/>
              </w:rPr>
              <w:t>90,80</w:t>
            </w:r>
          </w:p>
        </w:tc>
        <w:tc>
          <w:tcPr>
            <w:tcW w:w="779" w:type="dxa"/>
            <w:tcBorders>
              <w:top w:val="single" w:sz="4" w:space="0" w:color="000000"/>
              <w:left w:val="single" w:sz="4" w:space="0" w:color="000000"/>
              <w:bottom w:val="single" w:sz="4" w:space="0" w:color="000000"/>
              <w:right w:val="single" w:sz="4" w:space="0" w:color="000000"/>
            </w:tcBorders>
          </w:tcPr>
          <w:p w14:paraId="34CC4BB2" w14:textId="77777777" w:rsidR="005D25FA" w:rsidRPr="00000815" w:rsidRDefault="005D25FA" w:rsidP="005D25FA">
            <w:pPr>
              <w:widowControl w:val="0"/>
              <w:jc w:val="center"/>
              <w:rPr>
                <w:sz w:val="24"/>
                <w:szCs w:val="24"/>
              </w:rPr>
            </w:pPr>
            <w:r w:rsidRPr="00000815">
              <w:rPr>
                <w:sz w:val="24"/>
                <w:szCs w:val="24"/>
              </w:rPr>
              <w:t>90,80</w:t>
            </w:r>
          </w:p>
        </w:tc>
        <w:tc>
          <w:tcPr>
            <w:tcW w:w="2393" w:type="dxa"/>
            <w:tcBorders>
              <w:top w:val="single" w:sz="4" w:space="0" w:color="000000"/>
              <w:left w:val="single" w:sz="4" w:space="0" w:color="000000"/>
              <w:bottom w:val="single" w:sz="4" w:space="0" w:color="000000"/>
              <w:right w:val="single" w:sz="4" w:space="0" w:color="000000"/>
            </w:tcBorders>
          </w:tcPr>
          <w:p w14:paraId="1C80CAD3" w14:textId="77777777" w:rsidR="005D25FA" w:rsidRPr="00000815" w:rsidRDefault="005D25FA" w:rsidP="005D25FA">
            <w:pPr>
              <w:jc w:val="both"/>
              <w:rPr>
                <w:sz w:val="24"/>
                <w:szCs w:val="24"/>
              </w:rPr>
            </w:pPr>
            <w:r w:rsidRPr="00000815">
              <w:rPr>
                <w:sz w:val="24"/>
                <w:szCs w:val="24"/>
              </w:rPr>
              <w:t>Мероприятие выполнено.</w:t>
            </w:r>
          </w:p>
          <w:p w14:paraId="13F1CE5B" w14:textId="77777777" w:rsidR="005D25FA" w:rsidRPr="00000815" w:rsidRDefault="005D25FA" w:rsidP="005D25FA">
            <w:pPr>
              <w:jc w:val="both"/>
              <w:rPr>
                <w:sz w:val="24"/>
                <w:szCs w:val="24"/>
              </w:rPr>
            </w:pPr>
            <w:r w:rsidRPr="00000815">
              <w:rPr>
                <w:sz w:val="24"/>
                <w:szCs w:val="24"/>
              </w:rPr>
              <w:t xml:space="preserve">В рамках реализации федерального проекта «Цифровая образовательная среда» национального проекта «Образование» государственной программы «Развитие образования» в 2019 году в </w:t>
            </w:r>
            <w:proofErr w:type="spellStart"/>
            <w:r w:rsidRPr="00000815">
              <w:rPr>
                <w:sz w:val="24"/>
                <w:szCs w:val="24"/>
              </w:rPr>
              <w:t>МБОУ</w:t>
            </w:r>
            <w:proofErr w:type="spellEnd"/>
            <w:r w:rsidRPr="00000815">
              <w:rPr>
                <w:sz w:val="24"/>
                <w:szCs w:val="24"/>
              </w:rPr>
              <w:t xml:space="preserve"> Г № 1 </w:t>
            </w:r>
            <w:proofErr w:type="spellStart"/>
            <w:r w:rsidRPr="00000815">
              <w:rPr>
                <w:sz w:val="24"/>
                <w:szCs w:val="24"/>
              </w:rPr>
              <w:t>г.Светлограда</w:t>
            </w:r>
            <w:proofErr w:type="spellEnd"/>
            <w:r w:rsidRPr="00000815">
              <w:rPr>
                <w:sz w:val="24"/>
                <w:szCs w:val="24"/>
              </w:rPr>
              <w:t xml:space="preserve"> реализована модель цифровой образовательной среды. В учреждении созданы 2 компьютерных класса, оснащенные 36 ноутбуками, 2 интерактивными панелями и необходимым программным обеспечением.</w:t>
            </w:r>
          </w:p>
          <w:p w14:paraId="3E863A65" w14:textId="77777777" w:rsidR="005D25FA" w:rsidRPr="00000815" w:rsidRDefault="005D25FA" w:rsidP="005D25FA">
            <w:pPr>
              <w:jc w:val="both"/>
              <w:rPr>
                <w:sz w:val="24"/>
                <w:szCs w:val="24"/>
              </w:rPr>
            </w:pPr>
            <w:r w:rsidRPr="00000815">
              <w:rPr>
                <w:sz w:val="24"/>
                <w:szCs w:val="24"/>
              </w:rPr>
              <w:lastRenderedPageBreak/>
              <w:t xml:space="preserve">В 2020 году </w:t>
            </w:r>
            <w:proofErr w:type="spellStart"/>
            <w:r w:rsidRPr="00000815">
              <w:rPr>
                <w:sz w:val="24"/>
                <w:szCs w:val="24"/>
              </w:rPr>
              <w:t>МБОУ</w:t>
            </w:r>
            <w:proofErr w:type="spellEnd"/>
            <w:r w:rsidRPr="00000815">
              <w:rPr>
                <w:sz w:val="24"/>
                <w:szCs w:val="24"/>
              </w:rPr>
              <w:t xml:space="preserve"> лицей № 3 и </w:t>
            </w:r>
            <w:proofErr w:type="spellStart"/>
            <w:r w:rsidRPr="00000815">
              <w:rPr>
                <w:sz w:val="24"/>
                <w:szCs w:val="24"/>
              </w:rPr>
              <w:t>МБОУ</w:t>
            </w:r>
            <w:proofErr w:type="spellEnd"/>
            <w:r w:rsidRPr="00000815">
              <w:rPr>
                <w:sz w:val="24"/>
                <w:szCs w:val="24"/>
              </w:rPr>
              <w:t xml:space="preserve"> СОШ № 4 в г. Светлограде получили по 28 современных сенсорных ноутбуков и интерактивной панели.</w:t>
            </w:r>
          </w:p>
        </w:tc>
        <w:tc>
          <w:tcPr>
            <w:tcW w:w="1882" w:type="dxa"/>
            <w:tcBorders>
              <w:top w:val="single" w:sz="4" w:space="0" w:color="000000"/>
              <w:left w:val="single" w:sz="4" w:space="0" w:color="000000"/>
              <w:bottom w:val="single" w:sz="4" w:space="0" w:color="000000"/>
              <w:right w:val="single" w:sz="4" w:space="0" w:color="000000"/>
            </w:tcBorders>
          </w:tcPr>
          <w:p w14:paraId="3E7B1D84" w14:textId="77777777" w:rsidR="005D25FA" w:rsidRPr="00000815" w:rsidRDefault="005D25FA" w:rsidP="005D25FA">
            <w:pPr>
              <w:widowControl w:val="0"/>
              <w:spacing w:line="240" w:lineRule="exact"/>
              <w:jc w:val="both"/>
              <w:rPr>
                <w:sz w:val="24"/>
                <w:szCs w:val="24"/>
              </w:rPr>
            </w:pPr>
          </w:p>
        </w:tc>
      </w:tr>
      <w:tr w:rsidR="005D25FA" w:rsidRPr="00000815" w14:paraId="52774B1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4A817C9" w14:textId="77777777" w:rsidR="005D25FA" w:rsidRPr="00000815" w:rsidRDefault="005D25FA" w:rsidP="005D25FA">
            <w:pPr>
              <w:pStyle w:val="af5"/>
              <w:widowControl w:val="0"/>
              <w:ind w:left="0"/>
              <w:rPr>
                <w:sz w:val="24"/>
                <w:szCs w:val="24"/>
              </w:rPr>
            </w:pPr>
            <w:r w:rsidRPr="00000815">
              <w:rPr>
                <w:sz w:val="24"/>
                <w:szCs w:val="24"/>
              </w:rPr>
              <w:t>33.</w:t>
            </w:r>
          </w:p>
        </w:tc>
        <w:tc>
          <w:tcPr>
            <w:tcW w:w="1914" w:type="dxa"/>
            <w:tcBorders>
              <w:top w:val="single" w:sz="4" w:space="0" w:color="000000"/>
              <w:left w:val="single" w:sz="4" w:space="0" w:color="000000"/>
              <w:bottom w:val="single" w:sz="4" w:space="0" w:color="000000"/>
              <w:right w:val="single" w:sz="4" w:space="0" w:color="000000"/>
            </w:tcBorders>
          </w:tcPr>
          <w:p w14:paraId="1FA56CD0" w14:textId="77777777" w:rsidR="005D25FA" w:rsidRPr="00000815" w:rsidRDefault="005D25FA" w:rsidP="005D25FA">
            <w:pPr>
              <w:rPr>
                <w:sz w:val="24"/>
                <w:szCs w:val="24"/>
              </w:rPr>
            </w:pPr>
            <w:r w:rsidRPr="00000815">
              <w:rPr>
                <w:sz w:val="24"/>
                <w:szCs w:val="24"/>
              </w:rPr>
              <w:t xml:space="preserve">Создание модельной муниципальной библиотеки (мероприятие в рамках реализации </w:t>
            </w:r>
            <w:r w:rsidRPr="00000815">
              <w:rPr>
                <w:rFonts w:eastAsia="Calibri"/>
                <w:sz w:val="24"/>
                <w:szCs w:val="24"/>
              </w:rPr>
              <w:t>региональн</w:t>
            </w:r>
            <w:r w:rsidRPr="00000815">
              <w:rPr>
                <w:sz w:val="24"/>
                <w:szCs w:val="24"/>
              </w:rPr>
              <w:t>ого проекта Ставропольского края</w:t>
            </w:r>
            <w:r w:rsidRPr="00000815">
              <w:rPr>
                <w:rFonts w:eastAsia="Calibri"/>
                <w:sz w:val="24"/>
                <w:szCs w:val="24"/>
              </w:rPr>
              <w:t xml:space="preserve"> «Культурная среда»)</w:t>
            </w:r>
          </w:p>
        </w:tc>
        <w:tc>
          <w:tcPr>
            <w:tcW w:w="2132" w:type="dxa"/>
            <w:tcBorders>
              <w:top w:val="single" w:sz="4" w:space="0" w:color="000000"/>
              <w:left w:val="single" w:sz="4" w:space="0" w:color="000000"/>
              <w:bottom w:val="single" w:sz="4" w:space="0" w:color="000000"/>
              <w:right w:val="single" w:sz="4" w:space="0" w:color="000000"/>
            </w:tcBorders>
          </w:tcPr>
          <w:p w14:paraId="284C2588"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0C488E34" w14:textId="77777777" w:rsidR="005D25FA" w:rsidRPr="00000815" w:rsidRDefault="005D25FA" w:rsidP="005D25FA">
            <w:pPr>
              <w:rPr>
                <w:sz w:val="24"/>
                <w:szCs w:val="24"/>
              </w:rPr>
            </w:pPr>
            <w:r w:rsidRPr="00000815">
              <w:rPr>
                <w:sz w:val="24"/>
                <w:szCs w:val="24"/>
              </w:rPr>
              <w:t>Одел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5684126B"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23C36F2F"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1B8D2F86"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1264EC2B" w14:textId="77777777" w:rsidR="005D25FA" w:rsidRPr="00000815" w:rsidRDefault="005D25FA" w:rsidP="005D25FA">
            <w:pPr>
              <w:widowControl w:val="0"/>
              <w:jc w:val="center"/>
              <w:rPr>
                <w:sz w:val="24"/>
                <w:szCs w:val="24"/>
              </w:rPr>
            </w:pPr>
            <w:r w:rsidRPr="00000815">
              <w:rPr>
                <w:sz w:val="24"/>
                <w:szCs w:val="24"/>
              </w:rPr>
              <w:t>85,39</w:t>
            </w:r>
          </w:p>
        </w:tc>
        <w:tc>
          <w:tcPr>
            <w:tcW w:w="2393" w:type="dxa"/>
            <w:tcBorders>
              <w:top w:val="single" w:sz="4" w:space="0" w:color="000000"/>
              <w:left w:val="single" w:sz="4" w:space="0" w:color="000000"/>
              <w:bottom w:val="single" w:sz="4" w:space="0" w:color="000000"/>
              <w:right w:val="single" w:sz="4" w:space="0" w:color="000000"/>
            </w:tcBorders>
          </w:tcPr>
          <w:p w14:paraId="44C4E1D9"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50190C76" w14:textId="77777777" w:rsidR="005D25FA" w:rsidRPr="00000815" w:rsidRDefault="005D25FA" w:rsidP="005D25FA">
            <w:pPr>
              <w:widowControl w:val="0"/>
              <w:jc w:val="both"/>
              <w:rPr>
                <w:sz w:val="24"/>
                <w:szCs w:val="24"/>
              </w:rPr>
            </w:pPr>
            <w:r w:rsidRPr="00000815">
              <w:rPr>
                <w:sz w:val="24"/>
                <w:szCs w:val="24"/>
              </w:rPr>
              <w:t xml:space="preserve">В 2019 году Центральная библиотека </w:t>
            </w:r>
            <w:proofErr w:type="spellStart"/>
            <w:r w:rsidRPr="00000815">
              <w:rPr>
                <w:sz w:val="24"/>
                <w:szCs w:val="24"/>
              </w:rPr>
              <w:t>МКУК</w:t>
            </w:r>
            <w:proofErr w:type="spellEnd"/>
            <w:r w:rsidRPr="00000815">
              <w:rPr>
                <w:sz w:val="24"/>
                <w:szCs w:val="24"/>
              </w:rPr>
              <w:t xml:space="preserve"> «Петровская централизованная библиотечная система» стала модельной библиотекой. Была проведена замена мебели, приобретено современное оборудование, создана комфортная среда для пользователей, оборудование зон и творческих площадок, приобретено 2052 экз. книг. </w:t>
            </w:r>
            <w:r w:rsidRPr="00000815">
              <w:rPr>
                <w:color w:val="000000"/>
                <w:sz w:val="24"/>
                <w:szCs w:val="24"/>
              </w:rPr>
              <w:t xml:space="preserve">Для людей </w:t>
            </w:r>
            <w:r w:rsidRPr="00000815">
              <w:rPr>
                <w:color w:val="000000"/>
                <w:sz w:val="24"/>
                <w:szCs w:val="24"/>
              </w:rPr>
              <w:lastRenderedPageBreak/>
              <w:t xml:space="preserve">с особенностями здоровья появились специально оборудованные места, консультативный пункт на базе центра правовой и муниципальной информации. Организован максимально свободный доступ к фондам, места для работы с книгой. Внедрение современных интерактивных технологий позволило применить новые формы работы, открыть новые кружки и клубы по интересам. В творческой мастерской регулярно проводятся мастер-классы, на занятиях кружка «В объективе» посетители создают бук трейлеры по книгам, зарисовки из </w:t>
            </w:r>
            <w:r w:rsidRPr="00000815">
              <w:rPr>
                <w:color w:val="000000"/>
                <w:sz w:val="24"/>
                <w:szCs w:val="24"/>
              </w:rPr>
              <w:lastRenderedPageBreak/>
              <w:t xml:space="preserve">жизни библиотеки и ее читателей. Модернизация позволила не только создавать базу оцифрованных краеведческих материалов, но и сделала их доступными для удалённых пользователей. </w:t>
            </w:r>
            <w:r w:rsidRPr="00000815">
              <w:rPr>
                <w:sz w:val="24"/>
                <w:szCs w:val="24"/>
              </w:rPr>
              <w:t xml:space="preserve">На </w:t>
            </w:r>
            <w:r w:rsidRPr="00000815">
              <w:rPr>
                <w:color w:val="000000"/>
                <w:sz w:val="24"/>
                <w:szCs w:val="24"/>
              </w:rPr>
              <w:t>реализацию проекта были израсходованы средства в сумме 10 млн. рублей за счет средств краевого бюджета. Услугами модельной библиотеки воспользовались около 89 тыс. человек.</w:t>
            </w:r>
          </w:p>
        </w:tc>
        <w:tc>
          <w:tcPr>
            <w:tcW w:w="1882" w:type="dxa"/>
            <w:tcBorders>
              <w:top w:val="single" w:sz="4" w:space="0" w:color="000000"/>
              <w:left w:val="single" w:sz="4" w:space="0" w:color="000000"/>
              <w:bottom w:val="single" w:sz="4" w:space="0" w:color="000000"/>
              <w:right w:val="single" w:sz="4" w:space="0" w:color="000000"/>
            </w:tcBorders>
          </w:tcPr>
          <w:p w14:paraId="6BFFE168" w14:textId="77777777" w:rsidR="005D25FA" w:rsidRPr="00000815" w:rsidRDefault="005D25FA" w:rsidP="005D25FA">
            <w:pPr>
              <w:widowControl w:val="0"/>
              <w:spacing w:line="240" w:lineRule="exact"/>
              <w:jc w:val="both"/>
              <w:rPr>
                <w:sz w:val="24"/>
                <w:szCs w:val="24"/>
              </w:rPr>
            </w:pPr>
          </w:p>
        </w:tc>
      </w:tr>
      <w:tr w:rsidR="005D25FA" w:rsidRPr="00000815" w14:paraId="48F111F4"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45898CF3" w14:textId="77777777" w:rsidR="005D25FA" w:rsidRPr="00000815" w:rsidRDefault="005D25FA" w:rsidP="005D25FA">
            <w:pPr>
              <w:widowControl w:val="0"/>
              <w:jc w:val="center"/>
              <w:rPr>
                <w:sz w:val="24"/>
                <w:szCs w:val="24"/>
              </w:rPr>
            </w:pPr>
            <w:r w:rsidRPr="00000815">
              <w:rPr>
                <w:b/>
                <w:bCs/>
                <w:sz w:val="24"/>
                <w:szCs w:val="24"/>
              </w:rPr>
              <w:lastRenderedPageBreak/>
              <w:t>Задача 3 Цели 1 «Формирование здорового образа жизни»</w:t>
            </w:r>
          </w:p>
        </w:tc>
      </w:tr>
      <w:tr w:rsidR="005D25FA" w:rsidRPr="00000815" w14:paraId="152BE584" w14:textId="77777777" w:rsidTr="005D25FA">
        <w:trPr>
          <w:trHeight w:val="2068"/>
        </w:trPr>
        <w:tc>
          <w:tcPr>
            <w:tcW w:w="428" w:type="dxa"/>
            <w:tcBorders>
              <w:top w:val="single" w:sz="4" w:space="0" w:color="000000"/>
              <w:left w:val="single" w:sz="4" w:space="0" w:color="000000"/>
              <w:bottom w:val="single" w:sz="4" w:space="0" w:color="000000"/>
              <w:right w:val="single" w:sz="4" w:space="0" w:color="000000"/>
            </w:tcBorders>
          </w:tcPr>
          <w:p w14:paraId="634AA903" w14:textId="77777777" w:rsidR="005D25FA" w:rsidRPr="00000815" w:rsidRDefault="005D25FA" w:rsidP="005D25FA">
            <w:pPr>
              <w:pStyle w:val="af5"/>
              <w:widowControl w:val="0"/>
              <w:ind w:left="0"/>
              <w:rPr>
                <w:sz w:val="24"/>
                <w:szCs w:val="24"/>
              </w:rPr>
            </w:pPr>
            <w:r w:rsidRPr="00000815">
              <w:rPr>
                <w:sz w:val="24"/>
                <w:szCs w:val="24"/>
              </w:rPr>
              <w:t>34.</w:t>
            </w:r>
          </w:p>
        </w:tc>
        <w:tc>
          <w:tcPr>
            <w:tcW w:w="1914" w:type="dxa"/>
            <w:tcBorders>
              <w:top w:val="single" w:sz="4" w:space="0" w:color="000000"/>
              <w:left w:val="single" w:sz="4" w:space="0" w:color="000000"/>
              <w:bottom w:val="single" w:sz="4" w:space="0" w:color="000000"/>
              <w:right w:val="single" w:sz="4" w:space="0" w:color="000000"/>
            </w:tcBorders>
          </w:tcPr>
          <w:p w14:paraId="4242BD18" w14:textId="77777777" w:rsidR="005D25FA" w:rsidRPr="00000815" w:rsidRDefault="005D25FA" w:rsidP="005D25FA">
            <w:pPr>
              <w:rPr>
                <w:sz w:val="24"/>
                <w:szCs w:val="24"/>
              </w:rPr>
            </w:pPr>
            <w:r w:rsidRPr="00000815">
              <w:rPr>
                <w:sz w:val="24"/>
                <w:szCs w:val="24"/>
              </w:rPr>
              <w:t>Развитие спорта и создание условий для массовых занятий</w:t>
            </w:r>
          </w:p>
          <w:p w14:paraId="155D15DE" w14:textId="77777777" w:rsidR="005D25FA" w:rsidRPr="00000815" w:rsidRDefault="005D25FA" w:rsidP="005D25FA">
            <w:pPr>
              <w:rPr>
                <w:sz w:val="24"/>
                <w:szCs w:val="24"/>
              </w:rPr>
            </w:pPr>
            <w:r w:rsidRPr="00000815">
              <w:rPr>
                <w:sz w:val="24"/>
                <w:szCs w:val="24"/>
              </w:rPr>
              <w:t xml:space="preserve">физической культурой населения всех </w:t>
            </w:r>
            <w:r w:rsidRPr="00000815">
              <w:rPr>
                <w:sz w:val="24"/>
                <w:szCs w:val="24"/>
              </w:rPr>
              <w:lastRenderedPageBreak/>
              <w:t>возрастных групп</w:t>
            </w:r>
          </w:p>
        </w:tc>
        <w:tc>
          <w:tcPr>
            <w:tcW w:w="2132" w:type="dxa"/>
            <w:tcBorders>
              <w:top w:val="single" w:sz="4" w:space="0" w:color="000000"/>
              <w:left w:val="single" w:sz="4" w:space="0" w:color="000000"/>
              <w:bottom w:val="single" w:sz="4" w:space="0" w:color="000000"/>
              <w:right w:val="single" w:sz="4" w:space="0" w:color="000000"/>
            </w:tcBorders>
          </w:tcPr>
          <w:p w14:paraId="2F1C9874" w14:textId="77777777" w:rsidR="005D25FA" w:rsidRPr="00000815" w:rsidRDefault="005D25FA" w:rsidP="005D25FA">
            <w:pPr>
              <w:rPr>
                <w:sz w:val="24"/>
                <w:szCs w:val="24"/>
              </w:rPr>
            </w:pPr>
            <w:r w:rsidRPr="00000815">
              <w:rPr>
                <w:sz w:val="24"/>
                <w:szCs w:val="24"/>
              </w:rPr>
              <w:lastRenderedPageBreak/>
              <w:t>Муниципальная программа «Социальное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77115375" w14:textId="77777777" w:rsidR="005D25FA" w:rsidRPr="00000815" w:rsidRDefault="005D25FA" w:rsidP="005D25FA">
            <w:pPr>
              <w:rPr>
                <w:sz w:val="24"/>
                <w:szCs w:val="24"/>
              </w:rPr>
            </w:pPr>
            <w:r w:rsidRPr="00000815">
              <w:rPr>
                <w:sz w:val="24"/>
                <w:szCs w:val="24"/>
              </w:rPr>
              <w:t>Отдел физкультуры и спорта</w:t>
            </w:r>
          </w:p>
        </w:tc>
        <w:tc>
          <w:tcPr>
            <w:tcW w:w="1815" w:type="dxa"/>
            <w:tcBorders>
              <w:top w:val="single" w:sz="4" w:space="0" w:color="000000"/>
              <w:left w:val="single" w:sz="4" w:space="0" w:color="000000"/>
              <w:bottom w:val="single" w:sz="4" w:space="0" w:color="000000"/>
              <w:right w:val="single" w:sz="4" w:space="0" w:color="000000"/>
            </w:tcBorders>
          </w:tcPr>
          <w:p w14:paraId="6EBBADFB" w14:textId="77777777" w:rsidR="005D25FA" w:rsidRPr="00000815" w:rsidRDefault="005D25FA" w:rsidP="005D25FA">
            <w:pPr>
              <w:rPr>
                <w:sz w:val="24"/>
                <w:szCs w:val="24"/>
              </w:rPr>
            </w:pPr>
            <w:r w:rsidRPr="00000815">
              <w:rPr>
                <w:sz w:val="24"/>
                <w:szCs w:val="24"/>
              </w:rPr>
              <w:t xml:space="preserve">Доля граждан, систематически занимающихся физической культурой и спортом, в общей численности </w:t>
            </w:r>
            <w:r w:rsidRPr="00000815">
              <w:rPr>
                <w:sz w:val="24"/>
                <w:szCs w:val="24"/>
              </w:rPr>
              <w:lastRenderedPageBreak/>
              <w:t>населения</w:t>
            </w:r>
          </w:p>
        </w:tc>
        <w:tc>
          <w:tcPr>
            <w:tcW w:w="1037" w:type="dxa"/>
            <w:tcBorders>
              <w:top w:val="single" w:sz="4" w:space="0" w:color="000000"/>
              <w:left w:val="single" w:sz="4" w:space="0" w:color="000000"/>
              <w:bottom w:val="single" w:sz="4" w:space="0" w:color="000000"/>
              <w:right w:val="single" w:sz="4" w:space="0" w:color="000000"/>
            </w:tcBorders>
          </w:tcPr>
          <w:p w14:paraId="310E6767"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10A19F94" w14:textId="77777777" w:rsidR="005D25FA" w:rsidRPr="00000815" w:rsidRDefault="005D25FA" w:rsidP="005D25FA">
            <w:pPr>
              <w:jc w:val="center"/>
              <w:rPr>
                <w:sz w:val="24"/>
                <w:szCs w:val="24"/>
              </w:rPr>
            </w:pPr>
            <w:r w:rsidRPr="00000815">
              <w:rPr>
                <w:sz w:val="24"/>
                <w:szCs w:val="24"/>
              </w:rPr>
              <w:t>47,00</w:t>
            </w:r>
          </w:p>
        </w:tc>
        <w:tc>
          <w:tcPr>
            <w:tcW w:w="779" w:type="dxa"/>
            <w:tcBorders>
              <w:top w:val="single" w:sz="4" w:space="0" w:color="000000"/>
              <w:left w:val="single" w:sz="4" w:space="0" w:color="000000"/>
              <w:bottom w:val="single" w:sz="4" w:space="0" w:color="000000"/>
              <w:right w:val="single" w:sz="4" w:space="0" w:color="000000"/>
            </w:tcBorders>
          </w:tcPr>
          <w:p w14:paraId="2373BD58" w14:textId="77777777" w:rsidR="005D25FA" w:rsidRPr="00000815" w:rsidRDefault="005D25FA" w:rsidP="005D25FA">
            <w:pPr>
              <w:widowControl w:val="0"/>
              <w:jc w:val="center"/>
              <w:rPr>
                <w:sz w:val="24"/>
                <w:szCs w:val="24"/>
              </w:rPr>
            </w:pPr>
            <w:r w:rsidRPr="00000815">
              <w:rPr>
                <w:sz w:val="24"/>
                <w:szCs w:val="24"/>
              </w:rPr>
              <w:t>49,70</w:t>
            </w:r>
          </w:p>
        </w:tc>
        <w:tc>
          <w:tcPr>
            <w:tcW w:w="2393" w:type="dxa"/>
            <w:tcBorders>
              <w:top w:val="single" w:sz="4" w:space="0" w:color="000000"/>
              <w:left w:val="single" w:sz="4" w:space="0" w:color="000000"/>
              <w:bottom w:val="single" w:sz="4" w:space="0" w:color="000000"/>
              <w:right w:val="single" w:sz="4" w:space="0" w:color="000000"/>
            </w:tcBorders>
          </w:tcPr>
          <w:p w14:paraId="2A33A4DF" w14:textId="77777777" w:rsidR="005D25FA" w:rsidRPr="00000815" w:rsidRDefault="005D25FA" w:rsidP="005D25FA">
            <w:pPr>
              <w:pStyle w:val="msolistparagraphmailrucssattributepostfix"/>
              <w:spacing w:before="0" w:after="0"/>
              <w:jc w:val="both"/>
            </w:pPr>
            <w:r w:rsidRPr="00000815">
              <w:rPr>
                <w:rFonts w:eastAsiaTheme="minorEastAsia"/>
              </w:rPr>
              <w:t>Мероприятие выполнено.</w:t>
            </w:r>
          </w:p>
          <w:p w14:paraId="1A48D8EE" w14:textId="77777777" w:rsidR="005D25FA" w:rsidRPr="00000815" w:rsidRDefault="005D25FA" w:rsidP="005D25FA">
            <w:pPr>
              <w:pStyle w:val="msolistparagraphmailrucssattributepostfix"/>
              <w:spacing w:before="0" w:after="0"/>
              <w:jc w:val="both"/>
            </w:pPr>
            <w:r w:rsidRPr="00000815">
              <w:rPr>
                <w:rFonts w:eastAsiaTheme="minorEastAsia"/>
              </w:rPr>
              <w:t xml:space="preserve">В 2018 году в округе проведено 55 спортивно-массовых мероприятий, в которых приняло участие более 10000 </w:t>
            </w:r>
            <w:r w:rsidRPr="00000815">
              <w:rPr>
                <w:rFonts w:eastAsiaTheme="minorEastAsia"/>
              </w:rPr>
              <w:lastRenderedPageBreak/>
              <w:t>человек.</w:t>
            </w:r>
          </w:p>
          <w:p w14:paraId="77B6D4BC" w14:textId="77777777" w:rsidR="005D25FA" w:rsidRPr="00000815" w:rsidRDefault="005D25FA" w:rsidP="005D25FA">
            <w:pPr>
              <w:pStyle w:val="msolistparagraphmailrucssattributepostfix"/>
              <w:spacing w:before="0" w:after="0"/>
              <w:jc w:val="both"/>
            </w:pPr>
            <w:r w:rsidRPr="00000815">
              <w:rPr>
                <w:rFonts w:eastAsiaTheme="minorEastAsia"/>
              </w:rPr>
              <w:t>В течение 2019 года были проведены 60 спартакиад и спортивно-массовых мероприятий, в которых приняло участие около 11000 человек.</w:t>
            </w:r>
          </w:p>
          <w:p w14:paraId="3C0C2BEE" w14:textId="77777777" w:rsidR="005D25FA" w:rsidRPr="00000815" w:rsidRDefault="005D25FA" w:rsidP="005D25FA">
            <w:pPr>
              <w:pStyle w:val="msolistparagraphmailrucssattributepostfix"/>
              <w:spacing w:before="0" w:after="0"/>
              <w:jc w:val="both"/>
            </w:pPr>
            <w:r w:rsidRPr="00000815">
              <w:t>В течение 2020 года было проведено 23 спартакиады и спортивно-массовых мероприятий, в которых приняло участие около 1700 человек.</w:t>
            </w:r>
          </w:p>
          <w:p w14:paraId="39FE1836" w14:textId="568997BA" w:rsidR="005D25FA" w:rsidRPr="00000815" w:rsidRDefault="005D25FA" w:rsidP="005D25FA">
            <w:pPr>
              <w:pStyle w:val="msolistparagraphmailrucssattributepostfix"/>
              <w:spacing w:before="0" w:after="0"/>
              <w:jc w:val="both"/>
            </w:pPr>
            <w:r w:rsidRPr="00000815">
              <w:t xml:space="preserve">Снижение </w:t>
            </w:r>
            <w:r w:rsidR="00000815" w:rsidRPr="00000815">
              <w:t>количества спортивно</w:t>
            </w:r>
            <w:r w:rsidRPr="00000815">
              <w:t xml:space="preserve">-массовых мероприятий и количества их участников в 2020 году </w:t>
            </w:r>
            <w:r w:rsidR="00000815" w:rsidRPr="00000815">
              <w:t>обусловлено соблюдением</w:t>
            </w:r>
            <w:r w:rsidRPr="00000815">
              <w:t xml:space="preserve"> комплекса ограничительных мер в условиях угрозы распространения новой коронавирусной инфекции </w:t>
            </w:r>
            <w:proofErr w:type="spellStart"/>
            <w:r w:rsidRPr="00000815">
              <w:t>COVID</w:t>
            </w:r>
            <w:proofErr w:type="spellEnd"/>
            <w:r w:rsidRPr="00000815">
              <w:t>-2019.</w:t>
            </w:r>
          </w:p>
        </w:tc>
        <w:tc>
          <w:tcPr>
            <w:tcW w:w="1882" w:type="dxa"/>
            <w:tcBorders>
              <w:top w:val="single" w:sz="4" w:space="0" w:color="000000"/>
              <w:left w:val="single" w:sz="4" w:space="0" w:color="000000"/>
              <w:bottom w:val="single" w:sz="4" w:space="0" w:color="000000"/>
              <w:right w:val="single" w:sz="4" w:space="0" w:color="000000"/>
            </w:tcBorders>
          </w:tcPr>
          <w:p w14:paraId="63F3A5C8" w14:textId="77777777" w:rsidR="005D25FA" w:rsidRPr="00000815" w:rsidRDefault="005D25FA" w:rsidP="005D25FA">
            <w:pPr>
              <w:widowControl w:val="0"/>
              <w:spacing w:line="240" w:lineRule="exact"/>
              <w:jc w:val="both"/>
              <w:rPr>
                <w:sz w:val="24"/>
                <w:szCs w:val="24"/>
              </w:rPr>
            </w:pPr>
          </w:p>
        </w:tc>
      </w:tr>
      <w:tr w:rsidR="005D25FA" w:rsidRPr="00000815" w14:paraId="1604F9BA" w14:textId="77777777" w:rsidTr="005D25FA">
        <w:trPr>
          <w:trHeight w:val="2740"/>
        </w:trPr>
        <w:tc>
          <w:tcPr>
            <w:tcW w:w="428" w:type="dxa"/>
            <w:tcBorders>
              <w:top w:val="single" w:sz="4" w:space="0" w:color="000000"/>
              <w:left w:val="single" w:sz="4" w:space="0" w:color="000000"/>
              <w:bottom w:val="single" w:sz="4" w:space="0" w:color="000000"/>
              <w:right w:val="single" w:sz="4" w:space="0" w:color="000000"/>
            </w:tcBorders>
          </w:tcPr>
          <w:p w14:paraId="5010B618" w14:textId="77777777" w:rsidR="005D25FA" w:rsidRPr="00000815" w:rsidRDefault="005D25FA" w:rsidP="005D25FA">
            <w:pPr>
              <w:pStyle w:val="af5"/>
              <w:widowControl w:val="0"/>
              <w:ind w:left="0"/>
              <w:rPr>
                <w:sz w:val="24"/>
                <w:szCs w:val="24"/>
              </w:rPr>
            </w:pPr>
            <w:r w:rsidRPr="00000815">
              <w:rPr>
                <w:sz w:val="24"/>
                <w:szCs w:val="24"/>
              </w:rPr>
              <w:lastRenderedPageBreak/>
              <w:t>35.</w:t>
            </w:r>
          </w:p>
        </w:tc>
        <w:tc>
          <w:tcPr>
            <w:tcW w:w="1914" w:type="dxa"/>
            <w:tcBorders>
              <w:top w:val="single" w:sz="4" w:space="0" w:color="000000"/>
              <w:left w:val="single" w:sz="4" w:space="0" w:color="000000"/>
              <w:bottom w:val="single" w:sz="4" w:space="0" w:color="000000"/>
              <w:right w:val="single" w:sz="4" w:space="0" w:color="000000"/>
            </w:tcBorders>
          </w:tcPr>
          <w:p w14:paraId="2C2698F4" w14:textId="77777777" w:rsidR="005D25FA" w:rsidRPr="00000815" w:rsidRDefault="005D25FA" w:rsidP="005D25FA">
            <w:pPr>
              <w:rPr>
                <w:sz w:val="24"/>
                <w:szCs w:val="24"/>
              </w:rPr>
            </w:pPr>
            <w:r w:rsidRPr="00000815">
              <w:rPr>
                <w:sz w:val="24"/>
                <w:szCs w:val="24"/>
              </w:rPr>
              <w:t>Популяризация комплекса ГТО на территории округа</w:t>
            </w:r>
          </w:p>
        </w:tc>
        <w:tc>
          <w:tcPr>
            <w:tcW w:w="2132" w:type="dxa"/>
            <w:tcBorders>
              <w:top w:val="single" w:sz="4" w:space="0" w:color="000000"/>
              <w:left w:val="single" w:sz="4" w:space="0" w:color="000000"/>
              <w:bottom w:val="single" w:sz="4" w:space="0" w:color="000000"/>
              <w:right w:val="single" w:sz="4" w:space="0" w:color="000000"/>
            </w:tcBorders>
          </w:tcPr>
          <w:p w14:paraId="5FC68123" w14:textId="77777777" w:rsidR="005D25FA" w:rsidRPr="00000815" w:rsidRDefault="005D25FA" w:rsidP="005D25FA">
            <w:pPr>
              <w:rPr>
                <w:sz w:val="24"/>
                <w:szCs w:val="24"/>
              </w:rPr>
            </w:pPr>
            <w:r w:rsidRPr="00000815">
              <w:rPr>
                <w:sz w:val="24"/>
                <w:szCs w:val="24"/>
              </w:rPr>
              <w:t>Муниципальная программа «Социальное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5D54F3E7" w14:textId="77777777" w:rsidR="005D25FA" w:rsidRPr="00000815" w:rsidRDefault="005D25FA" w:rsidP="005D25FA">
            <w:pPr>
              <w:rPr>
                <w:sz w:val="24"/>
                <w:szCs w:val="24"/>
              </w:rPr>
            </w:pPr>
            <w:r w:rsidRPr="00000815">
              <w:rPr>
                <w:sz w:val="24"/>
                <w:szCs w:val="24"/>
              </w:rPr>
              <w:t>Отдел физкультуры и спорта</w:t>
            </w:r>
          </w:p>
        </w:tc>
        <w:tc>
          <w:tcPr>
            <w:tcW w:w="1815" w:type="dxa"/>
            <w:tcBorders>
              <w:top w:val="single" w:sz="4" w:space="0" w:color="000000"/>
              <w:left w:val="single" w:sz="4" w:space="0" w:color="000000"/>
              <w:bottom w:val="single" w:sz="4" w:space="0" w:color="000000"/>
              <w:right w:val="single" w:sz="4" w:space="0" w:color="000000"/>
            </w:tcBorders>
          </w:tcPr>
          <w:p w14:paraId="1F1DDD1B" w14:textId="77777777" w:rsidR="005D25FA" w:rsidRPr="00000815" w:rsidRDefault="005D25FA" w:rsidP="005D25FA">
            <w:pPr>
              <w:rPr>
                <w:sz w:val="24"/>
                <w:szCs w:val="24"/>
              </w:rPr>
            </w:pPr>
            <w:r w:rsidRPr="00000815">
              <w:rPr>
                <w:sz w:val="24"/>
                <w:szCs w:val="24"/>
              </w:rPr>
              <w:t>Доля граждан, систематически занимающихся физической культурой и спортом, в общей численности населения</w:t>
            </w:r>
          </w:p>
        </w:tc>
        <w:tc>
          <w:tcPr>
            <w:tcW w:w="1037" w:type="dxa"/>
            <w:tcBorders>
              <w:top w:val="single" w:sz="4" w:space="0" w:color="000000"/>
              <w:left w:val="single" w:sz="4" w:space="0" w:color="000000"/>
              <w:bottom w:val="single" w:sz="4" w:space="0" w:color="000000"/>
              <w:right w:val="single" w:sz="4" w:space="0" w:color="000000"/>
            </w:tcBorders>
          </w:tcPr>
          <w:p w14:paraId="57B815C5"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C2812EA" w14:textId="77777777" w:rsidR="005D25FA" w:rsidRPr="00000815" w:rsidRDefault="005D25FA" w:rsidP="005D25FA">
            <w:pPr>
              <w:jc w:val="center"/>
              <w:rPr>
                <w:sz w:val="24"/>
                <w:szCs w:val="24"/>
              </w:rPr>
            </w:pPr>
            <w:r w:rsidRPr="00000815">
              <w:rPr>
                <w:sz w:val="24"/>
                <w:szCs w:val="24"/>
              </w:rPr>
              <w:t>47,00</w:t>
            </w:r>
          </w:p>
        </w:tc>
        <w:tc>
          <w:tcPr>
            <w:tcW w:w="779" w:type="dxa"/>
            <w:tcBorders>
              <w:top w:val="single" w:sz="4" w:space="0" w:color="000000"/>
              <w:left w:val="single" w:sz="4" w:space="0" w:color="000000"/>
              <w:bottom w:val="single" w:sz="4" w:space="0" w:color="000000"/>
              <w:right w:val="single" w:sz="4" w:space="0" w:color="000000"/>
            </w:tcBorders>
          </w:tcPr>
          <w:p w14:paraId="386A6783" w14:textId="77777777" w:rsidR="005D25FA" w:rsidRPr="00000815" w:rsidRDefault="005D25FA" w:rsidP="005D25FA">
            <w:pPr>
              <w:widowControl w:val="0"/>
              <w:jc w:val="center"/>
              <w:rPr>
                <w:sz w:val="24"/>
                <w:szCs w:val="24"/>
              </w:rPr>
            </w:pPr>
            <w:r w:rsidRPr="00000815">
              <w:rPr>
                <w:sz w:val="24"/>
                <w:szCs w:val="24"/>
              </w:rPr>
              <w:t>49,70</w:t>
            </w:r>
          </w:p>
        </w:tc>
        <w:tc>
          <w:tcPr>
            <w:tcW w:w="2393" w:type="dxa"/>
            <w:tcBorders>
              <w:top w:val="single" w:sz="4" w:space="0" w:color="000000"/>
              <w:left w:val="single" w:sz="4" w:space="0" w:color="000000"/>
              <w:bottom w:val="single" w:sz="4" w:space="0" w:color="000000"/>
              <w:right w:val="single" w:sz="4" w:space="0" w:color="000000"/>
            </w:tcBorders>
          </w:tcPr>
          <w:p w14:paraId="6511D186" w14:textId="77777777" w:rsidR="005D25FA" w:rsidRPr="00000815" w:rsidRDefault="005D25FA" w:rsidP="005D25FA">
            <w:pPr>
              <w:widowControl w:val="0"/>
              <w:jc w:val="both"/>
              <w:rPr>
                <w:sz w:val="24"/>
                <w:szCs w:val="24"/>
              </w:rPr>
            </w:pPr>
            <w:r w:rsidRPr="00000815">
              <w:rPr>
                <w:rFonts w:eastAsiaTheme="minorEastAsia"/>
                <w:sz w:val="24"/>
                <w:szCs w:val="24"/>
              </w:rPr>
              <w:t>Мероприятие выполнено.</w:t>
            </w:r>
          </w:p>
          <w:p w14:paraId="779FDFB6" w14:textId="77777777" w:rsidR="005D25FA" w:rsidRPr="00000815" w:rsidRDefault="005D25FA" w:rsidP="005D25FA">
            <w:pPr>
              <w:widowControl w:val="0"/>
              <w:jc w:val="both"/>
              <w:rPr>
                <w:sz w:val="24"/>
                <w:szCs w:val="24"/>
              </w:rPr>
            </w:pPr>
            <w:r w:rsidRPr="00000815">
              <w:rPr>
                <w:rFonts w:eastAsiaTheme="minorEastAsia"/>
                <w:sz w:val="24"/>
                <w:szCs w:val="24"/>
              </w:rPr>
              <w:t xml:space="preserve">В 2018 году участие в выполнении нормативов ГТО приняли 287 человек, из них нормативы испытаний выполнили 183 человека. </w:t>
            </w:r>
          </w:p>
          <w:p w14:paraId="4B5647BF" w14:textId="34E5E60C" w:rsidR="005D25FA" w:rsidRPr="00000815" w:rsidRDefault="005D25FA" w:rsidP="005D25FA">
            <w:pPr>
              <w:widowControl w:val="0"/>
              <w:jc w:val="both"/>
              <w:rPr>
                <w:sz w:val="24"/>
                <w:szCs w:val="24"/>
              </w:rPr>
            </w:pPr>
            <w:r w:rsidRPr="00000815">
              <w:rPr>
                <w:rFonts w:eastAsiaTheme="minorEastAsia"/>
                <w:sz w:val="24"/>
                <w:szCs w:val="24"/>
              </w:rPr>
              <w:t xml:space="preserve">В течении 2019 года учащимися общеобразовательных учреждений </w:t>
            </w:r>
            <w:r w:rsidR="00000815" w:rsidRPr="00000815">
              <w:rPr>
                <w:rFonts w:eastAsiaTheme="minorEastAsia"/>
                <w:sz w:val="24"/>
                <w:szCs w:val="24"/>
              </w:rPr>
              <w:t>округа сданы</w:t>
            </w:r>
            <w:r w:rsidRPr="00000815">
              <w:rPr>
                <w:rFonts w:eastAsiaTheme="minorEastAsia"/>
                <w:sz w:val="24"/>
                <w:szCs w:val="24"/>
              </w:rPr>
              <w:t xml:space="preserve"> нормы Всероссийского комплекса «Готов к труду и обороне» ГТО (2-6 ступени комплекса). Ко Дню годовщины возрождения комплекса ГТО в общеобразовательных и физкультурно-спортивных учреждениях округа проведены мероприятия, посвященные этому событию. В них приняли участие более 6300 учащихся.</w:t>
            </w:r>
          </w:p>
          <w:p w14:paraId="480B4354" w14:textId="7A968BF8" w:rsidR="005D25FA" w:rsidRPr="00000815" w:rsidRDefault="005D25FA" w:rsidP="005D25FA">
            <w:pPr>
              <w:widowControl w:val="0"/>
              <w:jc w:val="both"/>
              <w:rPr>
                <w:sz w:val="24"/>
                <w:szCs w:val="24"/>
              </w:rPr>
            </w:pPr>
            <w:r w:rsidRPr="00000815">
              <w:rPr>
                <w:sz w:val="24"/>
                <w:szCs w:val="24"/>
              </w:rPr>
              <w:lastRenderedPageBreak/>
              <w:t xml:space="preserve">В 2020 году в рамках Всероссийского комплекса «Готов к труду и обороне» проведено 15 мероприятий, в которых приняли участие 189 человек. Снижение количества мероприятий и количества их участников в 2020 году </w:t>
            </w:r>
            <w:r w:rsidR="00000815" w:rsidRPr="00000815">
              <w:rPr>
                <w:sz w:val="24"/>
                <w:szCs w:val="24"/>
              </w:rPr>
              <w:t>обусловлено соблюдением</w:t>
            </w:r>
            <w:r w:rsidRPr="00000815">
              <w:rPr>
                <w:sz w:val="24"/>
                <w:szCs w:val="24"/>
              </w:rPr>
              <w:t xml:space="preserve"> комплекса ограничительных мер в условиях угрозы распространения новой коронавирусной инфекции </w:t>
            </w:r>
            <w:proofErr w:type="spellStart"/>
            <w:r w:rsidRPr="00000815">
              <w:rPr>
                <w:sz w:val="24"/>
                <w:szCs w:val="24"/>
              </w:rPr>
              <w:t>COVID</w:t>
            </w:r>
            <w:proofErr w:type="spellEnd"/>
            <w:r w:rsidRPr="00000815">
              <w:rPr>
                <w:sz w:val="24"/>
                <w:szCs w:val="24"/>
              </w:rPr>
              <w:t>-2019.</w:t>
            </w:r>
            <w:r w:rsidRPr="00000815">
              <w:rPr>
                <w:color w:val="C9211E"/>
                <w:sz w:val="24"/>
                <w:szCs w:val="24"/>
              </w:rPr>
              <w:t xml:space="preserve"> </w:t>
            </w:r>
          </w:p>
        </w:tc>
        <w:tc>
          <w:tcPr>
            <w:tcW w:w="1882" w:type="dxa"/>
            <w:tcBorders>
              <w:top w:val="single" w:sz="4" w:space="0" w:color="000000"/>
              <w:left w:val="single" w:sz="4" w:space="0" w:color="000000"/>
              <w:bottom w:val="single" w:sz="4" w:space="0" w:color="000000"/>
              <w:right w:val="single" w:sz="4" w:space="0" w:color="000000"/>
            </w:tcBorders>
          </w:tcPr>
          <w:p w14:paraId="7322B84B" w14:textId="77777777" w:rsidR="005D25FA" w:rsidRPr="00000815" w:rsidRDefault="005D25FA" w:rsidP="005D25FA">
            <w:pPr>
              <w:widowControl w:val="0"/>
              <w:spacing w:line="240" w:lineRule="exact"/>
              <w:jc w:val="both"/>
              <w:rPr>
                <w:sz w:val="24"/>
                <w:szCs w:val="24"/>
              </w:rPr>
            </w:pPr>
          </w:p>
        </w:tc>
      </w:tr>
      <w:tr w:rsidR="005D25FA" w:rsidRPr="00000815" w14:paraId="5CB83971"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7ED1E60" w14:textId="77777777" w:rsidR="005D25FA" w:rsidRPr="00000815" w:rsidRDefault="005D25FA" w:rsidP="005D25FA">
            <w:pPr>
              <w:pStyle w:val="af5"/>
              <w:widowControl w:val="0"/>
              <w:ind w:left="0"/>
              <w:rPr>
                <w:sz w:val="24"/>
                <w:szCs w:val="24"/>
              </w:rPr>
            </w:pPr>
            <w:r w:rsidRPr="00000815">
              <w:rPr>
                <w:sz w:val="24"/>
                <w:szCs w:val="24"/>
              </w:rPr>
              <w:t>36.</w:t>
            </w:r>
          </w:p>
        </w:tc>
        <w:tc>
          <w:tcPr>
            <w:tcW w:w="1914" w:type="dxa"/>
            <w:tcBorders>
              <w:top w:val="single" w:sz="4" w:space="0" w:color="000000"/>
              <w:left w:val="single" w:sz="4" w:space="0" w:color="000000"/>
              <w:bottom w:val="single" w:sz="4" w:space="0" w:color="000000"/>
              <w:right w:val="single" w:sz="4" w:space="0" w:color="000000"/>
            </w:tcBorders>
          </w:tcPr>
          <w:p w14:paraId="3EB31F7E" w14:textId="77777777" w:rsidR="005D25FA" w:rsidRPr="00000815" w:rsidRDefault="005D25FA" w:rsidP="005D25FA">
            <w:pPr>
              <w:rPr>
                <w:sz w:val="24"/>
                <w:szCs w:val="24"/>
              </w:rPr>
            </w:pPr>
            <w:r w:rsidRPr="00000815">
              <w:rPr>
                <w:rFonts w:eastAsia="Calibri"/>
                <w:sz w:val="24"/>
                <w:szCs w:val="24"/>
              </w:rPr>
              <w:t>Строительство комплексных спортивных площадок в сельских населённых пунктах</w:t>
            </w:r>
          </w:p>
        </w:tc>
        <w:tc>
          <w:tcPr>
            <w:tcW w:w="2132" w:type="dxa"/>
            <w:tcBorders>
              <w:top w:val="single" w:sz="4" w:space="0" w:color="000000"/>
              <w:left w:val="single" w:sz="4" w:space="0" w:color="000000"/>
              <w:bottom w:val="single" w:sz="4" w:space="0" w:color="000000"/>
              <w:right w:val="single" w:sz="4" w:space="0" w:color="000000"/>
            </w:tcBorders>
          </w:tcPr>
          <w:p w14:paraId="78CBFDB6" w14:textId="77777777" w:rsidR="005D25FA" w:rsidRPr="00000815" w:rsidRDefault="005D25FA" w:rsidP="005D25FA">
            <w:pPr>
              <w:rPr>
                <w:sz w:val="24"/>
                <w:szCs w:val="24"/>
              </w:rPr>
            </w:pPr>
            <w:r w:rsidRPr="00000815">
              <w:rPr>
                <w:sz w:val="24"/>
                <w:szCs w:val="24"/>
              </w:rPr>
              <w:t>Муниципальная программа «Социальное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44D12042" w14:textId="77777777" w:rsidR="005D25FA" w:rsidRPr="00000815" w:rsidRDefault="005D25FA" w:rsidP="005D25FA">
            <w:pPr>
              <w:rPr>
                <w:sz w:val="24"/>
                <w:szCs w:val="24"/>
              </w:rPr>
            </w:pPr>
            <w:r w:rsidRPr="00000815">
              <w:rPr>
                <w:sz w:val="24"/>
                <w:szCs w:val="24"/>
              </w:rPr>
              <w:t>Отдел физкультуры и спорта</w:t>
            </w:r>
          </w:p>
        </w:tc>
        <w:tc>
          <w:tcPr>
            <w:tcW w:w="1815" w:type="dxa"/>
            <w:tcBorders>
              <w:top w:val="single" w:sz="4" w:space="0" w:color="000000"/>
              <w:left w:val="single" w:sz="4" w:space="0" w:color="000000"/>
              <w:bottom w:val="single" w:sz="4" w:space="0" w:color="000000"/>
              <w:right w:val="single" w:sz="4" w:space="0" w:color="000000"/>
            </w:tcBorders>
          </w:tcPr>
          <w:p w14:paraId="25CF689B" w14:textId="77777777" w:rsidR="005D25FA" w:rsidRPr="00000815" w:rsidRDefault="005D25FA" w:rsidP="005D25FA">
            <w:pPr>
              <w:rPr>
                <w:sz w:val="24"/>
                <w:szCs w:val="24"/>
              </w:rPr>
            </w:pPr>
            <w:r w:rsidRPr="00000815">
              <w:rPr>
                <w:sz w:val="24"/>
                <w:szCs w:val="24"/>
              </w:rPr>
              <w:t>Доля граждан, систематически занимающихся физической культурой и спортом, в общей численности населения</w:t>
            </w:r>
          </w:p>
        </w:tc>
        <w:tc>
          <w:tcPr>
            <w:tcW w:w="1037" w:type="dxa"/>
            <w:tcBorders>
              <w:top w:val="single" w:sz="4" w:space="0" w:color="000000"/>
              <w:left w:val="single" w:sz="4" w:space="0" w:color="000000"/>
              <w:bottom w:val="single" w:sz="4" w:space="0" w:color="000000"/>
              <w:right w:val="single" w:sz="4" w:space="0" w:color="000000"/>
            </w:tcBorders>
          </w:tcPr>
          <w:p w14:paraId="20ECD9FA"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973133A" w14:textId="77777777" w:rsidR="005D25FA" w:rsidRPr="00000815" w:rsidRDefault="005D25FA" w:rsidP="005D25FA">
            <w:pPr>
              <w:jc w:val="center"/>
              <w:rPr>
                <w:sz w:val="24"/>
                <w:szCs w:val="24"/>
              </w:rPr>
            </w:pPr>
            <w:r w:rsidRPr="00000815">
              <w:rPr>
                <w:sz w:val="24"/>
                <w:szCs w:val="24"/>
              </w:rPr>
              <w:t>47,00</w:t>
            </w:r>
          </w:p>
        </w:tc>
        <w:tc>
          <w:tcPr>
            <w:tcW w:w="779" w:type="dxa"/>
            <w:tcBorders>
              <w:top w:val="single" w:sz="4" w:space="0" w:color="000000"/>
              <w:left w:val="single" w:sz="4" w:space="0" w:color="000000"/>
              <w:bottom w:val="single" w:sz="4" w:space="0" w:color="000000"/>
              <w:right w:val="single" w:sz="4" w:space="0" w:color="000000"/>
            </w:tcBorders>
          </w:tcPr>
          <w:p w14:paraId="0EB575E2" w14:textId="77777777" w:rsidR="005D25FA" w:rsidRPr="00000815" w:rsidRDefault="005D25FA" w:rsidP="005D25FA">
            <w:pPr>
              <w:widowControl w:val="0"/>
              <w:jc w:val="center"/>
              <w:rPr>
                <w:sz w:val="24"/>
                <w:szCs w:val="24"/>
              </w:rPr>
            </w:pPr>
            <w:r w:rsidRPr="00000815">
              <w:rPr>
                <w:sz w:val="24"/>
                <w:szCs w:val="24"/>
              </w:rPr>
              <w:t>49,70</w:t>
            </w:r>
          </w:p>
        </w:tc>
        <w:tc>
          <w:tcPr>
            <w:tcW w:w="2393" w:type="dxa"/>
            <w:tcBorders>
              <w:top w:val="single" w:sz="4" w:space="0" w:color="000000"/>
              <w:left w:val="single" w:sz="4" w:space="0" w:color="000000"/>
              <w:bottom w:val="single" w:sz="4" w:space="0" w:color="000000"/>
              <w:right w:val="single" w:sz="4" w:space="0" w:color="000000"/>
            </w:tcBorders>
          </w:tcPr>
          <w:p w14:paraId="62782276"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Мероприятие выполнено.</w:t>
            </w:r>
          </w:p>
          <w:p w14:paraId="35CEEE05"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 xml:space="preserve">В 2018 году в ходе реализации проектов развития территорий муниципальных образований, основанных на местных инициативах построена комплексная спортивная площадка </w:t>
            </w:r>
            <w:r w:rsidRPr="00000815">
              <w:rPr>
                <w:rFonts w:eastAsiaTheme="minorEastAsia"/>
                <w:sz w:val="24"/>
                <w:szCs w:val="24"/>
              </w:rPr>
              <w:lastRenderedPageBreak/>
              <w:t>в селе Николина Балка, освоено 1464,06 тыс. рублей.</w:t>
            </w:r>
          </w:p>
          <w:p w14:paraId="5E8E17E5" w14:textId="77777777" w:rsidR="005D25FA" w:rsidRPr="00000815" w:rsidRDefault="005D25FA" w:rsidP="005D25FA">
            <w:pPr>
              <w:pStyle w:val="af1"/>
              <w:widowControl w:val="0"/>
              <w:overflowPunct w:val="0"/>
              <w:jc w:val="both"/>
              <w:rPr>
                <w:sz w:val="24"/>
                <w:szCs w:val="24"/>
              </w:rPr>
            </w:pPr>
            <w:r w:rsidRPr="00000815">
              <w:rPr>
                <w:rFonts w:eastAsiaTheme="minorEastAsia"/>
                <w:sz w:val="24"/>
                <w:szCs w:val="24"/>
              </w:rPr>
              <w:t xml:space="preserve">В ходе реализации мероприятий государственной программы Ставропольского края «Развитие сельского хозяйства» построены спортивные площадки в селах Сухая Буйвола и Шведино, на строительство площадок направлено 3041,61 тыс. рублей. </w:t>
            </w:r>
          </w:p>
          <w:p w14:paraId="0C37A37B" w14:textId="77777777" w:rsidR="005D25FA" w:rsidRPr="00000815" w:rsidRDefault="005D25FA" w:rsidP="005D25FA">
            <w:pPr>
              <w:pStyle w:val="af1"/>
              <w:widowControl w:val="0"/>
              <w:overflowPunct w:val="0"/>
              <w:jc w:val="both"/>
              <w:rPr>
                <w:sz w:val="24"/>
                <w:szCs w:val="24"/>
              </w:rPr>
            </w:pPr>
            <w:r w:rsidRPr="00000815">
              <w:rPr>
                <w:rFonts w:eastAsiaTheme="minorEastAsia"/>
                <w:sz w:val="24"/>
                <w:szCs w:val="24"/>
              </w:rPr>
              <w:t xml:space="preserve">В 2019 году выполнено строительство комплексных спортивных площадок в пос. </w:t>
            </w:r>
            <w:proofErr w:type="spellStart"/>
            <w:r w:rsidRPr="00000815">
              <w:rPr>
                <w:rFonts w:eastAsiaTheme="minorEastAsia"/>
                <w:sz w:val="24"/>
                <w:szCs w:val="24"/>
              </w:rPr>
              <w:t>Прикалаусском</w:t>
            </w:r>
            <w:proofErr w:type="spellEnd"/>
            <w:r w:rsidRPr="00000815">
              <w:rPr>
                <w:rFonts w:eastAsiaTheme="minorEastAsia"/>
                <w:sz w:val="24"/>
                <w:szCs w:val="24"/>
              </w:rPr>
              <w:t xml:space="preserve"> и с. Шангала. Объекты сданы в эксплуатацию 06 сентября 2019 года. На строительство направлено 6702,48 тыс. рублей, в том числе из средств </w:t>
            </w:r>
            <w:r w:rsidRPr="00000815">
              <w:rPr>
                <w:rFonts w:eastAsiaTheme="minorEastAsia"/>
                <w:sz w:val="24"/>
                <w:szCs w:val="24"/>
              </w:rPr>
              <w:lastRenderedPageBreak/>
              <w:t xml:space="preserve">бюджета округа 319,17 тыс. рублей. </w:t>
            </w:r>
          </w:p>
          <w:p w14:paraId="4D875FC1" w14:textId="77777777" w:rsidR="005D25FA" w:rsidRPr="00000815" w:rsidRDefault="005D25FA" w:rsidP="005D25FA">
            <w:pPr>
              <w:pStyle w:val="af1"/>
              <w:widowControl w:val="0"/>
              <w:overflowPunct w:val="0"/>
              <w:jc w:val="both"/>
              <w:rPr>
                <w:sz w:val="24"/>
                <w:szCs w:val="24"/>
              </w:rPr>
            </w:pPr>
            <w:r w:rsidRPr="00000815">
              <w:rPr>
                <w:sz w:val="24"/>
                <w:szCs w:val="24"/>
              </w:rPr>
              <w:t>В 2020 году была разработана проектно-сметная документация на строительство комплексных спортивных площадок в селе Донская Балка и поселке Рогатая Балка. Финансовые затраты на реализацию этого мероприятия составили 98,0 тыс. рублей, из них из средств краевого бюджета 93,10 тыс. рублей.</w:t>
            </w:r>
          </w:p>
        </w:tc>
        <w:tc>
          <w:tcPr>
            <w:tcW w:w="1882" w:type="dxa"/>
            <w:tcBorders>
              <w:top w:val="single" w:sz="4" w:space="0" w:color="000000"/>
              <w:left w:val="single" w:sz="4" w:space="0" w:color="000000"/>
              <w:bottom w:val="single" w:sz="4" w:space="0" w:color="000000"/>
              <w:right w:val="single" w:sz="4" w:space="0" w:color="000000"/>
            </w:tcBorders>
          </w:tcPr>
          <w:p w14:paraId="5D71402F" w14:textId="77777777" w:rsidR="005D25FA" w:rsidRPr="00000815" w:rsidRDefault="005D25FA" w:rsidP="005D25FA">
            <w:pPr>
              <w:widowControl w:val="0"/>
              <w:spacing w:line="240" w:lineRule="exact"/>
              <w:jc w:val="both"/>
              <w:rPr>
                <w:sz w:val="24"/>
                <w:szCs w:val="24"/>
              </w:rPr>
            </w:pPr>
          </w:p>
        </w:tc>
      </w:tr>
      <w:tr w:rsidR="005D25FA" w:rsidRPr="00000815" w14:paraId="3202040A"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280933F" w14:textId="77777777" w:rsidR="005D25FA" w:rsidRPr="00000815" w:rsidRDefault="005D25FA" w:rsidP="005D25FA">
            <w:pPr>
              <w:pStyle w:val="af5"/>
              <w:widowControl w:val="0"/>
              <w:ind w:left="0"/>
              <w:rPr>
                <w:sz w:val="24"/>
                <w:szCs w:val="24"/>
              </w:rPr>
            </w:pPr>
            <w:r w:rsidRPr="00000815">
              <w:rPr>
                <w:sz w:val="24"/>
                <w:szCs w:val="24"/>
              </w:rPr>
              <w:lastRenderedPageBreak/>
              <w:t>37.</w:t>
            </w:r>
          </w:p>
        </w:tc>
        <w:tc>
          <w:tcPr>
            <w:tcW w:w="1914" w:type="dxa"/>
            <w:tcBorders>
              <w:top w:val="single" w:sz="4" w:space="0" w:color="000000"/>
              <w:left w:val="single" w:sz="4" w:space="0" w:color="000000"/>
              <w:bottom w:val="single" w:sz="4" w:space="0" w:color="000000"/>
              <w:right w:val="single" w:sz="4" w:space="0" w:color="000000"/>
            </w:tcBorders>
          </w:tcPr>
          <w:p w14:paraId="399DA0A5" w14:textId="77777777" w:rsidR="005D25FA" w:rsidRPr="00000815" w:rsidRDefault="005D25FA" w:rsidP="005D25FA">
            <w:pPr>
              <w:rPr>
                <w:sz w:val="24"/>
                <w:szCs w:val="24"/>
              </w:rPr>
            </w:pPr>
            <w:r w:rsidRPr="00000815">
              <w:rPr>
                <w:sz w:val="24"/>
                <w:szCs w:val="24"/>
              </w:rPr>
              <w:t>Реконструкция стадиона с. Донская Балка</w:t>
            </w:r>
          </w:p>
        </w:tc>
        <w:tc>
          <w:tcPr>
            <w:tcW w:w="2132" w:type="dxa"/>
            <w:tcBorders>
              <w:top w:val="single" w:sz="4" w:space="0" w:color="000000"/>
              <w:left w:val="single" w:sz="4" w:space="0" w:color="000000"/>
              <w:bottom w:val="single" w:sz="4" w:space="0" w:color="000000"/>
              <w:right w:val="single" w:sz="4" w:space="0" w:color="000000"/>
            </w:tcBorders>
          </w:tcPr>
          <w:p w14:paraId="6F289BBA" w14:textId="77777777" w:rsidR="005D25FA" w:rsidRPr="00000815" w:rsidRDefault="005D25FA" w:rsidP="005D25FA">
            <w:pPr>
              <w:rPr>
                <w:sz w:val="24"/>
                <w:szCs w:val="24"/>
              </w:rPr>
            </w:pPr>
            <w:r w:rsidRPr="00000815">
              <w:rPr>
                <w:sz w:val="24"/>
                <w:szCs w:val="24"/>
              </w:rPr>
              <w:t>Муниципальная программа «Социальное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03EB1AD8" w14:textId="77777777" w:rsidR="005D25FA" w:rsidRPr="00000815" w:rsidRDefault="005D25FA" w:rsidP="005D25FA">
            <w:pPr>
              <w:rPr>
                <w:sz w:val="24"/>
                <w:szCs w:val="24"/>
              </w:rPr>
            </w:pPr>
            <w:r w:rsidRPr="00000815">
              <w:rPr>
                <w:sz w:val="24"/>
                <w:szCs w:val="24"/>
              </w:rPr>
              <w:t>Отдел физкультуры и спорта</w:t>
            </w:r>
          </w:p>
        </w:tc>
        <w:tc>
          <w:tcPr>
            <w:tcW w:w="1815" w:type="dxa"/>
            <w:tcBorders>
              <w:top w:val="single" w:sz="4" w:space="0" w:color="000000"/>
              <w:left w:val="single" w:sz="4" w:space="0" w:color="000000"/>
              <w:bottom w:val="single" w:sz="4" w:space="0" w:color="000000"/>
              <w:right w:val="single" w:sz="4" w:space="0" w:color="000000"/>
            </w:tcBorders>
          </w:tcPr>
          <w:p w14:paraId="6D719613" w14:textId="77777777" w:rsidR="005D25FA" w:rsidRPr="00000815" w:rsidRDefault="005D25FA" w:rsidP="005D25FA">
            <w:pPr>
              <w:rPr>
                <w:sz w:val="24"/>
                <w:szCs w:val="24"/>
              </w:rPr>
            </w:pPr>
            <w:r w:rsidRPr="00000815">
              <w:rPr>
                <w:sz w:val="24"/>
                <w:szCs w:val="24"/>
              </w:rPr>
              <w:t>Доля граждан, систематически занимающихся физической культурой и спортом, в общей численности населения</w:t>
            </w:r>
          </w:p>
        </w:tc>
        <w:tc>
          <w:tcPr>
            <w:tcW w:w="1037" w:type="dxa"/>
            <w:tcBorders>
              <w:top w:val="single" w:sz="4" w:space="0" w:color="000000"/>
              <w:left w:val="single" w:sz="4" w:space="0" w:color="000000"/>
              <w:bottom w:val="single" w:sz="4" w:space="0" w:color="000000"/>
              <w:right w:val="single" w:sz="4" w:space="0" w:color="000000"/>
            </w:tcBorders>
          </w:tcPr>
          <w:p w14:paraId="39974D4A"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C7CE96B" w14:textId="77777777" w:rsidR="005D25FA" w:rsidRPr="00000815" w:rsidRDefault="005D25FA" w:rsidP="005D25FA">
            <w:pPr>
              <w:jc w:val="center"/>
              <w:rPr>
                <w:sz w:val="24"/>
                <w:szCs w:val="24"/>
              </w:rPr>
            </w:pPr>
            <w:r w:rsidRPr="00000815">
              <w:rPr>
                <w:sz w:val="24"/>
                <w:szCs w:val="24"/>
              </w:rPr>
              <w:t>47,00</w:t>
            </w:r>
          </w:p>
        </w:tc>
        <w:tc>
          <w:tcPr>
            <w:tcW w:w="779" w:type="dxa"/>
            <w:tcBorders>
              <w:top w:val="single" w:sz="4" w:space="0" w:color="000000"/>
              <w:left w:val="single" w:sz="4" w:space="0" w:color="000000"/>
              <w:bottom w:val="single" w:sz="4" w:space="0" w:color="000000"/>
              <w:right w:val="single" w:sz="4" w:space="0" w:color="000000"/>
            </w:tcBorders>
          </w:tcPr>
          <w:p w14:paraId="5F13B065" w14:textId="77777777" w:rsidR="005D25FA" w:rsidRPr="00000815" w:rsidRDefault="005D25FA" w:rsidP="005D25FA">
            <w:pPr>
              <w:widowControl w:val="0"/>
              <w:jc w:val="center"/>
              <w:rPr>
                <w:sz w:val="24"/>
                <w:szCs w:val="24"/>
              </w:rPr>
            </w:pPr>
            <w:r w:rsidRPr="00000815">
              <w:rPr>
                <w:sz w:val="24"/>
                <w:szCs w:val="24"/>
              </w:rPr>
              <w:t>49,70</w:t>
            </w:r>
          </w:p>
        </w:tc>
        <w:tc>
          <w:tcPr>
            <w:tcW w:w="2393" w:type="dxa"/>
            <w:tcBorders>
              <w:top w:val="single" w:sz="4" w:space="0" w:color="000000"/>
              <w:left w:val="single" w:sz="4" w:space="0" w:color="000000"/>
              <w:bottom w:val="single" w:sz="4" w:space="0" w:color="000000"/>
              <w:right w:val="single" w:sz="4" w:space="0" w:color="000000"/>
            </w:tcBorders>
          </w:tcPr>
          <w:p w14:paraId="1162FCB8" w14:textId="77777777" w:rsidR="005D25FA" w:rsidRPr="00000815" w:rsidRDefault="005D25FA" w:rsidP="005D25FA">
            <w:pPr>
              <w:widowControl w:val="0"/>
              <w:jc w:val="both"/>
              <w:rPr>
                <w:sz w:val="24"/>
                <w:szCs w:val="24"/>
              </w:rPr>
            </w:pPr>
            <w:r w:rsidRPr="00000815">
              <w:rPr>
                <w:sz w:val="24"/>
                <w:szCs w:val="24"/>
              </w:rPr>
              <w:t>Мероприятие не выполнено.</w:t>
            </w:r>
          </w:p>
        </w:tc>
        <w:tc>
          <w:tcPr>
            <w:tcW w:w="1882" w:type="dxa"/>
            <w:tcBorders>
              <w:top w:val="single" w:sz="4" w:space="0" w:color="000000"/>
              <w:left w:val="single" w:sz="4" w:space="0" w:color="000000"/>
              <w:bottom w:val="single" w:sz="4" w:space="0" w:color="000000"/>
              <w:right w:val="single" w:sz="4" w:space="0" w:color="000000"/>
            </w:tcBorders>
          </w:tcPr>
          <w:p w14:paraId="1D85D325" w14:textId="7C84AFE3" w:rsidR="005D25FA" w:rsidRPr="00000815" w:rsidRDefault="005D25FA" w:rsidP="005D25FA">
            <w:pPr>
              <w:widowControl w:val="0"/>
              <w:spacing w:line="240" w:lineRule="exact"/>
              <w:jc w:val="both"/>
              <w:rPr>
                <w:sz w:val="24"/>
                <w:szCs w:val="24"/>
              </w:rPr>
            </w:pPr>
            <w:r w:rsidRPr="00000815">
              <w:rPr>
                <w:sz w:val="24"/>
                <w:szCs w:val="24"/>
              </w:rPr>
              <w:t>В первом полугодии 2019 года проведены работы по постановке на кадастровый учет земельного участка под стадионом в с.</w:t>
            </w:r>
            <w:r w:rsidR="00000815" w:rsidRPr="00000815">
              <w:rPr>
                <w:sz w:val="24"/>
                <w:szCs w:val="24"/>
              </w:rPr>
              <w:t xml:space="preserve"> </w:t>
            </w:r>
            <w:r w:rsidRPr="00000815">
              <w:rPr>
                <w:sz w:val="24"/>
                <w:szCs w:val="24"/>
              </w:rPr>
              <w:t xml:space="preserve">Донская Балка. </w:t>
            </w:r>
          </w:p>
        </w:tc>
      </w:tr>
      <w:tr w:rsidR="005D25FA" w:rsidRPr="00000815" w14:paraId="6A6894CA"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261C60F" w14:textId="77777777" w:rsidR="005D25FA" w:rsidRPr="00000815" w:rsidRDefault="005D25FA" w:rsidP="005D25FA">
            <w:pPr>
              <w:widowControl w:val="0"/>
              <w:rPr>
                <w:sz w:val="24"/>
                <w:szCs w:val="24"/>
              </w:rPr>
            </w:pPr>
          </w:p>
        </w:tc>
        <w:tc>
          <w:tcPr>
            <w:tcW w:w="1914" w:type="dxa"/>
            <w:tcBorders>
              <w:top w:val="single" w:sz="4" w:space="0" w:color="000000"/>
              <w:left w:val="single" w:sz="4" w:space="0" w:color="000000"/>
              <w:bottom w:val="single" w:sz="4" w:space="0" w:color="000000"/>
              <w:right w:val="single" w:sz="4" w:space="0" w:color="000000"/>
            </w:tcBorders>
          </w:tcPr>
          <w:p w14:paraId="4BF7D96F" w14:textId="77777777" w:rsidR="005D25FA" w:rsidRPr="00000815" w:rsidRDefault="005D25FA" w:rsidP="005D25FA">
            <w:pPr>
              <w:rPr>
                <w:sz w:val="24"/>
                <w:szCs w:val="24"/>
              </w:rPr>
            </w:pPr>
            <w:r w:rsidRPr="00000815">
              <w:rPr>
                <w:i/>
                <w:iCs/>
                <w:sz w:val="24"/>
                <w:szCs w:val="24"/>
              </w:rPr>
              <w:t xml:space="preserve">Реализация проектов </w:t>
            </w:r>
            <w:r w:rsidRPr="00000815">
              <w:rPr>
                <w:i/>
                <w:iCs/>
                <w:sz w:val="24"/>
                <w:szCs w:val="24"/>
              </w:rPr>
              <w:lastRenderedPageBreak/>
              <w:t>развития территорий муниципальных образований, основанных на местных инициативах в области спорта, в том числе:</w:t>
            </w:r>
          </w:p>
        </w:tc>
        <w:tc>
          <w:tcPr>
            <w:tcW w:w="2132" w:type="dxa"/>
            <w:tcBorders>
              <w:top w:val="single" w:sz="4" w:space="0" w:color="000000"/>
              <w:left w:val="single" w:sz="4" w:space="0" w:color="000000"/>
              <w:bottom w:val="single" w:sz="4" w:space="0" w:color="000000"/>
              <w:right w:val="single" w:sz="4" w:space="0" w:color="000000"/>
            </w:tcBorders>
          </w:tcPr>
          <w:p w14:paraId="7E5D42B3"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5AD4C2E3"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2F457407" w14:textId="77777777" w:rsidR="005D25FA" w:rsidRPr="00000815" w:rsidRDefault="005D25FA" w:rsidP="005D25FA">
            <w:pPr>
              <w:rPr>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16810A29" w14:textId="77777777" w:rsidR="005D25FA" w:rsidRPr="00000815" w:rsidRDefault="005D25FA" w:rsidP="005D25FA">
            <w:pPr>
              <w:jc w:val="both"/>
              <w:rPr>
                <w:sz w:val="24"/>
                <w:szCs w:val="24"/>
              </w:rPr>
            </w:pPr>
          </w:p>
        </w:tc>
        <w:tc>
          <w:tcPr>
            <w:tcW w:w="779" w:type="dxa"/>
            <w:tcBorders>
              <w:top w:val="single" w:sz="4" w:space="0" w:color="000000"/>
              <w:left w:val="single" w:sz="4" w:space="0" w:color="000000"/>
              <w:bottom w:val="single" w:sz="4" w:space="0" w:color="000000"/>
              <w:right w:val="single" w:sz="4" w:space="0" w:color="000000"/>
            </w:tcBorders>
          </w:tcPr>
          <w:p w14:paraId="6F6F83A9" w14:textId="77777777" w:rsidR="005D25FA" w:rsidRPr="00000815" w:rsidRDefault="005D25FA" w:rsidP="005D25FA">
            <w:pPr>
              <w:jc w:val="both"/>
              <w:rPr>
                <w:sz w:val="24"/>
                <w:szCs w:val="24"/>
              </w:rPr>
            </w:pPr>
          </w:p>
        </w:tc>
        <w:tc>
          <w:tcPr>
            <w:tcW w:w="779" w:type="dxa"/>
            <w:tcBorders>
              <w:top w:val="single" w:sz="4" w:space="0" w:color="000000"/>
              <w:left w:val="single" w:sz="4" w:space="0" w:color="000000"/>
              <w:bottom w:val="single" w:sz="4" w:space="0" w:color="000000"/>
              <w:right w:val="single" w:sz="4" w:space="0" w:color="000000"/>
            </w:tcBorders>
          </w:tcPr>
          <w:p w14:paraId="241AD026" w14:textId="77777777" w:rsidR="005D25FA" w:rsidRPr="00000815" w:rsidRDefault="005D25FA" w:rsidP="005D25FA">
            <w:pPr>
              <w:widowControl w:val="0"/>
              <w:jc w:val="both"/>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33B00F0F" w14:textId="77777777" w:rsidR="005D25FA" w:rsidRPr="00000815" w:rsidRDefault="005D25FA" w:rsidP="005D25FA">
            <w:pPr>
              <w:widowControl w:val="0"/>
              <w:jc w:val="both"/>
              <w:rPr>
                <w:sz w:val="24"/>
                <w:szCs w:val="24"/>
              </w:rPr>
            </w:pPr>
          </w:p>
        </w:tc>
        <w:tc>
          <w:tcPr>
            <w:tcW w:w="1882" w:type="dxa"/>
            <w:tcBorders>
              <w:top w:val="single" w:sz="4" w:space="0" w:color="000000"/>
              <w:left w:val="single" w:sz="4" w:space="0" w:color="000000"/>
              <w:bottom w:val="single" w:sz="4" w:space="0" w:color="000000"/>
              <w:right w:val="single" w:sz="4" w:space="0" w:color="000000"/>
            </w:tcBorders>
          </w:tcPr>
          <w:p w14:paraId="043E7058" w14:textId="77777777" w:rsidR="005D25FA" w:rsidRPr="00000815" w:rsidRDefault="005D25FA" w:rsidP="005D25FA">
            <w:pPr>
              <w:widowControl w:val="0"/>
              <w:spacing w:line="240" w:lineRule="exact"/>
              <w:jc w:val="both"/>
              <w:rPr>
                <w:sz w:val="24"/>
                <w:szCs w:val="24"/>
              </w:rPr>
            </w:pPr>
          </w:p>
        </w:tc>
      </w:tr>
      <w:tr w:rsidR="005D25FA" w:rsidRPr="00000815" w14:paraId="15FCDE7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49210BC2" w14:textId="77777777" w:rsidR="005D25FA" w:rsidRPr="00000815" w:rsidRDefault="005D25FA" w:rsidP="005D25FA">
            <w:pPr>
              <w:pStyle w:val="af5"/>
              <w:widowControl w:val="0"/>
              <w:ind w:left="0" w:right="-113"/>
              <w:rPr>
                <w:sz w:val="24"/>
                <w:szCs w:val="24"/>
              </w:rPr>
            </w:pPr>
            <w:r w:rsidRPr="00000815">
              <w:rPr>
                <w:sz w:val="24"/>
                <w:szCs w:val="24"/>
              </w:rPr>
              <w:t>38.</w:t>
            </w:r>
          </w:p>
        </w:tc>
        <w:tc>
          <w:tcPr>
            <w:tcW w:w="1914" w:type="dxa"/>
            <w:tcBorders>
              <w:top w:val="single" w:sz="4" w:space="0" w:color="000000"/>
              <w:left w:val="single" w:sz="4" w:space="0" w:color="000000"/>
              <w:bottom w:val="single" w:sz="4" w:space="0" w:color="000000"/>
              <w:right w:val="single" w:sz="4" w:space="0" w:color="000000"/>
            </w:tcBorders>
          </w:tcPr>
          <w:p w14:paraId="13CCED6B" w14:textId="77777777" w:rsidR="005D25FA" w:rsidRPr="00000815" w:rsidRDefault="005D25FA" w:rsidP="005D25FA">
            <w:pPr>
              <w:rPr>
                <w:sz w:val="24"/>
                <w:szCs w:val="24"/>
              </w:rPr>
            </w:pPr>
            <w:r w:rsidRPr="00000815">
              <w:rPr>
                <w:sz w:val="24"/>
                <w:szCs w:val="24"/>
              </w:rPr>
              <w:t>реконструкция стадиона в городе Светлограде</w:t>
            </w:r>
          </w:p>
          <w:p w14:paraId="37BCD07A" w14:textId="77777777" w:rsidR="005D25FA" w:rsidRPr="00000815" w:rsidRDefault="005D25FA" w:rsidP="005D25FA">
            <w:pPr>
              <w:rPr>
                <w:sz w:val="24"/>
                <w:szCs w:val="24"/>
              </w:rPr>
            </w:pPr>
          </w:p>
          <w:p w14:paraId="6196B169" w14:textId="77777777" w:rsidR="005D25FA" w:rsidRPr="00000815" w:rsidRDefault="005D25FA" w:rsidP="005D25FA">
            <w:pPr>
              <w:rPr>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6D20E1DB" w14:textId="77777777" w:rsidR="005D25FA" w:rsidRPr="00000815" w:rsidRDefault="005D25FA" w:rsidP="005D25FA">
            <w:pPr>
              <w:rPr>
                <w:sz w:val="24"/>
                <w:szCs w:val="24"/>
              </w:rPr>
            </w:pPr>
            <w:r w:rsidRPr="00000815">
              <w:rPr>
                <w:sz w:val="24"/>
                <w:szCs w:val="24"/>
              </w:rPr>
              <w:t>Муниципальная программа «Социальное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21859129" w14:textId="77777777" w:rsidR="005D25FA" w:rsidRPr="00000815" w:rsidRDefault="005D25FA" w:rsidP="005D25FA">
            <w:pPr>
              <w:rPr>
                <w:sz w:val="24"/>
                <w:szCs w:val="24"/>
              </w:rPr>
            </w:pPr>
            <w:r w:rsidRPr="00000815">
              <w:rPr>
                <w:sz w:val="24"/>
                <w:szCs w:val="24"/>
              </w:rPr>
              <w:t>Отдел физкультуры и спорта</w:t>
            </w:r>
          </w:p>
        </w:tc>
        <w:tc>
          <w:tcPr>
            <w:tcW w:w="1815" w:type="dxa"/>
            <w:tcBorders>
              <w:top w:val="single" w:sz="4" w:space="0" w:color="000000"/>
              <w:left w:val="single" w:sz="4" w:space="0" w:color="000000"/>
              <w:bottom w:val="single" w:sz="4" w:space="0" w:color="000000"/>
              <w:right w:val="single" w:sz="4" w:space="0" w:color="000000"/>
            </w:tcBorders>
          </w:tcPr>
          <w:p w14:paraId="1C1E9C73" w14:textId="77777777" w:rsidR="005D25FA" w:rsidRPr="00000815" w:rsidRDefault="005D25FA" w:rsidP="005D25FA">
            <w:pPr>
              <w:rPr>
                <w:sz w:val="24"/>
                <w:szCs w:val="24"/>
              </w:rPr>
            </w:pPr>
            <w:r w:rsidRPr="00000815">
              <w:rPr>
                <w:sz w:val="24"/>
                <w:szCs w:val="24"/>
              </w:rPr>
              <w:t>Доля граждан, систематически занимающихся физической культурой и спортом, в общей численности населения</w:t>
            </w:r>
          </w:p>
        </w:tc>
        <w:tc>
          <w:tcPr>
            <w:tcW w:w="1037" w:type="dxa"/>
            <w:tcBorders>
              <w:top w:val="single" w:sz="4" w:space="0" w:color="000000"/>
              <w:left w:val="single" w:sz="4" w:space="0" w:color="000000"/>
              <w:bottom w:val="single" w:sz="4" w:space="0" w:color="000000"/>
              <w:right w:val="single" w:sz="4" w:space="0" w:color="000000"/>
            </w:tcBorders>
          </w:tcPr>
          <w:p w14:paraId="5D64B75A"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BDACDC9" w14:textId="77777777" w:rsidR="005D25FA" w:rsidRPr="00000815" w:rsidRDefault="005D25FA" w:rsidP="005D25FA">
            <w:pPr>
              <w:jc w:val="center"/>
              <w:rPr>
                <w:sz w:val="24"/>
                <w:szCs w:val="24"/>
              </w:rPr>
            </w:pPr>
            <w:r w:rsidRPr="00000815">
              <w:rPr>
                <w:sz w:val="24"/>
                <w:szCs w:val="24"/>
              </w:rPr>
              <w:t>47,00</w:t>
            </w:r>
          </w:p>
        </w:tc>
        <w:tc>
          <w:tcPr>
            <w:tcW w:w="779" w:type="dxa"/>
            <w:tcBorders>
              <w:top w:val="single" w:sz="4" w:space="0" w:color="000000"/>
              <w:left w:val="single" w:sz="4" w:space="0" w:color="000000"/>
              <w:bottom w:val="single" w:sz="4" w:space="0" w:color="000000"/>
              <w:right w:val="single" w:sz="4" w:space="0" w:color="000000"/>
            </w:tcBorders>
          </w:tcPr>
          <w:p w14:paraId="14158CE9" w14:textId="77777777" w:rsidR="005D25FA" w:rsidRPr="00000815" w:rsidRDefault="005D25FA" w:rsidP="005D25FA">
            <w:pPr>
              <w:widowControl w:val="0"/>
              <w:jc w:val="center"/>
              <w:rPr>
                <w:sz w:val="24"/>
                <w:szCs w:val="24"/>
              </w:rPr>
            </w:pPr>
            <w:r w:rsidRPr="00000815">
              <w:rPr>
                <w:sz w:val="24"/>
                <w:szCs w:val="24"/>
              </w:rPr>
              <w:t>49,70</w:t>
            </w:r>
          </w:p>
        </w:tc>
        <w:tc>
          <w:tcPr>
            <w:tcW w:w="2393" w:type="dxa"/>
            <w:tcBorders>
              <w:top w:val="single" w:sz="4" w:space="0" w:color="000000"/>
              <w:left w:val="single" w:sz="4" w:space="0" w:color="000000"/>
              <w:bottom w:val="single" w:sz="4" w:space="0" w:color="000000"/>
              <w:right w:val="single" w:sz="4" w:space="0" w:color="000000"/>
            </w:tcBorders>
          </w:tcPr>
          <w:p w14:paraId="19CB87E9" w14:textId="77777777" w:rsidR="005D25FA" w:rsidRPr="00000815" w:rsidRDefault="005D25FA" w:rsidP="005D25FA">
            <w:pPr>
              <w:pStyle w:val="ConsPlusCell"/>
              <w:jc w:val="both"/>
            </w:pPr>
            <w:r w:rsidRPr="00000815">
              <w:rPr>
                <w:lang w:eastAsia="en-US"/>
              </w:rPr>
              <w:t>Мероприятие не выполнено.</w:t>
            </w:r>
          </w:p>
        </w:tc>
        <w:tc>
          <w:tcPr>
            <w:tcW w:w="1882" w:type="dxa"/>
            <w:tcBorders>
              <w:top w:val="single" w:sz="4" w:space="0" w:color="000000"/>
              <w:left w:val="single" w:sz="4" w:space="0" w:color="000000"/>
              <w:bottom w:val="single" w:sz="4" w:space="0" w:color="000000"/>
              <w:right w:val="single" w:sz="4" w:space="0" w:color="000000"/>
            </w:tcBorders>
          </w:tcPr>
          <w:p w14:paraId="3029B124" w14:textId="77777777" w:rsidR="005D25FA" w:rsidRPr="00000815" w:rsidRDefault="005D25FA" w:rsidP="005D25FA">
            <w:pPr>
              <w:widowControl w:val="0"/>
              <w:spacing w:line="240" w:lineRule="exact"/>
              <w:jc w:val="both"/>
              <w:rPr>
                <w:sz w:val="24"/>
                <w:szCs w:val="24"/>
              </w:rPr>
            </w:pPr>
            <w:r w:rsidRPr="00000815">
              <w:rPr>
                <w:sz w:val="24"/>
                <w:szCs w:val="24"/>
              </w:rPr>
              <w:t>31 января 2019 года с ООО «</w:t>
            </w:r>
            <w:proofErr w:type="spellStart"/>
            <w:r w:rsidRPr="00000815">
              <w:rPr>
                <w:sz w:val="24"/>
                <w:szCs w:val="24"/>
              </w:rPr>
              <w:t>СтройТехЭкспертиза</w:t>
            </w:r>
            <w:proofErr w:type="spellEnd"/>
            <w:r w:rsidRPr="00000815">
              <w:rPr>
                <w:sz w:val="24"/>
                <w:szCs w:val="24"/>
              </w:rPr>
              <w:t xml:space="preserve">» заключен муниципальный контракт на оказание услуг по разработке проектно-сметной документации на реконструкцию стадиона </w:t>
            </w:r>
            <w:proofErr w:type="spellStart"/>
            <w:r w:rsidRPr="00000815">
              <w:rPr>
                <w:sz w:val="24"/>
                <w:szCs w:val="24"/>
              </w:rPr>
              <w:t>МКУ</w:t>
            </w:r>
            <w:proofErr w:type="spellEnd"/>
            <w:r w:rsidRPr="00000815">
              <w:rPr>
                <w:sz w:val="24"/>
                <w:szCs w:val="24"/>
              </w:rPr>
              <w:t xml:space="preserve"> «Светлоградский городской стадион».</w:t>
            </w:r>
          </w:p>
          <w:p w14:paraId="4A7D6E18" w14:textId="77777777" w:rsidR="005D25FA" w:rsidRPr="00000815" w:rsidRDefault="005D25FA" w:rsidP="005D25FA">
            <w:pPr>
              <w:widowControl w:val="0"/>
              <w:spacing w:line="240" w:lineRule="exact"/>
              <w:jc w:val="both"/>
              <w:rPr>
                <w:sz w:val="24"/>
                <w:szCs w:val="24"/>
              </w:rPr>
            </w:pPr>
            <w:r w:rsidRPr="00000815">
              <w:rPr>
                <w:sz w:val="24"/>
                <w:szCs w:val="24"/>
              </w:rPr>
              <w:t>Согласно Акта № 21 от 02 апреля 2019 года произведена оплата за I этап муниципального контракта по разработке проектно-сметной документации.</w:t>
            </w:r>
          </w:p>
          <w:p w14:paraId="48F57B84" w14:textId="77777777" w:rsidR="005D25FA" w:rsidRPr="00000815" w:rsidRDefault="005D25FA" w:rsidP="005D25FA">
            <w:pPr>
              <w:widowControl w:val="0"/>
              <w:spacing w:line="240" w:lineRule="exact"/>
              <w:jc w:val="both"/>
              <w:rPr>
                <w:sz w:val="24"/>
                <w:szCs w:val="24"/>
              </w:rPr>
            </w:pPr>
            <w:r w:rsidRPr="00000815">
              <w:rPr>
                <w:sz w:val="24"/>
                <w:szCs w:val="24"/>
              </w:rPr>
              <w:lastRenderedPageBreak/>
              <w:t>05 августа 2019 года проектно-сметная документация направлена в АУ СК «Государственная экспертиза в сфере строительства» для получения государственной экспертизы. Было получено отрицательное заключение.</w:t>
            </w:r>
          </w:p>
          <w:p w14:paraId="0C9046E8" w14:textId="77777777" w:rsidR="005D25FA" w:rsidRPr="00000815" w:rsidRDefault="005D25FA" w:rsidP="005D25FA">
            <w:pPr>
              <w:widowControl w:val="0"/>
              <w:spacing w:line="240" w:lineRule="exact"/>
              <w:jc w:val="both"/>
              <w:rPr>
                <w:sz w:val="24"/>
                <w:szCs w:val="24"/>
              </w:rPr>
            </w:pPr>
            <w:r w:rsidRPr="00000815">
              <w:rPr>
                <w:sz w:val="24"/>
                <w:szCs w:val="24"/>
              </w:rPr>
              <w:t>16 декабря 2019 года ООО «</w:t>
            </w:r>
            <w:proofErr w:type="spellStart"/>
            <w:r w:rsidRPr="00000815">
              <w:rPr>
                <w:sz w:val="24"/>
                <w:szCs w:val="24"/>
              </w:rPr>
              <w:t>СтройТехЭкспертиза</w:t>
            </w:r>
            <w:proofErr w:type="spellEnd"/>
            <w:r w:rsidRPr="00000815">
              <w:rPr>
                <w:sz w:val="24"/>
                <w:szCs w:val="24"/>
              </w:rPr>
              <w:t>» доработанная проектно-сметная документация направлена повторно в АУ СК «Государственная экспертиза в сфере строительства». В 2021 году было получено положительное заключение.</w:t>
            </w:r>
          </w:p>
        </w:tc>
      </w:tr>
      <w:tr w:rsidR="005D25FA" w:rsidRPr="00000815" w14:paraId="77D3F4E2"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0F041B2" w14:textId="77777777" w:rsidR="005D25FA" w:rsidRPr="00000815" w:rsidRDefault="005D25FA" w:rsidP="005D25FA">
            <w:pPr>
              <w:pStyle w:val="af5"/>
              <w:widowControl w:val="0"/>
              <w:ind w:left="0" w:right="-113"/>
              <w:rPr>
                <w:sz w:val="24"/>
                <w:szCs w:val="24"/>
              </w:rPr>
            </w:pPr>
            <w:r w:rsidRPr="00000815">
              <w:rPr>
                <w:sz w:val="24"/>
                <w:szCs w:val="24"/>
              </w:rPr>
              <w:lastRenderedPageBreak/>
              <w:t>39.</w:t>
            </w:r>
          </w:p>
        </w:tc>
        <w:tc>
          <w:tcPr>
            <w:tcW w:w="1914" w:type="dxa"/>
            <w:tcBorders>
              <w:top w:val="single" w:sz="4" w:space="0" w:color="000000"/>
              <w:left w:val="single" w:sz="4" w:space="0" w:color="000000"/>
              <w:bottom w:val="single" w:sz="4" w:space="0" w:color="000000"/>
              <w:right w:val="single" w:sz="4" w:space="0" w:color="000000"/>
            </w:tcBorders>
          </w:tcPr>
          <w:p w14:paraId="3C150CCD" w14:textId="77777777" w:rsidR="005D25FA" w:rsidRPr="00000815" w:rsidRDefault="005D25FA" w:rsidP="005D25FA">
            <w:pPr>
              <w:widowControl w:val="0"/>
              <w:rPr>
                <w:sz w:val="24"/>
                <w:szCs w:val="24"/>
              </w:rPr>
            </w:pPr>
            <w:r w:rsidRPr="00000815">
              <w:rPr>
                <w:sz w:val="24"/>
                <w:szCs w:val="24"/>
              </w:rPr>
              <w:t xml:space="preserve">ремонт спортивного зала </w:t>
            </w:r>
            <w:proofErr w:type="spellStart"/>
            <w:r w:rsidRPr="00000815">
              <w:rPr>
                <w:sz w:val="24"/>
                <w:szCs w:val="24"/>
              </w:rPr>
              <w:lastRenderedPageBreak/>
              <w:t>МКУ</w:t>
            </w:r>
            <w:proofErr w:type="spellEnd"/>
            <w:r w:rsidRPr="00000815">
              <w:rPr>
                <w:sz w:val="24"/>
                <w:szCs w:val="24"/>
              </w:rPr>
              <w:t xml:space="preserve"> «Спортивный зал села Благодатного»</w:t>
            </w:r>
          </w:p>
        </w:tc>
        <w:tc>
          <w:tcPr>
            <w:tcW w:w="2132" w:type="dxa"/>
            <w:tcBorders>
              <w:top w:val="single" w:sz="4" w:space="0" w:color="000000"/>
              <w:left w:val="single" w:sz="4" w:space="0" w:color="000000"/>
              <w:bottom w:val="single" w:sz="4" w:space="0" w:color="000000"/>
              <w:right w:val="single" w:sz="4" w:space="0" w:color="000000"/>
            </w:tcBorders>
          </w:tcPr>
          <w:p w14:paraId="0E98E4B9" w14:textId="77777777" w:rsidR="005D25FA" w:rsidRPr="00000815" w:rsidRDefault="005D25FA" w:rsidP="005D25FA">
            <w:pPr>
              <w:rPr>
                <w:sz w:val="24"/>
                <w:szCs w:val="24"/>
              </w:rPr>
            </w:pPr>
            <w:r w:rsidRPr="00000815">
              <w:rPr>
                <w:sz w:val="24"/>
                <w:szCs w:val="24"/>
              </w:rPr>
              <w:lastRenderedPageBreak/>
              <w:t xml:space="preserve">Муниципальная программа </w:t>
            </w:r>
            <w:r w:rsidRPr="00000815">
              <w:rPr>
                <w:sz w:val="24"/>
                <w:szCs w:val="24"/>
              </w:rPr>
              <w:lastRenderedPageBreak/>
              <w:t>«Социальное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1A8B554A" w14:textId="77777777" w:rsidR="005D25FA" w:rsidRPr="00000815" w:rsidRDefault="005D25FA" w:rsidP="005D25FA">
            <w:pPr>
              <w:rPr>
                <w:sz w:val="24"/>
                <w:szCs w:val="24"/>
              </w:rPr>
            </w:pPr>
            <w:r w:rsidRPr="00000815">
              <w:rPr>
                <w:sz w:val="24"/>
                <w:szCs w:val="24"/>
              </w:rPr>
              <w:lastRenderedPageBreak/>
              <w:t xml:space="preserve">Отдел физкультуры и </w:t>
            </w:r>
            <w:r w:rsidRPr="00000815">
              <w:rPr>
                <w:sz w:val="24"/>
                <w:szCs w:val="24"/>
              </w:rPr>
              <w:lastRenderedPageBreak/>
              <w:t>спорта</w:t>
            </w:r>
          </w:p>
        </w:tc>
        <w:tc>
          <w:tcPr>
            <w:tcW w:w="1815" w:type="dxa"/>
            <w:tcBorders>
              <w:top w:val="single" w:sz="4" w:space="0" w:color="000000"/>
              <w:left w:val="single" w:sz="4" w:space="0" w:color="000000"/>
              <w:bottom w:val="single" w:sz="4" w:space="0" w:color="000000"/>
              <w:right w:val="single" w:sz="4" w:space="0" w:color="000000"/>
            </w:tcBorders>
          </w:tcPr>
          <w:p w14:paraId="6E53C7AE" w14:textId="77777777" w:rsidR="005D25FA" w:rsidRPr="00000815" w:rsidRDefault="005D25FA" w:rsidP="005D25FA">
            <w:pPr>
              <w:rPr>
                <w:sz w:val="24"/>
                <w:szCs w:val="24"/>
              </w:rPr>
            </w:pPr>
            <w:r w:rsidRPr="00000815">
              <w:rPr>
                <w:sz w:val="24"/>
                <w:szCs w:val="24"/>
              </w:rPr>
              <w:lastRenderedPageBreak/>
              <w:t xml:space="preserve">Доля граждан, систематически </w:t>
            </w:r>
            <w:r w:rsidRPr="00000815">
              <w:rPr>
                <w:sz w:val="24"/>
                <w:szCs w:val="24"/>
              </w:rPr>
              <w:lastRenderedPageBreak/>
              <w:t>занимающихся физической культурой и спортом, в общей численности населения</w:t>
            </w:r>
          </w:p>
        </w:tc>
        <w:tc>
          <w:tcPr>
            <w:tcW w:w="1037" w:type="dxa"/>
            <w:tcBorders>
              <w:top w:val="single" w:sz="4" w:space="0" w:color="000000"/>
              <w:left w:val="single" w:sz="4" w:space="0" w:color="000000"/>
              <w:bottom w:val="single" w:sz="4" w:space="0" w:color="000000"/>
              <w:right w:val="single" w:sz="4" w:space="0" w:color="000000"/>
            </w:tcBorders>
          </w:tcPr>
          <w:p w14:paraId="1F204936"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34A55EC8" w14:textId="77777777" w:rsidR="005D25FA" w:rsidRPr="00000815" w:rsidRDefault="005D25FA" w:rsidP="005D25FA">
            <w:pPr>
              <w:jc w:val="center"/>
              <w:rPr>
                <w:sz w:val="24"/>
                <w:szCs w:val="24"/>
              </w:rPr>
            </w:pPr>
            <w:r w:rsidRPr="00000815">
              <w:rPr>
                <w:sz w:val="24"/>
                <w:szCs w:val="24"/>
              </w:rPr>
              <w:t>47,00</w:t>
            </w:r>
          </w:p>
        </w:tc>
        <w:tc>
          <w:tcPr>
            <w:tcW w:w="779" w:type="dxa"/>
            <w:tcBorders>
              <w:top w:val="single" w:sz="4" w:space="0" w:color="000000"/>
              <w:left w:val="single" w:sz="4" w:space="0" w:color="000000"/>
              <w:bottom w:val="single" w:sz="4" w:space="0" w:color="000000"/>
              <w:right w:val="single" w:sz="4" w:space="0" w:color="000000"/>
            </w:tcBorders>
          </w:tcPr>
          <w:p w14:paraId="4731E10B" w14:textId="77777777" w:rsidR="005D25FA" w:rsidRPr="00000815" w:rsidRDefault="005D25FA" w:rsidP="005D25FA">
            <w:pPr>
              <w:widowControl w:val="0"/>
              <w:jc w:val="center"/>
              <w:rPr>
                <w:sz w:val="24"/>
                <w:szCs w:val="24"/>
              </w:rPr>
            </w:pPr>
            <w:r w:rsidRPr="00000815">
              <w:rPr>
                <w:sz w:val="24"/>
                <w:szCs w:val="24"/>
              </w:rPr>
              <w:t>49,70</w:t>
            </w:r>
          </w:p>
        </w:tc>
        <w:tc>
          <w:tcPr>
            <w:tcW w:w="2393" w:type="dxa"/>
            <w:tcBorders>
              <w:top w:val="single" w:sz="4" w:space="0" w:color="000000"/>
              <w:left w:val="single" w:sz="4" w:space="0" w:color="000000"/>
              <w:bottom w:val="single" w:sz="4" w:space="0" w:color="000000"/>
              <w:right w:val="single" w:sz="4" w:space="0" w:color="000000"/>
            </w:tcBorders>
          </w:tcPr>
          <w:p w14:paraId="5F933A49"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2E2FF3D0" w14:textId="77777777" w:rsidR="005D25FA" w:rsidRPr="00000815" w:rsidRDefault="005D25FA" w:rsidP="005D25FA">
            <w:pPr>
              <w:widowControl w:val="0"/>
              <w:jc w:val="both"/>
              <w:rPr>
                <w:sz w:val="24"/>
                <w:szCs w:val="24"/>
              </w:rPr>
            </w:pPr>
            <w:r w:rsidRPr="00000815">
              <w:rPr>
                <w:sz w:val="24"/>
                <w:szCs w:val="24"/>
              </w:rPr>
              <w:lastRenderedPageBreak/>
              <w:t xml:space="preserve">В 2019-2020 году в рамках реализации проектов развития территорий муниципальных образований, основанных на местных инициативах, был завершен ремонт здания спортзала в селе Благодатное. </w:t>
            </w:r>
            <w:r w:rsidRPr="00000815">
              <w:rPr>
                <w:color w:val="060606"/>
                <w:sz w:val="24"/>
                <w:szCs w:val="24"/>
              </w:rPr>
              <w:t>Финансовые затраты на реализацию этого проекта составили 6890,29 тыс. рублей, в том числе из средств бюджета округа 2213,17 тыс. рублей.</w:t>
            </w:r>
          </w:p>
        </w:tc>
        <w:tc>
          <w:tcPr>
            <w:tcW w:w="1882" w:type="dxa"/>
            <w:tcBorders>
              <w:top w:val="single" w:sz="4" w:space="0" w:color="000000"/>
              <w:left w:val="single" w:sz="4" w:space="0" w:color="000000"/>
              <w:bottom w:val="single" w:sz="4" w:space="0" w:color="000000"/>
              <w:right w:val="single" w:sz="4" w:space="0" w:color="000000"/>
            </w:tcBorders>
          </w:tcPr>
          <w:p w14:paraId="00A93E9E" w14:textId="77777777" w:rsidR="005D25FA" w:rsidRPr="00000815" w:rsidRDefault="005D25FA" w:rsidP="005D25FA">
            <w:pPr>
              <w:widowControl w:val="0"/>
              <w:spacing w:line="240" w:lineRule="exact"/>
              <w:jc w:val="both"/>
              <w:rPr>
                <w:sz w:val="24"/>
                <w:szCs w:val="24"/>
              </w:rPr>
            </w:pPr>
          </w:p>
        </w:tc>
      </w:tr>
      <w:tr w:rsidR="005D25FA" w:rsidRPr="00000815" w14:paraId="1B14A583"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96678DE" w14:textId="77777777" w:rsidR="005D25FA" w:rsidRPr="00000815" w:rsidRDefault="005D25FA" w:rsidP="005D25FA">
            <w:pPr>
              <w:pStyle w:val="af5"/>
              <w:widowControl w:val="0"/>
              <w:ind w:left="0" w:right="-113"/>
              <w:rPr>
                <w:sz w:val="24"/>
                <w:szCs w:val="24"/>
              </w:rPr>
            </w:pPr>
            <w:r w:rsidRPr="00000815">
              <w:rPr>
                <w:sz w:val="24"/>
                <w:szCs w:val="24"/>
              </w:rPr>
              <w:t>40.</w:t>
            </w:r>
          </w:p>
        </w:tc>
        <w:tc>
          <w:tcPr>
            <w:tcW w:w="1914" w:type="dxa"/>
            <w:tcBorders>
              <w:top w:val="single" w:sz="4" w:space="0" w:color="000000"/>
              <w:left w:val="single" w:sz="4" w:space="0" w:color="000000"/>
              <w:bottom w:val="single" w:sz="4" w:space="0" w:color="000000"/>
              <w:right w:val="single" w:sz="4" w:space="0" w:color="000000"/>
            </w:tcBorders>
          </w:tcPr>
          <w:p w14:paraId="0B3797EC" w14:textId="77777777" w:rsidR="005D25FA" w:rsidRPr="00000815" w:rsidRDefault="005D25FA" w:rsidP="005D25FA">
            <w:pPr>
              <w:widowControl w:val="0"/>
              <w:rPr>
                <w:sz w:val="24"/>
                <w:szCs w:val="24"/>
              </w:rPr>
            </w:pPr>
            <w:r w:rsidRPr="00000815">
              <w:rPr>
                <w:sz w:val="24"/>
                <w:szCs w:val="24"/>
              </w:rPr>
              <w:t xml:space="preserve">обустройство стадиона в </w:t>
            </w:r>
            <w:proofErr w:type="spellStart"/>
            <w:r w:rsidRPr="00000815">
              <w:rPr>
                <w:sz w:val="24"/>
                <w:szCs w:val="24"/>
              </w:rPr>
              <w:t>с.Высоцком</w:t>
            </w:r>
            <w:proofErr w:type="spellEnd"/>
          </w:p>
        </w:tc>
        <w:tc>
          <w:tcPr>
            <w:tcW w:w="2132" w:type="dxa"/>
            <w:tcBorders>
              <w:top w:val="single" w:sz="4" w:space="0" w:color="000000"/>
              <w:left w:val="single" w:sz="4" w:space="0" w:color="000000"/>
              <w:bottom w:val="single" w:sz="4" w:space="0" w:color="000000"/>
              <w:right w:val="single" w:sz="4" w:space="0" w:color="000000"/>
            </w:tcBorders>
          </w:tcPr>
          <w:p w14:paraId="6ECBDFD8" w14:textId="77777777" w:rsidR="005D25FA" w:rsidRPr="00000815" w:rsidRDefault="005D25FA" w:rsidP="005D25FA">
            <w:pPr>
              <w:rPr>
                <w:sz w:val="24"/>
                <w:szCs w:val="24"/>
              </w:rPr>
            </w:pPr>
            <w:r w:rsidRPr="00000815">
              <w:rPr>
                <w:sz w:val="24"/>
                <w:szCs w:val="24"/>
              </w:rPr>
              <w:t>Муниципальная программа «Социальное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1E575AA1" w14:textId="77777777" w:rsidR="005D25FA" w:rsidRPr="00000815" w:rsidRDefault="005D25FA" w:rsidP="005D25FA">
            <w:pPr>
              <w:rPr>
                <w:sz w:val="24"/>
                <w:szCs w:val="24"/>
              </w:rPr>
            </w:pPr>
            <w:r w:rsidRPr="00000815">
              <w:rPr>
                <w:sz w:val="24"/>
                <w:szCs w:val="24"/>
              </w:rPr>
              <w:t>Отдел физкультуры и спорта</w:t>
            </w:r>
          </w:p>
        </w:tc>
        <w:tc>
          <w:tcPr>
            <w:tcW w:w="1815" w:type="dxa"/>
            <w:tcBorders>
              <w:top w:val="single" w:sz="4" w:space="0" w:color="000000"/>
              <w:left w:val="single" w:sz="4" w:space="0" w:color="000000"/>
              <w:bottom w:val="single" w:sz="4" w:space="0" w:color="000000"/>
              <w:right w:val="single" w:sz="4" w:space="0" w:color="000000"/>
            </w:tcBorders>
          </w:tcPr>
          <w:p w14:paraId="183CA164" w14:textId="77777777" w:rsidR="005D25FA" w:rsidRPr="00000815" w:rsidRDefault="005D25FA" w:rsidP="005D25FA">
            <w:pPr>
              <w:rPr>
                <w:sz w:val="24"/>
                <w:szCs w:val="24"/>
              </w:rPr>
            </w:pPr>
            <w:r w:rsidRPr="00000815">
              <w:rPr>
                <w:sz w:val="24"/>
                <w:szCs w:val="24"/>
              </w:rPr>
              <w:t>Доля граждан, систематически занимающихся физической культурой и спортом, в общей численности населения</w:t>
            </w:r>
          </w:p>
        </w:tc>
        <w:tc>
          <w:tcPr>
            <w:tcW w:w="1037" w:type="dxa"/>
            <w:tcBorders>
              <w:top w:val="single" w:sz="4" w:space="0" w:color="000000"/>
              <w:left w:val="single" w:sz="4" w:space="0" w:color="000000"/>
              <w:bottom w:val="single" w:sz="4" w:space="0" w:color="000000"/>
              <w:right w:val="single" w:sz="4" w:space="0" w:color="000000"/>
            </w:tcBorders>
          </w:tcPr>
          <w:p w14:paraId="69083711"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B357AC9" w14:textId="77777777" w:rsidR="005D25FA" w:rsidRPr="00000815" w:rsidRDefault="005D25FA" w:rsidP="005D25FA">
            <w:pPr>
              <w:jc w:val="center"/>
              <w:rPr>
                <w:sz w:val="24"/>
                <w:szCs w:val="24"/>
              </w:rPr>
            </w:pPr>
            <w:r w:rsidRPr="00000815">
              <w:rPr>
                <w:sz w:val="24"/>
                <w:szCs w:val="24"/>
              </w:rPr>
              <w:t>47,00</w:t>
            </w:r>
          </w:p>
        </w:tc>
        <w:tc>
          <w:tcPr>
            <w:tcW w:w="779" w:type="dxa"/>
            <w:tcBorders>
              <w:top w:val="single" w:sz="4" w:space="0" w:color="000000"/>
              <w:left w:val="single" w:sz="4" w:space="0" w:color="000000"/>
              <w:bottom w:val="single" w:sz="4" w:space="0" w:color="000000"/>
              <w:right w:val="single" w:sz="4" w:space="0" w:color="000000"/>
            </w:tcBorders>
          </w:tcPr>
          <w:p w14:paraId="4DB47BA3" w14:textId="77777777" w:rsidR="005D25FA" w:rsidRPr="00000815" w:rsidRDefault="005D25FA" w:rsidP="005D25FA">
            <w:pPr>
              <w:widowControl w:val="0"/>
              <w:jc w:val="center"/>
              <w:rPr>
                <w:sz w:val="24"/>
                <w:szCs w:val="24"/>
              </w:rPr>
            </w:pPr>
            <w:r w:rsidRPr="00000815">
              <w:rPr>
                <w:sz w:val="24"/>
                <w:szCs w:val="24"/>
              </w:rPr>
              <w:t>49,70</w:t>
            </w:r>
          </w:p>
        </w:tc>
        <w:tc>
          <w:tcPr>
            <w:tcW w:w="2393" w:type="dxa"/>
            <w:tcBorders>
              <w:top w:val="single" w:sz="4" w:space="0" w:color="000000"/>
              <w:left w:val="single" w:sz="4" w:space="0" w:color="000000"/>
              <w:bottom w:val="single" w:sz="4" w:space="0" w:color="000000"/>
              <w:right w:val="single" w:sz="4" w:space="0" w:color="000000"/>
            </w:tcBorders>
          </w:tcPr>
          <w:p w14:paraId="1FF7F78E"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06E0C62D" w14:textId="77777777" w:rsidR="005D25FA" w:rsidRPr="00000815" w:rsidRDefault="005D25FA" w:rsidP="005D25FA">
            <w:pPr>
              <w:widowControl w:val="0"/>
              <w:jc w:val="both"/>
              <w:rPr>
                <w:sz w:val="24"/>
                <w:szCs w:val="24"/>
              </w:rPr>
            </w:pPr>
            <w:r w:rsidRPr="00000815">
              <w:rPr>
                <w:sz w:val="24"/>
                <w:szCs w:val="24"/>
              </w:rPr>
              <w:t xml:space="preserve">Работы по обустройству стадиона в с. Высоцком выполнены. Произведен спил деревьев, расчистка территории, подготовка дорожек для укладки </w:t>
            </w:r>
            <w:r w:rsidRPr="00000815">
              <w:rPr>
                <w:sz w:val="24"/>
                <w:szCs w:val="24"/>
              </w:rPr>
              <w:lastRenderedPageBreak/>
              <w:t>покрытия и нанесено покрытие на беговые дорожки. Расходы на реализацию данного мероприятия составили 2953,1 тыс. рублей, в том числе из средств бюджета округа 666,26 тыс. рублей.</w:t>
            </w:r>
          </w:p>
          <w:p w14:paraId="781F59AD" w14:textId="77777777" w:rsidR="005D25FA" w:rsidRPr="00000815" w:rsidRDefault="005D25FA" w:rsidP="005D25FA">
            <w:pPr>
              <w:widowControl w:val="0"/>
              <w:jc w:val="both"/>
              <w:rPr>
                <w:sz w:val="24"/>
                <w:szCs w:val="24"/>
              </w:rPr>
            </w:pPr>
          </w:p>
        </w:tc>
        <w:tc>
          <w:tcPr>
            <w:tcW w:w="1882" w:type="dxa"/>
            <w:tcBorders>
              <w:top w:val="single" w:sz="4" w:space="0" w:color="000000"/>
              <w:left w:val="single" w:sz="4" w:space="0" w:color="000000"/>
              <w:bottom w:val="single" w:sz="4" w:space="0" w:color="000000"/>
              <w:right w:val="single" w:sz="4" w:space="0" w:color="000000"/>
            </w:tcBorders>
          </w:tcPr>
          <w:p w14:paraId="65C03DED" w14:textId="77777777" w:rsidR="005D25FA" w:rsidRPr="00000815" w:rsidRDefault="005D25FA" w:rsidP="005D25FA">
            <w:pPr>
              <w:widowControl w:val="0"/>
              <w:spacing w:line="240" w:lineRule="exact"/>
              <w:jc w:val="both"/>
              <w:rPr>
                <w:sz w:val="24"/>
                <w:szCs w:val="24"/>
              </w:rPr>
            </w:pPr>
          </w:p>
        </w:tc>
      </w:tr>
      <w:tr w:rsidR="005D25FA" w:rsidRPr="00000815" w14:paraId="5DDA72B3" w14:textId="77777777" w:rsidTr="005D25FA">
        <w:trPr>
          <w:trHeight w:val="410"/>
        </w:trPr>
        <w:tc>
          <w:tcPr>
            <w:tcW w:w="14972" w:type="dxa"/>
            <w:gridSpan w:val="10"/>
            <w:tcBorders>
              <w:top w:val="single" w:sz="4" w:space="0" w:color="000000"/>
              <w:left w:val="single" w:sz="4" w:space="0" w:color="000000"/>
              <w:bottom w:val="single" w:sz="4" w:space="0" w:color="000000"/>
              <w:right w:val="single" w:sz="4" w:space="0" w:color="000000"/>
            </w:tcBorders>
          </w:tcPr>
          <w:p w14:paraId="021E4219" w14:textId="77777777" w:rsidR="005D25FA" w:rsidRPr="00000815" w:rsidRDefault="005D25FA" w:rsidP="005D25FA">
            <w:pPr>
              <w:widowControl w:val="0"/>
              <w:jc w:val="center"/>
              <w:rPr>
                <w:sz w:val="24"/>
                <w:szCs w:val="24"/>
              </w:rPr>
            </w:pPr>
            <w:r w:rsidRPr="00000815">
              <w:rPr>
                <w:sz w:val="24"/>
                <w:szCs w:val="24"/>
              </w:rPr>
              <w:t>Задача 4 Цели 1 «Сохранение и развитие культурного наследия»</w:t>
            </w:r>
          </w:p>
        </w:tc>
      </w:tr>
      <w:tr w:rsidR="005D25FA" w:rsidRPr="00000815" w14:paraId="4A3CC798"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206F3105" w14:textId="77777777" w:rsidR="005D25FA" w:rsidRPr="00000815" w:rsidRDefault="005D25FA" w:rsidP="005D25FA">
            <w:pPr>
              <w:pStyle w:val="af5"/>
              <w:ind w:left="0"/>
              <w:rPr>
                <w:sz w:val="24"/>
                <w:szCs w:val="24"/>
              </w:rPr>
            </w:pPr>
            <w:r w:rsidRPr="00000815">
              <w:rPr>
                <w:sz w:val="24"/>
                <w:szCs w:val="24"/>
              </w:rPr>
              <w:t>41.</w:t>
            </w:r>
          </w:p>
        </w:tc>
        <w:tc>
          <w:tcPr>
            <w:tcW w:w="1914" w:type="dxa"/>
            <w:vMerge w:val="restart"/>
            <w:tcBorders>
              <w:top w:val="single" w:sz="4" w:space="0" w:color="000000"/>
              <w:left w:val="single" w:sz="4" w:space="0" w:color="000000"/>
              <w:bottom w:val="single" w:sz="4" w:space="0" w:color="000000"/>
              <w:right w:val="single" w:sz="4" w:space="0" w:color="000000"/>
            </w:tcBorders>
          </w:tcPr>
          <w:p w14:paraId="64B85E30" w14:textId="77777777" w:rsidR="005D25FA" w:rsidRPr="00000815" w:rsidRDefault="005D25FA" w:rsidP="005D25FA">
            <w:pPr>
              <w:rPr>
                <w:sz w:val="24"/>
                <w:szCs w:val="24"/>
              </w:rPr>
            </w:pPr>
            <w:r w:rsidRPr="00000815">
              <w:rPr>
                <w:sz w:val="24"/>
                <w:szCs w:val="24"/>
              </w:rPr>
              <w:t>Организация и проведение межрайонного открытого фестиваля-конкурса «Играй гармонь, звени частушка»</w:t>
            </w:r>
          </w:p>
          <w:p w14:paraId="10023B52" w14:textId="77777777" w:rsidR="005D25FA" w:rsidRPr="00000815" w:rsidRDefault="005D25FA" w:rsidP="005D25FA">
            <w:pPr>
              <w:rPr>
                <w:sz w:val="24"/>
                <w:szCs w:val="24"/>
              </w:rPr>
            </w:pPr>
          </w:p>
        </w:tc>
        <w:tc>
          <w:tcPr>
            <w:tcW w:w="2132" w:type="dxa"/>
            <w:vMerge w:val="restart"/>
            <w:tcBorders>
              <w:top w:val="single" w:sz="4" w:space="0" w:color="000000"/>
              <w:left w:val="single" w:sz="4" w:space="0" w:color="000000"/>
              <w:bottom w:val="single" w:sz="4" w:space="0" w:color="000000"/>
              <w:right w:val="single" w:sz="4" w:space="0" w:color="000000"/>
            </w:tcBorders>
          </w:tcPr>
          <w:p w14:paraId="40AA7123"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vMerge w:val="restart"/>
            <w:tcBorders>
              <w:top w:val="single" w:sz="4" w:space="0" w:color="000000"/>
              <w:left w:val="single" w:sz="4" w:space="0" w:color="000000"/>
              <w:right w:val="single" w:sz="4" w:space="0" w:color="000000"/>
            </w:tcBorders>
          </w:tcPr>
          <w:p w14:paraId="65C315F8"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082EA529"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0082D61D"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65CBD33"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1ED31CE1" w14:textId="77777777" w:rsidR="005D25FA" w:rsidRPr="00000815" w:rsidRDefault="005D25FA" w:rsidP="005D25FA">
            <w:pPr>
              <w:widowControl w:val="0"/>
              <w:jc w:val="center"/>
              <w:rPr>
                <w:sz w:val="24"/>
                <w:szCs w:val="24"/>
              </w:rPr>
            </w:pPr>
            <w:r w:rsidRPr="00000815">
              <w:rPr>
                <w:sz w:val="24"/>
                <w:szCs w:val="24"/>
              </w:rPr>
              <w:t>85,39</w:t>
            </w:r>
          </w:p>
        </w:tc>
        <w:tc>
          <w:tcPr>
            <w:tcW w:w="2393" w:type="dxa"/>
            <w:vMerge w:val="restart"/>
            <w:tcBorders>
              <w:top w:val="single" w:sz="4" w:space="0" w:color="000000"/>
              <w:left w:val="single" w:sz="4" w:space="0" w:color="000000"/>
              <w:bottom w:val="single" w:sz="4" w:space="0" w:color="000000"/>
              <w:right w:val="single" w:sz="4" w:space="0" w:color="000000"/>
            </w:tcBorders>
          </w:tcPr>
          <w:p w14:paraId="2407B064"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Мероприятие выполнено.</w:t>
            </w:r>
          </w:p>
          <w:p w14:paraId="5606BF33"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Ежегодно в округе проводится фестиваль фольклорного искусства «Играй, гармонь, звени, частушка!» (далее -Фестиваль) посвященный празднованию Дня России, который стал традиционным.</w:t>
            </w:r>
          </w:p>
          <w:p w14:paraId="5BE1DD52"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 xml:space="preserve">В 2018 г. Фестиваль прошел на центральной площади Светлограда, в нем приняли участие более 20 коллективов в составе 310 участников. Наряду с </w:t>
            </w:r>
            <w:r w:rsidRPr="00000815">
              <w:rPr>
                <w:rFonts w:eastAsiaTheme="minorEastAsia"/>
                <w:sz w:val="24"/>
                <w:szCs w:val="24"/>
              </w:rPr>
              <w:lastRenderedPageBreak/>
              <w:t xml:space="preserve">фестивалем, прошла выставка прикладного творчества «Традиции живы», мастеров-прикладников округа, где было представлено более 200 работ различных жанров: </w:t>
            </w:r>
            <w:proofErr w:type="spellStart"/>
            <w:r w:rsidRPr="00000815">
              <w:rPr>
                <w:rFonts w:eastAsiaTheme="minorEastAsia"/>
                <w:sz w:val="24"/>
                <w:szCs w:val="24"/>
              </w:rPr>
              <w:t>бисероплетение</w:t>
            </w:r>
            <w:proofErr w:type="spellEnd"/>
            <w:r w:rsidRPr="00000815">
              <w:rPr>
                <w:rFonts w:eastAsiaTheme="minorEastAsia"/>
                <w:sz w:val="24"/>
                <w:szCs w:val="24"/>
              </w:rPr>
              <w:t xml:space="preserve">, керамика, декоративная роспись, лоскутная техника и т.д. </w:t>
            </w:r>
          </w:p>
          <w:p w14:paraId="02F46BCF"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В 2019 году в парке Победы г. Светлоград проходил фестиваль и выставка декоративно-прикладного творчества «Традиции живы».</w:t>
            </w:r>
          </w:p>
          <w:p w14:paraId="75D88F94"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 xml:space="preserve">В 2020 году в связи со сложной </w:t>
            </w:r>
            <w:proofErr w:type="spellStart"/>
            <w:r w:rsidRPr="00000815">
              <w:rPr>
                <w:rFonts w:eastAsiaTheme="minorEastAsia"/>
                <w:sz w:val="24"/>
                <w:szCs w:val="24"/>
              </w:rPr>
              <w:t>эпидимиологической</w:t>
            </w:r>
            <w:proofErr w:type="spellEnd"/>
            <w:r w:rsidRPr="00000815">
              <w:rPr>
                <w:rFonts w:eastAsiaTheme="minorEastAsia"/>
                <w:sz w:val="24"/>
                <w:szCs w:val="24"/>
              </w:rPr>
              <w:t xml:space="preserve"> ситуацией в условиях распространения новой коронавирусной инфекции </w:t>
            </w:r>
            <w:proofErr w:type="spellStart"/>
            <w:r w:rsidRPr="00000815">
              <w:rPr>
                <w:rFonts w:eastAsiaTheme="minorEastAsia"/>
                <w:sz w:val="24"/>
                <w:szCs w:val="24"/>
              </w:rPr>
              <w:t>COVID</w:t>
            </w:r>
            <w:proofErr w:type="spellEnd"/>
            <w:r w:rsidRPr="00000815">
              <w:rPr>
                <w:rFonts w:eastAsiaTheme="minorEastAsia"/>
                <w:sz w:val="24"/>
                <w:szCs w:val="24"/>
              </w:rPr>
              <w:t>-2019 фестиваль был проведен в онлайн режиме.</w:t>
            </w:r>
          </w:p>
        </w:tc>
        <w:tc>
          <w:tcPr>
            <w:tcW w:w="1882" w:type="dxa"/>
            <w:vMerge w:val="restart"/>
            <w:tcBorders>
              <w:top w:val="single" w:sz="4" w:space="0" w:color="000000"/>
              <w:left w:val="single" w:sz="4" w:space="0" w:color="000000"/>
              <w:bottom w:val="single" w:sz="4" w:space="0" w:color="000000"/>
              <w:right w:val="single" w:sz="4" w:space="0" w:color="000000"/>
            </w:tcBorders>
          </w:tcPr>
          <w:p w14:paraId="1009277E" w14:textId="77777777" w:rsidR="005D25FA" w:rsidRPr="00000815" w:rsidRDefault="005D25FA" w:rsidP="005D25FA">
            <w:pPr>
              <w:widowControl w:val="0"/>
              <w:spacing w:line="240" w:lineRule="exact"/>
              <w:jc w:val="both"/>
              <w:rPr>
                <w:b/>
                <w:bCs/>
                <w:sz w:val="24"/>
                <w:szCs w:val="24"/>
              </w:rPr>
            </w:pPr>
          </w:p>
        </w:tc>
      </w:tr>
      <w:tr w:rsidR="005D25FA" w:rsidRPr="00000815" w14:paraId="24E9BDD9"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18C1DC40"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602B4868"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7785B0B8" w14:textId="77777777" w:rsidR="005D25FA" w:rsidRPr="00000815" w:rsidRDefault="005D25FA" w:rsidP="005D25FA">
            <w:pPr>
              <w:rPr>
                <w:sz w:val="24"/>
                <w:szCs w:val="24"/>
              </w:rPr>
            </w:pPr>
          </w:p>
        </w:tc>
        <w:tc>
          <w:tcPr>
            <w:tcW w:w="1813" w:type="dxa"/>
            <w:vMerge/>
            <w:tcBorders>
              <w:top w:val="single" w:sz="4" w:space="0" w:color="000000"/>
              <w:left w:val="single" w:sz="4" w:space="0" w:color="000000"/>
              <w:right w:val="single" w:sz="4" w:space="0" w:color="000000"/>
            </w:tcBorders>
          </w:tcPr>
          <w:p w14:paraId="5ED9751C"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576E8D29" w14:textId="77777777" w:rsidR="005D25FA" w:rsidRPr="00000815" w:rsidRDefault="005D25FA" w:rsidP="005D25FA">
            <w:pPr>
              <w:rPr>
                <w:sz w:val="24"/>
                <w:szCs w:val="24"/>
              </w:rPr>
            </w:pPr>
            <w:r w:rsidRPr="00000815">
              <w:rPr>
                <w:sz w:val="24"/>
                <w:szCs w:val="24"/>
              </w:rPr>
              <w:t xml:space="preserve">Доля населения, принявшего участие в общественных мероприятиях на территории округа, в общей численности постоянного </w:t>
            </w:r>
            <w:r w:rsidRPr="00000815">
              <w:rPr>
                <w:sz w:val="24"/>
                <w:szCs w:val="24"/>
              </w:rPr>
              <w:lastRenderedPageBreak/>
              <w:t>населения</w:t>
            </w:r>
          </w:p>
        </w:tc>
        <w:tc>
          <w:tcPr>
            <w:tcW w:w="1037" w:type="dxa"/>
            <w:tcBorders>
              <w:top w:val="single" w:sz="4" w:space="0" w:color="000000"/>
              <w:left w:val="single" w:sz="4" w:space="0" w:color="000000"/>
              <w:bottom w:val="single" w:sz="4" w:space="0" w:color="000000"/>
              <w:right w:val="single" w:sz="4" w:space="0" w:color="000000"/>
            </w:tcBorders>
          </w:tcPr>
          <w:p w14:paraId="472A3D81"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3A864F03"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4D91F510" w14:textId="77777777" w:rsidR="005D25FA" w:rsidRPr="00000815" w:rsidRDefault="005D25FA" w:rsidP="005D25FA">
            <w:pPr>
              <w:widowControl w:val="0"/>
              <w:jc w:val="center"/>
              <w:rPr>
                <w:sz w:val="24"/>
                <w:szCs w:val="24"/>
              </w:rPr>
            </w:pPr>
            <w:r w:rsidRPr="00000815">
              <w:rPr>
                <w:sz w:val="24"/>
                <w:szCs w:val="24"/>
              </w:rPr>
              <w:t>54,20</w:t>
            </w:r>
          </w:p>
        </w:tc>
        <w:tc>
          <w:tcPr>
            <w:tcW w:w="2393" w:type="dxa"/>
            <w:vMerge/>
            <w:tcBorders>
              <w:top w:val="single" w:sz="4" w:space="0" w:color="000000"/>
              <w:left w:val="single" w:sz="4" w:space="0" w:color="000000"/>
              <w:bottom w:val="single" w:sz="4" w:space="0" w:color="000000"/>
              <w:right w:val="single" w:sz="4" w:space="0" w:color="000000"/>
            </w:tcBorders>
          </w:tcPr>
          <w:p w14:paraId="737351E2"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2A193A99" w14:textId="77777777" w:rsidR="005D25FA" w:rsidRPr="00000815" w:rsidRDefault="005D25FA" w:rsidP="005D25FA">
            <w:pPr>
              <w:rPr>
                <w:sz w:val="24"/>
                <w:szCs w:val="24"/>
              </w:rPr>
            </w:pPr>
          </w:p>
        </w:tc>
      </w:tr>
      <w:tr w:rsidR="005D25FA" w:rsidRPr="00000815" w14:paraId="7093E7A3"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36250580" w14:textId="77777777" w:rsidR="005D25FA" w:rsidRPr="00000815" w:rsidRDefault="005D25FA" w:rsidP="005D25FA">
            <w:pPr>
              <w:pStyle w:val="af5"/>
              <w:ind w:left="0"/>
              <w:rPr>
                <w:sz w:val="24"/>
                <w:szCs w:val="24"/>
              </w:rPr>
            </w:pPr>
            <w:r w:rsidRPr="00000815">
              <w:rPr>
                <w:sz w:val="24"/>
                <w:szCs w:val="24"/>
              </w:rPr>
              <w:t>42.</w:t>
            </w:r>
          </w:p>
        </w:tc>
        <w:tc>
          <w:tcPr>
            <w:tcW w:w="1914" w:type="dxa"/>
            <w:vMerge w:val="restart"/>
            <w:tcBorders>
              <w:top w:val="single" w:sz="4" w:space="0" w:color="000000"/>
              <w:left w:val="single" w:sz="4" w:space="0" w:color="000000"/>
              <w:bottom w:val="single" w:sz="4" w:space="0" w:color="000000"/>
              <w:right w:val="single" w:sz="4" w:space="0" w:color="000000"/>
            </w:tcBorders>
          </w:tcPr>
          <w:p w14:paraId="4550C6E8" w14:textId="77777777" w:rsidR="005D25FA" w:rsidRPr="00000815" w:rsidRDefault="005D25FA" w:rsidP="005D25FA">
            <w:pPr>
              <w:rPr>
                <w:sz w:val="24"/>
                <w:szCs w:val="24"/>
              </w:rPr>
            </w:pPr>
            <w:r w:rsidRPr="00000815">
              <w:rPr>
                <w:sz w:val="24"/>
                <w:szCs w:val="24"/>
              </w:rPr>
              <w:t xml:space="preserve">Организация и проведение </w:t>
            </w:r>
            <w:r w:rsidRPr="00000815">
              <w:rPr>
                <w:sz w:val="24"/>
                <w:szCs w:val="24"/>
              </w:rPr>
              <w:lastRenderedPageBreak/>
              <w:t xml:space="preserve">краевого фестиваля авторской песни имени </w:t>
            </w:r>
          </w:p>
          <w:p w14:paraId="46EB9017" w14:textId="77777777" w:rsidR="005D25FA" w:rsidRPr="00000815" w:rsidRDefault="005D25FA" w:rsidP="005D25FA">
            <w:pPr>
              <w:rPr>
                <w:sz w:val="24"/>
                <w:szCs w:val="24"/>
              </w:rPr>
            </w:pPr>
            <w:proofErr w:type="spellStart"/>
            <w:r w:rsidRPr="00000815">
              <w:rPr>
                <w:sz w:val="24"/>
                <w:szCs w:val="24"/>
              </w:rPr>
              <w:t>М.С.Севрюкова</w:t>
            </w:r>
            <w:proofErr w:type="spellEnd"/>
          </w:p>
        </w:tc>
        <w:tc>
          <w:tcPr>
            <w:tcW w:w="2132" w:type="dxa"/>
            <w:vMerge w:val="restart"/>
            <w:tcBorders>
              <w:top w:val="single" w:sz="4" w:space="0" w:color="000000"/>
              <w:left w:val="single" w:sz="4" w:space="0" w:color="000000"/>
              <w:bottom w:val="single" w:sz="4" w:space="0" w:color="000000"/>
              <w:right w:val="single" w:sz="4" w:space="0" w:color="000000"/>
            </w:tcBorders>
          </w:tcPr>
          <w:p w14:paraId="5603AC14" w14:textId="77777777" w:rsidR="005D25FA" w:rsidRPr="00000815" w:rsidRDefault="005D25FA" w:rsidP="005D25FA">
            <w:pPr>
              <w:rPr>
                <w:sz w:val="24"/>
                <w:szCs w:val="24"/>
              </w:rPr>
            </w:pPr>
            <w:r w:rsidRPr="00000815">
              <w:rPr>
                <w:sz w:val="24"/>
                <w:szCs w:val="24"/>
              </w:rPr>
              <w:lastRenderedPageBreak/>
              <w:t xml:space="preserve">Муниципальная программа </w:t>
            </w:r>
            <w:r w:rsidRPr="00000815">
              <w:rPr>
                <w:sz w:val="24"/>
                <w:szCs w:val="24"/>
              </w:rPr>
              <w:lastRenderedPageBreak/>
              <w:t>«Культура Петровского городского округа Ставропольского края»</w:t>
            </w:r>
          </w:p>
        </w:tc>
        <w:tc>
          <w:tcPr>
            <w:tcW w:w="1813" w:type="dxa"/>
            <w:vMerge w:val="restart"/>
            <w:tcBorders>
              <w:top w:val="single" w:sz="4" w:space="0" w:color="000000"/>
              <w:left w:val="single" w:sz="4" w:space="0" w:color="000000"/>
              <w:bottom w:val="single" w:sz="4" w:space="0" w:color="000000"/>
              <w:right w:val="single" w:sz="4" w:space="0" w:color="000000"/>
            </w:tcBorders>
          </w:tcPr>
          <w:p w14:paraId="65ED606B" w14:textId="77777777" w:rsidR="005D25FA" w:rsidRPr="00000815" w:rsidRDefault="005D25FA" w:rsidP="005D25FA">
            <w:pPr>
              <w:rPr>
                <w:sz w:val="24"/>
                <w:szCs w:val="24"/>
              </w:rPr>
            </w:pPr>
            <w:r w:rsidRPr="00000815">
              <w:rPr>
                <w:sz w:val="24"/>
                <w:szCs w:val="24"/>
              </w:rPr>
              <w:lastRenderedPageBreak/>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5E98CAF3" w14:textId="77777777" w:rsidR="005D25FA" w:rsidRPr="00000815" w:rsidRDefault="005D25FA" w:rsidP="005D25FA">
            <w:pPr>
              <w:rPr>
                <w:sz w:val="24"/>
                <w:szCs w:val="24"/>
              </w:rPr>
            </w:pPr>
            <w:r w:rsidRPr="00000815">
              <w:rPr>
                <w:sz w:val="24"/>
                <w:szCs w:val="24"/>
              </w:rPr>
              <w:t>Уровень удовлетворенно</w:t>
            </w:r>
            <w:r w:rsidRPr="00000815">
              <w:rPr>
                <w:sz w:val="24"/>
                <w:szCs w:val="24"/>
              </w:rPr>
              <w:lastRenderedPageBreak/>
              <w:t>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26AEC391"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19914BBF"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7613AF75" w14:textId="77777777" w:rsidR="005D25FA" w:rsidRPr="00000815" w:rsidRDefault="005D25FA" w:rsidP="005D25FA">
            <w:pPr>
              <w:widowControl w:val="0"/>
              <w:jc w:val="center"/>
              <w:rPr>
                <w:sz w:val="24"/>
                <w:szCs w:val="24"/>
              </w:rPr>
            </w:pPr>
            <w:r w:rsidRPr="00000815">
              <w:rPr>
                <w:sz w:val="24"/>
                <w:szCs w:val="24"/>
              </w:rPr>
              <w:t>85,39</w:t>
            </w:r>
          </w:p>
        </w:tc>
        <w:tc>
          <w:tcPr>
            <w:tcW w:w="2393" w:type="dxa"/>
            <w:vMerge w:val="restart"/>
            <w:tcBorders>
              <w:top w:val="single" w:sz="4" w:space="0" w:color="000000"/>
              <w:left w:val="single" w:sz="4" w:space="0" w:color="000000"/>
              <w:bottom w:val="single" w:sz="4" w:space="0" w:color="000000"/>
              <w:right w:val="single" w:sz="4" w:space="0" w:color="000000"/>
            </w:tcBorders>
          </w:tcPr>
          <w:p w14:paraId="6C3F09DF" w14:textId="77777777" w:rsidR="005D25FA" w:rsidRPr="00000815" w:rsidRDefault="005D25FA" w:rsidP="005D25FA">
            <w:pPr>
              <w:widowControl w:val="0"/>
              <w:jc w:val="both"/>
              <w:rPr>
                <w:sz w:val="24"/>
                <w:szCs w:val="24"/>
              </w:rPr>
            </w:pPr>
            <w:r w:rsidRPr="00000815">
              <w:rPr>
                <w:sz w:val="24"/>
                <w:szCs w:val="24"/>
              </w:rPr>
              <w:t>Мероприятие не выполнено.</w:t>
            </w:r>
          </w:p>
        </w:tc>
        <w:tc>
          <w:tcPr>
            <w:tcW w:w="1882" w:type="dxa"/>
            <w:vMerge w:val="restart"/>
            <w:tcBorders>
              <w:top w:val="single" w:sz="4" w:space="0" w:color="000000"/>
              <w:left w:val="single" w:sz="4" w:space="0" w:color="000000"/>
              <w:bottom w:val="single" w:sz="4" w:space="0" w:color="000000"/>
              <w:right w:val="single" w:sz="4" w:space="0" w:color="000000"/>
            </w:tcBorders>
          </w:tcPr>
          <w:p w14:paraId="496A9F48" w14:textId="77777777" w:rsidR="005D25FA" w:rsidRPr="00000815" w:rsidRDefault="005D25FA" w:rsidP="005D25FA">
            <w:pPr>
              <w:widowControl w:val="0"/>
              <w:spacing w:line="240" w:lineRule="exact"/>
              <w:jc w:val="both"/>
              <w:rPr>
                <w:sz w:val="24"/>
                <w:szCs w:val="24"/>
              </w:rPr>
            </w:pPr>
            <w:r w:rsidRPr="00000815">
              <w:rPr>
                <w:sz w:val="24"/>
                <w:szCs w:val="24"/>
              </w:rPr>
              <w:t xml:space="preserve">В связи с комплексом </w:t>
            </w:r>
            <w:r w:rsidRPr="00000815">
              <w:rPr>
                <w:sz w:val="24"/>
                <w:szCs w:val="24"/>
              </w:rPr>
              <w:lastRenderedPageBreak/>
              <w:t xml:space="preserve">ограничительных мер в условиях угрозы распространения новой коронавирусной инфекции </w:t>
            </w:r>
            <w:proofErr w:type="spellStart"/>
            <w:r w:rsidRPr="00000815">
              <w:rPr>
                <w:sz w:val="24"/>
                <w:szCs w:val="24"/>
              </w:rPr>
              <w:t>COVID</w:t>
            </w:r>
            <w:proofErr w:type="spellEnd"/>
            <w:r w:rsidRPr="00000815">
              <w:rPr>
                <w:sz w:val="24"/>
                <w:szCs w:val="24"/>
              </w:rPr>
              <w:t>-2019 мероприятие не проводилось.</w:t>
            </w:r>
          </w:p>
          <w:p w14:paraId="1A6D5CF5" w14:textId="77777777" w:rsidR="005D25FA" w:rsidRPr="00000815" w:rsidRDefault="005D25FA" w:rsidP="005D25FA">
            <w:pPr>
              <w:widowControl w:val="0"/>
              <w:spacing w:line="240" w:lineRule="exact"/>
              <w:jc w:val="both"/>
              <w:rPr>
                <w:sz w:val="24"/>
                <w:szCs w:val="24"/>
              </w:rPr>
            </w:pPr>
          </w:p>
        </w:tc>
      </w:tr>
      <w:tr w:rsidR="005D25FA" w:rsidRPr="00000815" w14:paraId="4E2A26CB" w14:textId="77777777" w:rsidTr="005D25FA">
        <w:tc>
          <w:tcPr>
            <w:tcW w:w="428" w:type="dxa"/>
            <w:vMerge/>
            <w:tcBorders>
              <w:top w:val="single" w:sz="4" w:space="0" w:color="000000"/>
              <w:left w:val="single" w:sz="4" w:space="0" w:color="000000"/>
              <w:bottom w:val="single" w:sz="4" w:space="0" w:color="000000"/>
              <w:right w:val="single" w:sz="4" w:space="0" w:color="000000"/>
            </w:tcBorders>
            <w:shd w:val="clear" w:color="auto" w:fill="FFFFFF"/>
          </w:tcPr>
          <w:p w14:paraId="752A40BD"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71027B7B"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07482263"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755BD773"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5F654C6A" w14:textId="77777777" w:rsidR="005D25FA" w:rsidRPr="00000815" w:rsidRDefault="005D25FA" w:rsidP="005D25FA">
            <w:pPr>
              <w:ind w:right="-114"/>
              <w:rPr>
                <w:sz w:val="24"/>
                <w:szCs w:val="24"/>
              </w:rPr>
            </w:pPr>
            <w:r w:rsidRPr="00000815">
              <w:rPr>
                <w:sz w:val="24"/>
                <w:szCs w:val="24"/>
              </w:rPr>
              <w:t>Доля населения, принявшего участие в общественных 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4C315F3D"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1D1F941C"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5F81ADB1" w14:textId="77777777" w:rsidR="005D25FA" w:rsidRPr="00000815" w:rsidRDefault="005D25FA" w:rsidP="005D25FA">
            <w:pPr>
              <w:widowControl w:val="0"/>
              <w:jc w:val="center"/>
              <w:rPr>
                <w:sz w:val="24"/>
                <w:szCs w:val="24"/>
              </w:rPr>
            </w:pPr>
            <w:r w:rsidRPr="00000815">
              <w:rPr>
                <w:sz w:val="24"/>
                <w:szCs w:val="24"/>
              </w:rPr>
              <w:t>54,20</w:t>
            </w:r>
          </w:p>
        </w:tc>
        <w:tc>
          <w:tcPr>
            <w:tcW w:w="2393" w:type="dxa"/>
            <w:vMerge/>
            <w:tcBorders>
              <w:top w:val="single" w:sz="4" w:space="0" w:color="000000"/>
              <w:left w:val="single" w:sz="4" w:space="0" w:color="000000"/>
              <w:bottom w:val="single" w:sz="4" w:space="0" w:color="000000"/>
              <w:right w:val="single" w:sz="4" w:space="0" w:color="000000"/>
            </w:tcBorders>
          </w:tcPr>
          <w:p w14:paraId="0CF14FFF"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2096A44F" w14:textId="77777777" w:rsidR="005D25FA" w:rsidRPr="00000815" w:rsidRDefault="005D25FA" w:rsidP="005D25FA">
            <w:pPr>
              <w:rPr>
                <w:sz w:val="24"/>
                <w:szCs w:val="24"/>
              </w:rPr>
            </w:pPr>
          </w:p>
        </w:tc>
      </w:tr>
      <w:tr w:rsidR="005D25FA" w:rsidRPr="00000815" w14:paraId="34ECD38F"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421F0726" w14:textId="77777777" w:rsidR="005D25FA" w:rsidRPr="00000815" w:rsidRDefault="005D25FA" w:rsidP="005D25FA">
            <w:pPr>
              <w:pStyle w:val="af5"/>
              <w:ind w:left="0"/>
              <w:rPr>
                <w:sz w:val="24"/>
                <w:szCs w:val="24"/>
              </w:rPr>
            </w:pPr>
            <w:r w:rsidRPr="00000815">
              <w:rPr>
                <w:sz w:val="24"/>
                <w:szCs w:val="24"/>
              </w:rPr>
              <w:t>43.</w:t>
            </w:r>
          </w:p>
        </w:tc>
        <w:tc>
          <w:tcPr>
            <w:tcW w:w="1914" w:type="dxa"/>
            <w:vMerge w:val="restart"/>
            <w:tcBorders>
              <w:top w:val="single" w:sz="4" w:space="0" w:color="000000"/>
              <w:left w:val="single" w:sz="4" w:space="0" w:color="000000"/>
              <w:bottom w:val="single" w:sz="4" w:space="0" w:color="000000"/>
              <w:right w:val="single" w:sz="4" w:space="0" w:color="000000"/>
            </w:tcBorders>
          </w:tcPr>
          <w:p w14:paraId="3B6208A2" w14:textId="77777777" w:rsidR="005D25FA" w:rsidRPr="00000815" w:rsidRDefault="005D25FA" w:rsidP="005D25FA">
            <w:pPr>
              <w:rPr>
                <w:sz w:val="24"/>
                <w:szCs w:val="24"/>
              </w:rPr>
            </w:pPr>
            <w:r w:rsidRPr="00000815">
              <w:rPr>
                <w:sz w:val="24"/>
                <w:szCs w:val="24"/>
              </w:rPr>
              <w:t>Организация и проведение рок-фестиваль «Город без вражды»</w:t>
            </w:r>
          </w:p>
        </w:tc>
        <w:tc>
          <w:tcPr>
            <w:tcW w:w="2132" w:type="dxa"/>
            <w:vMerge w:val="restart"/>
            <w:tcBorders>
              <w:top w:val="single" w:sz="4" w:space="0" w:color="000000"/>
              <w:left w:val="single" w:sz="4" w:space="0" w:color="000000"/>
              <w:bottom w:val="single" w:sz="4" w:space="0" w:color="000000"/>
              <w:right w:val="single" w:sz="4" w:space="0" w:color="000000"/>
            </w:tcBorders>
          </w:tcPr>
          <w:p w14:paraId="3AF201CC"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vMerge w:val="restart"/>
            <w:tcBorders>
              <w:top w:val="single" w:sz="4" w:space="0" w:color="000000"/>
              <w:left w:val="single" w:sz="4" w:space="0" w:color="000000"/>
              <w:bottom w:val="single" w:sz="4" w:space="0" w:color="000000"/>
              <w:right w:val="single" w:sz="4" w:space="0" w:color="000000"/>
            </w:tcBorders>
          </w:tcPr>
          <w:p w14:paraId="713BCBDE"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1E08FEE8"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5A27DC7A"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6421820"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70A45B5D" w14:textId="77777777" w:rsidR="005D25FA" w:rsidRPr="00000815" w:rsidRDefault="005D25FA" w:rsidP="005D25FA">
            <w:pPr>
              <w:widowControl w:val="0"/>
              <w:jc w:val="center"/>
              <w:rPr>
                <w:sz w:val="24"/>
                <w:szCs w:val="24"/>
              </w:rPr>
            </w:pPr>
            <w:r w:rsidRPr="00000815">
              <w:rPr>
                <w:sz w:val="24"/>
                <w:szCs w:val="24"/>
              </w:rPr>
              <w:t>85,39</w:t>
            </w:r>
          </w:p>
        </w:tc>
        <w:tc>
          <w:tcPr>
            <w:tcW w:w="2393" w:type="dxa"/>
            <w:vMerge w:val="restart"/>
            <w:tcBorders>
              <w:top w:val="single" w:sz="4" w:space="0" w:color="000000"/>
              <w:left w:val="single" w:sz="4" w:space="0" w:color="000000"/>
              <w:bottom w:val="single" w:sz="4" w:space="0" w:color="000000"/>
              <w:right w:val="single" w:sz="4" w:space="0" w:color="000000"/>
            </w:tcBorders>
          </w:tcPr>
          <w:p w14:paraId="6C51F385" w14:textId="77777777" w:rsidR="005D25FA" w:rsidRPr="00000815" w:rsidRDefault="005D25FA" w:rsidP="005D25FA">
            <w:pPr>
              <w:widowControl w:val="0"/>
              <w:jc w:val="both"/>
              <w:rPr>
                <w:sz w:val="24"/>
                <w:szCs w:val="24"/>
              </w:rPr>
            </w:pPr>
            <w:r w:rsidRPr="00000815">
              <w:rPr>
                <w:sz w:val="24"/>
                <w:szCs w:val="24"/>
              </w:rPr>
              <w:t>Мероприятие выполнено не в полном объеме.</w:t>
            </w:r>
          </w:p>
          <w:p w14:paraId="1EF83585" w14:textId="77777777" w:rsidR="005D25FA" w:rsidRPr="00000815" w:rsidRDefault="005D25FA" w:rsidP="005D25FA">
            <w:pPr>
              <w:widowControl w:val="0"/>
              <w:jc w:val="both"/>
              <w:rPr>
                <w:sz w:val="24"/>
                <w:szCs w:val="24"/>
              </w:rPr>
            </w:pPr>
            <w:r w:rsidRPr="00000815">
              <w:rPr>
                <w:sz w:val="24"/>
                <w:szCs w:val="24"/>
              </w:rPr>
              <w:t>В 2018 году рок фестиваль был проведен 27 июня, в нем приняли участие 14 музыкальных групп. Количество зрителей составило около 1000 человек.</w:t>
            </w:r>
          </w:p>
          <w:p w14:paraId="332A0110" w14:textId="77777777" w:rsidR="005D25FA" w:rsidRPr="00000815" w:rsidRDefault="005D25FA" w:rsidP="005D25FA">
            <w:pPr>
              <w:widowControl w:val="0"/>
              <w:jc w:val="both"/>
              <w:rPr>
                <w:sz w:val="24"/>
                <w:szCs w:val="24"/>
              </w:rPr>
            </w:pPr>
            <w:r w:rsidRPr="00000815">
              <w:rPr>
                <w:sz w:val="24"/>
                <w:szCs w:val="24"/>
              </w:rPr>
              <w:t xml:space="preserve">В 2019 году рок фестиваль был проведен 28 июня, в </w:t>
            </w:r>
            <w:r w:rsidRPr="00000815">
              <w:rPr>
                <w:sz w:val="24"/>
                <w:szCs w:val="24"/>
              </w:rPr>
              <w:lastRenderedPageBreak/>
              <w:t>нем приняли участие 14 музыкальных групп. Количество зрителей составило более 1000 человек.</w:t>
            </w:r>
          </w:p>
          <w:p w14:paraId="6D77A32B" w14:textId="77777777" w:rsidR="005D25FA" w:rsidRPr="00000815" w:rsidRDefault="005D25FA" w:rsidP="005D25FA">
            <w:pPr>
              <w:widowControl w:val="0"/>
              <w:jc w:val="both"/>
              <w:rPr>
                <w:sz w:val="24"/>
                <w:szCs w:val="24"/>
              </w:rPr>
            </w:pPr>
            <w:r w:rsidRPr="00000815">
              <w:rPr>
                <w:sz w:val="24"/>
                <w:szCs w:val="24"/>
              </w:rPr>
              <w:t xml:space="preserve">В 2020 году в связи с комплексом ограничительных мер в условиях угрозы распространения новой коронавирусной инфекции </w:t>
            </w:r>
            <w:proofErr w:type="spellStart"/>
            <w:r w:rsidRPr="00000815">
              <w:rPr>
                <w:sz w:val="24"/>
                <w:szCs w:val="24"/>
              </w:rPr>
              <w:t>COVID</w:t>
            </w:r>
            <w:proofErr w:type="spellEnd"/>
            <w:r w:rsidRPr="00000815">
              <w:rPr>
                <w:sz w:val="24"/>
                <w:szCs w:val="24"/>
              </w:rPr>
              <w:t>-2019 мероприятие не проводилось.</w:t>
            </w:r>
          </w:p>
        </w:tc>
        <w:tc>
          <w:tcPr>
            <w:tcW w:w="1882" w:type="dxa"/>
            <w:vMerge w:val="restart"/>
            <w:tcBorders>
              <w:top w:val="single" w:sz="4" w:space="0" w:color="000000"/>
              <w:left w:val="single" w:sz="4" w:space="0" w:color="000000"/>
              <w:bottom w:val="single" w:sz="4" w:space="0" w:color="000000"/>
              <w:right w:val="single" w:sz="4" w:space="0" w:color="000000"/>
            </w:tcBorders>
          </w:tcPr>
          <w:p w14:paraId="21BB9917" w14:textId="77777777" w:rsidR="005D25FA" w:rsidRPr="00000815" w:rsidRDefault="005D25FA" w:rsidP="005D25FA">
            <w:pPr>
              <w:widowControl w:val="0"/>
              <w:spacing w:line="240" w:lineRule="exact"/>
              <w:jc w:val="both"/>
              <w:rPr>
                <w:sz w:val="24"/>
                <w:szCs w:val="24"/>
              </w:rPr>
            </w:pPr>
          </w:p>
        </w:tc>
      </w:tr>
      <w:tr w:rsidR="005D25FA" w:rsidRPr="00000815" w14:paraId="7FF68BA1"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7C7CE45F"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5E51FF08"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0AB1ACC0"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5D3D093B"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09980137" w14:textId="77777777" w:rsidR="005D25FA" w:rsidRPr="00000815" w:rsidRDefault="005D25FA" w:rsidP="005D25FA">
            <w:pPr>
              <w:rPr>
                <w:sz w:val="24"/>
                <w:szCs w:val="24"/>
              </w:rPr>
            </w:pPr>
            <w:r w:rsidRPr="00000815">
              <w:rPr>
                <w:sz w:val="24"/>
                <w:szCs w:val="24"/>
              </w:rPr>
              <w:t xml:space="preserve">Доля населения, принявшего участие в общественных </w:t>
            </w:r>
            <w:r w:rsidRPr="00000815">
              <w:rPr>
                <w:sz w:val="24"/>
                <w:szCs w:val="24"/>
              </w:rPr>
              <w:lastRenderedPageBreak/>
              <w:t>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27735A39"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0F58FBE0"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63C37892" w14:textId="77777777" w:rsidR="005D25FA" w:rsidRPr="00000815" w:rsidRDefault="005D25FA" w:rsidP="005D25FA">
            <w:pPr>
              <w:widowControl w:val="0"/>
              <w:jc w:val="center"/>
              <w:rPr>
                <w:sz w:val="24"/>
                <w:szCs w:val="24"/>
              </w:rPr>
            </w:pPr>
            <w:r w:rsidRPr="00000815">
              <w:rPr>
                <w:sz w:val="24"/>
                <w:szCs w:val="24"/>
              </w:rPr>
              <w:t>54,20</w:t>
            </w:r>
          </w:p>
        </w:tc>
        <w:tc>
          <w:tcPr>
            <w:tcW w:w="2393" w:type="dxa"/>
            <w:vMerge/>
            <w:tcBorders>
              <w:top w:val="single" w:sz="4" w:space="0" w:color="000000"/>
              <w:left w:val="single" w:sz="4" w:space="0" w:color="000000"/>
              <w:bottom w:val="single" w:sz="4" w:space="0" w:color="000000"/>
              <w:right w:val="single" w:sz="4" w:space="0" w:color="000000"/>
            </w:tcBorders>
          </w:tcPr>
          <w:p w14:paraId="5CF55BB8"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4BCC8426" w14:textId="77777777" w:rsidR="005D25FA" w:rsidRPr="00000815" w:rsidRDefault="005D25FA" w:rsidP="005D25FA">
            <w:pPr>
              <w:rPr>
                <w:sz w:val="24"/>
                <w:szCs w:val="24"/>
              </w:rPr>
            </w:pPr>
          </w:p>
        </w:tc>
      </w:tr>
      <w:tr w:rsidR="005D25FA" w:rsidRPr="00000815" w14:paraId="7385C3C2"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05799EC" w14:textId="77777777" w:rsidR="005D25FA" w:rsidRPr="00000815" w:rsidRDefault="005D25FA" w:rsidP="005D25FA">
            <w:pPr>
              <w:pStyle w:val="af5"/>
              <w:ind w:left="0"/>
              <w:rPr>
                <w:sz w:val="24"/>
                <w:szCs w:val="24"/>
              </w:rPr>
            </w:pPr>
            <w:r w:rsidRPr="00000815">
              <w:rPr>
                <w:sz w:val="24"/>
                <w:szCs w:val="24"/>
              </w:rPr>
              <w:t>44.</w:t>
            </w:r>
          </w:p>
        </w:tc>
        <w:tc>
          <w:tcPr>
            <w:tcW w:w="1914" w:type="dxa"/>
            <w:tcBorders>
              <w:top w:val="single" w:sz="4" w:space="0" w:color="000000"/>
              <w:left w:val="single" w:sz="4" w:space="0" w:color="000000"/>
              <w:bottom w:val="single" w:sz="4" w:space="0" w:color="000000"/>
              <w:right w:val="single" w:sz="4" w:space="0" w:color="000000"/>
            </w:tcBorders>
          </w:tcPr>
          <w:p w14:paraId="2BB8C515" w14:textId="77777777" w:rsidR="005D25FA" w:rsidRPr="00000815" w:rsidRDefault="005D25FA" w:rsidP="005D25FA">
            <w:pPr>
              <w:rPr>
                <w:sz w:val="24"/>
                <w:szCs w:val="24"/>
              </w:rPr>
            </w:pPr>
            <w:r w:rsidRPr="00000815">
              <w:rPr>
                <w:sz w:val="24"/>
                <w:szCs w:val="24"/>
              </w:rPr>
              <w:t>Организация и проведение мероприятий событийного туризма («Праздник хлеба»)</w:t>
            </w:r>
          </w:p>
        </w:tc>
        <w:tc>
          <w:tcPr>
            <w:tcW w:w="2132" w:type="dxa"/>
            <w:tcBorders>
              <w:top w:val="single" w:sz="4" w:space="0" w:color="000000"/>
              <w:left w:val="single" w:sz="4" w:space="0" w:color="000000"/>
              <w:bottom w:val="single" w:sz="4" w:space="0" w:color="000000"/>
              <w:right w:val="single" w:sz="4" w:space="0" w:color="000000"/>
            </w:tcBorders>
          </w:tcPr>
          <w:p w14:paraId="6A6D8201" w14:textId="77777777" w:rsidR="005D25FA" w:rsidRPr="00000815" w:rsidRDefault="005D25FA" w:rsidP="005D25FA">
            <w:pPr>
              <w:rPr>
                <w:sz w:val="24"/>
                <w:szCs w:val="24"/>
              </w:rPr>
            </w:pPr>
            <w:r w:rsidRPr="00000815">
              <w:rPr>
                <w:sz w:val="24"/>
                <w:szCs w:val="24"/>
              </w:rPr>
              <w:t xml:space="preserve">Муниципальная программа «Модернизация экономики и улучшение инвестиционного климата» </w:t>
            </w:r>
          </w:p>
        </w:tc>
        <w:tc>
          <w:tcPr>
            <w:tcW w:w="1813" w:type="dxa"/>
            <w:tcBorders>
              <w:top w:val="single" w:sz="4" w:space="0" w:color="000000"/>
              <w:left w:val="single" w:sz="4" w:space="0" w:color="000000"/>
              <w:bottom w:val="single" w:sz="4" w:space="0" w:color="000000"/>
              <w:right w:val="single" w:sz="4" w:space="0" w:color="000000"/>
            </w:tcBorders>
          </w:tcPr>
          <w:p w14:paraId="0621563B" w14:textId="77777777" w:rsidR="005D25FA" w:rsidRPr="00000815" w:rsidRDefault="005D25FA" w:rsidP="005D25FA">
            <w:pPr>
              <w:rPr>
                <w:sz w:val="24"/>
                <w:szCs w:val="24"/>
              </w:rPr>
            </w:pPr>
            <w:r w:rsidRPr="00000815">
              <w:rPr>
                <w:sz w:val="24"/>
                <w:szCs w:val="24"/>
              </w:rPr>
              <w:t>Отдел развития предпринимательства, торговли и потребительского рынка администрации Петровского городского округа Ставропольского края (далее – отдел развития предпринимательства)</w:t>
            </w:r>
          </w:p>
        </w:tc>
        <w:tc>
          <w:tcPr>
            <w:tcW w:w="1815" w:type="dxa"/>
            <w:tcBorders>
              <w:top w:val="single" w:sz="4" w:space="0" w:color="000000"/>
              <w:left w:val="single" w:sz="4" w:space="0" w:color="000000"/>
              <w:bottom w:val="single" w:sz="4" w:space="0" w:color="000000"/>
              <w:right w:val="single" w:sz="4" w:space="0" w:color="000000"/>
            </w:tcBorders>
          </w:tcPr>
          <w:p w14:paraId="47F5BE32" w14:textId="77777777" w:rsidR="005D25FA" w:rsidRPr="00000815" w:rsidRDefault="005D25FA" w:rsidP="005D25FA">
            <w:pPr>
              <w:rPr>
                <w:sz w:val="24"/>
                <w:szCs w:val="24"/>
              </w:rPr>
            </w:pPr>
            <w:r w:rsidRPr="00000815">
              <w:rPr>
                <w:sz w:val="24"/>
                <w:szCs w:val="24"/>
              </w:rPr>
              <w:t>Доля населения, принявшего участие в общественных 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398E56D0" w14:textId="77777777" w:rsidR="005D25FA" w:rsidRPr="00000815" w:rsidRDefault="005D25FA" w:rsidP="005D25FA">
            <w:pPr>
              <w:widowControl w:val="0"/>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24A52A74"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6F5A6327" w14:textId="77777777" w:rsidR="005D25FA" w:rsidRPr="00000815" w:rsidRDefault="005D25FA" w:rsidP="005D25FA">
            <w:pPr>
              <w:widowControl w:val="0"/>
              <w:jc w:val="center"/>
              <w:rPr>
                <w:sz w:val="24"/>
                <w:szCs w:val="24"/>
              </w:rPr>
            </w:pPr>
            <w:r w:rsidRPr="00000815">
              <w:rPr>
                <w:sz w:val="24"/>
                <w:szCs w:val="24"/>
              </w:rPr>
              <w:t>54,20</w:t>
            </w:r>
          </w:p>
        </w:tc>
        <w:tc>
          <w:tcPr>
            <w:tcW w:w="2393" w:type="dxa"/>
            <w:tcBorders>
              <w:top w:val="single" w:sz="4" w:space="0" w:color="000000"/>
              <w:left w:val="single" w:sz="4" w:space="0" w:color="000000"/>
              <w:bottom w:val="single" w:sz="4" w:space="0" w:color="000000"/>
              <w:right w:val="single" w:sz="4" w:space="0" w:color="000000"/>
            </w:tcBorders>
          </w:tcPr>
          <w:p w14:paraId="799AC627" w14:textId="77777777" w:rsidR="005D25FA" w:rsidRPr="00000815" w:rsidRDefault="005D25FA" w:rsidP="005D25FA">
            <w:pPr>
              <w:spacing w:line="240" w:lineRule="exact"/>
              <w:jc w:val="both"/>
              <w:rPr>
                <w:sz w:val="24"/>
                <w:szCs w:val="24"/>
              </w:rPr>
            </w:pPr>
            <w:r w:rsidRPr="00000815">
              <w:rPr>
                <w:sz w:val="24"/>
                <w:szCs w:val="24"/>
              </w:rPr>
              <w:t>Мероприятие выполнено не в полном объеме.</w:t>
            </w:r>
          </w:p>
          <w:p w14:paraId="41B0B117" w14:textId="3EE5DBDF" w:rsidR="005D25FA" w:rsidRPr="00000815" w:rsidRDefault="005D25FA" w:rsidP="005D25FA">
            <w:pPr>
              <w:spacing w:line="240" w:lineRule="exact"/>
              <w:jc w:val="both"/>
              <w:rPr>
                <w:sz w:val="24"/>
                <w:szCs w:val="24"/>
              </w:rPr>
            </w:pPr>
            <w:r w:rsidRPr="00000815">
              <w:rPr>
                <w:sz w:val="24"/>
                <w:szCs w:val="24"/>
              </w:rPr>
              <w:t xml:space="preserve">В рамках празднования Дня Петровского городского округа Ставропольского края и Дня г. Светлограда в 2018 и 2019 </w:t>
            </w:r>
            <w:r w:rsidR="00000815" w:rsidRPr="00000815">
              <w:rPr>
                <w:sz w:val="24"/>
                <w:szCs w:val="24"/>
              </w:rPr>
              <w:t>годах проводился</w:t>
            </w:r>
            <w:r w:rsidRPr="00000815">
              <w:rPr>
                <w:sz w:val="24"/>
                <w:szCs w:val="24"/>
              </w:rPr>
              <w:t xml:space="preserve"> фестиваль «Праздник хлеба». В рамках мероприятия были организованы расширенная выставка-продажа хлеба, хлебобулочных, </w:t>
            </w:r>
            <w:r w:rsidRPr="00000815">
              <w:rPr>
                <w:sz w:val="24"/>
                <w:szCs w:val="24"/>
              </w:rPr>
              <w:lastRenderedPageBreak/>
              <w:t xml:space="preserve">кондитерских, </w:t>
            </w:r>
            <w:proofErr w:type="spellStart"/>
            <w:r w:rsidRPr="00000815">
              <w:rPr>
                <w:sz w:val="24"/>
                <w:szCs w:val="24"/>
              </w:rPr>
              <w:t>сухарно</w:t>
            </w:r>
            <w:proofErr w:type="spellEnd"/>
            <w:r w:rsidRPr="00000815">
              <w:rPr>
                <w:sz w:val="24"/>
                <w:szCs w:val="24"/>
              </w:rPr>
              <w:t>-бараночных, макаронных изделий, мастер-классы, конкурс караваев.</w:t>
            </w:r>
          </w:p>
          <w:p w14:paraId="3286A0FD" w14:textId="77777777" w:rsidR="005D25FA" w:rsidRPr="00000815" w:rsidRDefault="005D25FA" w:rsidP="005D25FA">
            <w:pPr>
              <w:widowControl w:val="0"/>
              <w:jc w:val="both"/>
              <w:rPr>
                <w:sz w:val="24"/>
                <w:szCs w:val="24"/>
              </w:rPr>
            </w:pPr>
            <w:r w:rsidRPr="00000815">
              <w:rPr>
                <w:sz w:val="24"/>
                <w:szCs w:val="24"/>
              </w:rPr>
              <w:t xml:space="preserve">В 2020 году в связи с комплексом ограничительных мер в условиях угрозы распространения новой коронавирусной инфекции </w:t>
            </w:r>
            <w:proofErr w:type="spellStart"/>
            <w:r w:rsidRPr="00000815">
              <w:rPr>
                <w:sz w:val="24"/>
                <w:szCs w:val="24"/>
              </w:rPr>
              <w:t>COVID</w:t>
            </w:r>
            <w:proofErr w:type="spellEnd"/>
            <w:r w:rsidRPr="00000815">
              <w:rPr>
                <w:sz w:val="24"/>
                <w:szCs w:val="24"/>
              </w:rPr>
              <w:t>-2019 мероприятие не проводилось.</w:t>
            </w:r>
          </w:p>
        </w:tc>
        <w:tc>
          <w:tcPr>
            <w:tcW w:w="1882" w:type="dxa"/>
            <w:tcBorders>
              <w:top w:val="single" w:sz="4" w:space="0" w:color="000000"/>
              <w:left w:val="single" w:sz="4" w:space="0" w:color="000000"/>
              <w:bottom w:val="single" w:sz="4" w:space="0" w:color="000000"/>
              <w:right w:val="single" w:sz="4" w:space="0" w:color="000000"/>
            </w:tcBorders>
          </w:tcPr>
          <w:p w14:paraId="71DAD762" w14:textId="77777777" w:rsidR="005D25FA" w:rsidRPr="00000815" w:rsidRDefault="005D25FA" w:rsidP="005D25FA">
            <w:pPr>
              <w:spacing w:line="240" w:lineRule="exact"/>
              <w:jc w:val="both"/>
              <w:rPr>
                <w:sz w:val="24"/>
                <w:szCs w:val="24"/>
              </w:rPr>
            </w:pPr>
          </w:p>
        </w:tc>
      </w:tr>
      <w:tr w:rsidR="005D25FA" w:rsidRPr="00000815" w14:paraId="78857E9A"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6DB3DEBD" w14:textId="77777777" w:rsidR="005D25FA" w:rsidRPr="00000815" w:rsidRDefault="005D25FA" w:rsidP="005D25FA">
            <w:pPr>
              <w:pStyle w:val="af5"/>
              <w:ind w:left="0"/>
              <w:rPr>
                <w:color w:val="060606"/>
                <w:sz w:val="24"/>
                <w:szCs w:val="24"/>
              </w:rPr>
            </w:pPr>
            <w:r w:rsidRPr="00000815">
              <w:rPr>
                <w:color w:val="060606"/>
                <w:sz w:val="24"/>
                <w:szCs w:val="24"/>
              </w:rPr>
              <w:t>45.</w:t>
            </w:r>
          </w:p>
        </w:tc>
        <w:tc>
          <w:tcPr>
            <w:tcW w:w="1914" w:type="dxa"/>
            <w:vMerge w:val="restart"/>
            <w:tcBorders>
              <w:top w:val="single" w:sz="4" w:space="0" w:color="000000"/>
              <w:left w:val="single" w:sz="4" w:space="0" w:color="000000"/>
              <w:bottom w:val="single" w:sz="4" w:space="0" w:color="000000"/>
              <w:right w:val="single" w:sz="4" w:space="0" w:color="000000"/>
            </w:tcBorders>
          </w:tcPr>
          <w:p w14:paraId="2874DCD7" w14:textId="77777777" w:rsidR="005D25FA" w:rsidRPr="00000815" w:rsidRDefault="005D25FA" w:rsidP="005D25FA">
            <w:pPr>
              <w:rPr>
                <w:sz w:val="24"/>
                <w:szCs w:val="24"/>
              </w:rPr>
            </w:pPr>
            <w:r w:rsidRPr="00000815">
              <w:rPr>
                <w:color w:val="060606"/>
                <w:sz w:val="24"/>
                <w:szCs w:val="24"/>
              </w:rPr>
              <w:t xml:space="preserve">Оформление права муниципальной собственности на объекты культурного населения (памятники истории и культуры), а также земельные участки, находящиеся под объектами культурного наследия (памятниками истории и </w:t>
            </w:r>
            <w:r w:rsidRPr="00000815">
              <w:rPr>
                <w:color w:val="060606"/>
                <w:sz w:val="24"/>
                <w:szCs w:val="24"/>
              </w:rPr>
              <w:lastRenderedPageBreak/>
              <w:t>культуры)</w:t>
            </w:r>
          </w:p>
        </w:tc>
        <w:tc>
          <w:tcPr>
            <w:tcW w:w="2132" w:type="dxa"/>
            <w:vMerge w:val="restart"/>
            <w:tcBorders>
              <w:top w:val="single" w:sz="4" w:space="0" w:color="000000"/>
              <w:left w:val="single" w:sz="4" w:space="0" w:color="000000"/>
              <w:bottom w:val="single" w:sz="4" w:space="0" w:color="000000"/>
              <w:right w:val="single" w:sz="4" w:space="0" w:color="000000"/>
            </w:tcBorders>
          </w:tcPr>
          <w:p w14:paraId="2648F867" w14:textId="77777777" w:rsidR="005D25FA" w:rsidRPr="00000815" w:rsidRDefault="005D25FA" w:rsidP="005D25FA">
            <w:pPr>
              <w:rPr>
                <w:sz w:val="24"/>
                <w:szCs w:val="24"/>
              </w:rPr>
            </w:pPr>
            <w:r w:rsidRPr="00000815">
              <w:rPr>
                <w:sz w:val="24"/>
                <w:szCs w:val="24"/>
              </w:rPr>
              <w:lastRenderedPageBreak/>
              <w:t>Муниципальная программа «Культура Петровского городского округа Ставропольского края»</w:t>
            </w:r>
          </w:p>
        </w:tc>
        <w:tc>
          <w:tcPr>
            <w:tcW w:w="1813" w:type="dxa"/>
            <w:vMerge w:val="restart"/>
            <w:tcBorders>
              <w:top w:val="single" w:sz="4" w:space="0" w:color="000000"/>
              <w:left w:val="single" w:sz="4" w:space="0" w:color="000000"/>
              <w:bottom w:val="single" w:sz="4" w:space="0" w:color="000000"/>
              <w:right w:val="single" w:sz="4" w:space="0" w:color="000000"/>
            </w:tcBorders>
          </w:tcPr>
          <w:p w14:paraId="586E4828"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19D2FDFA"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4E661252"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CD9BDF7"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08596EF9" w14:textId="77777777" w:rsidR="005D25FA" w:rsidRPr="00000815" w:rsidRDefault="005D25FA" w:rsidP="005D25FA">
            <w:pPr>
              <w:widowControl w:val="0"/>
              <w:jc w:val="center"/>
              <w:rPr>
                <w:sz w:val="24"/>
                <w:szCs w:val="24"/>
              </w:rPr>
            </w:pPr>
            <w:r w:rsidRPr="00000815">
              <w:rPr>
                <w:sz w:val="24"/>
                <w:szCs w:val="24"/>
              </w:rPr>
              <w:t>85,39</w:t>
            </w:r>
          </w:p>
        </w:tc>
        <w:tc>
          <w:tcPr>
            <w:tcW w:w="2393" w:type="dxa"/>
            <w:vMerge w:val="restart"/>
            <w:tcBorders>
              <w:top w:val="single" w:sz="4" w:space="0" w:color="000000"/>
              <w:left w:val="single" w:sz="4" w:space="0" w:color="000000"/>
              <w:bottom w:val="single" w:sz="4" w:space="0" w:color="000000"/>
              <w:right w:val="single" w:sz="4" w:space="0" w:color="000000"/>
            </w:tcBorders>
          </w:tcPr>
          <w:p w14:paraId="6A02E972"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Мероприятие выполнено.</w:t>
            </w:r>
          </w:p>
          <w:p w14:paraId="0CC2B3F4"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xml:space="preserve">В округе проводится работа по оформлению прав собственности на объекты культурного наследия. </w:t>
            </w:r>
          </w:p>
          <w:p w14:paraId="247E3C95"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В 2018 году п</w:t>
            </w:r>
            <w:r w:rsidRPr="00000815">
              <w:rPr>
                <w:rFonts w:ascii="Times New Roman" w:hAnsi="Times New Roman" w:cs="Times New Roman"/>
                <w:color w:val="000000"/>
                <w:sz w:val="24"/>
                <w:szCs w:val="24"/>
              </w:rPr>
              <w:t xml:space="preserve">раво муниципальной собственности на объекты культурного наследия (памятники истории и культуры) регионального значения оформлено на 14 объектов. Право </w:t>
            </w:r>
            <w:r w:rsidRPr="00000815">
              <w:rPr>
                <w:rFonts w:ascii="Times New Roman" w:hAnsi="Times New Roman" w:cs="Times New Roman"/>
                <w:color w:val="000000"/>
                <w:sz w:val="24"/>
                <w:szCs w:val="24"/>
              </w:rPr>
              <w:lastRenderedPageBreak/>
              <w:t xml:space="preserve">муниципальной собственности оформлено на 2 земельных участка под объектами культурного наследия (памятниками истории и культуры) регионального значения. В </w:t>
            </w:r>
            <w:r w:rsidRPr="00000815">
              <w:rPr>
                <w:rFonts w:ascii="Times New Roman" w:hAnsi="Times New Roman" w:cs="Times New Roman"/>
                <w:sz w:val="24"/>
                <w:szCs w:val="24"/>
              </w:rPr>
              <w:t>2019 году 4 памятника истории и культуры оформлены в муниципальную собственность. Оформлено право муниципальной собственности на 8 земельных участков, находящихся под объектами культурного наследия (памятниками истории и культуры) регионального значения.</w:t>
            </w:r>
          </w:p>
          <w:p w14:paraId="19E6E8AA" w14:textId="63EEF8EF"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xml:space="preserve">В 2020 году право муниципальной собственности на объекты культурного наследия (памятники истории и культуры) регионального </w:t>
            </w:r>
            <w:r w:rsidRPr="00000815">
              <w:rPr>
                <w:rFonts w:ascii="Times New Roman" w:hAnsi="Times New Roman" w:cs="Times New Roman"/>
                <w:sz w:val="24"/>
                <w:szCs w:val="24"/>
              </w:rPr>
              <w:lastRenderedPageBreak/>
              <w:t xml:space="preserve">значения оформлено на 1 объект. Право муниципальной </w:t>
            </w:r>
            <w:r w:rsidR="00000815" w:rsidRPr="00000815">
              <w:rPr>
                <w:rFonts w:ascii="Times New Roman" w:hAnsi="Times New Roman" w:cs="Times New Roman"/>
                <w:sz w:val="24"/>
                <w:szCs w:val="24"/>
              </w:rPr>
              <w:t>собственности земельных</w:t>
            </w:r>
            <w:r w:rsidRPr="00000815">
              <w:rPr>
                <w:rFonts w:ascii="Times New Roman" w:hAnsi="Times New Roman" w:cs="Times New Roman"/>
                <w:sz w:val="24"/>
                <w:szCs w:val="24"/>
              </w:rPr>
              <w:t xml:space="preserve"> участков, находящихся под объектами культурного наследия (памятниками истории и культуры) регионального значения оформлено на 1 земельный участок.</w:t>
            </w:r>
          </w:p>
          <w:p w14:paraId="4A786EA4" w14:textId="5B3CA7B4" w:rsidR="005D25FA" w:rsidRPr="00000815" w:rsidRDefault="005D25FA" w:rsidP="005D25FA">
            <w:pPr>
              <w:jc w:val="both"/>
              <w:rPr>
                <w:sz w:val="24"/>
                <w:szCs w:val="24"/>
              </w:rPr>
            </w:pPr>
            <w:r w:rsidRPr="00000815">
              <w:rPr>
                <w:sz w:val="24"/>
                <w:szCs w:val="24"/>
              </w:rPr>
              <w:t xml:space="preserve">На конец 2020 года </w:t>
            </w:r>
            <w:r w:rsidR="00000815" w:rsidRPr="00000815">
              <w:rPr>
                <w:sz w:val="24"/>
                <w:szCs w:val="24"/>
              </w:rPr>
              <w:t>доля объектов культурного наследия (памятников истории и культуры),</w:t>
            </w:r>
            <w:r w:rsidRPr="00000815">
              <w:rPr>
                <w:sz w:val="24"/>
                <w:szCs w:val="24"/>
              </w:rPr>
              <w:t xml:space="preserve"> расположенных на территории Петровского городского округа, в отношении которых оформлено право муниципальной собственности составляет 52,9%.</w:t>
            </w:r>
          </w:p>
        </w:tc>
        <w:tc>
          <w:tcPr>
            <w:tcW w:w="1882" w:type="dxa"/>
            <w:vMerge w:val="restart"/>
            <w:tcBorders>
              <w:top w:val="single" w:sz="4" w:space="0" w:color="000000"/>
              <w:left w:val="single" w:sz="4" w:space="0" w:color="000000"/>
              <w:bottom w:val="single" w:sz="4" w:space="0" w:color="000000"/>
              <w:right w:val="single" w:sz="4" w:space="0" w:color="000000"/>
            </w:tcBorders>
          </w:tcPr>
          <w:p w14:paraId="09395BDA" w14:textId="77777777" w:rsidR="005D25FA" w:rsidRPr="00000815" w:rsidRDefault="005D25FA" w:rsidP="005D25FA">
            <w:pPr>
              <w:widowControl w:val="0"/>
              <w:spacing w:line="240" w:lineRule="exact"/>
              <w:jc w:val="both"/>
              <w:rPr>
                <w:b/>
                <w:bCs/>
                <w:sz w:val="24"/>
                <w:szCs w:val="24"/>
              </w:rPr>
            </w:pPr>
          </w:p>
        </w:tc>
      </w:tr>
      <w:tr w:rsidR="005D25FA" w:rsidRPr="00000815" w14:paraId="5A216A54"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3456D3EE"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020D2037"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4C998DC9"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39E12D84"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0E9BF51A" w14:textId="77777777" w:rsidR="005D25FA" w:rsidRPr="00000815" w:rsidRDefault="005D25FA" w:rsidP="005D25FA">
            <w:pPr>
              <w:rPr>
                <w:sz w:val="24"/>
                <w:szCs w:val="24"/>
              </w:rPr>
            </w:pPr>
            <w:r w:rsidRPr="00000815">
              <w:rPr>
                <w:sz w:val="24"/>
                <w:szCs w:val="24"/>
              </w:rPr>
              <w:t xml:space="preserve">Доля населения, принявшего участие в общественных мероприятиях на территории округа, в общей численности </w:t>
            </w:r>
            <w:r w:rsidRPr="00000815">
              <w:rPr>
                <w:sz w:val="24"/>
                <w:szCs w:val="24"/>
              </w:rPr>
              <w:lastRenderedPageBreak/>
              <w:t>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10169940" w14:textId="77777777" w:rsidR="005D25FA" w:rsidRPr="00000815" w:rsidRDefault="005D25FA" w:rsidP="005D25FA">
            <w:pPr>
              <w:widowControl w:val="0"/>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4E01E592"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39D0EA28" w14:textId="77777777" w:rsidR="005D25FA" w:rsidRPr="00000815" w:rsidRDefault="005D25FA" w:rsidP="005D25FA">
            <w:pPr>
              <w:widowControl w:val="0"/>
              <w:jc w:val="center"/>
              <w:rPr>
                <w:sz w:val="24"/>
                <w:szCs w:val="24"/>
              </w:rPr>
            </w:pPr>
            <w:r w:rsidRPr="00000815">
              <w:rPr>
                <w:sz w:val="24"/>
                <w:szCs w:val="24"/>
              </w:rPr>
              <w:t>54,20</w:t>
            </w:r>
          </w:p>
        </w:tc>
        <w:tc>
          <w:tcPr>
            <w:tcW w:w="2393" w:type="dxa"/>
            <w:vMerge/>
            <w:tcBorders>
              <w:top w:val="single" w:sz="4" w:space="0" w:color="000000"/>
              <w:left w:val="single" w:sz="4" w:space="0" w:color="000000"/>
              <w:bottom w:val="single" w:sz="4" w:space="0" w:color="000000"/>
              <w:right w:val="single" w:sz="4" w:space="0" w:color="000000"/>
            </w:tcBorders>
          </w:tcPr>
          <w:p w14:paraId="1EB3CB63"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728E5A0C" w14:textId="77777777" w:rsidR="005D25FA" w:rsidRPr="00000815" w:rsidRDefault="005D25FA" w:rsidP="005D25FA">
            <w:pPr>
              <w:rPr>
                <w:sz w:val="24"/>
                <w:szCs w:val="24"/>
              </w:rPr>
            </w:pPr>
          </w:p>
        </w:tc>
      </w:tr>
      <w:tr w:rsidR="005D25FA" w:rsidRPr="00000815" w14:paraId="18195C82"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4EF90EFA" w14:textId="77777777" w:rsidR="005D25FA" w:rsidRPr="00000815" w:rsidRDefault="005D25FA" w:rsidP="005D25FA">
            <w:pPr>
              <w:pStyle w:val="af5"/>
              <w:ind w:left="0"/>
              <w:rPr>
                <w:sz w:val="24"/>
                <w:szCs w:val="24"/>
              </w:rPr>
            </w:pPr>
            <w:r w:rsidRPr="00000815">
              <w:rPr>
                <w:sz w:val="24"/>
                <w:szCs w:val="24"/>
              </w:rPr>
              <w:lastRenderedPageBreak/>
              <w:t>46.</w:t>
            </w:r>
          </w:p>
        </w:tc>
        <w:tc>
          <w:tcPr>
            <w:tcW w:w="1914" w:type="dxa"/>
            <w:vMerge w:val="restart"/>
            <w:tcBorders>
              <w:top w:val="single" w:sz="4" w:space="0" w:color="000000"/>
              <w:left w:val="single" w:sz="4" w:space="0" w:color="000000"/>
              <w:bottom w:val="single" w:sz="4" w:space="0" w:color="000000"/>
              <w:right w:val="single" w:sz="4" w:space="0" w:color="000000"/>
            </w:tcBorders>
          </w:tcPr>
          <w:p w14:paraId="43C06D54" w14:textId="77777777" w:rsidR="005D25FA" w:rsidRPr="00000815" w:rsidRDefault="005D25FA" w:rsidP="005D25FA">
            <w:pPr>
              <w:rPr>
                <w:sz w:val="24"/>
                <w:szCs w:val="24"/>
              </w:rPr>
            </w:pPr>
            <w:r w:rsidRPr="00000815">
              <w:rPr>
                <w:sz w:val="24"/>
                <w:szCs w:val="24"/>
              </w:rPr>
              <w:t>П</w:t>
            </w:r>
            <w:r w:rsidRPr="00000815">
              <w:rPr>
                <w:color w:val="000000"/>
                <w:sz w:val="24"/>
                <w:szCs w:val="24"/>
              </w:rPr>
              <w:t xml:space="preserve">оддержка объектов культурного наследия </w:t>
            </w:r>
            <w:r w:rsidRPr="00000815">
              <w:rPr>
                <w:color w:val="000000"/>
                <w:sz w:val="24"/>
                <w:szCs w:val="24"/>
              </w:rPr>
              <w:lastRenderedPageBreak/>
              <w:t>(памятников истории и культуры) в надлежащем техническом состоянии</w:t>
            </w:r>
          </w:p>
        </w:tc>
        <w:tc>
          <w:tcPr>
            <w:tcW w:w="2132" w:type="dxa"/>
            <w:vMerge w:val="restart"/>
            <w:tcBorders>
              <w:top w:val="single" w:sz="4" w:space="0" w:color="000000"/>
              <w:left w:val="single" w:sz="4" w:space="0" w:color="000000"/>
              <w:bottom w:val="single" w:sz="4" w:space="0" w:color="000000"/>
              <w:right w:val="single" w:sz="4" w:space="0" w:color="000000"/>
            </w:tcBorders>
          </w:tcPr>
          <w:p w14:paraId="482F078E" w14:textId="77777777" w:rsidR="005D25FA" w:rsidRPr="00000815" w:rsidRDefault="005D25FA" w:rsidP="005D25FA">
            <w:pPr>
              <w:rPr>
                <w:sz w:val="24"/>
                <w:szCs w:val="24"/>
              </w:rPr>
            </w:pPr>
            <w:r w:rsidRPr="00000815">
              <w:rPr>
                <w:sz w:val="24"/>
                <w:szCs w:val="24"/>
              </w:rPr>
              <w:lastRenderedPageBreak/>
              <w:t xml:space="preserve">Муниципальная программа «Культура Петровского </w:t>
            </w:r>
            <w:r w:rsidRPr="00000815">
              <w:rPr>
                <w:sz w:val="24"/>
                <w:szCs w:val="24"/>
              </w:rPr>
              <w:lastRenderedPageBreak/>
              <w:t>городского округа Ставропольского края»</w:t>
            </w:r>
          </w:p>
        </w:tc>
        <w:tc>
          <w:tcPr>
            <w:tcW w:w="1813" w:type="dxa"/>
            <w:vMerge w:val="restart"/>
            <w:tcBorders>
              <w:top w:val="single" w:sz="4" w:space="0" w:color="000000"/>
              <w:left w:val="single" w:sz="4" w:space="0" w:color="000000"/>
              <w:bottom w:val="single" w:sz="4" w:space="0" w:color="000000"/>
              <w:right w:val="single" w:sz="4" w:space="0" w:color="000000"/>
            </w:tcBorders>
          </w:tcPr>
          <w:p w14:paraId="4F41BCD5" w14:textId="77777777" w:rsidR="005D25FA" w:rsidRPr="00000815" w:rsidRDefault="005D25FA" w:rsidP="005D25FA">
            <w:pPr>
              <w:rPr>
                <w:sz w:val="24"/>
                <w:szCs w:val="24"/>
              </w:rPr>
            </w:pPr>
            <w:r w:rsidRPr="00000815">
              <w:rPr>
                <w:sz w:val="24"/>
                <w:szCs w:val="24"/>
              </w:rPr>
              <w:lastRenderedPageBreak/>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27F626F3" w14:textId="77777777" w:rsidR="005D25FA" w:rsidRPr="00000815" w:rsidRDefault="005D25FA" w:rsidP="005D25FA">
            <w:pPr>
              <w:rPr>
                <w:sz w:val="24"/>
                <w:szCs w:val="24"/>
              </w:rPr>
            </w:pPr>
            <w:r w:rsidRPr="00000815">
              <w:rPr>
                <w:sz w:val="24"/>
                <w:szCs w:val="24"/>
              </w:rPr>
              <w:t xml:space="preserve">Уровень удовлетворенности населения округа </w:t>
            </w:r>
            <w:r w:rsidRPr="00000815">
              <w:rPr>
                <w:sz w:val="24"/>
                <w:szCs w:val="24"/>
              </w:rPr>
              <w:lastRenderedPageBreak/>
              <w:t>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2940FD83"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3D4A5E23"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690A2C7E" w14:textId="77777777" w:rsidR="005D25FA" w:rsidRPr="00000815" w:rsidRDefault="005D25FA" w:rsidP="005D25FA">
            <w:pPr>
              <w:widowControl w:val="0"/>
              <w:jc w:val="center"/>
              <w:rPr>
                <w:sz w:val="24"/>
                <w:szCs w:val="24"/>
              </w:rPr>
            </w:pPr>
            <w:r w:rsidRPr="00000815">
              <w:rPr>
                <w:sz w:val="24"/>
                <w:szCs w:val="24"/>
              </w:rPr>
              <w:t>85,39</w:t>
            </w:r>
          </w:p>
        </w:tc>
        <w:tc>
          <w:tcPr>
            <w:tcW w:w="2393" w:type="dxa"/>
            <w:vMerge w:val="restart"/>
            <w:tcBorders>
              <w:top w:val="single" w:sz="4" w:space="0" w:color="000000"/>
              <w:left w:val="single" w:sz="4" w:space="0" w:color="000000"/>
              <w:bottom w:val="single" w:sz="4" w:space="0" w:color="000000"/>
              <w:right w:val="single" w:sz="4" w:space="0" w:color="000000"/>
            </w:tcBorders>
          </w:tcPr>
          <w:p w14:paraId="4659DE6D" w14:textId="77777777" w:rsidR="005D25FA" w:rsidRPr="00000815" w:rsidRDefault="005D25FA" w:rsidP="005D25FA">
            <w:pPr>
              <w:shd w:val="clear" w:color="auto" w:fill="FFFFFF"/>
              <w:jc w:val="both"/>
              <w:rPr>
                <w:sz w:val="24"/>
                <w:szCs w:val="24"/>
              </w:rPr>
            </w:pPr>
            <w:r w:rsidRPr="00000815">
              <w:rPr>
                <w:rFonts w:eastAsiaTheme="minorEastAsia"/>
                <w:sz w:val="24"/>
                <w:szCs w:val="24"/>
              </w:rPr>
              <w:t>Мероприятие выполнено.</w:t>
            </w:r>
          </w:p>
          <w:p w14:paraId="00B6D0B8" w14:textId="77777777" w:rsidR="005D25FA" w:rsidRPr="00000815" w:rsidRDefault="005D25FA" w:rsidP="005D25FA">
            <w:pPr>
              <w:shd w:val="clear" w:color="auto" w:fill="FFFFFF"/>
              <w:jc w:val="both"/>
              <w:rPr>
                <w:sz w:val="24"/>
                <w:szCs w:val="24"/>
              </w:rPr>
            </w:pPr>
            <w:r w:rsidRPr="00000815">
              <w:rPr>
                <w:rFonts w:eastAsiaTheme="minorEastAsia"/>
                <w:sz w:val="24"/>
                <w:szCs w:val="24"/>
              </w:rPr>
              <w:t xml:space="preserve">Силами работников культуры, волонтеров </w:t>
            </w:r>
            <w:r w:rsidRPr="00000815">
              <w:rPr>
                <w:rFonts w:eastAsiaTheme="minorEastAsia"/>
                <w:sz w:val="24"/>
                <w:szCs w:val="24"/>
              </w:rPr>
              <w:lastRenderedPageBreak/>
              <w:t>в отчетном в 2018 году проведен текущий ремонт 32 объектов культурного наследия (памятников истории и культуры).</w:t>
            </w:r>
          </w:p>
          <w:p w14:paraId="0071E383" w14:textId="77777777" w:rsidR="005D25FA" w:rsidRPr="00000815" w:rsidRDefault="005D25FA" w:rsidP="005D25FA">
            <w:pPr>
              <w:shd w:val="clear" w:color="auto" w:fill="FFFFFF"/>
              <w:jc w:val="both"/>
              <w:rPr>
                <w:sz w:val="24"/>
                <w:szCs w:val="24"/>
              </w:rPr>
            </w:pPr>
            <w:r w:rsidRPr="00000815">
              <w:rPr>
                <w:rFonts w:eastAsiaTheme="minorEastAsia"/>
                <w:sz w:val="24"/>
                <w:szCs w:val="24"/>
              </w:rPr>
              <w:t xml:space="preserve">В течение 2019 года работники культуры совместно с муниципальными служащими, учащимися школ, жителями сел принимали самое активное участие в акции «Чистая Память». Совместными усилиями был наведен порядок у Мемориалов Славы, собственными силами был проведен косметический ремонт памятников, а в с. </w:t>
            </w:r>
            <w:proofErr w:type="spellStart"/>
            <w:r w:rsidRPr="00000815">
              <w:rPr>
                <w:rFonts w:eastAsiaTheme="minorEastAsia"/>
                <w:sz w:val="24"/>
                <w:szCs w:val="24"/>
              </w:rPr>
              <w:t>Кугуты</w:t>
            </w:r>
            <w:proofErr w:type="spellEnd"/>
            <w:r w:rsidRPr="00000815">
              <w:rPr>
                <w:rFonts w:eastAsiaTheme="minorEastAsia"/>
                <w:sz w:val="24"/>
                <w:szCs w:val="24"/>
              </w:rPr>
              <w:t xml:space="preserve"> памятник был отремонтирован полностью.</w:t>
            </w:r>
          </w:p>
          <w:p w14:paraId="2C31C2B4" w14:textId="77777777" w:rsidR="005D25FA" w:rsidRPr="00000815" w:rsidRDefault="005D25FA" w:rsidP="005D25FA">
            <w:pPr>
              <w:shd w:val="clear" w:color="auto" w:fill="FFFFFF"/>
              <w:jc w:val="both"/>
              <w:rPr>
                <w:sz w:val="24"/>
                <w:szCs w:val="24"/>
              </w:rPr>
            </w:pPr>
            <w:r w:rsidRPr="00000815">
              <w:rPr>
                <w:sz w:val="24"/>
                <w:szCs w:val="24"/>
              </w:rPr>
              <w:t xml:space="preserve">В 2020 году проведены ремонтно-реставрационные работы (капитальный </w:t>
            </w:r>
            <w:r w:rsidRPr="00000815">
              <w:rPr>
                <w:sz w:val="24"/>
                <w:szCs w:val="24"/>
              </w:rPr>
              <w:lastRenderedPageBreak/>
              <w:t>ремонт) 11-</w:t>
            </w:r>
            <w:proofErr w:type="spellStart"/>
            <w:r w:rsidRPr="00000815">
              <w:rPr>
                <w:sz w:val="24"/>
                <w:szCs w:val="24"/>
              </w:rPr>
              <w:t>ти</w:t>
            </w:r>
            <w:proofErr w:type="spellEnd"/>
            <w:r w:rsidRPr="00000815">
              <w:rPr>
                <w:sz w:val="24"/>
                <w:szCs w:val="24"/>
              </w:rPr>
              <w:t xml:space="preserve"> памятников, увековечивающих память погибших в годы Великой Отечественной войны на сумму 34612,815 тыс. рублей, благодаря чему доля объектов культурного наследия (памятников истории и культуры), находящихся в муниципальной собственности и требующих консервации или реставрации составила 0%. </w:t>
            </w:r>
          </w:p>
          <w:p w14:paraId="0C073584" w14:textId="77777777" w:rsidR="005D25FA" w:rsidRPr="00000815" w:rsidRDefault="005D25FA" w:rsidP="005D25FA">
            <w:pPr>
              <w:widowControl w:val="0"/>
              <w:shd w:val="clear" w:color="auto" w:fill="FFFFFF"/>
              <w:jc w:val="both"/>
              <w:rPr>
                <w:sz w:val="24"/>
                <w:szCs w:val="24"/>
              </w:rPr>
            </w:pPr>
            <w:r w:rsidRPr="00000815">
              <w:rPr>
                <w:sz w:val="24"/>
                <w:szCs w:val="24"/>
              </w:rPr>
              <w:t xml:space="preserve">В 2020 году на текущее поддержание памятников были израсходованы денежные средства в размере 127,66 тыс. рублей. В апреле и июне 2020 года были проведены мероприятия по приведению в порядок (текущий ремонт – побелка, </w:t>
            </w:r>
            <w:r w:rsidRPr="00000815">
              <w:rPr>
                <w:sz w:val="24"/>
                <w:szCs w:val="24"/>
              </w:rPr>
              <w:lastRenderedPageBreak/>
              <w:t>покраска) 18-</w:t>
            </w:r>
            <w:proofErr w:type="spellStart"/>
            <w:r w:rsidRPr="00000815">
              <w:rPr>
                <w:sz w:val="24"/>
                <w:szCs w:val="24"/>
              </w:rPr>
              <w:t>ти</w:t>
            </w:r>
            <w:proofErr w:type="spellEnd"/>
            <w:r w:rsidRPr="00000815">
              <w:rPr>
                <w:sz w:val="24"/>
                <w:szCs w:val="24"/>
              </w:rPr>
              <w:t xml:space="preserve"> памятников воинской Славы. </w:t>
            </w:r>
            <w:r w:rsidRPr="00000815">
              <w:rPr>
                <w:rStyle w:val="2Exact"/>
                <w:rFonts w:eastAsia="Calibri"/>
                <w:color w:val="000000"/>
                <w:sz w:val="24"/>
                <w:szCs w:val="24"/>
              </w:rPr>
              <w:t xml:space="preserve">Ежеквартально проводились субботники с привлечением территориальных отделов администрации, работников школ, детских садов, общественности. </w:t>
            </w:r>
          </w:p>
        </w:tc>
        <w:tc>
          <w:tcPr>
            <w:tcW w:w="1882" w:type="dxa"/>
            <w:vMerge w:val="restart"/>
            <w:tcBorders>
              <w:top w:val="single" w:sz="4" w:space="0" w:color="000000"/>
              <w:left w:val="single" w:sz="4" w:space="0" w:color="000000"/>
              <w:bottom w:val="single" w:sz="4" w:space="0" w:color="000000"/>
              <w:right w:val="single" w:sz="4" w:space="0" w:color="000000"/>
            </w:tcBorders>
          </w:tcPr>
          <w:p w14:paraId="0B9CC40A" w14:textId="77777777" w:rsidR="005D25FA" w:rsidRPr="00000815" w:rsidRDefault="005D25FA" w:rsidP="005D25FA">
            <w:pPr>
              <w:widowControl w:val="0"/>
              <w:spacing w:line="240" w:lineRule="exact"/>
              <w:jc w:val="both"/>
              <w:rPr>
                <w:b/>
                <w:bCs/>
                <w:sz w:val="24"/>
                <w:szCs w:val="24"/>
              </w:rPr>
            </w:pPr>
          </w:p>
        </w:tc>
      </w:tr>
      <w:tr w:rsidR="005D25FA" w:rsidRPr="00000815" w14:paraId="5421B504"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1FFEB125"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08DEA655"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609FCA74"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6D26B5D8"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011AFEA2" w14:textId="77777777" w:rsidR="005D25FA" w:rsidRPr="00000815" w:rsidRDefault="005D25FA" w:rsidP="005D25FA">
            <w:pPr>
              <w:rPr>
                <w:sz w:val="24"/>
                <w:szCs w:val="24"/>
              </w:rPr>
            </w:pPr>
            <w:r w:rsidRPr="00000815">
              <w:rPr>
                <w:sz w:val="24"/>
                <w:szCs w:val="24"/>
              </w:rPr>
              <w:t>Доля населения, принявшего участие в общественных 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03A73458" w14:textId="77777777" w:rsidR="005D25FA" w:rsidRPr="00000815" w:rsidRDefault="005D25FA" w:rsidP="005D25FA">
            <w:pPr>
              <w:widowControl w:val="0"/>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08FBCE2"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654DEFD1" w14:textId="77777777" w:rsidR="005D25FA" w:rsidRPr="00000815" w:rsidRDefault="005D25FA" w:rsidP="005D25FA">
            <w:pPr>
              <w:widowControl w:val="0"/>
              <w:jc w:val="center"/>
              <w:rPr>
                <w:sz w:val="24"/>
                <w:szCs w:val="24"/>
              </w:rPr>
            </w:pPr>
            <w:r w:rsidRPr="00000815">
              <w:rPr>
                <w:sz w:val="24"/>
                <w:szCs w:val="24"/>
              </w:rPr>
              <w:t>54,20</w:t>
            </w:r>
          </w:p>
        </w:tc>
        <w:tc>
          <w:tcPr>
            <w:tcW w:w="2393" w:type="dxa"/>
            <w:vMerge/>
            <w:tcBorders>
              <w:top w:val="single" w:sz="4" w:space="0" w:color="000000"/>
              <w:left w:val="single" w:sz="4" w:space="0" w:color="000000"/>
              <w:bottom w:val="single" w:sz="4" w:space="0" w:color="000000"/>
              <w:right w:val="single" w:sz="4" w:space="0" w:color="000000"/>
            </w:tcBorders>
          </w:tcPr>
          <w:p w14:paraId="79F60AFA"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6F1001CB" w14:textId="77777777" w:rsidR="005D25FA" w:rsidRPr="00000815" w:rsidRDefault="005D25FA" w:rsidP="005D25FA">
            <w:pPr>
              <w:rPr>
                <w:sz w:val="24"/>
                <w:szCs w:val="24"/>
              </w:rPr>
            </w:pPr>
          </w:p>
        </w:tc>
      </w:tr>
      <w:tr w:rsidR="005D25FA" w:rsidRPr="00000815" w14:paraId="19C7BCF2"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2C2A466D" w14:textId="77777777" w:rsidR="005D25FA" w:rsidRPr="00000815" w:rsidRDefault="005D25FA" w:rsidP="005D25FA">
            <w:pPr>
              <w:pStyle w:val="af5"/>
              <w:ind w:left="0"/>
              <w:rPr>
                <w:sz w:val="24"/>
                <w:szCs w:val="24"/>
              </w:rPr>
            </w:pPr>
            <w:r w:rsidRPr="00000815">
              <w:rPr>
                <w:sz w:val="24"/>
                <w:szCs w:val="24"/>
              </w:rPr>
              <w:lastRenderedPageBreak/>
              <w:t>47.</w:t>
            </w:r>
          </w:p>
        </w:tc>
        <w:tc>
          <w:tcPr>
            <w:tcW w:w="1914" w:type="dxa"/>
            <w:vMerge w:val="restart"/>
            <w:tcBorders>
              <w:top w:val="single" w:sz="4" w:space="0" w:color="000000"/>
              <w:left w:val="single" w:sz="4" w:space="0" w:color="000000"/>
              <w:bottom w:val="single" w:sz="4" w:space="0" w:color="000000"/>
              <w:right w:val="single" w:sz="4" w:space="0" w:color="000000"/>
            </w:tcBorders>
          </w:tcPr>
          <w:p w14:paraId="6CDC939E" w14:textId="77777777" w:rsidR="005D25FA" w:rsidRPr="00000815" w:rsidRDefault="005D25FA" w:rsidP="005D25FA">
            <w:pPr>
              <w:widowControl w:val="0"/>
              <w:rPr>
                <w:sz w:val="24"/>
                <w:szCs w:val="24"/>
              </w:rPr>
            </w:pPr>
            <w:r w:rsidRPr="00000815">
              <w:rPr>
                <w:sz w:val="24"/>
                <w:szCs w:val="24"/>
              </w:rPr>
              <w:t>Установка информационных надписей на объекты культурного наследия (памятников истории и культуры)</w:t>
            </w:r>
          </w:p>
        </w:tc>
        <w:tc>
          <w:tcPr>
            <w:tcW w:w="2132" w:type="dxa"/>
            <w:vMerge w:val="restart"/>
            <w:tcBorders>
              <w:top w:val="single" w:sz="4" w:space="0" w:color="000000"/>
              <w:left w:val="single" w:sz="4" w:space="0" w:color="000000"/>
              <w:bottom w:val="single" w:sz="4" w:space="0" w:color="000000"/>
              <w:right w:val="single" w:sz="4" w:space="0" w:color="000000"/>
            </w:tcBorders>
          </w:tcPr>
          <w:p w14:paraId="6518144D"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vMerge w:val="restart"/>
            <w:tcBorders>
              <w:top w:val="single" w:sz="4" w:space="0" w:color="000000"/>
              <w:left w:val="single" w:sz="4" w:space="0" w:color="000000"/>
              <w:bottom w:val="single" w:sz="4" w:space="0" w:color="000000"/>
              <w:right w:val="single" w:sz="4" w:space="0" w:color="000000"/>
            </w:tcBorders>
          </w:tcPr>
          <w:p w14:paraId="67CFAA35"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24C1A419"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33C11BB0"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12500927"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237BEB52" w14:textId="77777777" w:rsidR="005D25FA" w:rsidRPr="00000815" w:rsidRDefault="005D25FA" w:rsidP="005D25FA">
            <w:pPr>
              <w:widowControl w:val="0"/>
              <w:jc w:val="center"/>
              <w:rPr>
                <w:sz w:val="24"/>
                <w:szCs w:val="24"/>
              </w:rPr>
            </w:pPr>
            <w:r w:rsidRPr="00000815">
              <w:rPr>
                <w:sz w:val="24"/>
                <w:szCs w:val="24"/>
              </w:rPr>
              <w:t>85,39</w:t>
            </w:r>
          </w:p>
        </w:tc>
        <w:tc>
          <w:tcPr>
            <w:tcW w:w="2393" w:type="dxa"/>
            <w:vMerge w:val="restart"/>
            <w:tcBorders>
              <w:top w:val="single" w:sz="4" w:space="0" w:color="000000"/>
              <w:left w:val="single" w:sz="4" w:space="0" w:color="000000"/>
              <w:bottom w:val="single" w:sz="4" w:space="0" w:color="000000"/>
              <w:right w:val="single" w:sz="4" w:space="0" w:color="000000"/>
            </w:tcBorders>
          </w:tcPr>
          <w:p w14:paraId="63FF6D92"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591B7080" w14:textId="77777777" w:rsidR="005D25FA" w:rsidRPr="00000815" w:rsidRDefault="005D25FA" w:rsidP="005D25FA">
            <w:pPr>
              <w:widowControl w:val="0"/>
              <w:jc w:val="both"/>
              <w:rPr>
                <w:sz w:val="24"/>
                <w:szCs w:val="24"/>
              </w:rPr>
            </w:pPr>
            <w:r w:rsidRPr="00000815">
              <w:rPr>
                <w:sz w:val="24"/>
                <w:szCs w:val="24"/>
              </w:rPr>
              <w:t xml:space="preserve">Информационные надписи установлены на объектах культурного </w:t>
            </w:r>
            <w:proofErr w:type="gramStart"/>
            <w:r w:rsidRPr="00000815">
              <w:rPr>
                <w:sz w:val="24"/>
                <w:szCs w:val="24"/>
              </w:rPr>
              <w:t>наследия :</w:t>
            </w:r>
            <w:proofErr w:type="gramEnd"/>
          </w:p>
          <w:p w14:paraId="0CB7BF03" w14:textId="77777777" w:rsidR="005D25FA" w:rsidRPr="00000815" w:rsidRDefault="005D25FA" w:rsidP="005D25FA">
            <w:pPr>
              <w:widowControl w:val="0"/>
              <w:jc w:val="both"/>
              <w:rPr>
                <w:sz w:val="24"/>
                <w:szCs w:val="24"/>
              </w:rPr>
            </w:pPr>
            <w:r w:rsidRPr="00000815">
              <w:rPr>
                <w:sz w:val="24"/>
                <w:szCs w:val="24"/>
              </w:rPr>
              <w:t>- в 2018 году на 8 объектах;</w:t>
            </w:r>
          </w:p>
          <w:p w14:paraId="002787C6" w14:textId="77777777" w:rsidR="005D25FA" w:rsidRPr="00000815" w:rsidRDefault="005D25FA" w:rsidP="005D25FA">
            <w:pPr>
              <w:widowControl w:val="0"/>
              <w:jc w:val="both"/>
              <w:rPr>
                <w:sz w:val="24"/>
                <w:szCs w:val="24"/>
              </w:rPr>
            </w:pPr>
            <w:r w:rsidRPr="00000815">
              <w:rPr>
                <w:sz w:val="24"/>
                <w:szCs w:val="24"/>
              </w:rPr>
              <w:t>- в 2019 году на 28 объектах;</w:t>
            </w:r>
          </w:p>
          <w:p w14:paraId="07905475" w14:textId="77777777" w:rsidR="005D25FA" w:rsidRPr="00000815" w:rsidRDefault="005D25FA" w:rsidP="005D25FA">
            <w:pPr>
              <w:widowControl w:val="0"/>
              <w:jc w:val="both"/>
              <w:rPr>
                <w:sz w:val="24"/>
                <w:szCs w:val="24"/>
              </w:rPr>
            </w:pPr>
            <w:r w:rsidRPr="00000815">
              <w:rPr>
                <w:sz w:val="24"/>
                <w:szCs w:val="24"/>
              </w:rPr>
              <w:t>- в 2020 на 14 объектах культурного наследия.</w:t>
            </w:r>
          </w:p>
        </w:tc>
        <w:tc>
          <w:tcPr>
            <w:tcW w:w="1882" w:type="dxa"/>
            <w:vMerge w:val="restart"/>
            <w:tcBorders>
              <w:top w:val="single" w:sz="4" w:space="0" w:color="000000"/>
              <w:left w:val="single" w:sz="4" w:space="0" w:color="000000"/>
              <w:bottom w:val="single" w:sz="4" w:space="0" w:color="000000"/>
              <w:right w:val="single" w:sz="4" w:space="0" w:color="000000"/>
            </w:tcBorders>
          </w:tcPr>
          <w:p w14:paraId="4704AF59" w14:textId="77777777" w:rsidR="005D25FA" w:rsidRPr="00000815" w:rsidRDefault="005D25FA" w:rsidP="005D25FA">
            <w:pPr>
              <w:widowControl w:val="0"/>
              <w:spacing w:line="240" w:lineRule="exact"/>
              <w:jc w:val="both"/>
              <w:rPr>
                <w:sz w:val="24"/>
                <w:szCs w:val="24"/>
              </w:rPr>
            </w:pPr>
          </w:p>
        </w:tc>
      </w:tr>
      <w:tr w:rsidR="005D25FA" w:rsidRPr="00000815" w14:paraId="360FF6C9"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1EA84F61"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39FA104F"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495078E5"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2F3ACCFF"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7DD72A60" w14:textId="77777777" w:rsidR="005D25FA" w:rsidRPr="00000815" w:rsidRDefault="005D25FA" w:rsidP="005D25FA">
            <w:pPr>
              <w:rPr>
                <w:sz w:val="24"/>
                <w:szCs w:val="24"/>
              </w:rPr>
            </w:pPr>
            <w:r w:rsidRPr="00000815">
              <w:rPr>
                <w:sz w:val="24"/>
                <w:szCs w:val="24"/>
              </w:rPr>
              <w:t xml:space="preserve">Доля населения, принявшего участие в общественных мероприятиях на территории округа, в общей численности постоянного </w:t>
            </w:r>
            <w:r w:rsidRPr="00000815">
              <w:rPr>
                <w:sz w:val="24"/>
                <w:szCs w:val="24"/>
              </w:rPr>
              <w:lastRenderedPageBreak/>
              <w:t>населения</w:t>
            </w:r>
          </w:p>
        </w:tc>
        <w:tc>
          <w:tcPr>
            <w:tcW w:w="1037" w:type="dxa"/>
            <w:tcBorders>
              <w:top w:val="single" w:sz="4" w:space="0" w:color="000000"/>
              <w:left w:val="single" w:sz="4" w:space="0" w:color="000000"/>
              <w:bottom w:val="single" w:sz="4" w:space="0" w:color="000000"/>
              <w:right w:val="single" w:sz="4" w:space="0" w:color="000000"/>
            </w:tcBorders>
          </w:tcPr>
          <w:p w14:paraId="4281999D" w14:textId="77777777" w:rsidR="005D25FA" w:rsidRPr="00000815" w:rsidRDefault="005D25FA" w:rsidP="005D25FA">
            <w:pPr>
              <w:widowControl w:val="0"/>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00EEF5E1"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6A5B640B" w14:textId="77777777" w:rsidR="005D25FA" w:rsidRPr="00000815" w:rsidRDefault="005D25FA" w:rsidP="005D25FA">
            <w:pPr>
              <w:widowControl w:val="0"/>
              <w:jc w:val="center"/>
              <w:rPr>
                <w:sz w:val="24"/>
                <w:szCs w:val="24"/>
              </w:rPr>
            </w:pPr>
            <w:r w:rsidRPr="00000815">
              <w:rPr>
                <w:sz w:val="24"/>
                <w:szCs w:val="24"/>
              </w:rPr>
              <w:t>54,20</w:t>
            </w:r>
          </w:p>
        </w:tc>
        <w:tc>
          <w:tcPr>
            <w:tcW w:w="2393" w:type="dxa"/>
            <w:vMerge/>
            <w:tcBorders>
              <w:top w:val="single" w:sz="4" w:space="0" w:color="000000"/>
              <w:left w:val="single" w:sz="4" w:space="0" w:color="000000"/>
              <w:bottom w:val="single" w:sz="4" w:space="0" w:color="000000"/>
              <w:right w:val="single" w:sz="4" w:space="0" w:color="000000"/>
            </w:tcBorders>
          </w:tcPr>
          <w:p w14:paraId="4F19F9C0"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328F1471" w14:textId="77777777" w:rsidR="005D25FA" w:rsidRPr="00000815" w:rsidRDefault="005D25FA" w:rsidP="005D25FA">
            <w:pPr>
              <w:rPr>
                <w:sz w:val="24"/>
                <w:szCs w:val="24"/>
              </w:rPr>
            </w:pPr>
          </w:p>
        </w:tc>
      </w:tr>
      <w:tr w:rsidR="005D25FA" w:rsidRPr="00000815" w14:paraId="005E1609"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1D7B5EA7" w14:textId="77777777" w:rsidR="005D25FA" w:rsidRPr="00000815" w:rsidRDefault="005D25FA" w:rsidP="005D25FA">
            <w:pPr>
              <w:pStyle w:val="af5"/>
              <w:ind w:left="0"/>
              <w:rPr>
                <w:sz w:val="24"/>
                <w:szCs w:val="24"/>
              </w:rPr>
            </w:pPr>
            <w:r w:rsidRPr="00000815">
              <w:rPr>
                <w:sz w:val="24"/>
                <w:szCs w:val="24"/>
              </w:rPr>
              <w:t>48.</w:t>
            </w:r>
          </w:p>
        </w:tc>
        <w:tc>
          <w:tcPr>
            <w:tcW w:w="1914" w:type="dxa"/>
            <w:vMerge w:val="restart"/>
            <w:tcBorders>
              <w:top w:val="single" w:sz="4" w:space="0" w:color="000000"/>
              <w:left w:val="single" w:sz="4" w:space="0" w:color="000000"/>
              <w:bottom w:val="single" w:sz="4" w:space="0" w:color="000000"/>
              <w:right w:val="single" w:sz="4" w:space="0" w:color="000000"/>
            </w:tcBorders>
          </w:tcPr>
          <w:p w14:paraId="20EAFA25" w14:textId="77777777" w:rsidR="005D25FA" w:rsidRPr="00000815" w:rsidRDefault="005D25FA" w:rsidP="005D25FA">
            <w:pPr>
              <w:rPr>
                <w:sz w:val="24"/>
                <w:szCs w:val="24"/>
              </w:rPr>
            </w:pPr>
            <w:r w:rsidRPr="00000815">
              <w:rPr>
                <w:sz w:val="24"/>
                <w:szCs w:val="24"/>
              </w:rPr>
              <w:t>Организация и содержание мемориалов «Огонь Вечной славы»</w:t>
            </w:r>
          </w:p>
        </w:tc>
        <w:tc>
          <w:tcPr>
            <w:tcW w:w="2132" w:type="dxa"/>
            <w:vMerge w:val="restart"/>
            <w:tcBorders>
              <w:top w:val="single" w:sz="4" w:space="0" w:color="000000"/>
              <w:left w:val="single" w:sz="4" w:space="0" w:color="000000"/>
              <w:bottom w:val="single" w:sz="4" w:space="0" w:color="000000"/>
              <w:right w:val="single" w:sz="4" w:space="0" w:color="000000"/>
            </w:tcBorders>
          </w:tcPr>
          <w:p w14:paraId="718B303C" w14:textId="77777777" w:rsidR="005D25FA" w:rsidRPr="00000815" w:rsidRDefault="005D25FA" w:rsidP="005D25FA">
            <w:pPr>
              <w:rPr>
                <w:sz w:val="24"/>
                <w:szCs w:val="24"/>
              </w:rPr>
            </w:pPr>
            <w:r w:rsidRPr="00000815">
              <w:rPr>
                <w:sz w:val="24"/>
                <w:szCs w:val="24"/>
              </w:rPr>
              <w:t>Муниципальная программа «Культура Петровского городского округа Ставропольского края»</w:t>
            </w:r>
          </w:p>
        </w:tc>
        <w:tc>
          <w:tcPr>
            <w:tcW w:w="1813" w:type="dxa"/>
            <w:vMerge w:val="restart"/>
            <w:tcBorders>
              <w:top w:val="single" w:sz="4" w:space="0" w:color="000000"/>
              <w:left w:val="single" w:sz="4" w:space="0" w:color="000000"/>
              <w:bottom w:val="single" w:sz="4" w:space="0" w:color="000000"/>
              <w:right w:val="single" w:sz="4" w:space="0" w:color="000000"/>
            </w:tcBorders>
          </w:tcPr>
          <w:p w14:paraId="03C662FD"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6CD03AAE" w14:textId="77777777" w:rsidR="005D25FA" w:rsidRPr="00000815" w:rsidRDefault="005D25FA" w:rsidP="005D25FA">
            <w:pPr>
              <w:rPr>
                <w:sz w:val="24"/>
                <w:szCs w:val="24"/>
              </w:rPr>
            </w:pPr>
            <w:r w:rsidRPr="00000815">
              <w:rPr>
                <w:sz w:val="24"/>
                <w:szCs w:val="24"/>
              </w:rPr>
              <w:t>Уровень 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0B681CF3"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42B53F2"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7D403132" w14:textId="77777777" w:rsidR="005D25FA" w:rsidRPr="00000815" w:rsidRDefault="005D25FA" w:rsidP="005D25FA">
            <w:pPr>
              <w:widowControl w:val="0"/>
              <w:jc w:val="center"/>
              <w:rPr>
                <w:sz w:val="24"/>
                <w:szCs w:val="24"/>
              </w:rPr>
            </w:pPr>
            <w:r w:rsidRPr="00000815">
              <w:rPr>
                <w:sz w:val="24"/>
                <w:szCs w:val="24"/>
              </w:rPr>
              <w:t>85,39</w:t>
            </w:r>
          </w:p>
        </w:tc>
        <w:tc>
          <w:tcPr>
            <w:tcW w:w="2393" w:type="dxa"/>
            <w:vMerge w:val="restart"/>
            <w:tcBorders>
              <w:top w:val="single" w:sz="4" w:space="0" w:color="000000"/>
              <w:left w:val="single" w:sz="4" w:space="0" w:color="000000"/>
              <w:bottom w:val="single" w:sz="4" w:space="0" w:color="000000"/>
              <w:right w:val="single" w:sz="4" w:space="0" w:color="000000"/>
            </w:tcBorders>
          </w:tcPr>
          <w:p w14:paraId="22AC338B" w14:textId="77777777" w:rsidR="005D25FA" w:rsidRPr="00000815" w:rsidRDefault="005D25FA" w:rsidP="005D25FA">
            <w:pPr>
              <w:widowControl w:val="0"/>
              <w:jc w:val="both"/>
              <w:rPr>
                <w:sz w:val="24"/>
                <w:szCs w:val="24"/>
              </w:rPr>
            </w:pPr>
            <w:r w:rsidRPr="00000815">
              <w:rPr>
                <w:color w:val="060606"/>
                <w:sz w:val="24"/>
                <w:szCs w:val="24"/>
              </w:rPr>
              <w:t>Мероприятие выполнено.</w:t>
            </w:r>
          </w:p>
          <w:p w14:paraId="43421005" w14:textId="77777777" w:rsidR="005D25FA" w:rsidRPr="00000815" w:rsidRDefault="005D25FA" w:rsidP="005D25FA">
            <w:pPr>
              <w:widowControl w:val="0"/>
              <w:jc w:val="both"/>
              <w:rPr>
                <w:sz w:val="24"/>
                <w:szCs w:val="24"/>
              </w:rPr>
            </w:pPr>
            <w:r w:rsidRPr="00000815">
              <w:rPr>
                <w:sz w:val="24"/>
                <w:szCs w:val="24"/>
              </w:rPr>
              <w:t>В 2018-2020 годах обеспечено содержание 11 мемориалов «Огонь Вечной славы», расположенных в округе. Заключены муниципальные контракты на поставку и транспортировку природного газа, договоры на техническое обслуживание газового оборудования. Расходы на реализацию данного мероприятия из средств бюджета округа составили:</w:t>
            </w:r>
          </w:p>
          <w:p w14:paraId="586D7651" w14:textId="77777777" w:rsidR="005D25FA" w:rsidRPr="00000815" w:rsidRDefault="005D25FA" w:rsidP="005D25FA">
            <w:pPr>
              <w:widowControl w:val="0"/>
              <w:jc w:val="both"/>
              <w:rPr>
                <w:sz w:val="24"/>
                <w:szCs w:val="24"/>
              </w:rPr>
            </w:pPr>
            <w:r w:rsidRPr="00000815">
              <w:rPr>
                <w:sz w:val="24"/>
                <w:szCs w:val="24"/>
              </w:rPr>
              <w:t>- в 2018 году 712,96 тыс. рублей;</w:t>
            </w:r>
          </w:p>
          <w:p w14:paraId="7A60EDD8" w14:textId="77777777" w:rsidR="005D25FA" w:rsidRPr="00000815" w:rsidRDefault="005D25FA" w:rsidP="005D25FA">
            <w:pPr>
              <w:widowControl w:val="0"/>
              <w:jc w:val="both"/>
              <w:rPr>
                <w:sz w:val="24"/>
                <w:szCs w:val="24"/>
              </w:rPr>
            </w:pPr>
            <w:r w:rsidRPr="00000815">
              <w:rPr>
                <w:sz w:val="24"/>
                <w:szCs w:val="24"/>
              </w:rPr>
              <w:t>- в 2019 году 1067,62 тыс. рублей;</w:t>
            </w:r>
          </w:p>
          <w:p w14:paraId="7391714D" w14:textId="77777777" w:rsidR="005D25FA" w:rsidRPr="00000815" w:rsidRDefault="005D25FA" w:rsidP="005D25FA">
            <w:pPr>
              <w:widowControl w:val="0"/>
              <w:jc w:val="both"/>
              <w:rPr>
                <w:sz w:val="24"/>
                <w:szCs w:val="24"/>
              </w:rPr>
            </w:pPr>
            <w:r w:rsidRPr="00000815">
              <w:rPr>
                <w:sz w:val="24"/>
                <w:szCs w:val="24"/>
              </w:rPr>
              <w:t>- в 2020 году 493,53 тыс. рублей.</w:t>
            </w:r>
          </w:p>
        </w:tc>
        <w:tc>
          <w:tcPr>
            <w:tcW w:w="1882" w:type="dxa"/>
            <w:vMerge w:val="restart"/>
            <w:tcBorders>
              <w:top w:val="single" w:sz="4" w:space="0" w:color="000000"/>
              <w:left w:val="single" w:sz="4" w:space="0" w:color="000000"/>
              <w:bottom w:val="single" w:sz="4" w:space="0" w:color="000000"/>
              <w:right w:val="single" w:sz="4" w:space="0" w:color="000000"/>
            </w:tcBorders>
          </w:tcPr>
          <w:p w14:paraId="2DB47E4D" w14:textId="77777777" w:rsidR="005D25FA" w:rsidRPr="00000815" w:rsidRDefault="005D25FA" w:rsidP="005D25FA">
            <w:pPr>
              <w:widowControl w:val="0"/>
              <w:spacing w:line="240" w:lineRule="exact"/>
              <w:jc w:val="both"/>
              <w:rPr>
                <w:sz w:val="24"/>
                <w:szCs w:val="24"/>
              </w:rPr>
            </w:pPr>
          </w:p>
        </w:tc>
      </w:tr>
      <w:tr w:rsidR="005D25FA" w:rsidRPr="00000815" w14:paraId="1B62E2D8"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34800461"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2E34BE0E"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386BE585"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1E50EF44"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21F7D647" w14:textId="77777777" w:rsidR="005D25FA" w:rsidRPr="00000815" w:rsidRDefault="005D25FA" w:rsidP="005D25FA">
            <w:pPr>
              <w:rPr>
                <w:sz w:val="24"/>
                <w:szCs w:val="24"/>
              </w:rPr>
            </w:pPr>
            <w:r w:rsidRPr="00000815">
              <w:rPr>
                <w:sz w:val="24"/>
                <w:szCs w:val="24"/>
              </w:rPr>
              <w:t>Доля населения, принявшего участие в общественных 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3BE41BB7" w14:textId="77777777" w:rsidR="005D25FA" w:rsidRPr="00000815" w:rsidRDefault="005D25FA" w:rsidP="005D25FA">
            <w:pPr>
              <w:widowControl w:val="0"/>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907FE9E"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02BFC3A7" w14:textId="77777777" w:rsidR="005D25FA" w:rsidRPr="00000815" w:rsidRDefault="005D25FA" w:rsidP="005D25FA">
            <w:pPr>
              <w:widowControl w:val="0"/>
              <w:jc w:val="center"/>
              <w:rPr>
                <w:sz w:val="24"/>
                <w:szCs w:val="24"/>
              </w:rPr>
            </w:pPr>
            <w:r w:rsidRPr="00000815">
              <w:rPr>
                <w:sz w:val="24"/>
                <w:szCs w:val="24"/>
              </w:rPr>
              <w:t>54,20</w:t>
            </w:r>
          </w:p>
        </w:tc>
        <w:tc>
          <w:tcPr>
            <w:tcW w:w="2393" w:type="dxa"/>
            <w:vMerge/>
            <w:tcBorders>
              <w:top w:val="single" w:sz="4" w:space="0" w:color="000000"/>
              <w:left w:val="single" w:sz="4" w:space="0" w:color="000000"/>
              <w:bottom w:val="single" w:sz="4" w:space="0" w:color="000000"/>
              <w:right w:val="single" w:sz="4" w:space="0" w:color="000000"/>
            </w:tcBorders>
          </w:tcPr>
          <w:p w14:paraId="11C17F64"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4740C8C4" w14:textId="77777777" w:rsidR="005D25FA" w:rsidRPr="00000815" w:rsidRDefault="005D25FA" w:rsidP="005D25FA">
            <w:pPr>
              <w:rPr>
                <w:sz w:val="24"/>
                <w:szCs w:val="24"/>
              </w:rPr>
            </w:pPr>
          </w:p>
        </w:tc>
      </w:tr>
      <w:tr w:rsidR="005D25FA" w:rsidRPr="00000815" w14:paraId="1C343F9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BA53191" w14:textId="77777777" w:rsidR="005D25FA" w:rsidRPr="00000815" w:rsidRDefault="005D25FA" w:rsidP="005D25FA">
            <w:pPr>
              <w:pStyle w:val="af5"/>
              <w:ind w:left="0"/>
              <w:rPr>
                <w:sz w:val="24"/>
                <w:szCs w:val="24"/>
              </w:rPr>
            </w:pPr>
            <w:r w:rsidRPr="00000815">
              <w:rPr>
                <w:sz w:val="24"/>
                <w:szCs w:val="24"/>
              </w:rPr>
              <w:t>49.</w:t>
            </w:r>
          </w:p>
        </w:tc>
        <w:tc>
          <w:tcPr>
            <w:tcW w:w="1914" w:type="dxa"/>
            <w:tcBorders>
              <w:top w:val="single" w:sz="4" w:space="0" w:color="000000"/>
              <w:left w:val="single" w:sz="4" w:space="0" w:color="000000"/>
              <w:bottom w:val="single" w:sz="4" w:space="0" w:color="000000"/>
              <w:right w:val="single" w:sz="4" w:space="0" w:color="000000"/>
            </w:tcBorders>
          </w:tcPr>
          <w:p w14:paraId="4B6B4AE3" w14:textId="77777777" w:rsidR="005D25FA" w:rsidRPr="00000815" w:rsidRDefault="005D25FA" w:rsidP="005D25FA">
            <w:pPr>
              <w:rPr>
                <w:sz w:val="24"/>
                <w:szCs w:val="24"/>
              </w:rPr>
            </w:pPr>
            <w:r w:rsidRPr="00000815">
              <w:rPr>
                <w:sz w:val="24"/>
                <w:szCs w:val="24"/>
              </w:rPr>
              <w:t xml:space="preserve">Обменные, </w:t>
            </w:r>
            <w:r w:rsidRPr="00000815">
              <w:rPr>
                <w:sz w:val="24"/>
                <w:szCs w:val="24"/>
              </w:rPr>
              <w:lastRenderedPageBreak/>
              <w:t>гастрольные концерты солистов и творческих коллективов учреждений культуры Петровского городского округа с учреждениями культуры края</w:t>
            </w:r>
          </w:p>
        </w:tc>
        <w:tc>
          <w:tcPr>
            <w:tcW w:w="2132" w:type="dxa"/>
            <w:tcBorders>
              <w:top w:val="single" w:sz="4" w:space="0" w:color="000000"/>
              <w:left w:val="single" w:sz="4" w:space="0" w:color="000000"/>
              <w:bottom w:val="single" w:sz="4" w:space="0" w:color="000000"/>
              <w:right w:val="single" w:sz="4" w:space="0" w:color="000000"/>
            </w:tcBorders>
          </w:tcPr>
          <w:p w14:paraId="6E24BDAE" w14:textId="77777777" w:rsidR="005D25FA" w:rsidRPr="00000815" w:rsidRDefault="005D25FA" w:rsidP="005D25FA">
            <w:pPr>
              <w:rPr>
                <w:sz w:val="24"/>
                <w:szCs w:val="24"/>
              </w:rPr>
            </w:pPr>
            <w:r w:rsidRPr="00000815">
              <w:rPr>
                <w:sz w:val="24"/>
                <w:szCs w:val="24"/>
              </w:rPr>
              <w:lastRenderedPageBreak/>
              <w:t xml:space="preserve">Муниципальная </w:t>
            </w:r>
            <w:r w:rsidRPr="00000815">
              <w:rPr>
                <w:sz w:val="24"/>
                <w:szCs w:val="24"/>
              </w:rPr>
              <w:lastRenderedPageBreak/>
              <w:t>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128DA68A" w14:textId="77777777" w:rsidR="005D25FA" w:rsidRPr="00000815" w:rsidRDefault="005D25FA" w:rsidP="005D25FA">
            <w:pPr>
              <w:rPr>
                <w:sz w:val="24"/>
                <w:szCs w:val="24"/>
              </w:rPr>
            </w:pPr>
            <w:r w:rsidRPr="00000815">
              <w:rPr>
                <w:sz w:val="24"/>
                <w:szCs w:val="24"/>
              </w:rPr>
              <w:lastRenderedPageBreak/>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5F3AA604" w14:textId="77777777" w:rsidR="005D25FA" w:rsidRPr="00000815" w:rsidRDefault="005D25FA" w:rsidP="005D25FA">
            <w:pPr>
              <w:rPr>
                <w:sz w:val="24"/>
                <w:szCs w:val="24"/>
              </w:rPr>
            </w:pPr>
            <w:r w:rsidRPr="00000815">
              <w:rPr>
                <w:sz w:val="24"/>
                <w:szCs w:val="24"/>
              </w:rPr>
              <w:t xml:space="preserve">Уровень </w:t>
            </w:r>
            <w:r w:rsidRPr="00000815">
              <w:rPr>
                <w:sz w:val="24"/>
                <w:szCs w:val="24"/>
              </w:rPr>
              <w:lastRenderedPageBreak/>
              <w:t>удовлетворенности населения округа качеством предоставляемых 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67FFD5E5"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5CBDA85A"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72F06FB1" w14:textId="77777777" w:rsidR="005D25FA" w:rsidRPr="00000815" w:rsidRDefault="005D25FA" w:rsidP="005D25FA">
            <w:pPr>
              <w:widowControl w:val="0"/>
              <w:jc w:val="center"/>
              <w:rPr>
                <w:sz w:val="24"/>
                <w:szCs w:val="24"/>
              </w:rPr>
            </w:pPr>
            <w:r w:rsidRPr="00000815">
              <w:rPr>
                <w:sz w:val="24"/>
                <w:szCs w:val="24"/>
              </w:rPr>
              <w:t>85,39</w:t>
            </w:r>
          </w:p>
        </w:tc>
        <w:tc>
          <w:tcPr>
            <w:tcW w:w="2393" w:type="dxa"/>
            <w:tcBorders>
              <w:top w:val="single" w:sz="4" w:space="0" w:color="000000"/>
              <w:left w:val="single" w:sz="4" w:space="0" w:color="000000"/>
              <w:bottom w:val="single" w:sz="4" w:space="0" w:color="000000"/>
              <w:right w:val="single" w:sz="4" w:space="0" w:color="000000"/>
            </w:tcBorders>
          </w:tcPr>
          <w:p w14:paraId="0CF9C1D4" w14:textId="77777777" w:rsidR="005D25FA" w:rsidRPr="00000815" w:rsidRDefault="005D25FA" w:rsidP="005D25FA">
            <w:pPr>
              <w:widowControl w:val="0"/>
              <w:jc w:val="both"/>
              <w:rPr>
                <w:sz w:val="24"/>
                <w:szCs w:val="24"/>
              </w:rPr>
            </w:pPr>
            <w:r w:rsidRPr="00000815">
              <w:rPr>
                <w:sz w:val="24"/>
                <w:szCs w:val="24"/>
              </w:rPr>
              <w:t xml:space="preserve">Мероприятие </w:t>
            </w:r>
            <w:r w:rsidRPr="00000815">
              <w:rPr>
                <w:sz w:val="24"/>
                <w:szCs w:val="24"/>
              </w:rPr>
              <w:lastRenderedPageBreak/>
              <w:t>выполнено.</w:t>
            </w:r>
          </w:p>
          <w:p w14:paraId="648DA47A" w14:textId="77777777" w:rsidR="005D25FA" w:rsidRPr="00000815" w:rsidRDefault="005D25FA" w:rsidP="005D25FA">
            <w:pPr>
              <w:widowControl w:val="0"/>
              <w:jc w:val="both"/>
              <w:rPr>
                <w:sz w:val="24"/>
                <w:szCs w:val="24"/>
              </w:rPr>
            </w:pPr>
            <w:r w:rsidRPr="00000815">
              <w:rPr>
                <w:sz w:val="24"/>
                <w:szCs w:val="24"/>
              </w:rPr>
              <w:t>В 2018-2019 годах рамках празднования Дня Победы учреждения культуры округа согласно утвержденных графиков выступления «Фронтовых концертных бригад» объезжают Ставропольский край с обменными концертами.</w:t>
            </w:r>
          </w:p>
          <w:p w14:paraId="28EBBA95" w14:textId="77777777" w:rsidR="005D25FA" w:rsidRPr="00000815" w:rsidRDefault="005D25FA" w:rsidP="005D25FA">
            <w:pPr>
              <w:widowControl w:val="0"/>
              <w:jc w:val="both"/>
              <w:rPr>
                <w:sz w:val="24"/>
                <w:szCs w:val="24"/>
              </w:rPr>
            </w:pPr>
            <w:r w:rsidRPr="00000815">
              <w:rPr>
                <w:sz w:val="24"/>
                <w:szCs w:val="24"/>
              </w:rPr>
              <w:t xml:space="preserve">В 2020 году в связи с комплексом ограничительных мер в условиях угрозы распространения новой коронавирусной инфекции </w:t>
            </w:r>
            <w:proofErr w:type="spellStart"/>
            <w:r w:rsidRPr="00000815">
              <w:rPr>
                <w:sz w:val="24"/>
                <w:szCs w:val="24"/>
              </w:rPr>
              <w:t>COVID</w:t>
            </w:r>
            <w:proofErr w:type="spellEnd"/>
            <w:r w:rsidRPr="00000815">
              <w:rPr>
                <w:sz w:val="24"/>
                <w:szCs w:val="24"/>
              </w:rPr>
              <w:t>-2019 мероприятие не проводилось.</w:t>
            </w:r>
          </w:p>
        </w:tc>
        <w:tc>
          <w:tcPr>
            <w:tcW w:w="1882" w:type="dxa"/>
            <w:tcBorders>
              <w:top w:val="single" w:sz="4" w:space="0" w:color="000000"/>
              <w:left w:val="single" w:sz="4" w:space="0" w:color="000000"/>
              <w:bottom w:val="single" w:sz="4" w:space="0" w:color="000000"/>
              <w:right w:val="single" w:sz="4" w:space="0" w:color="000000"/>
            </w:tcBorders>
          </w:tcPr>
          <w:p w14:paraId="7661ACEF" w14:textId="77777777" w:rsidR="005D25FA" w:rsidRPr="00000815" w:rsidRDefault="005D25FA" w:rsidP="005D25FA">
            <w:pPr>
              <w:widowControl w:val="0"/>
              <w:spacing w:line="240" w:lineRule="exact"/>
              <w:jc w:val="both"/>
              <w:rPr>
                <w:sz w:val="24"/>
                <w:szCs w:val="24"/>
              </w:rPr>
            </w:pPr>
          </w:p>
        </w:tc>
      </w:tr>
      <w:tr w:rsidR="005D25FA" w:rsidRPr="00000815" w14:paraId="28A5E2B7"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B794E5E" w14:textId="77777777" w:rsidR="005D25FA" w:rsidRPr="00000815" w:rsidRDefault="005D25FA" w:rsidP="005D25FA">
            <w:pPr>
              <w:pStyle w:val="af5"/>
              <w:ind w:left="0"/>
              <w:rPr>
                <w:sz w:val="24"/>
                <w:szCs w:val="24"/>
              </w:rPr>
            </w:pPr>
            <w:r w:rsidRPr="00000815">
              <w:rPr>
                <w:sz w:val="24"/>
                <w:szCs w:val="24"/>
              </w:rPr>
              <w:t>50.</w:t>
            </w:r>
          </w:p>
        </w:tc>
        <w:tc>
          <w:tcPr>
            <w:tcW w:w="1914" w:type="dxa"/>
            <w:tcBorders>
              <w:top w:val="single" w:sz="4" w:space="0" w:color="000000"/>
              <w:left w:val="single" w:sz="4" w:space="0" w:color="000000"/>
              <w:bottom w:val="single" w:sz="4" w:space="0" w:color="000000"/>
              <w:right w:val="single" w:sz="4" w:space="0" w:color="000000"/>
            </w:tcBorders>
          </w:tcPr>
          <w:p w14:paraId="17C027F2" w14:textId="77777777" w:rsidR="005D25FA" w:rsidRPr="00000815" w:rsidRDefault="005D25FA" w:rsidP="005D25FA">
            <w:pPr>
              <w:widowControl w:val="0"/>
              <w:rPr>
                <w:sz w:val="24"/>
                <w:szCs w:val="24"/>
              </w:rPr>
            </w:pPr>
            <w:r w:rsidRPr="00000815">
              <w:rPr>
                <w:sz w:val="24"/>
                <w:szCs w:val="24"/>
              </w:rPr>
              <w:t>Создание филиала № 2 (п. Горный)</w:t>
            </w:r>
          </w:p>
          <w:p w14:paraId="41C92071" w14:textId="77777777" w:rsidR="005D25FA" w:rsidRPr="00000815" w:rsidRDefault="005D25FA" w:rsidP="005D25FA">
            <w:pPr>
              <w:rPr>
                <w:sz w:val="24"/>
                <w:szCs w:val="24"/>
              </w:rPr>
            </w:pPr>
            <w:proofErr w:type="spellStart"/>
            <w:r w:rsidRPr="00000815">
              <w:rPr>
                <w:sz w:val="24"/>
                <w:szCs w:val="24"/>
              </w:rPr>
              <w:t>МКУК</w:t>
            </w:r>
            <w:proofErr w:type="spellEnd"/>
            <w:r w:rsidRPr="00000815">
              <w:rPr>
                <w:sz w:val="24"/>
                <w:szCs w:val="24"/>
              </w:rPr>
              <w:t xml:space="preserve"> «Петровская централизованная библиотечная </w:t>
            </w:r>
            <w:r w:rsidRPr="00000815">
              <w:rPr>
                <w:sz w:val="24"/>
                <w:szCs w:val="24"/>
              </w:rPr>
              <w:lastRenderedPageBreak/>
              <w:t>система»</w:t>
            </w:r>
          </w:p>
        </w:tc>
        <w:tc>
          <w:tcPr>
            <w:tcW w:w="2132" w:type="dxa"/>
            <w:tcBorders>
              <w:top w:val="single" w:sz="4" w:space="0" w:color="000000"/>
              <w:left w:val="single" w:sz="4" w:space="0" w:color="000000"/>
              <w:bottom w:val="single" w:sz="4" w:space="0" w:color="000000"/>
              <w:right w:val="single" w:sz="4" w:space="0" w:color="000000"/>
            </w:tcBorders>
          </w:tcPr>
          <w:p w14:paraId="5BEE6B5C" w14:textId="77777777" w:rsidR="005D25FA" w:rsidRPr="00000815" w:rsidRDefault="005D25FA" w:rsidP="005D25FA">
            <w:pPr>
              <w:rPr>
                <w:sz w:val="24"/>
                <w:szCs w:val="24"/>
              </w:rPr>
            </w:pPr>
            <w:r w:rsidRPr="00000815">
              <w:rPr>
                <w:sz w:val="24"/>
                <w:szCs w:val="24"/>
              </w:rPr>
              <w:lastRenderedPageBreak/>
              <w:t>Муниципальная программа «Культура Петровского городского округа Ставропольского края»</w:t>
            </w:r>
          </w:p>
        </w:tc>
        <w:tc>
          <w:tcPr>
            <w:tcW w:w="1813" w:type="dxa"/>
            <w:tcBorders>
              <w:top w:val="single" w:sz="4" w:space="0" w:color="000000"/>
              <w:left w:val="single" w:sz="4" w:space="0" w:color="000000"/>
              <w:bottom w:val="single" w:sz="4" w:space="0" w:color="000000"/>
              <w:right w:val="single" w:sz="4" w:space="0" w:color="000000"/>
            </w:tcBorders>
          </w:tcPr>
          <w:p w14:paraId="6499A03B"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74A4E247" w14:textId="77777777" w:rsidR="005D25FA" w:rsidRPr="00000815" w:rsidRDefault="005D25FA" w:rsidP="005D25FA">
            <w:pPr>
              <w:rPr>
                <w:sz w:val="24"/>
                <w:szCs w:val="24"/>
              </w:rPr>
            </w:pPr>
            <w:r w:rsidRPr="00000815">
              <w:rPr>
                <w:sz w:val="24"/>
                <w:szCs w:val="24"/>
              </w:rPr>
              <w:t xml:space="preserve">Уровень удовлетворенности населения округа качеством предоставляемых </w:t>
            </w:r>
            <w:r w:rsidRPr="00000815">
              <w:rPr>
                <w:sz w:val="24"/>
                <w:szCs w:val="24"/>
              </w:rPr>
              <w:lastRenderedPageBreak/>
              <w:t>муниципальных услуг в области культуры</w:t>
            </w:r>
          </w:p>
        </w:tc>
        <w:tc>
          <w:tcPr>
            <w:tcW w:w="1037" w:type="dxa"/>
            <w:tcBorders>
              <w:top w:val="single" w:sz="4" w:space="0" w:color="000000"/>
              <w:left w:val="single" w:sz="4" w:space="0" w:color="000000"/>
              <w:bottom w:val="single" w:sz="4" w:space="0" w:color="000000"/>
              <w:right w:val="single" w:sz="4" w:space="0" w:color="000000"/>
            </w:tcBorders>
          </w:tcPr>
          <w:p w14:paraId="7489BEBE"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63677017" w14:textId="77777777" w:rsidR="005D25FA" w:rsidRPr="00000815" w:rsidRDefault="005D25FA" w:rsidP="005D25FA">
            <w:pPr>
              <w:jc w:val="center"/>
              <w:rPr>
                <w:sz w:val="24"/>
                <w:szCs w:val="24"/>
              </w:rPr>
            </w:pPr>
            <w:r w:rsidRPr="00000815">
              <w:rPr>
                <w:sz w:val="24"/>
                <w:szCs w:val="24"/>
              </w:rPr>
              <w:t>88,00</w:t>
            </w:r>
          </w:p>
        </w:tc>
        <w:tc>
          <w:tcPr>
            <w:tcW w:w="779" w:type="dxa"/>
            <w:tcBorders>
              <w:top w:val="single" w:sz="4" w:space="0" w:color="000000"/>
              <w:left w:val="single" w:sz="4" w:space="0" w:color="000000"/>
              <w:bottom w:val="single" w:sz="4" w:space="0" w:color="000000"/>
              <w:right w:val="single" w:sz="4" w:space="0" w:color="000000"/>
            </w:tcBorders>
          </w:tcPr>
          <w:p w14:paraId="1243FFF2" w14:textId="77777777" w:rsidR="005D25FA" w:rsidRPr="00000815" w:rsidRDefault="005D25FA" w:rsidP="005D25FA">
            <w:pPr>
              <w:widowControl w:val="0"/>
              <w:jc w:val="center"/>
              <w:rPr>
                <w:sz w:val="24"/>
                <w:szCs w:val="24"/>
              </w:rPr>
            </w:pPr>
            <w:r w:rsidRPr="00000815">
              <w:rPr>
                <w:sz w:val="24"/>
                <w:szCs w:val="24"/>
              </w:rPr>
              <w:t>85,39</w:t>
            </w:r>
          </w:p>
        </w:tc>
        <w:tc>
          <w:tcPr>
            <w:tcW w:w="2393" w:type="dxa"/>
            <w:tcBorders>
              <w:top w:val="single" w:sz="4" w:space="0" w:color="000000"/>
              <w:left w:val="single" w:sz="4" w:space="0" w:color="000000"/>
              <w:bottom w:val="single" w:sz="4" w:space="0" w:color="000000"/>
              <w:right w:val="single" w:sz="4" w:space="0" w:color="000000"/>
            </w:tcBorders>
          </w:tcPr>
          <w:p w14:paraId="55BE955E" w14:textId="77777777" w:rsidR="005D25FA" w:rsidRPr="00000815" w:rsidRDefault="005D25FA" w:rsidP="005D25FA">
            <w:pPr>
              <w:widowControl w:val="0"/>
              <w:jc w:val="both"/>
              <w:rPr>
                <w:sz w:val="24"/>
                <w:szCs w:val="24"/>
              </w:rPr>
            </w:pPr>
            <w:r w:rsidRPr="00000815">
              <w:rPr>
                <w:sz w:val="24"/>
                <w:szCs w:val="24"/>
              </w:rPr>
              <w:t>Мероприятие не выполнено.</w:t>
            </w:r>
          </w:p>
        </w:tc>
        <w:tc>
          <w:tcPr>
            <w:tcW w:w="1882" w:type="dxa"/>
            <w:tcBorders>
              <w:top w:val="single" w:sz="4" w:space="0" w:color="000000"/>
              <w:left w:val="single" w:sz="4" w:space="0" w:color="000000"/>
              <w:bottom w:val="single" w:sz="4" w:space="0" w:color="000000"/>
              <w:right w:val="single" w:sz="4" w:space="0" w:color="000000"/>
            </w:tcBorders>
          </w:tcPr>
          <w:p w14:paraId="0B7528AB" w14:textId="77777777" w:rsidR="005D25FA" w:rsidRPr="00000815" w:rsidRDefault="005D25FA" w:rsidP="005D25FA">
            <w:pPr>
              <w:widowControl w:val="0"/>
              <w:spacing w:line="240" w:lineRule="exact"/>
              <w:jc w:val="both"/>
              <w:rPr>
                <w:sz w:val="24"/>
                <w:szCs w:val="24"/>
              </w:rPr>
            </w:pPr>
            <w:r w:rsidRPr="00000815">
              <w:rPr>
                <w:sz w:val="24"/>
                <w:szCs w:val="24"/>
              </w:rPr>
              <w:t>Отсутствие помещения для размещения библиотеки. Администрация Петровского городского округа Ставропольског</w:t>
            </w:r>
            <w:r w:rsidRPr="00000815">
              <w:rPr>
                <w:sz w:val="24"/>
                <w:szCs w:val="24"/>
              </w:rPr>
              <w:lastRenderedPageBreak/>
              <w:t xml:space="preserve">о края (далее — администрация) подала заявку в Министерство культуры Ставропольского края с просьбой включения филиала «Клуб поселка Горный» </w:t>
            </w:r>
            <w:proofErr w:type="spellStart"/>
            <w:r w:rsidRPr="00000815">
              <w:rPr>
                <w:sz w:val="24"/>
                <w:szCs w:val="24"/>
              </w:rPr>
              <w:t>МКУК</w:t>
            </w:r>
            <w:proofErr w:type="spellEnd"/>
            <w:r w:rsidRPr="00000815">
              <w:rPr>
                <w:sz w:val="24"/>
                <w:szCs w:val="24"/>
              </w:rPr>
              <w:t xml:space="preserve"> «Дом культуры поселка Рогатая Балка» для выполнения работ по капитальному ремонту культурно-досуговых учреждений в сельской местности федерального проекта «Культурная среда», национального проекта «Культура». После выполнения капитального ремонта здания, будет рассмотрен вопрос по </w:t>
            </w:r>
            <w:r w:rsidRPr="00000815">
              <w:rPr>
                <w:sz w:val="24"/>
                <w:szCs w:val="24"/>
              </w:rPr>
              <w:lastRenderedPageBreak/>
              <w:t>созданию филиала № 2 (</w:t>
            </w:r>
            <w:proofErr w:type="spellStart"/>
            <w:r w:rsidRPr="00000815">
              <w:rPr>
                <w:sz w:val="24"/>
                <w:szCs w:val="24"/>
              </w:rPr>
              <w:t>п.Горный</w:t>
            </w:r>
            <w:proofErr w:type="spellEnd"/>
            <w:r w:rsidRPr="00000815">
              <w:rPr>
                <w:sz w:val="24"/>
                <w:szCs w:val="24"/>
              </w:rPr>
              <w:t xml:space="preserve">) </w:t>
            </w:r>
            <w:proofErr w:type="spellStart"/>
            <w:r w:rsidRPr="00000815">
              <w:rPr>
                <w:sz w:val="24"/>
                <w:szCs w:val="24"/>
              </w:rPr>
              <w:t>МКУК</w:t>
            </w:r>
            <w:proofErr w:type="spellEnd"/>
            <w:r w:rsidRPr="00000815">
              <w:rPr>
                <w:sz w:val="24"/>
                <w:szCs w:val="24"/>
              </w:rPr>
              <w:t xml:space="preserve"> «Петровская централизованная библиотечная система»</w:t>
            </w:r>
          </w:p>
        </w:tc>
      </w:tr>
      <w:tr w:rsidR="005D25FA" w:rsidRPr="00000815" w14:paraId="7376389D"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7EF761F7" w14:textId="77777777" w:rsidR="005D25FA" w:rsidRPr="00000815" w:rsidRDefault="005D25FA" w:rsidP="005D25FA">
            <w:pPr>
              <w:widowControl w:val="0"/>
              <w:jc w:val="center"/>
              <w:rPr>
                <w:sz w:val="24"/>
                <w:szCs w:val="24"/>
              </w:rPr>
            </w:pPr>
            <w:r w:rsidRPr="00000815">
              <w:rPr>
                <w:b/>
                <w:bCs/>
                <w:sz w:val="24"/>
                <w:szCs w:val="24"/>
              </w:rPr>
              <w:lastRenderedPageBreak/>
              <w:t>Задача 5 Цели 1 «Повышение уровня жизни населения»</w:t>
            </w:r>
          </w:p>
        </w:tc>
      </w:tr>
      <w:tr w:rsidR="005D25FA" w:rsidRPr="00000815" w14:paraId="6A185E3F"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966D0DB" w14:textId="77777777" w:rsidR="005D25FA" w:rsidRPr="00000815" w:rsidRDefault="005D25FA" w:rsidP="005D25FA">
            <w:pPr>
              <w:pStyle w:val="af5"/>
              <w:ind w:left="0"/>
              <w:rPr>
                <w:sz w:val="24"/>
                <w:szCs w:val="24"/>
              </w:rPr>
            </w:pPr>
            <w:r w:rsidRPr="00000815">
              <w:rPr>
                <w:sz w:val="24"/>
                <w:szCs w:val="24"/>
              </w:rPr>
              <w:t>51.</w:t>
            </w:r>
          </w:p>
        </w:tc>
        <w:tc>
          <w:tcPr>
            <w:tcW w:w="1914" w:type="dxa"/>
            <w:tcBorders>
              <w:top w:val="single" w:sz="4" w:space="0" w:color="000000"/>
              <w:left w:val="single" w:sz="4" w:space="0" w:color="000000"/>
              <w:bottom w:val="single" w:sz="4" w:space="0" w:color="000000"/>
              <w:right w:val="single" w:sz="4" w:space="0" w:color="000000"/>
            </w:tcBorders>
          </w:tcPr>
          <w:p w14:paraId="186711BD" w14:textId="77777777" w:rsidR="005D25FA" w:rsidRPr="00000815" w:rsidRDefault="005D25FA" w:rsidP="005D25FA">
            <w:pPr>
              <w:rPr>
                <w:sz w:val="24"/>
                <w:szCs w:val="24"/>
              </w:rPr>
            </w:pPr>
            <w:r w:rsidRPr="00000815">
              <w:rPr>
                <w:sz w:val="24"/>
                <w:szCs w:val="24"/>
              </w:rPr>
              <w:t xml:space="preserve">Легализация трудовых отношений, снижение неформальной занятости, в том числе </w:t>
            </w:r>
            <w:bookmarkStart w:id="1" w:name="__DdeLink__25761_3825735652"/>
            <w:r w:rsidRPr="00000815">
              <w:rPr>
                <w:sz w:val="24"/>
                <w:szCs w:val="24"/>
              </w:rPr>
              <w:t xml:space="preserve">организация работы межведомственной рабочей группы по профилактике нарушений трудовых прав работников в организациях, расположенных на территории Петровского городского округа Ставропольского края (далее - </w:t>
            </w:r>
            <w:r w:rsidRPr="00000815">
              <w:rPr>
                <w:sz w:val="24"/>
                <w:szCs w:val="24"/>
              </w:rPr>
              <w:lastRenderedPageBreak/>
              <w:t>рабочая группа по профилактике нарушений трудовых прав работников)</w:t>
            </w:r>
            <w:bookmarkEnd w:id="1"/>
          </w:p>
        </w:tc>
        <w:tc>
          <w:tcPr>
            <w:tcW w:w="2132" w:type="dxa"/>
            <w:tcBorders>
              <w:top w:val="single" w:sz="4" w:space="0" w:color="000000"/>
              <w:left w:val="single" w:sz="4" w:space="0" w:color="000000"/>
              <w:bottom w:val="single" w:sz="4" w:space="0" w:color="000000"/>
              <w:right w:val="single" w:sz="4" w:space="0" w:color="000000"/>
            </w:tcBorders>
          </w:tcPr>
          <w:p w14:paraId="452051A2" w14:textId="77777777" w:rsidR="005D25FA" w:rsidRPr="00000815" w:rsidRDefault="005D25FA" w:rsidP="005D25FA">
            <w:pPr>
              <w:rPr>
                <w:sz w:val="24"/>
                <w:szCs w:val="24"/>
              </w:rPr>
            </w:pPr>
            <w:r w:rsidRPr="00000815">
              <w:rPr>
                <w:sz w:val="24"/>
                <w:szCs w:val="24"/>
              </w:rPr>
              <w:lastRenderedPageBreak/>
              <w:t>-</w:t>
            </w:r>
          </w:p>
        </w:tc>
        <w:tc>
          <w:tcPr>
            <w:tcW w:w="1813" w:type="dxa"/>
            <w:tcBorders>
              <w:top w:val="single" w:sz="4" w:space="0" w:color="000000"/>
              <w:left w:val="single" w:sz="4" w:space="0" w:color="000000"/>
              <w:bottom w:val="single" w:sz="4" w:space="0" w:color="000000"/>
              <w:right w:val="single" w:sz="4" w:space="0" w:color="000000"/>
            </w:tcBorders>
          </w:tcPr>
          <w:p w14:paraId="03E882C1" w14:textId="77777777" w:rsidR="005D25FA" w:rsidRPr="00000815" w:rsidRDefault="005D25FA" w:rsidP="005D25FA">
            <w:pPr>
              <w:rPr>
                <w:sz w:val="24"/>
                <w:szCs w:val="24"/>
              </w:rPr>
            </w:pPr>
            <w:proofErr w:type="spellStart"/>
            <w:r w:rsidRPr="00000815">
              <w:rPr>
                <w:sz w:val="24"/>
                <w:szCs w:val="24"/>
              </w:rPr>
              <w:t>УТСЗН</w:t>
            </w:r>
            <w:proofErr w:type="spellEnd"/>
            <w:r w:rsidRPr="00000815">
              <w:rPr>
                <w:sz w:val="24"/>
                <w:szCs w:val="24"/>
              </w:rPr>
              <w:t>,</w:t>
            </w:r>
          </w:p>
          <w:p w14:paraId="09ECE3DC" w14:textId="77777777" w:rsidR="005D25FA" w:rsidRPr="00000815" w:rsidRDefault="005D25FA" w:rsidP="005D25FA">
            <w:pPr>
              <w:rPr>
                <w:sz w:val="24"/>
                <w:szCs w:val="24"/>
              </w:rPr>
            </w:pPr>
            <w:r w:rsidRPr="00000815">
              <w:rPr>
                <w:sz w:val="24"/>
                <w:szCs w:val="24"/>
              </w:rPr>
              <w:t>отдел развития предпринимательства</w:t>
            </w:r>
          </w:p>
        </w:tc>
        <w:tc>
          <w:tcPr>
            <w:tcW w:w="1815" w:type="dxa"/>
            <w:tcBorders>
              <w:top w:val="single" w:sz="4" w:space="0" w:color="000000"/>
              <w:left w:val="single" w:sz="4" w:space="0" w:color="000000"/>
              <w:bottom w:val="single" w:sz="4" w:space="0" w:color="000000"/>
              <w:right w:val="single" w:sz="4" w:space="0" w:color="000000"/>
            </w:tcBorders>
          </w:tcPr>
          <w:p w14:paraId="5FEE15CF" w14:textId="77777777" w:rsidR="005D25FA" w:rsidRPr="00000815" w:rsidRDefault="005D25FA" w:rsidP="005D25FA">
            <w:pPr>
              <w:rPr>
                <w:sz w:val="24"/>
                <w:szCs w:val="24"/>
              </w:rPr>
            </w:pPr>
            <w:r w:rsidRPr="00000815">
              <w:rPr>
                <w:sz w:val="24"/>
                <w:szCs w:val="24"/>
              </w:rPr>
              <w:t>Среднемесячная номинальная начисленная заработная плата одного работника</w:t>
            </w:r>
          </w:p>
        </w:tc>
        <w:tc>
          <w:tcPr>
            <w:tcW w:w="1037" w:type="dxa"/>
            <w:tcBorders>
              <w:top w:val="single" w:sz="4" w:space="0" w:color="000000"/>
              <w:left w:val="single" w:sz="4" w:space="0" w:color="000000"/>
              <w:bottom w:val="single" w:sz="4" w:space="0" w:color="000000"/>
              <w:right w:val="single" w:sz="4" w:space="0" w:color="000000"/>
            </w:tcBorders>
          </w:tcPr>
          <w:p w14:paraId="4BC78A74" w14:textId="77777777" w:rsidR="005D25FA" w:rsidRPr="00000815" w:rsidRDefault="005D25FA" w:rsidP="005D25FA">
            <w:pPr>
              <w:jc w:val="center"/>
              <w:rPr>
                <w:sz w:val="24"/>
                <w:szCs w:val="24"/>
              </w:rPr>
            </w:pPr>
            <w:r w:rsidRPr="00000815">
              <w:rPr>
                <w:sz w:val="24"/>
                <w:szCs w:val="24"/>
              </w:rPr>
              <w:t>Рублей</w:t>
            </w:r>
          </w:p>
        </w:tc>
        <w:tc>
          <w:tcPr>
            <w:tcW w:w="779" w:type="dxa"/>
            <w:tcBorders>
              <w:top w:val="single" w:sz="4" w:space="0" w:color="000000"/>
              <w:left w:val="single" w:sz="4" w:space="0" w:color="000000"/>
              <w:bottom w:val="single" w:sz="4" w:space="0" w:color="000000"/>
              <w:right w:val="single" w:sz="4" w:space="0" w:color="000000"/>
            </w:tcBorders>
          </w:tcPr>
          <w:p w14:paraId="41175F54" w14:textId="77777777" w:rsidR="005D25FA" w:rsidRPr="00000815" w:rsidRDefault="005D25FA" w:rsidP="005D25FA">
            <w:pPr>
              <w:jc w:val="center"/>
              <w:rPr>
                <w:sz w:val="24"/>
                <w:szCs w:val="24"/>
              </w:rPr>
            </w:pPr>
            <w:r w:rsidRPr="00000815">
              <w:rPr>
                <w:sz w:val="24"/>
                <w:szCs w:val="24"/>
              </w:rPr>
              <w:t>27390,64</w:t>
            </w:r>
          </w:p>
        </w:tc>
        <w:tc>
          <w:tcPr>
            <w:tcW w:w="779" w:type="dxa"/>
            <w:tcBorders>
              <w:top w:val="single" w:sz="4" w:space="0" w:color="000000"/>
              <w:left w:val="single" w:sz="4" w:space="0" w:color="000000"/>
              <w:bottom w:val="single" w:sz="4" w:space="0" w:color="000000"/>
              <w:right w:val="single" w:sz="4" w:space="0" w:color="000000"/>
            </w:tcBorders>
          </w:tcPr>
          <w:p w14:paraId="38B0F587" w14:textId="77777777" w:rsidR="005D25FA" w:rsidRPr="00000815" w:rsidRDefault="005D25FA" w:rsidP="005D25FA">
            <w:pPr>
              <w:widowControl w:val="0"/>
              <w:jc w:val="center"/>
              <w:rPr>
                <w:sz w:val="24"/>
                <w:szCs w:val="24"/>
              </w:rPr>
            </w:pPr>
            <w:r w:rsidRPr="00000815">
              <w:rPr>
                <w:sz w:val="24"/>
                <w:szCs w:val="24"/>
              </w:rPr>
              <w:t>29699,40</w:t>
            </w:r>
          </w:p>
        </w:tc>
        <w:tc>
          <w:tcPr>
            <w:tcW w:w="2393" w:type="dxa"/>
            <w:tcBorders>
              <w:top w:val="single" w:sz="4" w:space="0" w:color="000000"/>
              <w:left w:val="single" w:sz="4" w:space="0" w:color="000000"/>
              <w:bottom w:val="single" w:sz="4" w:space="0" w:color="000000"/>
              <w:right w:val="single" w:sz="4" w:space="0" w:color="000000"/>
            </w:tcBorders>
          </w:tcPr>
          <w:p w14:paraId="77C817FA" w14:textId="77777777" w:rsidR="005D25FA" w:rsidRPr="00000815" w:rsidRDefault="005D25FA" w:rsidP="005D25FA">
            <w:pPr>
              <w:pStyle w:val="NoSpacing1"/>
              <w:jc w:val="both"/>
              <w:rPr>
                <w:rFonts w:ascii="Times New Roman" w:hAnsi="Times New Roman"/>
                <w:sz w:val="24"/>
                <w:szCs w:val="24"/>
              </w:rPr>
            </w:pPr>
            <w:r w:rsidRPr="00000815">
              <w:rPr>
                <w:rFonts w:ascii="Times New Roman" w:hAnsi="Times New Roman"/>
                <w:sz w:val="24"/>
                <w:szCs w:val="24"/>
              </w:rPr>
              <w:t>Мероприятие выполнено.</w:t>
            </w:r>
          </w:p>
          <w:p w14:paraId="524CCD27" w14:textId="77777777" w:rsidR="005D25FA" w:rsidRPr="00000815" w:rsidRDefault="005D25FA" w:rsidP="005D25FA">
            <w:pPr>
              <w:pStyle w:val="NoSpacing1"/>
              <w:jc w:val="both"/>
              <w:rPr>
                <w:rFonts w:ascii="Times New Roman" w:hAnsi="Times New Roman"/>
                <w:sz w:val="24"/>
                <w:szCs w:val="24"/>
              </w:rPr>
            </w:pPr>
            <w:r w:rsidRPr="00000815">
              <w:rPr>
                <w:rFonts w:ascii="Times New Roman" w:hAnsi="Times New Roman"/>
                <w:sz w:val="24"/>
                <w:szCs w:val="24"/>
              </w:rPr>
              <w:t>В округе ведется работа по выявлению у работодателей округа нелегальных трудовых отношений с работниками. Организованна работа межведомственной рабочей группы по профилактике нарушений трудовых прав работников в организациях, расположенных на территории Петровского городского округа Ставропольского края.</w:t>
            </w:r>
          </w:p>
          <w:p w14:paraId="67672A68" w14:textId="21A8FB58" w:rsidR="005D25FA" w:rsidRPr="00000815" w:rsidRDefault="005D25FA" w:rsidP="005D25FA">
            <w:pPr>
              <w:pStyle w:val="NoSpacing1"/>
              <w:jc w:val="both"/>
              <w:rPr>
                <w:rFonts w:ascii="Times New Roman" w:hAnsi="Times New Roman"/>
                <w:sz w:val="24"/>
                <w:szCs w:val="24"/>
              </w:rPr>
            </w:pPr>
            <w:r w:rsidRPr="00000815">
              <w:rPr>
                <w:rFonts w:ascii="Times New Roman" w:hAnsi="Times New Roman"/>
                <w:sz w:val="24"/>
                <w:szCs w:val="24"/>
              </w:rPr>
              <w:t xml:space="preserve">В 2018 году проведено 7 </w:t>
            </w:r>
            <w:r w:rsidRPr="00000815">
              <w:rPr>
                <w:rFonts w:ascii="Times New Roman" w:hAnsi="Times New Roman"/>
                <w:sz w:val="24"/>
                <w:szCs w:val="24"/>
              </w:rPr>
              <w:lastRenderedPageBreak/>
              <w:t xml:space="preserve">заседаний рабочей группы по профилактике нарушений трудовых прав работников и 17 </w:t>
            </w:r>
            <w:r w:rsidR="00000815" w:rsidRPr="00000815">
              <w:rPr>
                <w:rFonts w:ascii="Times New Roman" w:hAnsi="Times New Roman"/>
                <w:sz w:val="24"/>
                <w:szCs w:val="24"/>
              </w:rPr>
              <w:t>заседаний межведомственной</w:t>
            </w:r>
            <w:r w:rsidRPr="00000815">
              <w:rPr>
                <w:rFonts w:ascii="Times New Roman" w:hAnsi="Times New Roman"/>
                <w:sz w:val="24"/>
                <w:szCs w:val="24"/>
              </w:rPr>
              <w:t xml:space="preserve"> комиссии по вопросам погашения задолженности по налогам и сборам, обязательным платежам во внебюджетные фонды и обеспечения своевременной выплаты заработной платы работодателями в Петровском городском округе Ставропольского края. В 2019 году проведено 33 заседания рабочей группы по профилактике нарушений трудовых прав работников. В 2020 году 15 заседаний рабочей группы по профилактике </w:t>
            </w:r>
            <w:r w:rsidRPr="00000815">
              <w:rPr>
                <w:rFonts w:ascii="Times New Roman" w:hAnsi="Times New Roman"/>
                <w:sz w:val="24"/>
                <w:szCs w:val="24"/>
              </w:rPr>
              <w:lastRenderedPageBreak/>
              <w:t xml:space="preserve">нарушений трудовых прав работников. </w:t>
            </w:r>
            <w:r w:rsidRPr="00000815">
              <w:rPr>
                <w:rFonts w:ascii="Times New Roman" w:eastAsiaTheme="minorEastAsia" w:hAnsi="Times New Roman"/>
                <w:sz w:val="24"/>
                <w:szCs w:val="24"/>
              </w:rPr>
              <w:t xml:space="preserve">В результате проведенной работы по легализации трудовых отношений и снижению неформальной занятости в 2018 году выявлено 3275 человек, работавших без оформления трудовых отношений. По состоянию на 31 декабря 2019 года в округе выявлено 3112 человек трудившихся без оформления трудовых отношений, что составляет 102,17% от контрольного показателя (3046). </w:t>
            </w:r>
          </w:p>
          <w:p w14:paraId="7BD2BE6E" w14:textId="42B448BD" w:rsidR="005D25FA" w:rsidRPr="00000815" w:rsidRDefault="005D25FA" w:rsidP="005D25FA">
            <w:pPr>
              <w:pStyle w:val="NoSpacing1"/>
              <w:jc w:val="both"/>
              <w:rPr>
                <w:rFonts w:ascii="Times New Roman" w:hAnsi="Times New Roman"/>
                <w:sz w:val="24"/>
                <w:szCs w:val="24"/>
              </w:rPr>
            </w:pPr>
            <w:r w:rsidRPr="00000815">
              <w:rPr>
                <w:rFonts w:ascii="Times New Roman" w:hAnsi="Times New Roman"/>
                <w:sz w:val="24"/>
                <w:szCs w:val="24"/>
              </w:rPr>
              <w:t xml:space="preserve">В 2020 году в адрес 300 организаций, учреждений, предприятий и индивидуальных предпринимателей округа было направлено письмо с требованием вывода граждан из </w:t>
            </w:r>
            <w:r w:rsidRPr="00000815">
              <w:rPr>
                <w:rFonts w:ascii="Times New Roman" w:hAnsi="Times New Roman"/>
                <w:sz w:val="24"/>
                <w:szCs w:val="24"/>
              </w:rPr>
              <w:lastRenderedPageBreak/>
              <w:t xml:space="preserve">«неформальной занятости». Еженедельно проводился сбор и обработка информации о заключении трудовых договоров с целью вывода граждан из «неформальной занятости», ежедекадного готовились и направлялись в Министерство труда и социальной защиты населения Ставропольского </w:t>
            </w:r>
            <w:r w:rsidR="00000815" w:rsidRPr="00000815">
              <w:rPr>
                <w:rFonts w:ascii="Times New Roman" w:hAnsi="Times New Roman"/>
                <w:sz w:val="24"/>
                <w:szCs w:val="24"/>
              </w:rPr>
              <w:t>края результаты</w:t>
            </w:r>
            <w:r w:rsidRPr="00000815">
              <w:rPr>
                <w:rFonts w:ascii="Times New Roman" w:hAnsi="Times New Roman"/>
                <w:sz w:val="24"/>
                <w:szCs w:val="24"/>
              </w:rPr>
              <w:t xml:space="preserve"> мониторинга заключения договоров в организациях и у индивидуальных предпринимателей округа. Обеспечено планомерное еженедельное заполнение краевой базы о </w:t>
            </w:r>
            <w:proofErr w:type="spellStart"/>
            <w:r w:rsidRPr="00000815">
              <w:rPr>
                <w:rFonts w:ascii="Times New Roman" w:hAnsi="Times New Roman"/>
                <w:sz w:val="24"/>
                <w:szCs w:val="24"/>
              </w:rPr>
              <w:t>закрепляемости</w:t>
            </w:r>
            <w:proofErr w:type="spellEnd"/>
            <w:r w:rsidRPr="00000815">
              <w:rPr>
                <w:rFonts w:ascii="Times New Roman" w:hAnsi="Times New Roman"/>
                <w:sz w:val="24"/>
                <w:szCs w:val="24"/>
              </w:rPr>
              <w:t xml:space="preserve"> на рабочих местах лиц, </w:t>
            </w:r>
            <w:r w:rsidRPr="00000815">
              <w:rPr>
                <w:rFonts w:ascii="Times New Roman" w:hAnsi="Times New Roman"/>
                <w:sz w:val="24"/>
                <w:szCs w:val="24"/>
              </w:rPr>
              <w:lastRenderedPageBreak/>
              <w:t>заключивших трудовые договоры. Особое внимание уделялось информационно-разъяснительной работе. На официальном сайте администрации открыт новый раздел «Неформальная занятость», где, в том числе, размещен материал о работе «горячей линии». Также, информация о «горячей линии» размещена на здании администрации в рамках бегущей строки.</w:t>
            </w:r>
          </w:p>
          <w:p w14:paraId="5EE07C51" w14:textId="77777777" w:rsidR="005D25FA" w:rsidRPr="00000815" w:rsidRDefault="005D25FA" w:rsidP="005D25FA">
            <w:pPr>
              <w:pStyle w:val="NoSpacing1"/>
              <w:jc w:val="both"/>
              <w:rPr>
                <w:rFonts w:ascii="Times New Roman" w:hAnsi="Times New Roman"/>
                <w:sz w:val="24"/>
                <w:szCs w:val="24"/>
              </w:rPr>
            </w:pPr>
            <w:r w:rsidRPr="00000815">
              <w:rPr>
                <w:rFonts w:ascii="Times New Roman" w:hAnsi="Times New Roman"/>
                <w:sz w:val="24"/>
                <w:szCs w:val="24"/>
              </w:rPr>
              <w:t>По состоянию на 31 декабря 2020 года в округе выявлено 2962 человека без оформления трудовых отношений, что составляет 107,59% от контрольного показателя (2753).</w:t>
            </w:r>
            <w:bookmarkStart w:id="2" w:name="_Hlk3277039"/>
            <w:bookmarkEnd w:id="2"/>
          </w:p>
        </w:tc>
        <w:tc>
          <w:tcPr>
            <w:tcW w:w="1882" w:type="dxa"/>
            <w:tcBorders>
              <w:top w:val="single" w:sz="4" w:space="0" w:color="000000"/>
              <w:left w:val="single" w:sz="4" w:space="0" w:color="000000"/>
              <w:bottom w:val="single" w:sz="4" w:space="0" w:color="000000"/>
              <w:right w:val="single" w:sz="4" w:space="0" w:color="000000"/>
            </w:tcBorders>
          </w:tcPr>
          <w:p w14:paraId="650E2117" w14:textId="77777777" w:rsidR="005D25FA" w:rsidRPr="00000815" w:rsidRDefault="005D25FA" w:rsidP="005D25FA">
            <w:pPr>
              <w:widowControl w:val="0"/>
              <w:spacing w:line="240" w:lineRule="exact"/>
              <w:jc w:val="both"/>
              <w:rPr>
                <w:b/>
                <w:bCs/>
                <w:sz w:val="24"/>
                <w:szCs w:val="24"/>
              </w:rPr>
            </w:pPr>
          </w:p>
        </w:tc>
      </w:tr>
      <w:tr w:rsidR="005D25FA" w:rsidRPr="00000815" w14:paraId="737C2282" w14:textId="77777777" w:rsidTr="005D25FA">
        <w:tc>
          <w:tcPr>
            <w:tcW w:w="428" w:type="dxa"/>
            <w:tcBorders>
              <w:top w:val="single" w:sz="4" w:space="0" w:color="000000"/>
              <w:left w:val="single" w:sz="4" w:space="0" w:color="000000"/>
              <w:bottom w:val="single" w:sz="4" w:space="0" w:color="000000"/>
              <w:right w:val="single" w:sz="4" w:space="0" w:color="000000"/>
            </w:tcBorders>
          </w:tcPr>
          <w:p w14:paraId="43E4907F" w14:textId="77777777" w:rsidR="005D25FA" w:rsidRPr="00000815" w:rsidRDefault="005D25FA" w:rsidP="005D25FA">
            <w:pPr>
              <w:pStyle w:val="af5"/>
              <w:ind w:left="0"/>
              <w:rPr>
                <w:sz w:val="24"/>
                <w:szCs w:val="24"/>
              </w:rPr>
            </w:pPr>
            <w:r w:rsidRPr="00000815">
              <w:rPr>
                <w:sz w:val="24"/>
                <w:szCs w:val="24"/>
              </w:rPr>
              <w:lastRenderedPageBreak/>
              <w:t>52.</w:t>
            </w:r>
          </w:p>
        </w:tc>
        <w:tc>
          <w:tcPr>
            <w:tcW w:w="1914" w:type="dxa"/>
            <w:tcBorders>
              <w:top w:val="single" w:sz="4" w:space="0" w:color="000000"/>
              <w:left w:val="single" w:sz="4" w:space="0" w:color="000000"/>
              <w:bottom w:val="single" w:sz="4" w:space="0" w:color="000000"/>
              <w:right w:val="single" w:sz="4" w:space="0" w:color="000000"/>
            </w:tcBorders>
          </w:tcPr>
          <w:p w14:paraId="32882A69" w14:textId="77777777" w:rsidR="005D25FA" w:rsidRPr="00000815" w:rsidRDefault="005D25FA" w:rsidP="005D25FA">
            <w:pPr>
              <w:rPr>
                <w:sz w:val="24"/>
                <w:szCs w:val="24"/>
              </w:rPr>
            </w:pPr>
            <w:r w:rsidRPr="00000815">
              <w:rPr>
                <w:sz w:val="24"/>
                <w:szCs w:val="24"/>
              </w:rPr>
              <w:t xml:space="preserve">Осуществление </w:t>
            </w:r>
            <w:r w:rsidRPr="00000815">
              <w:rPr>
                <w:sz w:val="24"/>
                <w:szCs w:val="24"/>
              </w:rPr>
              <w:lastRenderedPageBreak/>
              <w:t>уведомительной регистрации коллективных договоров, территориальных, отраслевых (межотраслевых) и иных соглашений, заключаемых на территориальном уровне социального партнерства</w:t>
            </w:r>
          </w:p>
        </w:tc>
        <w:tc>
          <w:tcPr>
            <w:tcW w:w="2132" w:type="dxa"/>
            <w:tcBorders>
              <w:top w:val="single" w:sz="4" w:space="0" w:color="000000"/>
              <w:left w:val="single" w:sz="4" w:space="0" w:color="000000"/>
              <w:bottom w:val="single" w:sz="4" w:space="0" w:color="000000"/>
              <w:right w:val="single" w:sz="4" w:space="0" w:color="000000"/>
            </w:tcBorders>
          </w:tcPr>
          <w:p w14:paraId="2CCFC28E"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39679535" w14:textId="77777777" w:rsidR="005D25FA" w:rsidRPr="00000815" w:rsidRDefault="005D25FA" w:rsidP="005D25FA">
            <w:pPr>
              <w:rPr>
                <w:sz w:val="24"/>
                <w:szCs w:val="24"/>
              </w:rPr>
            </w:pPr>
            <w:proofErr w:type="spellStart"/>
            <w:r w:rsidRPr="00000815">
              <w:rPr>
                <w:sz w:val="24"/>
                <w:szCs w:val="24"/>
              </w:rPr>
              <w:t>УТСЗН</w:t>
            </w:r>
            <w:proofErr w:type="spellEnd"/>
          </w:p>
        </w:tc>
        <w:tc>
          <w:tcPr>
            <w:tcW w:w="1815" w:type="dxa"/>
            <w:tcBorders>
              <w:top w:val="single" w:sz="4" w:space="0" w:color="000000"/>
              <w:left w:val="single" w:sz="4" w:space="0" w:color="000000"/>
              <w:bottom w:val="single" w:sz="4" w:space="0" w:color="000000"/>
              <w:right w:val="single" w:sz="4" w:space="0" w:color="000000"/>
            </w:tcBorders>
          </w:tcPr>
          <w:p w14:paraId="55D3E101" w14:textId="77777777" w:rsidR="005D25FA" w:rsidRPr="00000815" w:rsidRDefault="005D25FA" w:rsidP="005D25FA">
            <w:pPr>
              <w:rPr>
                <w:sz w:val="24"/>
                <w:szCs w:val="24"/>
              </w:rPr>
            </w:pPr>
            <w:r w:rsidRPr="00000815">
              <w:rPr>
                <w:sz w:val="24"/>
                <w:szCs w:val="24"/>
              </w:rPr>
              <w:t xml:space="preserve">Среднемесячная </w:t>
            </w:r>
            <w:r w:rsidRPr="00000815">
              <w:rPr>
                <w:sz w:val="24"/>
                <w:szCs w:val="24"/>
              </w:rPr>
              <w:lastRenderedPageBreak/>
              <w:t>номинальная начисленная заработная плата одного работника</w:t>
            </w:r>
          </w:p>
        </w:tc>
        <w:tc>
          <w:tcPr>
            <w:tcW w:w="1037" w:type="dxa"/>
            <w:tcBorders>
              <w:top w:val="single" w:sz="4" w:space="0" w:color="000000"/>
              <w:left w:val="single" w:sz="4" w:space="0" w:color="000000"/>
              <w:bottom w:val="single" w:sz="4" w:space="0" w:color="000000"/>
              <w:right w:val="single" w:sz="4" w:space="0" w:color="000000"/>
            </w:tcBorders>
          </w:tcPr>
          <w:p w14:paraId="3C6BB988" w14:textId="77777777" w:rsidR="005D25FA" w:rsidRPr="00000815" w:rsidRDefault="005D25FA" w:rsidP="005D25FA">
            <w:pPr>
              <w:jc w:val="center"/>
              <w:rPr>
                <w:sz w:val="24"/>
                <w:szCs w:val="24"/>
              </w:rPr>
            </w:pPr>
            <w:r w:rsidRPr="00000815">
              <w:rPr>
                <w:sz w:val="24"/>
                <w:szCs w:val="24"/>
              </w:rPr>
              <w:lastRenderedPageBreak/>
              <w:t>Рублей</w:t>
            </w:r>
          </w:p>
        </w:tc>
        <w:tc>
          <w:tcPr>
            <w:tcW w:w="779" w:type="dxa"/>
            <w:tcBorders>
              <w:top w:val="single" w:sz="4" w:space="0" w:color="000000"/>
              <w:left w:val="single" w:sz="4" w:space="0" w:color="000000"/>
              <w:bottom w:val="single" w:sz="4" w:space="0" w:color="000000"/>
              <w:right w:val="single" w:sz="4" w:space="0" w:color="000000"/>
            </w:tcBorders>
          </w:tcPr>
          <w:p w14:paraId="0BB96BE7" w14:textId="77777777" w:rsidR="005D25FA" w:rsidRPr="00000815" w:rsidRDefault="005D25FA" w:rsidP="005D25FA">
            <w:pPr>
              <w:jc w:val="center"/>
              <w:rPr>
                <w:sz w:val="24"/>
                <w:szCs w:val="24"/>
              </w:rPr>
            </w:pPr>
            <w:r w:rsidRPr="00000815">
              <w:rPr>
                <w:sz w:val="24"/>
                <w:szCs w:val="24"/>
              </w:rPr>
              <w:t>27390</w:t>
            </w:r>
            <w:r w:rsidRPr="00000815">
              <w:rPr>
                <w:sz w:val="24"/>
                <w:szCs w:val="24"/>
              </w:rPr>
              <w:lastRenderedPageBreak/>
              <w:t>,64</w:t>
            </w:r>
          </w:p>
        </w:tc>
        <w:tc>
          <w:tcPr>
            <w:tcW w:w="779" w:type="dxa"/>
            <w:tcBorders>
              <w:top w:val="single" w:sz="4" w:space="0" w:color="000000"/>
              <w:left w:val="single" w:sz="4" w:space="0" w:color="000000"/>
              <w:bottom w:val="single" w:sz="4" w:space="0" w:color="000000"/>
              <w:right w:val="single" w:sz="4" w:space="0" w:color="000000"/>
            </w:tcBorders>
          </w:tcPr>
          <w:p w14:paraId="636D3A0F" w14:textId="77777777" w:rsidR="005D25FA" w:rsidRPr="00000815" w:rsidRDefault="005D25FA" w:rsidP="005D25FA">
            <w:pPr>
              <w:widowControl w:val="0"/>
              <w:jc w:val="center"/>
              <w:rPr>
                <w:sz w:val="24"/>
                <w:szCs w:val="24"/>
              </w:rPr>
            </w:pPr>
            <w:r w:rsidRPr="00000815">
              <w:rPr>
                <w:sz w:val="24"/>
                <w:szCs w:val="24"/>
              </w:rPr>
              <w:lastRenderedPageBreak/>
              <w:t>29699</w:t>
            </w:r>
            <w:r w:rsidRPr="00000815">
              <w:rPr>
                <w:sz w:val="24"/>
                <w:szCs w:val="24"/>
              </w:rPr>
              <w:lastRenderedPageBreak/>
              <w:t>,40</w:t>
            </w:r>
          </w:p>
        </w:tc>
        <w:tc>
          <w:tcPr>
            <w:tcW w:w="2393" w:type="dxa"/>
            <w:tcBorders>
              <w:top w:val="single" w:sz="4" w:space="0" w:color="000000"/>
              <w:left w:val="single" w:sz="4" w:space="0" w:color="000000"/>
              <w:bottom w:val="single" w:sz="4" w:space="0" w:color="000000"/>
              <w:right w:val="single" w:sz="4" w:space="0" w:color="000000"/>
            </w:tcBorders>
          </w:tcPr>
          <w:p w14:paraId="705933AD" w14:textId="77777777" w:rsidR="005D25FA" w:rsidRPr="00000815" w:rsidRDefault="005D25FA" w:rsidP="005D25FA">
            <w:pPr>
              <w:jc w:val="both"/>
              <w:rPr>
                <w:sz w:val="24"/>
                <w:szCs w:val="24"/>
              </w:rPr>
            </w:pPr>
            <w:r w:rsidRPr="00000815">
              <w:rPr>
                <w:sz w:val="24"/>
                <w:szCs w:val="24"/>
                <w:lang w:eastAsia="en-US" w:bidi="en-US"/>
              </w:rPr>
              <w:lastRenderedPageBreak/>
              <w:t xml:space="preserve">Мероприятие </w:t>
            </w:r>
            <w:r w:rsidRPr="00000815">
              <w:rPr>
                <w:sz w:val="24"/>
                <w:szCs w:val="24"/>
                <w:lang w:eastAsia="en-US" w:bidi="en-US"/>
              </w:rPr>
              <w:lastRenderedPageBreak/>
              <w:t>выполнено.</w:t>
            </w:r>
          </w:p>
          <w:p w14:paraId="29207912" w14:textId="77777777" w:rsidR="005D25FA" w:rsidRPr="00000815" w:rsidRDefault="005D25FA" w:rsidP="005D25FA">
            <w:pPr>
              <w:jc w:val="both"/>
              <w:rPr>
                <w:sz w:val="24"/>
                <w:szCs w:val="24"/>
              </w:rPr>
            </w:pPr>
            <w:r w:rsidRPr="00000815">
              <w:rPr>
                <w:sz w:val="24"/>
                <w:szCs w:val="24"/>
                <w:lang w:eastAsia="en-US" w:bidi="en-US"/>
              </w:rPr>
              <w:t xml:space="preserve">По состоянию на 31 декабря 2020 в организациях Петровского городского округа Ставропольского края действовало 154 коллективных договора, информация о которых занесена в электронный банк данных. Все договоры прошли уведомительную регистрацию в </w:t>
            </w:r>
            <w:proofErr w:type="spellStart"/>
            <w:r w:rsidRPr="00000815">
              <w:rPr>
                <w:sz w:val="24"/>
                <w:szCs w:val="24"/>
                <w:lang w:eastAsia="en-US" w:bidi="en-US"/>
              </w:rPr>
              <w:t>УТСЗН</w:t>
            </w:r>
            <w:proofErr w:type="spellEnd"/>
            <w:r w:rsidRPr="00000815">
              <w:rPr>
                <w:sz w:val="24"/>
                <w:szCs w:val="24"/>
                <w:lang w:eastAsia="en-US" w:bidi="en-US"/>
              </w:rPr>
              <w:t>.</w:t>
            </w:r>
          </w:p>
          <w:p w14:paraId="5DD17FE1" w14:textId="77777777" w:rsidR="005D25FA" w:rsidRPr="00000815" w:rsidRDefault="005D25FA" w:rsidP="005D25FA">
            <w:pPr>
              <w:jc w:val="both"/>
              <w:rPr>
                <w:sz w:val="24"/>
                <w:szCs w:val="24"/>
              </w:rPr>
            </w:pPr>
            <w:r w:rsidRPr="00000815">
              <w:rPr>
                <w:sz w:val="24"/>
                <w:szCs w:val="24"/>
                <w:lang w:eastAsia="en-US" w:bidi="en-US"/>
              </w:rPr>
              <w:t>В 2018 году проведена уведомительная регистрация 61 предоставленного трудового договора, включая и отраслевые соглашения социального партнерства, заключенные в округе.</w:t>
            </w:r>
          </w:p>
          <w:p w14:paraId="4923BA7F" w14:textId="77777777" w:rsidR="005D25FA" w:rsidRPr="00000815" w:rsidRDefault="005D25FA" w:rsidP="005D25FA">
            <w:pPr>
              <w:jc w:val="both"/>
              <w:rPr>
                <w:sz w:val="24"/>
                <w:szCs w:val="24"/>
              </w:rPr>
            </w:pPr>
            <w:r w:rsidRPr="00000815">
              <w:rPr>
                <w:sz w:val="24"/>
                <w:szCs w:val="24"/>
                <w:lang w:eastAsia="en-US" w:bidi="en-US"/>
              </w:rPr>
              <w:t xml:space="preserve">В течение 2019 года проведена правовая </w:t>
            </w:r>
            <w:r w:rsidRPr="00000815">
              <w:rPr>
                <w:sz w:val="24"/>
                <w:szCs w:val="24"/>
                <w:lang w:eastAsia="en-US" w:bidi="en-US"/>
              </w:rPr>
              <w:lastRenderedPageBreak/>
              <w:t>экспертиза и уведомительная регистрация 39 коллективных договоров и 77 дополнений и изменений к коллективным договорам.</w:t>
            </w:r>
          </w:p>
          <w:p w14:paraId="7AB67938" w14:textId="77777777" w:rsidR="005D25FA" w:rsidRPr="00000815" w:rsidRDefault="005D25FA" w:rsidP="005D25FA">
            <w:pPr>
              <w:jc w:val="both"/>
              <w:rPr>
                <w:sz w:val="24"/>
                <w:szCs w:val="24"/>
              </w:rPr>
            </w:pPr>
            <w:r w:rsidRPr="00000815">
              <w:rPr>
                <w:sz w:val="24"/>
                <w:szCs w:val="24"/>
                <w:lang w:eastAsia="en-US" w:bidi="en-US"/>
              </w:rPr>
              <w:t>В течение 2020 года проведена правовая экспертиза и уведомительная регистрация 31 коллективного договора и 74 дополнений и изменений к коллективным договорам.</w:t>
            </w:r>
          </w:p>
        </w:tc>
        <w:tc>
          <w:tcPr>
            <w:tcW w:w="1882" w:type="dxa"/>
            <w:tcBorders>
              <w:top w:val="single" w:sz="4" w:space="0" w:color="000000"/>
              <w:left w:val="single" w:sz="4" w:space="0" w:color="000000"/>
              <w:bottom w:val="single" w:sz="4" w:space="0" w:color="000000"/>
              <w:right w:val="single" w:sz="4" w:space="0" w:color="000000"/>
            </w:tcBorders>
          </w:tcPr>
          <w:p w14:paraId="45554670" w14:textId="77777777" w:rsidR="005D25FA" w:rsidRPr="00000815" w:rsidRDefault="005D25FA" w:rsidP="005D25FA">
            <w:pPr>
              <w:widowControl w:val="0"/>
              <w:spacing w:line="240" w:lineRule="exact"/>
              <w:jc w:val="both"/>
              <w:rPr>
                <w:sz w:val="24"/>
                <w:szCs w:val="24"/>
              </w:rPr>
            </w:pPr>
          </w:p>
        </w:tc>
      </w:tr>
      <w:tr w:rsidR="005D25FA" w:rsidRPr="00000815" w14:paraId="6C7C5CDC"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C44BDAC" w14:textId="77777777" w:rsidR="005D25FA" w:rsidRPr="00000815" w:rsidRDefault="005D25FA" w:rsidP="005D25FA">
            <w:pPr>
              <w:pStyle w:val="af5"/>
              <w:ind w:left="0"/>
              <w:rPr>
                <w:sz w:val="24"/>
                <w:szCs w:val="24"/>
              </w:rPr>
            </w:pPr>
            <w:r w:rsidRPr="00000815">
              <w:rPr>
                <w:sz w:val="24"/>
                <w:szCs w:val="24"/>
              </w:rPr>
              <w:lastRenderedPageBreak/>
              <w:t>53.</w:t>
            </w:r>
          </w:p>
        </w:tc>
        <w:tc>
          <w:tcPr>
            <w:tcW w:w="1914" w:type="dxa"/>
            <w:tcBorders>
              <w:top w:val="single" w:sz="4" w:space="0" w:color="000000"/>
              <w:left w:val="single" w:sz="4" w:space="0" w:color="000000"/>
              <w:bottom w:val="single" w:sz="4" w:space="0" w:color="000000"/>
              <w:right w:val="single" w:sz="4" w:space="0" w:color="000000"/>
            </w:tcBorders>
          </w:tcPr>
          <w:p w14:paraId="742D77C7" w14:textId="77777777" w:rsidR="005D25FA" w:rsidRPr="00000815" w:rsidRDefault="005D25FA" w:rsidP="005D25FA">
            <w:pPr>
              <w:rPr>
                <w:sz w:val="24"/>
                <w:szCs w:val="24"/>
              </w:rPr>
            </w:pPr>
            <w:r w:rsidRPr="00000815">
              <w:rPr>
                <w:sz w:val="24"/>
                <w:szCs w:val="24"/>
              </w:rPr>
              <w:t xml:space="preserve">Принятие мер по ликвидации задолженности по платежам в бюджеты всех уровней и в государственные внебюджетные фонды со стороны хозяйствующих субъектов, в том </w:t>
            </w:r>
            <w:r w:rsidRPr="00000815">
              <w:rPr>
                <w:sz w:val="24"/>
                <w:szCs w:val="24"/>
              </w:rPr>
              <w:lastRenderedPageBreak/>
              <w:t xml:space="preserve">числе организация работы межведомственной рабочей группы по профилактике нарушений трудовых прав работников </w:t>
            </w:r>
          </w:p>
        </w:tc>
        <w:tc>
          <w:tcPr>
            <w:tcW w:w="2132" w:type="dxa"/>
            <w:tcBorders>
              <w:top w:val="single" w:sz="4" w:space="0" w:color="000000"/>
              <w:left w:val="single" w:sz="4" w:space="0" w:color="000000"/>
              <w:bottom w:val="single" w:sz="4" w:space="0" w:color="000000"/>
              <w:right w:val="single" w:sz="4" w:space="0" w:color="000000"/>
            </w:tcBorders>
          </w:tcPr>
          <w:p w14:paraId="0F58F6B8"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62FDBA32" w14:textId="77777777" w:rsidR="005D25FA" w:rsidRPr="00000815" w:rsidRDefault="005D25FA" w:rsidP="005D25FA">
            <w:pPr>
              <w:rPr>
                <w:sz w:val="24"/>
                <w:szCs w:val="24"/>
              </w:rPr>
            </w:pPr>
            <w:r w:rsidRPr="00000815">
              <w:rPr>
                <w:sz w:val="24"/>
                <w:szCs w:val="24"/>
              </w:rPr>
              <w:t>Отдел развития предпринимательства</w:t>
            </w:r>
          </w:p>
        </w:tc>
        <w:tc>
          <w:tcPr>
            <w:tcW w:w="1815" w:type="dxa"/>
            <w:tcBorders>
              <w:top w:val="single" w:sz="4" w:space="0" w:color="000000"/>
              <w:left w:val="single" w:sz="4" w:space="0" w:color="000000"/>
              <w:bottom w:val="single" w:sz="4" w:space="0" w:color="000000"/>
              <w:right w:val="single" w:sz="4" w:space="0" w:color="000000"/>
            </w:tcBorders>
          </w:tcPr>
          <w:p w14:paraId="3ADD09B3" w14:textId="77777777" w:rsidR="005D25FA" w:rsidRPr="00000815" w:rsidRDefault="005D25FA" w:rsidP="005D25FA">
            <w:pPr>
              <w:rPr>
                <w:sz w:val="24"/>
                <w:szCs w:val="24"/>
              </w:rPr>
            </w:pPr>
            <w:r w:rsidRPr="00000815">
              <w:rPr>
                <w:sz w:val="24"/>
                <w:szCs w:val="24"/>
              </w:rPr>
              <w:t>Среднемесячная номинальная начисленная заработная плата одного работника</w:t>
            </w:r>
          </w:p>
        </w:tc>
        <w:tc>
          <w:tcPr>
            <w:tcW w:w="1037" w:type="dxa"/>
            <w:tcBorders>
              <w:top w:val="single" w:sz="4" w:space="0" w:color="000000"/>
              <w:left w:val="single" w:sz="4" w:space="0" w:color="000000"/>
              <w:bottom w:val="single" w:sz="4" w:space="0" w:color="000000"/>
              <w:right w:val="single" w:sz="4" w:space="0" w:color="000000"/>
            </w:tcBorders>
          </w:tcPr>
          <w:p w14:paraId="4CC9E354" w14:textId="77777777" w:rsidR="005D25FA" w:rsidRPr="00000815" w:rsidRDefault="005D25FA" w:rsidP="005D25FA">
            <w:pPr>
              <w:jc w:val="center"/>
              <w:rPr>
                <w:sz w:val="24"/>
                <w:szCs w:val="24"/>
              </w:rPr>
            </w:pPr>
            <w:r w:rsidRPr="00000815">
              <w:rPr>
                <w:sz w:val="24"/>
                <w:szCs w:val="24"/>
              </w:rPr>
              <w:t>Рублей</w:t>
            </w:r>
          </w:p>
        </w:tc>
        <w:tc>
          <w:tcPr>
            <w:tcW w:w="779" w:type="dxa"/>
            <w:tcBorders>
              <w:top w:val="single" w:sz="4" w:space="0" w:color="000000"/>
              <w:left w:val="single" w:sz="4" w:space="0" w:color="000000"/>
              <w:bottom w:val="single" w:sz="4" w:space="0" w:color="000000"/>
              <w:right w:val="single" w:sz="4" w:space="0" w:color="000000"/>
            </w:tcBorders>
          </w:tcPr>
          <w:p w14:paraId="7822FC68" w14:textId="77777777" w:rsidR="005D25FA" w:rsidRPr="00000815" w:rsidRDefault="005D25FA" w:rsidP="005D25FA">
            <w:pPr>
              <w:jc w:val="center"/>
              <w:rPr>
                <w:sz w:val="24"/>
                <w:szCs w:val="24"/>
              </w:rPr>
            </w:pPr>
            <w:r w:rsidRPr="00000815">
              <w:rPr>
                <w:sz w:val="24"/>
                <w:szCs w:val="24"/>
              </w:rPr>
              <w:t>27390,64</w:t>
            </w:r>
          </w:p>
        </w:tc>
        <w:tc>
          <w:tcPr>
            <w:tcW w:w="779" w:type="dxa"/>
            <w:tcBorders>
              <w:top w:val="single" w:sz="4" w:space="0" w:color="000000"/>
              <w:left w:val="single" w:sz="4" w:space="0" w:color="000000"/>
              <w:bottom w:val="single" w:sz="4" w:space="0" w:color="000000"/>
              <w:right w:val="single" w:sz="4" w:space="0" w:color="000000"/>
            </w:tcBorders>
          </w:tcPr>
          <w:p w14:paraId="713A1B63" w14:textId="77777777" w:rsidR="005D25FA" w:rsidRPr="00000815" w:rsidRDefault="005D25FA" w:rsidP="005D25FA">
            <w:pPr>
              <w:widowControl w:val="0"/>
              <w:jc w:val="both"/>
              <w:rPr>
                <w:sz w:val="24"/>
                <w:szCs w:val="24"/>
              </w:rPr>
            </w:pPr>
            <w:r w:rsidRPr="00000815">
              <w:rPr>
                <w:sz w:val="24"/>
                <w:szCs w:val="24"/>
              </w:rPr>
              <w:t>29699,40</w:t>
            </w:r>
          </w:p>
        </w:tc>
        <w:tc>
          <w:tcPr>
            <w:tcW w:w="2393" w:type="dxa"/>
            <w:tcBorders>
              <w:top w:val="single" w:sz="4" w:space="0" w:color="000000"/>
              <w:left w:val="single" w:sz="4" w:space="0" w:color="000000"/>
              <w:bottom w:val="single" w:sz="4" w:space="0" w:color="000000"/>
              <w:right w:val="single" w:sz="4" w:space="0" w:color="000000"/>
            </w:tcBorders>
          </w:tcPr>
          <w:p w14:paraId="5D399DAC"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0662C14E" w14:textId="77777777" w:rsidR="005D25FA" w:rsidRPr="00000815" w:rsidRDefault="005D25FA" w:rsidP="005D25FA">
            <w:pPr>
              <w:widowControl w:val="0"/>
              <w:jc w:val="both"/>
              <w:rPr>
                <w:sz w:val="24"/>
                <w:szCs w:val="24"/>
              </w:rPr>
            </w:pPr>
            <w:r w:rsidRPr="00000815">
              <w:rPr>
                <w:sz w:val="24"/>
                <w:szCs w:val="24"/>
              </w:rPr>
              <w:t xml:space="preserve">В округе проводится ежемесячный мониторинг поступления доходов в бюджет округа, своевременности уплаты и сокращения задолженности по налогам и страховым взносам, мониторинг </w:t>
            </w:r>
            <w:r w:rsidRPr="00000815">
              <w:rPr>
                <w:sz w:val="24"/>
                <w:szCs w:val="24"/>
              </w:rPr>
              <w:lastRenderedPageBreak/>
              <w:t xml:space="preserve">задолженности по заработной плате. </w:t>
            </w:r>
          </w:p>
          <w:p w14:paraId="159E7D71" w14:textId="77777777" w:rsidR="005D25FA" w:rsidRPr="00000815" w:rsidRDefault="005D25FA" w:rsidP="005D25FA">
            <w:pPr>
              <w:widowControl w:val="0"/>
              <w:jc w:val="both"/>
              <w:rPr>
                <w:sz w:val="24"/>
                <w:szCs w:val="24"/>
              </w:rPr>
            </w:pPr>
            <w:r w:rsidRPr="00000815">
              <w:rPr>
                <w:sz w:val="24"/>
                <w:szCs w:val="24"/>
              </w:rPr>
              <w:t>На основании информации, предоставляемой Управлением Федерального казначейства по Ставропольскому краю, проводился мониторинг поступлений налогов, зачисляемых в бюджет городского округа от крупнейших налогоплательщиков Петровского городского округа Ставропольского края. При снижении поступлений выяснялись причины, оказавшие влияние на снижение суммы уплаченных налогов и принимаемые меры по их устранению.</w:t>
            </w:r>
          </w:p>
          <w:p w14:paraId="7C3F230D" w14:textId="43496717" w:rsidR="005D25FA" w:rsidRPr="00000815" w:rsidRDefault="005D25FA" w:rsidP="005D25FA">
            <w:pPr>
              <w:widowControl w:val="0"/>
              <w:jc w:val="both"/>
              <w:rPr>
                <w:sz w:val="24"/>
                <w:szCs w:val="24"/>
              </w:rPr>
            </w:pPr>
            <w:r w:rsidRPr="00000815">
              <w:rPr>
                <w:sz w:val="24"/>
                <w:szCs w:val="24"/>
              </w:rPr>
              <w:t xml:space="preserve">Результаты мониторинга рассмотрены на </w:t>
            </w:r>
            <w:r w:rsidR="00000815" w:rsidRPr="00000815">
              <w:rPr>
                <w:sz w:val="24"/>
                <w:szCs w:val="24"/>
              </w:rPr>
              <w:t>заседаниях межведомственной</w:t>
            </w:r>
            <w:r w:rsidRPr="00000815">
              <w:rPr>
                <w:sz w:val="24"/>
                <w:szCs w:val="24"/>
              </w:rPr>
              <w:t xml:space="preserve"> </w:t>
            </w:r>
            <w:r w:rsidRPr="00000815">
              <w:rPr>
                <w:sz w:val="24"/>
                <w:szCs w:val="24"/>
              </w:rPr>
              <w:lastRenderedPageBreak/>
              <w:t>комиссии по вопросам погашения задолженности по налогам и сборам, обязательным платежам во внебюджетные фонды и обеспечения своевременной выплаты заработной платы работодателями в Петровском городском округе Ставропольского края и межведомственной рабочей группы по профилактике нарушений трудовых прав работников.</w:t>
            </w:r>
          </w:p>
          <w:p w14:paraId="1D30A31C" w14:textId="77777777" w:rsidR="005D25FA" w:rsidRPr="00000815" w:rsidRDefault="005D25FA" w:rsidP="005D25FA">
            <w:pPr>
              <w:widowControl w:val="0"/>
              <w:jc w:val="both"/>
              <w:rPr>
                <w:sz w:val="24"/>
                <w:szCs w:val="24"/>
              </w:rPr>
            </w:pPr>
            <w:r w:rsidRPr="00000815">
              <w:rPr>
                <w:sz w:val="24"/>
                <w:szCs w:val="24"/>
              </w:rPr>
              <w:t>В результате работы комиссии в консолидированный бюджет Ставропольского края уплачено:</w:t>
            </w:r>
          </w:p>
          <w:p w14:paraId="6DEE2689" w14:textId="77777777" w:rsidR="005D25FA" w:rsidRPr="00000815" w:rsidRDefault="005D25FA" w:rsidP="005D25FA">
            <w:pPr>
              <w:widowControl w:val="0"/>
              <w:jc w:val="both"/>
              <w:rPr>
                <w:sz w:val="24"/>
                <w:szCs w:val="24"/>
              </w:rPr>
            </w:pPr>
            <w:r w:rsidRPr="00000815">
              <w:rPr>
                <w:sz w:val="24"/>
                <w:szCs w:val="24"/>
              </w:rPr>
              <w:t>- в 2018 году 562,4 тыс. рублей.</w:t>
            </w:r>
          </w:p>
          <w:p w14:paraId="64494CE7" w14:textId="77777777" w:rsidR="005D25FA" w:rsidRPr="00000815" w:rsidRDefault="005D25FA" w:rsidP="005D25FA">
            <w:pPr>
              <w:widowControl w:val="0"/>
              <w:jc w:val="both"/>
              <w:rPr>
                <w:sz w:val="24"/>
                <w:szCs w:val="24"/>
              </w:rPr>
            </w:pPr>
            <w:r w:rsidRPr="00000815">
              <w:rPr>
                <w:sz w:val="24"/>
                <w:szCs w:val="24"/>
              </w:rPr>
              <w:t>- в 2019 году 1722,9 тыс. рублей.</w:t>
            </w:r>
          </w:p>
          <w:p w14:paraId="6B1832ED" w14:textId="7204B6E4" w:rsidR="005D25FA" w:rsidRPr="00000815" w:rsidRDefault="005D25FA" w:rsidP="005D25FA">
            <w:pPr>
              <w:widowControl w:val="0"/>
              <w:jc w:val="both"/>
              <w:rPr>
                <w:sz w:val="24"/>
                <w:szCs w:val="24"/>
              </w:rPr>
            </w:pPr>
            <w:r w:rsidRPr="00000815">
              <w:rPr>
                <w:sz w:val="24"/>
                <w:szCs w:val="24"/>
              </w:rPr>
              <w:t xml:space="preserve">За 2020 год проведено 15 </w:t>
            </w:r>
            <w:r w:rsidRPr="00000815">
              <w:rPr>
                <w:sz w:val="24"/>
                <w:szCs w:val="24"/>
              </w:rPr>
              <w:lastRenderedPageBreak/>
              <w:t xml:space="preserve">заседаний межведомственной рабочей группы по профилактике нарушений трудовых прав работников в организациях, расположенных на территории округа, в том числе 11 выездных заседаний в поселения округа. </w:t>
            </w:r>
            <w:r w:rsidRPr="00000815">
              <w:rPr>
                <w:color w:val="000000"/>
                <w:sz w:val="24"/>
                <w:szCs w:val="24"/>
              </w:rPr>
              <w:t>В результате работы межведомственной рабочей группы в консолидированный бюджет Ставропольского края уплачено 1950,6 тыс. рублей.</w:t>
            </w:r>
          </w:p>
        </w:tc>
        <w:tc>
          <w:tcPr>
            <w:tcW w:w="1882" w:type="dxa"/>
            <w:tcBorders>
              <w:top w:val="single" w:sz="4" w:space="0" w:color="000000"/>
              <w:left w:val="single" w:sz="4" w:space="0" w:color="000000"/>
              <w:bottom w:val="single" w:sz="4" w:space="0" w:color="000000"/>
              <w:right w:val="single" w:sz="4" w:space="0" w:color="000000"/>
            </w:tcBorders>
          </w:tcPr>
          <w:p w14:paraId="1A66955A" w14:textId="77777777" w:rsidR="005D25FA" w:rsidRPr="00000815" w:rsidRDefault="005D25FA" w:rsidP="005D25FA">
            <w:pPr>
              <w:widowControl w:val="0"/>
              <w:spacing w:line="240" w:lineRule="exact"/>
              <w:jc w:val="both"/>
              <w:rPr>
                <w:b/>
                <w:bCs/>
                <w:sz w:val="24"/>
                <w:szCs w:val="24"/>
              </w:rPr>
            </w:pPr>
          </w:p>
        </w:tc>
      </w:tr>
      <w:tr w:rsidR="005D25FA" w:rsidRPr="00000815" w14:paraId="6290031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A03427A" w14:textId="77777777" w:rsidR="005D25FA" w:rsidRPr="00000815" w:rsidRDefault="005D25FA" w:rsidP="005D25FA">
            <w:pPr>
              <w:pStyle w:val="af5"/>
              <w:ind w:left="0"/>
              <w:rPr>
                <w:sz w:val="24"/>
                <w:szCs w:val="24"/>
              </w:rPr>
            </w:pPr>
            <w:r w:rsidRPr="00000815">
              <w:rPr>
                <w:sz w:val="24"/>
                <w:szCs w:val="24"/>
              </w:rPr>
              <w:lastRenderedPageBreak/>
              <w:t>54.</w:t>
            </w:r>
          </w:p>
        </w:tc>
        <w:tc>
          <w:tcPr>
            <w:tcW w:w="1914" w:type="dxa"/>
            <w:tcBorders>
              <w:top w:val="single" w:sz="4" w:space="0" w:color="000000"/>
              <w:left w:val="single" w:sz="4" w:space="0" w:color="000000"/>
              <w:bottom w:val="single" w:sz="4" w:space="0" w:color="000000"/>
              <w:right w:val="single" w:sz="4" w:space="0" w:color="000000"/>
            </w:tcBorders>
          </w:tcPr>
          <w:p w14:paraId="6A1A4B83" w14:textId="77777777" w:rsidR="005D25FA" w:rsidRPr="00000815" w:rsidRDefault="005D25FA" w:rsidP="005D25FA">
            <w:pPr>
              <w:rPr>
                <w:sz w:val="24"/>
                <w:szCs w:val="24"/>
              </w:rPr>
            </w:pPr>
            <w:r w:rsidRPr="00000815">
              <w:rPr>
                <w:sz w:val="24"/>
                <w:szCs w:val="24"/>
              </w:rPr>
              <w:t>Содействие в трудоустройстве безработных граждан</w:t>
            </w:r>
          </w:p>
        </w:tc>
        <w:tc>
          <w:tcPr>
            <w:tcW w:w="2132" w:type="dxa"/>
            <w:tcBorders>
              <w:top w:val="single" w:sz="4" w:space="0" w:color="000000"/>
              <w:left w:val="single" w:sz="4" w:space="0" w:color="000000"/>
              <w:bottom w:val="single" w:sz="4" w:space="0" w:color="000000"/>
              <w:right w:val="single" w:sz="4" w:space="0" w:color="000000"/>
            </w:tcBorders>
          </w:tcPr>
          <w:p w14:paraId="0DCFD0E9"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788E38D5" w14:textId="77777777" w:rsidR="005D25FA" w:rsidRPr="00000815" w:rsidRDefault="005D25FA" w:rsidP="005D25FA">
            <w:pPr>
              <w:pStyle w:val="NoSpacing1"/>
              <w:jc w:val="both"/>
              <w:rPr>
                <w:rFonts w:ascii="Times New Roman" w:hAnsi="Times New Roman"/>
                <w:sz w:val="24"/>
                <w:szCs w:val="24"/>
              </w:rPr>
            </w:pPr>
            <w:proofErr w:type="spellStart"/>
            <w:r w:rsidRPr="00000815">
              <w:rPr>
                <w:rFonts w:ascii="Times New Roman" w:hAnsi="Times New Roman"/>
                <w:color w:val="000000"/>
                <w:sz w:val="24"/>
                <w:szCs w:val="24"/>
              </w:rPr>
              <w:t>ГКУ</w:t>
            </w:r>
            <w:proofErr w:type="spellEnd"/>
            <w:r w:rsidRPr="00000815">
              <w:rPr>
                <w:rFonts w:ascii="Times New Roman" w:hAnsi="Times New Roman"/>
                <w:color w:val="000000"/>
                <w:sz w:val="24"/>
                <w:szCs w:val="24"/>
              </w:rPr>
              <w:t xml:space="preserve"> «Центр занятости населения Петровского района» (далее </w:t>
            </w:r>
            <w:proofErr w:type="gramStart"/>
            <w:r w:rsidRPr="00000815">
              <w:rPr>
                <w:rFonts w:ascii="Times New Roman" w:hAnsi="Times New Roman"/>
                <w:color w:val="000000"/>
                <w:sz w:val="24"/>
                <w:szCs w:val="24"/>
              </w:rPr>
              <w:t xml:space="preserve">-  </w:t>
            </w:r>
            <w:proofErr w:type="spellStart"/>
            <w:r w:rsidRPr="00000815">
              <w:rPr>
                <w:rFonts w:ascii="Times New Roman" w:hAnsi="Times New Roman"/>
                <w:color w:val="000000"/>
                <w:sz w:val="24"/>
                <w:szCs w:val="24"/>
              </w:rPr>
              <w:t>ГКУ</w:t>
            </w:r>
            <w:proofErr w:type="spellEnd"/>
            <w:proofErr w:type="gramEnd"/>
            <w:r w:rsidRPr="00000815">
              <w:rPr>
                <w:rFonts w:ascii="Times New Roman" w:hAnsi="Times New Roman"/>
                <w:color w:val="000000"/>
                <w:sz w:val="24"/>
                <w:szCs w:val="24"/>
              </w:rPr>
              <w:t xml:space="preserve"> «</w:t>
            </w:r>
            <w:proofErr w:type="spellStart"/>
            <w:r w:rsidRPr="00000815">
              <w:rPr>
                <w:rFonts w:ascii="Times New Roman" w:hAnsi="Times New Roman"/>
                <w:color w:val="000000"/>
                <w:sz w:val="24"/>
                <w:szCs w:val="24"/>
              </w:rPr>
              <w:t>ЦЗН</w:t>
            </w:r>
            <w:proofErr w:type="spellEnd"/>
            <w:r w:rsidRPr="00000815">
              <w:rPr>
                <w:rFonts w:ascii="Times New Roman" w:hAnsi="Times New Roman"/>
                <w:color w:val="000000"/>
                <w:sz w:val="24"/>
                <w:szCs w:val="24"/>
              </w:rPr>
              <w:t>»)</w:t>
            </w:r>
          </w:p>
        </w:tc>
        <w:tc>
          <w:tcPr>
            <w:tcW w:w="1815" w:type="dxa"/>
            <w:tcBorders>
              <w:top w:val="single" w:sz="4" w:space="0" w:color="000000"/>
              <w:left w:val="single" w:sz="4" w:space="0" w:color="000000"/>
              <w:bottom w:val="single" w:sz="4" w:space="0" w:color="000000"/>
              <w:right w:val="single" w:sz="4" w:space="0" w:color="000000"/>
            </w:tcBorders>
          </w:tcPr>
          <w:p w14:paraId="03273A72" w14:textId="77777777" w:rsidR="005D25FA" w:rsidRPr="00000815" w:rsidRDefault="005D25FA" w:rsidP="005D25FA">
            <w:pPr>
              <w:rPr>
                <w:sz w:val="24"/>
                <w:szCs w:val="24"/>
              </w:rPr>
            </w:pPr>
            <w:r w:rsidRPr="00000815">
              <w:rPr>
                <w:sz w:val="24"/>
                <w:szCs w:val="24"/>
              </w:rPr>
              <w:t>Среднемесячная номинальная начисленная заработная плата одного работника</w:t>
            </w:r>
          </w:p>
        </w:tc>
        <w:tc>
          <w:tcPr>
            <w:tcW w:w="1037" w:type="dxa"/>
            <w:tcBorders>
              <w:top w:val="single" w:sz="4" w:space="0" w:color="000000"/>
              <w:left w:val="single" w:sz="4" w:space="0" w:color="000000"/>
              <w:bottom w:val="single" w:sz="4" w:space="0" w:color="000000"/>
              <w:right w:val="single" w:sz="4" w:space="0" w:color="000000"/>
            </w:tcBorders>
          </w:tcPr>
          <w:p w14:paraId="12F9CCA8" w14:textId="77777777" w:rsidR="005D25FA" w:rsidRPr="00000815" w:rsidRDefault="005D25FA" w:rsidP="005D25FA">
            <w:pPr>
              <w:jc w:val="center"/>
              <w:rPr>
                <w:sz w:val="24"/>
                <w:szCs w:val="24"/>
              </w:rPr>
            </w:pPr>
            <w:r w:rsidRPr="00000815">
              <w:rPr>
                <w:sz w:val="24"/>
                <w:szCs w:val="24"/>
              </w:rPr>
              <w:t>Рублей</w:t>
            </w:r>
          </w:p>
        </w:tc>
        <w:tc>
          <w:tcPr>
            <w:tcW w:w="779" w:type="dxa"/>
            <w:tcBorders>
              <w:top w:val="single" w:sz="4" w:space="0" w:color="000000"/>
              <w:left w:val="single" w:sz="4" w:space="0" w:color="000000"/>
              <w:bottom w:val="single" w:sz="4" w:space="0" w:color="000000"/>
              <w:right w:val="single" w:sz="4" w:space="0" w:color="000000"/>
            </w:tcBorders>
          </w:tcPr>
          <w:p w14:paraId="142D0714" w14:textId="77777777" w:rsidR="005D25FA" w:rsidRPr="00000815" w:rsidRDefault="005D25FA" w:rsidP="005D25FA">
            <w:pPr>
              <w:jc w:val="center"/>
              <w:rPr>
                <w:sz w:val="24"/>
                <w:szCs w:val="24"/>
              </w:rPr>
            </w:pPr>
            <w:r w:rsidRPr="00000815">
              <w:rPr>
                <w:sz w:val="24"/>
                <w:szCs w:val="24"/>
              </w:rPr>
              <w:t>27390,64</w:t>
            </w:r>
          </w:p>
        </w:tc>
        <w:tc>
          <w:tcPr>
            <w:tcW w:w="779" w:type="dxa"/>
            <w:tcBorders>
              <w:top w:val="single" w:sz="4" w:space="0" w:color="000000"/>
              <w:left w:val="single" w:sz="4" w:space="0" w:color="000000"/>
              <w:bottom w:val="single" w:sz="4" w:space="0" w:color="000000"/>
              <w:right w:val="single" w:sz="4" w:space="0" w:color="000000"/>
            </w:tcBorders>
          </w:tcPr>
          <w:p w14:paraId="1E753DAB" w14:textId="77777777" w:rsidR="005D25FA" w:rsidRPr="00000815" w:rsidRDefault="005D25FA" w:rsidP="005D25FA">
            <w:pPr>
              <w:widowControl w:val="0"/>
              <w:jc w:val="center"/>
              <w:rPr>
                <w:sz w:val="24"/>
                <w:szCs w:val="24"/>
              </w:rPr>
            </w:pPr>
            <w:r w:rsidRPr="00000815">
              <w:rPr>
                <w:sz w:val="24"/>
                <w:szCs w:val="24"/>
              </w:rPr>
              <w:t>29699,40</w:t>
            </w:r>
          </w:p>
        </w:tc>
        <w:tc>
          <w:tcPr>
            <w:tcW w:w="2393" w:type="dxa"/>
            <w:tcBorders>
              <w:top w:val="single" w:sz="4" w:space="0" w:color="000000"/>
              <w:left w:val="single" w:sz="4" w:space="0" w:color="000000"/>
              <w:bottom w:val="single" w:sz="4" w:space="0" w:color="000000"/>
              <w:right w:val="single" w:sz="4" w:space="0" w:color="000000"/>
            </w:tcBorders>
          </w:tcPr>
          <w:p w14:paraId="12CB93D4" w14:textId="77777777" w:rsidR="005D25FA" w:rsidRPr="00000815" w:rsidRDefault="005D25FA" w:rsidP="005D25FA">
            <w:pPr>
              <w:pStyle w:val="NoSpacing1"/>
              <w:jc w:val="both"/>
              <w:rPr>
                <w:rFonts w:ascii="Times New Roman" w:hAnsi="Times New Roman"/>
                <w:sz w:val="24"/>
                <w:szCs w:val="24"/>
              </w:rPr>
            </w:pPr>
            <w:r w:rsidRPr="00000815">
              <w:rPr>
                <w:rFonts w:ascii="Times New Roman" w:hAnsi="Times New Roman"/>
                <w:color w:val="000000"/>
                <w:sz w:val="24"/>
                <w:szCs w:val="24"/>
              </w:rPr>
              <w:t>Мероприятие выполнено.</w:t>
            </w:r>
          </w:p>
          <w:p w14:paraId="26F2E32A" w14:textId="77777777" w:rsidR="005D25FA" w:rsidRPr="00000815" w:rsidRDefault="005D25FA" w:rsidP="005D25FA">
            <w:pPr>
              <w:pStyle w:val="NoSpacing1"/>
              <w:jc w:val="both"/>
              <w:rPr>
                <w:rFonts w:ascii="Times New Roman" w:hAnsi="Times New Roman"/>
                <w:sz w:val="24"/>
                <w:szCs w:val="24"/>
              </w:rPr>
            </w:pPr>
            <w:r w:rsidRPr="00000815">
              <w:rPr>
                <w:rFonts w:ascii="Times New Roman" w:hAnsi="Times New Roman"/>
                <w:color w:val="000000"/>
                <w:sz w:val="24"/>
                <w:szCs w:val="24"/>
              </w:rPr>
              <w:t xml:space="preserve">В 2018 году в </w:t>
            </w:r>
            <w:proofErr w:type="spellStart"/>
            <w:r w:rsidRPr="00000815">
              <w:rPr>
                <w:rFonts w:ascii="Times New Roman" w:hAnsi="Times New Roman"/>
                <w:color w:val="000000"/>
                <w:sz w:val="24"/>
                <w:szCs w:val="24"/>
              </w:rPr>
              <w:t>ГКУ</w:t>
            </w:r>
            <w:proofErr w:type="spellEnd"/>
            <w:r w:rsidRPr="00000815">
              <w:rPr>
                <w:rFonts w:ascii="Times New Roman" w:hAnsi="Times New Roman"/>
                <w:color w:val="000000"/>
                <w:sz w:val="24"/>
                <w:szCs w:val="24"/>
              </w:rPr>
              <w:t xml:space="preserve"> «</w:t>
            </w:r>
            <w:proofErr w:type="spellStart"/>
            <w:r w:rsidRPr="00000815">
              <w:rPr>
                <w:rFonts w:ascii="Times New Roman" w:hAnsi="Times New Roman"/>
                <w:color w:val="000000"/>
                <w:sz w:val="24"/>
                <w:szCs w:val="24"/>
              </w:rPr>
              <w:t>ЦЗН</w:t>
            </w:r>
            <w:proofErr w:type="spellEnd"/>
            <w:r w:rsidRPr="00000815">
              <w:rPr>
                <w:rFonts w:ascii="Times New Roman" w:hAnsi="Times New Roman"/>
                <w:color w:val="000000"/>
                <w:sz w:val="24"/>
                <w:szCs w:val="24"/>
              </w:rPr>
              <w:t xml:space="preserve">» за содействием в поиске подходящей работы обратились 1379 человек, 718 человек из общего числа обратившихся нашли работу (доходное занятие). Уровень </w:t>
            </w:r>
            <w:r w:rsidRPr="00000815">
              <w:rPr>
                <w:rFonts w:ascii="Times New Roman" w:hAnsi="Times New Roman"/>
                <w:color w:val="000000"/>
                <w:sz w:val="24"/>
                <w:szCs w:val="24"/>
              </w:rPr>
              <w:lastRenderedPageBreak/>
              <w:t>трудоустройства ищущих работу составлял 52,1%. По программе временного трудоустройства граждан предпенсионного возраста в 2018 году трудоустроено 32 человека.</w:t>
            </w:r>
          </w:p>
          <w:p w14:paraId="4F01901C" w14:textId="77777777" w:rsidR="005D25FA" w:rsidRPr="00000815" w:rsidRDefault="005D25FA" w:rsidP="005D25FA">
            <w:pPr>
              <w:pStyle w:val="NoSpacing1"/>
              <w:jc w:val="both"/>
              <w:rPr>
                <w:rFonts w:ascii="Times New Roman" w:hAnsi="Times New Roman"/>
                <w:sz w:val="24"/>
                <w:szCs w:val="24"/>
              </w:rPr>
            </w:pPr>
            <w:r w:rsidRPr="00000815">
              <w:rPr>
                <w:rFonts w:ascii="Times New Roman" w:hAnsi="Times New Roman"/>
                <w:color w:val="000000"/>
                <w:sz w:val="24"/>
                <w:szCs w:val="24"/>
              </w:rPr>
              <w:t xml:space="preserve">В 2019 году в </w:t>
            </w:r>
            <w:proofErr w:type="spellStart"/>
            <w:r w:rsidRPr="00000815">
              <w:rPr>
                <w:rFonts w:ascii="Times New Roman" w:hAnsi="Times New Roman"/>
                <w:color w:val="000000"/>
                <w:sz w:val="24"/>
                <w:szCs w:val="24"/>
              </w:rPr>
              <w:t>ГКУ</w:t>
            </w:r>
            <w:proofErr w:type="spellEnd"/>
            <w:r w:rsidRPr="00000815">
              <w:rPr>
                <w:rFonts w:ascii="Times New Roman" w:hAnsi="Times New Roman"/>
                <w:color w:val="000000"/>
                <w:sz w:val="24"/>
                <w:szCs w:val="24"/>
              </w:rPr>
              <w:t xml:space="preserve"> «</w:t>
            </w:r>
            <w:proofErr w:type="spellStart"/>
            <w:r w:rsidRPr="00000815">
              <w:rPr>
                <w:rFonts w:ascii="Times New Roman" w:hAnsi="Times New Roman"/>
                <w:color w:val="000000"/>
                <w:sz w:val="24"/>
                <w:szCs w:val="24"/>
              </w:rPr>
              <w:t>ЦЗН</w:t>
            </w:r>
            <w:proofErr w:type="spellEnd"/>
            <w:r w:rsidRPr="00000815">
              <w:rPr>
                <w:rFonts w:ascii="Times New Roman" w:hAnsi="Times New Roman"/>
                <w:color w:val="000000"/>
                <w:sz w:val="24"/>
                <w:szCs w:val="24"/>
              </w:rPr>
              <w:t>» за содействием в поиске подходящей работы обратились 1598 человек, 828 человек из общего числа обратившихся нашли работу (доходное занятие). Уровень трудоустройства ищущих работу составлял 51,8%.</w:t>
            </w:r>
          </w:p>
          <w:p w14:paraId="0A025173" w14:textId="77777777" w:rsidR="005D25FA" w:rsidRPr="00000815" w:rsidRDefault="005D25FA" w:rsidP="005D25FA">
            <w:pPr>
              <w:pStyle w:val="NoSpacing1"/>
              <w:jc w:val="both"/>
              <w:rPr>
                <w:rFonts w:ascii="Times New Roman" w:hAnsi="Times New Roman"/>
                <w:sz w:val="24"/>
                <w:szCs w:val="24"/>
              </w:rPr>
            </w:pPr>
            <w:r w:rsidRPr="00000815">
              <w:rPr>
                <w:rFonts w:ascii="Times New Roman" w:hAnsi="Times New Roman"/>
                <w:color w:val="000000"/>
                <w:sz w:val="24"/>
                <w:szCs w:val="24"/>
              </w:rPr>
              <w:t xml:space="preserve">На профессиональное обучение, получение дополнительного профессионального обучения было направлено 28 человек, услуги по профессиональной ориентации получили </w:t>
            </w:r>
            <w:r w:rsidRPr="00000815">
              <w:rPr>
                <w:rFonts w:ascii="Times New Roman" w:hAnsi="Times New Roman"/>
                <w:color w:val="000000"/>
                <w:sz w:val="24"/>
                <w:szCs w:val="24"/>
              </w:rPr>
              <w:lastRenderedPageBreak/>
              <w:t>1049 человек, в т.ч 1029 безработных. Содействие самозанятости оказано 3 безработным гражданам.</w:t>
            </w:r>
          </w:p>
          <w:p w14:paraId="15FB6300" w14:textId="77777777" w:rsidR="005D25FA" w:rsidRPr="00000815" w:rsidRDefault="005D25FA" w:rsidP="005D25FA">
            <w:pPr>
              <w:pStyle w:val="NoSpacing1"/>
              <w:jc w:val="both"/>
              <w:rPr>
                <w:rFonts w:ascii="Times New Roman" w:hAnsi="Times New Roman"/>
                <w:sz w:val="24"/>
                <w:szCs w:val="24"/>
              </w:rPr>
            </w:pPr>
            <w:r w:rsidRPr="00000815">
              <w:rPr>
                <w:rFonts w:ascii="Times New Roman" w:hAnsi="Times New Roman"/>
                <w:color w:val="000000"/>
                <w:sz w:val="24"/>
                <w:szCs w:val="24"/>
              </w:rPr>
              <w:t xml:space="preserve">В течение 2020 года в </w:t>
            </w:r>
            <w:proofErr w:type="spellStart"/>
            <w:r w:rsidRPr="00000815">
              <w:rPr>
                <w:rFonts w:ascii="Times New Roman" w:hAnsi="Times New Roman"/>
                <w:color w:val="000000"/>
                <w:sz w:val="24"/>
                <w:szCs w:val="24"/>
              </w:rPr>
              <w:t>ГКУ</w:t>
            </w:r>
            <w:proofErr w:type="spellEnd"/>
            <w:r w:rsidRPr="00000815">
              <w:rPr>
                <w:rFonts w:ascii="Times New Roman" w:hAnsi="Times New Roman"/>
                <w:color w:val="000000"/>
                <w:sz w:val="24"/>
                <w:szCs w:val="24"/>
              </w:rPr>
              <w:t xml:space="preserve"> «</w:t>
            </w:r>
            <w:proofErr w:type="spellStart"/>
            <w:r w:rsidRPr="00000815">
              <w:rPr>
                <w:rFonts w:ascii="Times New Roman" w:hAnsi="Times New Roman"/>
                <w:color w:val="000000"/>
                <w:sz w:val="24"/>
                <w:szCs w:val="24"/>
              </w:rPr>
              <w:t>ЦЗН</w:t>
            </w:r>
            <w:proofErr w:type="spellEnd"/>
            <w:r w:rsidRPr="00000815">
              <w:rPr>
                <w:rFonts w:ascii="Times New Roman" w:hAnsi="Times New Roman"/>
                <w:color w:val="000000"/>
                <w:sz w:val="24"/>
                <w:szCs w:val="24"/>
              </w:rPr>
              <w:t xml:space="preserve">» за содействием в поиске подходящей работы обратились 3424 человека, из общего числа обратившихся нашли работу (доходное занятие) 787 человек. В общественных работах приняли участие 55 человек, организовано временное трудоустройство безработных граждан, испытывающих трудности в поиске работы, к временным работам приступило 15 человек, временно трудоустроены 160 несовершеннолетних жителей округа в </w:t>
            </w:r>
            <w:r w:rsidRPr="00000815">
              <w:rPr>
                <w:rFonts w:ascii="Times New Roman" w:hAnsi="Times New Roman"/>
                <w:color w:val="000000"/>
                <w:sz w:val="24"/>
                <w:szCs w:val="24"/>
              </w:rPr>
              <w:lastRenderedPageBreak/>
              <w:t>возрасте от 14 до 18 лет, государственная услуга по содействию самозанятости оказана 2 безработным. Уровень трудоустройства ищущих работу составляет 23,0%.</w:t>
            </w:r>
          </w:p>
          <w:p w14:paraId="6811AFA5" w14:textId="77777777" w:rsidR="005D25FA" w:rsidRPr="00000815" w:rsidRDefault="005D25FA" w:rsidP="005D25FA">
            <w:pPr>
              <w:pStyle w:val="NoSpacing1"/>
              <w:widowControl w:val="0"/>
              <w:jc w:val="both"/>
              <w:rPr>
                <w:rFonts w:ascii="Times New Roman" w:hAnsi="Times New Roman"/>
                <w:sz w:val="24"/>
                <w:szCs w:val="24"/>
              </w:rPr>
            </w:pPr>
            <w:r w:rsidRPr="00000815">
              <w:rPr>
                <w:rFonts w:ascii="Times New Roman" w:hAnsi="Times New Roman"/>
                <w:color w:val="000000"/>
                <w:sz w:val="24"/>
                <w:szCs w:val="24"/>
              </w:rPr>
              <w:t xml:space="preserve">В </w:t>
            </w:r>
            <w:proofErr w:type="spellStart"/>
            <w:r w:rsidRPr="00000815">
              <w:rPr>
                <w:rFonts w:ascii="Times New Roman" w:hAnsi="Times New Roman"/>
                <w:color w:val="000000"/>
                <w:sz w:val="24"/>
                <w:szCs w:val="24"/>
              </w:rPr>
              <w:t>ГКУ</w:t>
            </w:r>
            <w:proofErr w:type="spellEnd"/>
            <w:r w:rsidRPr="00000815">
              <w:rPr>
                <w:rFonts w:ascii="Times New Roman" w:hAnsi="Times New Roman"/>
                <w:color w:val="000000"/>
                <w:sz w:val="24"/>
                <w:szCs w:val="24"/>
              </w:rPr>
              <w:t xml:space="preserve"> «</w:t>
            </w:r>
            <w:proofErr w:type="spellStart"/>
            <w:r w:rsidRPr="00000815">
              <w:rPr>
                <w:rFonts w:ascii="Times New Roman" w:hAnsi="Times New Roman"/>
                <w:color w:val="000000"/>
                <w:sz w:val="24"/>
                <w:szCs w:val="24"/>
              </w:rPr>
              <w:t>ЦЗН</w:t>
            </w:r>
            <w:proofErr w:type="spellEnd"/>
            <w:r w:rsidRPr="00000815">
              <w:rPr>
                <w:rFonts w:ascii="Times New Roman" w:hAnsi="Times New Roman"/>
                <w:color w:val="000000"/>
                <w:sz w:val="24"/>
                <w:szCs w:val="24"/>
              </w:rPr>
              <w:t>» поступила информация о 2504 вакансиях. Заявленная потребность в работниках для замещения свободных рабочих мест на конец отчетного года составляла 1289 человек. Коэффициент напряженности по состоянию на 31 декабря 2020 года - 1,9.</w:t>
            </w:r>
          </w:p>
        </w:tc>
        <w:tc>
          <w:tcPr>
            <w:tcW w:w="1882" w:type="dxa"/>
            <w:tcBorders>
              <w:top w:val="single" w:sz="4" w:space="0" w:color="000000"/>
              <w:left w:val="single" w:sz="4" w:space="0" w:color="000000"/>
              <w:bottom w:val="single" w:sz="4" w:space="0" w:color="000000"/>
              <w:right w:val="single" w:sz="4" w:space="0" w:color="000000"/>
            </w:tcBorders>
          </w:tcPr>
          <w:p w14:paraId="098C3313" w14:textId="77777777" w:rsidR="005D25FA" w:rsidRPr="00000815" w:rsidRDefault="005D25FA" w:rsidP="005D25FA">
            <w:pPr>
              <w:widowControl w:val="0"/>
              <w:spacing w:line="240" w:lineRule="exact"/>
              <w:jc w:val="both"/>
              <w:rPr>
                <w:b/>
                <w:bCs/>
                <w:sz w:val="24"/>
                <w:szCs w:val="24"/>
              </w:rPr>
            </w:pPr>
          </w:p>
        </w:tc>
      </w:tr>
      <w:tr w:rsidR="005D25FA" w:rsidRPr="00000815" w14:paraId="77F19EC2"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49D47DF9" w14:textId="77777777" w:rsidR="005D25FA" w:rsidRPr="00000815" w:rsidRDefault="005D25FA" w:rsidP="005D25FA">
            <w:pPr>
              <w:widowControl w:val="0"/>
              <w:jc w:val="center"/>
              <w:rPr>
                <w:sz w:val="24"/>
                <w:szCs w:val="24"/>
              </w:rPr>
            </w:pPr>
            <w:r w:rsidRPr="00000815">
              <w:rPr>
                <w:b/>
                <w:bCs/>
                <w:sz w:val="24"/>
                <w:szCs w:val="24"/>
              </w:rPr>
              <w:lastRenderedPageBreak/>
              <w:t>Задача 6 Цели 1 «Создание условий для самореализации и социальной инициативы населения»</w:t>
            </w:r>
          </w:p>
        </w:tc>
      </w:tr>
      <w:tr w:rsidR="005D25FA" w:rsidRPr="00000815" w14:paraId="5E7CDE4F" w14:textId="77777777" w:rsidTr="005D25FA">
        <w:tc>
          <w:tcPr>
            <w:tcW w:w="428" w:type="dxa"/>
            <w:tcBorders>
              <w:top w:val="single" w:sz="4" w:space="0" w:color="000000"/>
              <w:left w:val="single" w:sz="4" w:space="0" w:color="000000"/>
              <w:bottom w:val="single" w:sz="4" w:space="0" w:color="000000"/>
              <w:right w:val="single" w:sz="4" w:space="0" w:color="000000"/>
            </w:tcBorders>
          </w:tcPr>
          <w:p w14:paraId="0B64687F" w14:textId="77777777" w:rsidR="005D25FA" w:rsidRPr="00000815" w:rsidRDefault="005D25FA" w:rsidP="005D25FA">
            <w:pPr>
              <w:pStyle w:val="af5"/>
              <w:ind w:left="0"/>
              <w:rPr>
                <w:sz w:val="24"/>
                <w:szCs w:val="24"/>
              </w:rPr>
            </w:pPr>
            <w:r w:rsidRPr="00000815">
              <w:rPr>
                <w:sz w:val="24"/>
                <w:szCs w:val="24"/>
              </w:rPr>
              <w:t>55.</w:t>
            </w:r>
          </w:p>
        </w:tc>
        <w:tc>
          <w:tcPr>
            <w:tcW w:w="1914" w:type="dxa"/>
            <w:tcBorders>
              <w:top w:val="single" w:sz="4" w:space="0" w:color="000000"/>
              <w:left w:val="single" w:sz="4" w:space="0" w:color="000000"/>
              <w:bottom w:val="single" w:sz="4" w:space="0" w:color="000000"/>
              <w:right w:val="single" w:sz="4" w:space="0" w:color="000000"/>
            </w:tcBorders>
          </w:tcPr>
          <w:p w14:paraId="260998E5" w14:textId="77777777" w:rsidR="005D25FA" w:rsidRPr="00000815" w:rsidRDefault="005D25FA" w:rsidP="005D25FA">
            <w:pPr>
              <w:rPr>
                <w:sz w:val="24"/>
                <w:szCs w:val="24"/>
              </w:rPr>
            </w:pPr>
            <w:r w:rsidRPr="00000815">
              <w:rPr>
                <w:rFonts w:eastAsia="Calibri"/>
                <w:sz w:val="24"/>
                <w:szCs w:val="24"/>
              </w:rPr>
              <w:t xml:space="preserve">Пропаганда волонтёрского движения среди </w:t>
            </w:r>
            <w:r w:rsidRPr="00000815">
              <w:rPr>
                <w:rFonts w:eastAsia="Calibri"/>
                <w:sz w:val="24"/>
                <w:szCs w:val="24"/>
              </w:rPr>
              <w:lastRenderedPageBreak/>
              <w:t>молодежи Петровского городского округа</w:t>
            </w:r>
          </w:p>
        </w:tc>
        <w:tc>
          <w:tcPr>
            <w:tcW w:w="2132" w:type="dxa"/>
            <w:tcBorders>
              <w:top w:val="single" w:sz="4" w:space="0" w:color="000000"/>
              <w:left w:val="single" w:sz="4" w:space="0" w:color="000000"/>
              <w:bottom w:val="single" w:sz="4" w:space="0" w:color="000000"/>
              <w:right w:val="single" w:sz="4" w:space="0" w:color="000000"/>
            </w:tcBorders>
          </w:tcPr>
          <w:p w14:paraId="593B4AFA" w14:textId="77777777" w:rsidR="005D25FA" w:rsidRPr="00000815" w:rsidRDefault="005D25FA" w:rsidP="005D25FA">
            <w:pPr>
              <w:rPr>
                <w:sz w:val="24"/>
                <w:szCs w:val="24"/>
              </w:rPr>
            </w:pPr>
            <w:r w:rsidRPr="00000815">
              <w:rPr>
                <w:sz w:val="24"/>
                <w:szCs w:val="24"/>
              </w:rPr>
              <w:lastRenderedPageBreak/>
              <w:t xml:space="preserve">Муниципальная программа «Социальное </w:t>
            </w:r>
            <w:r w:rsidRPr="00000815">
              <w:rPr>
                <w:sz w:val="24"/>
                <w:szCs w:val="24"/>
              </w:rPr>
              <w:lastRenderedPageBreak/>
              <w:t>развитие»</w:t>
            </w:r>
          </w:p>
        </w:tc>
        <w:tc>
          <w:tcPr>
            <w:tcW w:w="1813" w:type="dxa"/>
            <w:tcBorders>
              <w:top w:val="single" w:sz="4" w:space="0" w:color="000000"/>
              <w:left w:val="single" w:sz="4" w:space="0" w:color="000000"/>
              <w:bottom w:val="single" w:sz="4" w:space="0" w:color="000000"/>
              <w:right w:val="single" w:sz="4" w:space="0" w:color="000000"/>
            </w:tcBorders>
          </w:tcPr>
          <w:p w14:paraId="52B84517" w14:textId="77777777" w:rsidR="005D25FA" w:rsidRPr="00000815" w:rsidRDefault="005D25FA" w:rsidP="005D25FA">
            <w:pPr>
              <w:rPr>
                <w:sz w:val="24"/>
                <w:szCs w:val="24"/>
              </w:rPr>
            </w:pPr>
            <w:r w:rsidRPr="00000815">
              <w:rPr>
                <w:sz w:val="24"/>
                <w:szCs w:val="24"/>
              </w:rPr>
              <w:lastRenderedPageBreak/>
              <w:t>Отдел социального развития</w:t>
            </w:r>
          </w:p>
        </w:tc>
        <w:tc>
          <w:tcPr>
            <w:tcW w:w="1815" w:type="dxa"/>
            <w:tcBorders>
              <w:top w:val="single" w:sz="4" w:space="0" w:color="000000"/>
              <w:left w:val="single" w:sz="4" w:space="0" w:color="000000"/>
              <w:bottom w:val="single" w:sz="4" w:space="0" w:color="000000"/>
              <w:right w:val="single" w:sz="4" w:space="0" w:color="000000"/>
            </w:tcBorders>
          </w:tcPr>
          <w:p w14:paraId="023F6F42" w14:textId="77777777" w:rsidR="005D25FA" w:rsidRPr="00000815" w:rsidRDefault="005D25FA" w:rsidP="005D25FA">
            <w:pPr>
              <w:rPr>
                <w:sz w:val="24"/>
                <w:szCs w:val="24"/>
              </w:rPr>
            </w:pPr>
            <w:r w:rsidRPr="00000815">
              <w:rPr>
                <w:sz w:val="24"/>
                <w:szCs w:val="24"/>
              </w:rPr>
              <w:t xml:space="preserve">Доля населения, принявшего участие в </w:t>
            </w:r>
            <w:r w:rsidRPr="00000815">
              <w:rPr>
                <w:sz w:val="24"/>
                <w:szCs w:val="24"/>
              </w:rPr>
              <w:lastRenderedPageBreak/>
              <w:t>общественных 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569BD9AB" w14:textId="77777777" w:rsidR="005D25FA" w:rsidRPr="00000815" w:rsidRDefault="005D25FA" w:rsidP="005D25FA">
            <w:pPr>
              <w:widowControl w:val="0"/>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33FA52C9"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2546B573" w14:textId="77777777" w:rsidR="005D25FA" w:rsidRPr="00000815" w:rsidRDefault="005D25FA" w:rsidP="005D25FA">
            <w:pPr>
              <w:widowControl w:val="0"/>
              <w:jc w:val="center"/>
              <w:rPr>
                <w:sz w:val="24"/>
                <w:szCs w:val="24"/>
              </w:rPr>
            </w:pPr>
            <w:r w:rsidRPr="00000815">
              <w:rPr>
                <w:sz w:val="24"/>
                <w:szCs w:val="24"/>
              </w:rPr>
              <w:t>54,20</w:t>
            </w:r>
          </w:p>
        </w:tc>
        <w:tc>
          <w:tcPr>
            <w:tcW w:w="2393" w:type="dxa"/>
            <w:tcBorders>
              <w:top w:val="single" w:sz="4" w:space="0" w:color="000000"/>
              <w:left w:val="single" w:sz="4" w:space="0" w:color="000000"/>
              <w:bottom w:val="single" w:sz="4" w:space="0" w:color="000000"/>
              <w:right w:val="single" w:sz="4" w:space="0" w:color="000000"/>
            </w:tcBorders>
          </w:tcPr>
          <w:p w14:paraId="24ABBABF" w14:textId="77777777" w:rsidR="005D25FA" w:rsidRPr="00000815" w:rsidRDefault="005D25FA" w:rsidP="005D25FA">
            <w:pPr>
              <w:jc w:val="both"/>
              <w:rPr>
                <w:sz w:val="24"/>
                <w:szCs w:val="24"/>
              </w:rPr>
            </w:pPr>
            <w:r w:rsidRPr="00000815">
              <w:rPr>
                <w:sz w:val="24"/>
                <w:szCs w:val="24"/>
              </w:rPr>
              <w:t>Мероприятие выполнено.</w:t>
            </w:r>
          </w:p>
          <w:p w14:paraId="6B27ED2D" w14:textId="77777777" w:rsidR="005D25FA" w:rsidRPr="00000815" w:rsidRDefault="005D25FA" w:rsidP="005D25FA">
            <w:pPr>
              <w:jc w:val="both"/>
              <w:rPr>
                <w:sz w:val="24"/>
                <w:szCs w:val="24"/>
              </w:rPr>
            </w:pPr>
            <w:r w:rsidRPr="00000815">
              <w:rPr>
                <w:sz w:val="24"/>
                <w:szCs w:val="24"/>
              </w:rPr>
              <w:t xml:space="preserve">На конец 2018 года в </w:t>
            </w:r>
            <w:r w:rsidRPr="00000815">
              <w:rPr>
                <w:sz w:val="24"/>
                <w:szCs w:val="24"/>
              </w:rPr>
              <w:lastRenderedPageBreak/>
              <w:t>округе было зарегистрировано 2122 волонтера, по состоянию на 31 декабря 2020 года число членов волонтёрского движения в округе увеличилось до 9605 человек.</w:t>
            </w:r>
          </w:p>
          <w:p w14:paraId="75C2D599" w14:textId="77777777" w:rsidR="005D25FA" w:rsidRPr="00000815" w:rsidRDefault="005D25FA" w:rsidP="005D25FA">
            <w:pPr>
              <w:jc w:val="both"/>
              <w:rPr>
                <w:sz w:val="24"/>
                <w:szCs w:val="24"/>
              </w:rPr>
            </w:pPr>
            <w:r w:rsidRPr="00000815">
              <w:rPr>
                <w:sz w:val="24"/>
                <w:szCs w:val="24"/>
              </w:rPr>
              <w:t>В 2018 году волонтеры приняли участи в 93 мероприятиях. В 2019 году в 54 мероприятиях.</w:t>
            </w:r>
          </w:p>
          <w:p w14:paraId="4E895155" w14:textId="086E5E83" w:rsidR="005D25FA" w:rsidRPr="00000815" w:rsidRDefault="005D25FA" w:rsidP="005D25FA">
            <w:pPr>
              <w:jc w:val="both"/>
              <w:rPr>
                <w:sz w:val="24"/>
                <w:szCs w:val="24"/>
              </w:rPr>
            </w:pPr>
            <w:r w:rsidRPr="00000815">
              <w:rPr>
                <w:sz w:val="24"/>
                <w:szCs w:val="24"/>
              </w:rPr>
              <w:t xml:space="preserve">В течение 2020 года более половины мероприятий для молодежи (98 единиц) проведены с участием волонтеров. В 2020 году с целью вовлечения граждан в том числе молодежи, в добровольческую (волонтерскую) деятельность сформирована </w:t>
            </w:r>
            <w:r w:rsidR="00000815" w:rsidRPr="00000815">
              <w:rPr>
                <w:sz w:val="24"/>
                <w:szCs w:val="24"/>
              </w:rPr>
              <w:t>сеть образовательных пространств,</w:t>
            </w:r>
            <w:r w:rsidRPr="00000815">
              <w:rPr>
                <w:sz w:val="24"/>
                <w:szCs w:val="24"/>
              </w:rPr>
              <w:t xml:space="preserve"> на базе которых проводилась активная работа. </w:t>
            </w:r>
            <w:r w:rsidRPr="00000815">
              <w:rPr>
                <w:sz w:val="24"/>
                <w:szCs w:val="24"/>
              </w:rPr>
              <w:lastRenderedPageBreak/>
              <w:t>Увеличилось число совершеннолетних волонтеров, которые осуществляли помощь возрастным жителям округа в период пандемии.</w:t>
            </w:r>
          </w:p>
          <w:p w14:paraId="05020260" w14:textId="77777777" w:rsidR="005D25FA" w:rsidRPr="00000815" w:rsidRDefault="005D25FA" w:rsidP="005D25FA">
            <w:pPr>
              <w:jc w:val="both"/>
              <w:rPr>
                <w:sz w:val="24"/>
                <w:szCs w:val="24"/>
              </w:rPr>
            </w:pPr>
            <w:r w:rsidRPr="00000815">
              <w:rPr>
                <w:sz w:val="24"/>
                <w:szCs w:val="24"/>
              </w:rPr>
              <w:t xml:space="preserve">Пропаганда волонтёрского движения среди молодёжи в округе ведется через информирование жителей округа о деятельности волонтеров на официальном сайте администрации, в социальных сетях и в районной газете. </w:t>
            </w:r>
          </w:p>
        </w:tc>
        <w:tc>
          <w:tcPr>
            <w:tcW w:w="1882" w:type="dxa"/>
            <w:tcBorders>
              <w:top w:val="single" w:sz="4" w:space="0" w:color="000000"/>
              <w:left w:val="single" w:sz="4" w:space="0" w:color="000000"/>
              <w:bottom w:val="single" w:sz="4" w:space="0" w:color="000000"/>
              <w:right w:val="single" w:sz="4" w:space="0" w:color="000000"/>
            </w:tcBorders>
          </w:tcPr>
          <w:p w14:paraId="3921BDD8" w14:textId="77777777" w:rsidR="005D25FA" w:rsidRPr="00000815" w:rsidRDefault="005D25FA" w:rsidP="005D25FA">
            <w:pPr>
              <w:widowControl w:val="0"/>
              <w:spacing w:line="240" w:lineRule="exact"/>
              <w:jc w:val="both"/>
              <w:rPr>
                <w:b/>
                <w:bCs/>
                <w:sz w:val="24"/>
                <w:szCs w:val="24"/>
              </w:rPr>
            </w:pPr>
          </w:p>
        </w:tc>
      </w:tr>
      <w:tr w:rsidR="005D25FA" w:rsidRPr="00000815" w14:paraId="0EEF0059" w14:textId="77777777" w:rsidTr="005D25FA">
        <w:trPr>
          <w:trHeight w:val="3138"/>
        </w:trPr>
        <w:tc>
          <w:tcPr>
            <w:tcW w:w="428" w:type="dxa"/>
            <w:tcBorders>
              <w:top w:val="single" w:sz="4" w:space="0" w:color="000000"/>
              <w:left w:val="single" w:sz="4" w:space="0" w:color="000000"/>
              <w:bottom w:val="single" w:sz="4" w:space="0" w:color="000000"/>
              <w:right w:val="single" w:sz="4" w:space="0" w:color="000000"/>
            </w:tcBorders>
          </w:tcPr>
          <w:p w14:paraId="77696A8B" w14:textId="77777777" w:rsidR="005D25FA" w:rsidRPr="00000815" w:rsidRDefault="005D25FA" w:rsidP="005D25FA">
            <w:pPr>
              <w:pStyle w:val="af5"/>
              <w:ind w:left="0"/>
              <w:rPr>
                <w:sz w:val="24"/>
                <w:szCs w:val="24"/>
              </w:rPr>
            </w:pPr>
            <w:r w:rsidRPr="00000815">
              <w:rPr>
                <w:sz w:val="24"/>
                <w:szCs w:val="24"/>
              </w:rPr>
              <w:lastRenderedPageBreak/>
              <w:t>56.</w:t>
            </w:r>
          </w:p>
        </w:tc>
        <w:tc>
          <w:tcPr>
            <w:tcW w:w="1914" w:type="dxa"/>
            <w:tcBorders>
              <w:top w:val="single" w:sz="4" w:space="0" w:color="000000"/>
              <w:left w:val="single" w:sz="4" w:space="0" w:color="000000"/>
              <w:bottom w:val="single" w:sz="4" w:space="0" w:color="000000"/>
              <w:right w:val="single" w:sz="4" w:space="0" w:color="000000"/>
            </w:tcBorders>
          </w:tcPr>
          <w:p w14:paraId="22293B47" w14:textId="77777777" w:rsidR="005D25FA" w:rsidRPr="00000815" w:rsidRDefault="005D25FA" w:rsidP="005D25FA">
            <w:pPr>
              <w:rPr>
                <w:sz w:val="24"/>
                <w:szCs w:val="24"/>
              </w:rPr>
            </w:pPr>
            <w:r w:rsidRPr="00000815">
              <w:rPr>
                <w:sz w:val="24"/>
                <w:szCs w:val="24"/>
              </w:rPr>
              <w:t>Формирование у населения навыков общественного диалога и реализация гражданских инициатив, в т.ч. социальных проектов</w:t>
            </w:r>
          </w:p>
        </w:tc>
        <w:tc>
          <w:tcPr>
            <w:tcW w:w="2132" w:type="dxa"/>
            <w:tcBorders>
              <w:top w:val="single" w:sz="4" w:space="0" w:color="000000"/>
              <w:left w:val="single" w:sz="4" w:space="0" w:color="000000"/>
              <w:bottom w:val="single" w:sz="4" w:space="0" w:color="000000"/>
              <w:right w:val="single" w:sz="4" w:space="0" w:color="000000"/>
            </w:tcBorders>
          </w:tcPr>
          <w:p w14:paraId="22D3D21C"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3330424E" w14:textId="77777777" w:rsidR="005D25FA" w:rsidRPr="00000815" w:rsidRDefault="005D25FA" w:rsidP="005D25FA">
            <w:pPr>
              <w:rPr>
                <w:sz w:val="24"/>
                <w:szCs w:val="24"/>
              </w:rPr>
            </w:pPr>
            <w:r w:rsidRPr="00000815">
              <w:rPr>
                <w:sz w:val="24"/>
                <w:szCs w:val="24"/>
              </w:rPr>
              <w:t xml:space="preserve">Отдел социального развития, управление по делам территорий администрации Петровского городского округа Ставропольского края (далее – </w:t>
            </w:r>
            <w:r w:rsidRPr="00000815">
              <w:rPr>
                <w:sz w:val="24"/>
                <w:szCs w:val="24"/>
              </w:rPr>
              <w:lastRenderedPageBreak/>
              <w:t>управление по делам территорий)</w:t>
            </w:r>
          </w:p>
        </w:tc>
        <w:tc>
          <w:tcPr>
            <w:tcW w:w="1815" w:type="dxa"/>
            <w:tcBorders>
              <w:top w:val="single" w:sz="4" w:space="0" w:color="000000"/>
              <w:left w:val="single" w:sz="4" w:space="0" w:color="000000"/>
              <w:bottom w:val="single" w:sz="4" w:space="0" w:color="000000"/>
              <w:right w:val="single" w:sz="4" w:space="0" w:color="000000"/>
            </w:tcBorders>
          </w:tcPr>
          <w:p w14:paraId="5D6C84C6" w14:textId="77777777" w:rsidR="005D25FA" w:rsidRPr="00000815" w:rsidRDefault="005D25FA" w:rsidP="005D25FA">
            <w:pPr>
              <w:rPr>
                <w:sz w:val="24"/>
                <w:szCs w:val="24"/>
              </w:rPr>
            </w:pPr>
            <w:r w:rsidRPr="00000815">
              <w:rPr>
                <w:sz w:val="24"/>
                <w:szCs w:val="24"/>
              </w:rPr>
              <w:lastRenderedPageBreak/>
              <w:t>Доля населения, принявшего участие в общественных 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272E82FD" w14:textId="77777777" w:rsidR="005D25FA" w:rsidRPr="00000815" w:rsidRDefault="005D25FA" w:rsidP="005D25FA">
            <w:pPr>
              <w:widowControl w:val="0"/>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E63DC55"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18087A1B" w14:textId="77777777" w:rsidR="005D25FA" w:rsidRPr="00000815" w:rsidRDefault="005D25FA" w:rsidP="005D25FA">
            <w:pPr>
              <w:widowControl w:val="0"/>
              <w:jc w:val="center"/>
              <w:rPr>
                <w:sz w:val="24"/>
                <w:szCs w:val="24"/>
              </w:rPr>
            </w:pPr>
            <w:r w:rsidRPr="00000815">
              <w:rPr>
                <w:sz w:val="24"/>
                <w:szCs w:val="24"/>
              </w:rPr>
              <w:t>54,20</w:t>
            </w:r>
          </w:p>
        </w:tc>
        <w:tc>
          <w:tcPr>
            <w:tcW w:w="2393" w:type="dxa"/>
            <w:tcBorders>
              <w:top w:val="single" w:sz="4" w:space="0" w:color="000000"/>
              <w:left w:val="single" w:sz="4" w:space="0" w:color="000000"/>
              <w:bottom w:val="single" w:sz="4" w:space="0" w:color="000000"/>
              <w:right w:val="single" w:sz="4" w:space="0" w:color="000000"/>
            </w:tcBorders>
          </w:tcPr>
          <w:p w14:paraId="18410D64"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12AB75EB" w14:textId="77777777" w:rsidR="005D25FA" w:rsidRPr="00000815" w:rsidRDefault="005D25FA" w:rsidP="005D25FA">
            <w:pPr>
              <w:widowControl w:val="0"/>
              <w:jc w:val="both"/>
              <w:rPr>
                <w:sz w:val="24"/>
                <w:szCs w:val="24"/>
              </w:rPr>
            </w:pPr>
            <w:r w:rsidRPr="00000815">
              <w:rPr>
                <w:sz w:val="24"/>
                <w:szCs w:val="24"/>
              </w:rPr>
              <w:t xml:space="preserve">На территории сельских населенных пунктов в 2018 году в ходе формирования перечня проектов развития территорий, основанных на местных инициативах, проведены 13 </w:t>
            </w:r>
            <w:r w:rsidRPr="00000815">
              <w:rPr>
                <w:sz w:val="24"/>
                <w:szCs w:val="24"/>
              </w:rPr>
              <w:lastRenderedPageBreak/>
              <w:t>опросов населения сельских населенных пунктов округа, более 1500 жителей которых приняли участие в опросах через социальные сети и 3000 человек приняли участие в собраниях.</w:t>
            </w:r>
          </w:p>
          <w:p w14:paraId="56D781E0" w14:textId="77777777" w:rsidR="005D25FA" w:rsidRPr="00000815" w:rsidRDefault="005D25FA" w:rsidP="005D25FA">
            <w:pPr>
              <w:widowControl w:val="0"/>
              <w:jc w:val="both"/>
              <w:rPr>
                <w:sz w:val="24"/>
                <w:szCs w:val="24"/>
              </w:rPr>
            </w:pPr>
            <w:r w:rsidRPr="00000815">
              <w:rPr>
                <w:sz w:val="24"/>
                <w:szCs w:val="24"/>
              </w:rPr>
              <w:t>В 2019 году в рамках подготовки проектов развития территорий в сельских населённых пунктах, основанных на местных инициативах, со сроком реализации в 2020 году, были проведены опросы жителей 13 сёл округа через социальные сети «</w:t>
            </w:r>
            <w:proofErr w:type="spellStart"/>
            <w:r w:rsidRPr="00000815">
              <w:rPr>
                <w:sz w:val="24"/>
                <w:szCs w:val="24"/>
              </w:rPr>
              <w:t>Инстаграмм</w:t>
            </w:r>
            <w:proofErr w:type="spellEnd"/>
            <w:r w:rsidRPr="00000815">
              <w:rPr>
                <w:sz w:val="24"/>
                <w:szCs w:val="24"/>
              </w:rPr>
              <w:t>», «Одноклассники», «</w:t>
            </w:r>
            <w:proofErr w:type="spellStart"/>
            <w:r w:rsidRPr="00000815">
              <w:rPr>
                <w:sz w:val="24"/>
                <w:szCs w:val="24"/>
              </w:rPr>
              <w:t>Вконтакте</w:t>
            </w:r>
            <w:proofErr w:type="spellEnd"/>
            <w:r w:rsidRPr="00000815">
              <w:rPr>
                <w:sz w:val="24"/>
                <w:szCs w:val="24"/>
              </w:rPr>
              <w:t xml:space="preserve">», в которых приняли участие более 2000 человек. На организованных общественных собраниях, </w:t>
            </w:r>
            <w:r w:rsidRPr="00000815">
              <w:rPr>
                <w:sz w:val="24"/>
                <w:szCs w:val="24"/>
              </w:rPr>
              <w:lastRenderedPageBreak/>
              <w:t xml:space="preserve">проходивших в каждом населенном пункте округа, выразили свое мнение при отборе проектов 7260 жителей. </w:t>
            </w:r>
          </w:p>
          <w:p w14:paraId="249E4F7C" w14:textId="77777777" w:rsidR="005D25FA" w:rsidRPr="00000815" w:rsidRDefault="005D25FA" w:rsidP="005D25FA">
            <w:pPr>
              <w:widowControl w:val="0"/>
              <w:jc w:val="both"/>
              <w:rPr>
                <w:sz w:val="24"/>
                <w:szCs w:val="24"/>
              </w:rPr>
            </w:pPr>
            <w:r w:rsidRPr="00000815">
              <w:rPr>
                <w:sz w:val="24"/>
                <w:szCs w:val="24"/>
              </w:rPr>
              <w:t xml:space="preserve">По проектам в </w:t>
            </w:r>
            <w:proofErr w:type="spellStart"/>
            <w:r w:rsidRPr="00000815">
              <w:rPr>
                <w:sz w:val="24"/>
                <w:szCs w:val="24"/>
              </w:rPr>
              <w:t>г.Светлограде</w:t>
            </w:r>
            <w:proofErr w:type="spellEnd"/>
            <w:r w:rsidRPr="00000815">
              <w:rPr>
                <w:sz w:val="24"/>
                <w:szCs w:val="24"/>
              </w:rPr>
              <w:t xml:space="preserve"> голосование осуществлялось и на специализированном сайте программы: </w:t>
            </w:r>
            <w:proofErr w:type="spellStart"/>
            <w:r w:rsidRPr="00000815">
              <w:rPr>
                <w:sz w:val="24"/>
                <w:szCs w:val="24"/>
              </w:rPr>
              <w:t>www.pmisk.ru</w:t>
            </w:r>
            <w:proofErr w:type="spellEnd"/>
            <w:r w:rsidRPr="00000815">
              <w:rPr>
                <w:sz w:val="24"/>
                <w:szCs w:val="24"/>
              </w:rPr>
              <w:t xml:space="preserve">., чем воспользовались 230 жителей. </w:t>
            </w:r>
          </w:p>
          <w:p w14:paraId="685C0B1B" w14:textId="77777777" w:rsidR="005D25FA" w:rsidRPr="00000815" w:rsidRDefault="005D25FA" w:rsidP="005D25FA">
            <w:pPr>
              <w:widowControl w:val="0"/>
              <w:jc w:val="both"/>
              <w:rPr>
                <w:sz w:val="24"/>
                <w:szCs w:val="24"/>
              </w:rPr>
            </w:pPr>
            <w:r w:rsidRPr="00000815">
              <w:rPr>
                <w:sz w:val="24"/>
                <w:szCs w:val="24"/>
              </w:rPr>
              <w:t xml:space="preserve">В феврале 2020 года состоялось голосование по выбору общественных территорий округа подлежащих благоустройству в 2021 году. Общее число участников голосования составило 9115 человек, в том числе 6699 человек проголосовали на территориальных счетных участках, </w:t>
            </w:r>
            <w:r w:rsidRPr="00000815">
              <w:rPr>
                <w:sz w:val="24"/>
                <w:szCs w:val="24"/>
              </w:rPr>
              <w:lastRenderedPageBreak/>
              <w:t>2416 человек голосовали с использованием цифровых технологий. Жители Петровского городского округа Ставропольского края активно поддержали решение об участии в губернаторской программе поддержки местных инициатив на 2021 год. В результате народного голосования, в котором приняли участие 29187 жителей округа, выбрано 17 проектов. Проекты представлены в министерство финансов Ставропольского края для участия в конкурсном отборе.</w:t>
            </w:r>
          </w:p>
        </w:tc>
        <w:tc>
          <w:tcPr>
            <w:tcW w:w="1882" w:type="dxa"/>
            <w:tcBorders>
              <w:top w:val="single" w:sz="4" w:space="0" w:color="000000"/>
              <w:left w:val="single" w:sz="4" w:space="0" w:color="000000"/>
              <w:bottom w:val="single" w:sz="4" w:space="0" w:color="000000"/>
              <w:right w:val="single" w:sz="4" w:space="0" w:color="000000"/>
            </w:tcBorders>
          </w:tcPr>
          <w:p w14:paraId="2E22FA74" w14:textId="77777777" w:rsidR="005D25FA" w:rsidRPr="00000815" w:rsidRDefault="005D25FA" w:rsidP="005D25FA">
            <w:pPr>
              <w:widowControl w:val="0"/>
              <w:spacing w:line="240" w:lineRule="exact"/>
              <w:jc w:val="both"/>
              <w:rPr>
                <w:b/>
                <w:bCs/>
                <w:sz w:val="24"/>
                <w:szCs w:val="24"/>
              </w:rPr>
            </w:pPr>
          </w:p>
        </w:tc>
      </w:tr>
      <w:tr w:rsidR="005D25FA" w:rsidRPr="00000815" w14:paraId="3D421DC5" w14:textId="77777777" w:rsidTr="005D25FA">
        <w:tc>
          <w:tcPr>
            <w:tcW w:w="428" w:type="dxa"/>
            <w:tcBorders>
              <w:top w:val="single" w:sz="4" w:space="0" w:color="000000"/>
              <w:left w:val="single" w:sz="4" w:space="0" w:color="000000"/>
              <w:bottom w:val="single" w:sz="4" w:space="0" w:color="000000"/>
              <w:right w:val="single" w:sz="4" w:space="0" w:color="000000"/>
            </w:tcBorders>
          </w:tcPr>
          <w:p w14:paraId="01ECFF66" w14:textId="77777777" w:rsidR="005D25FA" w:rsidRPr="00000815" w:rsidRDefault="005D25FA" w:rsidP="005D25FA">
            <w:pPr>
              <w:pStyle w:val="af5"/>
              <w:ind w:left="0"/>
              <w:rPr>
                <w:sz w:val="24"/>
                <w:szCs w:val="24"/>
              </w:rPr>
            </w:pPr>
            <w:r w:rsidRPr="00000815">
              <w:rPr>
                <w:sz w:val="24"/>
                <w:szCs w:val="24"/>
              </w:rPr>
              <w:lastRenderedPageBreak/>
              <w:t>57.</w:t>
            </w:r>
          </w:p>
        </w:tc>
        <w:tc>
          <w:tcPr>
            <w:tcW w:w="1914" w:type="dxa"/>
            <w:tcBorders>
              <w:top w:val="single" w:sz="4" w:space="0" w:color="000000"/>
              <w:left w:val="single" w:sz="4" w:space="0" w:color="000000"/>
              <w:bottom w:val="single" w:sz="4" w:space="0" w:color="000000"/>
              <w:right w:val="single" w:sz="4" w:space="0" w:color="000000"/>
            </w:tcBorders>
          </w:tcPr>
          <w:p w14:paraId="7C0E8DD8" w14:textId="77777777" w:rsidR="005D25FA" w:rsidRPr="00000815" w:rsidRDefault="005D25FA" w:rsidP="005D25FA">
            <w:pPr>
              <w:tabs>
                <w:tab w:val="left" w:pos="113"/>
              </w:tabs>
              <w:rPr>
                <w:sz w:val="24"/>
                <w:szCs w:val="24"/>
              </w:rPr>
            </w:pPr>
            <w:r w:rsidRPr="00000815">
              <w:rPr>
                <w:rFonts w:eastAsia="Calibri"/>
                <w:sz w:val="24"/>
                <w:szCs w:val="24"/>
              </w:rPr>
              <w:t xml:space="preserve">Реализация инновационного социального </w:t>
            </w:r>
            <w:r w:rsidRPr="00000815">
              <w:rPr>
                <w:rFonts w:eastAsia="Calibri"/>
                <w:sz w:val="24"/>
                <w:szCs w:val="24"/>
              </w:rPr>
              <w:lastRenderedPageBreak/>
              <w:t>проекта Петровского городского округа Ставропольского края «Вместе»</w:t>
            </w:r>
          </w:p>
        </w:tc>
        <w:tc>
          <w:tcPr>
            <w:tcW w:w="2132" w:type="dxa"/>
            <w:tcBorders>
              <w:top w:val="single" w:sz="4" w:space="0" w:color="000000"/>
              <w:left w:val="single" w:sz="4" w:space="0" w:color="000000"/>
              <w:bottom w:val="single" w:sz="4" w:space="0" w:color="000000"/>
              <w:right w:val="single" w:sz="4" w:space="0" w:color="000000"/>
            </w:tcBorders>
          </w:tcPr>
          <w:p w14:paraId="5564949A" w14:textId="77777777" w:rsidR="005D25FA" w:rsidRPr="00000815" w:rsidRDefault="005D25FA" w:rsidP="005D25FA">
            <w:pPr>
              <w:rPr>
                <w:sz w:val="24"/>
                <w:szCs w:val="24"/>
              </w:rPr>
            </w:pPr>
            <w:r w:rsidRPr="00000815">
              <w:rPr>
                <w:sz w:val="24"/>
                <w:szCs w:val="24"/>
              </w:rPr>
              <w:lastRenderedPageBreak/>
              <w:t xml:space="preserve">Муниципальная программа «Социальное </w:t>
            </w:r>
            <w:r w:rsidRPr="00000815">
              <w:rPr>
                <w:sz w:val="24"/>
                <w:szCs w:val="24"/>
              </w:rPr>
              <w:lastRenderedPageBreak/>
              <w:t>развитие»</w:t>
            </w:r>
          </w:p>
        </w:tc>
        <w:tc>
          <w:tcPr>
            <w:tcW w:w="1813" w:type="dxa"/>
            <w:tcBorders>
              <w:top w:val="single" w:sz="4" w:space="0" w:color="000000"/>
              <w:left w:val="single" w:sz="4" w:space="0" w:color="000000"/>
              <w:bottom w:val="single" w:sz="4" w:space="0" w:color="000000"/>
              <w:right w:val="single" w:sz="4" w:space="0" w:color="000000"/>
            </w:tcBorders>
          </w:tcPr>
          <w:p w14:paraId="0EA5AF8A" w14:textId="77777777" w:rsidR="005D25FA" w:rsidRPr="00000815" w:rsidRDefault="005D25FA" w:rsidP="005D25FA">
            <w:pPr>
              <w:rPr>
                <w:sz w:val="24"/>
                <w:szCs w:val="24"/>
              </w:rPr>
            </w:pPr>
            <w:r w:rsidRPr="00000815">
              <w:rPr>
                <w:sz w:val="24"/>
                <w:szCs w:val="24"/>
              </w:rPr>
              <w:lastRenderedPageBreak/>
              <w:t>Отдел социального развития</w:t>
            </w:r>
          </w:p>
        </w:tc>
        <w:tc>
          <w:tcPr>
            <w:tcW w:w="1815" w:type="dxa"/>
            <w:tcBorders>
              <w:top w:val="single" w:sz="4" w:space="0" w:color="000000"/>
              <w:left w:val="single" w:sz="4" w:space="0" w:color="000000"/>
              <w:bottom w:val="single" w:sz="4" w:space="0" w:color="000000"/>
              <w:right w:val="single" w:sz="4" w:space="0" w:color="000000"/>
            </w:tcBorders>
          </w:tcPr>
          <w:p w14:paraId="054C0193" w14:textId="77777777" w:rsidR="005D25FA" w:rsidRPr="00000815" w:rsidRDefault="005D25FA" w:rsidP="005D25FA">
            <w:pPr>
              <w:rPr>
                <w:sz w:val="24"/>
                <w:szCs w:val="24"/>
              </w:rPr>
            </w:pPr>
            <w:r w:rsidRPr="00000815">
              <w:rPr>
                <w:sz w:val="24"/>
                <w:szCs w:val="24"/>
              </w:rPr>
              <w:t xml:space="preserve">Численность постоянного населения </w:t>
            </w:r>
            <w:r w:rsidRPr="00000815">
              <w:rPr>
                <w:sz w:val="24"/>
                <w:szCs w:val="24"/>
              </w:rPr>
              <w:lastRenderedPageBreak/>
              <w:t>(среднегодовая)</w:t>
            </w:r>
          </w:p>
        </w:tc>
        <w:tc>
          <w:tcPr>
            <w:tcW w:w="1037" w:type="dxa"/>
            <w:tcBorders>
              <w:top w:val="single" w:sz="4" w:space="0" w:color="000000"/>
              <w:left w:val="single" w:sz="4" w:space="0" w:color="000000"/>
              <w:bottom w:val="single" w:sz="4" w:space="0" w:color="000000"/>
              <w:right w:val="single" w:sz="4" w:space="0" w:color="000000"/>
            </w:tcBorders>
          </w:tcPr>
          <w:p w14:paraId="4FE51FF8" w14:textId="77777777" w:rsidR="005D25FA" w:rsidRPr="00000815" w:rsidRDefault="005D25FA" w:rsidP="005D25FA">
            <w:pPr>
              <w:jc w:val="both"/>
              <w:rPr>
                <w:sz w:val="24"/>
                <w:szCs w:val="24"/>
              </w:rPr>
            </w:pPr>
            <w:r w:rsidRPr="00000815">
              <w:rPr>
                <w:sz w:val="24"/>
                <w:szCs w:val="24"/>
              </w:rPr>
              <w:lastRenderedPageBreak/>
              <w:t>Человек</w:t>
            </w:r>
          </w:p>
        </w:tc>
        <w:tc>
          <w:tcPr>
            <w:tcW w:w="779" w:type="dxa"/>
            <w:tcBorders>
              <w:top w:val="single" w:sz="4" w:space="0" w:color="000000"/>
              <w:left w:val="single" w:sz="4" w:space="0" w:color="000000"/>
              <w:bottom w:val="single" w:sz="4" w:space="0" w:color="000000"/>
              <w:right w:val="single" w:sz="4" w:space="0" w:color="000000"/>
            </w:tcBorders>
          </w:tcPr>
          <w:p w14:paraId="24085672" w14:textId="77777777" w:rsidR="005D25FA" w:rsidRPr="00000815" w:rsidRDefault="005D25FA" w:rsidP="005D25FA">
            <w:pPr>
              <w:jc w:val="both"/>
              <w:rPr>
                <w:sz w:val="24"/>
                <w:szCs w:val="24"/>
              </w:rPr>
            </w:pPr>
            <w:r w:rsidRPr="00000815">
              <w:rPr>
                <w:sz w:val="24"/>
                <w:szCs w:val="24"/>
              </w:rPr>
              <w:t>72,00</w:t>
            </w:r>
          </w:p>
        </w:tc>
        <w:tc>
          <w:tcPr>
            <w:tcW w:w="779" w:type="dxa"/>
            <w:tcBorders>
              <w:top w:val="single" w:sz="4" w:space="0" w:color="000000"/>
              <w:left w:val="single" w:sz="4" w:space="0" w:color="000000"/>
              <w:bottom w:val="single" w:sz="4" w:space="0" w:color="000000"/>
              <w:right w:val="single" w:sz="4" w:space="0" w:color="000000"/>
            </w:tcBorders>
          </w:tcPr>
          <w:p w14:paraId="6EE915B9" w14:textId="77777777" w:rsidR="005D25FA" w:rsidRPr="00000815" w:rsidRDefault="005D25FA" w:rsidP="005D25FA">
            <w:pPr>
              <w:widowControl w:val="0"/>
              <w:jc w:val="both"/>
              <w:rPr>
                <w:sz w:val="24"/>
                <w:szCs w:val="24"/>
              </w:rPr>
            </w:pPr>
            <w:r w:rsidRPr="00000815">
              <w:rPr>
                <w:sz w:val="24"/>
                <w:szCs w:val="24"/>
              </w:rPr>
              <w:t>70,68</w:t>
            </w:r>
          </w:p>
        </w:tc>
        <w:tc>
          <w:tcPr>
            <w:tcW w:w="2393" w:type="dxa"/>
            <w:tcBorders>
              <w:top w:val="single" w:sz="4" w:space="0" w:color="000000"/>
              <w:left w:val="single" w:sz="4" w:space="0" w:color="000000"/>
              <w:bottom w:val="single" w:sz="4" w:space="0" w:color="000000"/>
              <w:right w:val="single" w:sz="4" w:space="0" w:color="000000"/>
            </w:tcBorders>
          </w:tcPr>
          <w:p w14:paraId="7EF350E4" w14:textId="77777777" w:rsidR="005D25FA" w:rsidRPr="00000815" w:rsidRDefault="005D25FA" w:rsidP="005D25FA">
            <w:pPr>
              <w:pStyle w:val="af1"/>
              <w:jc w:val="both"/>
              <w:rPr>
                <w:sz w:val="24"/>
                <w:szCs w:val="24"/>
              </w:rPr>
            </w:pPr>
            <w:r w:rsidRPr="00000815">
              <w:rPr>
                <w:sz w:val="24"/>
                <w:szCs w:val="24"/>
              </w:rPr>
              <w:t>Мероприятие выполнено.</w:t>
            </w:r>
          </w:p>
          <w:p w14:paraId="5773303D" w14:textId="77777777" w:rsidR="005D25FA" w:rsidRPr="00000815" w:rsidRDefault="005D25FA" w:rsidP="005D25FA">
            <w:pPr>
              <w:pStyle w:val="af1"/>
              <w:jc w:val="both"/>
              <w:rPr>
                <w:sz w:val="24"/>
                <w:szCs w:val="24"/>
              </w:rPr>
            </w:pPr>
            <w:r w:rsidRPr="00000815">
              <w:rPr>
                <w:sz w:val="24"/>
                <w:szCs w:val="24"/>
              </w:rPr>
              <w:t xml:space="preserve">В 2018-2019 годах </w:t>
            </w:r>
            <w:r w:rsidRPr="00000815">
              <w:rPr>
                <w:sz w:val="24"/>
                <w:szCs w:val="24"/>
              </w:rPr>
              <w:lastRenderedPageBreak/>
              <w:t>реализован инновационный социальный проект Петровского городского округа Ставропольского края «Вместе». По средством работы специалистов проекта с семьями целевой группы проекта (семьи, находящиеся в социально опасном положении или в трудной жизненной ситуации) помощь получили 68 человек из 31 семьи.</w:t>
            </w:r>
          </w:p>
        </w:tc>
        <w:tc>
          <w:tcPr>
            <w:tcW w:w="1882" w:type="dxa"/>
            <w:tcBorders>
              <w:top w:val="single" w:sz="4" w:space="0" w:color="000000"/>
              <w:left w:val="single" w:sz="4" w:space="0" w:color="000000"/>
              <w:bottom w:val="single" w:sz="4" w:space="0" w:color="000000"/>
              <w:right w:val="single" w:sz="4" w:space="0" w:color="000000"/>
            </w:tcBorders>
          </w:tcPr>
          <w:p w14:paraId="790E8646" w14:textId="77777777" w:rsidR="005D25FA" w:rsidRPr="00000815" w:rsidRDefault="005D25FA" w:rsidP="005D25FA">
            <w:pPr>
              <w:widowControl w:val="0"/>
              <w:spacing w:line="240" w:lineRule="exact"/>
              <w:rPr>
                <w:sz w:val="24"/>
                <w:szCs w:val="24"/>
              </w:rPr>
            </w:pPr>
          </w:p>
        </w:tc>
      </w:tr>
      <w:tr w:rsidR="005D25FA" w:rsidRPr="00000815" w14:paraId="3B6FFDCF"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C7CEF9A" w14:textId="77777777" w:rsidR="005D25FA" w:rsidRPr="00000815" w:rsidRDefault="005D25FA" w:rsidP="005D25FA">
            <w:pPr>
              <w:pStyle w:val="af5"/>
              <w:ind w:left="0"/>
              <w:rPr>
                <w:sz w:val="24"/>
                <w:szCs w:val="24"/>
              </w:rPr>
            </w:pPr>
            <w:r w:rsidRPr="00000815">
              <w:rPr>
                <w:sz w:val="24"/>
                <w:szCs w:val="24"/>
              </w:rPr>
              <w:t>58.</w:t>
            </w:r>
          </w:p>
        </w:tc>
        <w:tc>
          <w:tcPr>
            <w:tcW w:w="1914" w:type="dxa"/>
            <w:tcBorders>
              <w:top w:val="single" w:sz="4" w:space="0" w:color="000000"/>
              <w:left w:val="single" w:sz="4" w:space="0" w:color="000000"/>
              <w:bottom w:val="single" w:sz="4" w:space="0" w:color="000000"/>
              <w:right w:val="single" w:sz="4" w:space="0" w:color="000000"/>
            </w:tcBorders>
          </w:tcPr>
          <w:p w14:paraId="5000A30A" w14:textId="77777777" w:rsidR="005D25FA" w:rsidRPr="00000815" w:rsidRDefault="005D25FA" w:rsidP="005D25FA">
            <w:pPr>
              <w:rPr>
                <w:sz w:val="24"/>
                <w:szCs w:val="24"/>
              </w:rPr>
            </w:pPr>
            <w:r w:rsidRPr="00000815">
              <w:rPr>
                <w:sz w:val="24"/>
                <w:szCs w:val="24"/>
              </w:rPr>
              <w:t>Содействие в организации временного трудоустройства молодежи</w:t>
            </w:r>
          </w:p>
        </w:tc>
        <w:tc>
          <w:tcPr>
            <w:tcW w:w="2132" w:type="dxa"/>
            <w:tcBorders>
              <w:top w:val="single" w:sz="4" w:space="0" w:color="000000"/>
              <w:left w:val="single" w:sz="4" w:space="0" w:color="000000"/>
              <w:bottom w:val="single" w:sz="4" w:space="0" w:color="000000"/>
              <w:right w:val="single" w:sz="4" w:space="0" w:color="000000"/>
            </w:tcBorders>
          </w:tcPr>
          <w:p w14:paraId="437B8409" w14:textId="77777777" w:rsidR="005D25FA" w:rsidRPr="00000815" w:rsidRDefault="005D25FA" w:rsidP="005D25FA">
            <w:pPr>
              <w:rPr>
                <w:sz w:val="24"/>
                <w:szCs w:val="24"/>
              </w:rPr>
            </w:pPr>
            <w:proofErr w:type="spellStart"/>
            <w:r w:rsidRPr="00000815">
              <w:rPr>
                <w:sz w:val="24"/>
                <w:szCs w:val="24"/>
              </w:rPr>
              <w:t>Муниципальнаяпрограмма</w:t>
            </w:r>
            <w:proofErr w:type="spellEnd"/>
            <w:r w:rsidRPr="00000815">
              <w:rPr>
                <w:sz w:val="24"/>
                <w:szCs w:val="24"/>
              </w:rPr>
              <w:t xml:space="preserve"> «Развитие образования»</w:t>
            </w:r>
          </w:p>
        </w:tc>
        <w:tc>
          <w:tcPr>
            <w:tcW w:w="1813" w:type="dxa"/>
            <w:tcBorders>
              <w:top w:val="single" w:sz="4" w:space="0" w:color="000000"/>
              <w:left w:val="single" w:sz="4" w:space="0" w:color="000000"/>
              <w:bottom w:val="single" w:sz="4" w:space="0" w:color="000000"/>
              <w:right w:val="single" w:sz="4" w:space="0" w:color="000000"/>
            </w:tcBorders>
          </w:tcPr>
          <w:p w14:paraId="74851918" w14:textId="77777777" w:rsidR="005D25FA" w:rsidRPr="00000815" w:rsidRDefault="005D25FA" w:rsidP="005D25FA">
            <w:pPr>
              <w:rPr>
                <w:sz w:val="24"/>
                <w:szCs w:val="24"/>
              </w:rPr>
            </w:pPr>
            <w:r w:rsidRPr="00000815">
              <w:rPr>
                <w:sz w:val="24"/>
                <w:szCs w:val="24"/>
              </w:rPr>
              <w:t>Отдел образования</w:t>
            </w:r>
          </w:p>
        </w:tc>
        <w:tc>
          <w:tcPr>
            <w:tcW w:w="1815" w:type="dxa"/>
            <w:tcBorders>
              <w:top w:val="single" w:sz="4" w:space="0" w:color="000000"/>
              <w:left w:val="single" w:sz="4" w:space="0" w:color="000000"/>
              <w:bottom w:val="single" w:sz="4" w:space="0" w:color="000000"/>
              <w:right w:val="single" w:sz="4" w:space="0" w:color="000000"/>
            </w:tcBorders>
          </w:tcPr>
          <w:p w14:paraId="3120A707" w14:textId="77777777" w:rsidR="005D25FA" w:rsidRPr="00000815" w:rsidRDefault="005D25FA" w:rsidP="005D25FA">
            <w:pPr>
              <w:rPr>
                <w:sz w:val="24"/>
                <w:szCs w:val="24"/>
              </w:rPr>
            </w:pPr>
            <w:r w:rsidRPr="00000815">
              <w:rPr>
                <w:sz w:val="24"/>
                <w:szCs w:val="24"/>
              </w:rPr>
              <w:t>Численность постоянного населения (среднегодовая)</w:t>
            </w:r>
          </w:p>
        </w:tc>
        <w:tc>
          <w:tcPr>
            <w:tcW w:w="1037" w:type="dxa"/>
            <w:tcBorders>
              <w:top w:val="single" w:sz="4" w:space="0" w:color="000000"/>
              <w:left w:val="single" w:sz="4" w:space="0" w:color="000000"/>
              <w:bottom w:val="single" w:sz="4" w:space="0" w:color="000000"/>
              <w:right w:val="single" w:sz="4" w:space="0" w:color="000000"/>
            </w:tcBorders>
          </w:tcPr>
          <w:p w14:paraId="4CB49461" w14:textId="77777777" w:rsidR="005D25FA" w:rsidRPr="00000815" w:rsidRDefault="005D25FA" w:rsidP="005D25FA">
            <w:pPr>
              <w:jc w:val="center"/>
              <w:rPr>
                <w:sz w:val="24"/>
                <w:szCs w:val="24"/>
              </w:rPr>
            </w:pPr>
            <w:r w:rsidRPr="00000815">
              <w:rPr>
                <w:sz w:val="24"/>
                <w:szCs w:val="24"/>
              </w:rPr>
              <w:t>Человек</w:t>
            </w:r>
          </w:p>
        </w:tc>
        <w:tc>
          <w:tcPr>
            <w:tcW w:w="779" w:type="dxa"/>
            <w:tcBorders>
              <w:top w:val="single" w:sz="4" w:space="0" w:color="000000"/>
              <w:left w:val="single" w:sz="4" w:space="0" w:color="000000"/>
              <w:bottom w:val="single" w:sz="4" w:space="0" w:color="000000"/>
              <w:right w:val="single" w:sz="4" w:space="0" w:color="000000"/>
            </w:tcBorders>
          </w:tcPr>
          <w:p w14:paraId="46AD291A" w14:textId="77777777" w:rsidR="005D25FA" w:rsidRPr="00000815" w:rsidRDefault="005D25FA" w:rsidP="005D25FA">
            <w:pPr>
              <w:jc w:val="both"/>
              <w:rPr>
                <w:sz w:val="24"/>
                <w:szCs w:val="24"/>
              </w:rPr>
            </w:pPr>
            <w:r w:rsidRPr="00000815">
              <w:rPr>
                <w:sz w:val="24"/>
                <w:szCs w:val="24"/>
              </w:rPr>
              <w:t>72,00</w:t>
            </w:r>
          </w:p>
        </w:tc>
        <w:tc>
          <w:tcPr>
            <w:tcW w:w="779" w:type="dxa"/>
            <w:tcBorders>
              <w:top w:val="single" w:sz="4" w:space="0" w:color="000000"/>
              <w:left w:val="single" w:sz="4" w:space="0" w:color="000000"/>
              <w:bottom w:val="single" w:sz="4" w:space="0" w:color="000000"/>
              <w:right w:val="single" w:sz="4" w:space="0" w:color="000000"/>
            </w:tcBorders>
          </w:tcPr>
          <w:p w14:paraId="7C0E9871" w14:textId="77777777" w:rsidR="005D25FA" w:rsidRPr="00000815" w:rsidRDefault="005D25FA" w:rsidP="005D25FA">
            <w:pPr>
              <w:widowControl w:val="0"/>
              <w:jc w:val="both"/>
              <w:rPr>
                <w:sz w:val="24"/>
                <w:szCs w:val="24"/>
              </w:rPr>
            </w:pPr>
            <w:r w:rsidRPr="00000815">
              <w:rPr>
                <w:sz w:val="24"/>
                <w:szCs w:val="24"/>
              </w:rPr>
              <w:t>70,68</w:t>
            </w:r>
          </w:p>
        </w:tc>
        <w:tc>
          <w:tcPr>
            <w:tcW w:w="2393" w:type="dxa"/>
            <w:tcBorders>
              <w:top w:val="single" w:sz="4" w:space="0" w:color="000000"/>
              <w:left w:val="single" w:sz="4" w:space="0" w:color="000000"/>
              <w:bottom w:val="single" w:sz="4" w:space="0" w:color="000000"/>
              <w:right w:val="single" w:sz="4" w:space="0" w:color="000000"/>
            </w:tcBorders>
          </w:tcPr>
          <w:p w14:paraId="56FB2AA0"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7C9F1476" w14:textId="77777777" w:rsidR="005D25FA" w:rsidRPr="00000815" w:rsidRDefault="005D25FA" w:rsidP="005D25FA">
            <w:pPr>
              <w:widowControl w:val="0"/>
              <w:jc w:val="both"/>
              <w:rPr>
                <w:sz w:val="24"/>
                <w:szCs w:val="24"/>
              </w:rPr>
            </w:pPr>
            <w:r w:rsidRPr="00000815">
              <w:rPr>
                <w:sz w:val="24"/>
                <w:szCs w:val="24"/>
              </w:rPr>
              <w:t xml:space="preserve">Трудовой занятостью в летний период в 12 ученических производственных бригадах охвачены: </w:t>
            </w:r>
          </w:p>
          <w:p w14:paraId="7DE0F8FC" w14:textId="77777777" w:rsidR="005D25FA" w:rsidRPr="00000815" w:rsidRDefault="005D25FA" w:rsidP="005D25FA">
            <w:pPr>
              <w:widowControl w:val="0"/>
              <w:jc w:val="both"/>
              <w:rPr>
                <w:sz w:val="24"/>
                <w:szCs w:val="24"/>
              </w:rPr>
            </w:pPr>
            <w:r w:rsidRPr="00000815">
              <w:rPr>
                <w:sz w:val="24"/>
                <w:szCs w:val="24"/>
              </w:rPr>
              <w:t>- в 2018 году 857 учащихся;</w:t>
            </w:r>
          </w:p>
          <w:p w14:paraId="3ABCE125" w14:textId="77777777" w:rsidR="005D25FA" w:rsidRPr="00000815" w:rsidRDefault="005D25FA" w:rsidP="005D25FA">
            <w:pPr>
              <w:widowControl w:val="0"/>
              <w:jc w:val="both"/>
              <w:rPr>
                <w:sz w:val="24"/>
                <w:szCs w:val="24"/>
              </w:rPr>
            </w:pPr>
            <w:r w:rsidRPr="00000815">
              <w:rPr>
                <w:sz w:val="24"/>
                <w:szCs w:val="24"/>
              </w:rPr>
              <w:t>- в 2019 году 456 учащихся;</w:t>
            </w:r>
          </w:p>
          <w:p w14:paraId="7B161D2F" w14:textId="7D3DDB12" w:rsidR="005D25FA" w:rsidRPr="00000815" w:rsidRDefault="005D25FA" w:rsidP="005D25FA">
            <w:pPr>
              <w:widowControl w:val="0"/>
              <w:jc w:val="both"/>
              <w:rPr>
                <w:sz w:val="24"/>
                <w:szCs w:val="24"/>
              </w:rPr>
            </w:pPr>
            <w:r w:rsidRPr="00000815">
              <w:rPr>
                <w:sz w:val="24"/>
                <w:szCs w:val="24"/>
              </w:rPr>
              <w:t xml:space="preserve">- в 2020 году в связи с комплексом ограничительных мер </w:t>
            </w:r>
            <w:r w:rsidRPr="00000815">
              <w:rPr>
                <w:sz w:val="24"/>
                <w:szCs w:val="24"/>
              </w:rPr>
              <w:lastRenderedPageBreak/>
              <w:t xml:space="preserve">в условиях угрозы распространения новой коронавирусной инфекции </w:t>
            </w:r>
            <w:proofErr w:type="spellStart"/>
            <w:r w:rsidRPr="00000815">
              <w:rPr>
                <w:sz w:val="24"/>
                <w:szCs w:val="24"/>
              </w:rPr>
              <w:t>COVID</w:t>
            </w:r>
            <w:proofErr w:type="spellEnd"/>
            <w:r w:rsidRPr="00000815">
              <w:rPr>
                <w:sz w:val="24"/>
                <w:szCs w:val="24"/>
              </w:rPr>
              <w:t>-</w:t>
            </w:r>
            <w:r w:rsidR="00000815" w:rsidRPr="00000815">
              <w:rPr>
                <w:sz w:val="24"/>
                <w:szCs w:val="24"/>
              </w:rPr>
              <w:t>2019 деятельность</w:t>
            </w:r>
            <w:r w:rsidRPr="00000815">
              <w:rPr>
                <w:sz w:val="24"/>
                <w:szCs w:val="24"/>
              </w:rPr>
              <w:t xml:space="preserve"> ученических производственных бригад велась в нетрадиционном формате и заключалась в разработке и подготовке к защите проекта по итогам работы за 2020 год. Защита проекта по итогам работы ученической производственной бригады МКОУ СОШ №11 была проведена на краевом слете ученической производственной бригады, который проводился в дистанционном формате.</w:t>
            </w:r>
          </w:p>
          <w:p w14:paraId="1A6A7EA0" w14:textId="77777777" w:rsidR="005D25FA" w:rsidRPr="00000815" w:rsidRDefault="005D25FA" w:rsidP="005D25FA">
            <w:pPr>
              <w:widowControl w:val="0"/>
              <w:jc w:val="both"/>
              <w:rPr>
                <w:sz w:val="24"/>
                <w:szCs w:val="24"/>
              </w:rPr>
            </w:pPr>
            <w:r w:rsidRPr="00000815">
              <w:rPr>
                <w:sz w:val="24"/>
                <w:szCs w:val="24"/>
              </w:rPr>
              <w:t xml:space="preserve">Через </w:t>
            </w:r>
            <w:proofErr w:type="spellStart"/>
            <w:r w:rsidRPr="00000815">
              <w:rPr>
                <w:sz w:val="24"/>
                <w:szCs w:val="24"/>
              </w:rPr>
              <w:t>ГКУ</w:t>
            </w:r>
            <w:proofErr w:type="spellEnd"/>
            <w:r w:rsidRPr="00000815">
              <w:rPr>
                <w:sz w:val="24"/>
                <w:szCs w:val="24"/>
              </w:rPr>
              <w:t xml:space="preserve"> «</w:t>
            </w:r>
            <w:proofErr w:type="spellStart"/>
            <w:r w:rsidRPr="00000815">
              <w:rPr>
                <w:sz w:val="24"/>
                <w:szCs w:val="24"/>
              </w:rPr>
              <w:t>ЦЗН</w:t>
            </w:r>
            <w:proofErr w:type="spellEnd"/>
            <w:r w:rsidRPr="00000815">
              <w:rPr>
                <w:sz w:val="24"/>
                <w:szCs w:val="24"/>
              </w:rPr>
              <w:t>» было трудоустроено:</w:t>
            </w:r>
          </w:p>
          <w:p w14:paraId="02887EFE" w14:textId="77777777" w:rsidR="005D25FA" w:rsidRPr="00000815" w:rsidRDefault="005D25FA" w:rsidP="005D25FA">
            <w:pPr>
              <w:widowControl w:val="0"/>
              <w:jc w:val="both"/>
              <w:rPr>
                <w:sz w:val="24"/>
                <w:szCs w:val="24"/>
              </w:rPr>
            </w:pPr>
            <w:r w:rsidRPr="00000815">
              <w:rPr>
                <w:sz w:val="24"/>
                <w:szCs w:val="24"/>
              </w:rPr>
              <w:t>- в 2018 году 154 обучающихся;</w:t>
            </w:r>
          </w:p>
          <w:p w14:paraId="497C98F6" w14:textId="77777777" w:rsidR="005D25FA" w:rsidRPr="00000815" w:rsidRDefault="005D25FA" w:rsidP="005D25FA">
            <w:pPr>
              <w:widowControl w:val="0"/>
              <w:jc w:val="both"/>
              <w:rPr>
                <w:sz w:val="24"/>
                <w:szCs w:val="24"/>
              </w:rPr>
            </w:pPr>
            <w:r w:rsidRPr="00000815">
              <w:rPr>
                <w:sz w:val="24"/>
                <w:szCs w:val="24"/>
              </w:rPr>
              <w:lastRenderedPageBreak/>
              <w:t>- в 2019 году 107 обучающихся;</w:t>
            </w:r>
          </w:p>
          <w:p w14:paraId="4C04E22C" w14:textId="70AEF3DB" w:rsidR="005D25FA" w:rsidRPr="00000815" w:rsidRDefault="005D25FA" w:rsidP="005D25FA">
            <w:pPr>
              <w:widowControl w:val="0"/>
              <w:jc w:val="both"/>
              <w:rPr>
                <w:sz w:val="24"/>
                <w:szCs w:val="24"/>
              </w:rPr>
            </w:pPr>
            <w:r w:rsidRPr="00000815">
              <w:rPr>
                <w:sz w:val="24"/>
                <w:szCs w:val="24"/>
              </w:rPr>
              <w:t xml:space="preserve">- в 2020 году </w:t>
            </w:r>
            <w:r w:rsidR="00000815" w:rsidRPr="00000815">
              <w:rPr>
                <w:sz w:val="24"/>
                <w:szCs w:val="24"/>
              </w:rPr>
              <w:t>124 обучающихся</w:t>
            </w:r>
            <w:r w:rsidRPr="00000815">
              <w:rPr>
                <w:sz w:val="24"/>
                <w:szCs w:val="24"/>
              </w:rPr>
              <w:t>.</w:t>
            </w:r>
          </w:p>
        </w:tc>
        <w:tc>
          <w:tcPr>
            <w:tcW w:w="1882" w:type="dxa"/>
            <w:tcBorders>
              <w:top w:val="single" w:sz="4" w:space="0" w:color="000000"/>
              <w:left w:val="single" w:sz="4" w:space="0" w:color="000000"/>
              <w:bottom w:val="single" w:sz="4" w:space="0" w:color="000000"/>
              <w:right w:val="single" w:sz="4" w:space="0" w:color="000000"/>
            </w:tcBorders>
          </w:tcPr>
          <w:p w14:paraId="7265836E" w14:textId="77777777" w:rsidR="005D25FA" w:rsidRPr="00000815" w:rsidRDefault="005D25FA" w:rsidP="005D25FA">
            <w:pPr>
              <w:widowControl w:val="0"/>
              <w:spacing w:line="240" w:lineRule="exact"/>
              <w:jc w:val="both"/>
              <w:rPr>
                <w:b/>
                <w:bCs/>
                <w:sz w:val="24"/>
                <w:szCs w:val="24"/>
              </w:rPr>
            </w:pPr>
          </w:p>
        </w:tc>
      </w:tr>
      <w:tr w:rsidR="005D25FA" w:rsidRPr="00000815" w14:paraId="2D4FFC34"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268C8F0" w14:textId="77777777" w:rsidR="005D25FA" w:rsidRPr="00000815" w:rsidRDefault="005D25FA" w:rsidP="005D25FA">
            <w:pPr>
              <w:pStyle w:val="af5"/>
              <w:ind w:left="0"/>
              <w:rPr>
                <w:sz w:val="24"/>
                <w:szCs w:val="24"/>
              </w:rPr>
            </w:pPr>
            <w:r w:rsidRPr="00000815">
              <w:rPr>
                <w:sz w:val="24"/>
                <w:szCs w:val="24"/>
              </w:rPr>
              <w:lastRenderedPageBreak/>
              <w:t>59.</w:t>
            </w:r>
          </w:p>
        </w:tc>
        <w:tc>
          <w:tcPr>
            <w:tcW w:w="1914" w:type="dxa"/>
            <w:tcBorders>
              <w:top w:val="single" w:sz="4" w:space="0" w:color="000000"/>
              <w:left w:val="single" w:sz="4" w:space="0" w:color="000000"/>
              <w:bottom w:val="single" w:sz="4" w:space="0" w:color="000000"/>
              <w:right w:val="single" w:sz="4" w:space="0" w:color="000000"/>
            </w:tcBorders>
          </w:tcPr>
          <w:p w14:paraId="18F177C1" w14:textId="77777777" w:rsidR="005D25FA" w:rsidRPr="00000815" w:rsidRDefault="005D25FA" w:rsidP="005D25FA">
            <w:pPr>
              <w:rPr>
                <w:sz w:val="24"/>
                <w:szCs w:val="24"/>
              </w:rPr>
            </w:pPr>
            <w:r w:rsidRPr="00000815">
              <w:rPr>
                <w:sz w:val="24"/>
                <w:szCs w:val="24"/>
              </w:rPr>
              <w:t>Формирование правовой культуры и повышение юридической грамотности у студентов и учащихся</w:t>
            </w:r>
          </w:p>
        </w:tc>
        <w:tc>
          <w:tcPr>
            <w:tcW w:w="2132" w:type="dxa"/>
            <w:tcBorders>
              <w:top w:val="single" w:sz="4" w:space="0" w:color="000000"/>
              <w:left w:val="single" w:sz="4" w:space="0" w:color="000000"/>
              <w:bottom w:val="single" w:sz="4" w:space="0" w:color="000000"/>
              <w:right w:val="single" w:sz="4" w:space="0" w:color="000000"/>
            </w:tcBorders>
          </w:tcPr>
          <w:p w14:paraId="028BF56B" w14:textId="77777777" w:rsidR="005D25FA" w:rsidRPr="00000815" w:rsidRDefault="005D25FA" w:rsidP="005D25FA">
            <w:pPr>
              <w:rPr>
                <w:sz w:val="24"/>
                <w:szCs w:val="24"/>
              </w:rPr>
            </w:pPr>
            <w:r w:rsidRPr="00000815">
              <w:rPr>
                <w:sz w:val="24"/>
                <w:szCs w:val="24"/>
              </w:rPr>
              <w:t>Муниципальная программа «Социальное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4E52B63A" w14:textId="77777777" w:rsidR="005D25FA" w:rsidRPr="00000815" w:rsidRDefault="005D25FA" w:rsidP="005D25FA">
            <w:pPr>
              <w:rPr>
                <w:sz w:val="24"/>
                <w:szCs w:val="24"/>
              </w:rPr>
            </w:pPr>
            <w:r w:rsidRPr="00000815">
              <w:rPr>
                <w:sz w:val="24"/>
                <w:szCs w:val="24"/>
              </w:rPr>
              <w:t>Отдел социального развития, отдел образования</w:t>
            </w:r>
          </w:p>
        </w:tc>
        <w:tc>
          <w:tcPr>
            <w:tcW w:w="1815" w:type="dxa"/>
            <w:tcBorders>
              <w:top w:val="single" w:sz="4" w:space="0" w:color="000000"/>
              <w:left w:val="single" w:sz="4" w:space="0" w:color="000000"/>
              <w:bottom w:val="single" w:sz="4" w:space="0" w:color="000000"/>
              <w:right w:val="single" w:sz="4" w:space="0" w:color="000000"/>
            </w:tcBorders>
          </w:tcPr>
          <w:p w14:paraId="5625BD4B" w14:textId="77777777" w:rsidR="005D25FA" w:rsidRPr="00000815" w:rsidRDefault="005D25FA" w:rsidP="005D25FA">
            <w:pPr>
              <w:rPr>
                <w:sz w:val="24"/>
                <w:szCs w:val="24"/>
              </w:rPr>
            </w:pPr>
            <w:r w:rsidRPr="00000815">
              <w:rPr>
                <w:sz w:val="24"/>
                <w:szCs w:val="24"/>
              </w:rPr>
              <w:t>Доля населения, принявшего участие в общественных 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00DBB826" w14:textId="77777777" w:rsidR="005D25FA" w:rsidRPr="00000815" w:rsidRDefault="005D25FA" w:rsidP="005D25FA">
            <w:pPr>
              <w:widowControl w:val="0"/>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08342B60"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5470C3BD" w14:textId="77777777" w:rsidR="005D25FA" w:rsidRPr="00000815" w:rsidRDefault="005D25FA" w:rsidP="005D25FA">
            <w:pPr>
              <w:widowControl w:val="0"/>
              <w:jc w:val="center"/>
              <w:rPr>
                <w:sz w:val="24"/>
                <w:szCs w:val="24"/>
              </w:rPr>
            </w:pPr>
            <w:r w:rsidRPr="00000815">
              <w:rPr>
                <w:sz w:val="24"/>
                <w:szCs w:val="24"/>
              </w:rPr>
              <w:t>54,20</w:t>
            </w:r>
          </w:p>
        </w:tc>
        <w:tc>
          <w:tcPr>
            <w:tcW w:w="2393" w:type="dxa"/>
            <w:tcBorders>
              <w:top w:val="single" w:sz="4" w:space="0" w:color="000000"/>
              <w:left w:val="single" w:sz="4" w:space="0" w:color="000000"/>
              <w:bottom w:val="single" w:sz="4" w:space="0" w:color="000000"/>
              <w:right w:val="single" w:sz="4" w:space="0" w:color="000000"/>
            </w:tcBorders>
          </w:tcPr>
          <w:p w14:paraId="0512020B" w14:textId="77777777" w:rsidR="005D25FA" w:rsidRPr="00000815" w:rsidRDefault="005D25FA" w:rsidP="005D25FA">
            <w:pPr>
              <w:widowControl w:val="0"/>
              <w:contextualSpacing/>
              <w:jc w:val="both"/>
              <w:rPr>
                <w:sz w:val="24"/>
                <w:szCs w:val="24"/>
              </w:rPr>
            </w:pPr>
            <w:r w:rsidRPr="00000815">
              <w:rPr>
                <w:sz w:val="24"/>
                <w:szCs w:val="24"/>
              </w:rPr>
              <w:t>Мероприятие выполнено.</w:t>
            </w:r>
          </w:p>
          <w:p w14:paraId="1EE509A9" w14:textId="77777777" w:rsidR="005D25FA" w:rsidRPr="00000815" w:rsidRDefault="005D25FA" w:rsidP="005D25FA">
            <w:pPr>
              <w:widowControl w:val="0"/>
              <w:contextualSpacing/>
              <w:jc w:val="both"/>
              <w:rPr>
                <w:sz w:val="24"/>
                <w:szCs w:val="24"/>
              </w:rPr>
            </w:pPr>
            <w:r w:rsidRPr="00000815">
              <w:rPr>
                <w:sz w:val="24"/>
                <w:szCs w:val="24"/>
              </w:rPr>
              <w:t xml:space="preserve">В образовательных учреждениях округа ежегодно проходят мероприятия по повышению юридической грамотности, большинство из них проведены с участием представителей правоохранительных органов или общественных объединений. </w:t>
            </w:r>
          </w:p>
        </w:tc>
        <w:tc>
          <w:tcPr>
            <w:tcW w:w="1882" w:type="dxa"/>
            <w:tcBorders>
              <w:top w:val="single" w:sz="4" w:space="0" w:color="000000"/>
              <w:left w:val="single" w:sz="4" w:space="0" w:color="000000"/>
              <w:bottom w:val="single" w:sz="4" w:space="0" w:color="000000"/>
              <w:right w:val="single" w:sz="4" w:space="0" w:color="000000"/>
            </w:tcBorders>
          </w:tcPr>
          <w:p w14:paraId="53B04B92" w14:textId="77777777" w:rsidR="005D25FA" w:rsidRPr="00000815" w:rsidRDefault="005D25FA" w:rsidP="005D25FA">
            <w:pPr>
              <w:widowControl w:val="0"/>
              <w:spacing w:line="240" w:lineRule="exact"/>
              <w:jc w:val="both"/>
              <w:rPr>
                <w:b/>
                <w:bCs/>
                <w:sz w:val="24"/>
                <w:szCs w:val="24"/>
              </w:rPr>
            </w:pPr>
          </w:p>
        </w:tc>
      </w:tr>
      <w:tr w:rsidR="005D25FA" w:rsidRPr="00000815" w14:paraId="1B2A2315"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08B1A66" w14:textId="77777777" w:rsidR="005D25FA" w:rsidRPr="00000815" w:rsidRDefault="005D25FA" w:rsidP="005D25FA">
            <w:pPr>
              <w:pStyle w:val="af5"/>
              <w:ind w:left="0"/>
              <w:rPr>
                <w:sz w:val="24"/>
                <w:szCs w:val="24"/>
              </w:rPr>
            </w:pPr>
            <w:r w:rsidRPr="00000815">
              <w:rPr>
                <w:sz w:val="24"/>
                <w:szCs w:val="24"/>
              </w:rPr>
              <w:t>60.</w:t>
            </w:r>
          </w:p>
        </w:tc>
        <w:tc>
          <w:tcPr>
            <w:tcW w:w="1914" w:type="dxa"/>
            <w:tcBorders>
              <w:top w:val="single" w:sz="4" w:space="0" w:color="000000"/>
              <w:left w:val="single" w:sz="4" w:space="0" w:color="000000"/>
              <w:bottom w:val="single" w:sz="4" w:space="0" w:color="000000"/>
              <w:right w:val="single" w:sz="4" w:space="0" w:color="000000"/>
            </w:tcBorders>
          </w:tcPr>
          <w:p w14:paraId="2380AE26" w14:textId="77777777" w:rsidR="005D25FA" w:rsidRPr="00000815" w:rsidRDefault="005D25FA" w:rsidP="005D25FA">
            <w:pPr>
              <w:widowControl w:val="0"/>
              <w:rPr>
                <w:sz w:val="24"/>
                <w:szCs w:val="24"/>
              </w:rPr>
            </w:pPr>
            <w:r w:rsidRPr="00000815">
              <w:rPr>
                <w:color w:val="060606"/>
                <w:sz w:val="24"/>
                <w:szCs w:val="24"/>
              </w:rPr>
              <w:t>Проведение фестивалей художественного творчества инвалидов и детей-инвалидов</w:t>
            </w:r>
          </w:p>
        </w:tc>
        <w:tc>
          <w:tcPr>
            <w:tcW w:w="2132" w:type="dxa"/>
            <w:tcBorders>
              <w:top w:val="single" w:sz="4" w:space="0" w:color="000000"/>
              <w:left w:val="single" w:sz="4" w:space="0" w:color="000000"/>
              <w:bottom w:val="single" w:sz="4" w:space="0" w:color="000000"/>
              <w:right w:val="single" w:sz="4" w:space="0" w:color="000000"/>
            </w:tcBorders>
          </w:tcPr>
          <w:p w14:paraId="1AA59B48" w14:textId="77777777" w:rsidR="005D25FA" w:rsidRPr="00000815" w:rsidRDefault="005D25FA" w:rsidP="005D25FA">
            <w:pPr>
              <w:rPr>
                <w:sz w:val="24"/>
                <w:szCs w:val="24"/>
              </w:rPr>
            </w:pPr>
            <w:r w:rsidRPr="00000815">
              <w:rPr>
                <w:sz w:val="24"/>
                <w:szCs w:val="24"/>
              </w:rPr>
              <w:t>Муниципальная программа «Социальное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5E42EAD4" w14:textId="77777777" w:rsidR="005D25FA" w:rsidRPr="00000815" w:rsidRDefault="005D25FA" w:rsidP="005D25FA">
            <w:pPr>
              <w:rPr>
                <w:sz w:val="24"/>
                <w:szCs w:val="24"/>
              </w:rPr>
            </w:pPr>
            <w:r w:rsidRPr="00000815">
              <w:rPr>
                <w:sz w:val="24"/>
                <w:szCs w:val="24"/>
              </w:rPr>
              <w:t xml:space="preserve">Отдел социального развития, </w:t>
            </w:r>
            <w:proofErr w:type="spellStart"/>
            <w:r w:rsidRPr="00000815">
              <w:rPr>
                <w:sz w:val="24"/>
                <w:szCs w:val="24"/>
              </w:rPr>
              <w:t>УТСЗН</w:t>
            </w:r>
            <w:proofErr w:type="spellEnd"/>
            <w:r w:rsidRPr="00000815">
              <w:rPr>
                <w:sz w:val="24"/>
                <w:szCs w:val="24"/>
              </w:rPr>
              <w:t>,</w:t>
            </w:r>
          </w:p>
          <w:p w14:paraId="4837A068" w14:textId="77777777" w:rsidR="005D25FA" w:rsidRPr="00000815" w:rsidRDefault="005D25FA" w:rsidP="005D25FA">
            <w:pPr>
              <w:rPr>
                <w:sz w:val="24"/>
                <w:szCs w:val="24"/>
              </w:rPr>
            </w:pPr>
            <w:r w:rsidRPr="00000815">
              <w:rPr>
                <w:sz w:val="24"/>
                <w:szCs w:val="24"/>
              </w:rPr>
              <w:t>отдел культуры</w:t>
            </w:r>
          </w:p>
        </w:tc>
        <w:tc>
          <w:tcPr>
            <w:tcW w:w="1815" w:type="dxa"/>
            <w:tcBorders>
              <w:top w:val="single" w:sz="4" w:space="0" w:color="000000"/>
              <w:left w:val="single" w:sz="4" w:space="0" w:color="000000"/>
              <w:bottom w:val="single" w:sz="4" w:space="0" w:color="000000"/>
              <w:right w:val="single" w:sz="4" w:space="0" w:color="000000"/>
            </w:tcBorders>
          </w:tcPr>
          <w:p w14:paraId="19118402" w14:textId="77777777" w:rsidR="005D25FA" w:rsidRPr="00000815" w:rsidRDefault="005D25FA" w:rsidP="005D25FA">
            <w:pPr>
              <w:rPr>
                <w:sz w:val="24"/>
                <w:szCs w:val="24"/>
              </w:rPr>
            </w:pPr>
            <w:r w:rsidRPr="00000815">
              <w:rPr>
                <w:sz w:val="24"/>
                <w:szCs w:val="24"/>
              </w:rPr>
              <w:t>Доля населения, принявшего участие в общественных 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50020C7A" w14:textId="77777777" w:rsidR="005D25FA" w:rsidRPr="00000815" w:rsidRDefault="005D25FA" w:rsidP="005D25FA">
            <w:pPr>
              <w:widowControl w:val="0"/>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9A596A8"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6091B246" w14:textId="77777777" w:rsidR="005D25FA" w:rsidRPr="00000815" w:rsidRDefault="005D25FA" w:rsidP="005D25FA">
            <w:pPr>
              <w:widowControl w:val="0"/>
              <w:jc w:val="center"/>
              <w:rPr>
                <w:sz w:val="24"/>
                <w:szCs w:val="24"/>
              </w:rPr>
            </w:pPr>
            <w:r w:rsidRPr="00000815">
              <w:rPr>
                <w:sz w:val="24"/>
                <w:szCs w:val="24"/>
              </w:rPr>
              <w:t>54,20</w:t>
            </w:r>
          </w:p>
        </w:tc>
        <w:tc>
          <w:tcPr>
            <w:tcW w:w="2393" w:type="dxa"/>
            <w:tcBorders>
              <w:top w:val="single" w:sz="4" w:space="0" w:color="000000"/>
              <w:left w:val="single" w:sz="4" w:space="0" w:color="000000"/>
              <w:bottom w:val="single" w:sz="4" w:space="0" w:color="000000"/>
              <w:right w:val="single" w:sz="4" w:space="0" w:color="000000"/>
            </w:tcBorders>
          </w:tcPr>
          <w:p w14:paraId="50712263" w14:textId="77777777" w:rsidR="005D25FA" w:rsidRPr="00000815" w:rsidRDefault="005D25FA" w:rsidP="005D25FA">
            <w:pPr>
              <w:widowControl w:val="0"/>
              <w:jc w:val="both"/>
              <w:rPr>
                <w:sz w:val="24"/>
                <w:szCs w:val="24"/>
              </w:rPr>
            </w:pPr>
            <w:r w:rsidRPr="00000815">
              <w:rPr>
                <w:sz w:val="24"/>
                <w:szCs w:val="24"/>
              </w:rPr>
              <w:t>Мероприятие выполнено не в полном объеме.</w:t>
            </w:r>
          </w:p>
          <w:p w14:paraId="1F410C94" w14:textId="77777777" w:rsidR="005D25FA" w:rsidRPr="00000815" w:rsidRDefault="005D25FA" w:rsidP="005D25FA">
            <w:pPr>
              <w:widowControl w:val="0"/>
              <w:jc w:val="both"/>
              <w:rPr>
                <w:sz w:val="24"/>
                <w:szCs w:val="24"/>
              </w:rPr>
            </w:pPr>
            <w:r w:rsidRPr="00000815">
              <w:rPr>
                <w:sz w:val="24"/>
                <w:szCs w:val="24"/>
              </w:rPr>
              <w:t xml:space="preserve">Ежегодно проводится Фестиваль художественного творчества детей с ограниченными возможностями «Подари улыбку миру». В 2018 году </w:t>
            </w:r>
            <w:r w:rsidRPr="00000815">
              <w:rPr>
                <w:sz w:val="24"/>
                <w:szCs w:val="24"/>
              </w:rPr>
              <w:lastRenderedPageBreak/>
              <w:t xml:space="preserve">фестиваль был проведен 12 марта, в нем приняли участие 83 ребенка. В 2019 году мероприятие прошло 11 марта, количество участников 115 человек. В 2020 году фестиваль состоялся 12 марта в нем приняли участие 53 человека. </w:t>
            </w:r>
          </w:p>
          <w:p w14:paraId="1D8C50BA" w14:textId="77777777" w:rsidR="005D25FA" w:rsidRPr="00000815" w:rsidRDefault="005D25FA" w:rsidP="005D25FA">
            <w:pPr>
              <w:widowControl w:val="0"/>
              <w:jc w:val="both"/>
              <w:rPr>
                <w:sz w:val="24"/>
                <w:szCs w:val="24"/>
              </w:rPr>
            </w:pPr>
            <w:r w:rsidRPr="00000815">
              <w:rPr>
                <w:sz w:val="24"/>
                <w:szCs w:val="24"/>
              </w:rPr>
              <w:t xml:space="preserve">Ежегодно в декабре проводиться районный фестиваль художественного творчества инвалидов старше 18 лет, посвященный Международному дню инвалида, в 2018 году в мероприятии приняли участие 50 человек, в 2019 году 30 человек. В 2020 году в связи с комплексом ограничительных мер в условиях угрозы распространения новой коронавирусной </w:t>
            </w:r>
            <w:r w:rsidRPr="00000815">
              <w:rPr>
                <w:sz w:val="24"/>
                <w:szCs w:val="24"/>
              </w:rPr>
              <w:lastRenderedPageBreak/>
              <w:t xml:space="preserve">инфекции </w:t>
            </w:r>
            <w:proofErr w:type="spellStart"/>
            <w:r w:rsidRPr="00000815">
              <w:rPr>
                <w:sz w:val="24"/>
                <w:szCs w:val="24"/>
              </w:rPr>
              <w:t>COVID</w:t>
            </w:r>
            <w:proofErr w:type="spellEnd"/>
            <w:r w:rsidRPr="00000815">
              <w:rPr>
                <w:sz w:val="24"/>
                <w:szCs w:val="24"/>
              </w:rPr>
              <w:t>-2019 фестиваль не проводился.</w:t>
            </w:r>
          </w:p>
          <w:p w14:paraId="2B01A392" w14:textId="77777777" w:rsidR="005D25FA" w:rsidRPr="00000815" w:rsidRDefault="005D25FA" w:rsidP="005D25FA">
            <w:pPr>
              <w:widowControl w:val="0"/>
              <w:jc w:val="both"/>
              <w:rPr>
                <w:sz w:val="24"/>
                <w:szCs w:val="24"/>
              </w:rPr>
            </w:pPr>
            <w:r w:rsidRPr="00000815">
              <w:rPr>
                <w:sz w:val="24"/>
                <w:szCs w:val="24"/>
              </w:rPr>
              <w:t xml:space="preserve">С 20 ноября по 5 декабря 2020 года в Петровском городском округе проводился онлайн фестиваль «Я и моя мама» с участием детей с ограничениями по здоровью. </w:t>
            </w:r>
          </w:p>
          <w:p w14:paraId="78ECF41F" w14:textId="77777777" w:rsidR="005D25FA" w:rsidRPr="00000815" w:rsidRDefault="005D25FA" w:rsidP="005D25FA">
            <w:pPr>
              <w:pStyle w:val="ac"/>
              <w:spacing w:after="0"/>
              <w:jc w:val="both"/>
              <w:rPr>
                <w:szCs w:val="24"/>
              </w:rPr>
            </w:pPr>
            <w:r w:rsidRPr="00000815">
              <w:rPr>
                <w:szCs w:val="24"/>
              </w:rPr>
              <w:t xml:space="preserve">Организатором выступила Петровская местная организация «Всероссийского общества инвалидов». </w:t>
            </w:r>
          </w:p>
          <w:p w14:paraId="355E5288" w14:textId="77777777" w:rsidR="005D25FA" w:rsidRPr="00000815" w:rsidRDefault="005D25FA" w:rsidP="005D25FA">
            <w:pPr>
              <w:pStyle w:val="ac"/>
              <w:spacing w:after="0"/>
              <w:jc w:val="both"/>
              <w:rPr>
                <w:szCs w:val="24"/>
              </w:rPr>
            </w:pPr>
            <w:r w:rsidRPr="00000815">
              <w:rPr>
                <w:szCs w:val="24"/>
              </w:rPr>
              <w:t>С 25 декабря 2020 года по 04 января 2021 года в округе проведена благотворительная новогодняя акция «Праздник в каждый дом» по поздравлению детей-инвалидов, в том числе не передвигающихся самостоятельно.</w:t>
            </w:r>
          </w:p>
        </w:tc>
        <w:tc>
          <w:tcPr>
            <w:tcW w:w="1882" w:type="dxa"/>
            <w:tcBorders>
              <w:top w:val="single" w:sz="4" w:space="0" w:color="000000"/>
              <w:left w:val="single" w:sz="4" w:space="0" w:color="000000"/>
              <w:bottom w:val="single" w:sz="4" w:space="0" w:color="000000"/>
              <w:right w:val="single" w:sz="4" w:space="0" w:color="000000"/>
            </w:tcBorders>
          </w:tcPr>
          <w:p w14:paraId="7E90FC40" w14:textId="77777777" w:rsidR="005D25FA" w:rsidRPr="00000815" w:rsidRDefault="005D25FA" w:rsidP="005D25FA">
            <w:pPr>
              <w:widowControl w:val="0"/>
              <w:spacing w:line="240" w:lineRule="exact"/>
              <w:jc w:val="both"/>
              <w:rPr>
                <w:b/>
                <w:bCs/>
                <w:sz w:val="24"/>
                <w:szCs w:val="24"/>
              </w:rPr>
            </w:pPr>
          </w:p>
        </w:tc>
      </w:tr>
      <w:tr w:rsidR="005D25FA" w:rsidRPr="00000815" w14:paraId="5E130A39"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A908B9C" w14:textId="77777777" w:rsidR="005D25FA" w:rsidRPr="00000815" w:rsidRDefault="005D25FA" w:rsidP="005D25FA">
            <w:pPr>
              <w:pStyle w:val="af5"/>
              <w:ind w:left="0"/>
              <w:rPr>
                <w:color w:val="000000"/>
                <w:sz w:val="24"/>
                <w:szCs w:val="24"/>
              </w:rPr>
            </w:pPr>
            <w:r w:rsidRPr="00000815">
              <w:rPr>
                <w:color w:val="000000"/>
                <w:sz w:val="24"/>
                <w:szCs w:val="24"/>
              </w:rPr>
              <w:lastRenderedPageBreak/>
              <w:t>61.</w:t>
            </w:r>
          </w:p>
        </w:tc>
        <w:tc>
          <w:tcPr>
            <w:tcW w:w="1914" w:type="dxa"/>
            <w:tcBorders>
              <w:top w:val="single" w:sz="4" w:space="0" w:color="000000"/>
              <w:left w:val="single" w:sz="4" w:space="0" w:color="000000"/>
              <w:bottom w:val="single" w:sz="4" w:space="0" w:color="000000"/>
              <w:right w:val="single" w:sz="4" w:space="0" w:color="000000"/>
            </w:tcBorders>
          </w:tcPr>
          <w:p w14:paraId="5648B53D" w14:textId="77777777" w:rsidR="005D25FA" w:rsidRPr="00000815" w:rsidRDefault="005D25FA" w:rsidP="005D25FA">
            <w:pPr>
              <w:widowControl w:val="0"/>
              <w:rPr>
                <w:sz w:val="24"/>
                <w:szCs w:val="24"/>
              </w:rPr>
            </w:pPr>
            <w:r w:rsidRPr="00000815">
              <w:rPr>
                <w:color w:val="000000"/>
                <w:sz w:val="24"/>
                <w:szCs w:val="24"/>
              </w:rPr>
              <w:t>Проведение спартакиады инвалидов старше 18 лет</w:t>
            </w:r>
          </w:p>
        </w:tc>
        <w:tc>
          <w:tcPr>
            <w:tcW w:w="2132" w:type="dxa"/>
            <w:tcBorders>
              <w:top w:val="single" w:sz="4" w:space="0" w:color="000000"/>
              <w:left w:val="single" w:sz="4" w:space="0" w:color="000000"/>
              <w:bottom w:val="single" w:sz="4" w:space="0" w:color="000000"/>
              <w:right w:val="single" w:sz="4" w:space="0" w:color="000000"/>
            </w:tcBorders>
          </w:tcPr>
          <w:p w14:paraId="3E5DCFA2" w14:textId="77777777" w:rsidR="005D25FA" w:rsidRPr="00000815" w:rsidRDefault="005D25FA" w:rsidP="005D25FA">
            <w:pPr>
              <w:rPr>
                <w:sz w:val="24"/>
                <w:szCs w:val="24"/>
              </w:rPr>
            </w:pPr>
            <w:r w:rsidRPr="00000815">
              <w:rPr>
                <w:sz w:val="24"/>
                <w:szCs w:val="24"/>
              </w:rPr>
              <w:t>Муниципальная программа «Социальная поддержка граждан»</w:t>
            </w:r>
          </w:p>
        </w:tc>
        <w:tc>
          <w:tcPr>
            <w:tcW w:w="1813" w:type="dxa"/>
            <w:tcBorders>
              <w:top w:val="single" w:sz="4" w:space="0" w:color="000000"/>
              <w:left w:val="single" w:sz="4" w:space="0" w:color="000000"/>
              <w:bottom w:val="single" w:sz="4" w:space="0" w:color="000000"/>
              <w:right w:val="single" w:sz="4" w:space="0" w:color="000000"/>
            </w:tcBorders>
          </w:tcPr>
          <w:p w14:paraId="2FF357F6" w14:textId="77777777" w:rsidR="005D25FA" w:rsidRPr="00000815" w:rsidRDefault="005D25FA" w:rsidP="005D25FA">
            <w:pPr>
              <w:rPr>
                <w:sz w:val="24"/>
                <w:szCs w:val="24"/>
              </w:rPr>
            </w:pPr>
            <w:proofErr w:type="spellStart"/>
            <w:r w:rsidRPr="00000815">
              <w:rPr>
                <w:sz w:val="24"/>
                <w:szCs w:val="24"/>
              </w:rPr>
              <w:t>УТСЗН</w:t>
            </w:r>
            <w:proofErr w:type="spellEnd"/>
            <w:r w:rsidRPr="00000815">
              <w:rPr>
                <w:sz w:val="24"/>
                <w:szCs w:val="24"/>
              </w:rPr>
              <w:t>,</w:t>
            </w:r>
          </w:p>
          <w:p w14:paraId="2582579A" w14:textId="77777777" w:rsidR="005D25FA" w:rsidRPr="00000815" w:rsidRDefault="005D25FA" w:rsidP="005D25FA">
            <w:pPr>
              <w:rPr>
                <w:sz w:val="24"/>
                <w:szCs w:val="24"/>
              </w:rPr>
            </w:pPr>
            <w:r w:rsidRPr="00000815">
              <w:rPr>
                <w:sz w:val="24"/>
                <w:szCs w:val="24"/>
              </w:rPr>
              <w:t>отдел физкультуры и спорта</w:t>
            </w:r>
          </w:p>
        </w:tc>
        <w:tc>
          <w:tcPr>
            <w:tcW w:w="1815" w:type="dxa"/>
            <w:tcBorders>
              <w:top w:val="single" w:sz="4" w:space="0" w:color="000000"/>
              <w:left w:val="single" w:sz="4" w:space="0" w:color="000000"/>
              <w:bottom w:val="single" w:sz="4" w:space="0" w:color="000000"/>
              <w:right w:val="single" w:sz="4" w:space="0" w:color="000000"/>
            </w:tcBorders>
          </w:tcPr>
          <w:p w14:paraId="1467839E" w14:textId="77777777" w:rsidR="005D25FA" w:rsidRPr="00000815" w:rsidRDefault="005D25FA" w:rsidP="005D25FA">
            <w:pPr>
              <w:rPr>
                <w:sz w:val="24"/>
                <w:szCs w:val="24"/>
              </w:rPr>
            </w:pPr>
            <w:r w:rsidRPr="00000815">
              <w:rPr>
                <w:sz w:val="24"/>
                <w:szCs w:val="24"/>
              </w:rPr>
              <w:t>Доля населения, принявшего участие в общественных 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6231019D" w14:textId="77777777" w:rsidR="005D25FA" w:rsidRPr="00000815" w:rsidRDefault="005D25FA" w:rsidP="005D25FA">
            <w:pPr>
              <w:widowControl w:val="0"/>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0D17CD3D"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65295188" w14:textId="77777777" w:rsidR="005D25FA" w:rsidRPr="00000815" w:rsidRDefault="005D25FA" w:rsidP="005D25FA">
            <w:pPr>
              <w:widowControl w:val="0"/>
              <w:jc w:val="center"/>
              <w:rPr>
                <w:sz w:val="24"/>
                <w:szCs w:val="24"/>
              </w:rPr>
            </w:pPr>
            <w:r w:rsidRPr="00000815">
              <w:rPr>
                <w:sz w:val="24"/>
                <w:szCs w:val="24"/>
              </w:rPr>
              <w:t>54,20</w:t>
            </w:r>
          </w:p>
        </w:tc>
        <w:tc>
          <w:tcPr>
            <w:tcW w:w="2393" w:type="dxa"/>
            <w:tcBorders>
              <w:top w:val="single" w:sz="4" w:space="0" w:color="000000"/>
              <w:left w:val="single" w:sz="4" w:space="0" w:color="000000"/>
              <w:bottom w:val="single" w:sz="4" w:space="0" w:color="000000"/>
              <w:right w:val="single" w:sz="4" w:space="0" w:color="000000"/>
            </w:tcBorders>
          </w:tcPr>
          <w:p w14:paraId="7D29CD55" w14:textId="77777777" w:rsidR="005D25FA" w:rsidRPr="00000815" w:rsidRDefault="005D25FA" w:rsidP="005D25FA">
            <w:pPr>
              <w:widowControl w:val="0"/>
              <w:jc w:val="both"/>
              <w:rPr>
                <w:sz w:val="24"/>
                <w:szCs w:val="24"/>
              </w:rPr>
            </w:pPr>
            <w:r w:rsidRPr="00000815">
              <w:rPr>
                <w:sz w:val="24"/>
                <w:szCs w:val="24"/>
              </w:rPr>
              <w:t>Мероприятие выполнено не в полном объеме.</w:t>
            </w:r>
          </w:p>
          <w:p w14:paraId="47B72A8B" w14:textId="77777777" w:rsidR="005D25FA" w:rsidRPr="00000815" w:rsidRDefault="005D25FA" w:rsidP="005D25FA">
            <w:pPr>
              <w:widowControl w:val="0"/>
              <w:jc w:val="both"/>
              <w:rPr>
                <w:sz w:val="24"/>
                <w:szCs w:val="24"/>
              </w:rPr>
            </w:pPr>
            <w:r w:rsidRPr="00000815">
              <w:rPr>
                <w:sz w:val="24"/>
                <w:szCs w:val="24"/>
              </w:rPr>
              <w:t>02 октября 2018 состоялась спартакиада для инвалидов старше 18 лет среди инвалидов Всероссийского общества глухих, Всероссийского общества слепых и Всероссийского общества инвалидов, в которой приняли участие 50 человек.</w:t>
            </w:r>
          </w:p>
          <w:p w14:paraId="58E7E94A" w14:textId="77777777" w:rsidR="005D25FA" w:rsidRPr="00000815" w:rsidRDefault="005D25FA" w:rsidP="005D25FA">
            <w:pPr>
              <w:widowControl w:val="0"/>
              <w:jc w:val="both"/>
              <w:rPr>
                <w:sz w:val="24"/>
                <w:szCs w:val="24"/>
              </w:rPr>
            </w:pPr>
            <w:r w:rsidRPr="00000815">
              <w:rPr>
                <w:sz w:val="24"/>
                <w:szCs w:val="24"/>
              </w:rPr>
              <w:t>В октябре 2019 в округе проведена XXII спартакиада среди инвалидов Всероссийского общества глухих, Всероссийского общества слепых и Всероссийского общества инвалидов посвящённая 95-</w:t>
            </w:r>
            <w:proofErr w:type="spellStart"/>
            <w:r w:rsidRPr="00000815">
              <w:rPr>
                <w:sz w:val="24"/>
                <w:szCs w:val="24"/>
              </w:rPr>
              <w:t>летию</w:t>
            </w:r>
            <w:proofErr w:type="spellEnd"/>
            <w:r w:rsidRPr="00000815">
              <w:rPr>
                <w:sz w:val="24"/>
                <w:szCs w:val="24"/>
              </w:rPr>
              <w:t xml:space="preserve"> образования Петровского района Ставропольского края, в которой приняли участие более 50 человек.</w:t>
            </w:r>
          </w:p>
          <w:p w14:paraId="53EDB112" w14:textId="77777777" w:rsidR="005D25FA" w:rsidRPr="00000815" w:rsidRDefault="005D25FA" w:rsidP="005D25FA">
            <w:pPr>
              <w:widowControl w:val="0"/>
              <w:jc w:val="both"/>
              <w:rPr>
                <w:sz w:val="24"/>
                <w:szCs w:val="24"/>
              </w:rPr>
            </w:pPr>
            <w:r w:rsidRPr="00000815">
              <w:rPr>
                <w:sz w:val="24"/>
                <w:szCs w:val="24"/>
              </w:rPr>
              <w:lastRenderedPageBreak/>
              <w:t xml:space="preserve">В 2020 году в связи с комплексом ограничительных мер в условиях угрозы распространения новой коронавирусной инфекции </w:t>
            </w:r>
            <w:proofErr w:type="spellStart"/>
            <w:r w:rsidRPr="00000815">
              <w:rPr>
                <w:sz w:val="24"/>
                <w:szCs w:val="24"/>
              </w:rPr>
              <w:t>COVID</w:t>
            </w:r>
            <w:proofErr w:type="spellEnd"/>
            <w:r w:rsidRPr="00000815">
              <w:rPr>
                <w:sz w:val="24"/>
                <w:szCs w:val="24"/>
              </w:rPr>
              <w:t>-2019 спартакиада не проводилась.</w:t>
            </w:r>
          </w:p>
          <w:p w14:paraId="60AEDCAC" w14:textId="77777777" w:rsidR="005D25FA" w:rsidRPr="00000815" w:rsidRDefault="005D25FA" w:rsidP="005D25FA">
            <w:pPr>
              <w:widowControl w:val="0"/>
              <w:jc w:val="both"/>
              <w:rPr>
                <w:sz w:val="24"/>
                <w:szCs w:val="24"/>
              </w:rPr>
            </w:pPr>
            <w:r w:rsidRPr="00000815">
              <w:rPr>
                <w:sz w:val="24"/>
                <w:szCs w:val="24"/>
              </w:rPr>
              <w:t xml:space="preserve">25 сентября 2020 года Петровской местной организацией «Всероссийское общество инвалидов» был организован шахматно-шашечный турнир «Да здравствует пламя жизни» среди людей с ограниченными возможностями здоровья от 18 лет. Турнир проводился в двух направлениях – по шашкам и шахматам по круговой системе. Победителям и участникам турнира были вручены грамоты и памятные подарки. В поединке </w:t>
            </w:r>
            <w:r w:rsidRPr="00000815">
              <w:rPr>
                <w:sz w:val="24"/>
                <w:szCs w:val="24"/>
              </w:rPr>
              <w:lastRenderedPageBreak/>
              <w:t>приняло участие 10 человек.</w:t>
            </w:r>
          </w:p>
        </w:tc>
        <w:tc>
          <w:tcPr>
            <w:tcW w:w="1882" w:type="dxa"/>
            <w:tcBorders>
              <w:top w:val="single" w:sz="4" w:space="0" w:color="000000"/>
              <w:left w:val="single" w:sz="4" w:space="0" w:color="000000"/>
              <w:bottom w:val="single" w:sz="4" w:space="0" w:color="000000"/>
              <w:right w:val="single" w:sz="4" w:space="0" w:color="000000"/>
            </w:tcBorders>
          </w:tcPr>
          <w:p w14:paraId="2F54AA39" w14:textId="77777777" w:rsidR="005D25FA" w:rsidRPr="00000815" w:rsidRDefault="005D25FA" w:rsidP="005D25FA">
            <w:pPr>
              <w:widowControl w:val="0"/>
              <w:spacing w:line="240" w:lineRule="exact"/>
              <w:jc w:val="both"/>
              <w:rPr>
                <w:b/>
                <w:bCs/>
                <w:sz w:val="24"/>
                <w:szCs w:val="24"/>
              </w:rPr>
            </w:pPr>
          </w:p>
        </w:tc>
      </w:tr>
      <w:tr w:rsidR="005D25FA" w:rsidRPr="00000815" w14:paraId="404F5D40"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B7C0B6B" w14:textId="77777777" w:rsidR="005D25FA" w:rsidRPr="00000815" w:rsidRDefault="005D25FA" w:rsidP="005D25FA">
            <w:pPr>
              <w:pStyle w:val="af5"/>
              <w:ind w:left="0"/>
              <w:rPr>
                <w:sz w:val="24"/>
                <w:szCs w:val="24"/>
              </w:rPr>
            </w:pPr>
            <w:r w:rsidRPr="00000815">
              <w:rPr>
                <w:sz w:val="24"/>
                <w:szCs w:val="24"/>
              </w:rPr>
              <w:lastRenderedPageBreak/>
              <w:t>62.</w:t>
            </w:r>
          </w:p>
        </w:tc>
        <w:tc>
          <w:tcPr>
            <w:tcW w:w="1914" w:type="dxa"/>
            <w:tcBorders>
              <w:top w:val="single" w:sz="4" w:space="0" w:color="000000"/>
              <w:left w:val="single" w:sz="4" w:space="0" w:color="000000"/>
              <w:bottom w:val="single" w:sz="4" w:space="0" w:color="000000"/>
              <w:right w:val="single" w:sz="4" w:space="0" w:color="000000"/>
            </w:tcBorders>
          </w:tcPr>
          <w:p w14:paraId="00CED221" w14:textId="77777777" w:rsidR="005D25FA" w:rsidRPr="00000815" w:rsidRDefault="005D25FA" w:rsidP="005D25FA">
            <w:pPr>
              <w:rPr>
                <w:sz w:val="24"/>
                <w:szCs w:val="24"/>
              </w:rPr>
            </w:pPr>
            <w:r w:rsidRPr="00000815">
              <w:rPr>
                <w:sz w:val="24"/>
                <w:szCs w:val="24"/>
              </w:rPr>
              <w:t>П</w:t>
            </w:r>
            <w:r w:rsidRPr="00000815">
              <w:rPr>
                <w:rFonts w:eastAsia="Calibri"/>
                <w:sz w:val="24"/>
                <w:szCs w:val="24"/>
              </w:rPr>
              <w:t>роведен</w:t>
            </w:r>
            <w:r w:rsidRPr="00000815">
              <w:rPr>
                <w:sz w:val="24"/>
                <w:szCs w:val="24"/>
              </w:rPr>
              <w:t>ие</w:t>
            </w:r>
            <w:r w:rsidRPr="00000815">
              <w:rPr>
                <w:rFonts w:eastAsia="Calibri"/>
                <w:sz w:val="24"/>
                <w:szCs w:val="24"/>
              </w:rPr>
              <w:t xml:space="preserve"> массовы</w:t>
            </w:r>
            <w:r w:rsidRPr="00000815">
              <w:rPr>
                <w:sz w:val="24"/>
                <w:szCs w:val="24"/>
              </w:rPr>
              <w:t>х</w:t>
            </w:r>
            <w:r w:rsidRPr="00000815">
              <w:rPr>
                <w:rFonts w:eastAsia="Calibri"/>
                <w:sz w:val="24"/>
                <w:szCs w:val="24"/>
              </w:rPr>
              <w:t xml:space="preserve"> молодежны</w:t>
            </w:r>
            <w:r w:rsidRPr="00000815">
              <w:rPr>
                <w:sz w:val="24"/>
                <w:szCs w:val="24"/>
              </w:rPr>
              <w:t>х</w:t>
            </w:r>
            <w:r w:rsidRPr="00000815">
              <w:rPr>
                <w:rFonts w:eastAsia="Calibri"/>
                <w:sz w:val="24"/>
                <w:szCs w:val="24"/>
              </w:rPr>
              <w:t xml:space="preserve"> мероприяти</w:t>
            </w:r>
            <w:r w:rsidRPr="00000815">
              <w:rPr>
                <w:sz w:val="24"/>
                <w:szCs w:val="24"/>
              </w:rPr>
              <w:t>й</w:t>
            </w:r>
            <w:r w:rsidRPr="00000815">
              <w:rPr>
                <w:rFonts w:eastAsia="Calibri"/>
                <w:sz w:val="24"/>
                <w:szCs w:val="24"/>
              </w:rPr>
              <w:t>, направленны</w:t>
            </w:r>
            <w:r w:rsidRPr="00000815">
              <w:rPr>
                <w:sz w:val="24"/>
                <w:szCs w:val="24"/>
              </w:rPr>
              <w:t>х</w:t>
            </w:r>
            <w:r w:rsidRPr="00000815">
              <w:rPr>
                <w:rFonts w:eastAsia="Calibri"/>
                <w:sz w:val="24"/>
                <w:szCs w:val="24"/>
              </w:rPr>
              <w:t xml:space="preserve"> на воспитание гражданственности и патриотизма у молодёжи Петровского городского округа</w:t>
            </w:r>
          </w:p>
        </w:tc>
        <w:tc>
          <w:tcPr>
            <w:tcW w:w="2132" w:type="dxa"/>
            <w:tcBorders>
              <w:top w:val="single" w:sz="4" w:space="0" w:color="000000"/>
              <w:left w:val="single" w:sz="4" w:space="0" w:color="000000"/>
              <w:bottom w:val="single" w:sz="4" w:space="0" w:color="000000"/>
              <w:right w:val="single" w:sz="4" w:space="0" w:color="000000"/>
            </w:tcBorders>
          </w:tcPr>
          <w:p w14:paraId="195FEFB1" w14:textId="77777777" w:rsidR="005D25FA" w:rsidRPr="00000815" w:rsidRDefault="005D25FA" w:rsidP="005D25FA">
            <w:pPr>
              <w:rPr>
                <w:sz w:val="24"/>
                <w:szCs w:val="24"/>
              </w:rPr>
            </w:pPr>
            <w:r w:rsidRPr="00000815">
              <w:rPr>
                <w:sz w:val="24"/>
                <w:szCs w:val="24"/>
              </w:rPr>
              <w:t>Муниципальная программа «Социальное развитие»</w:t>
            </w:r>
          </w:p>
        </w:tc>
        <w:tc>
          <w:tcPr>
            <w:tcW w:w="1813" w:type="dxa"/>
            <w:tcBorders>
              <w:top w:val="single" w:sz="4" w:space="0" w:color="000000"/>
              <w:left w:val="single" w:sz="4" w:space="0" w:color="000000"/>
              <w:bottom w:val="single" w:sz="4" w:space="0" w:color="000000"/>
              <w:right w:val="single" w:sz="4" w:space="0" w:color="000000"/>
            </w:tcBorders>
          </w:tcPr>
          <w:p w14:paraId="107B1985" w14:textId="77777777" w:rsidR="005D25FA" w:rsidRPr="00000815" w:rsidRDefault="005D25FA" w:rsidP="005D25FA">
            <w:pPr>
              <w:rPr>
                <w:sz w:val="24"/>
                <w:szCs w:val="24"/>
              </w:rPr>
            </w:pPr>
            <w:r w:rsidRPr="00000815">
              <w:rPr>
                <w:sz w:val="24"/>
                <w:szCs w:val="24"/>
              </w:rPr>
              <w:t>Отдел социального развития</w:t>
            </w:r>
          </w:p>
        </w:tc>
        <w:tc>
          <w:tcPr>
            <w:tcW w:w="1815" w:type="dxa"/>
            <w:tcBorders>
              <w:top w:val="single" w:sz="4" w:space="0" w:color="000000"/>
              <w:left w:val="single" w:sz="4" w:space="0" w:color="000000"/>
              <w:bottom w:val="single" w:sz="4" w:space="0" w:color="000000"/>
              <w:right w:val="single" w:sz="4" w:space="0" w:color="000000"/>
            </w:tcBorders>
          </w:tcPr>
          <w:p w14:paraId="5D8EB57B" w14:textId="77777777" w:rsidR="005D25FA" w:rsidRPr="00000815" w:rsidRDefault="005D25FA" w:rsidP="005D25FA">
            <w:pPr>
              <w:rPr>
                <w:sz w:val="24"/>
                <w:szCs w:val="24"/>
              </w:rPr>
            </w:pPr>
            <w:r w:rsidRPr="00000815">
              <w:rPr>
                <w:sz w:val="24"/>
                <w:szCs w:val="24"/>
              </w:rPr>
              <w:t>Доля населения, принявшего участие в общественных мероприятиях на территории округа, в общей численности постоянного населения</w:t>
            </w:r>
          </w:p>
        </w:tc>
        <w:tc>
          <w:tcPr>
            <w:tcW w:w="1037" w:type="dxa"/>
            <w:tcBorders>
              <w:top w:val="single" w:sz="4" w:space="0" w:color="000000"/>
              <w:left w:val="single" w:sz="4" w:space="0" w:color="000000"/>
              <w:bottom w:val="single" w:sz="4" w:space="0" w:color="000000"/>
              <w:right w:val="single" w:sz="4" w:space="0" w:color="000000"/>
            </w:tcBorders>
          </w:tcPr>
          <w:p w14:paraId="46D50DAE" w14:textId="77777777" w:rsidR="005D25FA" w:rsidRPr="00000815" w:rsidRDefault="005D25FA" w:rsidP="005D25FA">
            <w:pPr>
              <w:widowControl w:val="0"/>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67AB435" w14:textId="77777777" w:rsidR="005D25FA" w:rsidRPr="00000815" w:rsidRDefault="005D25FA" w:rsidP="005D25FA">
            <w:pPr>
              <w:jc w:val="center"/>
              <w:rPr>
                <w:sz w:val="24"/>
                <w:szCs w:val="24"/>
              </w:rPr>
            </w:pPr>
            <w:r w:rsidRPr="00000815">
              <w:rPr>
                <w:sz w:val="24"/>
                <w:szCs w:val="24"/>
              </w:rPr>
              <w:t>25,00</w:t>
            </w:r>
          </w:p>
        </w:tc>
        <w:tc>
          <w:tcPr>
            <w:tcW w:w="779" w:type="dxa"/>
            <w:tcBorders>
              <w:top w:val="single" w:sz="4" w:space="0" w:color="000000"/>
              <w:left w:val="single" w:sz="4" w:space="0" w:color="000000"/>
              <w:bottom w:val="single" w:sz="4" w:space="0" w:color="000000"/>
              <w:right w:val="single" w:sz="4" w:space="0" w:color="000000"/>
            </w:tcBorders>
          </w:tcPr>
          <w:p w14:paraId="5C6059F3" w14:textId="77777777" w:rsidR="005D25FA" w:rsidRPr="00000815" w:rsidRDefault="005D25FA" w:rsidP="005D25FA">
            <w:pPr>
              <w:widowControl w:val="0"/>
              <w:jc w:val="center"/>
              <w:rPr>
                <w:sz w:val="24"/>
                <w:szCs w:val="24"/>
              </w:rPr>
            </w:pPr>
            <w:r w:rsidRPr="00000815">
              <w:rPr>
                <w:sz w:val="24"/>
                <w:szCs w:val="24"/>
              </w:rPr>
              <w:t>54,20</w:t>
            </w:r>
          </w:p>
        </w:tc>
        <w:tc>
          <w:tcPr>
            <w:tcW w:w="2393" w:type="dxa"/>
            <w:tcBorders>
              <w:top w:val="single" w:sz="4" w:space="0" w:color="000000"/>
              <w:left w:val="single" w:sz="4" w:space="0" w:color="000000"/>
              <w:bottom w:val="single" w:sz="4" w:space="0" w:color="000000"/>
              <w:right w:val="single" w:sz="4" w:space="0" w:color="000000"/>
            </w:tcBorders>
          </w:tcPr>
          <w:p w14:paraId="7767B37D" w14:textId="77777777" w:rsidR="005D25FA" w:rsidRPr="00000815" w:rsidRDefault="005D25FA" w:rsidP="005D25FA">
            <w:pPr>
              <w:jc w:val="both"/>
              <w:rPr>
                <w:sz w:val="24"/>
                <w:szCs w:val="24"/>
              </w:rPr>
            </w:pPr>
            <w:r w:rsidRPr="00000815">
              <w:rPr>
                <w:sz w:val="24"/>
                <w:szCs w:val="24"/>
              </w:rPr>
              <w:t>Мероприятие выполнено.</w:t>
            </w:r>
          </w:p>
          <w:p w14:paraId="605DB80C" w14:textId="77777777" w:rsidR="005D25FA" w:rsidRPr="00000815" w:rsidRDefault="005D25FA" w:rsidP="005D25FA">
            <w:pPr>
              <w:jc w:val="both"/>
              <w:rPr>
                <w:sz w:val="24"/>
                <w:szCs w:val="24"/>
              </w:rPr>
            </w:pPr>
            <w:r w:rsidRPr="00000815">
              <w:rPr>
                <w:sz w:val="24"/>
                <w:szCs w:val="24"/>
              </w:rPr>
              <w:t>В течение 2018 года в округе проводились мероприятия среди молодежи, трудовых коллективов округа (квесты, дни единых действий, акции, конкурсы и т.д.)</w:t>
            </w:r>
          </w:p>
          <w:p w14:paraId="066A8518" w14:textId="77777777" w:rsidR="005D25FA" w:rsidRPr="00000815" w:rsidRDefault="005D25FA" w:rsidP="005D25FA">
            <w:pPr>
              <w:jc w:val="both"/>
              <w:rPr>
                <w:sz w:val="24"/>
                <w:szCs w:val="24"/>
              </w:rPr>
            </w:pPr>
            <w:r w:rsidRPr="00000815">
              <w:rPr>
                <w:sz w:val="24"/>
                <w:szCs w:val="24"/>
              </w:rPr>
              <w:t>В 132 мероприятиях приняли участие около 11000 тысяч человек.</w:t>
            </w:r>
          </w:p>
          <w:p w14:paraId="3F80B04D" w14:textId="77777777" w:rsidR="005D25FA" w:rsidRPr="00000815" w:rsidRDefault="005D25FA" w:rsidP="005D25FA">
            <w:pPr>
              <w:jc w:val="both"/>
              <w:rPr>
                <w:sz w:val="24"/>
                <w:szCs w:val="24"/>
              </w:rPr>
            </w:pPr>
            <w:r w:rsidRPr="00000815">
              <w:rPr>
                <w:sz w:val="24"/>
                <w:szCs w:val="24"/>
              </w:rPr>
              <w:t xml:space="preserve">В 2019 году на территории округа прошли праздничные мероприятия, посвященные Дню Победы. Распоряжением администрации Петровского городского округа Ставропольского края от 04 марта 2019 года № 97-р, создан Совет по реализации проекта «Штаб Победы» в </w:t>
            </w:r>
            <w:r w:rsidRPr="00000815">
              <w:rPr>
                <w:sz w:val="24"/>
                <w:szCs w:val="24"/>
              </w:rPr>
              <w:lastRenderedPageBreak/>
              <w:t xml:space="preserve">Петровском городском округе. В рамках работы Штаба Победы в 2019-2020 годах были организованы и проведены </w:t>
            </w:r>
            <w:proofErr w:type="spellStart"/>
            <w:r w:rsidRPr="00000815">
              <w:rPr>
                <w:sz w:val="24"/>
                <w:szCs w:val="24"/>
              </w:rPr>
              <w:t>общекраевые</w:t>
            </w:r>
            <w:proofErr w:type="spellEnd"/>
            <w:r w:rsidRPr="00000815">
              <w:rPr>
                <w:sz w:val="24"/>
                <w:szCs w:val="24"/>
              </w:rPr>
              <w:t xml:space="preserve"> и молодежные мероприятия и акции, посвященные празднованию Победы в Великой Отечественной войне (более 25 мероприятий и акций)</w:t>
            </w:r>
            <w:r w:rsidRPr="00000815">
              <w:rPr>
                <w:rFonts w:eastAsia="Calibri"/>
                <w:sz w:val="24"/>
                <w:szCs w:val="24"/>
              </w:rPr>
              <w:t>.</w:t>
            </w:r>
          </w:p>
        </w:tc>
        <w:tc>
          <w:tcPr>
            <w:tcW w:w="1882" w:type="dxa"/>
            <w:tcBorders>
              <w:top w:val="single" w:sz="4" w:space="0" w:color="000000"/>
              <w:left w:val="single" w:sz="4" w:space="0" w:color="000000"/>
              <w:bottom w:val="single" w:sz="4" w:space="0" w:color="000000"/>
              <w:right w:val="single" w:sz="4" w:space="0" w:color="000000"/>
            </w:tcBorders>
          </w:tcPr>
          <w:p w14:paraId="46F857DC" w14:textId="77777777" w:rsidR="005D25FA" w:rsidRPr="00000815" w:rsidRDefault="005D25FA" w:rsidP="005D25FA">
            <w:pPr>
              <w:widowControl w:val="0"/>
              <w:spacing w:line="240" w:lineRule="exact"/>
              <w:jc w:val="both"/>
              <w:rPr>
                <w:b/>
                <w:bCs/>
                <w:sz w:val="24"/>
                <w:szCs w:val="24"/>
              </w:rPr>
            </w:pPr>
          </w:p>
        </w:tc>
      </w:tr>
      <w:tr w:rsidR="005D25FA" w:rsidRPr="00000815" w14:paraId="410A499D"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3FB94148" w14:textId="77777777" w:rsidR="005D25FA" w:rsidRPr="00000815" w:rsidRDefault="005D25FA" w:rsidP="005D25FA">
            <w:pPr>
              <w:widowControl w:val="0"/>
              <w:jc w:val="center"/>
              <w:rPr>
                <w:sz w:val="24"/>
                <w:szCs w:val="24"/>
              </w:rPr>
            </w:pPr>
            <w:r w:rsidRPr="00000815">
              <w:rPr>
                <w:b/>
                <w:bCs/>
                <w:sz w:val="24"/>
                <w:szCs w:val="24"/>
              </w:rPr>
              <w:t>Стратегическая цель 2 «Создание комфортной среды проживания и развитие инфраструктуры»</w:t>
            </w:r>
          </w:p>
        </w:tc>
      </w:tr>
      <w:tr w:rsidR="005D25FA" w:rsidRPr="00000815" w14:paraId="7BC06983"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42B6D970" w14:textId="77777777" w:rsidR="005D25FA" w:rsidRPr="00000815" w:rsidRDefault="005D25FA" w:rsidP="005D25FA">
            <w:pPr>
              <w:widowControl w:val="0"/>
              <w:jc w:val="center"/>
              <w:rPr>
                <w:sz w:val="24"/>
                <w:szCs w:val="24"/>
              </w:rPr>
            </w:pPr>
            <w:r w:rsidRPr="00000815">
              <w:rPr>
                <w:b/>
                <w:bCs/>
                <w:sz w:val="24"/>
                <w:szCs w:val="24"/>
              </w:rPr>
              <w:t>Задача 1. Цели 2 «Сбалансированное градостроительное развитие»</w:t>
            </w:r>
          </w:p>
        </w:tc>
      </w:tr>
      <w:tr w:rsidR="005D25FA" w:rsidRPr="00000815" w14:paraId="61807C94"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F9CBFE7" w14:textId="77777777" w:rsidR="005D25FA" w:rsidRPr="00000815" w:rsidRDefault="005D25FA" w:rsidP="005D25FA">
            <w:pPr>
              <w:pStyle w:val="af5"/>
              <w:ind w:left="0"/>
              <w:rPr>
                <w:sz w:val="24"/>
                <w:szCs w:val="24"/>
              </w:rPr>
            </w:pPr>
            <w:r w:rsidRPr="00000815">
              <w:rPr>
                <w:sz w:val="24"/>
                <w:szCs w:val="24"/>
              </w:rPr>
              <w:t>63.</w:t>
            </w:r>
          </w:p>
        </w:tc>
        <w:tc>
          <w:tcPr>
            <w:tcW w:w="1914" w:type="dxa"/>
            <w:tcBorders>
              <w:top w:val="single" w:sz="4" w:space="0" w:color="000000"/>
              <w:left w:val="single" w:sz="4" w:space="0" w:color="000000"/>
              <w:bottom w:val="single" w:sz="4" w:space="0" w:color="000000"/>
              <w:right w:val="single" w:sz="4" w:space="0" w:color="000000"/>
            </w:tcBorders>
          </w:tcPr>
          <w:p w14:paraId="5B7AB764" w14:textId="77777777" w:rsidR="005D25FA" w:rsidRPr="00000815" w:rsidRDefault="005D25FA" w:rsidP="005D25FA">
            <w:pPr>
              <w:rPr>
                <w:sz w:val="24"/>
                <w:szCs w:val="24"/>
              </w:rPr>
            </w:pPr>
            <w:r w:rsidRPr="00000815">
              <w:rPr>
                <w:sz w:val="24"/>
                <w:szCs w:val="24"/>
              </w:rPr>
              <w:t>Подготовка и утверждение генерального плана Петровского городского округа Ставропольского края</w:t>
            </w:r>
          </w:p>
        </w:tc>
        <w:tc>
          <w:tcPr>
            <w:tcW w:w="2132" w:type="dxa"/>
            <w:tcBorders>
              <w:top w:val="single" w:sz="4" w:space="0" w:color="000000"/>
              <w:left w:val="single" w:sz="4" w:space="0" w:color="000000"/>
              <w:bottom w:val="single" w:sz="4" w:space="0" w:color="000000"/>
              <w:right w:val="single" w:sz="4" w:space="0" w:color="000000"/>
            </w:tcBorders>
          </w:tcPr>
          <w:p w14:paraId="0DDA5332" w14:textId="77777777" w:rsidR="005D25FA" w:rsidRPr="00000815" w:rsidRDefault="005D25FA" w:rsidP="005D25FA">
            <w:pPr>
              <w:rPr>
                <w:sz w:val="24"/>
                <w:szCs w:val="24"/>
              </w:rPr>
            </w:pPr>
            <w:r w:rsidRPr="00000815">
              <w:rPr>
                <w:sz w:val="24"/>
                <w:szCs w:val="24"/>
              </w:rPr>
              <w:t xml:space="preserve">Муниципальная программа «Развитие градостроительства» </w:t>
            </w:r>
          </w:p>
        </w:tc>
        <w:tc>
          <w:tcPr>
            <w:tcW w:w="1813" w:type="dxa"/>
            <w:tcBorders>
              <w:top w:val="single" w:sz="4" w:space="0" w:color="000000"/>
              <w:left w:val="single" w:sz="4" w:space="0" w:color="000000"/>
              <w:bottom w:val="single" w:sz="4" w:space="0" w:color="000000"/>
              <w:right w:val="single" w:sz="4" w:space="0" w:color="000000"/>
            </w:tcBorders>
          </w:tcPr>
          <w:p w14:paraId="0BB64CCE" w14:textId="77777777" w:rsidR="005D25FA" w:rsidRPr="00000815" w:rsidRDefault="005D25FA" w:rsidP="005D25FA">
            <w:pPr>
              <w:rPr>
                <w:sz w:val="24"/>
                <w:szCs w:val="24"/>
              </w:rPr>
            </w:pPr>
            <w:r w:rsidRPr="00000815">
              <w:rPr>
                <w:sz w:val="24"/>
                <w:szCs w:val="24"/>
              </w:rPr>
              <w:t xml:space="preserve">Отдел планирования территорий и землеустройства администрации Петровского городского округа Ставропольского края (далее - отдел планирования </w:t>
            </w:r>
            <w:r w:rsidRPr="00000815">
              <w:rPr>
                <w:sz w:val="24"/>
                <w:szCs w:val="24"/>
              </w:rPr>
              <w:lastRenderedPageBreak/>
              <w:t>территорий)</w:t>
            </w:r>
          </w:p>
        </w:tc>
        <w:tc>
          <w:tcPr>
            <w:tcW w:w="1815" w:type="dxa"/>
            <w:tcBorders>
              <w:top w:val="single" w:sz="4" w:space="0" w:color="000000"/>
              <w:left w:val="single" w:sz="4" w:space="0" w:color="000000"/>
              <w:bottom w:val="single" w:sz="4" w:space="0" w:color="000000"/>
              <w:right w:val="single" w:sz="4" w:space="0" w:color="000000"/>
            </w:tcBorders>
          </w:tcPr>
          <w:p w14:paraId="6BAD31AE" w14:textId="77777777" w:rsidR="005D25FA" w:rsidRPr="00000815" w:rsidRDefault="005D25FA" w:rsidP="005D25FA">
            <w:pPr>
              <w:rPr>
                <w:sz w:val="24"/>
                <w:szCs w:val="24"/>
              </w:rPr>
            </w:pPr>
            <w:r w:rsidRPr="00000815">
              <w:rPr>
                <w:sz w:val="24"/>
                <w:szCs w:val="24"/>
              </w:rPr>
              <w:lastRenderedPageBreak/>
              <w:t>Наличие в городском округе утвержденного генерального плана городского округа</w:t>
            </w:r>
          </w:p>
        </w:tc>
        <w:tc>
          <w:tcPr>
            <w:tcW w:w="1037" w:type="dxa"/>
            <w:tcBorders>
              <w:top w:val="single" w:sz="4" w:space="0" w:color="000000"/>
              <w:left w:val="single" w:sz="4" w:space="0" w:color="000000"/>
              <w:bottom w:val="single" w:sz="4" w:space="0" w:color="000000"/>
              <w:right w:val="single" w:sz="4" w:space="0" w:color="000000"/>
            </w:tcBorders>
          </w:tcPr>
          <w:p w14:paraId="6E57DEEA" w14:textId="77777777" w:rsidR="005D25FA" w:rsidRPr="00000815" w:rsidRDefault="005D25FA" w:rsidP="005D25FA">
            <w:pPr>
              <w:jc w:val="center"/>
              <w:rPr>
                <w:sz w:val="24"/>
                <w:szCs w:val="24"/>
              </w:rPr>
            </w:pPr>
            <w:r w:rsidRPr="00000815">
              <w:rPr>
                <w:sz w:val="24"/>
                <w:szCs w:val="24"/>
              </w:rPr>
              <w:t>Да/нет</w:t>
            </w:r>
          </w:p>
        </w:tc>
        <w:tc>
          <w:tcPr>
            <w:tcW w:w="779" w:type="dxa"/>
            <w:tcBorders>
              <w:top w:val="single" w:sz="4" w:space="0" w:color="000000"/>
              <w:left w:val="single" w:sz="4" w:space="0" w:color="000000"/>
              <w:bottom w:val="single" w:sz="4" w:space="0" w:color="000000"/>
              <w:right w:val="single" w:sz="4" w:space="0" w:color="000000"/>
            </w:tcBorders>
          </w:tcPr>
          <w:p w14:paraId="3C0F96D7" w14:textId="77777777" w:rsidR="005D25FA" w:rsidRPr="00000815" w:rsidRDefault="005D25FA" w:rsidP="005D25FA">
            <w:pPr>
              <w:jc w:val="center"/>
              <w:rPr>
                <w:sz w:val="24"/>
                <w:szCs w:val="24"/>
              </w:rPr>
            </w:pPr>
            <w:r w:rsidRPr="00000815">
              <w:rPr>
                <w:sz w:val="24"/>
                <w:szCs w:val="24"/>
              </w:rPr>
              <w:t>Да</w:t>
            </w:r>
          </w:p>
        </w:tc>
        <w:tc>
          <w:tcPr>
            <w:tcW w:w="779" w:type="dxa"/>
            <w:tcBorders>
              <w:top w:val="single" w:sz="4" w:space="0" w:color="000000"/>
              <w:left w:val="single" w:sz="4" w:space="0" w:color="000000"/>
              <w:bottom w:val="single" w:sz="4" w:space="0" w:color="000000"/>
              <w:right w:val="single" w:sz="4" w:space="0" w:color="000000"/>
            </w:tcBorders>
          </w:tcPr>
          <w:p w14:paraId="3D1A9C3C" w14:textId="77777777" w:rsidR="005D25FA" w:rsidRPr="00000815" w:rsidRDefault="005D25FA" w:rsidP="005D25FA">
            <w:pPr>
              <w:widowControl w:val="0"/>
              <w:jc w:val="center"/>
              <w:rPr>
                <w:sz w:val="24"/>
                <w:szCs w:val="24"/>
              </w:rPr>
            </w:pPr>
            <w:r w:rsidRPr="00000815">
              <w:rPr>
                <w:sz w:val="24"/>
                <w:szCs w:val="24"/>
              </w:rPr>
              <w:t>Да</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40E87360" w14:textId="77777777" w:rsidR="005D25FA" w:rsidRPr="00000815" w:rsidRDefault="005D25FA" w:rsidP="005D25FA">
            <w:pPr>
              <w:widowControl w:val="0"/>
              <w:jc w:val="both"/>
              <w:rPr>
                <w:sz w:val="24"/>
                <w:szCs w:val="24"/>
              </w:rPr>
            </w:pPr>
            <w:r w:rsidRPr="00000815">
              <w:rPr>
                <w:sz w:val="24"/>
                <w:szCs w:val="24"/>
              </w:rPr>
              <w:t>Мероприятие не выполнено.</w:t>
            </w:r>
          </w:p>
        </w:tc>
        <w:tc>
          <w:tcPr>
            <w:tcW w:w="1882" w:type="dxa"/>
            <w:tcBorders>
              <w:top w:val="single" w:sz="4" w:space="0" w:color="000000"/>
              <w:left w:val="single" w:sz="4" w:space="0" w:color="000000"/>
              <w:bottom w:val="single" w:sz="4" w:space="0" w:color="000000"/>
              <w:right w:val="single" w:sz="4" w:space="0" w:color="000000"/>
            </w:tcBorders>
          </w:tcPr>
          <w:p w14:paraId="309F11F4" w14:textId="77777777" w:rsidR="005D25FA" w:rsidRPr="00000815" w:rsidRDefault="005D25FA" w:rsidP="005D25FA">
            <w:pPr>
              <w:pStyle w:val="ConsPlusNormal"/>
              <w:spacing w:line="240" w:lineRule="exact"/>
              <w:jc w:val="both"/>
              <w:rPr>
                <w:rFonts w:ascii="Times New Roman" w:hAnsi="Times New Roman" w:cs="Times New Roman"/>
                <w:sz w:val="24"/>
                <w:szCs w:val="24"/>
              </w:rPr>
            </w:pPr>
            <w:r w:rsidRPr="00000815">
              <w:rPr>
                <w:rFonts w:ascii="Times New Roman" w:hAnsi="Times New Roman" w:cs="Times New Roman"/>
                <w:sz w:val="24"/>
                <w:szCs w:val="24"/>
              </w:rPr>
              <w:t xml:space="preserve">В соответствии с муниципальным контрактом № 0121200004720001026 от 27.10.2020 на выполнение научно-исследовательской работы по теме: «Разработка системы градостроительной </w:t>
            </w:r>
            <w:r w:rsidRPr="00000815">
              <w:rPr>
                <w:rFonts w:ascii="Times New Roman" w:hAnsi="Times New Roman" w:cs="Times New Roman"/>
                <w:sz w:val="24"/>
                <w:szCs w:val="24"/>
              </w:rPr>
              <w:lastRenderedPageBreak/>
              <w:t xml:space="preserve">документации Петровского городского округа Ставропольского края (местных нормативов градостроительного проектирования, генерального плана, правил землепользования и застройки)», кассовое исполнение на 31 декабря 2020 составило 5% (500,00 тыс. рублей) от общей суммы контракта (10000,00 тыс. рублей) и 100% из запланированного финансирования по контракту на 2020 год. По результатам оказания услуги выполнен Этап 1. Организация и проведение комплексных научных исследований по </w:t>
            </w:r>
            <w:r w:rsidRPr="00000815">
              <w:rPr>
                <w:rFonts w:ascii="Times New Roman" w:hAnsi="Times New Roman" w:cs="Times New Roman"/>
                <w:sz w:val="24"/>
                <w:szCs w:val="24"/>
              </w:rPr>
              <w:lastRenderedPageBreak/>
              <w:t>разработке нормативов градостроительного проектирования и Концепции пространственного (территориального) развития Петровского городского округа Ставропольского края). Дата окончания работ по разработке генерального плана и правил землепользования и застройки Петровского городского округа Ставропольского края – 01.12.2021.</w:t>
            </w:r>
          </w:p>
        </w:tc>
      </w:tr>
      <w:tr w:rsidR="005D25FA" w:rsidRPr="00000815" w14:paraId="33A6603B"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93829C9" w14:textId="77777777" w:rsidR="005D25FA" w:rsidRPr="00000815" w:rsidRDefault="005D25FA" w:rsidP="005D25FA">
            <w:pPr>
              <w:pStyle w:val="af5"/>
              <w:ind w:left="0"/>
              <w:rPr>
                <w:sz w:val="24"/>
                <w:szCs w:val="24"/>
              </w:rPr>
            </w:pPr>
            <w:r w:rsidRPr="00000815">
              <w:rPr>
                <w:sz w:val="24"/>
                <w:szCs w:val="24"/>
              </w:rPr>
              <w:lastRenderedPageBreak/>
              <w:t>64.</w:t>
            </w:r>
          </w:p>
        </w:tc>
        <w:tc>
          <w:tcPr>
            <w:tcW w:w="1914" w:type="dxa"/>
            <w:tcBorders>
              <w:top w:val="single" w:sz="4" w:space="0" w:color="000000"/>
              <w:left w:val="single" w:sz="4" w:space="0" w:color="000000"/>
              <w:bottom w:val="single" w:sz="4" w:space="0" w:color="000000"/>
              <w:right w:val="single" w:sz="4" w:space="0" w:color="000000"/>
            </w:tcBorders>
          </w:tcPr>
          <w:p w14:paraId="1AA7CCB4" w14:textId="77777777" w:rsidR="005D25FA" w:rsidRPr="00000815" w:rsidRDefault="005D25FA" w:rsidP="005D25FA">
            <w:pPr>
              <w:rPr>
                <w:sz w:val="24"/>
                <w:szCs w:val="24"/>
              </w:rPr>
            </w:pPr>
            <w:r w:rsidRPr="00000815">
              <w:rPr>
                <w:color w:val="000000"/>
                <w:sz w:val="24"/>
                <w:szCs w:val="24"/>
              </w:rPr>
              <w:t xml:space="preserve">Внесение сведений о границах населенных пунктов, входящих в состав Петровского городского </w:t>
            </w:r>
            <w:r w:rsidRPr="00000815">
              <w:rPr>
                <w:color w:val="000000"/>
                <w:sz w:val="24"/>
                <w:szCs w:val="24"/>
              </w:rPr>
              <w:lastRenderedPageBreak/>
              <w:t xml:space="preserve">округа Ставропольского края в Единый государственный реестр недвижимости (далее - </w:t>
            </w:r>
            <w:proofErr w:type="spellStart"/>
            <w:r w:rsidRPr="00000815">
              <w:rPr>
                <w:color w:val="000000"/>
                <w:sz w:val="24"/>
                <w:szCs w:val="24"/>
              </w:rPr>
              <w:t>ЕГРН</w:t>
            </w:r>
            <w:proofErr w:type="spellEnd"/>
            <w:r w:rsidRPr="00000815">
              <w:rPr>
                <w:color w:val="000000"/>
                <w:sz w:val="24"/>
                <w:szCs w:val="24"/>
              </w:rPr>
              <w:t>)</w:t>
            </w:r>
          </w:p>
        </w:tc>
        <w:tc>
          <w:tcPr>
            <w:tcW w:w="2132" w:type="dxa"/>
            <w:tcBorders>
              <w:top w:val="single" w:sz="4" w:space="0" w:color="000000"/>
              <w:left w:val="single" w:sz="4" w:space="0" w:color="000000"/>
              <w:bottom w:val="single" w:sz="4" w:space="0" w:color="000000"/>
              <w:right w:val="single" w:sz="4" w:space="0" w:color="000000"/>
            </w:tcBorders>
          </w:tcPr>
          <w:p w14:paraId="3264D036" w14:textId="77777777" w:rsidR="005D25FA" w:rsidRPr="00000815" w:rsidRDefault="005D25FA" w:rsidP="005D25FA">
            <w:pPr>
              <w:rPr>
                <w:sz w:val="24"/>
                <w:szCs w:val="24"/>
              </w:rPr>
            </w:pPr>
            <w:r w:rsidRPr="00000815">
              <w:rPr>
                <w:sz w:val="24"/>
                <w:szCs w:val="24"/>
              </w:rPr>
              <w:lastRenderedPageBreak/>
              <w:t>Муниципальная программа «Развитие градостроительства»</w:t>
            </w:r>
          </w:p>
        </w:tc>
        <w:tc>
          <w:tcPr>
            <w:tcW w:w="1813" w:type="dxa"/>
            <w:tcBorders>
              <w:top w:val="single" w:sz="4" w:space="0" w:color="000000"/>
              <w:left w:val="single" w:sz="4" w:space="0" w:color="000000"/>
              <w:bottom w:val="single" w:sz="4" w:space="0" w:color="000000"/>
              <w:right w:val="single" w:sz="4" w:space="0" w:color="000000"/>
            </w:tcBorders>
          </w:tcPr>
          <w:p w14:paraId="609471A5" w14:textId="77777777" w:rsidR="005D25FA" w:rsidRPr="00000815" w:rsidRDefault="005D25FA" w:rsidP="005D25FA">
            <w:pPr>
              <w:rPr>
                <w:sz w:val="24"/>
                <w:szCs w:val="24"/>
              </w:rPr>
            </w:pPr>
            <w:r w:rsidRPr="00000815">
              <w:rPr>
                <w:sz w:val="24"/>
                <w:szCs w:val="24"/>
              </w:rPr>
              <w:t>Отдел планирования территорий</w:t>
            </w:r>
          </w:p>
        </w:tc>
        <w:tc>
          <w:tcPr>
            <w:tcW w:w="1815" w:type="dxa"/>
            <w:tcBorders>
              <w:top w:val="single" w:sz="4" w:space="0" w:color="000000"/>
              <w:left w:val="single" w:sz="4" w:space="0" w:color="000000"/>
              <w:bottom w:val="single" w:sz="4" w:space="0" w:color="000000"/>
              <w:right w:val="single" w:sz="4" w:space="0" w:color="000000"/>
            </w:tcBorders>
          </w:tcPr>
          <w:p w14:paraId="39D8B277" w14:textId="77777777" w:rsidR="005D25FA" w:rsidRPr="00000815" w:rsidRDefault="005D25FA" w:rsidP="005D25FA">
            <w:pPr>
              <w:rPr>
                <w:sz w:val="24"/>
                <w:szCs w:val="24"/>
              </w:rPr>
            </w:pPr>
            <w:r w:rsidRPr="00000815">
              <w:rPr>
                <w:sz w:val="24"/>
                <w:szCs w:val="24"/>
              </w:rPr>
              <w:t>Наличие в городском округе утвержденного генерального плана городского округа</w:t>
            </w:r>
          </w:p>
        </w:tc>
        <w:tc>
          <w:tcPr>
            <w:tcW w:w="1037" w:type="dxa"/>
            <w:tcBorders>
              <w:top w:val="single" w:sz="4" w:space="0" w:color="000000"/>
              <w:left w:val="single" w:sz="4" w:space="0" w:color="000000"/>
              <w:bottom w:val="single" w:sz="4" w:space="0" w:color="000000"/>
              <w:right w:val="single" w:sz="4" w:space="0" w:color="000000"/>
            </w:tcBorders>
          </w:tcPr>
          <w:p w14:paraId="49434BCF" w14:textId="77777777" w:rsidR="005D25FA" w:rsidRPr="00000815" w:rsidRDefault="005D25FA" w:rsidP="005D25FA">
            <w:pPr>
              <w:jc w:val="center"/>
              <w:rPr>
                <w:sz w:val="24"/>
                <w:szCs w:val="24"/>
              </w:rPr>
            </w:pPr>
            <w:r w:rsidRPr="00000815">
              <w:rPr>
                <w:sz w:val="24"/>
                <w:szCs w:val="24"/>
              </w:rPr>
              <w:t>Да/нет</w:t>
            </w:r>
          </w:p>
        </w:tc>
        <w:tc>
          <w:tcPr>
            <w:tcW w:w="779" w:type="dxa"/>
            <w:tcBorders>
              <w:top w:val="single" w:sz="4" w:space="0" w:color="000000"/>
              <w:left w:val="single" w:sz="4" w:space="0" w:color="000000"/>
              <w:bottom w:val="single" w:sz="4" w:space="0" w:color="000000"/>
              <w:right w:val="single" w:sz="4" w:space="0" w:color="000000"/>
            </w:tcBorders>
          </w:tcPr>
          <w:p w14:paraId="35C0101A" w14:textId="77777777" w:rsidR="005D25FA" w:rsidRPr="00000815" w:rsidRDefault="005D25FA" w:rsidP="005D25FA">
            <w:pPr>
              <w:jc w:val="center"/>
              <w:rPr>
                <w:sz w:val="24"/>
                <w:szCs w:val="24"/>
              </w:rPr>
            </w:pPr>
            <w:r w:rsidRPr="00000815">
              <w:rPr>
                <w:sz w:val="24"/>
                <w:szCs w:val="24"/>
              </w:rPr>
              <w:t>Да</w:t>
            </w:r>
          </w:p>
        </w:tc>
        <w:tc>
          <w:tcPr>
            <w:tcW w:w="779" w:type="dxa"/>
            <w:tcBorders>
              <w:top w:val="single" w:sz="4" w:space="0" w:color="000000"/>
              <w:left w:val="single" w:sz="4" w:space="0" w:color="000000"/>
              <w:bottom w:val="single" w:sz="4" w:space="0" w:color="000000"/>
              <w:right w:val="single" w:sz="4" w:space="0" w:color="000000"/>
            </w:tcBorders>
          </w:tcPr>
          <w:p w14:paraId="24368F5C" w14:textId="77777777" w:rsidR="005D25FA" w:rsidRPr="00000815" w:rsidRDefault="005D25FA" w:rsidP="005D25FA">
            <w:pPr>
              <w:widowControl w:val="0"/>
              <w:jc w:val="center"/>
              <w:rPr>
                <w:sz w:val="24"/>
                <w:szCs w:val="24"/>
              </w:rPr>
            </w:pPr>
            <w:r w:rsidRPr="00000815">
              <w:rPr>
                <w:sz w:val="24"/>
                <w:szCs w:val="24"/>
              </w:rPr>
              <w:t>Да</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5C269510" w14:textId="2FF7EE81" w:rsidR="005D25FA" w:rsidRPr="00000815" w:rsidRDefault="005D25FA" w:rsidP="005D25FA">
            <w:pPr>
              <w:widowControl w:val="0"/>
              <w:jc w:val="both"/>
              <w:rPr>
                <w:sz w:val="24"/>
                <w:szCs w:val="24"/>
              </w:rPr>
            </w:pPr>
            <w:r w:rsidRPr="00000815">
              <w:rPr>
                <w:sz w:val="24"/>
                <w:szCs w:val="24"/>
              </w:rPr>
              <w:t>Мероприятие выполнено. В</w:t>
            </w:r>
            <w:r w:rsidRPr="00000815">
              <w:rPr>
                <w:rFonts w:eastAsia="Cambria"/>
                <w:sz w:val="24"/>
                <w:szCs w:val="24"/>
              </w:rPr>
              <w:t xml:space="preserve"> Единый государственный реестр недвижимости (далее -</w:t>
            </w:r>
            <w:r w:rsidRPr="00000815">
              <w:rPr>
                <w:sz w:val="24"/>
                <w:szCs w:val="24"/>
              </w:rPr>
              <w:t xml:space="preserve"> </w:t>
            </w:r>
            <w:proofErr w:type="spellStart"/>
            <w:r w:rsidRPr="00000815">
              <w:rPr>
                <w:sz w:val="24"/>
                <w:szCs w:val="24"/>
              </w:rPr>
              <w:t>ЕГРН</w:t>
            </w:r>
            <w:proofErr w:type="spellEnd"/>
            <w:r w:rsidRPr="00000815">
              <w:rPr>
                <w:sz w:val="24"/>
                <w:szCs w:val="24"/>
              </w:rPr>
              <w:t>) внесены сведения о границах г. Светлограда. Д</w:t>
            </w:r>
            <w:r w:rsidRPr="00000815">
              <w:rPr>
                <w:rFonts w:eastAsia="Cambria"/>
                <w:sz w:val="24"/>
                <w:szCs w:val="24"/>
              </w:rPr>
              <w:t xml:space="preserve">оля </w:t>
            </w:r>
            <w:r w:rsidRPr="00000815">
              <w:rPr>
                <w:rFonts w:eastAsia="Cambria"/>
                <w:sz w:val="24"/>
                <w:szCs w:val="24"/>
              </w:rPr>
              <w:lastRenderedPageBreak/>
              <w:t xml:space="preserve">территориальных зон, сведения о которых внесены в </w:t>
            </w:r>
            <w:proofErr w:type="spellStart"/>
            <w:r w:rsidRPr="00000815">
              <w:rPr>
                <w:rFonts w:eastAsia="Cambria"/>
                <w:sz w:val="24"/>
                <w:szCs w:val="24"/>
              </w:rPr>
              <w:t>ЕГРН</w:t>
            </w:r>
            <w:proofErr w:type="spellEnd"/>
            <w:r w:rsidRPr="00000815">
              <w:rPr>
                <w:rFonts w:eastAsia="Cambria"/>
                <w:sz w:val="24"/>
                <w:szCs w:val="24"/>
              </w:rPr>
              <w:t xml:space="preserve">, в общем количестве территориальных зон, установленных </w:t>
            </w:r>
            <w:r w:rsidR="00000815" w:rsidRPr="00000815">
              <w:rPr>
                <w:rFonts w:eastAsia="Cambria"/>
                <w:sz w:val="24"/>
                <w:szCs w:val="24"/>
              </w:rPr>
              <w:t>правилами землепользования и застройки,</w:t>
            </w:r>
            <w:r w:rsidRPr="00000815">
              <w:rPr>
                <w:sz w:val="24"/>
                <w:szCs w:val="24"/>
              </w:rPr>
              <w:t xml:space="preserve"> составляет 0,54%. Внесение сведений о границах 25 населенных пунктов, входящих в состав округа </w:t>
            </w:r>
            <w:proofErr w:type="gramStart"/>
            <w:r w:rsidRPr="00000815">
              <w:rPr>
                <w:sz w:val="24"/>
                <w:szCs w:val="24"/>
              </w:rPr>
              <w:t xml:space="preserve">в </w:t>
            </w:r>
            <w:proofErr w:type="spellStart"/>
            <w:r w:rsidRPr="00000815">
              <w:rPr>
                <w:sz w:val="24"/>
                <w:szCs w:val="24"/>
              </w:rPr>
              <w:t>ЕГРН</w:t>
            </w:r>
            <w:proofErr w:type="spellEnd"/>
            <w:proofErr w:type="gramEnd"/>
            <w:r w:rsidRPr="00000815">
              <w:rPr>
                <w:sz w:val="24"/>
                <w:szCs w:val="24"/>
              </w:rPr>
              <w:t xml:space="preserve"> будет произведено после утверждения генерального плана округа.</w:t>
            </w:r>
          </w:p>
        </w:tc>
        <w:tc>
          <w:tcPr>
            <w:tcW w:w="1882" w:type="dxa"/>
            <w:tcBorders>
              <w:top w:val="single" w:sz="4" w:space="0" w:color="000000"/>
              <w:left w:val="single" w:sz="4" w:space="0" w:color="000000"/>
              <w:bottom w:val="single" w:sz="4" w:space="0" w:color="000000"/>
              <w:right w:val="single" w:sz="4" w:space="0" w:color="000000"/>
            </w:tcBorders>
          </w:tcPr>
          <w:p w14:paraId="4F315C15" w14:textId="77777777" w:rsidR="005D25FA" w:rsidRPr="00000815" w:rsidRDefault="005D25FA" w:rsidP="005D25FA">
            <w:pPr>
              <w:widowControl w:val="0"/>
              <w:spacing w:line="240" w:lineRule="exact"/>
              <w:jc w:val="both"/>
              <w:rPr>
                <w:sz w:val="24"/>
                <w:szCs w:val="24"/>
              </w:rPr>
            </w:pPr>
          </w:p>
        </w:tc>
      </w:tr>
      <w:tr w:rsidR="005D25FA" w:rsidRPr="00000815" w14:paraId="100B5559"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0C67FAB" w14:textId="77777777" w:rsidR="005D25FA" w:rsidRPr="00000815" w:rsidRDefault="005D25FA" w:rsidP="005D25FA">
            <w:pPr>
              <w:pStyle w:val="af5"/>
              <w:ind w:left="0"/>
              <w:rPr>
                <w:sz w:val="24"/>
                <w:szCs w:val="24"/>
              </w:rPr>
            </w:pPr>
            <w:r w:rsidRPr="00000815">
              <w:rPr>
                <w:sz w:val="24"/>
                <w:szCs w:val="24"/>
              </w:rPr>
              <w:t>65.</w:t>
            </w:r>
          </w:p>
        </w:tc>
        <w:tc>
          <w:tcPr>
            <w:tcW w:w="1914" w:type="dxa"/>
            <w:tcBorders>
              <w:top w:val="single" w:sz="4" w:space="0" w:color="000000"/>
              <w:left w:val="single" w:sz="4" w:space="0" w:color="000000"/>
              <w:bottom w:val="single" w:sz="4" w:space="0" w:color="000000"/>
              <w:right w:val="single" w:sz="4" w:space="0" w:color="000000"/>
            </w:tcBorders>
          </w:tcPr>
          <w:p w14:paraId="2A1C7A7F" w14:textId="77777777" w:rsidR="005D25FA" w:rsidRPr="00000815" w:rsidRDefault="005D25FA" w:rsidP="005D25FA">
            <w:pPr>
              <w:rPr>
                <w:sz w:val="24"/>
                <w:szCs w:val="24"/>
              </w:rPr>
            </w:pPr>
            <w:r w:rsidRPr="00000815">
              <w:rPr>
                <w:sz w:val="24"/>
                <w:szCs w:val="24"/>
              </w:rPr>
              <w:t>Подготовка и утверждение правил землепользования и застройки Петровского городского округа Ставропольского края</w:t>
            </w:r>
          </w:p>
        </w:tc>
        <w:tc>
          <w:tcPr>
            <w:tcW w:w="2132" w:type="dxa"/>
            <w:tcBorders>
              <w:top w:val="single" w:sz="4" w:space="0" w:color="000000"/>
              <w:left w:val="single" w:sz="4" w:space="0" w:color="000000"/>
              <w:bottom w:val="single" w:sz="4" w:space="0" w:color="000000"/>
              <w:right w:val="single" w:sz="4" w:space="0" w:color="000000"/>
            </w:tcBorders>
          </w:tcPr>
          <w:p w14:paraId="21941688" w14:textId="77777777" w:rsidR="005D25FA" w:rsidRPr="00000815" w:rsidRDefault="005D25FA" w:rsidP="005D25FA">
            <w:pPr>
              <w:rPr>
                <w:sz w:val="24"/>
                <w:szCs w:val="24"/>
              </w:rPr>
            </w:pPr>
            <w:r w:rsidRPr="00000815">
              <w:rPr>
                <w:sz w:val="24"/>
                <w:szCs w:val="24"/>
              </w:rPr>
              <w:t>Муниципальная программа «Развитие градостроительства»</w:t>
            </w:r>
          </w:p>
        </w:tc>
        <w:tc>
          <w:tcPr>
            <w:tcW w:w="1813" w:type="dxa"/>
            <w:tcBorders>
              <w:top w:val="single" w:sz="4" w:space="0" w:color="000000"/>
              <w:left w:val="single" w:sz="4" w:space="0" w:color="000000"/>
              <w:bottom w:val="single" w:sz="4" w:space="0" w:color="000000"/>
              <w:right w:val="single" w:sz="4" w:space="0" w:color="000000"/>
            </w:tcBorders>
          </w:tcPr>
          <w:p w14:paraId="49312251" w14:textId="77777777" w:rsidR="005D25FA" w:rsidRPr="00000815" w:rsidRDefault="005D25FA" w:rsidP="005D25FA">
            <w:pPr>
              <w:rPr>
                <w:sz w:val="24"/>
                <w:szCs w:val="24"/>
              </w:rPr>
            </w:pPr>
            <w:r w:rsidRPr="00000815">
              <w:rPr>
                <w:sz w:val="24"/>
                <w:szCs w:val="24"/>
              </w:rPr>
              <w:t>Отдел планирования территорий</w:t>
            </w:r>
          </w:p>
        </w:tc>
        <w:tc>
          <w:tcPr>
            <w:tcW w:w="1815" w:type="dxa"/>
            <w:tcBorders>
              <w:top w:val="single" w:sz="4" w:space="0" w:color="000000"/>
              <w:left w:val="single" w:sz="4" w:space="0" w:color="000000"/>
              <w:bottom w:val="single" w:sz="4" w:space="0" w:color="000000"/>
              <w:right w:val="single" w:sz="4" w:space="0" w:color="000000"/>
            </w:tcBorders>
          </w:tcPr>
          <w:p w14:paraId="7CFE5F21" w14:textId="77777777" w:rsidR="005D25FA" w:rsidRPr="00000815" w:rsidRDefault="005D25FA" w:rsidP="005D25FA">
            <w:pPr>
              <w:rPr>
                <w:sz w:val="24"/>
                <w:szCs w:val="24"/>
              </w:rPr>
            </w:pPr>
            <w:r w:rsidRPr="00000815">
              <w:rPr>
                <w:sz w:val="24"/>
                <w:szCs w:val="24"/>
              </w:rPr>
              <w:t>Наличие в городском округе утвержденного генерального плана городского округа</w:t>
            </w:r>
          </w:p>
        </w:tc>
        <w:tc>
          <w:tcPr>
            <w:tcW w:w="1037" w:type="dxa"/>
            <w:tcBorders>
              <w:top w:val="single" w:sz="4" w:space="0" w:color="000000"/>
              <w:left w:val="single" w:sz="4" w:space="0" w:color="000000"/>
              <w:bottom w:val="single" w:sz="4" w:space="0" w:color="000000"/>
              <w:right w:val="single" w:sz="4" w:space="0" w:color="000000"/>
            </w:tcBorders>
          </w:tcPr>
          <w:p w14:paraId="45946FCC" w14:textId="77777777" w:rsidR="005D25FA" w:rsidRPr="00000815" w:rsidRDefault="005D25FA" w:rsidP="005D25FA">
            <w:pPr>
              <w:jc w:val="center"/>
              <w:rPr>
                <w:sz w:val="24"/>
                <w:szCs w:val="24"/>
              </w:rPr>
            </w:pPr>
            <w:r w:rsidRPr="00000815">
              <w:rPr>
                <w:sz w:val="24"/>
                <w:szCs w:val="24"/>
              </w:rPr>
              <w:t>Да/нет</w:t>
            </w:r>
          </w:p>
        </w:tc>
        <w:tc>
          <w:tcPr>
            <w:tcW w:w="779" w:type="dxa"/>
            <w:tcBorders>
              <w:top w:val="single" w:sz="4" w:space="0" w:color="000000"/>
              <w:left w:val="single" w:sz="4" w:space="0" w:color="000000"/>
              <w:bottom w:val="single" w:sz="4" w:space="0" w:color="000000"/>
              <w:right w:val="single" w:sz="4" w:space="0" w:color="000000"/>
            </w:tcBorders>
          </w:tcPr>
          <w:p w14:paraId="6A91B3DB" w14:textId="77777777" w:rsidR="005D25FA" w:rsidRPr="00000815" w:rsidRDefault="005D25FA" w:rsidP="005D25FA">
            <w:pPr>
              <w:jc w:val="center"/>
              <w:rPr>
                <w:sz w:val="24"/>
                <w:szCs w:val="24"/>
              </w:rPr>
            </w:pPr>
            <w:r w:rsidRPr="00000815">
              <w:rPr>
                <w:sz w:val="24"/>
                <w:szCs w:val="24"/>
              </w:rPr>
              <w:t>Да</w:t>
            </w:r>
          </w:p>
        </w:tc>
        <w:tc>
          <w:tcPr>
            <w:tcW w:w="779" w:type="dxa"/>
            <w:tcBorders>
              <w:top w:val="single" w:sz="4" w:space="0" w:color="000000"/>
              <w:left w:val="single" w:sz="4" w:space="0" w:color="000000"/>
              <w:bottom w:val="single" w:sz="4" w:space="0" w:color="000000"/>
              <w:right w:val="single" w:sz="4" w:space="0" w:color="000000"/>
            </w:tcBorders>
          </w:tcPr>
          <w:p w14:paraId="72ADD516" w14:textId="77777777" w:rsidR="005D25FA" w:rsidRPr="00000815" w:rsidRDefault="005D25FA" w:rsidP="005D25FA">
            <w:pPr>
              <w:widowControl w:val="0"/>
              <w:jc w:val="center"/>
              <w:rPr>
                <w:sz w:val="24"/>
                <w:szCs w:val="24"/>
              </w:rPr>
            </w:pPr>
            <w:r w:rsidRPr="00000815">
              <w:rPr>
                <w:sz w:val="24"/>
                <w:szCs w:val="24"/>
              </w:rPr>
              <w:t>Да</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11D4A8DA" w14:textId="77777777" w:rsidR="005D25FA" w:rsidRPr="00000815" w:rsidRDefault="005D25FA" w:rsidP="005D25FA">
            <w:pPr>
              <w:widowControl w:val="0"/>
              <w:jc w:val="both"/>
              <w:rPr>
                <w:sz w:val="24"/>
                <w:szCs w:val="24"/>
              </w:rPr>
            </w:pPr>
            <w:r w:rsidRPr="00000815">
              <w:rPr>
                <w:sz w:val="24"/>
                <w:szCs w:val="24"/>
              </w:rPr>
              <w:t>Мероприятие не выполнено.</w:t>
            </w:r>
          </w:p>
        </w:tc>
        <w:tc>
          <w:tcPr>
            <w:tcW w:w="1882" w:type="dxa"/>
            <w:tcBorders>
              <w:top w:val="single" w:sz="4" w:space="0" w:color="000000"/>
              <w:left w:val="single" w:sz="4" w:space="0" w:color="000000"/>
              <w:bottom w:val="single" w:sz="4" w:space="0" w:color="000000"/>
              <w:right w:val="single" w:sz="4" w:space="0" w:color="000000"/>
            </w:tcBorders>
          </w:tcPr>
          <w:p w14:paraId="265E706A" w14:textId="77777777" w:rsidR="005D25FA" w:rsidRPr="00000815" w:rsidRDefault="005D25FA" w:rsidP="005D25FA">
            <w:pPr>
              <w:widowControl w:val="0"/>
              <w:spacing w:line="240" w:lineRule="exact"/>
              <w:jc w:val="both"/>
              <w:rPr>
                <w:sz w:val="24"/>
                <w:szCs w:val="24"/>
              </w:rPr>
            </w:pPr>
            <w:r w:rsidRPr="00000815">
              <w:rPr>
                <w:sz w:val="24"/>
                <w:szCs w:val="24"/>
              </w:rPr>
              <w:t xml:space="preserve">Подготовка и утверждение правил землепользования и застройки округа осуществляется на основе утвержденного генерального плана округа. </w:t>
            </w:r>
          </w:p>
        </w:tc>
      </w:tr>
      <w:tr w:rsidR="005D25FA" w:rsidRPr="00000815" w14:paraId="699819F1"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DD5EBB6" w14:textId="77777777" w:rsidR="005D25FA" w:rsidRPr="00000815" w:rsidRDefault="005D25FA" w:rsidP="005D25FA">
            <w:pPr>
              <w:pStyle w:val="af5"/>
              <w:ind w:left="0"/>
              <w:rPr>
                <w:sz w:val="24"/>
                <w:szCs w:val="24"/>
              </w:rPr>
            </w:pPr>
            <w:r w:rsidRPr="00000815">
              <w:rPr>
                <w:sz w:val="24"/>
                <w:szCs w:val="24"/>
              </w:rPr>
              <w:t>66.</w:t>
            </w:r>
          </w:p>
        </w:tc>
        <w:tc>
          <w:tcPr>
            <w:tcW w:w="1914" w:type="dxa"/>
            <w:tcBorders>
              <w:top w:val="single" w:sz="4" w:space="0" w:color="000000"/>
              <w:left w:val="single" w:sz="4" w:space="0" w:color="000000"/>
              <w:bottom w:val="single" w:sz="4" w:space="0" w:color="000000"/>
              <w:right w:val="single" w:sz="4" w:space="0" w:color="000000"/>
            </w:tcBorders>
          </w:tcPr>
          <w:p w14:paraId="32C05752" w14:textId="77777777" w:rsidR="005D25FA" w:rsidRPr="00000815" w:rsidRDefault="005D25FA" w:rsidP="005D25FA">
            <w:pPr>
              <w:rPr>
                <w:sz w:val="24"/>
                <w:szCs w:val="24"/>
              </w:rPr>
            </w:pPr>
            <w:r w:rsidRPr="00000815">
              <w:rPr>
                <w:rFonts w:eastAsia="Calibri"/>
                <w:sz w:val="24"/>
                <w:szCs w:val="24"/>
              </w:rPr>
              <w:t xml:space="preserve">Осуществление в округе отдельных функций в </w:t>
            </w:r>
            <w:r w:rsidRPr="00000815">
              <w:rPr>
                <w:rFonts w:eastAsia="Calibri"/>
                <w:sz w:val="24"/>
                <w:szCs w:val="24"/>
              </w:rPr>
              <w:lastRenderedPageBreak/>
              <w:t>области градостроительства</w:t>
            </w:r>
          </w:p>
        </w:tc>
        <w:tc>
          <w:tcPr>
            <w:tcW w:w="2132" w:type="dxa"/>
            <w:tcBorders>
              <w:top w:val="single" w:sz="4" w:space="0" w:color="000000"/>
              <w:left w:val="single" w:sz="4" w:space="0" w:color="000000"/>
              <w:bottom w:val="single" w:sz="4" w:space="0" w:color="000000"/>
              <w:right w:val="single" w:sz="4" w:space="0" w:color="000000"/>
            </w:tcBorders>
          </w:tcPr>
          <w:p w14:paraId="17E2B318" w14:textId="77777777" w:rsidR="005D25FA" w:rsidRPr="00000815" w:rsidRDefault="005D25FA" w:rsidP="005D25FA">
            <w:pPr>
              <w:rPr>
                <w:sz w:val="24"/>
                <w:szCs w:val="24"/>
              </w:rPr>
            </w:pPr>
            <w:r w:rsidRPr="00000815">
              <w:rPr>
                <w:sz w:val="24"/>
                <w:szCs w:val="24"/>
              </w:rPr>
              <w:lastRenderedPageBreak/>
              <w:t>Муниципальная программа «Развитие градостроительств</w:t>
            </w:r>
            <w:r w:rsidRPr="00000815">
              <w:rPr>
                <w:sz w:val="24"/>
                <w:szCs w:val="24"/>
              </w:rPr>
              <w:lastRenderedPageBreak/>
              <w:t>а»</w:t>
            </w:r>
          </w:p>
        </w:tc>
        <w:tc>
          <w:tcPr>
            <w:tcW w:w="1813" w:type="dxa"/>
            <w:tcBorders>
              <w:top w:val="single" w:sz="4" w:space="0" w:color="000000"/>
              <w:left w:val="single" w:sz="4" w:space="0" w:color="000000"/>
              <w:bottom w:val="single" w:sz="4" w:space="0" w:color="000000"/>
              <w:right w:val="single" w:sz="4" w:space="0" w:color="000000"/>
            </w:tcBorders>
          </w:tcPr>
          <w:p w14:paraId="6EFD4C13" w14:textId="77777777" w:rsidR="005D25FA" w:rsidRPr="00000815" w:rsidRDefault="005D25FA" w:rsidP="005D25FA">
            <w:pPr>
              <w:rPr>
                <w:sz w:val="24"/>
                <w:szCs w:val="24"/>
              </w:rPr>
            </w:pPr>
            <w:r w:rsidRPr="00000815">
              <w:rPr>
                <w:sz w:val="24"/>
                <w:szCs w:val="24"/>
              </w:rPr>
              <w:lastRenderedPageBreak/>
              <w:t>Отдел планирования территорий</w:t>
            </w:r>
          </w:p>
        </w:tc>
        <w:tc>
          <w:tcPr>
            <w:tcW w:w="1815" w:type="dxa"/>
            <w:tcBorders>
              <w:top w:val="single" w:sz="4" w:space="0" w:color="000000"/>
              <w:left w:val="single" w:sz="4" w:space="0" w:color="000000"/>
              <w:bottom w:val="single" w:sz="4" w:space="0" w:color="000000"/>
              <w:right w:val="single" w:sz="4" w:space="0" w:color="000000"/>
            </w:tcBorders>
          </w:tcPr>
          <w:p w14:paraId="065C6320" w14:textId="77777777" w:rsidR="005D25FA" w:rsidRPr="00000815" w:rsidRDefault="005D25FA" w:rsidP="005D25FA">
            <w:pPr>
              <w:rPr>
                <w:sz w:val="24"/>
                <w:szCs w:val="24"/>
              </w:rPr>
            </w:pPr>
            <w:r w:rsidRPr="00000815">
              <w:rPr>
                <w:rFonts w:eastAsia="Calibri"/>
                <w:sz w:val="24"/>
                <w:szCs w:val="24"/>
              </w:rPr>
              <w:t xml:space="preserve">Общая площадь жилых помещений, приходящаяся в </w:t>
            </w:r>
            <w:r w:rsidRPr="00000815">
              <w:rPr>
                <w:rFonts w:eastAsia="Calibri"/>
                <w:sz w:val="24"/>
                <w:szCs w:val="24"/>
              </w:rPr>
              <w:lastRenderedPageBreak/>
              <w:t>среднем на одного жителя</w:t>
            </w:r>
          </w:p>
        </w:tc>
        <w:tc>
          <w:tcPr>
            <w:tcW w:w="1037" w:type="dxa"/>
            <w:tcBorders>
              <w:top w:val="single" w:sz="4" w:space="0" w:color="000000"/>
              <w:left w:val="single" w:sz="4" w:space="0" w:color="000000"/>
              <w:bottom w:val="single" w:sz="4" w:space="0" w:color="000000"/>
              <w:right w:val="single" w:sz="4" w:space="0" w:color="000000"/>
            </w:tcBorders>
          </w:tcPr>
          <w:p w14:paraId="21537D99" w14:textId="77777777" w:rsidR="005D25FA" w:rsidRPr="00000815" w:rsidRDefault="005D25FA" w:rsidP="005D25FA">
            <w:pPr>
              <w:jc w:val="both"/>
              <w:rPr>
                <w:sz w:val="24"/>
                <w:szCs w:val="24"/>
              </w:rPr>
            </w:pPr>
            <w:proofErr w:type="spellStart"/>
            <w:r w:rsidRPr="00000815">
              <w:rPr>
                <w:sz w:val="24"/>
                <w:szCs w:val="24"/>
              </w:rPr>
              <w:lastRenderedPageBreak/>
              <w:t>м</w:t>
            </w:r>
            <w:r w:rsidRPr="00000815">
              <w:rPr>
                <w:sz w:val="24"/>
                <w:szCs w:val="24"/>
                <w:vertAlign w:val="superscript"/>
              </w:rPr>
              <w:t>2</w:t>
            </w:r>
            <w:proofErr w:type="spellEnd"/>
          </w:p>
        </w:tc>
        <w:tc>
          <w:tcPr>
            <w:tcW w:w="779" w:type="dxa"/>
            <w:tcBorders>
              <w:top w:val="single" w:sz="4" w:space="0" w:color="000000"/>
              <w:left w:val="single" w:sz="4" w:space="0" w:color="000000"/>
              <w:bottom w:val="single" w:sz="4" w:space="0" w:color="000000"/>
              <w:right w:val="single" w:sz="4" w:space="0" w:color="000000"/>
            </w:tcBorders>
          </w:tcPr>
          <w:p w14:paraId="1B060830" w14:textId="77777777" w:rsidR="005D25FA" w:rsidRPr="00000815" w:rsidRDefault="005D25FA" w:rsidP="005D25FA">
            <w:pPr>
              <w:jc w:val="both"/>
              <w:rPr>
                <w:sz w:val="24"/>
                <w:szCs w:val="24"/>
              </w:rPr>
            </w:pPr>
            <w:r w:rsidRPr="00000815">
              <w:rPr>
                <w:sz w:val="24"/>
                <w:szCs w:val="24"/>
              </w:rPr>
              <w:t>24,52</w:t>
            </w:r>
          </w:p>
        </w:tc>
        <w:tc>
          <w:tcPr>
            <w:tcW w:w="779" w:type="dxa"/>
            <w:tcBorders>
              <w:top w:val="single" w:sz="4" w:space="0" w:color="000000"/>
              <w:left w:val="single" w:sz="4" w:space="0" w:color="000000"/>
              <w:bottom w:val="single" w:sz="4" w:space="0" w:color="000000"/>
              <w:right w:val="single" w:sz="4" w:space="0" w:color="000000"/>
            </w:tcBorders>
          </w:tcPr>
          <w:p w14:paraId="5174D65A" w14:textId="77777777" w:rsidR="005D25FA" w:rsidRPr="00000815" w:rsidRDefault="005D25FA" w:rsidP="005D25FA">
            <w:pPr>
              <w:widowControl w:val="0"/>
              <w:jc w:val="both"/>
              <w:rPr>
                <w:sz w:val="24"/>
                <w:szCs w:val="24"/>
              </w:rPr>
            </w:pPr>
            <w:r w:rsidRPr="00000815">
              <w:rPr>
                <w:sz w:val="24"/>
                <w:szCs w:val="24"/>
              </w:rPr>
              <w:t>25,02</w:t>
            </w:r>
          </w:p>
        </w:tc>
        <w:tc>
          <w:tcPr>
            <w:tcW w:w="2393" w:type="dxa"/>
            <w:tcBorders>
              <w:top w:val="single" w:sz="4" w:space="0" w:color="000000"/>
              <w:left w:val="single" w:sz="4" w:space="0" w:color="000000"/>
              <w:bottom w:val="single" w:sz="4" w:space="0" w:color="000000"/>
              <w:right w:val="single" w:sz="4" w:space="0" w:color="000000"/>
            </w:tcBorders>
          </w:tcPr>
          <w:p w14:paraId="0A502E63" w14:textId="77777777" w:rsidR="005D25FA" w:rsidRPr="00000815" w:rsidRDefault="005D25FA" w:rsidP="005D25FA">
            <w:pPr>
              <w:widowControl w:val="0"/>
              <w:jc w:val="both"/>
              <w:rPr>
                <w:sz w:val="24"/>
                <w:szCs w:val="24"/>
              </w:rPr>
            </w:pPr>
            <w:r w:rsidRPr="00000815">
              <w:rPr>
                <w:rFonts w:eastAsia="Cambria"/>
                <w:sz w:val="24"/>
                <w:szCs w:val="24"/>
              </w:rPr>
              <w:t>Мероприятие выполнено.</w:t>
            </w:r>
          </w:p>
          <w:p w14:paraId="411050D3" w14:textId="77777777" w:rsidR="005D25FA" w:rsidRPr="00000815" w:rsidRDefault="005D25FA" w:rsidP="005D25FA">
            <w:pPr>
              <w:widowControl w:val="0"/>
              <w:jc w:val="both"/>
              <w:rPr>
                <w:sz w:val="24"/>
                <w:szCs w:val="24"/>
              </w:rPr>
            </w:pPr>
            <w:r w:rsidRPr="00000815">
              <w:rPr>
                <w:rFonts w:eastAsia="Cambria"/>
                <w:sz w:val="24"/>
                <w:szCs w:val="24"/>
              </w:rPr>
              <w:t>Выдано разрешений на строительство:</w:t>
            </w:r>
          </w:p>
          <w:p w14:paraId="29F985B8" w14:textId="77777777" w:rsidR="005D25FA" w:rsidRPr="00000815" w:rsidRDefault="005D25FA" w:rsidP="005D25FA">
            <w:pPr>
              <w:widowControl w:val="0"/>
              <w:jc w:val="both"/>
              <w:rPr>
                <w:sz w:val="24"/>
                <w:szCs w:val="24"/>
              </w:rPr>
            </w:pPr>
            <w:r w:rsidRPr="00000815">
              <w:rPr>
                <w:rFonts w:eastAsia="Cambria"/>
                <w:sz w:val="24"/>
                <w:szCs w:val="24"/>
              </w:rPr>
              <w:lastRenderedPageBreak/>
              <w:t>- в 2018 году 80 разрешений, по результатам рассмотрения 6 заявлений принято решение об отказе;</w:t>
            </w:r>
          </w:p>
          <w:p w14:paraId="648BC03A" w14:textId="77777777" w:rsidR="005D25FA" w:rsidRPr="00000815" w:rsidRDefault="005D25FA" w:rsidP="005D25FA">
            <w:pPr>
              <w:widowControl w:val="0"/>
              <w:jc w:val="both"/>
              <w:rPr>
                <w:sz w:val="24"/>
                <w:szCs w:val="24"/>
              </w:rPr>
            </w:pPr>
            <w:r w:rsidRPr="00000815">
              <w:rPr>
                <w:rFonts w:eastAsia="Cambria"/>
                <w:sz w:val="24"/>
                <w:szCs w:val="24"/>
              </w:rPr>
              <w:t>- в 2019 году 28 разрешений, по результатам рассмотрения 2 заявлений принято решение об отказе;</w:t>
            </w:r>
          </w:p>
          <w:p w14:paraId="605A6FD9" w14:textId="77777777" w:rsidR="005D25FA" w:rsidRPr="00000815" w:rsidRDefault="005D25FA" w:rsidP="005D25FA">
            <w:pPr>
              <w:widowControl w:val="0"/>
              <w:jc w:val="both"/>
              <w:rPr>
                <w:sz w:val="24"/>
                <w:szCs w:val="24"/>
              </w:rPr>
            </w:pPr>
            <w:r w:rsidRPr="00000815">
              <w:rPr>
                <w:rFonts w:eastAsia="Cambria"/>
                <w:sz w:val="24"/>
                <w:szCs w:val="24"/>
              </w:rPr>
              <w:t>- в 2020 году 12 разрешений, по результатам рассмотрения 1 заявления принято решение об отказе.</w:t>
            </w:r>
          </w:p>
          <w:p w14:paraId="0881BE90" w14:textId="77777777" w:rsidR="005D25FA" w:rsidRPr="00000815" w:rsidRDefault="005D25FA" w:rsidP="005D25FA">
            <w:pPr>
              <w:widowControl w:val="0"/>
              <w:jc w:val="both"/>
              <w:rPr>
                <w:sz w:val="24"/>
                <w:szCs w:val="24"/>
              </w:rPr>
            </w:pPr>
            <w:r w:rsidRPr="00000815">
              <w:rPr>
                <w:rFonts w:eastAsia="Cambria"/>
                <w:sz w:val="24"/>
                <w:szCs w:val="24"/>
              </w:rPr>
              <w:t xml:space="preserve">Выдано уведомлений </w:t>
            </w:r>
            <w:proofErr w:type="gramStart"/>
            <w:r w:rsidRPr="00000815">
              <w:rPr>
                <w:rFonts w:eastAsia="Cambria"/>
                <w:sz w:val="24"/>
                <w:szCs w:val="24"/>
              </w:rPr>
              <w:t>о соответствии</w:t>
            </w:r>
            <w:proofErr w:type="gramEnd"/>
            <w:r w:rsidRPr="00000815">
              <w:rPr>
                <w:rFonts w:eastAsia="Cambria"/>
                <w:sz w:val="24"/>
                <w:szCs w:val="24"/>
              </w:rPr>
              <w:t xml:space="preserve">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w:t>
            </w:r>
            <w:r w:rsidRPr="00000815">
              <w:rPr>
                <w:rFonts w:eastAsia="Cambria"/>
                <w:sz w:val="24"/>
                <w:szCs w:val="24"/>
              </w:rPr>
              <w:lastRenderedPageBreak/>
              <w:t>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
          <w:p w14:paraId="74784EE9" w14:textId="77777777" w:rsidR="005D25FA" w:rsidRPr="00000815" w:rsidRDefault="005D25FA" w:rsidP="005D25FA">
            <w:pPr>
              <w:widowControl w:val="0"/>
              <w:jc w:val="both"/>
              <w:rPr>
                <w:sz w:val="24"/>
                <w:szCs w:val="24"/>
              </w:rPr>
            </w:pPr>
            <w:r w:rsidRPr="00000815">
              <w:rPr>
                <w:rFonts w:eastAsia="Cambria"/>
                <w:sz w:val="24"/>
                <w:szCs w:val="24"/>
              </w:rPr>
              <w:t>- в 2018 году 47 уведомлений;</w:t>
            </w:r>
          </w:p>
          <w:p w14:paraId="46782E1D" w14:textId="77777777" w:rsidR="005D25FA" w:rsidRPr="00000815" w:rsidRDefault="005D25FA" w:rsidP="005D25FA">
            <w:pPr>
              <w:widowControl w:val="0"/>
              <w:jc w:val="both"/>
              <w:rPr>
                <w:sz w:val="24"/>
                <w:szCs w:val="24"/>
              </w:rPr>
            </w:pPr>
            <w:r w:rsidRPr="00000815">
              <w:rPr>
                <w:rFonts w:eastAsia="Cambria"/>
                <w:sz w:val="24"/>
                <w:szCs w:val="24"/>
              </w:rPr>
              <w:t>- в 2019 году 122 уведомления;</w:t>
            </w:r>
          </w:p>
          <w:p w14:paraId="0B8DF6EA" w14:textId="77777777" w:rsidR="005D25FA" w:rsidRPr="00000815" w:rsidRDefault="005D25FA" w:rsidP="005D25FA">
            <w:pPr>
              <w:widowControl w:val="0"/>
              <w:jc w:val="both"/>
              <w:rPr>
                <w:sz w:val="24"/>
                <w:szCs w:val="24"/>
              </w:rPr>
            </w:pPr>
            <w:r w:rsidRPr="00000815">
              <w:rPr>
                <w:rFonts w:eastAsia="Cambria"/>
                <w:sz w:val="24"/>
                <w:szCs w:val="24"/>
              </w:rPr>
              <w:t>- в 2020 году 108 уведомлений.</w:t>
            </w:r>
          </w:p>
          <w:p w14:paraId="60462375" w14:textId="77777777" w:rsidR="005D25FA" w:rsidRPr="00000815" w:rsidRDefault="005D25FA" w:rsidP="005D25FA">
            <w:pPr>
              <w:widowControl w:val="0"/>
              <w:jc w:val="both"/>
              <w:rPr>
                <w:sz w:val="24"/>
                <w:szCs w:val="24"/>
              </w:rPr>
            </w:pPr>
            <w:r w:rsidRPr="00000815">
              <w:rPr>
                <w:rFonts w:eastAsia="Cambria"/>
                <w:sz w:val="24"/>
                <w:szCs w:val="24"/>
              </w:rPr>
              <w:t>Выдано разрешений на ввод объектов в эксплуатацию:</w:t>
            </w:r>
          </w:p>
          <w:p w14:paraId="7DCB1F09" w14:textId="77777777" w:rsidR="005D25FA" w:rsidRPr="00000815" w:rsidRDefault="005D25FA" w:rsidP="005D25FA">
            <w:pPr>
              <w:widowControl w:val="0"/>
              <w:jc w:val="both"/>
              <w:rPr>
                <w:sz w:val="24"/>
                <w:szCs w:val="24"/>
              </w:rPr>
            </w:pPr>
            <w:r w:rsidRPr="00000815">
              <w:rPr>
                <w:rFonts w:eastAsia="Cambria"/>
                <w:sz w:val="24"/>
                <w:szCs w:val="24"/>
              </w:rPr>
              <w:t>- в 2018 году 23 разрешений;</w:t>
            </w:r>
          </w:p>
          <w:p w14:paraId="74728CCF" w14:textId="77777777" w:rsidR="005D25FA" w:rsidRPr="00000815" w:rsidRDefault="005D25FA" w:rsidP="005D25FA">
            <w:pPr>
              <w:widowControl w:val="0"/>
              <w:jc w:val="both"/>
              <w:rPr>
                <w:sz w:val="24"/>
                <w:szCs w:val="24"/>
              </w:rPr>
            </w:pPr>
            <w:r w:rsidRPr="00000815">
              <w:rPr>
                <w:rFonts w:eastAsia="Cambria"/>
                <w:sz w:val="24"/>
                <w:szCs w:val="24"/>
              </w:rPr>
              <w:t>- в 2019 году 30 разрешений;</w:t>
            </w:r>
          </w:p>
          <w:p w14:paraId="6990DACE" w14:textId="77777777" w:rsidR="005D25FA" w:rsidRPr="00000815" w:rsidRDefault="005D25FA" w:rsidP="005D25FA">
            <w:pPr>
              <w:widowControl w:val="0"/>
              <w:jc w:val="both"/>
              <w:rPr>
                <w:sz w:val="24"/>
                <w:szCs w:val="24"/>
              </w:rPr>
            </w:pPr>
            <w:r w:rsidRPr="00000815">
              <w:rPr>
                <w:sz w:val="24"/>
                <w:szCs w:val="24"/>
              </w:rPr>
              <w:t>- в 2020 году 11 разрешений.</w:t>
            </w:r>
          </w:p>
          <w:p w14:paraId="7527098B" w14:textId="77777777" w:rsidR="005D25FA" w:rsidRPr="00000815" w:rsidRDefault="005D25FA" w:rsidP="005D25FA">
            <w:pPr>
              <w:widowControl w:val="0"/>
              <w:jc w:val="both"/>
              <w:rPr>
                <w:sz w:val="24"/>
                <w:szCs w:val="24"/>
              </w:rPr>
            </w:pPr>
            <w:r w:rsidRPr="00000815">
              <w:rPr>
                <w:sz w:val="24"/>
                <w:szCs w:val="24"/>
              </w:rPr>
              <w:t xml:space="preserve">Выдано уведомлений о соответствии построенных или реконструированных объектов индивидуального жилищного строительства или </w:t>
            </w:r>
            <w:r w:rsidRPr="00000815">
              <w:rPr>
                <w:sz w:val="24"/>
                <w:szCs w:val="24"/>
              </w:rPr>
              <w:lastRenderedPageBreak/>
              <w:t>садового дома требованиям законодательства о градостроительной деятельности:</w:t>
            </w:r>
          </w:p>
          <w:p w14:paraId="75A60B3C" w14:textId="77777777" w:rsidR="005D25FA" w:rsidRPr="00000815" w:rsidRDefault="005D25FA" w:rsidP="005D25FA">
            <w:pPr>
              <w:widowControl w:val="0"/>
              <w:jc w:val="both"/>
              <w:rPr>
                <w:sz w:val="24"/>
                <w:szCs w:val="24"/>
              </w:rPr>
            </w:pPr>
            <w:r w:rsidRPr="00000815">
              <w:rPr>
                <w:sz w:val="24"/>
                <w:szCs w:val="24"/>
              </w:rPr>
              <w:t>- в 2018 году 14 уведомлений;</w:t>
            </w:r>
          </w:p>
          <w:p w14:paraId="7E09F2CE" w14:textId="77777777" w:rsidR="005D25FA" w:rsidRPr="00000815" w:rsidRDefault="005D25FA" w:rsidP="005D25FA">
            <w:pPr>
              <w:widowControl w:val="0"/>
              <w:jc w:val="both"/>
              <w:rPr>
                <w:sz w:val="24"/>
                <w:szCs w:val="24"/>
              </w:rPr>
            </w:pPr>
            <w:r w:rsidRPr="00000815">
              <w:rPr>
                <w:sz w:val="24"/>
                <w:szCs w:val="24"/>
              </w:rPr>
              <w:t>- в 2019 году 92 уведомления;</w:t>
            </w:r>
          </w:p>
          <w:p w14:paraId="5EB4CC55" w14:textId="77777777" w:rsidR="005D25FA" w:rsidRPr="00000815" w:rsidRDefault="005D25FA" w:rsidP="005D25FA">
            <w:pPr>
              <w:widowControl w:val="0"/>
              <w:jc w:val="both"/>
              <w:rPr>
                <w:sz w:val="24"/>
                <w:szCs w:val="24"/>
              </w:rPr>
            </w:pPr>
            <w:r w:rsidRPr="00000815">
              <w:rPr>
                <w:rFonts w:eastAsia="Cambria"/>
                <w:sz w:val="24"/>
                <w:szCs w:val="24"/>
              </w:rPr>
              <w:t>- в 2020 году 99 уведомлений.</w:t>
            </w:r>
          </w:p>
          <w:p w14:paraId="590FD0B0" w14:textId="77777777" w:rsidR="005D25FA" w:rsidRPr="00000815" w:rsidRDefault="005D25FA" w:rsidP="005D25FA">
            <w:pPr>
              <w:widowControl w:val="0"/>
              <w:jc w:val="both"/>
              <w:rPr>
                <w:sz w:val="24"/>
                <w:szCs w:val="24"/>
              </w:rPr>
            </w:pPr>
            <w:r w:rsidRPr="00000815">
              <w:rPr>
                <w:rFonts w:eastAsia="Cambria"/>
                <w:sz w:val="24"/>
                <w:szCs w:val="24"/>
              </w:rPr>
              <w:t>Принято постановлений администрации об утверждении градостроительного плана земельного участка:</w:t>
            </w:r>
          </w:p>
          <w:p w14:paraId="4EC5DAC9" w14:textId="77777777" w:rsidR="005D25FA" w:rsidRPr="00000815" w:rsidRDefault="005D25FA" w:rsidP="005D25FA">
            <w:pPr>
              <w:widowControl w:val="0"/>
              <w:jc w:val="both"/>
              <w:rPr>
                <w:sz w:val="24"/>
                <w:szCs w:val="24"/>
              </w:rPr>
            </w:pPr>
            <w:r w:rsidRPr="00000815">
              <w:rPr>
                <w:rFonts w:eastAsia="Cambria"/>
                <w:sz w:val="24"/>
                <w:szCs w:val="24"/>
              </w:rPr>
              <w:t>- в 2018 году 119 постановлений;</w:t>
            </w:r>
          </w:p>
          <w:p w14:paraId="17672B9C" w14:textId="77777777" w:rsidR="005D25FA" w:rsidRPr="00000815" w:rsidRDefault="005D25FA" w:rsidP="005D25FA">
            <w:pPr>
              <w:widowControl w:val="0"/>
              <w:jc w:val="both"/>
              <w:rPr>
                <w:sz w:val="24"/>
                <w:szCs w:val="24"/>
              </w:rPr>
            </w:pPr>
            <w:r w:rsidRPr="00000815">
              <w:rPr>
                <w:rFonts w:eastAsia="Cambria"/>
                <w:sz w:val="24"/>
                <w:szCs w:val="24"/>
              </w:rPr>
              <w:t>- в 2019 году 39 постановлений;</w:t>
            </w:r>
          </w:p>
          <w:p w14:paraId="6C00CA4C" w14:textId="77777777" w:rsidR="005D25FA" w:rsidRPr="00000815" w:rsidRDefault="005D25FA" w:rsidP="005D25FA">
            <w:pPr>
              <w:widowControl w:val="0"/>
              <w:jc w:val="both"/>
              <w:rPr>
                <w:sz w:val="24"/>
                <w:szCs w:val="24"/>
              </w:rPr>
            </w:pPr>
            <w:r w:rsidRPr="00000815">
              <w:rPr>
                <w:sz w:val="24"/>
                <w:szCs w:val="24"/>
              </w:rPr>
              <w:t>- в 2020 году 12 постановлений.</w:t>
            </w:r>
          </w:p>
          <w:p w14:paraId="755DC283" w14:textId="77777777" w:rsidR="005D25FA" w:rsidRPr="00000815" w:rsidRDefault="005D25FA" w:rsidP="005D25FA">
            <w:pPr>
              <w:widowControl w:val="0"/>
              <w:jc w:val="both"/>
              <w:rPr>
                <w:sz w:val="24"/>
                <w:szCs w:val="24"/>
              </w:rPr>
            </w:pPr>
            <w:r w:rsidRPr="00000815">
              <w:rPr>
                <w:sz w:val="24"/>
                <w:szCs w:val="24"/>
              </w:rPr>
              <w:t xml:space="preserve">В 2018 году установлены границы территориальной зоны ОД (зона делового, общественного и коммерческого назначения) </w:t>
            </w:r>
            <w:proofErr w:type="spellStart"/>
            <w:r w:rsidRPr="00000815">
              <w:rPr>
                <w:sz w:val="24"/>
                <w:szCs w:val="24"/>
              </w:rPr>
              <w:t>г.Светлограда</w:t>
            </w:r>
            <w:proofErr w:type="spellEnd"/>
            <w:r w:rsidRPr="00000815">
              <w:rPr>
                <w:sz w:val="24"/>
                <w:szCs w:val="24"/>
              </w:rPr>
              <w:t>.</w:t>
            </w:r>
          </w:p>
        </w:tc>
        <w:tc>
          <w:tcPr>
            <w:tcW w:w="1882" w:type="dxa"/>
            <w:tcBorders>
              <w:top w:val="single" w:sz="4" w:space="0" w:color="000000"/>
              <w:left w:val="single" w:sz="4" w:space="0" w:color="000000"/>
              <w:bottom w:val="single" w:sz="4" w:space="0" w:color="000000"/>
              <w:right w:val="single" w:sz="4" w:space="0" w:color="000000"/>
            </w:tcBorders>
          </w:tcPr>
          <w:p w14:paraId="28FC1400" w14:textId="77777777" w:rsidR="005D25FA" w:rsidRPr="00000815" w:rsidRDefault="005D25FA" w:rsidP="005D25FA">
            <w:pPr>
              <w:widowControl w:val="0"/>
              <w:spacing w:line="240" w:lineRule="exact"/>
              <w:jc w:val="both"/>
              <w:rPr>
                <w:sz w:val="24"/>
                <w:szCs w:val="24"/>
              </w:rPr>
            </w:pPr>
          </w:p>
        </w:tc>
      </w:tr>
      <w:tr w:rsidR="005D25FA" w:rsidRPr="00000815" w14:paraId="46B565E4" w14:textId="77777777" w:rsidTr="005D25FA">
        <w:tc>
          <w:tcPr>
            <w:tcW w:w="428" w:type="dxa"/>
            <w:tcBorders>
              <w:top w:val="single" w:sz="4" w:space="0" w:color="000000"/>
              <w:left w:val="single" w:sz="4" w:space="0" w:color="000000"/>
              <w:bottom w:val="single" w:sz="4" w:space="0" w:color="000000"/>
              <w:right w:val="single" w:sz="4" w:space="0" w:color="000000"/>
            </w:tcBorders>
          </w:tcPr>
          <w:p w14:paraId="0B281981" w14:textId="77777777" w:rsidR="005D25FA" w:rsidRPr="00000815" w:rsidRDefault="005D25FA" w:rsidP="005D25FA">
            <w:pPr>
              <w:pStyle w:val="af5"/>
              <w:ind w:left="0"/>
              <w:rPr>
                <w:sz w:val="24"/>
                <w:szCs w:val="24"/>
              </w:rPr>
            </w:pPr>
            <w:r w:rsidRPr="00000815">
              <w:rPr>
                <w:sz w:val="24"/>
                <w:szCs w:val="24"/>
              </w:rPr>
              <w:lastRenderedPageBreak/>
              <w:t>67.</w:t>
            </w:r>
          </w:p>
        </w:tc>
        <w:tc>
          <w:tcPr>
            <w:tcW w:w="1914" w:type="dxa"/>
            <w:tcBorders>
              <w:top w:val="single" w:sz="4" w:space="0" w:color="000000"/>
              <w:left w:val="single" w:sz="4" w:space="0" w:color="000000"/>
              <w:bottom w:val="single" w:sz="4" w:space="0" w:color="000000"/>
              <w:right w:val="single" w:sz="4" w:space="0" w:color="000000"/>
            </w:tcBorders>
          </w:tcPr>
          <w:p w14:paraId="1C67335F" w14:textId="77777777" w:rsidR="005D25FA" w:rsidRPr="00000815" w:rsidRDefault="005D25FA" w:rsidP="005D25FA">
            <w:pPr>
              <w:rPr>
                <w:sz w:val="24"/>
                <w:szCs w:val="24"/>
              </w:rPr>
            </w:pPr>
            <w:r w:rsidRPr="00000815">
              <w:rPr>
                <w:sz w:val="24"/>
                <w:szCs w:val="24"/>
              </w:rPr>
              <w:t xml:space="preserve">Внесение документов в информационную систему обеспечения градостроительной деятельности Петровского городского округа Ставропольского края (далее - </w:t>
            </w:r>
            <w:proofErr w:type="spellStart"/>
            <w:r w:rsidRPr="00000815">
              <w:rPr>
                <w:sz w:val="24"/>
                <w:szCs w:val="24"/>
              </w:rPr>
              <w:t>ИСОГД</w:t>
            </w:r>
            <w:proofErr w:type="spellEnd"/>
            <w:r w:rsidRPr="00000815">
              <w:rPr>
                <w:sz w:val="24"/>
                <w:szCs w:val="24"/>
              </w:rPr>
              <w:t>)</w:t>
            </w:r>
          </w:p>
        </w:tc>
        <w:tc>
          <w:tcPr>
            <w:tcW w:w="2132" w:type="dxa"/>
            <w:tcBorders>
              <w:top w:val="single" w:sz="4" w:space="0" w:color="000000"/>
              <w:left w:val="single" w:sz="4" w:space="0" w:color="000000"/>
              <w:bottom w:val="single" w:sz="4" w:space="0" w:color="000000"/>
              <w:right w:val="single" w:sz="4" w:space="0" w:color="000000"/>
            </w:tcBorders>
          </w:tcPr>
          <w:p w14:paraId="3E2A7E42" w14:textId="77777777" w:rsidR="005D25FA" w:rsidRPr="00000815" w:rsidRDefault="005D25FA" w:rsidP="005D25FA">
            <w:pPr>
              <w:rPr>
                <w:sz w:val="24"/>
                <w:szCs w:val="24"/>
              </w:rPr>
            </w:pPr>
            <w:r w:rsidRPr="00000815">
              <w:rPr>
                <w:sz w:val="24"/>
                <w:szCs w:val="24"/>
              </w:rPr>
              <w:t>Муниципальная программа «Развитие градостроительства»</w:t>
            </w:r>
          </w:p>
        </w:tc>
        <w:tc>
          <w:tcPr>
            <w:tcW w:w="1813" w:type="dxa"/>
            <w:tcBorders>
              <w:top w:val="single" w:sz="4" w:space="0" w:color="000000"/>
              <w:left w:val="single" w:sz="4" w:space="0" w:color="000000"/>
              <w:bottom w:val="single" w:sz="4" w:space="0" w:color="000000"/>
              <w:right w:val="single" w:sz="4" w:space="0" w:color="000000"/>
            </w:tcBorders>
          </w:tcPr>
          <w:p w14:paraId="7F3A6D09" w14:textId="77777777" w:rsidR="005D25FA" w:rsidRPr="00000815" w:rsidRDefault="005D25FA" w:rsidP="005D25FA">
            <w:pPr>
              <w:rPr>
                <w:sz w:val="24"/>
                <w:szCs w:val="24"/>
              </w:rPr>
            </w:pPr>
            <w:r w:rsidRPr="00000815">
              <w:rPr>
                <w:sz w:val="24"/>
                <w:szCs w:val="24"/>
              </w:rPr>
              <w:t>Отдел планирования территорий</w:t>
            </w:r>
          </w:p>
        </w:tc>
        <w:tc>
          <w:tcPr>
            <w:tcW w:w="1815" w:type="dxa"/>
            <w:tcBorders>
              <w:top w:val="single" w:sz="4" w:space="0" w:color="000000"/>
              <w:left w:val="single" w:sz="4" w:space="0" w:color="000000"/>
              <w:bottom w:val="single" w:sz="4" w:space="0" w:color="000000"/>
              <w:right w:val="single" w:sz="4" w:space="0" w:color="000000"/>
            </w:tcBorders>
          </w:tcPr>
          <w:p w14:paraId="7F75E1E9" w14:textId="77777777" w:rsidR="005D25FA" w:rsidRPr="00000815" w:rsidRDefault="005D25FA" w:rsidP="005D25FA">
            <w:pPr>
              <w:rPr>
                <w:sz w:val="24"/>
                <w:szCs w:val="24"/>
              </w:rPr>
            </w:pPr>
            <w:r w:rsidRPr="00000815">
              <w:rPr>
                <w:rFonts w:eastAsia="Calibri"/>
                <w:sz w:val="24"/>
                <w:szCs w:val="24"/>
              </w:rPr>
              <w:t>Общая площадь жилых помещений, приходящаяся в среднем на одного жителя</w:t>
            </w:r>
          </w:p>
        </w:tc>
        <w:tc>
          <w:tcPr>
            <w:tcW w:w="1037" w:type="dxa"/>
            <w:tcBorders>
              <w:top w:val="single" w:sz="4" w:space="0" w:color="000000"/>
              <w:left w:val="single" w:sz="4" w:space="0" w:color="000000"/>
              <w:bottom w:val="single" w:sz="4" w:space="0" w:color="000000"/>
              <w:right w:val="single" w:sz="4" w:space="0" w:color="000000"/>
            </w:tcBorders>
          </w:tcPr>
          <w:p w14:paraId="68689A5C" w14:textId="77777777" w:rsidR="005D25FA" w:rsidRPr="00000815" w:rsidRDefault="005D25FA" w:rsidP="005D25FA">
            <w:pPr>
              <w:jc w:val="center"/>
              <w:rPr>
                <w:sz w:val="24"/>
                <w:szCs w:val="24"/>
              </w:rPr>
            </w:pPr>
            <w:proofErr w:type="spellStart"/>
            <w:r w:rsidRPr="00000815">
              <w:rPr>
                <w:sz w:val="24"/>
                <w:szCs w:val="24"/>
              </w:rPr>
              <w:t>м</w:t>
            </w:r>
            <w:r w:rsidRPr="00000815">
              <w:rPr>
                <w:sz w:val="24"/>
                <w:szCs w:val="24"/>
                <w:vertAlign w:val="superscript"/>
              </w:rPr>
              <w:t>2</w:t>
            </w:r>
            <w:proofErr w:type="spellEnd"/>
          </w:p>
        </w:tc>
        <w:tc>
          <w:tcPr>
            <w:tcW w:w="779" w:type="dxa"/>
            <w:tcBorders>
              <w:top w:val="single" w:sz="4" w:space="0" w:color="000000"/>
              <w:left w:val="single" w:sz="4" w:space="0" w:color="000000"/>
              <w:bottom w:val="single" w:sz="4" w:space="0" w:color="000000"/>
              <w:right w:val="single" w:sz="4" w:space="0" w:color="000000"/>
            </w:tcBorders>
          </w:tcPr>
          <w:p w14:paraId="0FF698DC" w14:textId="77777777" w:rsidR="005D25FA" w:rsidRPr="00000815" w:rsidRDefault="005D25FA" w:rsidP="005D25FA">
            <w:pPr>
              <w:jc w:val="center"/>
              <w:rPr>
                <w:sz w:val="24"/>
                <w:szCs w:val="24"/>
              </w:rPr>
            </w:pPr>
            <w:r w:rsidRPr="00000815">
              <w:rPr>
                <w:sz w:val="24"/>
                <w:szCs w:val="24"/>
              </w:rPr>
              <w:t>24,52</w:t>
            </w:r>
          </w:p>
        </w:tc>
        <w:tc>
          <w:tcPr>
            <w:tcW w:w="779" w:type="dxa"/>
            <w:tcBorders>
              <w:top w:val="single" w:sz="4" w:space="0" w:color="000000"/>
              <w:left w:val="single" w:sz="4" w:space="0" w:color="000000"/>
              <w:bottom w:val="single" w:sz="4" w:space="0" w:color="000000"/>
              <w:right w:val="single" w:sz="4" w:space="0" w:color="000000"/>
            </w:tcBorders>
          </w:tcPr>
          <w:p w14:paraId="0252F6CF" w14:textId="77777777" w:rsidR="005D25FA" w:rsidRPr="00000815" w:rsidRDefault="005D25FA" w:rsidP="005D25FA">
            <w:pPr>
              <w:widowControl w:val="0"/>
              <w:jc w:val="center"/>
              <w:rPr>
                <w:sz w:val="24"/>
                <w:szCs w:val="24"/>
              </w:rPr>
            </w:pPr>
            <w:r w:rsidRPr="00000815">
              <w:rPr>
                <w:sz w:val="24"/>
                <w:szCs w:val="24"/>
              </w:rPr>
              <w:t>25,02</w:t>
            </w:r>
          </w:p>
        </w:tc>
        <w:tc>
          <w:tcPr>
            <w:tcW w:w="2393" w:type="dxa"/>
            <w:tcBorders>
              <w:top w:val="single" w:sz="4" w:space="0" w:color="000000"/>
              <w:left w:val="single" w:sz="4" w:space="0" w:color="000000"/>
              <w:bottom w:val="single" w:sz="4" w:space="0" w:color="000000"/>
              <w:right w:val="single" w:sz="4" w:space="0" w:color="000000"/>
            </w:tcBorders>
          </w:tcPr>
          <w:p w14:paraId="43D3103B"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132287A6" w14:textId="77777777" w:rsidR="005D25FA" w:rsidRPr="00000815" w:rsidRDefault="005D25FA" w:rsidP="005D25FA">
            <w:pPr>
              <w:widowControl w:val="0"/>
              <w:jc w:val="both"/>
              <w:rPr>
                <w:sz w:val="24"/>
                <w:szCs w:val="24"/>
              </w:rPr>
            </w:pPr>
            <w:r w:rsidRPr="00000815">
              <w:rPr>
                <w:sz w:val="24"/>
                <w:szCs w:val="24"/>
              </w:rPr>
              <w:t xml:space="preserve">В </w:t>
            </w:r>
            <w:proofErr w:type="spellStart"/>
            <w:r w:rsidRPr="00000815">
              <w:rPr>
                <w:sz w:val="24"/>
                <w:szCs w:val="24"/>
              </w:rPr>
              <w:t>ИСОГД</w:t>
            </w:r>
            <w:proofErr w:type="spellEnd"/>
            <w:r w:rsidRPr="00000815">
              <w:rPr>
                <w:sz w:val="24"/>
                <w:szCs w:val="24"/>
              </w:rPr>
              <w:t xml:space="preserve"> </w:t>
            </w:r>
            <w:proofErr w:type="gramStart"/>
            <w:r w:rsidRPr="00000815">
              <w:rPr>
                <w:sz w:val="24"/>
                <w:szCs w:val="24"/>
              </w:rPr>
              <w:t>внесено  градостроительных</w:t>
            </w:r>
            <w:proofErr w:type="gramEnd"/>
            <w:r w:rsidRPr="00000815">
              <w:rPr>
                <w:sz w:val="24"/>
                <w:szCs w:val="24"/>
              </w:rPr>
              <w:t xml:space="preserve"> планов земельных участков:</w:t>
            </w:r>
          </w:p>
          <w:p w14:paraId="2EBA981D" w14:textId="77777777" w:rsidR="005D25FA" w:rsidRPr="00000815" w:rsidRDefault="005D25FA" w:rsidP="005D25FA">
            <w:pPr>
              <w:widowControl w:val="0"/>
              <w:jc w:val="both"/>
              <w:rPr>
                <w:sz w:val="24"/>
                <w:szCs w:val="24"/>
              </w:rPr>
            </w:pPr>
            <w:r w:rsidRPr="00000815">
              <w:rPr>
                <w:sz w:val="24"/>
                <w:szCs w:val="24"/>
              </w:rPr>
              <w:t>- в 2018 году 119 планов;</w:t>
            </w:r>
          </w:p>
          <w:p w14:paraId="476A5BD7" w14:textId="77777777" w:rsidR="005D25FA" w:rsidRPr="00000815" w:rsidRDefault="005D25FA" w:rsidP="005D25FA">
            <w:pPr>
              <w:widowControl w:val="0"/>
              <w:jc w:val="both"/>
              <w:rPr>
                <w:sz w:val="24"/>
                <w:szCs w:val="24"/>
              </w:rPr>
            </w:pPr>
            <w:r w:rsidRPr="00000815">
              <w:rPr>
                <w:sz w:val="24"/>
                <w:szCs w:val="24"/>
              </w:rPr>
              <w:t>- в 2019 году 40 планов;</w:t>
            </w:r>
          </w:p>
          <w:p w14:paraId="56520FA3" w14:textId="77777777" w:rsidR="005D25FA" w:rsidRPr="00000815" w:rsidRDefault="005D25FA" w:rsidP="005D25FA">
            <w:pPr>
              <w:widowControl w:val="0"/>
              <w:jc w:val="both"/>
              <w:rPr>
                <w:sz w:val="24"/>
                <w:szCs w:val="24"/>
              </w:rPr>
            </w:pPr>
            <w:r w:rsidRPr="00000815">
              <w:rPr>
                <w:sz w:val="24"/>
                <w:szCs w:val="24"/>
              </w:rPr>
              <w:t>- в 2020 году 12 планов.</w:t>
            </w:r>
          </w:p>
          <w:p w14:paraId="252EB376" w14:textId="77777777" w:rsidR="005D25FA" w:rsidRPr="00000815" w:rsidRDefault="005D25FA" w:rsidP="005D25FA">
            <w:pPr>
              <w:widowControl w:val="0"/>
              <w:jc w:val="both"/>
              <w:rPr>
                <w:sz w:val="24"/>
                <w:szCs w:val="24"/>
              </w:rPr>
            </w:pPr>
            <w:r w:rsidRPr="00000815">
              <w:rPr>
                <w:sz w:val="24"/>
                <w:szCs w:val="24"/>
              </w:rPr>
              <w:t xml:space="preserve">В </w:t>
            </w:r>
            <w:proofErr w:type="spellStart"/>
            <w:r w:rsidRPr="00000815">
              <w:rPr>
                <w:sz w:val="24"/>
                <w:szCs w:val="24"/>
              </w:rPr>
              <w:t>ИСОГД</w:t>
            </w:r>
            <w:proofErr w:type="spellEnd"/>
            <w:r w:rsidRPr="00000815">
              <w:rPr>
                <w:sz w:val="24"/>
                <w:szCs w:val="24"/>
              </w:rPr>
              <w:t xml:space="preserve"> внесено документов в отношении застроенных и подлежащих застройке земельных участков:</w:t>
            </w:r>
          </w:p>
          <w:p w14:paraId="0BA78824" w14:textId="77777777" w:rsidR="005D25FA" w:rsidRPr="00000815" w:rsidRDefault="005D25FA" w:rsidP="005D25FA">
            <w:pPr>
              <w:widowControl w:val="0"/>
              <w:jc w:val="both"/>
              <w:rPr>
                <w:sz w:val="24"/>
                <w:szCs w:val="24"/>
              </w:rPr>
            </w:pPr>
            <w:r w:rsidRPr="00000815">
              <w:rPr>
                <w:sz w:val="24"/>
                <w:szCs w:val="24"/>
              </w:rPr>
              <w:t>- в 2018 году 1191 документ;</w:t>
            </w:r>
          </w:p>
          <w:p w14:paraId="351E917D" w14:textId="77777777" w:rsidR="005D25FA" w:rsidRPr="00000815" w:rsidRDefault="005D25FA" w:rsidP="005D25FA">
            <w:pPr>
              <w:widowControl w:val="0"/>
              <w:jc w:val="both"/>
              <w:rPr>
                <w:sz w:val="24"/>
                <w:szCs w:val="24"/>
              </w:rPr>
            </w:pPr>
            <w:r w:rsidRPr="00000815">
              <w:rPr>
                <w:sz w:val="24"/>
                <w:szCs w:val="24"/>
              </w:rPr>
              <w:t>- в 2019 году 1541 документ;</w:t>
            </w:r>
          </w:p>
          <w:p w14:paraId="70C03C07" w14:textId="77777777" w:rsidR="005D25FA" w:rsidRPr="00000815" w:rsidRDefault="005D25FA" w:rsidP="005D25FA">
            <w:pPr>
              <w:widowControl w:val="0"/>
              <w:jc w:val="both"/>
              <w:rPr>
                <w:sz w:val="24"/>
                <w:szCs w:val="24"/>
              </w:rPr>
            </w:pPr>
            <w:r w:rsidRPr="00000815">
              <w:rPr>
                <w:sz w:val="24"/>
                <w:szCs w:val="24"/>
              </w:rPr>
              <w:t>- в 2020 году 1200 документов.</w:t>
            </w:r>
          </w:p>
          <w:p w14:paraId="19CBCDA9" w14:textId="77777777" w:rsidR="005D25FA" w:rsidRPr="00000815" w:rsidRDefault="005D25FA" w:rsidP="005D25FA">
            <w:pPr>
              <w:widowControl w:val="0"/>
              <w:jc w:val="both"/>
              <w:rPr>
                <w:sz w:val="24"/>
                <w:szCs w:val="24"/>
              </w:rPr>
            </w:pPr>
            <w:r w:rsidRPr="00000815">
              <w:rPr>
                <w:sz w:val="24"/>
                <w:szCs w:val="24"/>
              </w:rPr>
              <w:t xml:space="preserve">В 2020 году в целях выдачи сведений из информационной системы обеспечения градостроительной деятельности Петровского городского округа </w:t>
            </w:r>
            <w:r w:rsidRPr="00000815">
              <w:rPr>
                <w:sz w:val="24"/>
                <w:szCs w:val="24"/>
              </w:rPr>
              <w:lastRenderedPageBreak/>
              <w:t xml:space="preserve">Ставропольского края поступило 544 запроса от органов государственной власти, органов местного самоуправления, физических и юридических лиц по предоставлению сведений, содержащихся в </w:t>
            </w:r>
            <w:proofErr w:type="spellStart"/>
            <w:r w:rsidRPr="00000815">
              <w:rPr>
                <w:sz w:val="24"/>
                <w:szCs w:val="24"/>
              </w:rPr>
              <w:t>ИСОГД</w:t>
            </w:r>
            <w:proofErr w:type="spellEnd"/>
            <w:r w:rsidRPr="00000815">
              <w:rPr>
                <w:sz w:val="24"/>
                <w:szCs w:val="24"/>
              </w:rPr>
              <w:t>.</w:t>
            </w:r>
          </w:p>
        </w:tc>
        <w:tc>
          <w:tcPr>
            <w:tcW w:w="1882" w:type="dxa"/>
            <w:tcBorders>
              <w:top w:val="single" w:sz="4" w:space="0" w:color="000000"/>
              <w:left w:val="single" w:sz="4" w:space="0" w:color="000000"/>
              <w:bottom w:val="single" w:sz="4" w:space="0" w:color="000000"/>
              <w:right w:val="single" w:sz="4" w:space="0" w:color="000000"/>
            </w:tcBorders>
          </w:tcPr>
          <w:p w14:paraId="3A9D7C46" w14:textId="77777777" w:rsidR="005D25FA" w:rsidRPr="00000815" w:rsidRDefault="005D25FA" w:rsidP="005D25FA">
            <w:pPr>
              <w:widowControl w:val="0"/>
              <w:spacing w:line="240" w:lineRule="exact"/>
              <w:jc w:val="both"/>
              <w:rPr>
                <w:sz w:val="24"/>
                <w:szCs w:val="24"/>
              </w:rPr>
            </w:pPr>
          </w:p>
        </w:tc>
      </w:tr>
      <w:tr w:rsidR="005D25FA" w:rsidRPr="00000815" w14:paraId="4AC6979C"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812BB36" w14:textId="77777777" w:rsidR="005D25FA" w:rsidRPr="00000815" w:rsidRDefault="005D25FA" w:rsidP="005D25FA">
            <w:pPr>
              <w:pStyle w:val="af5"/>
              <w:ind w:left="0"/>
              <w:rPr>
                <w:sz w:val="24"/>
                <w:szCs w:val="24"/>
              </w:rPr>
            </w:pPr>
            <w:r w:rsidRPr="00000815">
              <w:rPr>
                <w:sz w:val="24"/>
                <w:szCs w:val="24"/>
              </w:rPr>
              <w:t>68.</w:t>
            </w:r>
          </w:p>
        </w:tc>
        <w:tc>
          <w:tcPr>
            <w:tcW w:w="1914" w:type="dxa"/>
            <w:tcBorders>
              <w:top w:val="single" w:sz="4" w:space="0" w:color="000000"/>
              <w:left w:val="single" w:sz="4" w:space="0" w:color="000000"/>
              <w:bottom w:val="single" w:sz="4" w:space="0" w:color="000000"/>
              <w:right w:val="single" w:sz="4" w:space="0" w:color="000000"/>
            </w:tcBorders>
          </w:tcPr>
          <w:p w14:paraId="41A4E939" w14:textId="77777777" w:rsidR="005D25FA" w:rsidRPr="00000815" w:rsidRDefault="005D25FA" w:rsidP="005D25FA">
            <w:pPr>
              <w:rPr>
                <w:sz w:val="24"/>
                <w:szCs w:val="24"/>
              </w:rPr>
            </w:pPr>
            <w:r w:rsidRPr="00000815">
              <w:rPr>
                <w:sz w:val="24"/>
                <w:szCs w:val="24"/>
              </w:rPr>
              <w:t>Предупреждение и пресечение самовольного строительства</w:t>
            </w:r>
          </w:p>
        </w:tc>
        <w:tc>
          <w:tcPr>
            <w:tcW w:w="2132" w:type="dxa"/>
            <w:tcBorders>
              <w:top w:val="single" w:sz="4" w:space="0" w:color="000000"/>
              <w:left w:val="single" w:sz="4" w:space="0" w:color="000000"/>
              <w:bottom w:val="single" w:sz="4" w:space="0" w:color="000000"/>
              <w:right w:val="single" w:sz="4" w:space="0" w:color="000000"/>
            </w:tcBorders>
          </w:tcPr>
          <w:p w14:paraId="6E940B0B" w14:textId="77777777" w:rsidR="005D25FA" w:rsidRPr="00000815" w:rsidRDefault="005D25FA" w:rsidP="005D25FA">
            <w:pPr>
              <w:rPr>
                <w:sz w:val="24"/>
                <w:szCs w:val="24"/>
              </w:rPr>
            </w:pPr>
            <w:r w:rsidRPr="00000815">
              <w:rPr>
                <w:sz w:val="24"/>
                <w:szCs w:val="24"/>
              </w:rPr>
              <w:t>Муниципальная программа «Развитие градостроительства»</w:t>
            </w:r>
          </w:p>
        </w:tc>
        <w:tc>
          <w:tcPr>
            <w:tcW w:w="1813" w:type="dxa"/>
            <w:tcBorders>
              <w:top w:val="single" w:sz="4" w:space="0" w:color="000000"/>
              <w:left w:val="single" w:sz="4" w:space="0" w:color="000000"/>
              <w:bottom w:val="single" w:sz="4" w:space="0" w:color="000000"/>
              <w:right w:val="single" w:sz="4" w:space="0" w:color="000000"/>
            </w:tcBorders>
          </w:tcPr>
          <w:p w14:paraId="40788EF2" w14:textId="77777777" w:rsidR="005D25FA" w:rsidRPr="00000815" w:rsidRDefault="005D25FA" w:rsidP="005D25FA">
            <w:pPr>
              <w:rPr>
                <w:sz w:val="24"/>
                <w:szCs w:val="24"/>
              </w:rPr>
            </w:pPr>
            <w:r w:rsidRPr="00000815">
              <w:rPr>
                <w:sz w:val="24"/>
                <w:szCs w:val="24"/>
              </w:rPr>
              <w:t>Отдел планирования территорий</w:t>
            </w:r>
          </w:p>
        </w:tc>
        <w:tc>
          <w:tcPr>
            <w:tcW w:w="1815" w:type="dxa"/>
            <w:tcBorders>
              <w:top w:val="single" w:sz="4" w:space="0" w:color="000000"/>
              <w:left w:val="single" w:sz="4" w:space="0" w:color="000000"/>
              <w:bottom w:val="single" w:sz="4" w:space="0" w:color="000000"/>
              <w:right w:val="single" w:sz="4" w:space="0" w:color="000000"/>
            </w:tcBorders>
          </w:tcPr>
          <w:p w14:paraId="6C10ADC2" w14:textId="77777777" w:rsidR="005D25FA" w:rsidRPr="00000815" w:rsidRDefault="005D25FA" w:rsidP="005D25FA">
            <w:pPr>
              <w:rPr>
                <w:sz w:val="24"/>
                <w:szCs w:val="24"/>
              </w:rPr>
            </w:pPr>
            <w:r w:rsidRPr="00000815">
              <w:rPr>
                <w:rFonts w:eastAsia="Calibri"/>
                <w:sz w:val="24"/>
                <w:szCs w:val="24"/>
              </w:rPr>
              <w:t>Общая площадь жилых помещений, приходящаяся в среднем на одного жителя</w:t>
            </w:r>
          </w:p>
        </w:tc>
        <w:tc>
          <w:tcPr>
            <w:tcW w:w="1037" w:type="dxa"/>
            <w:tcBorders>
              <w:top w:val="single" w:sz="4" w:space="0" w:color="000000"/>
              <w:left w:val="single" w:sz="4" w:space="0" w:color="000000"/>
              <w:bottom w:val="single" w:sz="4" w:space="0" w:color="000000"/>
              <w:right w:val="single" w:sz="4" w:space="0" w:color="000000"/>
            </w:tcBorders>
          </w:tcPr>
          <w:p w14:paraId="56E6CF21" w14:textId="77777777" w:rsidR="005D25FA" w:rsidRPr="00000815" w:rsidRDefault="005D25FA" w:rsidP="005D25FA">
            <w:pPr>
              <w:jc w:val="center"/>
              <w:rPr>
                <w:sz w:val="24"/>
                <w:szCs w:val="24"/>
              </w:rPr>
            </w:pPr>
            <w:proofErr w:type="spellStart"/>
            <w:r w:rsidRPr="00000815">
              <w:rPr>
                <w:sz w:val="24"/>
                <w:szCs w:val="24"/>
              </w:rPr>
              <w:t>м</w:t>
            </w:r>
            <w:r w:rsidRPr="00000815">
              <w:rPr>
                <w:sz w:val="24"/>
                <w:szCs w:val="24"/>
                <w:vertAlign w:val="superscript"/>
              </w:rPr>
              <w:t>2</w:t>
            </w:r>
            <w:proofErr w:type="spellEnd"/>
          </w:p>
        </w:tc>
        <w:tc>
          <w:tcPr>
            <w:tcW w:w="779" w:type="dxa"/>
            <w:tcBorders>
              <w:top w:val="single" w:sz="4" w:space="0" w:color="000000"/>
              <w:left w:val="single" w:sz="4" w:space="0" w:color="000000"/>
              <w:bottom w:val="single" w:sz="4" w:space="0" w:color="000000"/>
              <w:right w:val="single" w:sz="4" w:space="0" w:color="000000"/>
            </w:tcBorders>
          </w:tcPr>
          <w:p w14:paraId="6FA5154E" w14:textId="77777777" w:rsidR="005D25FA" w:rsidRPr="00000815" w:rsidRDefault="005D25FA" w:rsidP="005D25FA">
            <w:pPr>
              <w:jc w:val="center"/>
              <w:rPr>
                <w:sz w:val="24"/>
                <w:szCs w:val="24"/>
              </w:rPr>
            </w:pPr>
            <w:r w:rsidRPr="00000815">
              <w:rPr>
                <w:sz w:val="24"/>
                <w:szCs w:val="24"/>
              </w:rPr>
              <w:t>24,52</w:t>
            </w:r>
          </w:p>
        </w:tc>
        <w:tc>
          <w:tcPr>
            <w:tcW w:w="779" w:type="dxa"/>
            <w:tcBorders>
              <w:top w:val="single" w:sz="4" w:space="0" w:color="000000"/>
              <w:left w:val="single" w:sz="4" w:space="0" w:color="000000"/>
              <w:bottom w:val="single" w:sz="4" w:space="0" w:color="000000"/>
              <w:right w:val="single" w:sz="4" w:space="0" w:color="000000"/>
            </w:tcBorders>
          </w:tcPr>
          <w:p w14:paraId="2B2F35E4" w14:textId="77777777" w:rsidR="005D25FA" w:rsidRPr="00000815" w:rsidRDefault="005D25FA" w:rsidP="005D25FA">
            <w:pPr>
              <w:widowControl w:val="0"/>
              <w:jc w:val="center"/>
              <w:rPr>
                <w:sz w:val="24"/>
                <w:szCs w:val="24"/>
              </w:rPr>
            </w:pPr>
            <w:r w:rsidRPr="00000815">
              <w:rPr>
                <w:sz w:val="24"/>
                <w:szCs w:val="24"/>
              </w:rPr>
              <w:t>25,02</w:t>
            </w:r>
          </w:p>
        </w:tc>
        <w:tc>
          <w:tcPr>
            <w:tcW w:w="2393" w:type="dxa"/>
            <w:tcBorders>
              <w:top w:val="single" w:sz="4" w:space="0" w:color="000000"/>
              <w:left w:val="single" w:sz="4" w:space="0" w:color="000000"/>
              <w:bottom w:val="single" w:sz="4" w:space="0" w:color="000000"/>
              <w:right w:val="single" w:sz="4" w:space="0" w:color="000000"/>
            </w:tcBorders>
          </w:tcPr>
          <w:p w14:paraId="4D333CAD"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41AB9250" w14:textId="77777777" w:rsidR="005D25FA" w:rsidRPr="00000815" w:rsidRDefault="005D25FA" w:rsidP="005D25FA">
            <w:pPr>
              <w:widowControl w:val="0"/>
              <w:jc w:val="both"/>
              <w:rPr>
                <w:sz w:val="24"/>
                <w:szCs w:val="24"/>
              </w:rPr>
            </w:pPr>
            <w:r w:rsidRPr="00000815">
              <w:rPr>
                <w:sz w:val="24"/>
                <w:szCs w:val="24"/>
              </w:rPr>
              <w:t>За 2018-2020 годы объекты самовольного строительства на территории округа отсутствуют.</w:t>
            </w:r>
          </w:p>
        </w:tc>
        <w:tc>
          <w:tcPr>
            <w:tcW w:w="1882" w:type="dxa"/>
            <w:tcBorders>
              <w:top w:val="single" w:sz="4" w:space="0" w:color="000000"/>
              <w:left w:val="single" w:sz="4" w:space="0" w:color="000000"/>
              <w:bottom w:val="single" w:sz="4" w:space="0" w:color="000000"/>
              <w:right w:val="single" w:sz="4" w:space="0" w:color="000000"/>
            </w:tcBorders>
          </w:tcPr>
          <w:p w14:paraId="6E18DC41" w14:textId="77777777" w:rsidR="005D25FA" w:rsidRPr="00000815" w:rsidRDefault="005D25FA" w:rsidP="005D25FA">
            <w:pPr>
              <w:widowControl w:val="0"/>
              <w:spacing w:line="240" w:lineRule="exact"/>
              <w:jc w:val="both"/>
              <w:rPr>
                <w:sz w:val="24"/>
                <w:szCs w:val="24"/>
              </w:rPr>
            </w:pPr>
          </w:p>
        </w:tc>
      </w:tr>
      <w:tr w:rsidR="005D25FA" w:rsidRPr="00000815" w14:paraId="5247AB8A"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3FB30806" w14:textId="77777777" w:rsidR="005D25FA" w:rsidRPr="00000815" w:rsidRDefault="005D25FA" w:rsidP="005D25FA">
            <w:pPr>
              <w:pStyle w:val="af5"/>
              <w:ind w:left="360"/>
              <w:jc w:val="center"/>
              <w:rPr>
                <w:sz w:val="24"/>
                <w:szCs w:val="24"/>
              </w:rPr>
            </w:pPr>
            <w:r w:rsidRPr="00000815">
              <w:rPr>
                <w:b/>
                <w:bCs/>
                <w:sz w:val="24"/>
                <w:szCs w:val="24"/>
              </w:rPr>
              <w:t>Задача 2 Цели 2 «Улучшение жилищных условий населения</w:t>
            </w:r>
            <w:r w:rsidRPr="00000815">
              <w:rPr>
                <w:sz w:val="24"/>
                <w:szCs w:val="24"/>
              </w:rPr>
              <w:t>»</w:t>
            </w:r>
          </w:p>
        </w:tc>
      </w:tr>
      <w:tr w:rsidR="005D25FA" w:rsidRPr="00000815" w14:paraId="769D24C2" w14:textId="77777777" w:rsidTr="005D25FA">
        <w:tc>
          <w:tcPr>
            <w:tcW w:w="428" w:type="dxa"/>
            <w:tcBorders>
              <w:left w:val="single" w:sz="4" w:space="0" w:color="000000"/>
              <w:bottom w:val="single" w:sz="4" w:space="0" w:color="000000"/>
              <w:right w:val="single" w:sz="4" w:space="0" w:color="000000"/>
            </w:tcBorders>
          </w:tcPr>
          <w:p w14:paraId="228CB369" w14:textId="77777777" w:rsidR="005D25FA" w:rsidRPr="00000815" w:rsidRDefault="005D25FA" w:rsidP="005D25FA">
            <w:pPr>
              <w:pStyle w:val="af5"/>
              <w:ind w:left="0"/>
              <w:rPr>
                <w:sz w:val="24"/>
                <w:szCs w:val="24"/>
              </w:rPr>
            </w:pPr>
            <w:r w:rsidRPr="00000815">
              <w:rPr>
                <w:sz w:val="24"/>
                <w:szCs w:val="24"/>
              </w:rPr>
              <w:t>69.</w:t>
            </w:r>
          </w:p>
        </w:tc>
        <w:tc>
          <w:tcPr>
            <w:tcW w:w="1914" w:type="dxa"/>
            <w:tcBorders>
              <w:left w:val="single" w:sz="4" w:space="0" w:color="000000"/>
              <w:bottom w:val="single" w:sz="4" w:space="0" w:color="000000"/>
              <w:right w:val="single" w:sz="4" w:space="0" w:color="000000"/>
            </w:tcBorders>
          </w:tcPr>
          <w:p w14:paraId="0ACB9AAA" w14:textId="77777777" w:rsidR="005D25FA" w:rsidRPr="00000815" w:rsidRDefault="005D25FA" w:rsidP="005D25FA">
            <w:pPr>
              <w:rPr>
                <w:sz w:val="24"/>
                <w:szCs w:val="24"/>
              </w:rPr>
            </w:pPr>
            <w:r w:rsidRPr="00000815">
              <w:rPr>
                <w:sz w:val="24"/>
                <w:szCs w:val="24"/>
              </w:rPr>
              <w:t>Предоставление молодым семьям социальных выплат на приобретение (строительство) жилого помещения</w:t>
            </w:r>
          </w:p>
        </w:tc>
        <w:tc>
          <w:tcPr>
            <w:tcW w:w="2132" w:type="dxa"/>
            <w:tcBorders>
              <w:left w:val="single" w:sz="4" w:space="0" w:color="000000"/>
              <w:bottom w:val="single" w:sz="4" w:space="0" w:color="000000"/>
              <w:right w:val="single" w:sz="4" w:space="0" w:color="000000"/>
            </w:tcBorders>
          </w:tcPr>
          <w:p w14:paraId="3FF9253A" w14:textId="77777777" w:rsidR="005D25FA" w:rsidRPr="00000815" w:rsidRDefault="005D25FA" w:rsidP="005D25FA">
            <w:pPr>
              <w:rPr>
                <w:sz w:val="24"/>
                <w:szCs w:val="24"/>
              </w:rPr>
            </w:pPr>
            <w:r w:rsidRPr="00000815">
              <w:rPr>
                <w:sz w:val="24"/>
                <w:szCs w:val="24"/>
              </w:rPr>
              <w:t xml:space="preserve">Муниципальная программа «Развитие жилищно-коммунального хозяйства» </w:t>
            </w:r>
          </w:p>
        </w:tc>
        <w:tc>
          <w:tcPr>
            <w:tcW w:w="1813" w:type="dxa"/>
            <w:tcBorders>
              <w:left w:val="single" w:sz="4" w:space="0" w:color="000000"/>
              <w:bottom w:val="single" w:sz="4" w:space="0" w:color="000000"/>
              <w:right w:val="single" w:sz="4" w:space="0" w:color="000000"/>
            </w:tcBorders>
          </w:tcPr>
          <w:p w14:paraId="5416081F" w14:textId="77777777" w:rsidR="005D25FA" w:rsidRPr="00000815" w:rsidRDefault="005D25FA" w:rsidP="005D25FA">
            <w:pPr>
              <w:rPr>
                <w:sz w:val="24"/>
                <w:szCs w:val="24"/>
              </w:rPr>
            </w:pPr>
            <w:r w:rsidRPr="00000815">
              <w:rPr>
                <w:sz w:val="24"/>
                <w:szCs w:val="24"/>
              </w:rPr>
              <w:t xml:space="preserve">Отдел жилищного учета, строительства и муниципального контроля администрации Петровского городского округа </w:t>
            </w:r>
            <w:r w:rsidRPr="00000815">
              <w:rPr>
                <w:sz w:val="24"/>
                <w:szCs w:val="24"/>
              </w:rPr>
              <w:lastRenderedPageBreak/>
              <w:t>Ставропольского края (далее - отдел жилищного учета)</w:t>
            </w:r>
          </w:p>
        </w:tc>
        <w:tc>
          <w:tcPr>
            <w:tcW w:w="1815" w:type="dxa"/>
            <w:tcBorders>
              <w:left w:val="single" w:sz="4" w:space="0" w:color="000000"/>
              <w:bottom w:val="single" w:sz="4" w:space="0" w:color="000000"/>
              <w:right w:val="single" w:sz="4" w:space="0" w:color="000000"/>
            </w:tcBorders>
          </w:tcPr>
          <w:p w14:paraId="6C42763C" w14:textId="77777777" w:rsidR="005D25FA" w:rsidRPr="00000815" w:rsidRDefault="005D25FA" w:rsidP="005D25FA">
            <w:pPr>
              <w:rPr>
                <w:sz w:val="24"/>
                <w:szCs w:val="24"/>
              </w:rPr>
            </w:pPr>
            <w:r w:rsidRPr="00000815">
              <w:rPr>
                <w:rFonts w:eastAsia="Calibri"/>
                <w:sz w:val="24"/>
                <w:szCs w:val="24"/>
              </w:rPr>
              <w:lastRenderedPageBreak/>
              <w:t>Общая площадь жилых помещений, приходящаяся в среднем на одного жителя</w:t>
            </w:r>
          </w:p>
        </w:tc>
        <w:tc>
          <w:tcPr>
            <w:tcW w:w="1037" w:type="dxa"/>
            <w:tcBorders>
              <w:left w:val="single" w:sz="4" w:space="0" w:color="000000"/>
              <w:bottom w:val="single" w:sz="4" w:space="0" w:color="000000"/>
              <w:right w:val="single" w:sz="4" w:space="0" w:color="000000"/>
            </w:tcBorders>
          </w:tcPr>
          <w:p w14:paraId="4CBEC7FE" w14:textId="77777777" w:rsidR="005D25FA" w:rsidRPr="00000815" w:rsidRDefault="005D25FA" w:rsidP="005D25FA">
            <w:pPr>
              <w:jc w:val="center"/>
              <w:rPr>
                <w:sz w:val="24"/>
                <w:szCs w:val="24"/>
              </w:rPr>
            </w:pPr>
            <w:proofErr w:type="spellStart"/>
            <w:r w:rsidRPr="00000815">
              <w:rPr>
                <w:sz w:val="24"/>
                <w:szCs w:val="24"/>
              </w:rPr>
              <w:t>м</w:t>
            </w:r>
            <w:r w:rsidRPr="00000815">
              <w:rPr>
                <w:sz w:val="24"/>
                <w:szCs w:val="24"/>
                <w:vertAlign w:val="superscript"/>
              </w:rPr>
              <w:t>2</w:t>
            </w:r>
            <w:proofErr w:type="spellEnd"/>
          </w:p>
        </w:tc>
        <w:tc>
          <w:tcPr>
            <w:tcW w:w="779" w:type="dxa"/>
            <w:tcBorders>
              <w:left w:val="single" w:sz="4" w:space="0" w:color="000000"/>
              <w:bottom w:val="single" w:sz="4" w:space="0" w:color="000000"/>
              <w:right w:val="single" w:sz="4" w:space="0" w:color="000000"/>
            </w:tcBorders>
          </w:tcPr>
          <w:p w14:paraId="4E0B4034" w14:textId="77777777" w:rsidR="005D25FA" w:rsidRPr="00000815" w:rsidRDefault="005D25FA" w:rsidP="005D25FA">
            <w:pPr>
              <w:jc w:val="center"/>
              <w:rPr>
                <w:sz w:val="24"/>
                <w:szCs w:val="24"/>
              </w:rPr>
            </w:pPr>
            <w:r w:rsidRPr="00000815">
              <w:rPr>
                <w:sz w:val="24"/>
                <w:szCs w:val="24"/>
              </w:rPr>
              <w:t>24,52</w:t>
            </w:r>
          </w:p>
        </w:tc>
        <w:tc>
          <w:tcPr>
            <w:tcW w:w="779" w:type="dxa"/>
            <w:tcBorders>
              <w:left w:val="single" w:sz="4" w:space="0" w:color="000000"/>
              <w:bottom w:val="single" w:sz="4" w:space="0" w:color="000000"/>
              <w:right w:val="single" w:sz="4" w:space="0" w:color="000000"/>
            </w:tcBorders>
          </w:tcPr>
          <w:p w14:paraId="20AAD812" w14:textId="77777777" w:rsidR="005D25FA" w:rsidRPr="00000815" w:rsidRDefault="005D25FA" w:rsidP="005D25FA">
            <w:pPr>
              <w:widowControl w:val="0"/>
              <w:jc w:val="center"/>
              <w:rPr>
                <w:sz w:val="24"/>
                <w:szCs w:val="24"/>
              </w:rPr>
            </w:pPr>
            <w:r w:rsidRPr="00000815">
              <w:rPr>
                <w:sz w:val="24"/>
                <w:szCs w:val="24"/>
              </w:rPr>
              <w:t>25,02</w:t>
            </w:r>
          </w:p>
        </w:tc>
        <w:tc>
          <w:tcPr>
            <w:tcW w:w="2393" w:type="dxa"/>
            <w:tcBorders>
              <w:left w:val="single" w:sz="4" w:space="0" w:color="000000"/>
              <w:bottom w:val="single" w:sz="4" w:space="0" w:color="000000"/>
              <w:right w:val="single" w:sz="4" w:space="0" w:color="000000"/>
            </w:tcBorders>
            <w:shd w:val="clear" w:color="auto" w:fill="FFFFFF"/>
          </w:tcPr>
          <w:p w14:paraId="552FE176"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28E94B2D" w14:textId="77777777" w:rsidR="005D25FA" w:rsidRPr="00000815" w:rsidRDefault="005D25FA" w:rsidP="005D25FA">
            <w:pPr>
              <w:widowControl w:val="0"/>
              <w:jc w:val="both"/>
              <w:rPr>
                <w:sz w:val="24"/>
                <w:szCs w:val="24"/>
              </w:rPr>
            </w:pPr>
            <w:r w:rsidRPr="00000815">
              <w:rPr>
                <w:sz w:val="24"/>
                <w:szCs w:val="24"/>
              </w:rPr>
              <w:t>На учете на улучшение жилищных условий состояло молодых семей, признанных нуждающимися в улучшении жилищных условий:</w:t>
            </w:r>
          </w:p>
          <w:p w14:paraId="18F5D8FD" w14:textId="77777777" w:rsidR="005D25FA" w:rsidRPr="00000815" w:rsidRDefault="005D25FA" w:rsidP="005D25FA">
            <w:pPr>
              <w:widowControl w:val="0"/>
              <w:jc w:val="both"/>
              <w:rPr>
                <w:sz w:val="24"/>
                <w:szCs w:val="24"/>
              </w:rPr>
            </w:pPr>
            <w:r w:rsidRPr="00000815">
              <w:rPr>
                <w:sz w:val="24"/>
                <w:szCs w:val="24"/>
              </w:rPr>
              <w:lastRenderedPageBreak/>
              <w:t>- на 10 января 2018 года 40 семей;</w:t>
            </w:r>
          </w:p>
          <w:p w14:paraId="2A921B02" w14:textId="77777777" w:rsidR="005D25FA" w:rsidRPr="00000815" w:rsidRDefault="005D25FA" w:rsidP="005D25FA">
            <w:pPr>
              <w:widowControl w:val="0"/>
              <w:jc w:val="both"/>
              <w:rPr>
                <w:sz w:val="24"/>
                <w:szCs w:val="24"/>
              </w:rPr>
            </w:pPr>
            <w:r w:rsidRPr="00000815">
              <w:rPr>
                <w:sz w:val="24"/>
                <w:szCs w:val="24"/>
              </w:rPr>
              <w:t>- на 10 января 2019 года 11 семей;</w:t>
            </w:r>
          </w:p>
          <w:p w14:paraId="4222DEF0" w14:textId="77777777" w:rsidR="005D25FA" w:rsidRPr="00000815" w:rsidRDefault="005D25FA" w:rsidP="005D25FA">
            <w:pPr>
              <w:widowControl w:val="0"/>
              <w:jc w:val="both"/>
              <w:rPr>
                <w:sz w:val="24"/>
                <w:szCs w:val="24"/>
              </w:rPr>
            </w:pPr>
            <w:r w:rsidRPr="00000815">
              <w:rPr>
                <w:sz w:val="24"/>
                <w:szCs w:val="24"/>
              </w:rPr>
              <w:t xml:space="preserve">- на 10 января 2020 года 22 семьи. </w:t>
            </w:r>
          </w:p>
          <w:p w14:paraId="4ECF7467" w14:textId="77777777" w:rsidR="005D25FA" w:rsidRPr="00000815" w:rsidRDefault="005D25FA" w:rsidP="005D25FA">
            <w:pPr>
              <w:widowControl w:val="0"/>
              <w:jc w:val="both"/>
              <w:rPr>
                <w:sz w:val="24"/>
                <w:szCs w:val="24"/>
              </w:rPr>
            </w:pPr>
            <w:r w:rsidRPr="00000815">
              <w:rPr>
                <w:sz w:val="24"/>
                <w:szCs w:val="24"/>
              </w:rPr>
              <w:t>По мере поступления заявок на предоставление молодым семьям социальных выплат на приобретение (строительство) жилого помещения произведено перечисление на банковский счет молодым семьям социальных выплат на приобретение (строительство) жилья:</w:t>
            </w:r>
          </w:p>
          <w:p w14:paraId="07B17DBF" w14:textId="77777777" w:rsidR="005D25FA" w:rsidRPr="00000815" w:rsidRDefault="005D25FA" w:rsidP="005D25FA">
            <w:pPr>
              <w:widowControl w:val="0"/>
              <w:jc w:val="both"/>
              <w:rPr>
                <w:sz w:val="24"/>
                <w:szCs w:val="24"/>
              </w:rPr>
            </w:pPr>
            <w:r w:rsidRPr="00000815">
              <w:rPr>
                <w:sz w:val="24"/>
                <w:szCs w:val="24"/>
              </w:rPr>
              <w:t xml:space="preserve">- в 2018 году </w:t>
            </w:r>
            <w:r w:rsidRPr="00000815">
              <w:rPr>
                <w:color w:val="000000"/>
                <w:sz w:val="24"/>
                <w:szCs w:val="24"/>
              </w:rPr>
              <w:t xml:space="preserve">14 </w:t>
            </w:r>
            <w:r w:rsidRPr="00000815">
              <w:rPr>
                <w:sz w:val="24"/>
                <w:szCs w:val="24"/>
              </w:rPr>
              <w:t>семьям на сумму 6002,76 тыс. рублей;</w:t>
            </w:r>
          </w:p>
          <w:p w14:paraId="3F31B232" w14:textId="77777777" w:rsidR="005D25FA" w:rsidRPr="00000815" w:rsidRDefault="005D25FA" w:rsidP="005D25FA">
            <w:pPr>
              <w:widowControl w:val="0"/>
              <w:jc w:val="both"/>
              <w:rPr>
                <w:sz w:val="24"/>
                <w:szCs w:val="24"/>
              </w:rPr>
            </w:pPr>
            <w:r w:rsidRPr="00000815">
              <w:rPr>
                <w:sz w:val="24"/>
                <w:szCs w:val="24"/>
              </w:rPr>
              <w:t xml:space="preserve">- в 2019 году 6 семьям на сумму 2312,56 тыс. рублей; </w:t>
            </w:r>
          </w:p>
          <w:p w14:paraId="708E0FA3" w14:textId="77777777" w:rsidR="005D25FA" w:rsidRPr="00000815" w:rsidRDefault="005D25FA" w:rsidP="005D25FA">
            <w:pPr>
              <w:widowControl w:val="0"/>
              <w:jc w:val="both"/>
              <w:rPr>
                <w:sz w:val="24"/>
                <w:szCs w:val="24"/>
              </w:rPr>
            </w:pPr>
            <w:r w:rsidRPr="00000815">
              <w:rPr>
                <w:sz w:val="24"/>
                <w:szCs w:val="24"/>
              </w:rPr>
              <w:t xml:space="preserve">- в 2020 году 16 семьям на сумму 8881,74 тыс. рублей. </w:t>
            </w:r>
          </w:p>
        </w:tc>
        <w:tc>
          <w:tcPr>
            <w:tcW w:w="1882" w:type="dxa"/>
            <w:tcBorders>
              <w:left w:val="single" w:sz="4" w:space="0" w:color="000000"/>
              <w:bottom w:val="single" w:sz="4" w:space="0" w:color="000000"/>
              <w:right w:val="single" w:sz="4" w:space="0" w:color="000000"/>
            </w:tcBorders>
          </w:tcPr>
          <w:p w14:paraId="14FADA80" w14:textId="77777777" w:rsidR="005D25FA" w:rsidRPr="00000815" w:rsidRDefault="005D25FA" w:rsidP="005D25FA">
            <w:pPr>
              <w:widowControl w:val="0"/>
              <w:spacing w:line="240" w:lineRule="exact"/>
              <w:jc w:val="both"/>
              <w:rPr>
                <w:sz w:val="24"/>
                <w:szCs w:val="24"/>
              </w:rPr>
            </w:pPr>
          </w:p>
        </w:tc>
      </w:tr>
      <w:tr w:rsidR="005D25FA" w:rsidRPr="00000815" w14:paraId="7FEA24A7" w14:textId="77777777" w:rsidTr="005D25FA">
        <w:tc>
          <w:tcPr>
            <w:tcW w:w="428" w:type="dxa"/>
            <w:tcBorders>
              <w:top w:val="single" w:sz="4" w:space="0" w:color="000000"/>
              <w:left w:val="single" w:sz="4" w:space="0" w:color="000000"/>
              <w:bottom w:val="single" w:sz="4" w:space="0" w:color="000000"/>
              <w:right w:val="single" w:sz="4" w:space="0" w:color="000000"/>
            </w:tcBorders>
          </w:tcPr>
          <w:p w14:paraId="05981287" w14:textId="77777777" w:rsidR="005D25FA" w:rsidRPr="00000815" w:rsidRDefault="005D25FA" w:rsidP="005D25FA">
            <w:pPr>
              <w:pStyle w:val="af5"/>
              <w:ind w:left="0"/>
              <w:rPr>
                <w:sz w:val="24"/>
                <w:szCs w:val="24"/>
              </w:rPr>
            </w:pPr>
            <w:r w:rsidRPr="00000815">
              <w:rPr>
                <w:sz w:val="24"/>
                <w:szCs w:val="24"/>
              </w:rPr>
              <w:t>70.</w:t>
            </w:r>
          </w:p>
        </w:tc>
        <w:tc>
          <w:tcPr>
            <w:tcW w:w="1914" w:type="dxa"/>
            <w:tcBorders>
              <w:top w:val="single" w:sz="4" w:space="0" w:color="000000"/>
              <w:left w:val="single" w:sz="4" w:space="0" w:color="000000"/>
              <w:bottom w:val="single" w:sz="4" w:space="0" w:color="000000"/>
              <w:right w:val="single" w:sz="4" w:space="0" w:color="000000"/>
            </w:tcBorders>
          </w:tcPr>
          <w:p w14:paraId="360B75D2" w14:textId="77777777" w:rsidR="005D25FA" w:rsidRPr="00000815" w:rsidRDefault="005D25FA" w:rsidP="005D25FA">
            <w:pPr>
              <w:rPr>
                <w:sz w:val="24"/>
                <w:szCs w:val="24"/>
              </w:rPr>
            </w:pPr>
            <w:r w:rsidRPr="00000815">
              <w:rPr>
                <w:sz w:val="24"/>
                <w:szCs w:val="24"/>
              </w:rPr>
              <w:t xml:space="preserve">Разработка и </w:t>
            </w:r>
            <w:r w:rsidRPr="00000815">
              <w:rPr>
                <w:sz w:val="24"/>
                <w:szCs w:val="24"/>
              </w:rPr>
              <w:lastRenderedPageBreak/>
              <w:t>утверждение документации по планированию территории Петровского городского округа Ставропольского края</w:t>
            </w:r>
          </w:p>
        </w:tc>
        <w:tc>
          <w:tcPr>
            <w:tcW w:w="2132" w:type="dxa"/>
            <w:tcBorders>
              <w:top w:val="single" w:sz="4" w:space="0" w:color="000000"/>
              <w:left w:val="single" w:sz="4" w:space="0" w:color="000000"/>
              <w:bottom w:val="single" w:sz="4" w:space="0" w:color="000000"/>
              <w:right w:val="single" w:sz="4" w:space="0" w:color="000000"/>
            </w:tcBorders>
          </w:tcPr>
          <w:p w14:paraId="70B3DCA4" w14:textId="77777777" w:rsidR="005D25FA" w:rsidRPr="00000815" w:rsidRDefault="005D25FA" w:rsidP="005D25FA">
            <w:pPr>
              <w:rPr>
                <w:sz w:val="24"/>
                <w:szCs w:val="24"/>
              </w:rPr>
            </w:pPr>
            <w:r w:rsidRPr="00000815">
              <w:rPr>
                <w:sz w:val="24"/>
                <w:szCs w:val="24"/>
              </w:rPr>
              <w:lastRenderedPageBreak/>
              <w:t xml:space="preserve">Муниципальная </w:t>
            </w:r>
            <w:r w:rsidRPr="00000815">
              <w:rPr>
                <w:sz w:val="24"/>
                <w:szCs w:val="24"/>
              </w:rPr>
              <w:lastRenderedPageBreak/>
              <w:t>программа «Развитие градостроительства»</w:t>
            </w:r>
          </w:p>
        </w:tc>
        <w:tc>
          <w:tcPr>
            <w:tcW w:w="1813" w:type="dxa"/>
            <w:tcBorders>
              <w:top w:val="single" w:sz="4" w:space="0" w:color="000000"/>
              <w:left w:val="single" w:sz="4" w:space="0" w:color="000000"/>
              <w:bottom w:val="single" w:sz="4" w:space="0" w:color="000000"/>
              <w:right w:val="single" w:sz="4" w:space="0" w:color="000000"/>
            </w:tcBorders>
          </w:tcPr>
          <w:p w14:paraId="3F247A3C" w14:textId="77777777" w:rsidR="005D25FA" w:rsidRPr="00000815" w:rsidRDefault="005D25FA" w:rsidP="005D25FA">
            <w:pPr>
              <w:rPr>
                <w:sz w:val="24"/>
                <w:szCs w:val="24"/>
              </w:rPr>
            </w:pPr>
            <w:r w:rsidRPr="00000815">
              <w:rPr>
                <w:sz w:val="24"/>
                <w:szCs w:val="24"/>
              </w:rPr>
              <w:lastRenderedPageBreak/>
              <w:t xml:space="preserve">Отдел </w:t>
            </w:r>
            <w:r w:rsidRPr="00000815">
              <w:rPr>
                <w:sz w:val="24"/>
                <w:szCs w:val="24"/>
              </w:rPr>
              <w:lastRenderedPageBreak/>
              <w:t>планирования территорий</w:t>
            </w:r>
          </w:p>
        </w:tc>
        <w:tc>
          <w:tcPr>
            <w:tcW w:w="1815" w:type="dxa"/>
            <w:tcBorders>
              <w:top w:val="single" w:sz="4" w:space="0" w:color="000000"/>
              <w:left w:val="single" w:sz="4" w:space="0" w:color="000000"/>
              <w:bottom w:val="single" w:sz="4" w:space="0" w:color="000000"/>
              <w:right w:val="single" w:sz="4" w:space="0" w:color="000000"/>
            </w:tcBorders>
          </w:tcPr>
          <w:p w14:paraId="757236F8" w14:textId="77777777" w:rsidR="005D25FA" w:rsidRPr="00000815" w:rsidRDefault="005D25FA" w:rsidP="005D25FA">
            <w:pPr>
              <w:rPr>
                <w:sz w:val="24"/>
                <w:szCs w:val="24"/>
              </w:rPr>
            </w:pPr>
            <w:r w:rsidRPr="00000815">
              <w:rPr>
                <w:rFonts w:eastAsia="Calibri"/>
                <w:sz w:val="24"/>
                <w:szCs w:val="24"/>
              </w:rPr>
              <w:lastRenderedPageBreak/>
              <w:t xml:space="preserve">Общая площадь </w:t>
            </w:r>
            <w:r w:rsidRPr="00000815">
              <w:rPr>
                <w:rFonts w:eastAsia="Calibri"/>
                <w:sz w:val="24"/>
                <w:szCs w:val="24"/>
              </w:rPr>
              <w:lastRenderedPageBreak/>
              <w:t>жилых помещений, приходящаяся в среднем на одного жителя</w:t>
            </w:r>
            <w:r w:rsidRPr="00000815">
              <w:rPr>
                <w:sz w:val="24"/>
                <w:szCs w:val="24"/>
              </w:rPr>
              <w:t xml:space="preserve"> </w:t>
            </w:r>
          </w:p>
        </w:tc>
        <w:tc>
          <w:tcPr>
            <w:tcW w:w="1037" w:type="dxa"/>
            <w:tcBorders>
              <w:top w:val="single" w:sz="4" w:space="0" w:color="000000"/>
              <w:left w:val="single" w:sz="4" w:space="0" w:color="000000"/>
              <w:bottom w:val="single" w:sz="4" w:space="0" w:color="000000"/>
              <w:right w:val="single" w:sz="4" w:space="0" w:color="000000"/>
            </w:tcBorders>
          </w:tcPr>
          <w:p w14:paraId="39B3CCDE" w14:textId="77777777" w:rsidR="005D25FA" w:rsidRPr="00000815" w:rsidRDefault="005D25FA" w:rsidP="005D25FA">
            <w:pPr>
              <w:jc w:val="center"/>
              <w:rPr>
                <w:sz w:val="24"/>
                <w:szCs w:val="24"/>
              </w:rPr>
            </w:pPr>
            <w:proofErr w:type="spellStart"/>
            <w:r w:rsidRPr="00000815">
              <w:rPr>
                <w:sz w:val="24"/>
                <w:szCs w:val="24"/>
              </w:rPr>
              <w:lastRenderedPageBreak/>
              <w:t>м</w:t>
            </w:r>
            <w:r w:rsidRPr="00000815">
              <w:rPr>
                <w:sz w:val="24"/>
                <w:szCs w:val="24"/>
                <w:vertAlign w:val="superscript"/>
              </w:rPr>
              <w:t>2</w:t>
            </w:r>
            <w:proofErr w:type="spellEnd"/>
          </w:p>
        </w:tc>
        <w:tc>
          <w:tcPr>
            <w:tcW w:w="779" w:type="dxa"/>
            <w:tcBorders>
              <w:top w:val="single" w:sz="4" w:space="0" w:color="000000"/>
              <w:left w:val="single" w:sz="4" w:space="0" w:color="000000"/>
              <w:bottom w:val="single" w:sz="4" w:space="0" w:color="000000"/>
              <w:right w:val="single" w:sz="4" w:space="0" w:color="000000"/>
            </w:tcBorders>
          </w:tcPr>
          <w:p w14:paraId="41C73564" w14:textId="77777777" w:rsidR="005D25FA" w:rsidRPr="00000815" w:rsidRDefault="005D25FA" w:rsidP="005D25FA">
            <w:pPr>
              <w:jc w:val="center"/>
              <w:rPr>
                <w:sz w:val="24"/>
                <w:szCs w:val="24"/>
              </w:rPr>
            </w:pPr>
            <w:r w:rsidRPr="00000815">
              <w:rPr>
                <w:sz w:val="24"/>
                <w:szCs w:val="24"/>
              </w:rPr>
              <w:t>24,52</w:t>
            </w:r>
          </w:p>
        </w:tc>
        <w:tc>
          <w:tcPr>
            <w:tcW w:w="779" w:type="dxa"/>
            <w:tcBorders>
              <w:top w:val="single" w:sz="4" w:space="0" w:color="000000"/>
              <w:left w:val="single" w:sz="4" w:space="0" w:color="000000"/>
              <w:bottom w:val="single" w:sz="4" w:space="0" w:color="000000"/>
              <w:right w:val="single" w:sz="4" w:space="0" w:color="000000"/>
            </w:tcBorders>
          </w:tcPr>
          <w:p w14:paraId="125827E1" w14:textId="77777777" w:rsidR="005D25FA" w:rsidRPr="00000815" w:rsidRDefault="005D25FA" w:rsidP="005D25FA">
            <w:pPr>
              <w:widowControl w:val="0"/>
              <w:jc w:val="center"/>
              <w:rPr>
                <w:sz w:val="24"/>
                <w:szCs w:val="24"/>
              </w:rPr>
            </w:pPr>
            <w:r w:rsidRPr="00000815">
              <w:rPr>
                <w:sz w:val="24"/>
                <w:szCs w:val="24"/>
              </w:rPr>
              <w:t>25,02</w:t>
            </w:r>
          </w:p>
        </w:tc>
        <w:tc>
          <w:tcPr>
            <w:tcW w:w="2393" w:type="dxa"/>
            <w:tcBorders>
              <w:top w:val="single" w:sz="4" w:space="0" w:color="000000"/>
              <w:left w:val="single" w:sz="4" w:space="0" w:color="000000"/>
              <w:bottom w:val="single" w:sz="4" w:space="0" w:color="000000"/>
              <w:right w:val="single" w:sz="4" w:space="0" w:color="000000"/>
            </w:tcBorders>
          </w:tcPr>
          <w:p w14:paraId="5AFEA174" w14:textId="77777777" w:rsidR="005D25FA" w:rsidRPr="00000815" w:rsidRDefault="005D25FA" w:rsidP="005D25FA">
            <w:pPr>
              <w:widowControl w:val="0"/>
              <w:jc w:val="both"/>
              <w:rPr>
                <w:sz w:val="24"/>
                <w:szCs w:val="24"/>
              </w:rPr>
            </w:pPr>
            <w:r w:rsidRPr="00000815">
              <w:rPr>
                <w:sz w:val="24"/>
                <w:szCs w:val="24"/>
              </w:rPr>
              <w:t xml:space="preserve">Мероприятие не </w:t>
            </w:r>
            <w:r w:rsidRPr="00000815">
              <w:rPr>
                <w:sz w:val="24"/>
                <w:szCs w:val="24"/>
              </w:rPr>
              <w:lastRenderedPageBreak/>
              <w:t>выполнено.</w:t>
            </w:r>
          </w:p>
        </w:tc>
        <w:tc>
          <w:tcPr>
            <w:tcW w:w="1882" w:type="dxa"/>
            <w:tcBorders>
              <w:top w:val="single" w:sz="4" w:space="0" w:color="000000"/>
              <w:left w:val="single" w:sz="4" w:space="0" w:color="000000"/>
              <w:bottom w:val="single" w:sz="4" w:space="0" w:color="000000"/>
              <w:right w:val="single" w:sz="4" w:space="0" w:color="000000"/>
            </w:tcBorders>
          </w:tcPr>
          <w:p w14:paraId="7584BA40" w14:textId="77777777" w:rsidR="005D25FA" w:rsidRPr="00000815" w:rsidRDefault="005D25FA" w:rsidP="005D25FA">
            <w:pPr>
              <w:widowControl w:val="0"/>
              <w:spacing w:line="240" w:lineRule="exact"/>
              <w:jc w:val="both"/>
              <w:rPr>
                <w:sz w:val="24"/>
                <w:szCs w:val="24"/>
              </w:rPr>
            </w:pPr>
            <w:r w:rsidRPr="00000815">
              <w:rPr>
                <w:sz w:val="24"/>
                <w:szCs w:val="24"/>
              </w:rPr>
              <w:lastRenderedPageBreak/>
              <w:t xml:space="preserve">В соответствии с муниципальным </w:t>
            </w:r>
            <w:r w:rsidRPr="00000815">
              <w:rPr>
                <w:sz w:val="24"/>
                <w:szCs w:val="24"/>
              </w:rPr>
              <w:lastRenderedPageBreak/>
              <w:t>контрактом № 0121200004720001026 от 27.10.2020 на выполнение научно-исследовательской работы по теме: «Разработка системы градостроительной документации Петровского городского округа Ставропольского края (местных нормативов градостроительного проектирования, генерального плана, правил землепользования и застройки)». По результатам оказания услуги выполнен Этап 1. Организация и проведение комплексных научных исследований по разработке нормативов градостроительн</w:t>
            </w:r>
            <w:r w:rsidRPr="00000815">
              <w:rPr>
                <w:sz w:val="24"/>
                <w:szCs w:val="24"/>
              </w:rPr>
              <w:lastRenderedPageBreak/>
              <w:t>ого проектирования и Концепции пространственного (территориального) развития Петровского городского округа Ставропольского края). Дата окончания работ по разработке генерального плана и правил землепользования и застройки округа 01.12.2021.</w:t>
            </w:r>
          </w:p>
        </w:tc>
      </w:tr>
      <w:tr w:rsidR="005D25FA" w:rsidRPr="00000815" w14:paraId="57830EA6"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48D212A" w14:textId="77777777" w:rsidR="005D25FA" w:rsidRPr="00000815" w:rsidRDefault="005D25FA" w:rsidP="005D25FA">
            <w:pPr>
              <w:pStyle w:val="af5"/>
              <w:ind w:left="0"/>
              <w:rPr>
                <w:sz w:val="24"/>
                <w:szCs w:val="24"/>
              </w:rPr>
            </w:pPr>
            <w:r w:rsidRPr="00000815">
              <w:rPr>
                <w:sz w:val="24"/>
                <w:szCs w:val="24"/>
              </w:rPr>
              <w:lastRenderedPageBreak/>
              <w:t>71.</w:t>
            </w:r>
          </w:p>
        </w:tc>
        <w:tc>
          <w:tcPr>
            <w:tcW w:w="1914" w:type="dxa"/>
            <w:tcBorders>
              <w:top w:val="single" w:sz="4" w:space="0" w:color="000000"/>
              <w:left w:val="single" w:sz="4" w:space="0" w:color="000000"/>
              <w:bottom w:val="single" w:sz="4" w:space="0" w:color="000000"/>
              <w:right w:val="single" w:sz="4" w:space="0" w:color="000000"/>
            </w:tcBorders>
          </w:tcPr>
          <w:p w14:paraId="453E23E5" w14:textId="77777777" w:rsidR="005D25FA" w:rsidRPr="00000815" w:rsidRDefault="005D25FA" w:rsidP="005D25FA">
            <w:pPr>
              <w:rPr>
                <w:sz w:val="24"/>
                <w:szCs w:val="24"/>
              </w:rPr>
            </w:pPr>
            <w:r w:rsidRPr="00000815">
              <w:rPr>
                <w:sz w:val="24"/>
                <w:szCs w:val="24"/>
              </w:rPr>
              <w:t>Разработка и утверждение документации по межеванию территории Петровского городского округа Ставропольского края</w:t>
            </w:r>
          </w:p>
        </w:tc>
        <w:tc>
          <w:tcPr>
            <w:tcW w:w="2132" w:type="dxa"/>
            <w:tcBorders>
              <w:top w:val="single" w:sz="4" w:space="0" w:color="000000"/>
              <w:left w:val="single" w:sz="4" w:space="0" w:color="000000"/>
              <w:bottom w:val="single" w:sz="4" w:space="0" w:color="000000"/>
              <w:right w:val="single" w:sz="4" w:space="0" w:color="000000"/>
            </w:tcBorders>
          </w:tcPr>
          <w:p w14:paraId="7BF3E7A6" w14:textId="77777777" w:rsidR="005D25FA" w:rsidRPr="00000815" w:rsidRDefault="005D25FA" w:rsidP="005D25FA">
            <w:pPr>
              <w:rPr>
                <w:sz w:val="24"/>
                <w:szCs w:val="24"/>
              </w:rPr>
            </w:pPr>
            <w:r w:rsidRPr="00000815">
              <w:rPr>
                <w:sz w:val="24"/>
                <w:szCs w:val="24"/>
              </w:rPr>
              <w:t>Муниципальная программа «Развитие градостроительства»</w:t>
            </w:r>
          </w:p>
        </w:tc>
        <w:tc>
          <w:tcPr>
            <w:tcW w:w="1813" w:type="dxa"/>
            <w:tcBorders>
              <w:top w:val="single" w:sz="4" w:space="0" w:color="000000"/>
              <w:left w:val="single" w:sz="4" w:space="0" w:color="000000"/>
              <w:bottom w:val="single" w:sz="4" w:space="0" w:color="000000"/>
              <w:right w:val="single" w:sz="4" w:space="0" w:color="000000"/>
            </w:tcBorders>
          </w:tcPr>
          <w:p w14:paraId="570AB4E1" w14:textId="77777777" w:rsidR="005D25FA" w:rsidRPr="00000815" w:rsidRDefault="005D25FA" w:rsidP="005D25FA">
            <w:pPr>
              <w:rPr>
                <w:sz w:val="24"/>
                <w:szCs w:val="24"/>
              </w:rPr>
            </w:pPr>
            <w:r w:rsidRPr="00000815">
              <w:rPr>
                <w:sz w:val="24"/>
                <w:szCs w:val="24"/>
              </w:rPr>
              <w:t>Отдел планирования территорий</w:t>
            </w:r>
          </w:p>
        </w:tc>
        <w:tc>
          <w:tcPr>
            <w:tcW w:w="1815" w:type="dxa"/>
            <w:tcBorders>
              <w:top w:val="single" w:sz="4" w:space="0" w:color="000000"/>
              <w:left w:val="single" w:sz="4" w:space="0" w:color="000000"/>
              <w:bottom w:val="single" w:sz="4" w:space="0" w:color="000000"/>
              <w:right w:val="single" w:sz="4" w:space="0" w:color="000000"/>
            </w:tcBorders>
          </w:tcPr>
          <w:p w14:paraId="50C9F307" w14:textId="77777777" w:rsidR="005D25FA" w:rsidRPr="00000815" w:rsidRDefault="005D25FA" w:rsidP="005D25FA">
            <w:pPr>
              <w:rPr>
                <w:sz w:val="24"/>
                <w:szCs w:val="24"/>
              </w:rPr>
            </w:pPr>
            <w:r w:rsidRPr="00000815">
              <w:rPr>
                <w:rFonts w:eastAsia="Calibri"/>
                <w:sz w:val="24"/>
                <w:szCs w:val="24"/>
              </w:rPr>
              <w:t>Общая площадь жилых помещений, приходящаяся в среднем на одного жителя</w:t>
            </w:r>
          </w:p>
        </w:tc>
        <w:tc>
          <w:tcPr>
            <w:tcW w:w="1037" w:type="dxa"/>
            <w:tcBorders>
              <w:top w:val="single" w:sz="4" w:space="0" w:color="000000"/>
              <w:left w:val="single" w:sz="4" w:space="0" w:color="000000"/>
              <w:bottom w:val="single" w:sz="4" w:space="0" w:color="000000"/>
              <w:right w:val="single" w:sz="4" w:space="0" w:color="000000"/>
            </w:tcBorders>
          </w:tcPr>
          <w:p w14:paraId="6E7D44D5" w14:textId="77777777" w:rsidR="005D25FA" w:rsidRPr="00000815" w:rsidRDefault="005D25FA" w:rsidP="005D25FA">
            <w:pPr>
              <w:jc w:val="center"/>
              <w:rPr>
                <w:sz w:val="24"/>
                <w:szCs w:val="24"/>
              </w:rPr>
            </w:pPr>
            <w:proofErr w:type="spellStart"/>
            <w:r w:rsidRPr="00000815">
              <w:rPr>
                <w:sz w:val="24"/>
                <w:szCs w:val="24"/>
              </w:rPr>
              <w:t>м</w:t>
            </w:r>
            <w:r w:rsidRPr="00000815">
              <w:rPr>
                <w:sz w:val="24"/>
                <w:szCs w:val="24"/>
                <w:vertAlign w:val="superscript"/>
              </w:rPr>
              <w:t>2</w:t>
            </w:r>
            <w:proofErr w:type="spellEnd"/>
          </w:p>
        </w:tc>
        <w:tc>
          <w:tcPr>
            <w:tcW w:w="779" w:type="dxa"/>
            <w:tcBorders>
              <w:top w:val="single" w:sz="4" w:space="0" w:color="000000"/>
              <w:left w:val="single" w:sz="4" w:space="0" w:color="000000"/>
              <w:bottom w:val="single" w:sz="4" w:space="0" w:color="000000"/>
              <w:right w:val="single" w:sz="4" w:space="0" w:color="000000"/>
            </w:tcBorders>
          </w:tcPr>
          <w:p w14:paraId="56C691CB" w14:textId="77777777" w:rsidR="005D25FA" w:rsidRPr="00000815" w:rsidRDefault="005D25FA" w:rsidP="005D25FA">
            <w:pPr>
              <w:jc w:val="center"/>
              <w:rPr>
                <w:sz w:val="24"/>
                <w:szCs w:val="24"/>
              </w:rPr>
            </w:pPr>
            <w:r w:rsidRPr="00000815">
              <w:rPr>
                <w:sz w:val="24"/>
                <w:szCs w:val="24"/>
              </w:rPr>
              <w:t>24,52</w:t>
            </w:r>
          </w:p>
        </w:tc>
        <w:tc>
          <w:tcPr>
            <w:tcW w:w="779" w:type="dxa"/>
            <w:tcBorders>
              <w:top w:val="single" w:sz="4" w:space="0" w:color="000000"/>
              <w:left w:val="single" w:sz="4" w:space="0" w:color="000000"/>
              <w:bottom w:val="single" w:sz="4" w:space="0" w:color="000000"/>
              <w:right w:val="single" w:sz="4" w:space="0" w:color="000000"/>
            </w:tcBorders>
          </w:tcPr>
          <w:p w14:paraId="1AD400AD" w14:textId="77777777" w:rsidR="005D25FA" w:rsidRPr="00000815" w:rsidRDefault="005D25FA" w:rsidP="005D25FA">
            <w:pPr>
              <w:widowControl w:val="0"/>
              <w:jc w:val="center"/>
              <w:rPr>
                <w:sz w:val="24"/>
                <w:szCs w:val="24"/>
              </w:rPr>
            </w:pPr>
            <w:r w:rsidRPr="00000815">
              <w:rPr>
                <w:sz w:val="24"/>
                <w:szCs w:val="24"/>
              </w:rPr>
              <w:t>25,02</w:t>
            </w:r>
          </w:p>
        </w:tc>
        <w:tc>
          <w:tcPr>
            <w:tcW w:w="2393" w:type="dxa"/>
            <w:tcBorders>
              <w:top w:val="single" w:sz="4" w:space="0" w:color="000000"/>
              <w:left w:val="single" w:sz="4" w:space="0" w:color="000000"/>
              <w:bottom w:val="single" w:sz="4" w:space="0" w:color="000000"/>
              <w:right w:val="single" w:sz="4" w:space="0" w:color="000000"/>
            </w:tcBorders>
          </w:tcPr>
          <w:p w14:paraId="522A9DDA" w14:textId="77777777" w:rsidR="005D25FA" w:rsidRPr="00000815" w:rsidRDefault="005D25FA" w:rsidP="005D25FA">
            <w:pPr>
              <w:widowControl w:val="0"/>
              <w:jc w:val="both"/>
              <w:rPr>
                <w:sz w:val="24"/>
                <w:szCs w:val="24"/>
              </w:rPr>
            </w:pPr>
            <w:r w:rsidRPr="00000815">
              <w:rPr>
                <w:sz w:val="24"/>
                <w:szCs w:val="24"/>
              </w:rPr>
              <w:t>Мероприятие не выполнено.</w:t>
            </w:r>
          </w:p>
        </w:tc>
        <w:tc>
          <w:tcPr>
            <w:tcW w:w="1882" w:type="dxa"/>
            <w:tcBorders>
              <w:top w:val="single" w:sz="4" w:space="0" w:color="000000"/>
              <w:left w:val="single" w:sz="4" w:space="0" w:color="000000"/>
              <w:bottom w:val="single" w:sz="4" w:space="0" w:color="000000"/>
              <w:right w:val="single" w:sz="4" w:space="0" w:color="000000"/>
            </w:tcBorders>
          </w:tcPr>
          <w:p w14:paraId="47F68617" w14:textId="77777777" w:rsidR="005D25FA" w:rsidRPr="00000815" w:rsidRDefault="005D25FA" w:rsidP="005D25FA">
            <w:pPr>
              <w:widowControl w:val="0"/>
              <w:spacing w:line="240" w:lineRule="exact"/>
              <w:jc w:val="both"/>
              <w:rPr>
                <w:sz w:val="24"/>
                <w:szCs w:val="24"/>
              </w:rPr>
            </w:pPr>
            <w:r w:rsidRPr="00000815">
              <w:rPr>
                <w:sz w:val="24"/>
                <w:szCs w:val="24"/>
              </w:rPr>
              <w:t xml:space="preserve">В соответствии с муниципальным контрактом № 0121200004720001026 от 27.10.2020 на выполнение научно-исследовательской работы по теме: «Разработка системы градостроительной документации Петровского </w:t>
            </w:r>
            <w:r w:rsidRPr="00000815">
              <w:rPr>
                <w:sz w:val="24"/>
                <w:szCs w:val="24"/>
              </w:rPr>
              <w:lastRenderedPageBreak/>
              <w:t xml:space="preserve">городского округа Ставропольского края (местных нормативов градостроительного проектирования, генерального плана, правил землепользования и застройки)». По результатам оказания услуги выполнен Этап 1. Организация и проведение комплексных научных исследований по разработке нормативов градостроительного проектирования и Концепции пространственного (территориального) развития Петровского городского округа Ставропольского края). Дата окончания работ по разработке генерального </w:t>
            </w:r>
            <w:r w:rsidRPr="00000815">
              <w:rPr>
                <w:sz w:val="24"/>
                <w:szCs w:val="24"/>
              </w:rPr>
              <w:lastRenderedPageBreak/>
              <w:t>плана и правил землепользования и застройки округа 01.12.2021.</w:t>
            </w:r>
          </w:p>
        </w:tc>
      </w:tr>
      <w:tr w:rsidR="005D25FA" w:rsidRPr="00000815" w14:paraId="77930AB4"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9D5DE87" w14:textId="77777777" w:rsidR="005D25FA" w:rsidRPr="00000815" w:rsidRDefault="005D25FA" w:rsidP="005D25FA">
            <w:pPr>
              <w:pStyle w:val="af5"/>
              <w:ind w:left="0"/>
              <w:rPr>
                <w:sz w:val="24"/>
                <w:szCs w:val="24"/>
              </w:rPr>
            </w:pPr>
            <w:r w:rsidRPr="00000815">
              <w:rPr>
                <w:sz w:val="24"/>
                <w:szCs w:val="24"/>
              </w:rPr>
              <w:lastRenderedPageBreak/>
              <w:t>72.</w:t>
            </w:r>
          </w:p>
        </w:tc>
        <w:tc>
          <w:tcPr>
            <w:tcW w:w="1914" w:type="dxa"/>
            <w:tcBorders>
              <w:top w:val="single" w:sz="4" w:space="0" w:color="000000"/>
              <w:left w:val="single" w:sz="4" w:space="0" w:color="000000"/>
              <w:bottom w:val="single" w:sz="4" w:space="0" w:color="000000"/>
              <w:right w:val="single" w:sz="4" w:space="0" w:color="000000"/>
            </w:tcBorders>
          </w:tcPr>
          <w:p w14:paraId="7CC6D447" w14:textId="77777777" w:rsidR="005D25FA" w:rsidRPr="00000815" w:rsidRDefault="005D25FA" w:rsidP="005D25FA">
            <w:pPr>
              <w:rPr>
                <w:sz w:val="24"/>
                <w:szCs w:val="24"/>
              </w:rPr>
            </w:pPr>
            <w:r w:rsidRPr="00000815">
              <w:rPr>
                <w:sz w:val="24"/>
                <w:szCs w:val="24"/>
              </w:rPr>
              <w:t>Проведение капитального ремонта многоквартирных жилых домов на территории округа</w:t>
            </w:r>
          </w:p>
        </w:tc>
        <w:tc>
          <w:tcPr>
            <w:tcW w:w="2132" w:type="dxa"/>
            <w:tcBorders>
              <w:top w:val="single" w:sz="4" w:space="0" w:color="000000"/>
              <w:left w:val="single" w:sz="4" w:space="0" w:color="000000"/>
              <w:bottom w:val="single" w:sz="4" w:space="0" w:color="000000"/>
              <w:right w:val="single" w:sz="4" w:space="0" w:color="000000"/>
            </w:tcBorders>
          </w:tcPr>
          <w:p w14:paraId="72CAB5EE" w14:textId="77777777" w:rsidR="005D25FA" w:rsidRPr="00000815" w:rsidRDefault="005D25FA" w:rsidP="005D25FA">
            <w:pPr>
              <w:rPr>
                <w:sz w:val="24"/>
                <w:szCs w:val="24"/>
              </w:rPr>
            </w:pPr>
            <w:r w:rsidRPr="00000815">
              <w:rPr>
                <w:sz w:val="24"/>
                <w:szCs w:val="24"/>
              </w:rPr>
              <w:t>Муниципальная программа «Развитие жилищно-коммунального хозяйства»</w:t>
            </w:r>
          </w:p>
        </w:tc>
        <w:tc>
          <w:tcPr>
            <w:tcW w:w="1813" w:type="dxa"/>
            <w:tcBorders>
              <w:top w:val="single" w:sz="4" w:space="0" w:color="000000"/>
              <w:left w:val="single" w:sz="4" w:space="0" w:color="000000"/>
              <w:bottom w:val="single" w:sz="4" w:space="0" w:color="000000"/>
              <w:right w:val="single" w:sz="4" w:space="0" w:color="000000"/>
            </w:tcBorders>
          </w:tcPr>
          <w:p w14:paraId="65B25B54" w14:textId="77777777" w:rsidR="005D25FA" w:rsidRPr="00000815" w:rsidRDefault="005D25FA" w:rsidP="005D25FA">
            <w:pPr>
              <w:rPr>
                <w:sz w:val="24"/>
                <w:szCs w:val="24"/>
              </w:rPr>
            </w:pPr>
            <w:r w:rsidRPr="00000815">
              <w:rPr>
                <w:sz w:val="24"/>
                <w:szCs w:val="24"/>
              </w:rPr>
              <w:t>Управление муниципального хозяйства администрации Петровского городского округа Ставропольского края (далее – управление муниципального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066686B4" w14:textId="77777777" w:rsidR="005D25FA" w:rsidRPr="00000815" w:rsidRDefault="005D25FA" w:rsidP="005D25FA">
            <w:pPr>
              <w:rPr>
                <w:sz w:val="24"/>
                <w:szCs w:val="24"/>
              </w:rPr>
            </w:pPr>
            <w:r w:rsidRPr="00000815">
              <w:rPr>
                <w:rFonts w:eastAsia="Calibri"/>
                <w:sz w:val="24"/>
                <w:szCs w:val="24"/>
              </w:rPr>
              <w:t>Общая площадь жилых помещений, приходящаяся в среднем на одного жителя</w:t>
            </w:r>
          </w:p>
        </w:tc>
        <w:tc>
          <w:tcPr>
            <w:tcW w:w="1037" w:type="dxa"/>
            <w:tcBorders>
              <w:top w:val="single" w:sz="4" w:space="0" w:color="000000"/>
              <w:left w:val="single" w:sz="4" w:space="0" w:color="000000"/>
              <w:bottom w:val="single" w:sz="4" w:space="0" w:color="000000"/>
              <w:right w:val="single" w:sz="4" w:space="0" w:color="000000"/>
            </w:tcBorders>
          </w:tcPr>
          <w:p w14:paraId="264A4B0F" w14:textId="77777777" w:rsidR="005D25FA" w:rsidRPr="00000815" w:rsidRDefault="005D25FA" w:rsidP="005D25FA">
            <w:pPr>
              <w:jc w:val="center"/>
              <w:rPr>
                <w:sz w:val="24"/>
                <w:szCs w:val="24"/>
              </w:rPr>
            </w:pPr>
            <w:proofErr w:type="spellStart"/>
            <w:r w:rsidRPr="00000815">
              <w:rPr>
                <w:sz w:val="24"/>
                <w:szCs w:val="24"/>
              </w:rPr>
              <w:t>м</w:t>
            </w:r>
            <w:r w:rsidRPr="00000815">
              <w:rPr>
                <w:sz w:val="24"/>
                <w:szCs w:val="24"/>
                <w:vertAlign w:val="superscript"/>
              </w:rPr>
              <w:t>2</w:t>
            </w:r>
            <w:proofErr w:type="spellEnd"/>
          </w:p>
        </w:tc>
        <w:tc>
          <w:tcPr>
            <w:tcW w:w="779" w:type="dxa"/>
            <w:tcBorders>
              <w:top w:val="single" w:sz="4" w:space="0" w:color="000000"/>
              <w:left w:val="single" w:sz="4" w:space="0" w:color="000000"/>
              <w:bottom w:val="single" w:sz="4" w:space="0" w:color="000000"/>
              <w:right w:val="single" w:sz="4" w:space="0" w:color="000000"/>
            </w:tcBorders>
          </w:tcPr>
          <w:p w14:paraId="0B2E439D" w14:textId="77777777" w:rsidR="005D25FA" w:rsidRPr="00000815" w:rsidRDefault="005D25FA" w:rsidP="005D25FA">
            <w:pPr>
              <w:jc w:val="center"/>
              <w:rPr>
                <w:sz w:val="24"/>
                <w:szCs w:val="24"/>
              </w:rPr>
            </w:pPr>
            <w:r w:rsidRPr="00000815">
              <w:rPr>
                <w:sz w:val="24"/>
                <w:szCs w:val="24"/>
              </w:rPr>
              <w:t>24,52</w:t>
            </w:r>
          </w:p>
        </w:tc>
        <w:tc>
          <w:tcPr>
            <w:tcW w:w="779" w:type="dxa"/>
            <w:tcBorders>
              <w:top w:val="single" w:sz="4" w:space="0" w:color="000000"/>
              <w:left w:val="single" w:sz="4" w:space="0" w:color="000000"/>
              <w:bottom w:val="single" w:sz="4" w:space="0" w:color="000000"/>
              <w:right w:val="single" w:sz="4" w:space="0" w:color="000000"/>
            </w:tcBorders>
          </w:tcPr>
          <w:p w14:paraId="08E48441" w14:textId="77777777" w:rsidR="005D25FA" w:rsidRPr="00000815" w:rsidRDefault="005D25FA" w:rsidP="005D25FA">
            <w:pPr>
              <w:widowControl w:val="0"/>
              <w:jc w:val="center"/>
              <w:rPr>
                <w:sz w:val="24"/>
                <w:szCs w:val="24"/>
              </w:rPr>
            </w:pPr>
            <w:r w:rsidRPr="00000815">
              <w:rPr>
                <w:sz w:val="24"/>
                <w:szCs w:val="24"/>
              </w:rPr>
              <w:t>25,02</w:t>
            </w:r>
          </w:p>
        </w:tc>
        <w:tc>
          <w:tcPr>
            <w:tcW w:w="2393" w:type="dxa"/>
            <w:tcBorders>
              <w:top w:val="single" w:sz="4" w:space="0" w:color="000000"/>
              <w:left w:val="single" w:sz="4" w:space="0" w:color="000000"/>
              <w:bottom w:val="single" w:sz="4" w:space="0" w:color="000000"/>
              <w:right w:val="single" w:sz="4" w:space="0" w:color="000000"/>
            </w:tcBorders>
          </w:tcPr>
          <w:p w14:paraId="41B25727"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Мероприятие выполнено.</w:t>
            </w:r>
          </w:p>
          <w:p w14:paraId="71C64D14"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xml:space="preserve">В соответствии с краткосрочным планом реализации региональной программы капитального ремонта общего имущества в многоквартирных домах, расположенных на территории округа проведен капитальный ремонт: </w:t>
            </w:r>
          </w:p>
          <w:p w14:paraId="5F87F744"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в 2018 году 5 многоквартирных домов;</w:t>
            </w:r>
          </w:p>
          <w:p w14:paraId="7E25E768"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в 2019 году 19 многоквартирных домов;</w:t>
            </w:r>
          </w:p>
          <w:p w14:paraId="0F2B7CB7"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в 2020 году 9 многоквартирных домов.</w:t>
            </w:r>
          </w:p>
        </w:tc>
        <w:tc>
          <w:tcPr>
            <w:tcW w:w="1882" w:type="dxa"/>
            <w:tcBorders>
              <w:top w:val="single" w:sz="4" w:space="0" w:color="000000"/>
              <w:left w:val="single" w:sz="4" w:space="0" w:color="000000"/>
              <w:bottom w:val="single" w:sz="4" w:space="0" w:color="000000"/>
              <w:right w:val="single" w:sz="4" w:space="0" w:color="000000"/>
            </w:tcBorders>
          </w:tcPr>
          <w:p w14:paraId="125C3CBE" w14:textId="77777777" w:rsidR="005D25FA" w:rsidRPr="00000815" w:rsidRDefault="005D25FA" w:rsidP="005D25FA">
            <w:pPr>
              <w:widowControl w:val="0"/>
              <w:spacing w:line="240" w:lineRule="exact"/>
              <w:jc w:val="both"/>
              <w:rPr>
                <w:sz w:val="24"/>
                <w:szCs w:val="24"/>
              </w:rPr>
            </w:pPr>
          </w:p>
        </w:tc>
      </w:tr>
      <w:tr w:rsidR="005D25FA" w:rsidRPr="00000815" w14:paraId="3F041821"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F0E98BE" w14:textId="77777777" w:rsidR="005D25FA" w:rsidRPr="00000815" w:rsidRDefault="005D25FA" w:rsidP="005D25FA">
            <w:pPr>
              <w:pStyle w:val="af5"/>
              <w:ind w:left="0"/>
              <w:rPr>
                <w:sz w:val="24"/>
                <w:szCs w:val="24"/>
              </w:rPr>
            </w:pPr>
            <w:r w:rsidRPr="00000815">
              <w:rPr>
                <w:sz w:val="24"/>
                <w:szCs w:val="24"/>
              </w:rPr>
              <w:t>73.</w:t>
            </w:r>
          </w:p>
        </w:tc>
        <w:tc>
          <w:tcPr>
            <w:tcW w:w="1914" w:type="dxa"/>
            <w:tcBorders>
              <w:top w:val="single" w:sz="4" w:space="0" w:color="000000"/>
              <w:left w:val="single" w:sz="4" w:space="0" w:color="000000"/>
              <w:bottom w:val="single" w:sz="4" w:space="0" w:color="000000"/>
              <w:right w:val="single" w:sz="4" w:space="0" w:color="000000"/>
            </w:tcBorders>
          </w:tcPr>
          <w:p w14:paraId="4E06ACE1" w14:textId="77777777" w:rsidR="005D25FA" w:rsidRPr="00000815" w:rsidRDefault="005D25FA" w:rsidP="005D25FA">
            <w:pPr>
              <w:rPr>
                <w:sz w:val="24"/>
                <w:szCs w:val="24"/>
              </w:rPr>
            </w:pPr>
            <w:r w:rsidRPr="00000815">
              <w:rPr>
                <w:sz w:val="24"/>
                <w:szCs w:val="24"/>
              </w:rPr>
              <w:t xml:space="preserve">Содействие в оформлении документов </w:t>
            </w:r>
            <w:r w:rsidRPr="00000815">
              <w:rPr>
                <w:sz w:val="24"/>
                <w:szCs w:val="24"/>
              </w:rPr>
              <w:lastRenderedPageBreak/>
              <w:t>гражданам, проживающим в сельской местности для улучшения жилищных условий</w:t>
            </w:r>
          </w:p>
        </w:tc>
        <w:tc>
          <w:tcPr>
            <w:tcW w:w="2132" w:type="dxa"/>
            <w:tcBorders>
              <w:top w:val="single" w:sz="4" w:space="0" w:color="000000"/>
              <w:left w:val="single" w:sz="4" w:space="0" w:color="000000"/>
              <w:bottom w:val="single" w:sz="4" w:space="0" w:color="000000"/>
              <w:right w:val="single" w:sz="4" w:space="0" w:color="000000"/>
            </w:tcBorders>
          </w:tcPr>
          <w:p w14:paraId="7123173E" w14:textId="77777777" w:rsidR="005D25FA" w:rsidRPr="00000815" w:rsidRDefault="005D25FA" w:rsidP="005D25FA">
            <w:pPr>
              <w:rPr>
                <w:sz w:val="24"/>
                <w:szCs w:val="24"/>
              </w:rPr>
            </w:pPr>
            <w:r w:rsidRPr="00000815">
              <w:rPr>
                <w:sz w:val="24"/>
                <w:szCs w:val="24"/>
              </w:rPr>
              <w:lastRenderedPageBreak/>
              <w:t xml:space="preserve">Муниципальная программа «Развитие </w:t>
            </w:r>
            <w:r w:rsidRPr="00000815">
              <w:rPr>
                <w:sz w:val="24"/>
                <w:szCs w:val="24"/>
              </w:rPr>
              <w:lastRenderedPageBreak/>
              <w:t xml:space="preserve">сельского хозяйства» </w:t>
            </w:r>
          </w:p>
        </w:tc>
        <w:tc>
          <w:tcPr>
            <w:tcW w:w="1813" w:type="dxa"/>
            <w:tcBorders>
              <w:top w:val="single" w:sz="4" w:space="0" w:color="000000"/>
              <w:left w:val="single" w:sz="4" w:space="0" w:color="000000"/>
              <w:bottom w:val="single" w:sz="4" w:space="0" w:color="000000"/>
              <w:right w:val="single" w:sz="4" w:space="0" w:color="000000"/>
            </w:tcBorders>
          </w:tcPr>
          <w:p w14:paraId="6A3F87C1" w14:textId="77777777" w:rsidR="005D25FA" w:rsidRPr="00000815" w:rsidRDefault="005D25FA" w:rsidP="005D25FA">
            <w:pPr>
              <w:rPr>
                <w:sz w:val="24"/>
                <w:szCs w:val="24"/>
              </w:rPr>
            </w:pPr>
            <w:r w:rsidRPr="00000815">
              <w:rPr>
                <w:sz w:val="24"/>
                <w:szCs w:val="24"/>
              </w:rPr>
              <w:lastRenderedPageBreak/>
              <w:t xml:space="preserve">Отдел сельского хозяйства и </w:t>
            </w:r>
            <w:r w:rsidRPr="00000815">
              <w:rPr>
                <w:sz w:val="24"/>
                <w:szCs w:val="24"/>
              </w:rPr>
              <w:lastRenderedPageBreak/>
              <w:t>охраны окружающей среды администрации Петровского городского округа Ставропольского края (далее – 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2247D60D" w14:textId="77777777" w:rsidR="005D25FA" w:rsidRPr="00000815" w:rsidRDefault="005D25FA" w:rsidP="005D25FA">
            <w:pPr>
              <w:rPr>
                <w:sz w:val="24"/>
                <w:szCs w:val="24"/>
              </w:rPr>
            </w:pPr>
            <w:r w:rsidRPr="00000815">
              <w:rPr>
                <w:rFonts w:eastAsia="Calibri"/>
                <w:sz w:val="24"/>
                <w:szCs w:val="24"/>
              </w:rPr>
              <w:lastRenderedPageBreak/>
              <w:t xml:space="preserve">Общая площадь жилых помещений, </w:t>
            </w:r>
            <w:r w:rsidRPr="00000815">
              <w:rPr>
                <w:rFonts w:eastAsia="Calibri"/>
                <w:sz w:val="24"/>
                <w:szCs w:val="24"/>
              </w:rPr>
              <w:lastRenderedPageBreak/>
              <w:t>приходящаяся в среднем на одного жителя</w:t>
            </w:r>
          </w:p>
        </w:tc>
        <w:tc>
          <w:tcPr>
            <w:tcW w:w="1037" w:type="dxa"/>
            <w:tcBorders>
              <w:top w:val="single" w:sz="4" w:space="0" w:color="000000"/>
              <w:left w:val="single" w:sz="4" w:space="0" w:color="000000"/>
              <w:bottom w:val="single" w:sz="4" w:space="0" w:color="000000"/>
              <w:right w:val="single" w:sz="4" w:space="0" w:color="000000"/>
            </w:tcBorders>
          </w:tcPr>
          <w:p w14:paraId="38EB6985" w14:textId="77777777" w:rsidR="005D25FA" w:rsidRPr="00000815" w:rsidRDefault="005D25FA" w:rsidP="005D25FA">
            <w:pPr>
              <w:jc w:val="center"/>
              <w:rPr>
                <w:sz w:val="24"/>
                <w:szCs w:val="24"/>
              </w:rPr>
            </w:pPr>
            <w:proofErr w:type="spellStart"/>
            <w:r w:rsidRPr="00000815">
              <w:rPr>
                <w:sz w:val="24"/>
                <w:szCs w:val="24"/>
              </w:rPr>
              <w:lastRenderedPageBreak/>
              <w:t>м</w:t>
            </w:r>
            <w:r w:rsidRPr="00000815">
              <w:rPr>
                <w:sz w:val="24"/>
                <w:szCs w:val="24"/>
                <w:vertAlign w:val="superscript"/>
              </w:rPr>
              <w:t>2</w:t>
            </w:r>
            <w:proofErr w:type="spellEnd"/>
          </w:p>
        </w:tc>
        <w:tc>
          <w:tcPr>
            <w:tcW w:w="779" w:type="dxa"/>
            <w:tcBorders>
              <w:top w:val="single" w:sz="4" w:space="0" w:color="000000"/>
              <w:left w:val="single" w:sz="4" w:space="0" w:color="000000"/>
              <w:bottom w:val="single" w:sz="4" w:space="0" w:color="000000"/>
              <w:right w:val="single" w:sz="4" w:space="0" w:color="000000"/>
            </w:tcBorders>
          </w:tcPr>
          <w:p w14:paraId="3A3BE105" w14:textId="77777777" w:rsidR="005D25FA" w:rsidRPr="00000815" w:rsidRDefault="005D25FA" w:rsidP="005D25FA">
            <w:pPr>
              <w:jc w:val="center"/>
              <w:rPr>
                <w:sz w:val="24"/>
                <w:szCs w:val="24"/>
              </w:rPr>
            </w:pPr>
            <w:r w:rsidRPr="00000815">
              <w:rPr>
                <w:sz w:val="24"/>
                <w:szCs w:val="24"/>
              </w:rPr>
              <w:t>24,52</w:t>
            </w:r>
          </w:p>
        </w:tc>
        <w:tc>
          <w:tcPr>
            <w:tcW w:w="779" w:type="dxa"/>
            <w:tcBorders>
              <w:top w:val="single" w:sz="4" w:space="0" w:color="000000"/>
              <w:left w:val="single" w:sz="4" w:space="0" w:color="000000"/>
              <w:bottom w:val="single" w:sz="4" w:space="0" w:color="000000"/>
              <w:right w:val="single" w:sz="4" w:space="0" w:color="000000"/>
            </w:tcBorders>
          </w:tcPr>
          <w:p w14:paraId="26343E28" w14:textId="77777777" w:rsidR="005D25FA" w:rsidRPr="00000815" w:rsidRDefault="005D25FA" w:rsidP="005D25FA">
            <w:pPr>
              <w:widowControl w:val="0"/>
              <w:jc w:val="center"/>
              <w:rPr>
                <w:sz w:val="24"/>
                <w:szCs w:val="24"/>
              </w:rPr>
            </w:pPr>
            <w:r w:rsidRPr="00000815">
              <w:rPr>
                <w:sz w:val="24"/>
                <w:szCs w:val="24"/>
              </w:rPr>
              <w:t>25,02</w:t>
            </w:r>
          </w:p>
        </w:tc>
        <w:tc>
          <w:tcPr>
            <w:tcW w:w="2393" w:type="dxa"/>
            <w:tcBorders>
              <w:top w:val="single" w:sz="4" w:space="0" w:color="000000"/>
              <w:left w:val="single" w:sz="4" w:space="0" w:color="000000"/>
              <w:bottom w:val="single" w:sz="4" w:space="0" w:color="000000"/>
              <w:right w:val="single" w:sz="4" w:space="0" w:color="000000"/>
            </w:tcBorders>
          </w:tcPr>
          <w:p w14:paraId="3D4146FE" w14:textId="77777777" w:rsidR="005D25FA" w:rsidRPr="00000815" w:rsidRDefault="005D25FA" w:rsidP="005D25FA">
            <w:pPr>
              <w:jc w:val="both"/>
              <w:rPr>
                <w:sz w:val="24"/>
                <w:szCs w:val="24"/>
              </w:rPr>
            </w:pPr>
            <w:r w:rsidRPr="00000815">
              <w:rPr>
                <w:sz w:val="24"/>
                <w:szCs w:val="24"/>
              </w:rPr>
              <w:t>Мероприятие выполнено.</w:t>
            </w:r>
          </w:p>
          <w:p w14:paraId="0C4D5C89" w14:textId="77777777" w:rsidR="005D25FA" w:rsidRPr="00000815" w:rsidRDefault="005D25FA" w:rsidP="005D25FA">
            <w:pPr>
              <w:jc w:val="both"/>
              <w:rPr>
                <w:sz w:val="24"/>
                <w:szCs w:val="24"/>
              </w:rPr>
            </w:pPr>
            <w:r w:rsidRPr="00000815">
              <w:rPr>
                <w:sz w:val="24"/>
                <w:szCs w:val="24"/>
              </w:rPr>
              <w:t xml:space="preserve">В 2018 году в рамках </w:t>
            </w:r>
            <w:r w:rsidRPr="00000815">
              <w:rPr>
                <w:sz w:val="24"/>
                <w:szCs w:val="24"/>
              </w:rPr>
              <w:lastRenderedPageBreak/>
              <w:t>реализации Федеральной целевой программы «Устойчивое развитие сельских территорий на 2014-2017 годы и на период до 2020 года» улучшили жилищные условия за счет приобретения и строительства жилья в сельской местности 5 семей, в т.ч. 4 семьи молодых специалистов. Освоено 2,65 млн. рублей бюджетных средств.</w:t>
            </w:r>
          </w:p>
          <w:p w14:paraId="0EE3BA95" w14:textId="77777777" w:rsidR="005D25FA" w:rsidRPr="00000815" w:rsidRDefault="005D25FA" w:rsidP="005D25FA">
            <w:pPr>
              <w:jc w:val="both"/>
              <w:rPr>
                <w:sz w:val="24"/>
                <w:szCs w:val="24"/>
              </w:rPr>
            </w:pPr>
            <w:r w:rsidRPr="00000815">
              <w:rPr>
                <w:sz w:val="24"/>
                <w:szCs w:val="24"/>
              </w:rPr>
              <w:t xml:space="preserve">В 2019 году благодаря участию в реализации мероприятий программы Российской Федерации «Комплексное развитие сельских </w:t>
            </w:r>
            <w:proofErr w:type="gramStart"/>
            <w:r w:rsidRPr="00000815">
              <w:rPr>
                <w:sz w:val="24"/>
                <w:szCs w:val="24"/>
              </w:rPr>
              <w:t>территорий»  улучшили</w:t>
            </w:r>
            <w:proofErr w:type="gramEnd"/>
            <w:r w:rsidRPr="00000815">
              <w:rPr>
                <w:sz w:val="24"/>
                <w:szCs w:val="24"/>
              </w:rPr>
              <w:t xml:space="preserve"> жилищные условия путем приобретения или строительства жилья </w:t>
            </w:r>
            <w:r w:rsidRPr="00000815">
              <w:rPr>
                <w:sz w:val="24"/>
                <w:szCs w:val="24"/>
              </w:rPr>
              <w:lastRenderedPageBreak/>
              <w:t>в сельской местности 2 семьи, на выплату субсидий направлено 1,3 млн. рублей. В 2020 году 2 семьи, выплачена субсидия на сумму 1,2 млн. рублей.</w:t>
            </w:r>
          </w:p>
        </w:tc>
        <w:tc>
          <w:tcPr>
            <w:tcW w:w="1882" w:type="dxa"/>
            <w:tcBorders>
              <w:top w:val="single" w:sz="4" w:space="0" w:color="000000"/>
              <w:left w:val="single" w:sz="4" w:space="0" w:color="000000"/>
              <w:bottom w:val="single" w:sz="4" w:space="0" w:color="000000"/>
              <w:right w:val="single" w:sz="4" w:space="0" w:color="000000"/>
            </w:tcBorders>
          </w:tcPr>
          <w:p w14:paraId="51798C31" w14:textId="77777777" w:rsidR="005D25FA" w:rsidRPr="00000815" w:rsidRDefault="005D25FA" w:rsidP="005D25FA">
            <w:pPr>
              <w:widowControl w:val="0"/>
              <w:spacing w:line="240" w:lineRule="exact"/>
              <w:jc w:val="both"/>
              <w:rPr>
                <w:sz w:val="24"/>
                <w:szCs w:val="24"/>
              </w:rPr>
            </w:pPr>
          </w:p>
        </w:tc>
      </w:tr>
      <w:tr w:rsidR="005D25FA" w:rsidRPr="00000815" w14:paraId="7DF33F54"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1B1E8C26" w14:textId="77777777" w:rsidR="005D25FA" w:rsidRPr="00000815" w:rsidRDefault="005D25FA" w:rsidP="005D25FA">
            <w:pPr>
              <w:widowControl w:val="0"/>
              <w:jc w:val="center"/>
              <w:rPr>
                <w:sz w:val="24"/>
                <w:szCs w:val="24"/>
              </w:rPr>
            </w:pPr>
            <w:r w:rsidRPr="00000815">
              <w:rPr>
                <w:b/>
                <w:bCs/>
                <w:sz w:val="24"/>
                <w:szCs w:val="24"/>
              </w:rPr>
              <w:lastRenderedPageBreak/>
              <w:t>Задача 3 Цели 2 «Развитие инфраструктуры основных сфер жизнеобеспечения»</w:t>
            </w:r>
          </w:p>
        </w:tc>
      </w:tr>
      <w:tr w:rsidR="005D25FA" w:rsidRPr="00000815" w14:paraId="2C9EDBBC"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7D17C30" w14:textId="77777777" w:rsidR="005D25FA" w:rsidRPr="00000815" w:rsidRDefault="005D25FA" w:rsidP="005D25FA">
            <w:pPr>
              <w:pStyle w:val="af5"/>
              <w:ind w:left="0"/>
              <w:rPr>
                <w:sz w:val="24"/>
                <w:szCs w:val="24"/>
              </w:rPr>
            </w:pPr>
            <w:r w:rsidRPr="00000815">
              <w:rPr>
                <w:sz w:val="24"/>
                <w:szCs w:val="24"/>
              </w:rPr>
              <w:t>74.</w:t>
            </w:r>
          </w:p>
        </w:tc>
        <w:tc>
          <w:tcPr>
            <w:tcW w:w="1914" w:type="dxa"/>
            <w:tcBorders>
              <w:top w:val="single" w:sz="4" w:space="0" w:color="000000"/>
              <w:left w:val="single" w:sz="4" w:space="0" w:color="000000"/>
              <w:bottom w:val="single" w:sz="4" w:space="0" w:color="000000"/>
              <w:right w:val="single" w:sz="4" w:space="0" w:color="000000"/>
            </w:tcBorders>
          </w:tcPr>
          <w:p w14:paraId="3A963540" w14:textId="77777777" w:rsidR="005D25FA" w:rsidRPr="00000815" w:rsidRDefault="005D25FA" w:rsidP="005D25FA">
            <w:pPr>
              <w:rPr>
                <w:sz w:val="24"/>
                <w:szCs w:val="24"/>
              </w:rPr>
            </w:pPr>
            <w:r w:rsidRPr="00000815">
              <w:rPr>
                <w:sz w:val="24"/>
                <w:szCs w:val="24"/>
              </w:rPr>
              <w:t>Приведение автомобильных дорог общего пользования в нормативное состояние</w:t>
            </w:r>
          </w:p>
        </w:tc>
        <w:tc>
          <w:tcPr>
            <w:tcW w:w="2132" w:type="dxa"/>
            <w:tcBorders>
              <w:top w:val="single" w:sz="4" w:space="0" w:color="000000"/>
              <w:left w:val="single" w:sz="4" w:space="0" w:color="000000"/>
              <w:bottom w:val="single" w:sz="4" w:space="0" w:color="000000"/>
              <w:right w:val="single" w:sz="4" w:space="0" w:color="000000"/>
            </w:tcBorders>
          </w:tcPr>
          <w:p w14:paraId="2F859CD0" w14:textId="77777777" w:rsidR="005D25FA" w:rsidRPr="00000815" w:rsidRDefault="005D25FA" w:rsidP="005D25FA">
            <w:pPr>
              <w:rPr>
                <w:sz w:val="24"/>
                <w:szCs w:val="24"/>
              </w:rPr>
            </w:pPr>
            <w:r w:rsidRPr="00000815">
              <w:rPr>
                <w:rFonts w:eastAsia="Calibri"/>
                <w:sz w:val="24"/>
                <w:szCs w:val="24"/>
              </w:rPr>
              <w:t xml:space="preserve">Муниципальная программа «Развитие транспортной системы и обеспечение безопасности дорожного движения» </w:t>
            </w:r>
          </w:p>
        </w:tc>
        <w:tc>
          <w:tcPr>
            <w:tcW w:w="1813" w:type="dxa"/>
            <w:tcBorders>
              <w:top w:val="single" w:sz="4" w:space="0" w:color="000000"/>
              <w:left w:val="single" w:sz="4" w:space="0" w:color="000000"/>
              <w:bottom w:val="single" w:sz="4" w:space="0" w:color="000000"/>
              <w:right w:val="single" w:sz="4" w:space="0" w:color="000000"/>
            </w:tcBorders>
          </w:tcPr>
          <w:p w14:paraId="33DD92C2" w14:textId="77777777" w:rsidR="005D25FA" w:rsidRPr="00000815" w:rsidRDefault="005D25FA" w:rsidP="005D25FA">
            <w:pPr>
              <w:rPr>
                <w:sz w:val="24"/>
                <w:szCs w:val="24"/>
              </w:rPr>
            </w:pPr>
            <w:r w:rsidRPr="00000815">
              <w:rPr>
                <w:sz w:val="24"/>
                <w:szCs w:val="24"/>
              </w:rPr>
              <w:t>Управление муниципального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5653E2FC" w14:textId="77777777" w:rsidR="005D25FA" w:rsidRPr="00000815" w:rsidRDefault="005D25FA" w:rsidP="005D25FA">
            <w:pPr>
              <w:rPr>
                <w:sz w:val="24"/>
                <w:szCs w:val="24"/>
              </w:rPr>
            </w:pPr>
            <w:r w:rsidRPr="00000815">
              <w:rPr>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037" w:type="dxa"/>
            <w:tcBorders>
              <w:top w:val="single" w:sz="4" w:space="0" w:color="000000"/>
              <w:left w:val="single" w:sz="4" w:space="0" w:color="000000"/>
              <w:bottom w:val="single" w:sz="4" w:space="0" w:color="000000"/>
              <w:right w:val="single" w:sz="4" w:space="0" w:color="000000"/>
            </w:tcBorders>
          </w:tcPr>
          <w:p w14:paraId="6B37B476"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531307AE" w14:textId="77777777" w:rsidR="005D25FA" w:rsidRPr="00000815" w:rsidRDefault="005D25FA" w:rsidP="005D25FA">
            <w:pPr>
              <w:jc w:val="center"/>
              <w:rPr>
                <w:sz w:val="24"/>
                <w:szCs w:val="24"/>
              </w:rPr>
            </w:pPr>
            <w:r w:rsidRPr="00000815">
              <w:rPr>
                <w:sz w:val="24"/>
                <w:szCs w:val="24"/>
              </w:rPr>
              <w:t>50,00</w:t>
            </w:r>
          </w:p>
        </w:tc>
        <w:tc>
          <w:tcPr>
            <w:tcW w:w="779" w:type="dxa"/>
            <w:tcBorders>
              <w:top w:val="single" w:sz="4" w:space="0" w:color="000000"/>
              <w:left w:val="single" w:sz="4" w:space="0" w:color="000000"/>
              <w:bottom w:val="single" w:sz="4" w:space="0" w:color="000000"/>
              <w:right w:val="single" w:sz="4" w:space="0" w:color="000000"/>
            </w:tcBorders>
          </w:tcPr>
          <w:p w14:paraId="1C1A7EF2" w14:textId="77777777" w:rsidR="005D25FA" w:rsidRPr="00000815" w:rsidRDefault="005D25FA" w:rsidP="005D25FA">
            <w:pPr>
              <w:widowControl w:val="0"/>
              <w:jc w:val="center"/>
              <w:rPr>
                <w:sz w:val="24"/>
                <w:szCs w:val="24"/>
              </w:rPr>
            </w:pPr>
            <w:r w:rsidRPr="00000815">
              <w:rPr>
                <w:sz w:val="24"/>
                <w:szCs w:val="24"/>
              </w:rPr>
              <w:t>38,87</w:t>
            </w:r>
          </w:p>
        </w:tc>
        <w:tc>
          <w:tcPr>
            <w:tcW w:w="2393" w:type="dxa"/>
            <w:tcBorders>
              <w:top w:val="single" w:sz="4" w:space="0" w:color="000000"/>
              <w:left w:val="single" w:sz="4" w:space="0" w:color="000000"/>
              <w:bottom w:val="single" w:sz="4" w:space="0" w:color="000000"/>
              <w:right w:val="single" w:sz="4" w:space="0" w:color="000000"/>
            </w:tcBorders>
            <w:shd w:val="clear" w:color="auto" w:fill="FFFFFF"/>
          </w:tcPr>
          <w:p w14:paraId="3F84D07F" w14:textId="77777777" w:rsidR="005D25FA" w:rsidRPr="00000815" w:rsidRDefault="005D25FA" w:rsidP="005D25FA">
            <w:pPr>
              <w:pStyle w:val="af1"/>
              <w:jc w:val="both"/>
              <w:rPr>
                <w:sz w:val="24"/>
                <w:szCs w:val="24"/>
              </w:rPr>
            </w:pPr>
            <w:r w:rsidRPr="00000815">
              <w:rPr>
                <w:sz w:val="24"/>
                <w:szCs w:val="24"/>
              </w:rPr>
              <w:t>Мероприятие выполнено.</w:t>
            </w:r>
          </w:p>
          <w:p w14:paraId="653F7605" w14:textId="7EC53055" w:rsidR="005D25FA" w:rsidRPr="00000815" w:rsidRDefault="005D25FA" w:rsidP="005D25FA">
            <w:pPr>
              <w:pStyle w:val="af1"/>
              <w:jc w:val="both"/>
              <w:rPr>
                <w:sz w:val="24"/>
                <w:szCs w:val="24"/>
              </w:rPr>
            </w:pPr>
            <w:r w:rsidRPr="00000815">
              <w:rPr>
                <w:sz w:val="24"/>
                <w:szCs w:val="24"/>
              </w:rPr>
              <w:t>Общая протяженность отремонтированных в 2018-20</w:t>
            </w:r>
            <w:r w:rsidRPr="00000815">
              <w:rPr>
                <w:rFonts w:eastAsia="Times New Roman"/>
                <w:sz w:val="24"/>
                <w:szCs w:val="24"/>
                <w:lang w:eastAsia="ru-RU"/>
              </w:rPr>
              <w:t>20</w:t>
            </w:r>
            <w:r w:rsidRPr="00000815">
              <w:rPr>
                <w:sz w:val="24"/>
                <w:szCs w:val="24"/>
              </w:rPr>
              <w:t xml:space="preserve"> годах автомобильных дорог общего пользования местного значения составила 135,11 км, в т.ч. асфальтобетон – 106,2 км., щебеночное покрытие – 29,61 км. Осуществлен ремонт тротуаров на автомобильных дорогах общего </w:t>
            </w:r>
            <w:r w:rsidR="00000815" w:rsidRPr="00000815">
              <w:rPr>
                <w:sz w:val="24"/>
                <w:szCs w:val="24"/>
              </w:rPr>
              <w:t>пользования протяженностью</w:t>
            </w:r>
            <w:r w:rsidRPr="00000815">
              <w:rPr>
                <w:sz w:val="24"/>
                <w:szCs w:val="24"/>
              </w:rPr>
              <w:t xml:space="preserve"> 13,496 км.</w:t>
            </w:r>
          </w:p>
          <w:p w14:paraId="4E9F8E82" w14:textId="5D9ACCDD" w:rsidR="005D25FA" w:rsidRPr="00000815" w:rsidRDefault="005D25FA" w:rsidP="005D25FA">
            <w:pPr>
              <w:pStyle w:val="af1"/>
              <w:jc w:val="both"/>
              <w:rPr>
                <w:sz w:val="24"/>
                <w:szCs w:val="24"/>
              </w:rPr>
            </w:pPr>
            <w:r w:rsidRPr="00000815">
              <w:rPr>
                <w:sz w:val="24"/>
                <w:szCs w:val="24"/>
              </w:rPr>
              <w:t xml:space="preserve">Ежегодно </w:t>
            </w:r>
            <w:r w:rsidR="00000815" w:rsidRPr="00000815">
              <w:rPr>
                <w:sz w:val="24"/>
                <w:szCs w:val="24"/>
              </w:rPr>
              <w:t>выполнялся объём</w:t>
            </w:r>
            <w:r w:rsidRPr="00000815">
              <w:rPr>
                <w:sz w:val="24"/>
                <w:szCs w:val="24"/>
              </w:rPr>
              <w:t xml:space="preserve"> </w:t>
            </w:r>
            <w:r w:rsidRPr="00000815">
              <w:rPr>
                <w:sz w:val="24"/>
                <w:szCs w:val="24"/>
              </w:rPr>
              <w:lastRenderedPageBreak/>
              <w:t xml:space="preserve">работ </w:t>
            </w:r>
            <w:proofErr w:type="gramStart"/>
            <w:r w:rsidRPr="00000815">
              <w:rPr>
                <w:sz w:val="24"/>
                <w:szCs w:val="24"/>
              </w:rPr>
              <w:t>по летнему</w:t>
            </w:r>
            <w:proofErr w:type="gramEnd"/>
            <w:r w:rsidRPr="00000815">
              <w:rPr>
                <w:sz w:val="24"/>
                <w:szCs w:val="24"/>
              </w:rPr>
              <w:t xml:space="preserve"> и зимнему содержанию автомобильных дорог, в том числе работы по </w:t>
            </w:r>
            <w:proofErr w:type="spellStart"/>
            <w:r w:rsidRPr="00000815">
              <w:rPr>
                <w:sz w:val="24"/>
                <w:szCs w:val="24"/>
              </w:rPr>
              <w:t>окашиванию</w:t>
            </w:r>
            <w:proofErr w:type="spellEnd"/>
            <w:r w:rsidRPr="00000815">
              <w:rPr>
                <w:sz w:val="24"/>
                <w:szCs w:val="24"/>
              </w:rPr>
              <w:t xml:space="preserve"> обочин, обрезке и спилу деревьев, кустарников, уборке мусора, срезке и планировки обочин, очистки от снега проезжей части и обочин, обработке проезжей части </w:t>
            </w:r>
            <w:r w:rsidR="00000815" w:rsidRPr="00000815">
              <w:rPr>
                <w:sz w:val="24"/>
                <w:szCs w:val="24"/>
              </w:rPr>
              <w:t>противогололедными</w:t>
            </w:r>
            <w:r w:rsidRPr="00000815">
              <w:rPr>
                <w:sz w:val="24"/>
                <w:szCs w:val="24"/>
              </w:rPr>
              <w:t xml:space="preserve"> материалами.</w:t>
            </w:r>
          </w:p>
          <w:p w14:paraId="5A2AF242" w14:textId="77777777" w:rsidR="005D25FA" w:rsidRPr="00000815" w:rsidRDefault="005D25FA" w:rsidP="005D25FA">
            <w:pPr>
              <w:pStyle w:val="af1"/>
              <w:jc w:val="both"/>
              <w:rPr>
                <w:sz w:val="24"/>
                <w:szCs w:val="24"/>
              </w:rPr>
            </w:pPr>
            <w:r w:rsidRPr="00000815">
              <w:rPr>
                <w:sz w:val="24"/>
                <w:szCs w:val="24"/>
              </w:rPr>
              <w:t>Установлено дорожных знаков и светофорных объектов:</w:t>
            </w:r>
          </w:p>
          <w:p w14:paraId="3C9CB06F" w14:textId="77777777" w:rsidR="005D25FA" w:rsidRPr="00000815" w:rsidRDefault="005D25FA" w:rsidP="005D25FA">
            <w:pPr>
              <w:pStyle w:val="af1"/>
              <w:jc w:val="both"/>
              <w:rPr>
                <w:sz w:val="24"/>
                <w:szCs w:val="24"/>
              </w:rPr>
            </w:pPr>
            <w:r w:rsidRPr="00000815">
              <w:rPr>
                <w:sz w:val="24"/>
                <w:szCs w:val="24"/>
              </w:rPr>
              <w:t>- в 2018 году 204 дорожных знака;</w:t>
            </w:r>
          </w:p>
          <w:p w14:paraId="62295FB9" w14:textId="77777777" w:rsidR="005D25FA" w:rsidRPr="00000815" w:rsidRDefault="005D25FA" w:rsidP="005D25FA">
            <w:pPr>
              <w:pStyle w:val="af1"/>
              <w:jc w:val="both"/>
              <w:rPr>
                <w:sz w:val="24"/>
                <w:szCs w:val="24"/>
              </w:rPr>
            </w:pPr>
            <w:r w:rsidRPr="00000815">
              <w:rPr>
                <w:sz w:val="24"/>
                <w:szCs w:val="24"/>
              </w:rPr>
              <w:t>- в 2019 году 96 дорожных знаков;</w:t>
            </w:r>
          </w:p>
          <w:p w14:paraId="684A2E65" w14:textId="77777777" w:rsidR="005D25FA" w:rsidRPr="00000815" w:rsidRDefault="005D25FA" w:rsidP="005D25FA">
            <w:pPr>
              <w:pStyle w:val="af1"/>
              <w:jc w:val="both"/>
              <w:rPr>
                <w:sz w:val="24"/>
                <w:szCs w:val="24"/>
              </w:rPr>
            </w:pPr>
            <w:r w:rsidRPr="00000815">
              <w:rPr>
                <w:sz w:val="24"/>
                <w:szCs w:val="24"/>
              </w:rPr>
              <w:t>- в 2020 году 310 дорожных знаков и 3 светофорных объекта.</w:t>
            </w:r>
          </w:p>
          <w:p w14:paraId="00E2D201" w14:textId="4D021006" w:rsidR="005D25FA" w:rsidRPr="00000815" w:rsidRDefault="00000815" w:rsidP="005D25FA">
            <w:pPr>
              <w:pStyle w:val="af1"/>
              <w:jc w:val="both"/>
              <w:rPr>
                <w:sz w:val="24"/>
                <w:szCs w:val="24"/>
              </w:rPr>
            </w:pPr>
            <w:r w:rsidRPr="00000815">
              <w:rPr>
                <w:sz w:val="24"/>
                <w:szCs w:val="24"/>
              </w:rPr>
              <w:t>Протяженность автомобильных</w:t>
            </w:r>
            <w:r w:rsidR="005D25FA" w:rsidRPr="00000815">
              <w:rPr>
                <w:sz w:val="24"/>
                <w:szCs w:val="24"/>
              </w:rPr>
              <w:t xml:space="preserve"> дорог общего пользования местного значения, </w:t>
            </w:r>
            <w:r w:rsidR="005D25FA" w:rsidRPr="00000815">
              <w:rPr>
                <w:sz w:val="24"/>
                <w:szCs w:val="24"/>
              </w:rPr>
              <w:lastRenderedPageBreak/>
              <w:t>находящихся в собственности Петровского городского округа, отвечающих нормативным требованиям по итогам 2020 года составляет 461,9 км.</w:t>
            </w:r>
          </w:p>
        </w:tc>
        <w:tc>
          <w:tcPr>
            <w:tcW w:w="1882" w:type="dxa"/>
            <w:tcBorders>
              <w:top w:val="single" w:sz="4" w:space="0" w:color="000000"/>
              <w:left w:val="single" w:sz="4" w:space="0" w:color="000000"/>
              <w:bottom w:val="single" w:sz="4" w:space="0" w:color="000000"/>
              <w:right w:val="single" w:sz="4" w:space="0" w:color="000000"/>
            </w:tcBorders>
          </w:tcPr>
          <w:p w14:paraId="189F26C4" w14:textId="77777777" w:rsidR="005D25FA" w:rsidRPr="00000815" w:rsidRDefault="005D25FA" w:rsidP="005D25FA">
            <w:pPr>
              <w:widowControl w:val="0"/>
              <w:spacing w:line="240" w:lineRule="exact"/>
              <w:jc w:val="both"/>
              <w:rPr>
                <w:b/>
                <w:bCs/>
                <w:sz w:val="24"/>
                <w:szCs w:val="24"/>
              </w:rPr>
            </w:pPr>
          </w:p>
        </w:tc>
      </w:tr>
      <w:tr w:rsidR="005D25FA" w:rsidRPr="00000815" w14:paraId="2B300DA8"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56098EB" w14:textId="77777777" w:rsidR="005D25FA" w:rsidRPr="00000815" w:rsidRDefault="005D25FA" w:rsidP="005D25FA">
            <w:pPr>
              <w:pStyle w:val="af5"/>
              <w:ind w:left="0"/>
              <w:rPr>
                <w:sz w:val="24"/>
                <w:szCs w:val="24"/>
              </w:rPr>
            </w:pPr>
            <w:r w:rsidRPr="00000815">
              <w:rPr>
                <w:sz w:val="24"/>
                <w:szCs w:val="24"/>
              </w:rPr>
              <w:lastRenderedPageBreak/>
              <w:t>75.</w:t>
            </w:r>
          </w:p>
        </w:tc>
        <w:tc>
          <w:tcPr>
            <w:tcW w:w="1914" w:type="dxa"/>
            <w:tcBorders>
              <w:top w:val="single" w:sz="4" w:space="0" w:color="000000"/>
              <w:left w:val="single" w:sz="4" w:space="0" w:color="000000"/>
              <w:bottom w:val="single" w:sz="4" w:space="0" w:color="000000"/>
              <w:right w:val="single" w:sz="4" w:space="0" w:color="000000"/>
            </w:tcBorders>
          </w:tcPr>
          <w:p w14:paraId="45D75ADB" w14:textId="77777777" w:rsidR="005D25FA" w:rsidRPr="00000815" w:rsidRDefault="005D25FA" w:rsidP="005D25FA">
            <w:pPr>
              <w:rPr>
                <w:sz w:val="24"/>
                <w:szCs w:val="24"/>
              </w:rPr>
            </w:pPr>
            <w:r w:rsidRPr="00000815">
              <w:rPr>
                <w:sz w:val="24"/>
                <w:szCs w:val="24"/>
              </w:rPr>
              <w:t>Повышение качества водоподготовки на территории округа, в т.ч. из местных источников водоснабжения</w:t>
            </w:r>
          </w:p>
        </w:tc>
        <w:tc>
          <w:tcPr>
            <w:tcW w:w="2132" w:type="dxa"/>
            <w:tcBorders>
              <w:top w:val="single" w:sz="4" w:space="0" w:color="000000"/>
              <w:left w:val="single" w:sz="4" w:space="0" w:color="000000"/>
              <w:bottom w:val="single" w:sz="4" w:space="0" w:color="000000"/>
              <w:right w:val="single" w:sz="4" w:space="0" w:color="000000"/>
            </w:tcBorders>
          </w:tcPr>
          <w:p w14:paraId="71C55FDE"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3BFBBF76" w14:textId="77777777" w:rsidR="005D25FA" w:rsidRPr="00000815" w:rsidRDefault="005D25FA" w:rsidP="005D25FA">
            <w:pPr>
              <w:rPr>
                <w:sz w:val="24"/>
                <w:szCs w:val="24"/>
              </w:rPr>
            </w:pPr>
            <w:r w:rsidRPr="00000815">
              <w:rPr>
                <w:sz w:val="24"/>
                <w:szCs w:val="24"/>
              </w:rPr>
              <w:t>Управление муниципального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43ECD66D" w14:textId="77777777" w:rsidR="005D25FA" w:rsidRPr="00000815" w:rsidRDefault="005D25FA" w:rsidP="005D25FA">
            <w:pPr>
              <w:rPr>
                <w:sz w:val="24"/>
                <w:szCs w:val="24"/>
              </w:rPr>
            </w:pPr>
            <w:r w:rsidRPr="00000815">
              <w:rPr>
                <w:sz w:val="24"/>
                <w:szCs w:val="24"/>
              </w:rPr>
              <w:t>Уровень износа коммунальной инфраструктуры</w:t>
            </w:r>
          </w:p>
        </w:tc>
        <w:tc>
          <w:tcPr>
            <w:tcW w:w="1037" w:type="dxa"/>
            <w:tcBorders>
              <w:top w:val="single" w:sz="4" w:space="0" w:color="000000"/>
              <w:left w:val="single" w:sz="4" w:space="0" w:color="000000"/>
              <w:bottom w:val="single" w:sz="4" w:space="0" w:color="000000"/>
              <w:right w:val="single" w:sz="4" w:space="0" w:color="000000"/>
            </w:tcBorders>
          </w:tcPr>
          <w:p w14:paraId="6FEAF527"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23CBC60A" w14:textId="77777777" w:rsidR="005D25FA" w:rsidRPr="00000815" w:rsidRDefault="005D25FA" w:rsidP="005D25FA">
            <w:pPr>
              <w:jc w:val="center"/>
              <w:rPr>
                <w:sz w:val="24"/>
                <w:szCs w:val="24"/>
              </w:rPr>
            </w:pPr>
            <w:r w:rsidRPr="00000815">
              <w:rPr>
                <w:sz w:val="24"/>
                <w:szCs w:val="24"/>
              </w:rPr>
              <w:t>72,30</w:t>
            </w:r>
          </w:p>
        </w:tc>
        <w:tc>
          <w:tcPr>
            <w:tcW w:w="779" w:type="dxa"/>
            <w:tcBorders>
              <w:top w:val="single" w:sz="4" w:space="0" w:color="000000"/>
              <w:left w:val="single" w:sz="4" w:space="0" w:color="000000"/>
              <w:bottom w:val="single" w:sz="4" w:space="0" w:color="000000"/>
              <w:right w:val="single" w:sz="4" w:space="0" w:color="000000"/>
            </w:tcBorders>
          </w:tcPr>
          <w:p w14:paraId="5B7944A0" w14:textId="77777777" w:rsidR="005D25FA" w:rsidRPr="00000815" w:rsidRDefault="005D25FA" w:rsidP="005D25FA">
            <w:pPr>
              <w:widowControl w:val="0"/>
              <w:jc w:val="center"/>
              <w:rPr>
                <w:sz w:val="24"/>
                <w:szCs w:val="24"/>
              </w:rPr>
            </w:pPr>
            <w:r w:rsidRPr="00000815">
              <w:rPr>
                <w:sz w:val="24"/>
                <w:szCs w:val="24"/>
              </w:rPr>
              <w:t>60,50</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564A838B"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03A54809" w14:textId="77777777" w:rsidR="005D25FA" w:rsidRPr="00000815" w:rsidRDefault="005D25FA" w:rsidP="005D25FA">
            <w:pPr>
              <w:widowControl w:val="0"/>
              <w:jc w:val="both"/>
              <w:rPr>
                <w:sz w:val="24"/>
                <w:szCs w:val="24"/>
              </w:rPr>
            </w:pPr>
            <w:r w:rsidRPr="00000815">
              <w:rPr>
                <w:sz w:val="24"/>
                <w:szCs w:val="24"/>
              </w:rPr>
              <w:t xml:space="preserve">В 2018 - 2019 году на территории сёл Благодатное, Сухая Буйвола, Просянка, Высоцкое, Ореховка, Донская Балка, Гофицкое, Константиновское установлено 16 установок для обеззараживания воды, подаваемой из местных источников, однако установленного оборудования недостаточно для 100% завершения работ по обеспечению населения округа </w:t>
            </w:r>
            <w:r w:rsidRPr="00000815">
              <w:rPr>
                <w:sz w:val="24"/>
                <w:szCs w:val="24"/>
              </w:rPr>
              <w:lastRenderedPageBreak/>
              <w:t xml:space="preserve">питьевой водой надлежащего качества. </w:t>
            </w:r>
          </w:p>
          <w:p w14:paraId="76C94141" w14:textId="77777777" w:rsidR="005D25FA" w:rsidRPr="00000815" w:rsidRDefault="005D25FA" w:rsidP="005D25FA">
            <w:pPr>
              <w:widowControl w:val="0"/>
              <w:jc w:val="both"/>
              <w:rPr>
                <w:sz w:val="24"/>
                <w:szCs w:val="24"/>
              </w:rPr>
            </w:pPr>
            <w:r w:rsidRPr="00000815">
              <w:rPr>
                <w:sz w:val="24"/>
                <w:szCs w:val="24"/>
              </w:rPr>
              <w:t>С 01 января 2019 года в соответствии со ст. 3 Закон Ставропольского края от 20 декабря 2018 года № 113-</w:t>
            </w:r>
            <w:proofErr w:type="spellStart"/>
            <w:r w:rsidRPr="00000815">
              <w:rPr>
                <w:sz w:val="24"/>
                <w:szCs w:val="24"/>
              </w:rPr>
              <w:t>кз</w:t>
            </w:r>
            <w:proofErr w:type="spellEnd"/>
            <w:r w:rsidRPr="00000815">
              <w:rPr>
                <w:sz w:val="24"/>
                <w:szCs w:val="24"/>
              </w:rPr>
              <w:t xml:space="preserve"> «О перераспределении полномочий по решению отдельных вопросов местного значения между органами местного самоуправления муниципальных образований Ставропольского края и органами государственной власти Ставропольского края» органы государственной власти Ставропольского края осуществляют полномочия органов местного самоуправления поселений и </w:t>
            </w:r>
            <w:r w:rsidRPr="00000815">
              <w:rPr>
                <w:sz w:val="24"/>
                <w:szCs w:val="24"/>
              </w:rPr>
              <w:lastRenderedPageBreak/>
              <w:t xml:space="preserve">городских округов Ставропольского края по организации водоснабжения и водоотведения на соответствующих территориях. </w:t>
            </w:r>
          </w:p>
        </w:tc>
        <w:tc>
          <w:tcPr>
            <w:tcW w:w="1882" w:type="dxa"/>
            <w:tcBorders>
              <w:top w:val="single" w:sz="4" w:space="0" w:color="000000"/>
              <w:left w:val="single" w:sz="4" w:space="0" w:color="000000"/>
              <w:bottom w:val="single" w:sz="4" w:space="0" w:color="000000"/>
              <w:right w:val="single" w:sz="4" w:space="0" w:color="000000"/>
            </w:tcBorders>
          </w:tcPr>
          <w:p w14:paraId="21D95F77" w14:textId="77777777" w:rsidR="005D25FA" w:rsidRPr="00000815" w:rsidRDefault="005D25FA" w:rsidP="005D25FA">
            <w:pPr>
              <w:widowControl w:val="0"/>
              <w:spacing w:line="240" w:lineRule="exact"/>
              <w:jc w:val="both"/>
              <w:rPr>
                <w:b/>
                <w:bCs/>
                <w:sz w:val="24"/>
                <w:szCs w:val="24"/>
              </w:rPr>
            </w:pPr>
          </w:p>
        </w:tc>
      </w:tr>
      <w:tr w:rsidR="005D25FA" w:rsidRPr="00000815" w14:paraId="22D24170"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D88AD10" w14:textId="77777777" w:rsidR="005D25FA" w:rsidRPr="00000815" w:rsidRDefault="005D25FA" w:rsidP="005D25FA">
            <w:pPr>
              <w:pStyle w:val="af5"/>
              <w:ind w:left="0"/>
              <w:rPr>
                <w:color w:val="000000"/>
                <w:sz w:val="24"/>
                <w:szCs w:val="24"/>
              </w:rPr>
            </w:pPr>
            <w:r w:rsidRPr="00000815">
              <w:rPr>
                <w:color w:val="000000"/>
                <w:sz w:val="24"/>
                <w:szCs w:val="24"/>
              </w:rPr>
              <w:lastRenderedPageBreak/>
              <w:t>76.</w:t>
            </w:r>
          </w:p>
        </w:tc>
        <w:tc>
          <w:tcPr>
            <w:tcW w:w="1914" w:type="dxa"/>
            <w:tcBorders>
              <w:top w:val="single" w:sz="4" w:space="0" w:color="000000"/>
              <w:left w:val="single" w:sz="4" w:space="0" w:color="000000"/>
              <w:bottom w:val="single" w:sz="4" w:space="0" w:color="000000"/>
              <w:right w:val="single" w:sz="4" w:space="0" w:color="000000"/>
            </w:tcBorders>
          </w:tcPr>
          <w:p w14:paraId="2F642025" w14:textId="77777777" w:rsidR="005D25FA" w:rsidRPr="00000815" w:rsidRDefault="005D25FA" w:rsidP="005D25FA">
            <w:pPr>
              <w:rPr>
                <w:sz w:val="24"/>
                <w:szCs w:val="24"/>
              </w:rPr>
            </w:pPr>
            <w:r w:rsidRPr="00000815">
              <w:rPr>
                <w:color w:val="000000"/>
                <w:sz w:val="24"/>
                <w:szCs w:val="24"/>
              </w:rPr>
              <w:t>Реконструкция и модернизация линий электропередач, систем тепло-, газоснабжения и технологического оборудования</w:t>
            </w:r>
          </w:p>
        </w:tc>
        <w:tc>
          <w:tcPr>
            <w:tcW w:w="2132" w:type="dxa"/>
            <w:tcBorders>
              <w:top w:val="single" w:sz="4" w:space="0" w:color="000000"/>
              <w:left w:val="single" w:sz="4" w:space="0" w:color="000000"/>
              <w:bottom w:val="single" w:sz="4" w:space="0" w:color="000000"/>
              <w:right w:val="single" w:sz="4" w:space="0" w:color="000000"/>
            </w:tcBorders>
          </w:tcPr>
          <w:p w14:paraId="2F32037C" w14:textId="77777777" w:rsidR="005D25FA" w:rsidRPr="00000815" w:rsidRDefault="005D25FA" w:rsidP="005D25FA">
            <w:pPr>
              <w:rPr>
                <w:sz w:val="24"/>
                <w:szCs w:val="24"/>
              </w:rPr>
            </w:pPr>
            <w:r w:rsidRPr="00000815">
              <w:rPr>
                <w:color w:val="000000"/>
                <w:sz w:val="24"/>
                <w:szCs w:val="24"/>
              </w:rPr>
              <w:t>Муниципальная программа «Развитие жилищно-коммунального хозяйства»</w:t>
            </w:r>
          </w:p>
        </w:tc>
        <w:tc>
          <w:tcPr>
            <w:tcW w:w="1813" w:type="dxa"/>
            <w:tcBorders>
              <w:top w:val="single" w:sz="4" w:space="0" w:color="000000"/>
              <w:left w:val="single" w:sz="4" w:space="0" w:color="000000"/>
              <w:bottom w:val="single" w:sz="4" w:space="0" w:color="000000"/>
              <w:right w:val="single" w:sz="4" w:space="0" w:color="000000"/>
            </w:tcBorders>
          </w:tcPr>
          <w:p w14:paraId="2CBC6FEF" w14:textId="77777777" w:rsidR="005D25FA" w:rsidRPr="00000815" w:rsidRDefault="005D25FA" w:rsidP="005D25FA">
            <w:pPr>
              <w:rPr>
                <w:sz w:val="24"/>
                <w:szCs w:val="24"/>
              </w:rPr>
            </w:pPr>
            <w:r w:rsidRPr="00000815">
              <w:rPr>
                <w:sz w:val="24"/>
                <w:szCs w:val="24"/>
              </w:rPr>
              <w:t>Управление муниципального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541EED07" w14:textId="77777777" w:rsidR="005D25FA" w:rsidRPr="00000815" w:rsidRDefault="005D25FA" w:rsidP="005D25FA">
            <w:pPr>
              <w:rPr>
                <w:sz w:val="24"/>
                <w:szCs w:val="24"/>
              </w:rPr>
            </w:pPr>
            <w:r w:rsidRPr="00000815">
              <w:rPr>
                <w:sz w:val="24"/>
                <w:szCs w:val="24"/>
              </w:rPr>
              <w:t>Уровень износа коммунальной инфраструктуры</w:t>
            </w:r>
          </w:p>
        </w:tc>
        <w:tc>
          <w:tcPr>
            <w:tcW w:w="1037" w:type="dxa"/>
            <w:tcBorders>
              <w:top w:val="single" w:sz="4" w:space="0" w:color="000000"/>
              <w:left w:val="single" w:sz="4" w:space="0" w:color="000000"/>
              <w:bottom w:val="single" w:sz="4" w:space="0" w:color="000000"/>
              <w:right w:val="single" w:sz="4" w:space="0" w:color="000000"/>
            </w:tcBorders>
          </w:tcPr>
          <w:p w14:paraId="41781124"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63665A0" w14:textId="77777777" w:rsidR="005D25FA" w:rsidRPr="00000815" w:rsidRDefault="005D25FA" w:rsidP="005D25FA">
            <w:pPr>
              <w:jc w:val="center"/>
              <w:rPr>
                <w:sz w:val="24"/>
                <w:szCs w:val="24"/>
              </w:rPr>
            </w:pPr>
            <w:r w:rsidRPr="00000815">
              <w:rPr>
                <w:sz w:val="24"/>
                <w:szCs w:val="24"/>
              </w:rPr>
              <w:t>72,30</w:t>
            </w:r>
          </w:p>
        </w:tc>
        <w:tc>
          <w:tcPr>
            <w:tcW w:w="779" w:type="dxa"/>
            <w:tcBorders>
              <w:top w:val="single" w:sz="4" w:space="0" w:color="000000"/>
              <w:left w:val="single" w:sz="4" w:space="0" w:color="000000"/>
              <w:bottom w:val="single" w:sz="4" w:space="0" w:color="000000"/>
              <w:right w:val="single" w:sz="4" w:space="0" w:color="000000"/>
            </w:tcBorders>
          </w:tcPr>
          <w:p w14:paraId="5FE572E8" w14:textId="77777777" w:rsidR="005D25FA" w:rsidRPr="00000815" w:rsidRDefault="005D25FA" w:rsidP="005D25FA">
            <w:pPr>
              <w:widowControl w:val="0"/>
              <w:jc w:val="center"/>
              <w:rPr>
                <w:sz w:val="24"/>
                <w:szCs w:val="24"/>
              </w:rPr>
            </w:pPr>
            <w:r w:rsidRPr="00000815">
              <w:rPr>
                <w:sz w:val="24"/>
                <w:szCs w:val="24"/>
              </w:rPr>
              <w:t>60,50</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00760893" w14:textId="77777777" w:rsidR="005D25FA" w:rsidRPr="00000815" w:rsidRDefault="005D25FA" w:rsidP="005D25FA">
            <w:pPr>
              <w:jc w:val="both"/>
              <w:rPr>
                <w:sz w:val="24"/>
                <w:szCs w:val="24"/>
              </w:rPr>
            </w:pPr>
            <w:r w:rsidRPr="00000815">
              <w:rPr>
                <w:rFonts w:eastAsia="Lucida Sans Unicode"/>
                <w:color w:val="000000"/>
                <w:sz w:val="24"/>
                <w:szCs w:val="24"/>
              </w:rPr>
              <w:t>Мероприятие выполнено.</w:t>
            </w:r>
          </w:p>
          <w:p w14:paraId="4B339E28" w14:textId="77777777" w:rsidR="005D25FA" w:rsidRPr="00000815" w:rsidRDefault="005D25FA" w:rsidP="005D25FA">
            <w:pPr>
              <w:jc w:val="both"/>
              <w:rPr>
                <w:sz w:val="24"/>
                <w:szCs w:val="24"/>
              </w:rPr>
            </w:pPr>
            <w:r w:rsidRPr="00000815">
              <w:rPr>
                <w:rFonts w:eastAsia="Lucida Sans Unicode"/>
                <w:color w:val="000000"/>
                <w:sz w:val="24"/>
                <w:szCs w:val="24"/>
              </w:rPr>
              <w:t xml:space="preserve">В 2018 - 2020 годах в ходе реконструкции введены в эксплуатацию 3,9 км линий электропередачи напряжением до 35 </w:t>
            </w:r>
            <w:proofErr w:type="spellStart"/>
            <w:r w:rsidRPr="00000815">
              <w:rPr>
                <w:rFonts w:eastAsia="Lucida Sans Unicode"/>
                <w:color w:val="000000"/>
                <w:sz w:val="24"/>
                <w:szCs w:val="24"/>
              </w:rPr>
              <w:t>кВ</w:t>
            </w:r>
            <w:proofErr w:type="spellEnd"/>
            <w:r w:rsidRPr="00000815">
              <w:rPr>
                <w:rFonts w:eastAsia="Lucida Sans Unicode"/>
                <w:color w:val="000000"/>
                <w:sz w:val="24"/>
                <w:szCs w:val="24"/>
              </w:rPr>
              <w:t xml:space="preserve">, 3 трансформаторных понизительных подстанции напряжением до 35 </w:t>
            </w:r>
            <w:proofErr w:type="spellStart"/>
            <w:r w:rsidRPr="00000815">
              <w:rPr>
                <w:rFonts w:eastAsia="Lucida Sans Unicode"/>
                <w:color w:val="000000"/>
                <w:sz w:val="24"/>
                <w:szCs w:val="24"/>
              </w:rPr>
              <w:t>кВ.</w:t>
            </w:r>
            <w:proofErr w:type="spellEnd"/>
          </w:p>
          <w:p w14:paraId="16474B90" w14:textId="3F302469" w:rsidR="005D25FA" w:rsidRPr="00000815" w:rsidRDefault="005D25FA" w:rsidP="005D25FA">
            <w:pPr>
              <w:jc w:val="both"/>
              <w:rPr>
                <w:sz w:val="24"/>
                <w:szCs w:val="24"/>
              </w:rPr>
            </w:pPr>
            <w:r w:rsidRPr="00000815">
              <w:rPr>
                <w:sz w:val="24"/>
                <w:szCs w:val="24"/>
              </w:rPr>
              <w:t xml:space="preserve">Так как в 2018-2020 годах не была выполнена и утверждена «Разработка системы градостроительной документации Петровского городского округа Ставропольского </w:t>
            </w:r>
            <w:r w:rsidRPr="00000815">
              <w:rPr>
                <w:sz w:val="24"/>
                <w:szCs w:val="24"/>
              </w:rPr>
              <w:lastRenderedPageBreak/>
              <w:t xml:space="preserve">края, местных нормативов градостроительного проектирования, генерального плана, правил землепользования и застройки», в работе учитывались схемы теплоснабжения, </w:t>
            </w:r>
            <w:r w:rsidR="00000815" w:rsidRPr="00000815">
              <w:rPr>
                <w:sz w:val="24"/>
                <w:szCs w:val="24"/>
              </w:rPr>
              <w:t>водоснабжения и водоотведения,</w:t>
            </w:r>
            <w:r w:rsidRPr="00000815">
              <w:rPr>
                <w:sz w:val="24"/>
                <w:szCs w:val="24"/>
              </w:rPr>
              <w:t xml:space="preserve"> ранее разработанные поселениями Петровского муниципального района.</w:t>
            </w:r>
          </w:p>
        </w:tc>
        <w:tc>
          <w:tcPr>
            <w:tcW w:w="1882" w:type="dxa"/>
            <w:tcBorders>
              <w:top w:val="single" w:sz="4" w:space="0" w:color="000000"/>
              <w:left w:val="single" w:sz="4" w:space="0" w:color="000000"/>
              <w:bottom w:val="single" w:sz="4" w:space="0" w:color="000000"/>
              <w:right w:val="single" w:sz="4" w:space="0" w:color="000000"/>
            </w:tcBorders>
          </w:tcPr>
          <w:p w14:paraId="482A88E3" w14:textId="77777777" w:rsidR="005D25FA" w:rsidRPr="00000815" w:rsidRDefault="005D25FA" w:rsidP="005D25FA">
            <w:pPr>
              <w:widowControl w:val="0"/>
              <w:spacing w:line="240" w:lineRule="exact"/>
              <w:jc w:val="both"/>
              <w:rPr>
                <w:sz w:val="24"/>
                <w:szCs w:val="24"/>
              </w:rPr>
            </w:pPr>
          </w:p>
        </w:tc>
      </w:tr>
      <w:tr w:rsidR="005D25FA" w:rsidRPr="00000815" w14:paraId="6355252F"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7251869" w14:textId="77777777" w:rsidR="005D25FA" w:rsidRPr="00000815" w:rsidRDefault="005D25FA" w:rsidP="005D25FA">
            <w:pPr>
              <w:pStyle w:val="af5"/>
              <w:ind w:left="0"/>
              <w:rPr>
                <w:sz w:val="24"/>
                <w:szCs w:val="24"/>
              </w:rPr>
            </w:pPr>
            <w:r w:rsidRPr="00000815">
              <w:rPr>
                <w:sz w:val="24"/>
                <w:szCs w:val="24"/>
              </w:rPr>
              <w:t>77.</w:t>
            </w:r>
          </w:p>
        </w:tc>
        <w:tc>
          <w:tcPr>
            <w:tcW w:w="1914" w:type="dxa"/>
            <w:tcBorders>
              <w:top w:val="single" w:sz="4" w:space="0" w:color="000000"/>
              <w:left w:val="single" w:sz="4" w:space="0" w:color="000000"/>
              <w:bottom w:val="single" w:sz="4" w:space="0" w:color="000000"/>
              <w:right w:val="single" w:sz="4" w:space="0" w:color="000000"/>
            </w:tcBorders>
          </w:tcPr>
          <w:p w14:paraId="65267339" w14:textId="77777777" w:rsidR="005D25FA" w:rsidRPr="00000815" w:rsidRDefault="005D25FA" w:rsidP="005D25FA">
            <w:pPr>
              <w:rPr>
                <w:sz w:val="24"/>
                <w:szCs w:val="24"/>
              </w:rPr>
            </w:pPr>
            <w:r w:rsidRPr="00000815">
              <w:rPr>
                <w:sz w:val="24"/>
                <w:szCs w:val="24"/>
              </w:rPr>
              <w:t>Реализация энергосберегающих мероприятий</w:t>
            </w:r>
          </w:p>
        </w:tc>
        <w:tc>
          <w:tcPr>
            <w:tcW w:w="2132" w:type="dxa"/>
            <w:tcBorders>
              <w:top w:val="single" w:sz="4" w:space="0" w:color="000000"/>
              <w:left w:val="single" w:sz="4" w:space="0" w:color="000000"/>
              <w:bottom w:val="single" w:sz="4" w:space="0" w:color="000000"/>
              <w:right w:val="single" w:sz="4" w:space="0" w:color="000000"/>
            </w:tcBorders>
          </w:tcPr>
          <w:p w14:paraId="0F1F2DF2" w14:textId="77777777" w:rsidR="005D25FA" w:rsidRPr="00000815" w:rsidRDefault="005D25FA" w:rsidP="005D25FA">
            <w:pPr>
              <w:rPr>
                <w:sz w:val="24"/>
                <w:szCs w:val="24"/>
              </w:rPr>
            </w:pPr>
            <w:r w:rsidRPr="00000815">
              <w:rPr>
                <w:sz w:val="24"/>
                <w:szCs w:val="24"/>
              </w:rPr>
              <w:t>Муниципальная программа «Развитие жилищно-коммунального хозяйства»</w:t>
            </w:r>
          </w:p>
        </w:tc>
        <w:tc>
          <w:tcPr>
            <w:tcW w:w="1813" w:type="dxa"/>
            <w:tcBorders>
              <w:top w:val="single" w:sz="4" w:space="0" w:color="000000"/>
              <w:left w:val="single" w:sz="4" w:space="0" w:color="000000"/>
              <w:bottom w:val="single" w:sz="4" w:space="0" w:color="000000"/>
              <w:right w:val="single" w:sz="4" w:space="0" w:color="000000"/>
            </w:tcBorders>
          </w:tcPr>
          <w:p w14:paraId="3A326765" w14:textId="77777777" w:rsidR="005D25FA" w:rsidRPr="00000815" w:rsidRDefault="005D25FA" w:rsidP="005D25FA">
            <w:pPr>
              <w:rPr>
                <w:sz w:val="24"/>
                <w:szCs w:val="24"/>
              </w:rPr>
            </w:pPr>
            <w:r w:rsidRPr="00000815">
              <w:rPr>
                <w:sz w:val="24"/>
                <w:szCs w:val="24"/>
              </w:rPr>
              <w:t>Управление муниципального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3AB5564C" w14:textId="77777777" w:rsidR="005D25FA" w:rsidRPr="00000815" w:rsidRDefault="005D25FA" w:rsidP="005D25FA">
            <w:pPr>
              <w:rPr>
                <w:sz w:val="24"/>
                <w:szCs w:val="24"/>
              </w:rPr>
            </w:pPr>
            <w:r w:rsidRPr="00000815">
              <w:rPr>
                <w:sz w:val="24"/>
                <w:szCs w:val="24"/>
              </w:rPr>
              <w:t>Уровень износа коммунальной инфраструктуры</w:t>
            </w:r>
          </w:p>
        </w:tc>
        <w:tc>
          <w:tcPr>
            <w:tcW w:w="1037" w:type="dxa"/>
            <w:tcBorders>
              <w:top w:val="single" w:sz="4" w:space="0" w:color="000000"/>
              <w:left w:val="single" w:sz="4" w:space="0" w:color="000000"/>
              <w:bottom w:val="single" w:sz="4" w:space="0" w:color="000000"/>
              <w:right w:val="single" w:sz="4" w:space="0" w:color="000000"/>
            </w:tcBorders>
          </w:tcPr>
          <w:p w14:paraId="59BC7BD2"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2EE71BCE" w14:textId="77777777" w:rsidR="005D25FA" w:rsidRPr="00000815" w:rsidRDefault="005D25FA" w:rsidP="005D25FA">
            <w:pPr>
              <w:jc w:val="center"/>
              <w:rPr>
                <w:sz w:val="24"/>
                <w:szCs w:val="24"/>
              </w:rPr>
            </w:pPr>
            <w:r w:rsidRPr="00000815">
              <w:rPr>
                <w:sz w:val="24"/>
                <w:szCs w:val="24"/>
              </w:rPr>
              <w:t>72,30</w:t>
            </w:r>
          </w:p>
        </w:tc>
        <w:tc>
          <w:tcPr>
            <w:tcW w:w="779" w:type="dxa"/>
            <w:tcBorders>
              <w:top w:val="single" w:sz="4" w:space="0" w:color="000000"/>
              <w:left w:val="single" w:sz="4" w:space="0" w:color="000000"/>
              <w:bottom w:val="single" w:sz="4" w:space="0" w:color="000000"/>
              <w:right w:val="single" w:sz="4" w:space="0" w:color="000000"/>
            </w:tcBorders>
          </w:tcPr>
          <w:p w14:paraId="7322729E" w14:textId="77777777" w:rsidR="005D25FA" w:rsidRPr="00000815" w:rsidRDefault="005D25FA" w:rsidP="005D25FA">
            <w:pPr>
              <w:widowControl w:val="0"/>
              <w:jc w:val="center"/>
              <w:rPr>
                <w:sz w:val="24"/>
                <w:szCs w:val="24"/>
              </w:rPr>
            </w:pPr>
            <w:r w:rsidRPr="00000815">
              <w:rPr>
                <w:sz w:val="24"/>
                <w:szCs w:val="24"/>
              </w:rPr>
              <w:t>60,50</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0B940DDD"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49E49181" w14:textId="77777777" w:rsidR="005D25FA" w:rsidRPr="00000815" w:rsidRDefault="005D25FA" w:rsidP="005D25FA">
            <w:pPr>
              <w:widowControl w:val="0"/>
              <w:jc w:val="both"/>
              <w:rPr>
                <w:sz w:val="24"/>
                <w:szCs w:val="24"/>
              </w:rPr>
            </w:pPr>
            <w:r w:rsidRPr="00000815">
              <w:rPr>
                <w:sz w:val="24"/>
                <w:szCs w:val="24"/>
              </w:rPr>
              <w:t>В 2018 -2020 годах были:</w:t>
            </w:r>
          </w:p>
          <w:p w14:paraId="60AEE0DF" w14:textId="77777777" w:rsidR="005D25FA" w:rsidRPr="00000815" w:rsidRDefault="005D25FA" w:rsidP="005D25FA">
            <w:pPr>
              <w:widowControl w:val="0"/>
              <w:jc w:val="both"/>
              <w:rPr>
                <w:sz w:val="24"/>
                <w:szCs w:val="24"/>
              </w:rPr>
            </w:pPr>
            <w:r w:rsidRPr="00000815">
              <w:rPr>
                <w:sz w:val="24"/>
                <w:szCs w:val="24"/>
              </w:rPr>
              <w:t>- установлены 155 новых энергосберегающих фонарей уличного освещения;</w:t>
            </w:r>
          </w:p>
          <w:p w14:paraId="2FF5B124" w14:textId="77777777" w:rsidR="005D25FA" w:rsidRPr="00000815" w:rsidRDefault="005D25FA" w:rsidP="005D25FA">
            <w:pPr>
              <w:widowControl w:val="0"/>
              <w:jc w:val="both"/>
              <w:rPr>
                <w:sz w:val="24"/>
                <w:szCs w:val="24"/>
              </w:rPr>
            </w:pPr>
            <w:r w:rsidRPr="00000815">
              <w:rPr>
                <w:sz w:val="24"/>
                <w:szCs w:val="24"/>
              </w:rPr>
              <w:t xml:space="preserve">- выполнена замена оконных блоков в 28 образовательных организациях, в том числе в 2020 году в 11 образовательных </w:t>
            </w:r>
            <w:r w:rsidRPr="00000815">
              <w:rPr>
                <w:sz w:val="24"/>
                <w:szCs w:val="24"/>
              </w:rPr>
              <w:lastRenderedPageBreak/>
              <w:t>учреждениях.</w:t>
            </w:r>
          </w:p>
          <w:p w14:paraId="7F997BA7" w14:textId="77777777" w:rsidR="005D25FA" w:rsidRPr="00000815" w:rsidRDefault="005D25FA" w:rsidP="005D25FA">
            <w:pPr>
              <w:widowControl w:val="0"/>
              <w:jc w:val="both"/>
              <w:rPr>
                <w:sz w:val="24"/>
                <w:szCs w:val="24"/>
              </w:rPr>
            </w:pPr>
            <w:r w:rsidRPr="00000815">
              <w:rPr>
                <w:sz w:val="24"/>
                <w:szCs w:val="24"/>
              </w:rPr>
              <w:t xml:space="preserve">В 52 учреждениях округа, используются энергосберегающие технологии. В течении  отчетного периода проводилось информирование организаций и населения по вопросам энергосбережения и повышения энергетической эффективности путем размещения в модуле «Информация об энергосбережении и повышении энергетической эффективности», а также путем проведения регулярных занятий (каждый четвёртый четверг месяца) для населения округа о правах и обязанностях граждан в сфере жилищно-коммунальной хозяйства, в том </w:t>
            </w:r>
            <w:r w:rsidRPr="00000815">
              <w:rPr>
                <w:sz w:val="24"/>
                <w:szCs w:val="24"/>
              </w:rPr>
              <w:lastRenderedPageBreak/>
              <w:t>числе в рамках реализации на территории округа  федерального проекта «Школа грамотного потребителя».</w:t>
            </w:r>
          </w:p>
        </w:tc>
        <w:tc>
          <w:tcPr>
            <w:tcW w:w="1882" w:type="dxa"/>
            <w:tcBorders>
              <w:top w:val="single" w:sz="4" w:space="0" w:color="000000"/>
              <w:left w:val="single" w:sz="4" w:space="0" w:color="000000"/>
              <w:bottom w:val="single" w:sz="4" w:space="0" w:color="000000"/>
              <w:right w:val="single" w:sz="4" w:space="0" w:color="000000"/>
            </w:tcBorders>
          </w:tcPr>
          <w:p w14:paraId="3E29C41B" w14:textId="77777777" w:rsidR="005D25FA" w:rsidRPr="00000815" w:rsidRDefault="005D25FA" w:rsidP="005D25FA">
            <w:pPr>
              <w:widowControl w:val="0"/>
              <w:spacing w:line="240" w:lineRule="exact"/>
              <w:jc w:val="both"/>
              <w:rPr>
                <w:b/>
                <w:bCs/>
                <w:sz w:val="24"/>
                <w:szCs w:val="24"/>
              </w:rPr>
            </w:pPr>
          </w:p>
        </w:tc>
      </w:tr>
      <w:tr w:rsidR="005D25FA" w:rsidRPr="00000815" w14:paraId="5ECAF15F"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5480730F" w14:textId="77777777" w:rsidR="005D25FA" w:rsidRPr="00000815" w:rsidRDefault="005D25FA" w:rsidP="005D25FA">
            <w:pPr>
              <w:widowControl w:val="0"/>
              <w:jc w:val="center"/>
              <w:rPr>
                <w:sz w:val="24"/>
                <w:szCs w:val="24"/>
              </w:rPr>
            </w:pPr>
            <w:r w:rsidRPr="00000815">
              <w:rPr>
                <w:b/>
                <w:bCs/>
                <w:sz w:val="24"/>
                <w:szCs w:val="24"/>
              </w:rPr>
              <w:lastRenderedPageBreak/>
              <w:t>Задача 4 Цели 2 «Благоустройство и озеленение населенных пунктов округа»</w:t>
            </w:r>
          </w:p>
        </w:tc>
      </w:tr>
      <w:tr w:rsidR="005D25FA" w:rsidRPr="00000815" w14:paraId="1E02592A"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A9AAB12" w14:textId="77777777" w:rsidR="005D25FA" w:rsidRPr="00000815" w:rsidRDefault="005D25FA" w:rsidP="005D25FA">
            <w:pPr>
              <w:pStyle w:val="af5"/>
              <w:ind w:left="0"/>
              <w:rPr>
                <w:sz w:val="24"/>
                <w:szCs w:val="24"/>
              </w:rPr>
            </w:pPr>
            <w:r w:rsidRPr="00000815">
              <w:rPr>
                <w:sz w:val="24"/>
                <w:szCs w:val="24"/>
              </w:rPr>
              <w:t>78.</w:t>
            </w:r>
          </w:p>
        </w:tc>
        <w:tc>
          <w:tcPr>
            <w:tcW w:w="1914" w:type="dxa"/>
            <w:tcBorders>
              <w:top w:val="single" w:sz="4" w:space="0" w:color="000000"/>
              <w:left w:val="single" w:sz="4" w:space="0" w:color="000000"/>
              <w:bottom w:val="single" w:sz="4" w:space="0" w:color="000000"/>
              <w:right w:val="single" w:sz="4" w:space="0" w:color="000000"/>
            </w:tcBorders>
          </w:tcPr>
          <w:p w14:paraId="0AA1980D" w14:textId="77777777" w:rsidR="005D25FA" w:rsidRPr="00000815" w:rsidRDefault="005D25FA" w:rsidP="005D25FA">
            <w:pPr>
              <w:rPr>
                <w:sz w:val="24"/>
                <w:szCs w:val="24"/>
              </w:rPr>
            </w:pPr>
            <w:r w:rsidRPr="00000815">
              <w:rPr>
                <w:sz w:val="24"/>
                <w:szCs w:val="24"/>
              </w:rPr>
              <w:t>Уборка и озеленение территории округа</w:t>
            </w:r>
          </w:p>
        </w:tc>
        <w:tc>
          <w:tcPr>
            <w:tcW w:w="2132" w:type="dxa"/>
            <w:tcBorders>
              <w:top w:val="single" w:sz="4" w:space="0" w:color="000000"/>
              <w:left w:val="single" w:sz="4" w:space="0" w:color="000000"/>
              <w:bottom w:val="single" w:sz="4" w:space="0" w:color="000000"/>
              <w:right w:val="single" w:sz="4" w:space="0" w:color="000000"/>
            </w:tcBorders>
          </w:tcPr>
          <w:p w14:paraId="7452DB46" w14:textId="77777777" w:rsidR="005D25FA" w:rsidRPr="00000815" w:rsidRDefault="005D25FA" w:rsidP="005D25FA">
            <w:pPr>
              <w:rPr>
                <w:sz w:val="24"/>
                <w:szCs w:val="24"/>
              </w:rPr>
            </w:pPr>
            <w:r w:rsidRPr="00000815">
              <w:rPr>
                <w:sz w:val="24"/>
                <w:szCs w:val="24"/>
              </w:rPr>
              <w:t>Муниципальная программа «Развитие жилищно-коммунального хозяйства»</w:t>
            </w:r>
          </w:p>
        </w:tc>
        <w:tc>
          <w:tcPr>
            <w:tcW w:w="1813" w:type="dxa"/>
            <w:tcBorders>
              <w:top w:val="single" w:sz="4" w:space="0" w:color="000000"/>
              <w:left w:val="single" w:sz="4" w:space="0" w:color="000000"/>
              <w:bottom w:val="single" w:sz="4" w:space="0" w:color="000000"/>
              <w:right w:val="single" w:sz="4" w:space="0" w:color="000000"/>
            </w:tcBorders>
          </w:tcPr>
          <w:p w14:paraId="29B3013F" w14:textId="77777777" w:rsidR="005D25FA" w:rsidRPr="00000815" w:rsidRDefault="005D25FA" w:rsidP="005D25FA">
            <w:pPr>
              <w:rPr>
                <w:sz w:val="24"/>
                <w:szCs w:val="24"/>
              </w:rPr>
            </w:pPr>
            <w:r w:rsidRPr="00000815">
              <w:rPr>
                <w:sz w:val="24"/>
                <w:szCs w:val="24"/>
              </w:rPr>
              <w:t>Управление муниципального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53438841" w14:textId="77777777" w:rsidR="005D25FA" w:rsidRPr="00000815" w:rsidRDefault="005D25FA" w:rsidP="005D25FA">
            <w:pPr>
              <w:rPr>
                <w:sz w:val="24"/>
                <w:szCs w:val="24"/>
              </w:rPr>
            </w:pPr>
            <w:r w:rsidRPr="00000815">
              <w:rPr>
                <w:sz w:val="24"/>
                <w:szCs w:val="24"/>
              </w:rPr>
              <w:t>Количество несанкционированных свалок на территории округа</w:t>
            </w:r>
          </w:p>
        </w:tc>
        <w:tc>
          <w:tcPr>
            <w:tcW w:w="1037" w:type="dxa"/>
            <w:tcBorders>
              <w:top w:val="single" w:sz="4" w:space="0" w:color="000000"/>
              <w:left w:val="single" w:sz="4" w:space="0" w:color="000000"/>
              <w:bottom w:val="single" w:sz="4" w:space="0" w:color="000000"/>
              <w:right w:val="single" w:sz="4" w:space="0" w:color="000000"/>
            </w:tcBorders>
          </w:tcPr>
          <w:p w14:paraId="60CF128F" w14:textId="77777777" w:rsidR="005D25FA" w:rsidRPr="00000815" w:rsidRDefault="005D25FA" w:rsidP="005D25FA">
            <w:pPr>
              <w:jc w:val="center"/>
              <w:rPr>
                <w:sz w:val="24"/>
                <w:szCs w:val="24"/>
              </w:rPr>
            </w:pPr>
            <w:r w:rsidRPr="00000815">
              <w:rPr>
                <w:sz w:val="24"/>
                <w:szCs w:val="24"/>
              </w:rPr>
              <w:t>Единиц</w:t>
            </w:r>
          </w:p>
        </w:tc>
        <w:tc>
          <w:tcPr>
            <w:tcW w:w="779" w:type="dxa"/>
            <w:tcBorders>
              <w:top w:val="single" w:sz="4" w:space="0" w:color="000000"/>
              <w:left w:val="single" w:sz="4" w:space="0" w:color="000000"/>
              <w:bottom w:val="single" w:sz="4" w:space="0" w:color="000000"/>
              <w:right w:val="single" w:sz="4" w:space="0" w:color="000000"/>
            </w:tcBorders>
          </w:tcPr>
          <w:p w14:paraId="0307D5D7" w14:textId="77777777" w:rsidR="005D25FA" w:rsidRPr="00000815" w:rsidRDefault="005D25FA" w:rsidP="005D25FA">
            <w:pPr>
              <w:jc w:val="center"/>
              <w:rPr>
                <w:sz w:val="24"/>
                <w:szCs w:val="24"/>
              </w:rPr>
            </w:pPr>
            <w:r w:rsidRPr="00000815">
              <w:rPr>
                <w:sz w:val="24"/>
                <w:szCs w:val="24"/>
              </w:rPr>
              <w:t>17</w:t>
            </w:r>
          </w:p>
        </w:tc>
        <w:tc>
          <w:tcPr>
            <w:tcW w:w="779" w:type="dxa"/>
            <w:tcBorders>
              <w:top w:val="single" w:sz="4" w:space="0" w:color="000000"/>
              <w:left w:val="single" w:sz="4" w:space="0" w:color="000000"/>
              <w:bottom w:val="single" w:sz="4" w:space="0" w:color="000000"/>
              <w:right w:val="single" w:sz="4" w:space="0" w:color="000000"/>
            </w:tcBorders>
          </w:tcPr>
          <w:p w14:paraId="5EA33D12" w14:textId="77777777" w:rsidR="005D25FA" w:rsidRPr="00000815" w:rsidRDefault="005D25FA" w:rsidP="005D25FA">
            <w:pPr>
              <w:widowControl w:val="0"/>
              <w:jc w:val="center"/>
              <w:rPr>
                <w:sz w:val="24"/>
                <w:szCs w:val="24"/>
              </w:rPr>
            </w:pPr>
            <w:r w:rsidRPr="00000815">
              <w:rPr>
                <w:sz w:val="24"/>
                <w:szCs w:val="24"/>
              </w:rPr>
              <w:t>17</w:t>
            </w:r>
          </w:p>
        </w:tc>
        <w:tc>
          <w:tcPr>
            <w:tcW w:w="2393" w:type="dxa"/>
            <w:tcBorders>
              <w:top w:val="single" w:sz="4" w:space="0" w:color="000000"/>
              <w:left w:val="single" w:sz="4" w:space="0" w:color="000000"/>
              <w:bottom w:val="single" w:sz="4" w:space="0" w:color="000000"/>
              <w:right w:val="single" w:sz="4" w:space="0" w:color="000000"/>
            </w:tcBorders>
          </w:tcPr>
          <w:p w14:paraId="376ABC93"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14D12680" w14:textId="11160FBD" w:rsidR="005D25FA" w:rsidRPr="00000815" w:rsidRDefault="005D25FA" w:rsidP="005D25FA">
            <w:pPr>
              <w:widowControl w:val="0"/>
              <w:jc w:val="both"/>
              <w:rPr>
                <w:sz w:val="24"/>
                <w:szCs w:val="24"/>
              </w:rPr>
            </w:pPr>
            <w:r w:rsidRPr="00000815">
              <w:rPr>
                <w:sz w:val="24"/>
                <w:szCs w:val="24"/>
              </w:rPr>
              <w:t xml:space="preserve">Дворниками осуществлен сбор мусора и обеспечен </w:t>
            </w:r>
            <w:r w:rsidR="00000815" w:rsidRPr="00000815">
              <w:rPr>
                <w:sz w:val="24"/>
                <w:szCs w:val="24"/>
              </w:rPr>
              <w:t>вывоз твердых коммунальных отходов,</w:t>
            </w:r>
            <w:r w:rsidRPr="00000815">
              <w:rPr>
                <w:sz w:val="24"/>
                <w:szCs w:val="24"/>
              </w:rPr>
              <w:t xml:space="preserve"> собранных дворниками на улицах округа и со стихийных свалок на полигон </w:t>
            </w:r>
            <w:proofErr w:type="spellStart"/>
            <w:r w:rsidRPr="00000815">
              <w:rPr>
                <w:sz w:val="24"/>
                <w:szCs w:val="24"/>
              </w:rPr>
              <w:t>ТКО</w:t>
            </w:r>
            <w:proofErr w:type="spellEnd"/>
            <w:r w:rsidRPr="00000815">
              <w:rPr>
                <w:sz w:val="24"/>
                <w:szCs w:val="24"/>
              </w:rPr>
              <w:t>:</w:t>
            </w:r>
          </w:p>
          <w:p w14:paraId="36BEC0D6" w14:textId="77777777" w:rsidR="005D25FA" w:rsidRPr="00000815" w:rsidRDefault="005D25FA" w:rsidP="005D25FA">
            <w:pPr>
              <w:widowControl w:val="0"/>
              <w:jc w:val="both"/>
              <w:rPr>
                <w:sz w:val="24"/>
                <w:szCs w:val="24"/>
              </w:rPr>
            </w:pPr>
            <w:r w:rsidRPr="00000815">
              <w:rPr>
                <w:sz w:val="24"/>
                <w:szCs w:val="24"/>
              </w:rPr>
              <w:t>- в 2018 году 190 тонн мусора, с 17 стихийных свалок и собранных дворниками на улицах;</w:t>
            </w:r>
          </w:p>
          <w:p w14:paraId="4EF89E65" w14:textId="77777777" w:rsidR="005D25FA" w:rsidRPr="00000815" w:rsidRDefault="005D25FA" w:rsidP="005D25FA">
            <w:pPr>
              <w:widowControl w:val="0"/>
              <w:jc w:val="both"/>
              <w:rPr>
                <w:sz w:val="24"/>
                <w:szCs w:val="24"/>
              </w:rPr>
            </w:pPr>
            <w:r w:rsidRPr="00000815">
              <w:rPr>
                <w:sz w:val="24"/>
                <w:szCs w:val="24"/>
              </w:rPr>
              <w:t>- в 2019 году 775,9 тонн мусора, с 17 стихийных свалок и собранных дворниками на улицах;</w:t>
            </w:r>
          </w:p>
          <w:p w14:paraId="32E15B90" w14:textId="77777777" w:rsidR="005D25FA" w:rsidRPr="00000815" w:rsidRDefault="005D25FA" w:rsidP="005D25FA">
            <w:pPr>
              <w:widowControl w:val="0"/>
              <w:jc w:val="both"/>
              <w:rPr>
                <w:sz w:val="24"/>
                <w:szCs w:val="24"/>
              </w:rPr>
            </w:pPr>
            <w:r w:rsidRPr="00000815">
              <w:rPr>
                <w:sz w:val="24"/>
                <w:szCs w:val="24"/>
              </w:rPr>
              <w:lastRenderedPageBreak/>
              <w:t>- в 2020 году 640 тонн мусора, с 28 стихийных свалок и собранных дворниками на улицах.</w:t>
            </w:r>
          </w:p>
          <w:p w14:paraId="0A82791C" w14:textId="77777777" w:rsidR="005D25FA" w:rsidRPr="00000815" w:rsidRDefault="005D25FA" w:rsidP="005D25FA">
            <w:pPr>
              <w:widowControl w:val="0"/>
              <w:jc w:val="both"/>
              <w:rPr>
                <w:sz w:val="24"/>
                <w:szCs w:val="24"/>
              </w:rPr>
            </w:pPr>
            <w:r w:rsidRPr="00000815">
              <w:rPr>
                <w:sz w:val="24"/>
                <w:szCs w:val="24"/>
              </w:rPr>
              <w:t>На территории округа высажено саженцев деревьев и кустарников и цветов:</w:t>
            </w:r>
          </w:p>
          <w:p w14:paraId="4A6CD9D3" w14:textId="77777777" w:rsidR="005D25FA" w:rsidRPr="00000815" w:rsidRDefault="005D25FA" w:rsidP="005D25FA">
            <w:pPr>
              <w:widowControl w:val="0"/>
              <w:jc w:val="both"/>
              <w:rPr>
                <w:sz w:val="24"/>
                <w:szCs w:val="24"/>
              </w:rPr>
            </w:pPr>
            <w:r w:rsidRPr="00000815">
              <w:rPr>
                <w:sz w:val="24"/>
                <w:szCs w:val="24"/>
              </w:rPr>
              <w:t>- в 2018 году 315 саженцев;</w:t>
            </w:r>
          </w:p>
          <w:p w14:paraId="4CED4566" w14:textId="77777777" w:rsidR="005D25FA" w:rsidRPr="00000815" w:rsidRDefault="005D25FA" w:rsidP="005D25FA">
            <w:pPr>
              <w:widowControl w:val="0"/>
              <w:jc w:val="both"/>
              <w:rPr>
                <w:sz w:val="24"/>
                <w:szCs w:val="24"/>
              </w:rPr>
            </w:pPr>
            <w:r w:rsidRPr="00000815">
              <w:rPr>
                <w:sz w:val="24"/>
                <w:szCs w:val="24"/>
              </w:rPr>
              <w:t>- в 2019 году 2780 саженцев;</w:t>
            </w:r>
          </w:p>
          <w:p w14:paraId="458C3A6A" w14:textId="1A9C1FB1" w:rsidR="005D25FA" w:rsidRPr="00000815" w:rsidRDefault="005D25FA" w:rsidP="005D25FA">
            <w:pPr>
              <w:widowControl w:val="0"/>
              <w:jc w:val="both"/>
              <w:rPr>
                <w:sz w:val="24"/>
                <w:szCs w:val="24"/>
              </w:rPr>
            </w:pPr>
            <w:r w:rsidRPr="00000815">
              <w:rPr>
                <w:sz w:val="24"/>
                <w:szCs w:val="24"/>
              </w:rPr>
              <w:t xml:space="preserve">- в 2020 году 14790 саженцев, в том числе </w:t>
            </w:r>
            <w:r w:rsidR="00000815" w:rsidRPr="00000815">
              <w:rPr>
                <w:sz w:val="24"/>
                <w:szCs w:val="24"/>
              </w:rPr>
              <w:t>13600 саженцев деревьев,</w:t>
            </w:r>
            <w:r w:rsidRPr="00000815">
              <w:rPr>
                <w:sz w:val="24"/>
                <w:szCs w:val="24"/>
              </w:rPr>
              <w:t xml:space="preserve"> высаженных в</w:t>
            </w:r>
            <w:r w:rsidRPr="00000815">
              <w:rPr>
                <w:color w:val="000000"/>
                <w:sz w:val="24"/>
                <w:szCs w:val="24"/>
              </w:rPr>
              <w:t xml:space="preserve"> рамках Всероссийской акции «Сад памяти», посвящённой празднованию 75-й годовщины Победы в Великой Отечественной войне.</w:t>
            </w:r>
          </w:p>
        </w:tc>
        <w:tc>
          <w:tcPr>
            <w:tcW w:w="1882" w:type="dxa"/>
            <w:tcBorders>
              <w:top w:val="single" w:sz="4" w:space="0" w:color="000000"/>
              <w:left w:val="single" w:sz="4" w:space="0" w:color="000000"/>
              <w:bottom w:val="single" w:sz="4" w:space="0" w:color="000000"/>
              <w:right w:val="single" w:sz="4" w:space="0" w:color="000000"/>
            </w:tcBorders>
          </w:tcPr>
          <w:p w14:paraId="2FA9BE9D" w14:textId="77777777" w:rsidR="005D25FA" w:rsidRPr="00000815" w:rsidRDefault="005D25FA" w:rsidP="005D25FA">
            <w:pPr>
              <w:widowControl w:val="0"/>
              <w:spacing w:line="240" w:lineRule="exact"/>
              <w:jc w:val="both"/>
              <w:rPr>
                <w:b/>
                <w:bCs/>
                <w:sz w:val="24"/>
                <w:szCs w:val="24"/>
              </w:rPr>
            </w:pPr>
          </w:p>
        </w:tc>
      </w:tr>
      <w:tr w:rsidR="005D25FA" w:rsidRPr="00000815" w14:paraId="2743EC51"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B2368B6" w14:textId="77777777" w:rsidR="005D25FA" w:rsidRPr="00000815" w:rsidRDefault="005D25FA" w:rsidP="005D25FA">
            <w:pPr>
              <w:pStyle w:val="af5"/>
              <w:ind w:left="0"/>
              <w:rPr>
                <w:sz w:val="24"/>
                <w:szCs w:val="24"/>
              </w:rPr>
            </w:pPr>
            <w:r w:rsidRPr="00000815">
              <w:rPr>
                <w:sz w:val="24"/>
                <w:szCs w:val="24"/>
              </w:rPr>
              <w:t>79.</w:t>
            </w:r>
          </w:p>
        </w:tc>
        <w:tc>
          <w:tcPr>
            <w:tcW w:w="1914" w:type="dxa"/>
            <w:tcBorders>
              <w:top w:val="single" w:sz="4" w:space="0" w:color="000000"/>
              <w:left w:val="single" w:sz="4" w:space="0" w:color="000000"/>
              <w:bottom w:val="single" w:sz="4" w:space="0" w:color="000000"/>
              <w:right w:val="single" w:sz="4" w:space="0" w:color="000000"/>
            </w:tcBorders>
          </w:tcPr>
          <w:p w14:paraId="787500C1" w14:textId="77777777" w:rsidR="005D25FA" w:rsidRPr="00000815" w:rsidRDefault="005D25FA" w:rsidP="005D25FA">
            <w:pPr>
              <w:rPr>
                <w:sz w:val="24"/>
                <w:szCs w:val="24"/>
              </w:rPr>
            </w:pPr>
            <w:r w:rsidRPr="00000815">
              <w:rPr>
                <w:sz w:val="24"/>
                <w:szCs w:val="24"/>
              </w:rPr>
              <w:t xml:space="preserve">Благоустройство территорий населенных пунктов Петровского </w:t>
            </w:r>
            <w:r w:rsidRPr="00000815">
              <w:rPr>
                <w:sz w:val="24"/>
                <w:szCs w:val="24"/>
              </w:rPr>
              <w:lastRenderedPageBreak/>
              <w:t>городского округа Ставропольского края</w:t>
            </w:r>
          </w:p>
        </w:tc>
        <w:tc>
          <w:tcPr>
            <w:tcW w:w="2132" w:type="dxa"/>
            <w:tcBorders>
              <w:top w:val="single" w:sz="4" w:space="0" w:color="000000"/>
              <w:left w:val="single" w:sz="4" w:space="0" w:color="000000"/>
              <w:bottom w:val="single" w:sz="4" w:space="0" w:color="000000"/>
              <w:right w:val="single" w:sz="4" w:space="0" w:color="000000"/>
            </w:tcBorders>
          </w:tcPr>
          <w:p w14:paraId="3BAAE8DF"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26B47720" w14:textId="77777777" w:rsidR="005D25FA" w:rsidRPr="00000815" w:rsidRDefault="005D25FA" w:rsidP="005D25FA">
            <w:pPr>
              <w:rPr>
                <w:sz w:val="24"/>
                <w:szCs w:val="24"/>
              </w:rPr>
            </w:pPr>
            <w:r w:rsidRPr="00000815">
              <w:rPr>
                <w:sz w:val="24"/>
                <w:szCs w:val="24"/>
              </w:rPr>
              <w:t>Управление муниципального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744ABE5E" w14:textId="77777777" w:rsidR="005D25FA" w:rsidRPr="00000815" w:rsidRDefault="005D25FA" w:rsidP="005D25FA">
            <w:pPr>
              <w:rPr>
                <w:sz w:val="24"/>
                <w:szCs w:val="24"/>
              </w:rPr>
            </w:pPr>
            <w:r w:rsidRPr="00000815">
              <w:rPr>
                <w:sz w:val="24"/>
                <w:szCs w:val="24"/>
              </w:rPr>
              <w:t xml:space="preserve">Количество реализуемых проектов по благоустройству населенных </w:t>
            </w:r>
            <w:r w:rsidRPr="00000815">
              <w:rPr>
                <w:sz w:val="24"/>
                <w:szCs w:val="24"/>
              </w:rPr>
              <w:lastRenderedPageBreak/>
              <w:t>пунктов, основанных на инициативах населения округа (не менее)</w:t>
            </w:r>
          </w:p>
        </w:tc>
        <w:tc>
          <w:tcPr>
            <w:tcW w:w="1037" w:type="dxa"/>
            <w:tcBorders>
              <w:top w:val="single" w:sz="4" w:space="0" w:color="000000"/>
              <w:left w:val="single" w:sz="4" w:space="0" w:color="000000"/>
              <w:bottom w:val="single" w:sz="4" w:space="0" w:color="000000"/>
              <w:right w:val="single" w:sz="4" w:space="0" w:color="000000"/>
            </w:tcBorders>
          </w:tcPr>
          <w:p w14:paraId="727621BE" w14:textId="77777777" w:rsidR="005D25FA" w:rsidRPr="00000815" w:rsidRDefault="005D25FA" w:rsidP="005D25FA">
            <w:pPr>
              <w:jc w:val="center"/>
              <w:rPr>
                <w:sz w:val="24"/>
                <w:szCs w:val="24"/>
              </w:rPr>
            </w:pPr>
            <w:r w:rsidRPr="00000815">
              <w:rPr>
                <w:sz w:val="24"/>
                <w:szCs w:val="24"/>
              </w:rPr>
              <w:lastRenderedPageBreak/>
              <w:t>Единиц</w:t>
            </w:r>
          </w:p>
        </w:tc>
        <w:tc>
          <w:tcPr>
            <w:tcW w:w="779" w:type="dxa"/>
            <w:tcBorders>
              <w:top w:val="single" w:sz="4" w:space="0" w:color="000000"/>
              <w:left w:val="single" w:sz="4" w:space="0" w:color="000000"/>
              <w:bottom w:val="single" w:sz="4" w:space="0" w:color="000000"/>
              <w:right w:val="single" w:sz="4" w:space="0" w:color="000000"/>
            </w:tcBorders>
          </w:tcPr>
          <w:p w14:paraId="38F97122" w14:textId="77777777" w:rsidR="005D25FA" w:rsidRPr="00000815" w:rsidRDefault="005D25FA" w:rsidP="005D25FA">
            <w:pPr>
              <w:jc w:val="center"/>
              <w:rPr>
                <w:sz w:val="24"/>
                <w:szCs w:val="24"/>
              </w:rPr>
            </w:pPr>
            <w:r w:rsidRPr="00000815">
              <w:rPr>
                <w:sz w:val="24"/>
                <w:szCs w:val="24"/>
              </w:rPr>
              <w:t>10</w:t>
            </w:r>
          </w:p>
        </w:tc>
        <w:tc>
          <w:tcPr>
            <w:tcW w:w="779" w:type="dxa"/>
            <w:tcBorders>
              <w:top w:val="single" w:sz="4" w:space="0" w:color="000000"/>
              <w:left w:val="single" w:sz="4" w:space="0" w:color="000000"/>
              <w:bottom w:val="single" w:sz="4" w:space="0" w:color="000000"/>
              <w:right w:val="single" w:sz="4" w:space="0" w:color="000000"/>
            </w:tcBorders>
          </w:tcPr>
          <w:p w14:paraId="5475E99C" w14:textId="77777777" w:rsidR="005D25FA" w:rsidRPr="00000815" w:rsidRDefault="005D25FA" w:rsidP="005D25FA">
            <w:pPr>
              <w:widowControl w:val="0"/>
              <w:jc w:val="center"/>
              <w:rPr>
                <w:sz w:val="24"/>
                <w:szCs w:val="24"/>
              </w:rPr>
            </w:pPr>
            <w:r w:rsidRPr="00000815">
              <w:rPr>
                <w:sz w:val="24"/>
                <w:szCs w:val="24"/>
              </w:rPr>
              <w:t>16</w:t>
            </w:r>
          </w:p>
        </w:tc>
        <w:tc>
          <w:tcPr>
            <w:tcW w:w="2393" w:type="dxa"/>
            <w:tcBorders>
              <w:top w:val="single" w:sz="4" w:space="0" w:color="000000"/>
              <w:left w:val="single" w:sz="4" w:space="0" w:color="000000"/>
              <w:bottom w:val="single" w:sz="4" w:space="0" w:color="000000"/>
              <w:right w:val="single" w:sz="4" w:space="0" w:color="000000"/>
            </w:tcBorders>
          </w:tcPr>
          <w:p w14:paraId="4A8FF1B8" w14:textId="77777777" w:rsidR="005D25FA" w:rsidRPr="00000815" w:rsidRDefault="005D25FA" w:rsidP="005D25FA">
            <w:pPr>
              <w:widowControl w:val="0"/>
              <w:jc w:val="both"/>
              <w:rPr>
                <w:sz w:val="24"/>
                <w:szCs w:val="24"/>
              </w:rPr>
            </w:pPr>
            <w:r w:rsidRPr="00000815">
              <w:rPr>
                <w:color w:val="060606"/>
                <w:sz w:val="24"/>
                <w:szCs w:val="24"/>
              </w:rPr>
              <w:t>Мероприятие выполнено.</w:t>
            </w:r>
          </w:p>
          <w:p w14:paraId="0F38F6D7" w14:textId="16FDE5F0" w:rsidR="005D25FA" w:rsidRPr="00000815" w:rsidRDefault="005D25FA" w:rsidP="005D25FA">
            <w:pPr>
              <w:widowControl w:val="0"/>
              <w:jc w:val="both"/>
              <w:rPr>
                <w:sz w:val="24"/>
                <w:szCs w:val="24"/>
              </w:rPr>
            </w:pPr>
            <w:r w:rsidRPr="00000815">
              <w:rPr>
                <w:color w:val="060606"/>
                <w:sz w:val="24"/>
                <w:szCs w:val="24"/>
              </w:rPr>
              <w:t xml:space="preserve">За период с 2018 по 2020 годы в округе реализовано 45 </w:t>
            </w:r>
            <w:r w:rsidRPr="00000815">
              <w:rPr>
                <w:color w:val="060606"/>
                <w:sz w:val="24"/>
                <w:szCs w:val="24"/>
              </w:rPr>
              <w:lastRenderedPageBreak/>
              <w:t>проектов развития территорий муниципаль</w:t>
            </w:r>
            <w:r w:rsidRPr="00000815">
              <w:rPr>
                <w:sz w:val="24"/>
                <w:szCs w:val="24"/>
              </w:rPr>
              <w:t>ных образований, основанных на местных инициативах</w:t>
            </w:r>
            <w:r w:rsidR="00000815" w:rsidRPr="00000815">
              <w:rPr>
                <w:sz w:val="24"/>
                <w:szCs w:val="24"/>
              </w:rPr>
              <w:t>,</w:t>
            </w:r>
            <w:r w:rsidRPr="00000815">
              <w:rPr>
                <w:sz w:val="24"/>
                <w:szCs w:val="24"/>
              </w:rPr>
              <w:t xml:space="preserve"> из них в сфере ЖКХ реализовано 14 проектов.</w:t>
            </w:r>
          </w:p>
          <w:p w14:paraId="1762452A" w14:textId="77777777" w:rsidR="005D25FA" w:rsidRPr="00000815" w:rsidRDefault="005D25FA" w:rsidP="005D25FA">
            <w:pPr>
              <w:widowControl w:val="0"/>
              <w:jc w:val="both"/>
              <w:rPr>
                <w:sz w:val="24"/>
                <w:szCs w:val="24"/>
              </w:rPr>
            </w:pPr>
            <w:r w:rsidRPr="00000815">
              <w:rPr>
                <w:sz w:val="24"/>
                <w:szCs w:val="24"/>
              </w:rPr>
              <w:t>Общая стоимость проектов 136321,9 тыс. рублей.</w:t>
            </w:r>
          </w:p>
        </w:tc>
        <w:tc>
          <w:tcPr>
            <w:tcW w:w="1882" w:type="dxa"/>
            <w:tcBorders>
              <w:top w:val="single" w:sz="4" w:space="0" w:color="000000"/>
              <w:left w:val="single" w:sz="4" w:space="0" w:color="000000"/>
              <w:bottom w:val="single" w:sz="4" w:space="0" w:color="000000"/>
              <w:right w:val="single" w:sz="4" w:space="0" w:color="000000"/>
            </w:tcBorders>
          </w:tcPr>
          <w:p w14:paraId="3004126F" w14:textId="77777777" w:rsidR="005D25FA" w:rsidRPr="00000815" w:rsidRDefault="005D25FA" w:rsidP="005D25FA">
            <w:pPr>
              <w:widowControl w:val="0"/>
              <w:spacing w:line="240" w:lineRule="exact"/>
              <w:jc w:val="both"/>
              <w:rPr>
                <w:b/>
                <w:bCs/>
                <w:sz w:val="24"/>
                <w:szCs w:val="24"/>
              </w:rPr>
            </w:pPr>
          </w:p>
        </w:tc>
      </w:tr>
      <w:tr w:rsidR="005D25FA" w:rsidRPr="00000815" w14:paraId="313BB193"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73CD978B" w14:textId="77777777" w:rsidR="005D25FA" w:rsidRPr="00000815" w:rsidRDefault="005D25FA" w:rsidP="005D25FA">
            <w:pPr>
              <w:widowControl w:val="0"/>
              <w:jc w:val="center"/>
              <w:rPr>
                <w:sz w:val="24"/>
                <w:szCs w:val="24"/>
              </w:rPr>
            </w:pPr>
            <w:r w:rsidRPr="00000815">
              <w:rPr>
                <w:b/>
                <w:bCs/>
                <w:sz w:val="24"/>
                <w:szCs w:val="24"/>
              </w:rPr>
              <w:t>Задача 5 Цели 2 «Формирование безопасной среды обитания»</w:t>
            </w:r>
          </w:p>
        </w:tc>
      </w:tr>
      <w:tr w:rsidR="005D25FA" w:rsidRPr="00000815" w14:paraId="74A0CB92"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A181477" w14:textId="77777777" w:rsidR="005D25FA" w:rsidRPr="00000815" w:rsidRDefault="005D25FA" w:rsidP="005D25FA">
            <w:pPr>
              <w:pStyle w:val="af5"/>
              <w:ind w:left="0"/>
              <w:rPr>
                <w:sz w:val="24"/>
                <w:szCs w:val="24"/>
              </w:rPr>
            </w:pPr>
            <w:r w:rsidRPr="00000815">
              <w:rPr>
                <w:sz w:val="24"/>
                <w:szCs w:val="24"/>
              </w:rPr>
              <w:t>80.</w:t>
            </w:r>
          </w:p>
        </w:tc>
        <w:tc>
          <w:tcPr>
            <w:tcW w:w="1914" w:type="dxa"/>
            <w:tcBorders>
              <w:top w:val="single" w:sz="4" w:space="0" w:color="000000"/>
              <w:left w:val="single" w:sz="4" w:space="0" w:color="000000"/>
              <w:bottom w:val="single" w:sz="4" w:space="0" w:color="000000"/>
              <w:right w:val="single" w:sz="4" w:space="0" w:color="000000"/>
            </w:tcBorders>
          </w:tcPr>
          <w:p w14:paraId="68D5FEAE" w14:textId="77777777" w:rsidR="005D25FA" w:rsidRPr="00000815" w:rsidRDefault="005D25FA" w:rsidP="005D25FA">
            <w:pPr>
              <w:rPr>
                <w:sz w:val="24"/>
                <w:szCs w:val="24"/>
              </w:rPr>
            </w:pPr>
            <w:r w:rsidRPr="00000815">
              <w:rPr>
                <w:sz w:val="24"/>
                <w:szCs w:val="24"/>
              </w:rPr>
              <w:t xml:space="preserve">Внедрение широкого спектра современных технологий общественной безопасности в соответствии с Концепцией построения и развития аппаратно-программного комплекса «Безопасный город», утвержденной распоряжением </w:t>
            </w:r>
            <w:r w:rsidRPr="00000815">
              <w:rPr>
                <w:sz w:val="24"/>
                <w:szCs w:val="24"/>
              </w:rPr>
              <w:lastRenderedPageBreak/>
              <w:t>Правительства Российской Федерации от 03 декабря 2014 г. № 2446-р</w:t>
            </w:r>
          </w:p>
        </w:tc>
        <w:tc>
          <w:tcPr>
            <w:tcW w:w="2132" w:type="dxa"/>
            <w:tcBorders>
              <w:top w:val="single" w:sz="4" w:space="0" w:color="000000"/>
              <w:left w:val="single" w:sz="4" w:space="0" w:color="000000"/>
              <w:bottom w:val="single" w:sz="4" w:space="0" w:color="000000"/>
              <w:right w:val="single" w:sz="4" w:space="0" w:color="000000"/>
            </w:tcBorders>
          </w:tcPr>
          <w:p w14:paraId="7498572A" w14:textId="77777777" w:rsidR="005D25FA" w:rsidRPr="00000815" w:rsidRDefault="005D25FA" w:rsidP="005D25FA">
            <w:pPr>
              <w:rPr>
                <w:sz w:val="24"/>
                <w:szCs w:val="24"/>
              </w:rPr>
            </w:pPr>
            <w:r w:rsidRPr="00000815">
              <w:rPr>
                <w:sz w:val="24"/>
                <w:szCs w:val="24"/>
              </w:rPr>
              <w:lastRenderedPageBreak/>
              <w:t xml:space="preserve">Муниципальная программа «Межнациональные отношения, профилактика правонарушений, терроризма и поддержка казачества» </w:t>
            </w:r>
          </w:p>
        </w:tc>
        <w:tc>
          <w:tcPr>
            <w:tcW w:w="1813" w:type="dxa"/>
            <w:tcBorders>
              <w:top w:val="single" w:sz="4" w:space="0" w:color="000000"/>
              <w:left w:val="single" w:sz="4" w:space="0" w:color="000000"/>
              <w:bottom w:val="single" w:sz="4" w:space="0" w:color="000000"/>
              <w:right w:val="single" w:sz="4" w:space="0" w:color="000000"/>
            </w:tcBorders>
          </w:tcPr>
          <w:p w14:paraId="1354CD10" w14:textId="77777777" w:rsidR="005D25FA" w:rsidRPr="00000815" w:rsidRDefault="005D25FA" w:rsidP="005D25FA">
            <w:pPr>
              <w:rPr>
                <w:sz w:val="24"/>
                <w:szCs w:val="24"/>
              </w:rPr>
            </w:pPr>
            <w:r w:rsidRPr="00000815">
              <w:rPr>
                <w:sz w:val="24"/>
                <w:szCs w:val="24"/>
              </w:rPr>
              <w:t>Отдел общественной безопасности</w:t>
            </w:r>
          </w:p>
        </w:tc>
        <w:tc>
          <w:tcPr>
            <w:tcW w:w="1815" w:type="dxa"/>
            <w:tcBorders>
              <w:top w:val="single" w:sz="4" w:space="0" w:color="000000"/>
              <w:left w:val="single" w:sz="4" w:space="0" w:color="000000"/>
              <w:bottom w:val="single" w:sz="4" w:space="0" w:color="000000"/>
              <w:right w:val="single" w:sz="4" w:space="0" w:color="000000"/>
            </w:tcBorders>
          </w:tcPr>
          <w:p w14:paraId="374B9A62" w14:textId="77777777" w:rsidR="005D25FA" w:rsidRPr="00000815" w:rsidRDefault="005D25FA" w:rsidP="005D25FA">
            <w:pPr>
              <w:rPr>
                <w:sz w:val="24"/>
                <w:szCs w:val="24"/>
              </w:rPr>
            </w:pPr>
            <w:r w:rsidRPr="00000815">
              <w:rPr>
                <w:sz w:val="24"/>
                <w:szCs w:val="24"/>
              </w:rPr>
              <w:t>Доля преступлений, совершенных в общественных местах, в общем количестве преступлений, совершенных на территории округа</w:t>
            </w:r>
          </w:p>
        </w:tc>
        <w:tc>
          <w:tcPr>
            <w:tcW w:w="1037" w:type="dxa"/>
            <w:tcBorders>
              <w:top w:val="single" w:sz="4" w:space="0" w:color="000000"/>
              <w:left w:val="single" w:sz="4" w:space="0" w:color="000000"/>
              <w:bottom w:val="single" w:sz="4" w:space="0" w:color="000000"/>
              <w:right w:val="single" w:sz="4" w:space="0" w:color="000000"/>
            </w:tcBorders>
          </w:tcPr>
          <w:p w14:paraId="6A6E6496"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2815B72B" w14:textId="77777777" w:rsidR="005D25FA" w:rsidRPr="00000815" w:rsidRDefault="005D25FA" w:rsidP="005D25FA">
            <w:pPr>
              <w:jc w:val="center"/>
              <w:rPr>
                <w:sz w:val="24"/>
                <w:szCs w:val="24"/>
              </w:rPr>
            </w:pPr>
            <w:r w:rsidRPr="00000815">
              <w:rPr>
                <w:sz w:val="24"/>
                <w:szCs w:val="24"/>
              </w:rPr>
              <w:t>26,69</w:t>
            </w:r>
          </w:p>
        </w:tc>
        <w:tc>
          <w:tcPr>
            <w:tcW w:w="779" w:type="dxa"/>
            <w:tcBorders>
              <w:top w:val="single" w:sz="4" w:space="0" w:color="000000"/>
              <w:left w:val="single" w:sz="4" w:space="0" w:color="000000"/>
              <w:bottom w:val="single" w:sz="4" w:space="0" w:color="000000"/>
              <w:right w:val="single" w:sz="4" w:space="0" w:color="000000"/>
            </w:tcBorders>
          </w:tcPr>
          <w:p w14:paraId="6420BCF1" w14:textId="77777777" w:rsidR="005D25FA" w:rsidRPr="00000815" w:rsidRDefault="005D25FA" w:rsidP="005D25FA">
            <w:pPr>
              <w:widowControl w:val="0"/>
              <w:jc w:val="center"/>
              <w:rPr>
                <w:sz w:val="24"/>
                <w:szCs w:val="24"/>
              </w:rPr>
            </w:pPr>
            <w:r w:rsidRPr="00000815">
              <w:rPr>
                <w:sz w:val="24"/>
                <w:szCs w:val="24"/>
              </w:rPr>
              <w:t>26,20</w:t>
            </w:r>
          </w:p>
        </w:tc>
        <w:tc>
          <w:tcPr>
            <w:tcW w:w="2393" w:type="dxa"/>
            <w:tcBorders>
              <w:top w:val="single" w:sz="4" w:space="0" w:color="000000"/>
              <w:left w:val="single" w:sz="4" w:space="0" w:color="000000"/>
              <w:bottom w:val="single" w:sz="4" w:space="0" w:color="000000"/>
              <w:right w:val="single" w:sz="4" w:space="0" w:color="000000"/>
            </w:tcBorders>
          </w:tcPr>
          <w:p w14:paraId="56FD5EF6"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5130F568" w14:textId="77777777" w:rsidR="005D25FA" w:rsidRPr="00000815" w:rsidRDefault="005D25FA" w:rsidP="005D25FA">
            <w:pPr>
              <w:widowControl w:val="0"/>
              <w:jc w:val="both"/>
              <w:rPr>
                <w:sz w:val="24"/>
                <w:szCs w:val="24"/>
              </w:rPr>
            </w:pPr>
            <w:r w:rsidRPr="00000815">
              <w:rPr>
                <w:sz w:val="24"/>
                <w:szCs w:val="24"/>
              </w:rPr>
              <w:t>В 2018 – 2019 годах организованы мероприятия по разработке (актуализации) правовых актов по внедрению АПК «Безопасный город».</w:t>
            </w:r>
          </w:p>
          <w:p w14:paraId="5E438227" w14:textId="77777777" w:rsidR="005D25FA" w:rsidRPr="00000815" w:rsidRDefault="005D25FA" w:rsidP="005D25FA">
            <w:pPr>
              <w:widowControl w:val="0"/>
              <w:jc w:val="both"/>
              <w:rPr>
                <w:sz w:val="24"/>
                <w:szCs w:val="24"/>
              </w:rPr>
            </w:pPr>
            <w:r w:rsidRPr="00000815">
              <w:rPr>
                <w:sz w:val="24"/>
                <w:szCs w:val="24"/>
              </w:rPr>
              <w:t>На территории Петровского городского округа Ставропольского края совершено преступлений:</w:t>
            </w:r>
          </w:p>
          <w:p w14:paraId="5EE4F72B" w14:textId="77777777" w:rsidR="005D25FA" w:rsidRPr="00000815" w:rsidRDefault="005D25FA" w:rsidP="005D25FA">
            <w:pPr>
              <w:widowControl w:val="0"/>
              <w:jc w:val="both"/>
              <w:rPr>
                <w:sz w:val="24"/>
                <w:szCs w:val="24"/>
              </w:rPr>
            </w:pPr>
            <w:r w:rsidRPr="00000815">
              <w:rPr>
                <w:sz w:val="24"/>
                <w:szCs w:val="24"/>
              </w:rPr>
              <w:t xml:space="preserve">- в 2018 году 318 преступлений, из них </w:t>
            </w:r>
            <w:r w:rsidRPr="00000815">
              <w:rPr>
                <w:sz w:val="24"/>
                <w:szCs w:val="24"/>
              </w:rPr>
              <w:lastRenderedPageBreak/>
              <w:t>197 совершенны в общественных местах;</w:t>
            </w:r>
          </w:p>
          <w:p w14:paraId="10EB2722" w14:textId="77777777" w:rsidR="005D25FA" w:rsidRPr="00000815" w:rsidRDefault="005D25FA" w:rsidP="005D25FA">
            <w:pPr>
              <w:widowControl w:val="0"/>
              <w:jc w:val="both"/>
              <w:rPr>
                <w:sz w:val="24"/>
                <w:szCs w:val="24"/>
              </w:rPr>
            </w:pPr>
            <w:r w:rsidRPr="00000815">
              <w:rPr>
                <w:sz w:val="24"/>
                <w:szCs w:val="24"/>
              </w:rPr>
              <w:t>- в 2019 году 726 преступлений, из них 196 совершенны в общественных местах;</w:t>
            </w:r>
          </w:p>
          <w:p w14:paraId="2848F628" w14:textId="77777777" w:rsidR="005D25FA" w:rsidRPr="00000815" w:rsidRDefault="005D25FA" w:rsidP="005D25FA">
            <w:pPr>
              <w:widowControl w:val="0"/>
              <w:jc w:val="both"/>
              <w:rPr>
                <w:sz w:val="24"/>
                <w:szCs w:val="24"/>
              </w:rPr>
            </w:pPr>
            <w:r w:rsidRPr="00000815">
              <w:rPr>
                <w:sz w:val="24"/>
                <w:szCs w:val="24"/>
              </w:rPr>
              <w:t>- в 2020 году 746 преступлений, из них 195 совершенны в общественных местах.</w:t>
            </w:r>
          </w:p>
          <w:p w14:paraId="121815DB" w14:textId="77777777" w:rsidR="005D25FA" w:rsidRPr="00000815" w:rsidRDefault="005D25FA" w:rsidP="005D25FA">
            <w:pPr>
              <w:widowControl w:val="0"/>
              <w:jc w:val="both"/>
              <w:rPr>
                <w:sz w:val="24"/>
                <w:szCs w:val="24"/>
              </w:rPr>
            </w:pPr>
            <w:proofErr w:type="spellStart"/>
            <w:r w:rsidRPr="00000815">
              <w:rPr>
                <w:sz w:val="24"/>
                <w:szCs w:val="24"/>
              </w:rPr>
              <w:t>МКУ</w:t>
            </w:r>
            <w:proofErr w:type="spellEnd"/>
            <w:r w:rsidRPr="00000815">
              <w:rPr>
                <w:sz w:val="24"/>
                <w:szCs w:val="24"/>
              </w:rPr>
              <w:t xml:space="preserve"> «</w:t>
            </w:r>
            <w:proofErr w:type="spellStart"/>
            <w:r w:rsidRPr="00000815">
              <w:rPr>
                <w:sz w:val="24"/>
                <w:szCs w:val="24"/>
              </w:rPr>
              <w:t>АСФ</w:t>
            </w:r>
            <w:proofErr w:type="spellEnd"/>
            <w:r w:rsidRPr="00000815">
              <w:rPr>
                <w:sz w:val="24"/>
                <w:szCs w:val="24"/>
              </w:rPr>
              <w:t xml:space="preserve"> </w:t>
            </w:r>
            <w:proofErr w:type="spellStart"/>
            <w:r w:rsidRPr="00000815">
              <w:rPr>
                <w:sz w:val="24"/>
                <w:szCs w:val="24"/>
              </w:rPr>
              <w:t>ПГО</w:t>
            </w:r>
            <w:proofErr w:type="spellEnd"/>
            <w:r w:rsidRPr="00000815">
              <w:rPr>
                <w:sz w:val="24"/>
                <w:szCs w:val="24"/>
              </w:rPr>
              <w:t xml:space="preserve"> СК» обеспечен прием и обработка вызовов экстренных оперативных служб по единому номеру «112» на территории округа:</w:t>
            </w:r>
          </w:p>
          <w:p w14:paraId="410B2450" w14:textId="77777777" w:rsidR="005D25FA" w:rsidRPr="00000815" w:rsidRDefault="005D25FA" w:rsidP="005D25FA">
            <w:pPr>
              <w:widowControl w:val="0"/>
              <w:jc w:val="both"/>
              <w:rPr>
                <w:sz w:val="24"/>
                <w:szCs w:val="24"/>
              </w:rPr>
            </w:pPr>
            <w:r w:rsidRPr="00000815">
              <w:rPr>
                <w:sz w:val="24"/>
                <w:szCs w:val="24"/>
              </w:rPr>
              <w:t>- в 2018 году 2751 вызова;</w:t>
            </w:r>
          </w:p>
          <w:p w14:paraId="637CDBEA" w14:textId="77777777" w:rsidR="005D25FA" w:rsidRPr="00000815" w:rsidRDefault="005D25FA" w:rsidP="005D25FA">
            <w:pPr>
              <w:widowControl w:val="0"/>
              <w:jc w:val="both"/>
              <w:rPr>
                <w:sz w:val="24"/>
                <w:szCs w:val="24"/>
              </w:rPr>
            </w:pPr>
            <w:r w:rsidRPr="00000815">
              <w:rPr>
                <w:sz w:val="24"/>
                <w:szCs w:val="24"/>
              </w:rPr>
              <w:t>- в 2019 году 2854 вызова;</w:t>
            </w:r>
          </w:p>
          <w:p w14:paraId="480D8B74" w14:textId="77777777" w:rsidR="005D25FA" w:rsidRPr="00000815" w:rsidRDefault="005D25FA" w:rsidP="005D25FA">
            <w:pPr>
              <w:widowControl w:val="0"/>
              <w:jc w:val="both"/>
              <w:rPr>
                <w:sz w:val="24"/>
                <w:szCs w:val="24"/>
              </w:rPr>
            </w:pPr>
            <w:r w:rsidRPr="00000815">
              <w:rPr>
                <w:sz w:val="24"/>
                <w:szCs w:val="24"/>
              </w:rPr>
              <w:t>- в 2020 году 5270 вызовов.</w:t>
            </w:r>
          </w:p>
          <w:p w14:paraId="4AABCD1D" w14:textId="0BBE12FB" w:rsidR="005D25FA" w:rsidRPr="00000815" w:rsidRDefault="005D25FA" w:rsidP="005D25FA">
            <w:pPr>
              <w:widowControl w:val="0"/>
              <w:jc w:val="both"/>
              <w:rPr>
                <w:sz w:val="24"/>
                <w:szCs w:val="24"/>
              </w:rPr>
            </w:pPr>
            <w:r w:rsidRPr="00000815">
              <w:rPr>
                <w:sz w:val="24"/>
                <w:szCs w:val="24"/>
              </w:rPr>
              <w:t xml:space="preserve">В 2019-2020 годах в 8 образовательных </w:t>
            </w:r>
            <w:r w:rsidR="00000815" w:rsidRPr="00000815">
              <w:rPr>
                <w:sz w:val="24"/>
                <w:szCs w:val="24"/>
              </w:rPr>
              <w:t>организациях осуществлено</w:t>
            </w:r>
            <w:r w:rsidRPr="00000815">
              <w:rPr>
                <w:rFonts w:eastAsia="Calibri"/>
                <w:sz w:val="24"/>
                <w:szCs w:val="24"/>
                <w:lang w:eastAsia="en-US"/>
              </w:rPr>
              <w:t xml:space="preserve"> обустройство</w:t>
            </w:r>
            <w:r w:rsidRPr="00000815">
              <w:rPr>
                <w:sz w:val="24"/>
                <w:szCs w:val="24"/>
              </w:rPr>
              <w:t xml:space="preserve"> целостными </w:t>
            </w:r>
            <w:r w:rsidRPr="00000815">
              <w:rPr>
                <w:sz w:val="24"/>
                <w:szCs w:val="24"/>
              </w:rPr>
              <w:lastRenderedPageBreak/>
              <w:t>периметральными ограждениями</w:t>
            </w:r>
            <w:r w:rsidRPr="00000815">
              <w:rPr>
                <w:rFonts w:eastAsia="Calibri"/>
                <w:sz w:val="24"/>
                <w:szCs w:val="24"/>
                <w:lang w:eastAsia="en-US"/>
              </w:rPr>
              <w:t>.</w:t>
            </w:r>
          </w:p>
          <w:p w14:paraId="3BE8A18F" w14:textId="77777777" w:rsidR="005D25FA" w:rsidRPr="00000815" w:rsidRDefault="005D25FA" w:rsidP="005D25FA">
            <w:pPr>
              <w:widowControl w:val="0"/>
              <w:jc w:val="both"/>
              <w:rPr>
                <w:sz w:val="24"/>
                <w:szCs w:val="24"/>
              </w:rPr>
            </w:pPr>
            <w:r w:rsidRPr="00000815">
              <w:rPr>
                <w:sz w:val="24"/>
                <w:szCs w:val="24"/>
              </w:rPr>
              <w:t>В 2020 году подготовлена проектно-сметная документация для установки ограждения в 11 общеобразовательных организациях. Получено положительное заключение негосударственной экспертизы для установки в 2021 году ограждений в 4 образовательных организациях.</w:t>
            </w:r>
          </w:p>
        </w:tc>
        <w:tc>
          <w:tcPr>
            <w:tcW w:w="1882" w:type="dxa"/>
            <w:tcBorders>
              <w:top w:val="single" w:sz="4" w:space="0" w:color="000000"/>
              <w:left w:val="single" w:sz="4" w:space="0" w:color="000000"/>
              <w:bottom w:val="single" w:sz="4" w:space="0" w:color="000000"/>
              <w:right w:val="single" w:sz="4" w:space="0" w:color="000000"/>
            </w:tcBorders>
          </w:tcPr>
          <w:p w14:paraId="668AC47D" w14:textId="77777777" w:rsidR="005D25FA" w:rsidRPr="00000815" w:rsidRDefault="005D25FA" w:rsidP="005D25FA">
            <w:pPr>
              <w:widowControl w:val="0"/>
              <w:spacing w:line="240" w:lineRule="exact"/>
              <w:jc w:val="both"/>
              <w:rPr>
                <w:sz w:val="24"/>
                <w:szCs w:val="24"/>
              </w:rPr>
            </w:pPr>
          </w:p>
        </w:tc>
      </w:tr>
      <w:tr w:rsidR="005D25FA" w:rsidRPr="00000815" w14:paraId="36ECF58F"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7AE89E9" w14:textId="77777777" w:rsidR="005D25FA" w:rsidRPr="00000815" w:rsidRDefault="005D25FA" w:rsidP="005D25FA">
            <w:pPr>
              <w:pStyle w:val="af5"/>
              <w:ind w:left="0"/>
              <w:rPr>
                <w:sz w:val="24"/>
                <w:szCs w:val="24"/>
              </w:rPr>
            </w:pPr>
            <w:r w:rsidRPr="00000815">
              <w:rPr>
                <w:sz w:val="24"/>
                <w:szCs w:val="24"/>
              </w:rPr>
              <w:lastRenderedPageBreak/>
              <w:t>81.</w:t>
            </w:r>
          </w:p>
        </w:tc>
        <w:tc>
          <w:tcPr>
            <w:tcW w:w="1914" w:type="dxa"/>
            <w:tcBorders>
              <w:top w:val="single" w:sz="4" w:space="0" w:color="000000"/>
              <w:left w:val="single" w:sz="4" w:space="0" w:color="000000"/>
              <w:bottom w:val="single" w:sz="4" w:space="0" w:color="000000"/>
              <w:right w:val="single" w:sz="4" w:space="0" w:color="000000"/>
            </w:tcBorders>
          </w:tcPr>
          <w:p w14:paraId="5DEDA2CF" w14:textId="77777777" w:rsidR="005D25FA" w:rsidRPr="00000815" w:rsidRDefault="005D25FA" w:rsidP="005D25FA">
            <w:pPr>
              <w:rPr>
                <w:sz w:val="24"/>
                <w:szCs w:val="24"/>
              </w:rPr>
            </w:pPr>
            <w:r w:rsidRPr="00000815">
              <w:rPr>
                <w:sz w:val="24"/>
                <w:szCs w:val="24"/>
              </w:rPr>
              <w:t>Профилактика дорожно-транспортного травматизма</w:t>
            </w:r>
          </w:p>
        </w:tc>
        <w:tc>
          <w:tcPr>
            <w:tcW w:w="2132" w:type="dxa"/>
            <w:tcBorders>
              <w:top w:val="single" w:sz="4" w:space="0" w:color="000000"/>
              <w:left w:val="single" w:sz="4" w:space="0" w:color="000000"/>
              <w:bottom w:val="single" w:sz="4" w:space="0" w:color="000000"/>
              <w:right w:val="single" w:sz="4" w:space="0" w:color="000000"/>
            </w:tcBorders>
          </w:tcPr>
          <w:p w14:paraId="008BC003" w14:textId="77777777" w:rsidR="005D25FA" w:rsidRPr="00000815" w:rsidRDefault="005D25FA" w:rsidP="005D25FA">
            <w:pPr>
              <w:rPr>
                <w:sz w:val="24"/>
                <w:szCs w:val="24"/>
              </w:rPr>
            </w:pPr>
            <w:r w:rsidRPr="00000815">
              <w:rPr>
                <w:rFonts w:eastAsia="Calibri"/>
                <w:sz w:val="24"/>
                <w:szCs w:val="24"/>
              </w:rPr>
              <w:t>Муниципальная программа «Развитие транспортной системы и обеспечение безопасности дорожного движения»</w:t>
            </w:r>
            <w:r w:rsidRPr="00000815">
              <w:rPr>
                <w:sz w:val="24"/>
                <w:szCs w:val="24"/>
              </w:rPr>
              <w:t xml:space="preserve"> </w:t>
            </w:r>
          </w:p>
        </w:tc>
        <w:tc>
          <w:tcPr>
            <w:tcW w:w="1813" w:type="dxa"/>
            <w:tcBorders>
              <w:top w:val="single" w:sz="4" w:space="0" w:color="000000"/>
              <w:left w:val="single" w:sz="4" w:space="0" w:color="000000"/>
              <w:bottom w:val="single" w:sz="4" w:space="0" w:color="000000"/>
              <w:right w:val="single" w:sz="4" w:space="0" w:color="000000"/>
            </w:tcBorders>
          </w:tcPr>
          <w:p w14:paraId="0C51DA48" w14:textId="77777777" w:rsidR="005D25FA" w:rsidRPr="00000815" w:rsidRDefault="005D25FA" w:rsidP="005D25FA">
            <w:pPr>
              <w:rPr>
                <w:sz w:val="24"/>
                <w:szCs w:val="24"/>
              </w:rPr>
            </w:pPr>
            <w:r w:rsidRPr="00000815">
              <w:rPr>
                <w:sz w:val="24"/>
                <w:szCs w:val="24"/>
              </w:rPr>
              <w:t>Управление муниципального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3B2FAF8F" w14:textId="77777777" w:rsidR="005D25FA" w:rsidRPr="00000815" w:rsidRDefault="005D25FA" w:rsidP="005D25FA">
            <w:pPr>
              <w:rPr>
                <w:sz w:val="24"/>
                <w:szCs w:val="24"/>
              </w:rPr>
            </w:pPr>
            <w:r w:rsidRPr="00000815">
              <w:rPr>
                <w:sz w:val="24"/>
                <w:szCs w:val="24"/>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w:t>
            </w:r>
            <w:r w:rsidRPr="00000815">
              <w:rPr>
                <w:sz w:val="24"/>
                <w:szCs w:val="24"/>
              </w:rPr>
              <w:lastRenderedPageBreak/>
              <w:t>дорог общего пользования местного значения</w:t>
            </w:r>
          </w:p>
        </w:tc>
        <w:tc>
          <w:tcPr>
            <w:tcW w:w="1037" w:type="dxa"/>
            <w:tcBorders>
              <w:top w:val="single" w:sz="4" w:space="0" w:color="000000"/>
              <w:left w:val="single" w:sz="4" w:space="0" w:color="000000"/>
              <w:bottom w:val="single" w:sz="4" w:space="0" w:color="000000"/>
              <w:right w:val="single" w:sz="4" w:space="0" w:color="000000"/>
            </w:tcBorders>
          </w:tcPr>
          <w:p w14:paraId="2F6ED728"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4A40DF5D" w14:textId="77777777" w:rsidR="005D25FA" w:rsidRPr="00000815" w:rsidRDefault="005D25FA" w:rsidP="005D25FA">
            <w:pPr>
              <w:jc w:val="center"/>
              <w:rPr>
                <w:sz w:val="24"/>
                <w:szCs w:val="24"/>
              </w:rPr>
            </w:pPr>
            <w:r w:rsidRPr="00000815">
              <w:rPr>
                <w:sz w:val="24"/>
                <w:szCs w:val="24"/>
              </w:rPr>
              <w:t>50,00</w:t>
            </w:r>
          </w:p>
        </w:tc>
        <w:tc>
          <w:tcPr>
            <w:tcW w:w="779" w:type="dxa"/>
            <w:tcBorders>
              <w:top w:val="single" w:sz="4" w:space="0" w:color="000000"/>
              <w:left w:val="single" w:sz="4" w:space="0" w:color="000000"/>
              <w:bottom w:val="single" w:sz="4" w:space="0" w:color="000000"/>
              <w:right w:val="single" w:sz="4" w:space="0" w:color="000000"/>
            </w:tcBorders>
          </w:tcPr>
          <w:p w14:paraId="35C5D7B7" w14:textId="77777777" w:rsidR="005D25FA" w:rsidRPr="00000815" w:rsidRDefault="005D25FA" w:rsidP="005D25FA">
            <w:pPr>
              <w:widowControl w:val="0"/>
              <w:jc w:val="center"/>
              <w:rPr>
                <w:sz w:val="24"/>
                <w:szCs w:val="24"/>
              </w:rPr>
            </w:pPr>
            <w:r w:rsidRPr="00000815">
              <w:rPr>
                <w:sz w:val="24"/>
                <w:szCs w:val="24"/>
              </w:rPr>
              <w:t>38,87</w:t>
            </w:r>
          </w:p>
        </w:tc>
        <w:tc>
          <w:tcPr>
            <w:tcW w:w="2393" w:type="dxa"/>
            <w:tcBorders>
              <w:top w:val="single" w:sz="4" w:space="0" w:color="000000"/>
              <w:left w:val="single" w:sz="4" w:space="0" w:color="000000"/>
              <w:bottom w:val="single" w:sz="4" w:space="0" w:color="000000"/>
              <w:right w:val="single" w:sz="4" w:space="0" w:color="000000"/>
            </w:tcBorders>
            <w:shd w:val="clear" w:color="auto" w:fill="FFFFFF"/>
          </w:tcPr>
          <w:p w14:paraId="01F154A9" w14:textId="77777777" w:rsidR="005D25FA" w:rsidRPr="00000815" w:rsidRDefault="005D25FA" w:rsidP="005D25FA">
            <w:pPr>
              <w:pStyle w:val="af1"/>
              <w:jc w:val="both"/>
              <w:rPr>
                <w:sz w:val="24"/>
                <w:szCs w:val="24"/>
              </w:rPr>
            </w:pPr>
            <w:r w:rsidRPr="00000815">
              <w:rPr>
                <w:sz w:val="24"/>
                <w:szCs w:val="24"/>
              </w:rPr>
              <w:t>Мероприятие выполнено.</w:t>
            </w:r>
          </w:p>
          <w:p w14:paraId="22498E52" w14:textId="77777777" w:rsidR="005D25FA" w:rsidRPr="00000815" w:rsidRDefault="005D25FA" w:rsidP="005D25FA">
            <w:pPr>
              <w:pStyle w:val="af1"/>
              <w:jc w:val="both"/>
              <w:rPr>
                <w:sz w:val="24"/>
                <w:szCs w:val="24"/>
              </w:rPr>
            </w:pPr>
            <w:r w:rsidRPr="00000815">
              <w:rPr>
                <w:sz w:val="24"/>
                <w:szCs w:val="24"/>
              </w:rPr>
              <w:t>Проведены заседания комиссии по обеспечению безопасности дорожного движения на территории округа:</w:t>
            </w:r>
          </w:p>
          <w:p w14:paraId="7AE598BC" w14:textId="77777777" w:rsidR="005D25FA" w:rsidRPr="00000815" w:rsidRDefault="005D25FA" w:rsidP="005D25FA">
            <w:pPr>
              <w:pStyle w:val="af1"/>
              <w:jc w:val="both"/>
              <w:rPr>
                <w:sz w:val="24"/>
                <w:szCs w:val="24"/>
              </w:rPr>
            </w:pPr>
            <w:r w:rsidRPr="00000815">
              <w:rPr>
                <w:sz w:val="24"/>
                <w:szCs w:val="24"/>
              </w:rPr>
              <w:t>- в 2018 году проведены 3 заседания;</w:t>
            </w:r>
          </w:p>
          <w:p w14:paraId="552156F0" w14:textId="77777777" w:rsidR="005D25FA" w:rsidRPr="00000815" w:rsidRDefault="005D25FA" w:rsidP="005D25FA">
            <w:pPr>
              <w:pStyle w:val="af1"/>
              <w:jc w:val="both"/>
              <w:rPr>
                <w:sz w:val="24"/>
                <w:szCs w:val="24"/>
              </w:rPr>
            </w:pPr>
            <w:r w:rsidRPr="00000815">
              <w:rPr>
                <w:sz w:val="24"/>
                <w:szCs w:val="24"/>
              </w:rPr>
              <w:t>- в 201</w:t>
            </w:r>
            <w:r w:rsidRPr="00000815">
              <w:rPr>
                <w:rFonts w:eastAsia="Times New Roman"/>
                <w:sz w:val="24"/>
                <w:szCs w:val="24"/>
                <w:lang w:eastAsia="ru-RU"/>
              </w:rPr>
              <w:t>9</w:t>
            </w:r>
            <w:r w:rsidRPr="00000815">
              <w:rPr>
                <w:sz w:val="24"/>
                <w:szCs w:val="24"/>
              </w:rPr>
              <w:t xml:space="preserve"> году </w:t>
            </w:r>
            <w:r w:rsidRPr="00000815">
              <w:rPr>
                <w:sz w:val="24"/>
                <w:szCs w:val="24"/>
              </w:rPr>
              <w:lastRenderedPageBreak/>
              <w:t>проведены 5 заседаний;</w:t>
            </w:r>
          </w:p>
          <w:p w14:paraId="7B110BBA" w14:textId="77777777" w:rsidR="005D25FA" w:rsidRPr="00000815" w:rsidRDefault="005D25FA" w:rsidP="005D25FA">
            <w:pPr>
              <w:pStyle w:val="af1"/>
              <w:jc w:val="both"/>
              <w:rPr>
                <w:sz w:val="24"/>
                <w:szCs w:val="24"/>
              </w:rPr>
            </w:pPr>
            <w:r w:rsidRPr="00000815">
              <w:rPr>
                <w:sz w:val="24"/>
                <w:szCs w:val="24"/>
              </w:rPr>
              <w:t>- в 20</w:t>
            </w:r>
            <w:r w:rsidRPr="00000815">
              <w:rPr>
                <w:rFonts w:eastAsia="Times New Roman"/>
                <w:sz w:val="24"/>
                <w:szCs w:val="24"/>
                <w:lang w:eastAsia="ru-RU"/>
              </w:rPr>
              <w:t xml:space="preserve">20 </w:t>
            </w:r>
            <w:r w:rsidRPr="00000815">
              <w:rPr>
                <w:sz w:val="24"/>
                <w:szCs w:val="24"/>
              </w:rPr>
              <w:t>году проведены 3 заседания.</w:t>
            </w:r>
          </w:p>
          <w:p w14:paraId="57FBD6E7" w14:textId="77777777" w:rsidR="005D25FA" w:rsidRPr="00000815" w:rsidRDefault="005D25FA" w:rsidP="005D25FA">
            <w:pPr>
              <w:pStyle w:val="af1"/>
              <w:jc w:val="both"/>
              <w:rPr>
                <w:sz w:val="24"/>
                <w:szCs w:val="24"/>
              </w:rPr>
            </w:pPr>
            <w:r w:rsidRPr="00000815">
              <w:rPr>
                <w:sz w:val="24"/>
                <w:szCs w:val="24"/>
              </w:rPr>
              <w:t>Выполнены работы по обустройству пешеходных переходов с установкой металлических ограждений вдоль территорий 8 образовательных организаций.</w:t>
            </w:r>
          </w:p>
        </w:tc>
        <w:tc>
          <w:tcPr>
            <w:tcW w:w="1882" w:type="dxa"/>
            <w:tcBorders>
              <w:top w:val="single" w:sz="4" w:space="0" w:color="000000"/>
              <w:left w:val="single" w:sz="4" w:space="0" w:color="000000"/>
              <w:bottom w:val="single" w:sz="4" w:space="0" w:color="000000"/>
              <w:right w:val="single" w:sz="4" w:space="0" w:color="000000"/>
            </w:tcBorders>
          </w:tcPr>
          <w:p w14:paraId="73705154" w14:textId="77777777" w:rsidR="005D25FA" w:rsidRPr="00000815" w:rsidRDefault="005D25FA" w:rsidP="005D25FA">
            <w:pPr>
              <w:widowControl w:val="0"/>
              <w:spacing w:line="240" w:lineRule="exact"/>
              <w:jc w:val="both"/>
              <w:rPr>
                <w:sz w:val="24"/>
                <w:szCs w:val="24"/>
              </w:rPr>
            </w:pPr>
          </w:p>
        </w:tc>
      </w:tr>
      <w:tr w:rsidR="005D25FA" w:rsidRPr="00000815" w14:paraId="0F4A400F"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B95341C" w14:textId="77777777" w:rsidR="005D25FA" w:rsidRPr="00000815" w:rsidRDefault="005D25FA" w:rsidP="005D25FA">
            <w:pPr>
              <w:pStyle w:val="af5"/>
              <w:ind w:left="0"/>
              <w:rPr>
                <w:sz w:val="24"/>
                <w:szCs w:val="24"/>
              </w:rPr>
            </w:pPr>
            <w:r w:rsidRPr="00000815">
              <w:rPr>
                <w:sz w:val="24"/>
                <w:szCs w:val="24"/>
              </w:rPr>
              <w:t>82.</w:t>
            </w:r>
          </w:p>
        </w:tc>
        <w:tc>
          <w:tcPr>
            <w:tcW w:w="1914" w:type="dxa"/>
            <w:tcBorders>
              <w:top w:val="single" w:sz="4" w:space="0" w:color="000000"/>
              <w:left w:val="single" w:sz="4" w:space="0" w:color="000000"/>
              <w:bottom w:val="single" w:sz="4" w:space="0" w:color="000000"/>
              <w:right w:val="single" w:sz="4" w:space="0" w:color="000000"/>
            </w:tcBorders>
          </w:tcPr>
          <w:p w14:paraId="65FCE2BF" w14:textId="77777777" w:rsidR="005D25FA" w:rsidRPr="00000815" w:rsidRDefault="005D25FA" w:rsidP="005D25FA">
            <w:pPr>
              <w:rPr>
                <w:sz w:val="24"/>
                <w:szCs w:val="24"/>
              </w:rPr>
            </w:pPr>
            <w:r w:rsidRPr="00000815">
              <w:rPr>
                <w:sz w:val="24"/>
                <w:szCs w:val="24"/>
              </w:rPr>
              <w:t>Совершенствование организации движения транспорта и пешеходов</w:t>
            </w:r>
          </w:p>
        </w:tc>
        <w:tc>
          <w:tcPr>
            <w:tcW w:w="2132" w:type="dxa"/>
            <w:tcBorders>
              <w:top w:val="single" w:sz="4" w:space="0" w:color="000000"/>
              <w:left w:val="single" w:sz="4" w:space="0" w:color="000000"/>
              <w:bottom w:val="single" w:sz="4" w:space="0" w:color="000000"/>
              <w:right w:val="single" w:sz="4" w:space="0" w:color="000000"/>
            </w:tcBorders>
          </w:tcPr>
          <w:p w14:paraId="3193ABA7" w14:textId="77777777" w:rsidR="005D25FA" w:rsidRPr="00000815" w:rsidRDefault="005D25FA" w:rsidP="005D25FA">
            <w:pPr>
              <w:rPr>
                <w:sz w:val="24"/>
                <w:szCs w:val="24"/>
              </w:rPr>
            </w:pPr>
            <w:r w:rsidRPr="00000815">
              <w:rPr>
                <w:sz w:val="24"/>
                <w:szCs w:val="24"/>
              </w:rPr>
              <w:t xml:space="preserve">Муниципальная программа </w:t>
            </w:r>
            <w:r w:rsidRPr="00000815">
              <w:rPr>
                <w:rFonts w:eastAsia="Calibri"/>
                <w:sz w:val="24"/>
                <w:szCs w:val="24"/>
              </w:rPr>
              <w:t>«Развитие транспортной системы и обеспечение безопасности дорожного движения»</w:t>
            </w:r>
          </w:p>
        </w:tc>
        <w:tc>
          <w:tcPr>
            <w:tcW w:w="1813" w:type="dxa"/>
            <w:tcBorders>
              <w:top w:val="single" w:sz="4" w:space="0" w:color="000000"/>
              <w:left w:val="single" w:sz="4" w:space="0" w:color="000000"/>
              <w:bottom w:val="single" w:sz="4" w:space="0" w:color="000000"/>
              <w:right w:val="single" w:sz="4" w:space="0" w:color="000000"/>
            </w:tcBorders>
          </w:tcPr>
          <w:p w14:paraId="092CFF96" w14:textId="77777777" w:rsidR="005D25FA" w:rsidRPr="00000815" w:rsidRDefault="005D25FA" w:rsidP="005D25FA">
            <w:pPr>
              <w:rPr>
                <w:sz w:val="24"/>
                <w:szCs w:val="24"/>
              </w:rPr>
            </w:pPr>
            <w:r w:rsidRPr="00000815">
              <w:rPr>
                <w:sz w:val="24"/>
                <w:szCs w:val="24"/>
              </w:rPr>
              <w:t>Управление муниципального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1E55CFC5" w14:textId="77777777" w:rsidR="005D25FA" w:rsidRPr="00000815" w:rsidRDefault="005D25FA" w:rsidP="005D25FA">
            <w:pPr>
              <w:rPr>
                <w:sz w:val="24"/>
                <w:szCs w:val="24"/>
              </w:rPr>
            </w:pPr>
            <w:r w:rsidRPr="00000815">
              <w:rPr>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037" w:type="dxa"/>
            <w:tcBorders>
              <w:top w:val="single" w:sz="4" w:space="0" w:color="000000"/>
              <w:left w:val="single" w:sz="4" w:space="0" w:color="000000"/>
              <w:bottom w:val="single" w:sz="4" w:space="0" w:color="000000"/>
              <w:right w:val="single" w:sz="4" w:space="0" w:color="000000"/>
            </w:tcBorders>
          </w:tcPr>
          <w:p w14:paraId="5D108DD5"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5F1E1957" w14:textId="77777777" w:rsidR="005D25FA" w:rsidRPr="00000815" w:rsidRDefault="005D25FA" w:rsidP="005D25FA">
            <w:pPr>
              <w:jc w:val="center"/>
              <w:rPr>
                <w:sz w:val="24"/>
                <w:szCs w:val="24"/>
              </w:rPr>
            </w:pPr>
            <w:r w:rsidRPr="00000815">
              <w:rPr>
                <w:sz w:val="24"/>
                <w:szCs w:val="24"/>
              </w:rPr>
              <w:t>50,00</w:t>
            </w:r>
          </w:p>
        </w:tc>
        <w:tc>
          <w:tcPr>
            <w:tcW w:w="779" w:type="dxa"/>
            <w:tcBorders>
              <w:top w:val="single" w:sz="4" w:space="0" w:color="000000"/>
              <w:left w:val="single" w:sz="4" w:space="0" w:color="000000"/>
              <w:bottom w:val="single" w:sz="4" w:space="0" w:color="000000"/>
              <w:right w:val="single" w:sz="4" w:space="0" w:color="000000"/>
            </w:tcBorders>
          </w:tcPr>
          <w:p w14:paraId="20BF0D34" w14:textId="77777777" w:rsidR="005D25FA" w:rsidRPr="00000815" w:rsidRDefault="005D25FA" w:rsidP="005D25FA">
            <w:pPr>
              <w:widowControl w:val="0"/>
              <w:jc w:val="center"/>
              <w:rPr>
                <w:sz w:val="24"/>
                <w:szCs w:val="24"/>
              </w:rPr>
            </w:pPr>
            <w:r w:rsidRPr="00000815">
              <w:rPr>
                <w:sz w:val="24"/>
                <w:szCs w:val="24"/>
              </w:rPr>
              <w:t>38,87</w:t>
            </w:r>
          </w:p>
        </w:tc>
        <w:tc>
          <w:tcPr>
            <w:tcW w:w="2393" w:type="dxa"/>
            <w:tcBorders>
              <w:top w:val="single" w:sz="4" w:space="0" w:color="000000"/>
              <w:left w:val="single" w:sz="4" w:space="0" w:color="000000"/>
              <w:bottom w:val="single" w:sz="4" w:space="0" w:color="000000"/>
              <w:right w:val="single" w:sz="4" w:space="0" w:color="000000"/>
            </w:tcBorders>
            <w:shd w:val="clear" w:color="auto" w:fill="FFFFFF"/>
          </w:tcPr>
          <w:p w14:paraId="5C6A3B43" w14:textId="77777777" w:rsidR="005D25FA" w:rsidRPr="00000815" w:rsidRDefault="005D25FA" w:rsidP="005D25FA">
            <w:pPr>
              <w:pStyle w:val="af1"/>
              <w:jc w:val="both"/>
              <w:rPr>
                <w:sz w:val="24"/>
                <w:szCs w:val="24"/>
              </w:rPr>
            </w:pPr>
            <w:r w:rsidRPr="00000815">
              <w:rPr>
                <w:sz w:val="24"/>
                <w:szCs w:val="24"/>
              </w:rPr>
              <w:t>Мероприятие выполнено.</w:t>
            </w:r>
          </w:p>
          <w:p w14:paraId="72705C18" w14:textId="77777777" w:rsidR="005D25FA" w:rsidRPr="00000815" w:rsidRDefault="005D25FA" w:rsidP="005D25FA">
            <w:pPr>
              <w:pStyle w:val="af1"/>
              <w:jc w:val="both"/>
              <w:rPr>
                <w:sz w:val="24"/>
                <w:szCs w:val="24"/>
              </w:rPr>
            </w:pPr>
            <w:r w:rsidRPr="00000815">
              <w:rPr>
                <w:sz w:val="24"/>
                <w:szCs w:val="24"/>
              </w:rPr>
              <w:t>За период 2018-2020 годы установлено 610 дорожных знаков, в том числе в 2020 году 310 знаков. Обеспечены ремонт и содержание всех светофорных объектов, в 2020 году заменены 3 светофорных объекта.</w:t>
            </w:r>
          </w:p>
          <w:p w14:paraId="5B89EDFE" w14:textId="77777777" w:rsidR="005D25FA" w:rsidRPr="00000815" w:rsidRDefault="005D25FA" w:rsidP="005D25FA">
            <w:pPr>
              <w:pStyle w:val="af1"/>
              <w:jc w:val="both"/>
              <w:rPr>
                <w:sz w:val="24"/>
                <w:szCs w:val="24"/>
              </w:rPr>
            </w:pPr>
            <w:r w:rsidRPr="00000815">
              <w:rPr>
                <w:sz w:val="24"/>
                <w:szCs w:val="24"/>
              </w:rPr>
              <w:t xml:space="preserve">Выполнен ремонт тротуаров на автомобильных </w:t>
            </w:r>
            <w:r w:rsidRPr="00000815">
              <w:rPr>
                <w:sz w:val="24"/>
                <w:szCs w:val="24"/>
              </w:rPr>
              <w:lastRenderedPageBreak/>
              <w:t xml:space="preserve">дорогах общего пользования общей протяженностью </w:t>
            </w:r>
            <w:r w:rsidRPr="00000815">
              <w:rPr>
                <w:rFonts w:eastAsia="Times New Roman"/>
                <w:sz w:val="24"/>
                <w:szCs w:val="24"/>
                <w:lang w:eastAsia="ru-RU"/>
              </w:rPr>
              <w:t>13,52</w:t>
            </w:r>
            <w:r w:rsidRPr="00000815">
              <w:rPr>
                <w:sz w:val="24"/>
                <w:szCs w:val="24"/>
              </w:rPr>
              <w:t xml:space="preserve"> км.</w:t>
            </w:r>
          </w:p>
          <w:p w14:paraId="557C0B0E" w14:textId="77777777" w:rsidR="005D25FA" w:rsidRPr="00000815" w:rsidRDefault="005D25FA" w:rsidP="005D25FA">
            <w:pPr>
              <w:widowControl w:val="0"/>
              <w:jc w:val="both"/>
              <w:rPr>
                <w:sz w:val="24"/>
                <w:szCs w:val="24"/>
              </w:rPr>
            </w:pPr>
          </w:p>
        </w:tc>
        <w:tc>
          <w:tcPr>
            <w:tcW w:w="1882" w:type="dxa"/>
            <w:tcBorders>
              <w:top w:val="single" w:sz="4" w:space="0" w:color="000000"/>
              <w:left w:val="single" w:sz="4" w:space="0" w:color="000000"/>
              <w:bottom w:val="single" w:sz="4" w:space="0" w:color="000000"/>
              <w:right w:val="single" w:sz="4" w:space="0" w:color="000000"/>
            </w:tcBorders>
          </w:tcPr>
          <w:p w14:paraId="12C0F380" w14:textId="77777777" w:rsidR="005D25FA" w:rsidRPr="00000815" w:rsidRDefault="005D25FA" w:rsidP="005D25FA">
            <w:pPr>
              <w:widowControl w:val="0"/>
              <w:spacing w:line="240" w:lineRule="exact"/>
              <w:jc w:val="both"/>
              <w:rPr>
                <w:sz w:val="24"/>
                <w:szCs w:val="24"/>
              </w:rPr>
            </w:pPr>
          </w:p>
        </w:tc>
      </w:tr>
      <w:tr w:rsidR="005D25FA" w:rsidRPr="00000815" w14:paraId="746F68F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E8828A9" w14:textId="77777777" w:rsidR="005D25FA" w:rsidRPr="00000815" w:rsidRDefault="005D25FA" w:rsidP="005D25FA">
            <w:pPr>
              <w:pStyle w:val="af5"/>
              <w:ind w:left="0"/>
              <w:rPr>
                <w:sz w:val="24"/>
                <w:szCs w:val="24"/>
              </w:rPr>
            </w:pPr>
            <w:r w:rsidRPr="00000815">
              <w:rPr>
                <w:sz w:val="24"/>
                <w:szCs w:val="24"/>
              </w:rPr>
              <w:t>83.</w:t>
            </w:r>
          </w:p>
          <w:p w14:paraId="388CB17D" w14:textId="77777777" w:rsidR="005D25FA" w:rsidRPr="00000815" w:rsidRDefault="005D25FA" w:rsidP="005D25FA">
            <w:pPr>
              <w:ind w:left="142"/>
              <w:rPr>
                <w:sz w:val="24"/>
                <w:szCs w:val="24"/>
              </w:rPr>
            </w:pPr>
          </w:p>
        </w:tc>
        <w:tc>
          <w:tcPr>
            <w:tcW w:w="1914" w:type="dxa"/>
            <w:tcBorders>
              <w:top w:val="single" w:sz="4" w:space="0" w:color="000000"/>
              <w:left w:val="single" w:sz="4" w:space="0" w:color="000000"/>
              <w:bottom w:val="single" w:sz="4" w:space="0" w:color="000000"/>
              <w:right w:val="single" w:sz="4" w:space="0" w:color="000000"/>
            </w:tcBorders>
          </w:tcPr>
          <w:p w14:paraId="0881D6F0" w14:textId="77777777" w:rsidR="005D25FA" w:rsidRPr="00000815" w:rsidRDefault="005D25FA" w:rsidP="005D25FA">
            <w:pPr>
              <w:rPr>
                <w:sz w:val="24"/>
                <w:szCs w:val="24"/>
              </w:rPr>
            </w:pPr>
            <w:r w:rsidRPr="00000815">
              <w:rPr>
                <w:sz w:val="24"/>
                <w:szCs w:val="24"/>
              </w:rPr>
              <w:t>Предотвращение негативного воздействия вод</w:t>
            </w:r>
          </w:p>
        </w:tc>
        <w:tc>
          <w:tcPr>
            <w:tcW w:w="2132" w:type="dxa"/>
            <w:tcBorders>
              <w:top w:val="single" w:sz="4" w:space="0" w:color="000000"/>
              <w:left w:val="single" w:sz="4" w:space="0" w:color="000000"/>
              <w:bottom w:val="single" w:sz="4" w:space="0" w:color="000000"/>
              <w:right w:val="single" w:sz="4" w:space="0" w:color="000000"/>
            </w:tcBorders>
          </w:tcPr>
          <w:p w14:paraId="781F7672" w14:textId="77777777" w:rsidR="005D25FA" w:rsidRPr="00000815" w:rsidRDefault="005D25FA" w:rsidP="005D25FA">
            <w:pPr>
              <w:rPr>
                <w:sz w:val="24"/>
                <w:szCs w:val="24"/>
              </w:rPr>
            </w:pPr>
            <w:r w:rsidRPr="00000815">
              <w:rPr>
                <w:sz w:val="24"/>
                <w:szCs w:val="24"/>
              </w:rPr>
              <w:t xml:space="preserve">Муниципальная программа «Охрана окружающей среды» </w:t>
            </w:r>
          </w:p>
        </w:tc>
        <w:tc>
          <w:tcPr>
            <w:tcW w:w="1813" w:type="dxa"/>
            <w:tcBorders>
              <w:top w:val="single" w:sz="4" w:space="0" w:color="000000"/>
              <w:left w:val="single" w:sz="4" w:space="0" w:color="000000"/>
              <w:bottom w:val="single" w:sz="4" w:space="0" w:color="000000"/>
              <w:right w:val="single" w:sz="4" w:space="0" w:color="000000"/>
            </w:tcBorders>
          </w:tcPr>
          <w:p w14:paraId="6A0FFBA2"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02355863" w14:textId="77777777" w:rsidR="005D25FA" w:rsidRPr="00000815" w:rsidRDefault="005D25FA" w:rsidP="005D25FA">
            <w:pPr>
              <w:rPr>
                <w:sz w:val="24"/>
                <w:szCs w:val="24"/>
              </w:rPr>
            </w:pPr>
            <w:r w:rsidRPr="00000815">
              <w:rPr>
                <w:sz w:val="24"/>
                <w:szCs w:val="24"/>
              </w:rPr>
              <w:t>Доля населения, проживающего на защищенной в результате проведения противопаводковых мероприятий территории округа, в общей численности населения, проживающего на территории округа, подверженной негативному воздействию вод</w:t>
            </w:r>
          </w:p>
        </w:tc>
        <w:tc>
          <w:tcPr>
            <w:tcW w:w="1037" w:type="dxa"/>
            <w:tcBorders>
              <w:top w:val="single" w:sz="4" w:space="0" w:color="000000"/>
              <w:left w:val="single" w:sz="4" w:space="0" w:color="000000"/>
              <w:bottom w:val="single" w:sz="4" w:space="0" w:color="000000"/>
              <w:right w:val="single" w:sz="4" w:space="0" w:color="000000"/>
            </w:tcBorders>
          </w:tcPr>
          <w:p w14:paraId="538C7BF8"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F7CC72A" w14:textId="77777777" w:rsidR="005D25FA" w:rsidRPr="00000815" w:rsidRDefault="005D25FA" w:rsidP="005D25FA">
            <w:pPr>
              <w:jc w:val="center"/>
              <w:rPr>
                <w:sz w:val="24"/>
                <w:szCs w:val="24"/>
              </w:rPr>
            </w:pPr>
            <w:r w:rsidRPr="00000815">
              <w:rPr>
                <w:sz w:val="24"/>
                <w:szCs w:val="24"/>
              </w:rPr>
              <w:t>90,00</w:t>
            </w:r>
          </w:p>
        </w:tc>
        <w:tc>
          <w:tcPr>
            <w:tcW w:w="779" w:type="dxa"/>
            <w:tcBorders>
              <w:top w:val="single" w:sz="4" w:space="0" w:color="000000"/>
              <w:left w:val="single" w:sz="4" w:space="0" w:color="000000"/>
              <w:bottom w:val="single" w:sz="4" w:space="0" w:color="000000"/>
              <w:right w:val="single" w:sz="4" w:space="0" w:color="000000"/>
            </w:tcBorders>
          </w:tcPr>
          <w:p w14:paraId="00F18096" w14:textId="77777777" w:rsidR="005D25FA" w:rsidRPr="00000815" w:rsidRDefault="005D25FA" w:rsidP="005D25FA">
            <w:pPr>
              <w:widowControl w:val="0"/>
              <w:jc w:val="center"/>
              <w:rPr>
                <w:sz w:val="24"/>
                <w:szCs w:val="24"/>
              </w:rPr>
            </w:pPr>
            <w:r w:rsidRPr="00000815">
              <w:rPr>
                <w:sz w:val="24"/>
                <w:szCs w:val="24"/>
              </w:rPr>
              <w:t>90,00</w:t>
            </w:r>
          </w:p>
        </w:tc>
        <w:tc>
          <w:tcPr>
            <w:tcW w:w="2393" w:type="dxa"/>
            <w:tcBorders>
              <w:top w:val="single" w:sz="4" w:space="0" w:color="000000"/>
              <w:left w:val="single" w:sz="4" w:space="0" w:color="000000"/>
              <w:bottom w:val="single" w:sz="4" w:space="0" w:color="000000"/>
              <w:right w:val="single" w:sz="4" w:space="0" w:color="000000"/>
            </w:tcBorders>
          </w:tcPr>
          <w:p w14:paraId="4BDEA44D" w14:textId="77777777" w:rsidR="005D25FA" w:rsidRPr="00000815" w:rsidRDefault="005D25FA" w:rsidP="005D25FA">
            <w:pPr>
              <w:jc w:val="both"/>
              <w:rPr>
                <w:sz w:val="24"/>
                <w:szCs w:val="24"/>
              </w:rPr>
            </w:pPr>
            <w:r w:rsidRPr="00000815">
              <w:rPr>
                <w:rFonts w:eastAsia="Calibri"/>
                <w:color w:val="000000"/>
                <w:sz w:val="24"/>
                <w:szCs w:val="24"/>
              </w:rPr>
              <w:t>Мероприятие выполнено.</w:t>
            </w:r>
          </w:p>
          <w:p w14:paraId="37520573" w14:textId="77777777" w:rsidR="005D25FA" w:rsidRPr="00000815" w:rsidRDefault="005D25FA" w:rsidP="005D25FA">
            <w:pPr>
              <w:jc w:val="both"/>
              <w:rPr>
                <w:sz w:val="24"/>
                <w:szCs w:val="24"/>
              </w:rPr>
            </w:pPr>
            <w:r w:rsidRPr="00000815">
              <w:rPr>
                <w:rFonts w:eastAsia="Calibri"/>
                <w:color w:val="000000"/>
                <w:sz w:val="24"/>
                <w:szCs w:val="24"/>
              </w:rPr>
              <w:t xml:space="preserve">В 2018 году проведены работы по расчистке русла Медведки в </w:t>
            </w:r>
            <w:proofErr w:type="spellStart"/>
            <w:r w:rsidRPr="00000815">
              <w:rPr>
                <w:rFonts w:eastAsia="Calibri"/>
                <w:color w:val="000000"/>
                <w:sz w:val="24"/>
                <w:szCs w:val="24"/>
              </w:rPr>
              <w:t>с.Гофицкое</w:t>
            </w:r>
            <w:proofErr w:type="spellEnd"/>
            <w:r w:rsidRPr="00000815">
              <w:rPr>
                <w:rFonts w:eastAsia="Calibri"/>
                <w:color w:val="000000"/>
                <w:sz w:val="24"/>
                <w:szCs w:val="24"/>
              </w:rPr>
              <w:t xml:space="preserve">, изготовлена проектно-сметная документация по расчистке русла речки </w:t>
            </w:r>
            <w:proofErr w:type="spellStart"/>
            <w:r w:rsidRPr="00000815">
              <w:rPr>
                <w:rFonts w:eastAsia="Calibri"/>
                <w:color w:val="000000"/>
                <w:sz w:val="24"/>
                <w:szCs w:val="24"/>
              </w:rPr>
              <w:t>Берестовка</w:t>
            </w:r>
            <w:proofErr w:type="spellEnd"/>
            <w:r w:rsidRPr="00000815">
              <w:rPr>
                <w:rFonts w:eastAsia="Calibri"/>
                <w:color w:val="000000"/>
                <w:sz w:val="24"/>
                <w:szCs w:val="24"/>
              </w:rPr>
              <w:t xml:space="preserve"> в </w:t>
            </w:r>
            <w:proofErr w:type="spellStart"/>
            <w:r w:rsidRPr="00000815">
              <w:rPr>
                <w:rFonts w:eastAsia="Calibri"/>
                <w:color w:val="000000"/>
                <w:sz w:val="24"/>
                <w:szCs w:val="24"/>
              </w:rPr>
              <w:t>с.Благодатное</w:t>
            </w:r>
            <w:proofErr w:type="spellEnd"/>
            <w:r w:rsidRPr="00000815">
              <w:rPr>
                <w:rFonts w:eastAsia="Calibri"/>
                <w:color w:val="000000"/>
                <w:sz w:val="24"/>
                <w:szCs w:val="24"/>
              </w:rPr>
              <w:t xml:space="preserve">, и на расчистку русел р. Калаус и р. Карамык в </w:t>
            </w:r>
            <w:proofErr w:type="spellStart"/>
            <w:r w:rsidRPr="00000815">
              <w:rPr>
                <w:rFonts w:eastAsia="Calibri"/>
                <w:color w:val="000000"/>
                <w:sz w:val="24"/>
                <w:szCs w:val="24"/>
              </w:rPr>
              <w:t>г.Светлограде</w:t>
            </w:r>
            <w:proofErr w:type="spellEnd"/>
            <w:r w:rsidRPr="00000815">
              <w:rPr>
                <w:rFonts w:eastAsia="Calibri"/>
                <w:color w:val="000000"/>
                <w:sz w:val="24"/>
                <w:szCs w:val="24"/>
              </w:rPr>
              <w:t>.</w:t>
            </w:r>
          </w:p>
          <w:p w14:paraId="60A7EC29" w14:textId="77777777" w:rsidR="005D25FA" w:rsidRPr="00000815" w:rsidRDefault="005D25FA" w:rsidP="005D25FA">
            <w:pPr>
              <w:jc w:val="both"/>
              <w:rPr>
                <w:sz w:val="24"/>
                <w:szCs w:val="24"/>
              </w:rPr>
            </w:pPr>
            <w:r w:rsidRPr="00000815">
              <w:rPr>
                <w:rFonts w:eastAsia="Calibri"/>
                <w:color w:val="000000"/>
                <w:sz w:val="24"/>
                <w:szCs w:val="24"/>
              </w:rPr>
              <w:t xml:space="preserve">В 2019 Завершены работы по расчистке русла речки </w:t>
            </w:r>
            <w:proofErr w:type="spellStart"/>
            <w:r w:rsidRPr="00000815">
              <w:rPr>
                <w:rFonts w:eastAsia="Calibri"/>
                <w:color w:val="000000"/>
                <w:sz w:val="24"/>
                <w:szCs w:val="24"/>
              </w:rPr>
              <w:t>Берестовка</w:t>
            </w:r>
            <w:proofErr w:type="spellEnd"/>
            <w:r w:rsidRPr="00000815">
              <w:rPr>
                <w:rFonts w:eastAsia="Calibri"/>
                <w:color w:val="000000"/>
                <w:sz w:val="24"/>
                <w:szCs w:val="24"/>
              </w:rPr>
              <w:t xml:space="preserve"> в                       с. Благодатном и отремонтирован паводковый сброс гидросооружения противоэрозийного пруда в с. Шведино.</w:t>
            </w:r>
          </w:p>
          <w:p w14:paraId="251BC381" w14:textId="77777777" w:rsidR="005D25FA" w:rsidRPr="00000815" w:rsidRDefault="005D25FA" w:rsidP="005D25FA">
            <w:pPr>
              <w:jc w:val="both"/>
              <w:rPr>
                <w:sz w:val="24"/>
                <w:szCs w:val="24"/>
              </w:rPr>
            </w:pPr>
            <w:r w:rsidRPr="00000815">
              <w:rPr>
                <w:rFonts w:eastAsia="Calibri"/>
                <w:color w:val="000000"/>
                <w:sz w:val="24"/>
                <w:szCs w:val="24"/>
              </w:rPr>
              <w:t xml:space="preserve">В декабре 2020 года </w:t>
            </w:r>
            <w:r w:rsidRPr="00000815">
              <w:rPr>
                <w:rFonts w:eastAsia="Calibri"/>
                <w:color w:val="000000"/>
                <w:sz w:val="24"/>
                <w:szCs w:val="24"/>
              </w:rPr>
              <w:lastRenderedPageBreak/>
              <w:t>завершены работы на объекте капитального строительства «Строительство водопроводящего лотка на реке Донская Балка в селе Донская Балка Петровского района Ставропольского края» протяженностью 935 метров. В ноябре 2020 года начаты работы по объекту «Расчистка русел рек Калаус и Карамык в г. Светлоград Петровского района Ставропольского края», срок завершения проекта - 31 декабря 2021 года.</w:t>
            </w:r>
          </w:p>
          <w:p w14:paraId="3527E0D7" w14:textId="77777777" w:rsidR="005D25FA" w:rsidRPr="00000815" w:rsidRDefault="005D25FA" w:rsidP="005D25FA">
            <w:pPr>
              <w:jc w:val="both"/>
              <w:rPr>
                <w:sz w:val="24"/>
                <w:szCs w:val="24"/>
              </w:rPr>
            </w:pPr>
            <w:r w:rsidRPr="00000815">
              <w:rPr>
                <w:rFonts w:eastAsia="Calibri"/>
                <w:color w:val="000000"/>
                <w:sz w:val="24"/>
                <w:szCs w:val="24"/>
              </w:rPr>
              <w:t xml:space="preserve">В течении 2020 года проведены 39 плановых (рейдовых) осмотров, обследования земельных участков с целью защиты земель от водной и ветровой эрозии, селей, подтопления, </w:t>
            </w:r>
            <w:r w:rsidRPr="00000815">
              <w:rPr>
                <w:rFonts w:eastAsia="Calibri"/>
                <w:color w:val="000000"/>
                <w:sz w:val="24"/>
                <w:szCs w:val="24"/>
              </w:rPr>
              <w:lastRenderedPageBreak/>
              <w:t xml:space="preserve">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 защиты сельскохозяйственных угодий от зарастания деревьями и кустарниками, сорными растениями. </w:t>
            </w:r>
          </w:p>
        </w:tc>
        <w:tc>
          <w:tcPr>
            <w:tcW w:w="1882" w:type="dxa"/>
            <w:tcBorders>
              <w:top w:val="single" w:sz="4" w:space="0" w:color="000000"/>
              <w:left w:val="single" w:sz="4" w:space="0" w:color="000000"/>
              <w:bottom w:val="single" w:sz="4" w:space="0" w:color="000000"/>
              <w:right w:val="single" w:sz="4" w:space="0" w:color="000000"/>
            </w:tcBorders>
          </w:tcPr>
          <w:p w14:paraId="55E95BB1" w14:textId="77777777" w:rsidR="005D25FA" w:rsidRPr="00000815" w:rsidRDefault="005D25FA" w:rsidP="005D25FA">
            <w:pPr>
              <w:widowControl w:val="0"/>
              <w:spacing w:line="240" w:lineRule="exact"/>
              <w:jc w:val="both"/>
              <w:rPr>
                <w:sz w:val="24"/>
                <w:szCs w:val="24"/>
              </w:rPr>
            </w:pPr>
          </w:p>
        </w:tc>
      </w:tr>
      <w:tr w:rsidR="005D25FA" w:rsidRPr="00000815" w14:paraId="53AE791B"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711BD45A" w14:textId="77777777" w:rsidR="005D25FA" w:rsidRPr="00000815" w:rsidRDefault="005D25FA" w:rsidP="005D25FA">
            <w:pPr>
              <w:widowControl w:val="0"/>
              <w:jc w:val="center"/>
              <w:rPr>
                <w:sz w:val="24"/>
                <w:szCs w:val="24"/>
              </w:rPr>
            </w:pPr>
            <w:r w:rsidRPr="00000815">
              <w:rPr>
                <w:b/>
                <w:bCs/>
                <w:sz w:val="24"/>
                <w:szCs w:val="24"/>
              </w:rPr>
              <w:lastRenderedPageBreak/>
              <w:t>Задача 6 Цели 2 «Стабилизация экологической ситуации»</w:t>
            </w:r>
          </w:p>
        </w:tc>
      </w:tr>
      <w:tr w:rsidR="005D25FA" w:rsidRPr="00000815" w14:paraId="40E15D34"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768D6C0" w14:textId="77777777" w:rsidR="005D25FA" w:rsidRPr="00000815" w:rsidRDefault="005D25FA" w:rsidP="005D25FA">
            <w:pPr>
              <w:pStyle w:val="af5"/>
              <w:ind w:left="0"/>
              <w:rPr>
                <w:sz w:val="24"/>
                <w:szCs w:val="24"/>
              </w:rPr>
            </w:pPr>
            <w:r w:rsidRPr="00000815">
              <w:rPr>
                <w:sz w:val="24"/>
                <w:szCs w:val="24"/>
              </w:rPr>
              <w:t>84.</w:t>
            </w:r>
          </w:p>
        </w:tc>
        <w:tc>
          <w:tcPr>
            <w:tcW w:w="1914" w:type="dxa"/>
            <w:tcBorders>
              <w:top w:val="single" w:sz="4" w:space="0" w:color="000000"/>
              <w:left w:val="single" w:sz="4" w:space="0" w:color="000000"/>
              <w:bottom w:val="single" w:sz="4" w:space="0" w:color="000000"/>
              <w:right w:val="single" w:sz="4" w:space="0" w:color="000000"/>
            </w:tcBorders>
          </w:tcPr>
          <w:p w14:paraId="3C036AB4" w14:textId="77777777" w:rsidR="005D25FA" w:rsidRPr="00000815" w:rsidRDefault="005D25FA" w:rsidP="005D25FA">
            <w:pPr>
              <w:rPr>
                <w:sz w:val="24"/>
                <w:szCs w:val="24"/>
              </w:rPr>
            </w:pPr>
            <w:r w:rsidRPr="00000815">
              <w:rPr>
                <w:sz w:val="24"/>
                <w:szCs w:val="24"/>
              </w:rPr>
              <w:t>Разработка и реализация комплекса мероприятий, направленных на охрану окружающей среды округа</w:t>
            </w:r>
          </w:p>
        </w:tc>
        <w:tc>
          <w:tcPr>
            <w:tcW w:w="2132" w:type="dxa"/>
            <w:tcBorders>
              <w:top w:val="single" w:sz="4" w:space="0" w:color="000000"/>
              <w:left w:val="single" w:sz="4" w:space="0" w:color="000000"/>
              <w:bottom w:val="single" w:sz="4" w:space="0" w:color="000000"/>
              <w:right w:val="single" w:sz="4" w:space="0" w:color="000000"/>
            </w:tcBorders>
          </w:tcPr>
          <w:p w14:paraId="6A2144E5" w14:textId="77777777" w:rsidR="005D25FA" w:rsidRPr="00000815" w:rsidRDefault="005D25FA" w:rsidP="005D25FA">
            <w:pPr>
              <w:rPr>
                <w:sz w:val="24"/>
                <w:szCs w:val="24"/>
              </w:rPr>
            </w:pPr>
            <w:r w:rsidRPr="00000815">
              <w:rPr>
                <w:sz w:val="24"/>
                <w:szCs w:val="24"/>
              </w:rPr>
              <w:t>Муниципальная программа «Охрана окружающей среды»</w:t>
            </w:r>
          </w:p>
        </w:tc>
        <w:tc>
          <w:tcPr>
            <w:tcW w:w="1813" w:type="dxa"/>
            <w:tcBorders>
              <w:top w:val="single" w:sz="4" w:space="0" w:color="000000"/>
              <w:left w:val="single" w:sz="4" w:space="0" w:color="000000"/>
              <w:bottom w:val="single" w:sz="4" w:space="0" w:color="000000"/>
              <w:right w:val="single" w:sz="4" w:space="0" w:color="000000"/>
            </w:tcBorders>
          </w:tcPr>
          <w:p w14:paraId="195CE64D"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1BFBDB09" w14:textId="77777777" w:rsidR="005D25FA" w:rsidRPr="00000815" w:rsidRDefault="005D25FA" w:rsidP="005D25FA">
            <w:pPr>
              <w:rPr>
                <w:sz w:val="24"/>
                <w:szCs w:val="24"/>
              </w:rPr>
            </w:pPr>
            <w:r w:rsidRPr="00000815">
              <w:rPr>
                <w:sz w:val="24"/>
                <w:szCs w:val="24"/>
              </w:rPr>
              <w:t>Количество несанкционированных свалок на территории округа</w:t>
            </w:r>
          </w:p>
        </w:tc>
        <w:tc>
          <w:tcPr>
            <w:tcW w:w="1037" w:type="dxa"/>
            <w:tcBorders>
              <w:top w:val="single" w:sz="4" w:space="0" w:color="000000"/>
              <w:left w:val="single" w:sz="4" w:space="0" w:color="000000"/>
              <w:bottom w:val="single" w:sz="4" w:space="0" w:color="000000"/>
              <w:right w:val="single" w:sz="4" w:space="0" w:color="000000"/>
            </w:tcBorders>
          </w:tcPr>
          <w:p w14:paraId="280EB18D" w14:textId="77777777" w:rsidR="005D25FA" w:rsidRPr="00000815" w:rsidRDefault="005D25FA" w:rsidP="005D25FA">
            <w:pPr>
              <w:jc w:val="center"/>
              <w:rPr>
                <w:sz w:val="24"/>
                <w:szCs w:val="24"/>
              </w:rPr>
            </w:pPr>
            <w:r w:rsidRPr="00000815">
              <w:rPr>
                <w:sz w:val="24"/>
                <w:szCs w:val="24"/>
              </w:rPr>
              <w:t>Единиц</w:t>
            </w:r>
          </w:p>
        </w:tc>
        <w:tc>
          <w:tcPr>
            <w:tcW w:w="779" w:type="dxa"/>
            <w:tcBorders>
              <w:top w:val="single" w:sz="4" w:space="0" w:color="000000"/>
              <w:left w:val="single" w:sz="4" w:space="0" w:color="000000"/>
              <w:bottom w:val="single" w:sz="4" w:space="0" w:color="000000"/>
              <w:right w:val="single" w:sz="4" w:space="0" w:color="000000"/>
            </w:tcBorders>
          </w:tcPr>
          <w:p w14:paraId="56BE3A6C" w14:textId="77777777" w:rsidR="005D25FA" w:rsidRPr="00000815" w:rsidRDefault="005D25FA" w:rsidP="005D25FA">
            <w:pPr>
              <w:jc w:val="center"/>
              <w:rPr>
                <w:sz w:val="24"/>
                <w:szCs w:val="24"/>
              </w:rPr>
            </w:pPr>
            <w:r w:rsidRPr="00000815">
              <w:rPr>
                <w:sz w:val="24"/>
                <w:szCs w:val="24"/>
              </w:rPr>
              <w:t>17</w:t>
            </w:r>
          </w:p>
        </w:tc>
        <w:tc>
          <w:tcPr>
            <w:tcW w:w="779" w:type="dxa"/>
            <w:tcBorders>
              <w:top w:val="single" w:sz="4" w:space="0" w:color="000000"/>
              <w:left w:val="single" w:sz="4" w:space="0" w:color="000000"/>
              <w:bottom w:val="single" w:sz="4" w:space="0" w:color="000000"/>
              <w:right w:val="single" w:sz="4" w:space="0" w:color="000000"/>
            </w:tcBorders>
          </w:tcPr>
          <w:p w14:paraId="5AD43705" w14:textId="77777777" w:rsidR="005D25FA" w:rsidRPr="00000815" w:rsidRDefault="005D25FA" w:rsidP="005D25FA">
            <w:pPr>
              <w:widowControl w:val="0"/>
              <w:jc w:val="center"/>
              <w:rPr>
                <w:sz w:val="24"/>
                <w:szCs w:val="24"/>
              </w:rPr>
            </w:pPr>
            <w:r w:rsidRPr="00000815">
              <w:rPr>
                <w:sz w:val="24"/>
                <w:szCs w:val="24"/>
              </w:rPr>
              <w:t>17</w:t>
            </w:r>
          </w:p>
          <w:p w14:paraId="1A4FA957"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7D201F01"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5452769A" w14:textId="77777777" w:rsidR="005D25FA" w:rsidRPr="00000815" w:rsidRDefault="005D25FA" w:rsidP="005D25FA">
            <w:pPr>
              <w:widowControl w:val="0"/>
              <w:jc w:val="both"/>
              <w:rPr>
                <w:sz w:val="24"/>
                <w:szCs w:val="24"/>
              </w:rPr>
            </w:pPr>
            <w:r w:rsidRPr="00000815">
              <w:rPr>
                <w:sz w:val="24"/>
                <w:szCs w:val="24"/>
              </w:rPr>
              <w:t>В течении 2018-</w:t>
            </w:r>
            <w:r w:rsidRPr="00000815">
              <w:rPr>
                <w:color w:val="000000"/>
                <w:sz w:val="24"/>
                <w:szCs w:val="24"/>
              </w:rPr>
              <w:t>2020</w:t>
            </w:r>
            <w:r w:rsidRPr="00000815">
              <w:rPr>
                <w:sz w:val="24"/>
                <w:szCs w:val="24"/>
              </w:rPr>
              <w:t xml:space="preserve"> годов среди сельскохозяйственных организаций, крестьянских (фермерских) хозяйствах и </w:t>
            </w:r>
            <w:r w:rsidRPr="00000815">
              <w:rPr>
                <w:sz w:val="24"/>
                <w:szCs w:val="24"/>
              </w:rPr>
              <w:lastRenderedPageBreak/>
              <w:t xml:space="preserve">населения велась разъяснительная работа </w:t>
            </w:r>
            <w:r w:rsidRPr="00000815">
              <w:rPr>
                <w:color w:val="000000"/>
                <w:sz w:val="24"/>
                <w:szCs w:val="24"/>
              </w:rPr>
              <w:t>по недопущению выжигания сухой растительности</w:t>
            </w:r>
            <w:r w:rsidRPr="00000815">
              <w:rPr>
                <w:sz w:val="24"/>
                <w:szCs w:val="24"/>
              </w:rPr>
              <w:t>. В рамках Дней защиты от экологической опасности проведено:</w:t>
            </w:r>
          </w:p>
          <w:p w14:paraId="7A9CDAEB" w14:textId="77777777" w:rsidR="005D25FA" w:rsidRPr="00000815" w:rsidRDefault="005D25FA" w:rsidP="005D25FA">
            <w:pPr>
              <w:widowControl w:val="0"/>
              <w:jc w:val="both"/>
              <w:rPr>
                <w:sz w:val="24"/>
                <w:szCs w:val="24"/>
              </w:rPr>
            </w:pPr>
            <w:r w:rsidRPr="00000815">
              <w:rPr>
                <w:sz w:val="24"/>
                <w:szCs w:val="24"/>
              </w:rPr>
              <w:t>- в 2018 году 25 мероприятий;</w:t>
            </w:r>
          </w:p>
          <w:p w14:paraId="6E875591" w14:textId="77777777" w:rsidR="005D25FA" w:rsidRPr="00000815" w:rsidRDefault="005D25FA" w:rsidP="005D25FA">
            <w:pPr>
              <w:widowControl w:val="0"/>
              <w:jc w:val="both"/>
              <w:rPr>
                <w:sz w:val="24"/>
                <w:szCs w:val="24"/>
              </w:rPr>
            </w:pPr>
            <w:r w:rsidRPr="00000815">
              <w:rPr>
                <w:sz w:val="24"/>
                <w:szCs w:val="24"/>
              </w:rPr>
              <w:t>- в 2019 году 35 мероприятий;</w:t>
            </w:r>
          </w:p>
          <w:p w14:paraId="58EA809A" w14:textId="77777777" w:rsidR="005D25FA" w:rsidRPr="00000815" w:rsidRDefault="005D25FA" w:rsidP="005D25FA">
            <w:pPr>
              <w:widowControl w:val="0"/>
              <w:jc w:val="both"/>
              <w:rPr>
                <w:sz w:val="24"/>
                <w:szCs w:val="24"/>
              </w:rPr>
            </w:pPr>
            <w:r w:rsidRPr="00000815">
              <w:rPr>
                <w:sz w:val="24"/>
                <w:szCs w:val="24"/>
              </w:rPr>
              <w:t>- в 2020 году 37 мероприятий.</w:t>
            </w:r>
          </w:p>
        </w:tc>
        <w:tc>
          <w:tcPr>
            <w:tcW w:w="1882" w:type="dxa"/>
            <w:tcBorders>
              <w:top w:val="single" w:sz="4" w:space="0" w:color="000000"/>
              <w:left w:val="single" w:sz="4" w:space="0" w:color="000000"/>
              <w:bottom w:val="single" w:sz="4" w:space="0" w:color="000000"/>
              <w:right w:val="single" w:sz="4" w:space="0" w:color="000000"/>
            </w:tcBorders>
          </w:tcPr>
          <w:p w14:paraId="3754878F" w14:textId="77777777" w:rsidR="005D25FA" w:rsidRPr="00000815" w:rsidRDefault="005D25FA" w:rsidP="005D25FA">
            <w:pPr>
              <w:widowControl w:val="0"/>
              <w:spacing w:line="240" w:lineRule="exact"/>
              <w:jc w:val="both"/>
              <w:rPr>
                <w:b/>
                <w:bCs/>
                <w:sz w:val="24"/>
                <w:szCs w:val="24"/>
              </w:rPr>
            </w:pPr>
          </w:p>
        </w:tc>
      </w:tr>
      <w:tr w:rsidR="005D25FA" w:rsidRPr="00000815" w14:paraId="0377BBA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0C16F15" w14:textId="77777777" w:rsidR="005D25FA" w:rsidRPr="00000815" w:rsidRDefault="005D25FA" w:rsidP="005D25FA">
            <w:pPr>
              <w:pStyle w:val="af5"/>
              <w:ind w:left="0"/>
              <w:rPr>
                <w:sz w:val="24"/>
                <w:szCs w:val="24"/>
              </w:rPr>
            </w:pPr>
            <w:r w:rsidRPr="00000815">
              <w:rPr>
                <w:sz w:val="24"/>
                <w:szCs w:val="24"/>
              </w:rPr>
              <w:t>85.</w:t>
            </w:r>
          </w:p>
        </w:tc>
        <w:tc>
          <w:tcPr>
            <w:tcW w:w="1914" w:type="dxa"/>
            <w:tcBorders>
              <w:top w:val="single" w:sz="4" w:space="0" w:color="000000"/>
              <w:left w:val="single" w:sz="4" w:space="0" w:color="000000"/>
              <w:bottom w:val="single" w:sz="4" w:space="0" w:color="000000"/>
              <w:right w:val="single" w:sz="4" w:space="0" w:color="000000"/>
            </w:tcBorders>
          </w:tcPr>
          <w:p w14:paraId="37CF2E47" w14:textId="77777777" w:rsidR="005D25FA" w:rsidRPr="00000815" w:rsidRDefault="005D25FA" w:rsidP="005D25FA">
            <w:pPr>
              <w:rPr>
                <w:sz w:val="24"/>
                <w:szCs w:val="24"/>
              </w:rPr>
            </w:pPr>
            <w:r w:rsidRPr="00000815">
              <w:rPr>
                <w:sz w:val="24"/>
                <w:szCs w:val="24"/>
              </w:rPr>
              <w:t>Обеспечение санитарно-эпидемиологического благополучия населения округа</w:t>
            </w:r>
          </w:p>
        </w:tc>
        <w:tc>
          <w:tcPr>
            <w:tcW w:w="2132" w:type="dxa"/>
            <w:tcBorders>
              <w:top w:val="single" w:sz="4" w:space="0" w:color="000000"/>
              <w:left w:val="single" w:sz="4" w:space="0" w:color="000000"/>
              <w:bottom w:val="single" w:sz="4" w:space="0" w:color="000000"/>
              <w:right w:val="single" w:sz="4" w:space="0" w:color="000000"/>
            </w:tcBorders>
          </w:tcPr>
          <w:p w14:paraId="222F35BB" w14:textId="77777777" w:rsidR="005D25FA" w:rsidRPr="00000815" w:rsidRDefault="005D25FA" w:rsidP="005D25FA">
            <w:pPr>
              <w:rPr>
                <w:sz w:val="24"/>
                <w:szCs w:val="24"/>
              </w:rPr>
            </w:pPr>
            <w:r w:rsidRPr="00000815">
              <w:rPr>
                <w:sz w:val="24"/>
                <w:szCs w:val="24"/>
              </w:rPr>
              <w:t>Муниципальная программа «Охрана окружающей среды»</w:t>
            </w:r>
          </w:p>
        </w:tc>
        <w:tc>
          <w:tcPr>
            <w:tcW w:w="1813" w:type="dxa"/>
            <w:tcBorders>
              <w:top w:val="single" w:sz="4" w:space="0" w:color="000000"/>
              <w:left w:val="single" w:sz="4" w:space="0" w:color="000000"/>
              <w:bottom w:val="single" w:sz="4" w:space="0" w:color="000000"/>
              <w:right w:val="single" w:sz="4" w:space="0" w:color="000000"/>
            </w:tcBorders>
          </w:tcPr>
          <w:p w14:paraId="082D1BE8"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45944602" w14:textId="77777777" w:rsidR="005D25FA" w:rsidRPr="00000815" w:rsidRDefault="005D25FA" w:rsidP="005D25FA">
            <w:pPr>
              <w:rPr>
                <w:sz w:val="24"/>
                <w:szCs w:val="24"/>
              </w:rPr>
            </w:pPr>
            <w:r w:rsidRPr="00000815">
              <w:rPr>
                <w:sz w:val="24"/>
                <w:szCs w:val="24"/>
              </w:rPr>
              <w:t>Количество несанкционированных свалок на территории округа</w:t>
            </w:r>
          </w:p>
        </w:tc>
        <w:tc>
          <w:tcPr>
            <w:tcW w:w="1037" w:type="dxa"/>
            <w:tcBorders>
              <w:top w:val="single" w:sz="4" w:space="0" w:color="000000"/>
              <w:left w:val="single" w:sz="4" w:space="0" w:color="000000"/>
              <w:bottom w:val="single" w:sz="4" w:space="0" w:color="000000"/>
              <w:right w:val="single" w:sz="4" w:space="0" w:color="000000"/>
            </w:tcBorders>
          </w:tcPr>
          <w:p w14:paraId="644E9371" w14:textId="77777777" w:rsidR="005D25FA" w:rsidRPr="00000815" w:rsidRDefault="005D25FA" w:rsidP="005D25FA">
            <w:pPr>
              <w:jc w:val="center"/>
              <w:rPr>
                <w:sz w:val="24"/>
                <w:szCs w:val="24"/>
              </w:rPr>
            </w:pPr>
            <w:r w:rsidRPr="00000815">
              <w:rPr>
                <w:sz w:val="24"/>
                <w:szCs w:val="24"/>
              </w:rPr>
              <w:t>Единиц</w:t>
            </w:r>
          </w:p>
        </w:tc>
        <w:tc>
          <w:tcPr>
            <w:tcW w:w="779" w:type="dxa"/>
            <w:tcBorders>
              <w:top w:val="single" w:sz="4" w:space="0" w:color="000000"/>
              <w:left w:val="single" w:sz="4" w:space="0" w:color="000000"/>
              <w:bottom w:val="single" w:sz="4" w:space="0" w:color="000000"/>
              <w:right w:val="single" w:sz="4" w:space="0" w:color="000000"/>
            </w:tcBorders>
          </w:tcPr>
          <w:p w14:paraId="357B324A" w14:textId="77777777" w:rsidR="005D25FA" w:rsidRPr="00000815" w:rsidRDefault="005D25FA" w:rsidP="005D25FA">
            <w:pPr>
              <w:jc w:val="center"/>
              <w:rPr>
                <w:sz w:val="24"/>
                <w:szCs w:val="24"/>
              </w:rPr>
            </w:pPr>
            <w:r w:rsidRPr="00000815">
              <w:rPr>
                <w:sz w:val="24"/>
                <w:szCs w:val="24"/>
              </w:rPr>
              <w:t>17</w:t>
            </w:r>
          </w:p>
        </w:tc>
        <w:tc>
          <w:tcPr>
            <w:tcW w:w="779" w:type="dxa"/>
            <w:tcBorders>
              <w:top w:val="single" w:sz="4" w:space="0" w:color="000000"/>
              <w:left w:val="single" w:sz="4" w:space="0" w:color="000000"/>
              <w:bottom w:val="single" w:sz="4" w:space="0" w:color="000000"/>
              <w:right w:val="single" w:sz="4" w:space="0" w:color="000000"/>
            </w:tcBorders>
          </w:tcPr>
          <w:p w14:paraId="52450B5C" w14:textId="77777777" w:rsidR="005D25FA" w:rsidRPr="00000815" w:rsidRDefault="005D25FA" w:rsidP="005D25FA">
            <w:pPr>
              <w:widowControl w:val="0"/>
              <w:jc w:val="center"/>
              <w:rPr>
                <w:sz w:val="24"/>
                <w:szCs w:val="24"/>
              </w:rPr>
            </w:pPr>
            <w:r w:rsidRPr="00000815">
              <w:rPr>
                <w:sz w:val="24"/>
                <w:szCs w:val="24"/>
              </w:rPr>
              <w:t>17</w:t>
            </w:r>
          </w:p>
        </w:tc>
        <w:tc>
          <w:tcPr>
            <w:tcW w:w="2393" w:type="dxa"/>
            <w:tcBorders>
              <w:top w:val="single" w:sz="4" w:space="0" w:color="000000"/>
              <w:left w:val="single" w:sz="4" w:space="0" w:color="000000"/>
              <w:bottom w:val="single" w:sz="4" w:space="0" w:color="000000"/>
              <w:right w:val="single" w:sz="4" w:space="0" w:color="000000"/>
            </w:tcBorders>
          </w:tcPr>
          <w:p w14:paraId="3DD1B764" w14:textId="77777777" w:rsidR="005D25FA" w:rsidRPr="00000815" w:rsidRDefault="005D25FA" w:rsidP="005D25FA">
            <w:pPr>
              <w:jc w:val="both"/>
              <w:rPr>
                <w:sz w:val="24"/>
                <w:szCs w:val="24"/>
              </w:rPr>
            </w:pPr>
            <w:r w:rsidRPr="00000815">
              <w:rPr>
                <w:sz w:val="24"/>
                <w:szCs w:val="24"/>
              </w:rPr>
              <w:t>Мероприятие выполнено.</w:t>
            </w:r>
          </w:p>
          <w:p w14:paraId="3175518B" w14:textId="77777777" w:rsidR="005D25FA" w:rsidRPr="00000815" w:rsidRDefault="005D25FA" w:rsidP="005D25FA">
            <w:pPr>
              <w:jc w:val="both"/>
              <w:rPr>
                <w:sz w:val="24"/>
                <w:szCs w:val="24"/>
              </w:rPr>
            </w:pPr>
            <w:r w:rsidRPr="00000815">
              <w:rPr>
                <w:sz w:val="24"/>
                <w:szCs w:val="24"/>
              </w:rPr>
              <w:t xml:space="preserve">В рамках приоритетного проекта «Чистая страна» в 2018 году администрацией Петровского городского округа Ставропольского края реализовано мероприятие «Рекультивации несанкционированной свалки г. Светлограда Петровского </w:t>
            </w:r>
            <w:r w:rsidRPr="00000815">
              <w:rPr>
                <w:sz w:val="24"/>
                <w:szCs w:val="24"/>
              </w:rPr>
              <w:lastRenderedPageBreak/>
              <w:t>муниципального района Ставропольского края».</w:t>
            </w:r>
          </w:p>
          <w:p w14:paraId="7CC60FA5" w14:textId="77777777" w:rsidR="005D25FA" w:rsidRPr="00000815" w:rsidRDefault="005D25FA" w:rsidP="005D25FA">
            <w:pPr>
              <w:jc w:val="both"/>
              <w:rPr>
                <w:sz w:val="24"/>
                <w:szCs w:val="24"/>
              </w:rPr>
            </w:pPr>
            <w:r w:rsidRPr="00000815">
              <w:rPr>
                <w:sz w:val="24"/>
                <w:szCs w:val="24"/>
              </w:rPr>
              <w:t>Без привлечения средств ликвидировано:</w:t>
            </w:r>
          </w:p>
          <w:p w14:paraId="55531817" w14:textId="77777777" w:rsidR="005D25FA" w:rsidRPr="00000815" w:rsidRDefault="005D25FA" w:rsidP="005D25FA">
            <w:pPr>
              <w:jc w:val="both"/>
              <w:rPr>
                <w:sz w:val="24"/>
                <w:szCs w:val="24"/>
              </w:rPr>
            </w:pPr>
            <w:r w:rsidRPr="00000815">
              <w:rPr>
                <w:sz w:val="24"/>
                <w:szCs w:val="24"/>
              </w:rPr>
              <w:t>- в 2018 году 9 стихийных свалок;</w:t>
            </w:r>
          </w:p>
          <w:p w14:paraId="6FCFFA9A" w14:textId="77777777" w:rsidR="005D25FA" w:rsidRPr="00000815" w:rsidRDefault="005D25FA" w:rsidP="005D25FA">
            <w:pPr>
              <w:jc w:val="both"/>
              <w:rPr>
                <w:sz w:val="24"/>
                <w:szCs w:val="24"/>
              </w:rPr>
            </w:pPr>
            <w:r w:rsidRPr="00000815">
              <w:rPr>
                <w:sz w:val="24"/>
                <w:szCs w:val="24"/>
              </w:rPr>
              <w:t>- в 2019 году 17 стихийных свалок;</w:t>
            </w:r>
          </w:p>
          <w:p w14:paraId="18CDD464" w14:textId="77777777" w:rsidR="005D25FA" w:rsidRPr="00000815" w:rsidRDefault="005D25FA" w:rsidP="005D25FA">
            <w:pPr>
              <w:jc w:val="both"/>
              <w:rPr>
                <w:sz w:val="24"/>
                <w:szCs w:val="24"/>
              </w:rPr>
            </w:pPr>
            <w:r w:rsidRPr="00000815">
              <w:rPr>
                <w:sz w:val="24"/>
                <w:szCs w:val="24"/>
              </w:rPr>
              <w:t>- в 2020 году 28 стихийных свалок.</w:t>
            </w:r>
          </w:p>
          <w:p w14:paraId="2B59D047" w14:textId="77777777" w:rsidR="005D25FA" w:rsidRPr="00000815" w:rsidRDefault="005D25FA" w:rsidP="005D25FA">
            <w:pPr>
              <w:jc w:val="both"/>
              <w:rPr>
                <w:sz w:val="24"/>
                <w:szCs w:val="24"/>
              </w:rPr>
            </w:pPr>
            <w:r w:rsidRPr="00000815">
              <w:rPr>
                <w:sz w:val="24"/>
                <w:szCs w:val="24"/>
              </w:rPr>
              <w:t xml:space="preserve">На территории несанкционированных мест размещения твердых коммунальных отходов установлены информационные таблички «Свалка мусора запрещена». С населением проводятся разъяснительные мероприятия в формате бесед и посредством размещения объявлений на информационных стендах, СМИ, информационно – </w:t>
            </w:r>
            <w:r w:rsidRPr="00000815">
              <w:rPr>
                <w:sz w:val="24"/>
                <w:szCs w:val="24"/>
              </w:rPr>
              <w:lastRenderedPageBreak/>
              <w:t xml:space="preserve">телекоммуникационной сети «Интернет». Специалистами территориальных отделов проводились рейды по недопущению сброса </w:t>
            </w:r>
            <w:proofErr w:type="spellStart"/>
            <w:r w:rsidRPr="00000815">
              <w:rPr>
                <w:sz w:val="24"/>
                <w:szCs w:val="24"/>
              </w:rPr>
              <w:t>ТКО</w:t>
            </w:r>
            <w:proofErr w:type="spellEnd"/>
            <w:r w:rsidRPr="00000815">
              <w:rPr>
                <w:sz w:val="24"/>
                <w:szCs w:val="24"/>
              </w:rPr>
              <w:t xml:space="preserve"> на закрытых несанкционированных свалках. Проведена обваловка и опашка свалок. </w:t>
            </w:r>
          </w:p>
        </w:tc>
        <w:tc>
          <w:tcPr>
            <w:tcW w:w="1882" w:type="dxa"/>
            <w:tcBorders>
              <w:top w:val="single" w:sz="4" w:space="0" w:color="000000"/>
              <w:left w:val="single" w:sz="4" w:space="0" w:color="000000"/>
              <w:bottom w:val="single" w:sz="4" w:space="0" w:color="000000"/>
              <w:right w:val="single" w:sz="4" w:space="0" w:color="000000"/>
            </w:tcBorders>
          </w:tcPr>
          <w:p w14:paraId="2F98065E" w14:textId="77777777" w:rsidR="005D25FA" w:rsidRPr="00000815" w:rsidRDefault="005D25FA" w:rsidP="005D25FA">
            <w:pPr>
              <w:jc w:val="both"/>
              <w:rPr>
                <w:sz w:val="24"/>
                <w:szCs w:val="24"/>
              </w:rPr>
            </w:pPr>
          </w:p>
          <w:p w14:paraId="7638FE11" w14:textId="77777777" w:rsidR="005D25FA" w:rsidRPr="00000815" w:rsidRDefault="005D25FA" w:rsidP="005D25FA">
            <w:pPr>
              <w:widowControl w:val="0"/>
              <w:spacing w:line="240" w:lineRule="exact"/>
              <w:jc w:val="both"/>
              <w:rPr>
                <w:sz w:val="24"/>
                <w:szCs w:val="24"/>
              </w:rPr>
            </w:pPr>
          </w:p>
        </w:tc>
      </w:tr>
      <w:tr w:rsidR="005D25FA" w:rsidRPr="00000815" w14:paraId="4F99F209"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367AC19" w14:textId="77777777" w:rsidR="005D25FA" w:rsidRPr="00000815" w:rsidRDefault="005D25FA" w:rsidP="005D25FA">
            <w:pPr>
              <w:pStyle w:val="af5"/>
              <w:ind w:left="0"/>
              <w:rPr>
                <w:sz w:val="24"/>
                <w:szCs w:val="24"/>
              </w:rPr>
            </w:pPr>
            <w:r w:rsidRPr="00000815">
              <w:rPr>
                <w:sz w:val="24"/>
                <w:szCs w:val="24"/>
              </w:rPr>
              <w:lastRenderedPageBreak/>
              <w:t>86.</w:t>
            </w:r>
          </w:p>
        </w:tc>
        <w:tc>
          <w:tcPr>
            <w:tcW w:w="1914" w:type="dxa"/>
            <w:tcBorders>
              <w:top w:val="single" w:sz="4" w:space="0" w:color="000000"/>
              <w:left w:val="single" w:sz="4" w:space="0" w:color="000000"/>
              <w:bottom w:val="single" w:sz="4" w:space="0" w:color="000000"/>
              <w:right w:val="single" w:sz="4" w:space="0" w:color="000000"/>
            </w:tcBorders>
          </w:tcPr>
          <w:p w14:paraId="5B420329" w14:textId="77777777" w:rsidR="005D25FA" w:rsidRPr="00000815" w:rsidRDefault="005D25FA" w:rsidP="005D25FA">
            <w:pPr>
              <w:rPr>
                <w:sz w:val="24"/>
                <w:szCs w:val="24"/>
              </w:rPr>
            </w:pPr>
            <w:r w:rsidRPr="00000815">
              <w:rPr>
                <w:color w:val="000000"/>
                <w:sz w:val="24"/>
                <w:szCs w:val="24"/>
              </w:rPr>
              <w:t xml:space="preserve">Проведение разъяснительных мероприятий с населением по раздельному сбору фракций </w:t>
            </w:r>
            <w:proofErr w:type="spellStart"/>
            <w:r w:rsidRPr="00000815">
              <w:rPr>
                <w:color w:val="000000"/>
                <w:sz w:val="24"/>
                <w:szCs w:val="24"/>
              </w:rPr>
              <w:t>ТКО</w:t>
            </w:r>
            <w:proofErr w:type="spellEnd"/>
          </w:p>
        </w:tc>
        <w:tc>
          <w:tcPr>
            <w:tcW w:w="2132" w:type="dxa"/>
            <w:tcBorders>
              <w:top w:val="single" w:sz="4" w:space="0" w:color="000000"/>
              <w:left w:val="single" w:sz="4" w:space="0" w:color="000000"/>
              <w:bottom w:val="single" w:sz="4" w:space="0" w:color="000000"/>
              <w:right w:val="single" w:sz="4" w:space="0" w:color="000000"/>
            </w:tcBorders>
          </w:tcPr>
          <w:p w14:paraId="0E80320F"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670D2E15"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7FADC426" w14:textId="77777777" w:rsidR="005D25FA" w:rsidRPr="00000815" w:rsidRDefault="005D25FA" w:rsidP="005D25FA">
            <w:pPr>
              <w:rPr>
                <w:sz w:val="24"/>
                <w:szCs w:val="24"/>
              </w:rPr>
            </w:pPr>
            <w:r w:rsidRPr="00000815">
              <w:rPr>
                <w:sz w:val="24"/>
                <w:szCs w:val="24"/>
              </w:rPr>
              <w:t>Количество несанкционированных свалок на территории округа</w:t>
            </w:r>
          </w:p>
        </w:tc>
        <w:tc>
          <w:tcPr>
            <w:tcW w:w="1037" w:type="dxa"/>
            <w:tcBorders>
              <w:top w:val="single" w:sz="4" w:space="0" w:color="000000"/>
              <w:left w:val="single" w:sz="4" w:space="0" w:color="000000"/>
              <w:bottom w:val="single" w:sz="4" w:space="0" w:color="000000"/>
              <w:right w:val="single" w:sz="4" w:space="0" w:color="000000"/>
            </w:tcBorders>
          </w:tcPr>
          <w:p w14:paraId="484AF4EB" w14:textId="77777777" w:rsidR="005D25FA" w:rsidRPr="00000815" w:rsidRDefault="005D25FA" w:rsidP="005D25FA">
            <w:pPr>
              <w:jc w:val="center"/>
              <w:rPr>
                <w:sz w:val="24"/>
                <w:szCs w:val="24"/>
              </w:rPr>
            </w:pPr>
            <w:r w:rsidRPr="00000815">
              <w:rPr>
                <w:sz w:val="24"/>
                <w:szCs w:val="24"/>
              </w:rPr>
              <w:t>Единиц</w:t>
            </w:r>
          </w:p>
        </w:tc>
        <w:tc>
          <w:tcPr>
            <w:tcW w:w="779" w:type="dxa"/>
            <w:tcBorders>
              <w:top w:val="single" w:sz="4" w:space="0" w:color="000000"/>
              <w:left w:val="single" w:sz="4" w:space="0" w:color="000000"/>
              <w:bottom w:val="single" w:sz="4" w:space="0" w:color="000000"/>
              <w:right w:val="single" w:sz="4" w:space="0" w:color="000000"/>
            </w:tcBorders>
          </w:tcPr>
          <w:p w14:paraId="7EA2B2CF" w14:textId="77777777" w:rsidR="005D25FA" w:rsidRPr="00000815" w:rsidRDefault="005D25FA" w:rsidP="005D25FA">
            <w:pPr>
              <w:jc w:val="center"/>
              <w:rPr>
                <w:sz w:val="24"/>
                <w:szCs w:val="24"/>
              </w:rPr>
            </w:pPr>
            <w:r w:rsidRPr="00000815">
              <w:rPr>
                <w:sz w:val="24"/>
                <w:szCs w:val="24"/>
              </w:rPr>
              <w:t>17</w:t>
            </w:r>
          </w:p>
        </w:tc>
        <w:tc>
          <w:tcPr>
            <w:tcW w:w="779" w:type="dxa"/>
            <w:tcBorders>
              <w:top w:val="single" w:sz="4" w:space="0" w:color="000000"/>
              <w:left w:val="single" w:sz="4" w:space="0" w:color="000000"/>
              <w:bottom w:val="single" w:sz="4" w:space="0" w:color="000000"/>
              <w:right w:val="single" w:sz="4" w:space="0" w:color="000000"/>
            </w:tcBorders>
          </w:tcPr>
          <w:p w14:paraId="42B2AE6D" w14:textId="77777777" w:rsidR="005D25FA" w:rsidRPr="00000815" w:rsidRDefault="005D25FA" w:rsidP="005D25FA">
            <w:pPr>
              <w:widowControl w:val="0"/>
              <w:jc w:val="center"/>
              <w:rPr>
                <w:sz w:val="24"/>
                <w:szCs w:val="24"/>
              </w:rPr>
            </w:pPr>
            <w:r w:rsidRPr="00000815">
              <w:rPr>
                <w:sz w:val="24"/>
                <w:szCs w:val="24"/>
              </w:rPr>
              <w:t>17</w:t>
            </w:r>
          </w:p>
        </w:tc>
        <w:tc>
          <w:tcPr>
            <w:tcW w:w="2393" w:type="dxa"/>
            <w:tcBorders>
              <w:top w:val="single" w:sz="4" w:space="0" w:color="000000"/>
              <w:left w:val="single" w:sz="4" w:space="0" w:color="000000"/>
              <w:bottom w:val="single" w:sz="4" w:space="0" w:color="000000"/>
              <w:right w:val="single" w:sz="4" w:space="0" w:color="000000"/>
            </w:tcBorders>
          </w:tcPr>
          <w:p w14:paraId="5BDA75EB"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Мероприятие выполнено.</w:t>
            </w:r>
          </w:p>
          <w:p w14:paraId="66EAAEE8"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 xml:space="preserve">С сентября 2018 года по февраль 2019 года инициативная группа педагогов и обучающихся </w:t>
            </w:r>
            <w:proofErr w:type="spellStart"/>
            <w:r w:rsidRPr="00000815">
              <w:rPr>
                <w:rFonts w:eastAsiaTheme="minorEastAsia"/>
                <w:sz w:val="24"/>
                <w:szCs w:val="24"/>
              </w:rPr>
              <w:t>МКУ</w:t>
            </w:r>
            <w:proofErr w:type="spellEnd"/>
            <w:r w:rsidRPr="00000815">
              <w:rPr>
                <w:rFonts w:eastAsiaTheme="minorEastAsia"/>
                <w:sz w:val="24"/>
                <w:szCs w:val="24"/>
              </w:rPr>
              <w:t xml:space="preserve"> ДО </w:t>
            </w:r>
            <w:proofErr w:type="spellStart"/>
            <w:r w:rsidRPr="00000815">
              <w:rPr>
                <w:rFonts w:eastAsiaTheme="minorEastAsia"/>
                <w:sz w:val="24"/>
                <w:szCs w:val="24"/>
              </w:rPr>
              <w:t>РДЭЦ</w:t>
            </w:r>
            <w:proofErr w:type="spellEnd"/>
            <w:r w:rsidRPr="00000815">
              <w:rPr>
                <w:rFonts w:eastAsiaTheme="minorEastAsia"/>
                <w:sz w:val="24"/>
                <w:szCs w:val="24"/>
              </w:rPr>
              <w:t xml:space="preserve"> реализовала экологический проект «Умный взгляд на мусор». Цель проекта - привлечь жителей округа к решению проблемы вторичного использования бытового мусора, мотивировать население к раздельному накоплению </w:t>
            </w:r>
            <w:proofErr w:type="spellStart"/>
            <w:r w:rsidRPr="00000815">
              <w:rPr>
                <w:rFonts w:eastAsiaTheme="minorEastAsia"/>
                <w:sz w:val="24"/>
                <w:szCs w:val="24"/>
              </w:rPr>
              <w:t>ТКО</w:t>
            </w:r>
            <w:proofErr w:type="spellEnd"/>
            <w:r w:rsidRPr="00000815">
              <w:rPr>
                <w:rFonts w:eastAsiaTheme="minorEastAsia"/>
                <w:sz w:val="24"/>
                <w:szCs w:val="24"/>
              </w:rPr>
              <w:t xml:space="preserve">. </w:t>
            </w:r>
          </w:p>
          <w:p w14:paraId="5444E1C2"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 xml:space="preserve">Активное участие в мероприятиях </w:t>
            </w:r>
            <w:r w:rsidRPr="00000815">
              <w:rPr>
                <w:rFonts w:eastAsiaTheme="minorEastAsia"/>
                <w:sz w:val="24"/>
                <w:szCs w:val="24"/>
              </w:rPr>
              <w:lastRenderedPageBreak/>
              <w:t xml:space="preserve">проекта приняли более 77% учащихся, родителей и сотрудников </w:t>
            </w:r>
            <w:proofErr w:type="spellStart"/>
            <w:r w:rsidRPr="00000815">
              <w:rPr>
                <w:rFonts w:eastAsiaTheme="minorEastAsia"/>
                <w:sz w:val="24"/>
                <w:szCs w:val="24"/>
              </w:rPr>
              <w:t>МКУ</w:t>
            </w:r>
            <w:proofErr w:type="spellEnd"/>
            <w:r w:rsidRPr="00000815">
              <w:rPr>
                <w:rFonts w:eastAsiaTheme="minorEastAsia"/>
                <w:sz w:val="24"/>
                <w:szCs w:val="24"/>
              </w:rPr>
              <w:t xml:space="preserve"> ДО </w:t>
            </w:r>
            <w:proofErr w:type="spellStart"/>
            <w:r w:rsidRPr="00000815">
              <w:rPr>
                <w:rFonts w:eastAsiaTheme="minorEastAsia"/>
                <w:sz w:val="24"/>
                <w:szCs w:val="24"/>
              </w:rPr>
              <w:t>РДЭЦ</w:t>
            </w:r>
            <w:proofErr w:type="spellEnd"/>
            <w:r w:rsidRPr="00000815">
              <w:rPr>
                <w:rFonts w:eastAsiaTheme="minorEastAsia"/>
                <w:sz w:val="24"/>
                <w:szCs w:val="24"/>
              </w:rPr>
              <w:t xml:space="preserve"> и около 32% учащихся (2077 человек) образовательных организаций Петровского городского округа. Среди обучающихся объединений были организованы просмотры видеофильмов «Сортировка мусора. Информация», «Как японцы сортируют мусор» с последующим обсуждением, разработан и распространен буклет «Потрать минуту для будущего».</w:t>
            </w:r>
          </w:p>
          <w:p w14:paraId="7195A365"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 xml:space="preserve">Отдел образования поддержал инициативу команды проекта о проведении окружных конкурсов «Бросим умный взгляд на мусор", «Вторая жизнь ненужных вещей» и акции «Спасем дерево!». При помощи </w:t>
            </w:r>
            <w:proofErr w:type="spellStart"/>
            <w:r w:rsidRPr="00000815">
              <w:rPr>
                <w:rFonts w:eastAsiaTheme="minorEastAsia"/>
                <w:sz w:val="24"/>
                <w:szCs w:val="24"/>
              </w:rPr>
              <w:t>ЛПУМГ</w:t>
            </w:r>
            <w:proofErr w:type="spellEnd"/>
            <w:r w:rsidRPr="00000815">
              <w:rPr>
                <w:rFonts w:eastAsiaTheme="minorEastAsia"/>
                <w:sz w:val="24"/>
                <w:szCs w:val="24"/>
              </w:rPr>
              <w:t xml:space="preserve"> </w:t>
            </w:r>
            <w:r w:rsidRPr="00000815">
              <w:rPr>
                <w:rFonts w:eastAsiaTheme="minorEastAsia"/>
                <w:sz w:val="24"/>
                <w:szCs w:val="24"/>
              </w:rPr>
              <w:lastRenderedPageBreak/>
              <w:t xml:space="preserve">ООО «Газпром трансгаз Ставрополь» распечатаны информационные листовки. В окружных творческих конкурсах «Бросим умный взгляд на мусор", «Вторая жизнь ненужных вещей», проведенных </w:t>
            </w:r>
            <w:proofErr w:type="spellStart"/>
            <w:r w:rsidRPr="00000815">
              <w:rPr>
                <w:rFonts w:eastAsiaTheme="minorEastAsia"/>
                <w:sz w:val="24"/>
                <w:szCs w:val="24"/>
              </w:rPr>
              <w:t>МКУ</w:t>
            </w:r>
            <w:proofErr w:type="spellEnd"/>
            <w:r w:rsidRPr="00000815">
              <w:rPr>
                <w:rFonts w:eastAsiaTheme="minorEastAsia"/>
                <w:sz w:val="24"/>
                <w:szCs w:val="24"/>
              </w:rPr>
              <w:t xml:space="preserve"> ДО </w:t>
            </w:r>
            <w:proofErr w:type="spellStart"/>
            <w:r w:rsidRPr="00000815">
              <w:rPr>
                <w:rFonts w:eastAsiaTheme="minorEastAsia"/>
                <w:sz w:val="24"/>
                <w:szCs w:val="24"/>
              </w:rPr>
              <w:t>РДЭЦ</w:t>
            </w:r>
            <w:proofErr w:type="spellEnd"/>
            <w:r w:rsidRPr="00000815">
              <w:rPr>
                <w:rFonts w:eastAsiaTheme="minorEastAsia"/>
                <w:sz w:val="24"/>
                <w:szCs w:val="24"/>
              </w:rPr>
              <w:t xml:space="preserve"> совместно с отделом образования, приняли участие 66 учащихся из 9-</w:t>
            </w:r>
            <w:proofErr w:type="spellStart"/>
            <w:r w:rsidRPr="00000815">
              <w:rPr>
                <w:rFonts w:eastAsiaTheme="minorEastAsia"/>
                <w:sz w:val="24"/>
                <w:szCs w:val="24"/>
              </w:rPr>
              <w:t>ти</w:t>
            </w:r>
            <w:proofErr w:type="spellEnd"/>
            <w:r w:rsidRPr="00000815">
              <w:rPr>
                <w:rFonts w:eastAsiaTheme="minorEastAsia"/>
                <w:sz w:val="24"/>
                <w:szCs w:val="24"/>
              </w:rPr>
              <w:t xml:space="preserve"> образовательных организаций. Было представлено 54 авторские творческие работы, из них 7- коллективные.</w:t>
            </w:r>
          </w:p>
          <w:p w14:paraId="14AA4451" w14:textId="77777777" w:rsidR="005D25FA" w:rsidRPr="00000815" w:rsidRDefault="005D25FA" w:rsidP="005D25FA">
            <w:pPr>
              <w:widowControl w:val="0"/>
              <w:spacing w:line="240" w:lineRule="exact"/>
              <w:jc w:val="both"/>
              <w:rPr>
                <w:sz w:val="24"/>
                <w:szCs w:val="24"/>
              </w:rPr>
            </w:pPr>
            <w:r w:rsidRPr="00000815">
              <w:rPr>
                <w:rFonts w:eastAsiaTheme="minorEastAsia"/>
                <w:sz w:val="24"/>
                <w:szCs w:val="24"/>
              </w:rPr>
              <w:t xml:space="preserve">По итогам конкурсов была подготовлена фотовыставка «Наши новинки из мусорной корзинки». В </w:t>
            </w:r>
            <w:proofErr w:type="spellStart"/>
            <w:r w:rsidRPr="00000815">
              <w:rPr>
                <w:rFonts w:eastAsiaTheme="minorEastAsia"/>
                <w:sz w:val="24"/>
                <w:szCs w:val="24"/>
              </w:rPr>
              <w:t>МКУ</w:t>
            </w:r>
            <w:proofErr w:type="spellEnd"/>
            <w:r w:rsidRPr="00000815">
              <w:rPr>
                <w:rFonts w:eastAsiaTheme="minorEastAsia"/>
                <w:sz w:val="24"/>
                <w:szCs w:val="24"/>
              </w:rPr>
              <w:t xml:space="preserve"> ДО </w:t>
            </w:r>
            <w:proofErr w:type="spellStart"/>
            <w:r w:rsidRPr="00000815">
              <w:rPr>
                <w:rFonts w:eastAsiaTheme="minorEastAsia"/>
                <w:sz w:val="24"/>
                <w:szCs w:val="24"/>
              </w:rPr>
              <w:t>РДЭЦ</w:t>
            </w:r>
            <w:proofErr w:type="spellEnd"/>
            <w:r w:rsidRPr="00000815">
              <w:rPr>
                <w:rFonts w:eastAsiaTheme="minorEastAsia"/>
                <w:sz w:val="24"/>
                <w:szCs w:val="24"/>
              </w:rPr>
              <w:t xml:space="preserve"> и в </w:t>
            </w:r>
            <w:proofErr w:type="spellStart"/>
            <w:r w:rsidRPr="00000815">
              <w:rPr>
                <w:rFonts w:eastAsiaTheme="minorEastAsia"/>
                <w:sz w:val="24"/>
                <w:szCs w:val="24"/>
              </w:rPr>
              <w:t>МКУК</w:t>
            </w:r>
            <w:proofErr w:type="spellEnd"/>
            <w:r w:rsidRPr="00000815">
              <w:rPr>
                <w:rFonts w:eastAsiaTheme="minorEastAsia"/>
                <w:sz w:val="24"/>
                <w:szCs w:val="24"/>
              </w:rPr>
              <w:t xml:space="preserve"> «</w:t>
            </w:r>
            <w:proofErr w:type="spellStart"/>
            <w:r w:rsidRPr="00000815">
              <w:rPr>
                <w:rFonts w:eastAsiaTheme="minorEastAsia"/>
                <w:sz w:val="24"/>
                <w:szCs w:val="24"/>
              </w:rPr>
              <w:t>ПОМЦ</w:t>
            </w:r>
            <w:proofErr w:type="spellEnd"/>
            <w:r w:rsidRPr="00000815">
              <w:rPr>
                <w:rFonts w:eastAsiaTheme="minorEastAsia"/>
                <w:sz w:val="24"/>
                <w:szCs w:val="24"/>
              </w:rPr>
              <w:t>» ее посетили более 600 жителей округа</w:t>
            </w:r>
          </w:p>
        </w:tc>
        <w:tc>
          <w:tcPr>
            <w:tcW w:w="1882" w:type="dxa"/>
            <w:tcBorders>
              <w:top w:val="single" w:sz="4" w:space="0" w:color="000000"/>
              <w:left w:val="single" w:sz="4" w:space="0" w:color="000000"/>
              <w:bottom w:val="single" w:sz="4" w:space="0" w:color="000000"/>
              <w:right w:val="single" w:sz="4" w:space="0" w:color="000000"/>
            </w:tcBorders>
          </w:tcPr>
          <w:p w14:paraId="630B9D2F" w14:textId="77777777" w:rsidR="005D25FA" w:rsidRPr="00000815" w:rsidRDefault="005D25FA" w:rsidP="005D25FA">
            <w:pPr>
              <w:widowControl w:val="0"/>
              <w:spacing w:line="240" w:lineRule="exact"/>
              <w:jc w:val="both"/>
              <w:rPr>
                <w:sz w:val="24"/>
                <w:szCs w:val="24"/>
              </w:rPr>
            </w:pPr>
          </w:p>
        </w:tc>
      </w:tr>
      <w:tr w:rsidR="005D25FA" w:rsidRPr="00000815" w14:paraId="536A8FD0"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FE71491" w14:textId="77777777" w:rsidR="005D25FA" w:rsidRPr="00000815" w:rsidRDefault="005D25FA" w:rsidP="005D25FA">
            <w:pPr>
              <w:pStyle w:val="af5"/>
              <w:ind w:left="0"/>
              <w:rPr>
                <w:sz w:val="24"/>
                <w:szCs w:val="24"/>
              </w:rPr>
            </w:pPr>
            <w:r w:rsidRPr="00000815">
              <w:rPr>
                <w:sz w:val="24"/>
                <w:szCs w:val="24"/>
              </w:rPr>
              <w:lastRenderedPageBreak/>
              <w:t>87.</w:t>
            </w:r>
          </w:p>
        </w:tc>
        <w:tc>
          <w:tcPr>
            <w:tcW w:w="1914" w:type="dxa"/>
            <w:tcBorders>
              <w:top w:val="single" w:sz="4" w:space="0" w:color="000000"/>
              <w:left w:val="single" w:sz="4" w:space="0" w:color="000000"/>
              <w:bottom w:val="single" w:sz="4" w:space="0" w:color="000000"/>
              <w:right w:val="single" w:sz="4" w:space="0" w:color="000000"/>
            </w:tcBorders>
          </w:tcPr>
          <w:p w14:paraId="3F0CDB96" w14:textId="77777777" w:rsidR="005D25FA" w:rsidRPr="00000815" w:rsidRDefault="005D25FA" w:rsidP="005D25FA">
            <w:pPr>
              <w:rPr>
                <w:sz w:val="24"/>
                <w:szCs w:val="24"/>
              </w:rPr>
            </w:pPr>
            <w:r w:rsidRPr="00000815">
              <w:rPr>
                <w:sz w:val="24"/>
                <w:szCs w:val="24"/>
              </w:rPr>
              <w:t xml:space="preserve">Устройство (строительство) контейнерных площадок сбора </w:t>
            </w:r>
            <w:proofErr w:type="spellStart"/>
            <w:r w:rsidRPr="00000815">
              <w:rPr>
                <w:sz w:val="24"/>
                <w:szCs w:val="24"/>
              </w:rPr>
              <w:t>ТКО</w:t>
            </w:r>
            <w:proofErr w:type="spellEnd"/>
            <w:r w:rsidRPr="00000815">
              <w:rPr>
                <w:sz w:val="24"/>
                <w:szCs w:val="24"/>
              </w:rPr>
              <w:t xml:space="preserve"> во всех </w:t>
            </w:r>
            <w:r w:rsidRPr="00000815">
              <w:rPr>
                <w:sz w:val="24"/>
                <w:szCs w:val="24"/>
              </w:rPr>
              <w:lastRenderedPageBreak/>
              <w:t>населенных пунктах округа</w:t>
            </w:r>
          </w:p>
          <w:p w14:paraId="6B50EC52" w14:textId="77777777" w:rsidR="005D25FA" w:rsidRPr="00000815" w:rsidRDefault="005D25FA" w:rsidP="005D25FA">
            <w:pPr>
              <w:rPr>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1A86F609"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46996EA4" w14:textId="77777777" w:rsidR="005D25FA" w:rsidRPr="00000815" w:rsidRDefault="005D25FA" w:rsidP="005D25FA">
            <w:pPr>
              <w:rPr>
                <w:sz w:val="24"/>
                <w:szCs w:val="24"/>
              </w:rPr>
            </w:pPr>
            <w:r w:rsidRPr="00000815">
              <w:rPr>
                <w:sz w:val="24"/>
                <w:szCs w:val="24"/>
              </w:rPr>
              <w:t>Управление муниципального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07366C56" w14:textId="77777777" w:rsidR="005D25FA" w:rsidRPr="00000815" w:rsidRDefault="005D25FA" w:rsidP="005D25FA">
            <w:pPr>
              <w:rPr>
                <w:sz w:val="24"/>
                <w:szCs w:val="24"/>
              </w:rPr>
            </w:pPr>
            <w:r w:rsidRPr="00000815">
              <w:rPr>
                <w:sz w:val="24"/>
                <w:szCs w:val="24"/>
              </w:rPr>
              <w:t>Количество несанкционированных свалок на территории округа</w:t>
            </w:r>
          </w:p>
        </w:tc>
        <w:tc>
          <w:tcPr>
            <w:tcW w:w="1037" w:type="dxa"/>
            <w:tcBorders>
              <w:top w:val="single" w:sz="4" w:space="0" w:color="000000"/>
              <w:left w:val="single" w:sz="4" w:space="0" w:color="000000"/>
              <w:bottom w:val="single" w:sz="4" w:space="0" w:color="000000"/>
              <w:right w:val="single" w:sz="4" w:space="0" w:color="000000"/>
            </w:tcBorders>
          </w:tcPr>
          <w:p w14:paraId="4DE6E227" w14:textId="77777777" w:rsidR="005D25FA" w:rsidRPr="00000815" w:rsidRDefault="005D25FA" w:rsidP="005D25FA">
            <w:pPr>
              <w:jc w:val="center"/>
              <w:rPr>
                <w:sz w:val="24"/>
                <w:szCs w:val="24"/>
              </w:rPr>
            </w:pPr>
            <w:r w:rsidRPr="00000815">
              <w:rPr>
                <w:sz w:val="24"/>
                <w:szCs w:val="24"/>
              </w:rPr>
              <w:t>Единиц</w:t>
            </w:r>
          </w:p>
        </w:tc>
        <w:tc>
          <w:tcPr>
            <w:tcW w:w="779" w:type="dxa"/>
            <w:tcBorders>
              <w:top w:val="single" w:sz="4" w:space="0" w:color="000000"/>
              <w:left w:val="single" w:sz="4" w:space="0" w:color="000000"/>
              <w:bottom w:val="single" w:sz="4" w:space="0" w:color="000000"/>
              <w:right w:val="single" w:sz="4" w:space="0" w:color="000000"/>
            </w:tcBorders>
          </w:tcPr>
          <w:p w14:paraId="2D7ED3E0" w14:textId="77777777" w:rsidR="005D25FA" w:rsidRPr="00000815" w:rsidRDefault="005D25FA" w:rsidP="005D25FA">
            <w:pPr>
              <w:jc w:val="center"/>
              <w:rPr>
                <w:sz w:val="24"/>
                <w:szCs w:val="24"/>
              </w:rPr>
            </w:pPr>
            <w:r w:rsidRPr="00000815">
              <w:rPr>
                <w:sz w:val="24"/>
                <w:szCs w:val="24"/>
              </w:rPr>
              <w:t>17</w:t>
            </w:r>
          </w:p>
        </w:tc>
        <w:tc>
          <w:tcPr>
            <w:tcW w:w="779" w:type="dxa"/>
            <w:tcBorders>
              <w:top w:val="single" w:sz="4" w:space="0" w:color="000000"/>
              <w:left w:val="single" w:sz="4" w:space="0" w:color="000000"/>
              <w:bottom w:val="single" w:sz="4" w:space="0" w:color="000000"/>
              <w:right w:val="single" w:sz="4" w:space="0" w:color="000000"/>
            </w:tcBorders>
          </w:tcPr>
          <w:p w14:paraId="75930CD1" w14:textId="77777777" w:rsidR="005D25FA" w:rsidRPr="00000815" w:rsidRDefault="005D25FA" w:rsidP="005D25FA">
            <w:pPr>
              <w:widowControl w:val="0"/>
              <w:jc w:val="center"/>
              <w:rPr>
                <w:sz w:val="24"/>
                <w:szCs w:val="24"/>
              </w:rPr>
            </w:pPr>
            <w:r w:rsidRPr="00000815">
              <w:rPr>
                <w:sz w:val="24"/>
                <w:szCs w:val="24"/>
              </w:rPr>
              <w:t>17</w:t>
            </w:r>
          </w:p>
        </w:tc>
        <w:tc>
          <w:tcPr>
            <w:tcW w:w="2393" w:type="dxa"/>
            <w:tcBorders>
              <w:top w:val="single" w:sz="4" w:space="0" w:color="000000"/>
              <w:left w:val="single" w:sz="4" w:space="0" w:color="000000"/>
              <w:bottom w:val="single" w:sz="4" w:space="0" w:color="000000"/>
              <w:right w:val="single" w:sz="4" w:space="0" w:color="000000"/>
            </w:tcBorders>
          </w:tcPr>
          <w:p w14:paraId="255FA2F7"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60FBAD14" w14:textId="77777777" w:rsidR="005D25FA" w:rsidRPr="00000815" w:rsidRDefault="005D25FA" w:rsidP="005D25FA">
            <w:pPr>
              <w:widowControl w:val="0"/>
              <w:jc w:val="both"/>
              <w:rPr>
                <w:sz w:val="24"/>
                <w:szCs w:val="24"/>
              </w:rPr>
            </w:pPr>
            <w:r w:rsidRPr="00000815">
              <w:rPr>
                <w:sz w:val="24"/>
                <w:szCs w:val="24"/>
              </w:rPr>
              <w:t xml:space="preserve">На территории округа в 2018 году располагалось 27 </w:t>
            </w:r>
            <w:r w:rsidRPr="00000815">
              <w:rPr>
                <w:sz w:val="24"/>
                <w:szCs w:val="24"/>
              </w:rPr>
              <w:lastRenderedPageBreak/>
              <w:t xml:space="preserve">контейнерных площадок сбора </w:t>
            </w:r>
            <w:proofErr w:type="spellStart"/>
            <w:r w:rsidRPr="00000815">
              <w:rPr>
                <w:sz w:val="24"/>
                <w:szCs w:val="24"/>
              </w:rPr>
              <w:t>ТКО</w:t>
            </w:r>
            <w:proofErr w:type="spellEnd"/>
            <w:r w:rsidRPr="00000815">
              <w:rPr>
                <w:sz w:val="24"/>
                <w:szCs w:val="24"/>
              </w:rPr>
              <w:t>, в 2019 году количество контейнерных площадок увеличилось до 47. В 2020 году устройство новых контейнерных площадок не предусматривалось. В округе располагается 13 мест первичного сбора и размещения отработанных ртутьсодержащих ламп.</w:t>
            </w:r>
          </w:p>
        </w:tc>
        <w:tc>
          <w:tcPr>
            <w:tcW w:w="1882" w:type="dxa"/>
            <w:tcBorders>
              <w:top w:val="single" w:sz="4" w:space="0" w:color="000000"/>
              <w:left w:val="single" w:sz="4" w:space="0" w:color="000000"/>
              <w:bottom w:val="single" w:sz="4" w:space="0" w:color="000000"/>
              <w:right w:val="single" w:sz="4" w:space="0" w:color="000000"/>
            </w:tcBorders>
          </w:tcPr>
          <w:p w14:paraId="322BBFD1" w14:textId="77777777" w:rsidR="005D25FA" w:rsidRPr="00000815" w:rsidRDefault="005D25FA" w:rsidP="005D25FA">
            <w:pPr>
              <w:widowControl w:val="0"/>
              <w:spacing w:line="240" w:lineRule="exact"/>
              <w:jc w:val="both"/>
              <w:rPr>
                <w:sz w:val="24"/>
                <w:szCs w:val="24"/>
              </w:rPr>
            </w:pPr>
          </w:p>
        </w:tc>
      </w:tr>
      <w:tr w:rsidR="005D25FA" w:rsidRPr="00000815" w14:paraId="1DFE4131"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A1C0511" w14:textId="77777777" w:rsidR="005D25FA" w:rsidRPr="00000815" w:rsidRDefault="005D25FA" w:rsidP="005D25FA">
            <w:pPr>
              <w:pStyle w:val="af5"/>
              <w:ind w:left="0"/>
              <w:rPr>
                <w:sz w:val="24"/>
                <w:szCs w:val="24"/>
              </w:rPr>
            </w:pPr>
            <w:r w:rsidRPr="00000815">
              <w:rPr>
                <w:sz w:val="24"/>
                <w:szCs w:val="24"/>
              </w:rPr>
              <w:t>88.</w:t>
            </w:r>
          </w:p>
        </w:tc>
        <w:tc>
          <w:tcPr>
            <w:tcW w:w="1914" w:type="dxa"/>
            <w:tcBorders>
              <w:top w:val="single" w:sz="4" w:space="0" w:color="000000"/>
              <w:left w:val="single" w:sz="4" w:space="0" w:color="000000"/>
              <w:bottom w:val="single" w:sz="4" w:space="0" w:color="000000"/>
              <w:right w:val="single" w:sz="4" w:space="0" w:color="000000"/>
            </w:tcBorders>
          </w:tcPr>
          <w:p w14:paraId="5FFB233B" w14:textId="77777777" w:rsidR="005D25FA" w:rsidRPr="00000815" w:rsidRDefault="005D25FA" w:rsidP="005D25FA">
            <w:pPr>
              <w:rPr>
                <w:sz w:val="24"/>
                <w:szCs w:val="24"/>
              </w:rPr>
            </w:pPr>
            <w:r w:rsidRPr="00000815">
              <w:rPr>
                <w:sz w:val="24"/>
                <w:szCs w:val="24"/>
              </w:rPr>
              <w:t>Проведение экологических субботников</w:t>
            </w:r>
          </w:p>
        </w:tc>
        <w:tc>
          <w:tcPr>
            <w:tcW w:w="2132" w:type="dxa"/>
            <w:tcBorders>
              <w:top w:val="single" w:sz="4" w:space="0" w:color="000000"/>
              <w:left w:val="single" w:sz="4" w:space="0" w:color="000000"/>
              <w:bottom w:val="single" w:sz="4" w:space="0" w:color="000000"/>
              <w:right w:val="single" w:sz="4" w:space="0" w:color="000000"/>
            </w:tcBorders>
          </w:tcPr>
          <w:p w14:paraId="40838844" w14:textId="77777777" w:rsidR="005D25FA" w:rsidRPr="00000815" w:rsidRDefault="005D25FA" w:rsidP="005D25FA">
            <w:pPr>
              <w:rPr>
                <w:sz w:val="24"/>
                <w:szCs w:val="24"/>
              </w:rPr>
            </w:pPr>
            <w:r w:rsidRPr="00000815">
              <w:rPr>
                <w:sz w:val="24"/>
                <w:szCs w:val="24"/>
              </w:rPr>
              <w:t>Муниципальная программа «Охрана окружающей среды»</w:t>
            </w:r>
          </w:p>
        </w:tc>
        <w:tc>
          <w:tcPr>
            <w:tcW w:w="1813" w:type="dxa"/>
            <w:tcBorders>
              <w:top w:val="single" w:sz="4" w:space="0" w:color="000000"/>
              <w:left w:val="single" w:sz="4" w:space="0" w:color="000000"/>
              <w:bottom w:val="single" w:sz="4" w:space="0" w:color="000000"/>
              <w:right w:val="single" w:sz="4" w:space="0" w:color="000000"/>
            </w:tcBorders>
          </w:tcPr>
          <w:p w14:paraId="110F7FE2"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1AA9B927" w14:textId="77777777" w:rsidR="005D25FA" w:rsidRPr="00000815" w:rsidRDefault="005D25FA" w:rsidP="005D25FA">
            <w:pPr>
              <w:rPr>
                <w:sz w:val="24"/>
                <w:szCs w:val="24"/>
              </w:rPr>
            </w:pPr>
            <w:r w:rsidRPr="00000815">
              <w:rPr>
                <w:sz w:val="24"/>
                <w:szCs w:val="24"/>
              </w:rPr>
              <w:t>Количество несанкционированных свалок на территории округа</w:t>
            </w:r>
          </w:p>
        </w:tc>
        <w:tc>
          <w:tcPr>
            <w:tcW w:w="1037" w:type="dxa"/>
            <w:tcBorders>
              <w:top w:val="single" w:sz="4" w:space="0" w:color="000000"/>
              <w:left w:val="single" w:sz="4" w:space="0" w:color="000000"/>
              <w:bottom w:val="single" w:sz="4" w:space="0" w:color="000000"/>
              <w:right w:val="single" w:sz="4" w:space="0" w:color="000000"/>
            </w:tcBorders>
          </w:tcPr>
          <w:p w14:paraId="7C30BB8C" w14:textId="77777777" w:rsidR="005D25FA" w:rsidRPr="00000815" w:rsidRDefault="005D25FA" w:rsidP="005D25FA">
            <w:pPr>
              <w:jc w:val="center"/>
              <w:rPr>
                <w:sz w:val="24"/>
                <w:szCs w:val="24"/>
              </w:rPr>
            </w:pPr>
            <w:r w:rsidRPr="00000815">
              <w:rPr>
                <w:sz w:val="24"/>
                <w:szCs w:val="24"/>
              </w:rPr>
              <w:t>Единиц</w:t>
            </w:r>
          </w:p>
        </w:tc>
        <w:tc>
          <w:tcPr>
            <w:tcW w:w="779" w:type="dxa"/>
            <w:tcBorders>
              <w:top w:val="single" w:sz="4" w:space="0" w:color="000000"/>
              <w:left w:val="single" w:sz="4" w:space="0" w:color="000000"/>
              <w:bottom w:val="single" w:sz="4" w:space="0" w:color="000000"/>
              <w:right w:val="single" w:sz="4" w:space="0" w:color="000000"/>
            </w:tcBorders>
          </w:tcPr>
          <w:p w14:paraId="7497D468" w14:textId="77777777" w:rsidR="005D25FA" w:rsidRPr="00000815" w:rsidRDefault="005D25FA" w:rsidP="005D25FA">
            <w:pPr>
              <w:jc w:val="center"/>
              <w:rPr>
                <w:sz w:val="24"/>
                <w:szCs w:val="24"/>
              </w:rPr>
            </w:pPr>
            <w:r w:rsidRPr="00000815">
              <w:rPr>
                <w:sz w:val="24"/>
                <w:szCs w:val="24"/>
              </w:rPr>
              <w:t>17</w:t>
            </w:r>
          </w:p>
        </w:tc>
        <w:tc>
          <w:tcPr>
            <w:tcW w:w="779" w:type="dxa"/>
            <w:tcBorders>
              <w:top w:val="single" w:sz="4" w:space="0" w:color="000000"/>
              <w:left w:val="single" w:sz="4" w:space="0" w:color="000000"/>
              <w:bottom w:val="single" w:sz="4" w:space="0" w:color="000000"/>
              <w:right w:val="single" w:sz="4" w:space="0" w:color="000000"/>
            </w:tcBorders>
          </w:tcPr>
          <w:p w14:paraId="7FBC7F01" w14:textId="77777777" w:rsidR="005D25FA" w:rsidRPr="00000815" w:rsidRDefault="005D25FA" w:rsidP="005D25FA">
            <w:pPr>
              <w:widowControl w:val="0"/>
              <w:jc w:val="center"/>
              <w:rPr>
                <w:sz w:val="24"/>
                <w:szCs w:val="24"/>
              </w:rPr>
            </w:pPr>
            <w:r w:rsidRPr="00000815">
              <w:rPr>
                <w:sz w:val="24"/>
                <w:szCs w:val="24"/>
              </w:rPr>
              <w:t>17</w:t>
            </w:r>
          </w:p>
        </w:tc>
        <w:tc>
          <w:tcPr>
            <w:tcW w:w="2393" w:type="dxa"/>
            <w:tcBorders>
              <w:top w:val="single" w:sz="4" w:space="0" w:color="000000"/>
              <w:left w:val="single" w:sz="4" w:space="0" w:color="000000"/>
              <w:bottom w:val="single" w:sz="4" w:space="0" w:color="000000"/>
              <w:right w:val="single" w:sz="4" w:space="0" w:color="000000"/>
            </w:tcBorders>
          </w:tcPr>
          <w:p w14:paraId="7D6158D9"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1A9A770B" w14:textId="77777777" w:rsidR="005D25FA" w:rsidRPr="00000815" w:rsidRDefault="005D25FA" w:rsidP="005D25FA">
            <w:pPr>
              <w:widowControl w:val="0"/>
              <w:jc w:val="both"/>
              <w:rPr>
                <w:sz w:val="24"/>
                <w:szCs w:val="24"/>
              </w:rPr>
            </w:pPr>
            <w:r w:rsidRPr="00000815">
              <w:rPr>
                <w:sz w:val="24"/>
                <w:szCs w:val="24"/>
              </w:rPr>
              <w:t xml:space="preserve">На территории округа, с участием хозяйствующих субъектов и населения проведены экологические субботники, в количестве: </w:t>
            </w:r>
          </w:p>
          <w:p w14:paraId="32D59E5D" w14:textId="77777777" w:rsidR="005D25FA" w:rsidRPr="00000815" w:rsidRDefault="005D25FA" w:rsidP="005D25FA">
            <w:pPr>
              <w:widowControl w:val="0"/>
              <w:jc w:val="both"/>
              <w:rPr>
                <w:sz w:val="24"/>
                <w:szCs w:val="24"/>
              </w:rPr>
            </w:pPr>
            <w:r w:rsidRPr="00000815">
              <w:rPr>
                <w:sz w:val="24"/>
                <w:szCs w:val="24"/>
              </w:rPr>
              <w:t>- в 2018 году 45 единиц;</w:t>
            </w:r>
          </w:p>
          <w:p w14:paraId="4829268F" w14:textId="77777777" w:rsidR="005D25FA" w:rsidRPr="00000815" w:rsidRDefault="005D25FA" w:rsidP="005D25FA">
            <w:pPr>
              <w:widowControl w:val="0"/>
              <w:jc w:val="both"/>
              <w:rPr>
                <w:sz w:val="24"/>
                <w:szCs w:val="24"/>
              </w:rPr>
            </w:pPr>
            <w:r w:rsidRPr="00000815">
              <w:rPr>
                <w:sz w:val="24"/>
                <w:szCs w:val="24"/>
              </w:rPr>
              <w:t>- в 2019 году 35 единиц;</w:t>
            </w:r>
          </w:p>
          <w:p w14:paraId="6DB90E71" w14:textId="77777777" w:rsidR="005D25FA" w:rsidRPr="00000815" w:rsidRDefault="005D25FA" w:rsidP="005D25FA">
            <w:pPr>
              <w:widowControl w:val="0"/>
              <w:jc w:val="both"/>
              <w:rPr>
                <w:sz w:val="24"/>
                <w:szCs w:val="24"/>
              </w:rPr>
            </w:pPr>
            <w:r w:rsidRPr="00000815">
              <w:rPr>
                <w:sz w:val="24"/>
                <w:szCs w:val="24"/>
              </w:rPr>
              <w:lastRenderedPageBreak/>
              <w:t>- в 2020 году 35 единиц.</w:t>
            </w:r>
          </w:p>
        </w:tc>
        <w:tc>
          <w:tcPr>
            <w:tcW w:w="1882" w:type="dxa"/>
            <w:tcBorders>
              <w:top w:val="single" w:sz="4" w:space="0" w:color="000000"/>
              <w:left w:val="single" w:sz="4" w:space="0" w:color="000000"/>
              <w:bottom w:val="single" w:sz="4" w:space="0" w:color="000000"/>
              <w:right w:val="single" w:sz="4" w:space="0" w:color="000000"/>
            </w:tcBorders>
          </w:tcPr>
          <w:p w14:paraId="6F6C04BA" w14:textId="77777777" w:rsidR="005D25FA" w:rsidRPr="00000815" w:rsidRDefault="005D25FA" w:rsidP="005D25FA">
            <w:pPr>
              <w:widowControl w:val="0"/>
              <w:spacing w:line="240" w:lineRule="exact"/>
              <w:jc w:val="both"/>
              <w:rPr>
                <w:sz w:val="24"/>
                <w:szCs w:val="24"/>
              </w:rPr>
            </w:pPr>
          </w:p>
        </w:tc>
      </w:tr>
      <w:tr w:rsidR="005D25FA" w:rsidRPr="00000815" w14:paraId="30E3CC52"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3E17C4C0" w14:textId="77777777" w:rsidR="005D25FA" w:rsidRPr="00000815" w:rsidRDefault="005D25FA" w:rsidP="005D25FA">
            <w:pPr>
              <w:widowControl w:val="0"/>
              <w:jc w:val="center"/>
              <w:rPr>
                <w:sz w:val="24"/>
                <w:szCs w:val="24"/>
              </w:rPr>
            </w:pPr>
            <w:r w:rsidRPr="00000815">
              <w:rPr>
                <w:b/>
                <w:bCs/>
                <w:sz w:val="24"/>
                <w:szCs w:val="24"/>
              </w:rPr>
              <w:t>Стратегическая цель 3 «Создание условий для привлечения инвестиций и повышения уровня экономической активности»</w:t>
            </w:r>
          </w:p>
        </w:tc>
      </w:tr>
      <w:tr w:rsidR="005D25FA" w:rsidRPr="00000815" w14:paraId="73E70A09"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2E224613" w14:textId="77777777" w:rsidR="005D25FA" w:rsidRPr="00000815" w:rsidRDefault="005D25FA" w:rsidP="005D25FA">
            <w:pPr>
              <w:widowControl w:val="0"/>
              <w:jc w:val="center"/>
              <w:rPr>
                <w:sz w:val="24"/>
                <w:szCs w:val="24"/>
              </w:rPr>
            </w:pPr>
            <w:r w:rsidRPr="00000815">
              <w:rPr>
                <w:b/>
                <w:bCs/>
                <w:sz w:val="24"/>
                <w:szCs w:val="24"/>
              </w:rPr>
              <w:t>Задача 1 Цели 3 «Расширение международных связей округа и развитие межмуниципального сотрудничества»</w:t>
            </w:r>
          </w:p>
        </w:tc>
      </w:tr>
      <w:tr w:rsidR="005D25FA" w:rsidRPr="00000815" w14:paraId="20080A86"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0178F1E3" w14:textId="77777777" w:rsidR="005D25FA" w:rsidRPr="00000815" w:rsidRDefault="005D25FA" w:rsidP="005D25FA">
            <w:pPr>
              <w:pStyle w:val="af5"/>
              <w:ind w:left="0"/>
              <w:rPr>
                <w:sz w:val="24"/>
                <w:szCs w:val="24"/>
              </w:rPr>
            </w:pPr>
            <w:r w:rsidRPr="00000815">
              <w:rPr>
                <w:sz w:val="24"/>
                <w:szCs w:val="24"/>
              </w:rPr>
              <w:t>89.</w:t>
            </w:r>
          </w:p>
        </w:tc>
        <w:tc>
          <w:tcPr>
            <w:tcW w:w="1914" w:type="dxa"/>
            <w:vMerge w:val="restart"/>
            <w:tcBorders>
              <w:top w:val="single" w:sz="4" w:space="0" w:color="000000"/>
              <w:left w:val="single" w:sz="4" w:space="0" w:color="000000"/>
              <w:bottom w:val="single" w:sz="4" w:space="0" w:color="000000"/>
              <w:right w:val="single" w:sz="4" w:space="0" w:color="000000"/>
            </w:tcBorders>
          </w:tcPr>
          <w:p w14:paraId="17E43343" w14:textId="77777777" w:rsidR="005D25FA" w:rsidRPr="00000815" w:rsidRDefault="005D25FA" w:rsidP="005D25FA">
            <w:pPr>
              <w:rPr>
                <w:sz w:val="24"/>
                <w:szCs w:val="24"/>
              </w:rPr>
            </w:pPr>
            <w:r w:rsidRPr="00000815">
              <w:rPr>
                <w:sz w:val="24"/>
                <w:szCs w:val="24"/>
              </w:rPr>
              <w:t>Обеспечение участия предприятий, организаций и индивидуальных предпринимателей округа в выставках, форумах как регионального, федерального, так и международного уровней</w:t>
            </w:r>
          </w:p>
        </w:tc>
        <w:tc>
          <w:tcPr>
            <w:tcW w:w="2132" w:type="dxa"/>
            <w:vMerge w:val="restart"/>
            <w:tcBorders>
              <w:top w:val="single" w:sz="4" w:space="0" w:color="000000"/>
              <w:left w:val="single" w:sz="4" w:space="0" w:color="000000"/>
              <w:bottom w:val="single" w:sz="4" w:space="0" w:color="000000"/>
              <w:right w:val="single" w:sz="4" w:space="0" w:color="000000"/>
            </w:tcBorders>
          </w:tcPr>
          <w:p w14:paraId="288F41BF" w14:textId="77777777" w:rsidR="005D25FA" w:rsidRPr="00000815" w:rsidRDefault="005D25FA" w:rsidP="005D25FA">
            <w:pPr>
              <w:rPr>
                <w:sz w:val="24"/>
                <w:szCs w:val="24"/>
              </w:rPr>
            </w:pPr>
            <w:r w:rsidRPr="00000815">
              <w:rPr>
                <w:sz w:val="24"/>
                <w:szCs w:val="24"/>
              </w:rPr>
              <w:t xml:space="preserve">Муниципальная программа «Модернизация экономики и улучшение инвестиционного климата» </w:t>
            </w:r>
          </w:p>
        </w:tc>
        <w:tc>
          <w:tcPr>
            <w:tcW w:w="1813" w:type="dxa"/>
            <w:vMerge w:val="restart"/>
            <w:tcBorders>
              <w:top w:val="single" w:sz="4" w:space="0" w:color="000000"/>
              <w:left w:val="single" w:sz="4" w:space="0" w:color="000000"/>
              <w:bottom w:val="single" w:sz="4" w:space="0" w:color="000000"/>
              <w:right w:val="single" w:sz="4" w:space="0" w:color="000000"/>
            </w:tcBorders>
          </w:tcPr>
          <w:p w14:paraId="1ADA0867" w14:textId="77777777" w:rsidR="005D25FA" w:rsidRPr="00000815" w:rsidRDefault="005D25FA" w:rsidP="005D25FA">
            <w:pPr>
              <w:pStyle w:val="af1"/>
              <w:rPr>
                <w:sz w:val="24"/>
                <w:szCs w:val="24"/>
              </w:rPr>
            </w:pPr>
            <w:r w:rsidRPr="00000815">
              <w:rPr>
                <w:sz w:val="24"/>
                <w:szCs w:val="24"/>
              </w:rPr>
              <w:t>Отдел стратегического планирования и инвестиций администрации Петровского городского округа Ставропольского края (далее - отдел стратегического планирования);</w:t>
            </w:r>
          </w:p>
          <w:p w14:paraId="3981289A" w14:textId="77777777" w:rsidR="005D25FA" w:rsidRPr="00000815" w:rsidRDefault="005D25FA" w:rsidP="005D25FA">
            <w:pPr>
              <w:rPr>
                <w:sz w:val="24"/>
                <w:szCs w:val="24"/>
              </w:rPr>
            </w:pPr>
            <w:r w:rsidRPr="00000815">
              <w:rPr>
                <w:sz w:val="24"/>
                <w:szCs w:val="24"/>
              </w:rPr>
              <w:t>отдел развития предпринимательства; 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2AFF8196"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271B2D5D"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58A80267"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40711D68"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4E81FF83" w14:textId="77777777" w:rsidR="005D25FA" w:rsidRPr="00000815" w:rsidRDefault="005D25FA" w:rsidP="005D25FA">
            <w:pPr>
              <w:jc w:val="both"/>
              <w:textAlignment w:val="top"/>
              <w:rPr>
                <w:sz w:val="24"/>
                <w:szCs w:val="24"/>
              </w:rPr>
            </w:pPr>
            <w:r w:rsidRPr="00000815">
              <w:rPr>
                <w:sz w:val="24"/>
                <w:szCs w:val="24"/>
              </w:rPr>
              <w:t>Мероприятие выполнено.</w:t>
            </w:r>
          </w:p>
          <w:p w14:paraId="6C343189" w14:textId="77777777" w:rsidR="005D25FA" w:rsidRPr="00000815" w:rsidRDefault="005D25FA" w:rsidP="005D25FA">
            <w:pPr>
              <w:jc w:val="both"/>
              <w:textAlignment w:val="top"/>
              <w:rPr>
                <w:sz w:val="24"/>
                <w:szCs w:val="24"/>
              </w:rPr>
            </w:pPr>
            <w:r w:rsidRPr="00000815">
              <w:rPr>
                <w:sz w:val="24"/>
                <w:szCs w:val="24"/>
              </w:rPr>
              <w:t xml:space="preserve">Активными участниками выставочных мероприятий межрегионального и международного уровня в 2018 - 2020 годах являлись ГК «Петровские Нивы», </w:t>
            </w:r>
            <w:proofErr w:type="spellStart"/>
            <w:r w:rsidRPr="00000815">
              <w:rPr>
                <w:sz w:val="24"/>
                <w:szCs w:val="24"/>
              </w:rPr>
              <w:t>ИП</w:t>
            </w:r>
            <w:proofErr w:type="spellEnd"/>
            <w:r w:rsidRPr="00000815">
              <w:rPr>
                <w:sz w:val="24"/>
                <w:szCs w:val="24"/>
              </w:rPr>
              <w:t xml:space="preserve"> Пащенко </w:t>
            </w:r>
            <w:proofErr w:type="spellStart"/>
            <w:r w:rsidRPr="00000815">
              <w:rPr>
                <w:sz w:val="24"/>
                <w:szCs w:val="24"/>
              </w:rPr>
              <w:t>И.Н</w:t>
            </w:r>
            <w:proofErr w:type="spellEnd"/>
            <w:r w:rsidRPr="00000815">
              <w:rPr>
                <w:sz w:val="24"/>
                <w:szCs w:val="24"/>
              </w:rPr>
              <w:t xml:space="preserve">., </w:t>
            </w:r>
            <w:proofErr w:type="spellStart"/>
            <w:r w:rsidRPr="00000815">
              <w:rPr>
                <w:sz w:val="24"/>
                <w:szCs w:val="24"/>
              </w:rPr>
              <w:t>ИП</w:t>
            </w:r>
            <w:proofErr w:type="spellEnd"/>
            <w:r w:rsidRPr="00000815">
              <w:rPr>
                <w:sz w:val="24"/>
                <w:szCs w:val="24"/>
              </w:rPr>
              <w:t xml:space="preserve"> </w:t>
            </w:r>
            <w:proofErr w:type="spellStart"/>
            <w:r w:rsidRPr="00000815">
              <w:rPr>
                <w:sz w:val="24"/>
                <w:szCs w:val="24"/>
              </w:rPr>
              <w:t>Удовитченко</w:t>
            </w:r>
            <w:proofErr w:type="spellEnd"/>
            <w:r w:rsidRPr="00000815">
              <w:rPr>
                <w:sz w:val="24"/>
                <w:szCs w:val="24"/>
              </w:rPr>
              <w:t xml:space="preserve"> </w:t>
            </w:r>
            <w:proofErr w:type="spellStart"/>
            <w:r w:rsidRPr="00000815">
              <w:rPr>
                <w:sz w:val="24"/>
                <w:szCs w:val="24"/>
              </w:rPr>
              <w:t>А.А</w:t>
            </w:r>
            <w:proofErr w:type="spellEnd"/>
            <w:r w:rsidRPr="00000815">
              <w:rPr>
                <w:sz w:val="24"/>
                <w:szCs w:val="24"/>
              </w:rPr>
              <w:t>., ОАО «</w:t>
            </w:r>
            <w:proofErr w:type="spellStart"/>
            <w:r w:rsidRPr="00000815">
              <w:rPr>
                <w:sz w:val="24"/>
                <w:szCs w:val="24"/>
              </w:rPr>
              <w:t>Светлоградагромаш</w:t>
            </w:r>
            <w:proofErr w:type="spellEnd"/>
            <w:r w:rsidRPr="00000815">
              <w:rPr>
                <w:sz w:val="24"/>
                <w:szCs w:val="24"/>
              </w:rPr>
              <w:t xml:space="preserve">», филиал ООО «НД-Техник». </w:t>
            </w:r>
          </w:p>
          <w:p w14:paraId="295D32A8" w14:textId="77777777" w:rsidR="005D25FA" w:rsidRPr="00000815" w:rsidRDefault="005D25FA" w:rsidP="005D25FA">
            <w:pPr>
              <w:jc w:val="both"/>
              <w:textAlignment w:val="top"/>
              <w:rPr>
                <w:sz w:val="24"/>
                <w:szCs w:val="24"/>
              </w:rPr>
            </w:pPr>
            <w:r w:rsidRPr="00000815">
              <w:rPr>
                <w:sz w:val="24"/>
                <w:szCs w:val="24"/>
              </w:rPr>
              <w:t>Предприятия приняли участие в:</w:t>
            </w:r>
          </w:p>
          <w:p w14:paraId="776D216F" w14:textId="77777777" w:rsidR="005D25FA" w:rsidRPr="00000815" w:rsidRDefault="005D25FA" w:rsidP="005D25FA">
            <w:pPr>
              <w:jc w:val="both"/>
              <w:textAlignment w:val="top"/>
              <w:rPr>
                <w:sz w:val="24"/>
                <w:szCs w:val="24"/>
              </w:rPr>
            </w:pPr>
            <w:r w:rsidRPr="00000815">
              <w:rPr>
                <w:sz w:val="24"/>
                <w:szCs w:val="24"/>
              </w:rPr>
              <w:t xml:space="preserve">- выставке продуктов питания </w:t>
            </w:r>
            <w:proofErr w:type="spellStart"/>
            <w:r w:rsidRPr="00000815">
              <w:rPr>
                <w:sz w:val="24"/>
                <w:szCs w:val="24"/>
              </w:rPr>
              <w:t>SIAL</w:t>
            </w:r>
            <w:proofErr w:type="spellEnd"/>
            <w:r w:rsidRPr="00000815">
              <w:rPr>
                <w:sz w:val="24"/>
                <w:szCs w:val="24"/>
              </w:rPr>
              <w:t>, проходившей в Шанхае;</w:t>
            </w:r>
          </w:p>
          <w:p w14:paraId="30A88753" w14:textId="77777777" w:rsidR="005D25FA" w:rsidRPr="00000815" w:rsidRDefault="005D25FA" w:rsidP="005D25FA">
            <w:pPr>
              <w:jc w:val="both"/>
              <w:textAlignment w:val="top"/>
              <w:rPr>
                <w:sz w:val="24"/>
                <w:szCs w:val="24"/>
              </w:rPr>
            </w:pPr>
            <w:r w:rsidRPr="00000815">
              <w:rPr>
                <w:sz w:val="24"/>
                <w:szCs w:val="24"/>
              </w:rPr>
              <w:t xml:space="preserve">- выставке российских продуктов питания </w:t>
            </w:r>
            <w:proofErr w:type="spellStart"/>
            <w:r w:rsidRPr="00000815">
              <w:rPr>
                <w:sz w:val="24"/>
                <w:szCs w:val="24"/>
              </w:rPr>
              <w:t>Russian</w:t>
            </w:r>
            <w:proofErr w:type="spellEnd"/>
            <w:r w:rsidRPr="00000815">
              <w:rPr>
                <w:sz w:val="24"/>
                <w:szCs w:val="24"/>
              </w:rPr>
              <w:t xml:space="preserve"> </w:t>
            </w:r>
            <w:proofErr w:type="spellStart"/>
            <w:r w:rsidRPr="00000815">
              <w:rPr>
                <w:sz w:val="24"/>
                <w:szCs w:val="24"/>
              </w:rPr>
              <w:t>Gastro</w:t>
            </w:r>
            <w:proofErr w:type="spellEnd"/>
            <w:r w:rsidRPr="00000815">
              <w:rPr>
                <w:sz w:val="24"/>
                <w:szCs w:val="24"/>
              </w:rPr>
              <w:t xml:space="preserve"> </w:t>
            </w:r>
            <w:proofErr w:type="spellStart"/>
            <w:r w:rsidRPr="00000815">
              <w:rPr>
                <w:sz w:val="24"/>
                <w:szCs w:val="24"/>
              </w:rPr>
              <w:t>Week</w:t>
            </w:r>
            <w:proofErr w:type="spellEnd"/>
            <w:r w:rsidRPr="00000815">
              <w:rPr>
                <w:sz w:val="24"/>
                <w:szCs w:val="24"/>
              </w:rPr>
              <w:t xml:space="preserve"> </w:t>
            </w:r>
            <w:proofErr w:type="spellStart"/>
            <w:r w:rsidRPr="00000815">
              <w:rPr>
                <w:sz w:val="24"/>
                <w:szCs w:val="24"/>
              </w:rPr>
              <w:t>Seoul</w:t>
            </w:r>
            <w:proofErr w:type="spellEnd"/>
            <w:r w:rsidRPr="00000815">
              <w:rPr>
                <w:sz w:val="24"/>
                <w:szCs w:val="24"/>
              </w:rPr>
              <w:t xml:space="preserve"> в Сеуле;</w:t>
            </w:r>
          </w:p>
          <w:p w14:paraId="4C5C597D" w14:textId="77777777" w:rsidR="005D25FA" w:rsidRPr="00000815" w:rsidRDefault="005D25FA" w:rsidP="005D25FA">
            <w:pPr>
              <w:jc w:val="both"/>
              <w:textAlignment w:val="top"/>
              <w:rPr>
                <w:sz w:val="24"/>
                <w:szCs w:val="24"/>
              </w:rPr>
            </w:pPr>
            <w:r w:rsidRPr="00000815">
              <w:rPr>
                <w:sz w:val="24"/>
                <w:szCs w:val="24"/>
              </w:rPr>
              <w:lastRenderedPageBreak/>
              <w:t xml:space="preserve">- выставке производства хлебобулочных, кондитерских изделий </w:t>
            </w:r>
            <w:proofErr w:type="spellStart"/>
            <w:r w:rsidRPr="00000815">
              <w:rPr>
                <w:sz w:val="24"/>
                <w:szCs w:val="24"/>
              </w:rPr>
              <w:t>IBA</w:t>
            </w:r>
            <w:proofErr w:type="spellEnd"/>
            <w:r w:rsidRPr="00000815">
              <w:rPr>
                <w:sz w:val="24"/>
                <w:szCs w:val="24"/>
              </w:rPr>
              <w:t xml:space="preserve"> 2018 в Мюнхене;</w:t>
            </w:r>
          </w:p>
          <w:p w14:paraId="0DE1DE30" w14:textId="77777777" w:rsidR="005D25FA" w:rsidRPr="00000815" w:rsidRDefault="005D25FA" w:rsidP="005D25FA">
            <w:pPr>
              <w:jc w:val="both"/>
              <w:textAlignment w:val="top"/>
              <w:rPr>
                <w:sz w:val="24"/>
                <w:szCs w:val="24"/>
              </w:rPr>
            </w:pPr>
            <w:r w:rsidRPr="00000815">
              <w:rPr>
                <w:sz w:val="24"/>
                <w:szCs w:val="24"/>
              </w:rPr>
              <w:t xml:space="preserve">- Международной выставке пищевых ингредиентов </w:t>
            </w:r>
            <w:proofErr w:type="spellStart"/>
            <w:r w:rsidRPr="00000815">
              <w:rPr>
                <w:sz w:val="24"/>
                <w:szCs w:val="24"/>
              </w:rPr>
              <w:t>Ingredients</w:t>
            </w:r>
            <w:proofErr w:type="spellEnd"/>
            <w:r w:rsidRPr="00000815">
              <w:rPr>
                <w:sz w:val="24"/>
                <w:szCs w:val="24"/>
              </w:rPr>
              <w:t xml:space="preserve"> </w:t>
            </w:r>
            <w:proofErr w:type="spellStart"/>
            <w:r w:rsidRPr="00000815">
              <w:rPr>
                <w:sz w:val="24"/>
                <w:szCs w:val="24"/>
              </w:rPr>
              <w:t>Russia</w:t>
            </w:r>
            <w:proofErr w:type="spellEnd"/>
            <w:r w:rsidRPr="00000815">
              <w:rPr>
                <w:sz w:val="24"/>
                <w:szCs w:val="24"/>
              </w:rPr>
              <w:t>;</w:t>
            </w:r>
          </w:p>
          <w:p w14:paraId="2D159FBF" w14:textId="77777777" w:rsidR="005D25FA" w:rsidRPr="00000815" w:rsidRDefault="005D25FA" w:rsidP="005D25FA">
            <w:pPr>
              <w:jc w:val="both"/>
              <w:textAlignment w:val="top"/>
              <w:rPr>
                <w:sz w:val="24"/>
                <w:szCs w:val="24"/>
              </w:rPr>
            </w:pPr>
            <w:r w:rsidRPr="00000815">
              <w:rPr>
                <w:sz w:val="24"/>
                <w:szCs w:val="24"/>
              </w:rPr>
              <w:t>- выставке российских производителей «</w:t>
            </w:r>
            <w:proofErr w:type="spellStart"/>
            <w:r w:rsidRPr="00000815">
              <w:rPr>
                <w:sz w:val="24"/>
                <w:szCs w:val="24"/>
              </w:rPr>
              <w:t>РосЭкспоКрым</w:t>
            </w:r>
            <w:proofErr w:type="spellEnd"/>
            <w:r w:rsidRPr="00000815">
              <w:rPr>
                <w:sz w:val="24"/>
                <w:szCs w:val="24"/>
              </w:rPr>
              <w:t>»;</w:t>
            </w:r>
          </w:p>
          <w:p w14:paraId="319E20BA" w14:textId="77777777" w:rsidR="005D25FA" w:rsidRPr="00000815" w:rsidRDefault="005D25FA" w:rsidP="005D25FA">
            <w:pPr>
              <w:jc w:val="both"/>
              <w:textAlignment w:val="top"/>
              <w:rPr>
                <w:sz w:val="24"/>
                <w:szCs w:val="24"/>
              </w:rPr>
            </w:pPr>
            <w:r w:rsidRPr="00000815">
              <w:rPr>
                <w:sz w:val="24"/>
                <w:szCs w:val="24"/>
              </w:rPr>
              <w:t>- Международной выставке продуктов питания «</w:t>
            </w:r>
            <w:proofErr w:type="spellStart"/>
            <w:r w:rsidRPr="00000815">
              <w:rPr>
                <w:sz w:val="24"/>
                <w:szCs w:val="24"/>
              </w:rPr>
              <w:t>Prod</w:t>
            </w:r>
            <w:proofErr w:type="spellEnd"/>
            <w:r w:rsidRPr="00000815">
              <w:rPr>
                <w:sz w:val="24"/>
                <w:szCs w:val="24"/>
              </w:rPr>
              <w:t xml:space="preserve"> </w:t>
            </w:r>
            <w:proofErr w:type="spellStart"/>
            <w:r w:rsidRPr="00000815">
              <w:rPr>
                <w:sz w:val="24"/>
                <w:szCs w:val="24"/>
              </w:rPr>
              <w:t>Expo</w:t>
            </w:r>
            <w:proofErr w:type="spellEnd"/>
            <w:r w:rsidRPr="00000815">
              <w:rPr>
                <w:sz w:val="24"/>
                <w:szCs w:val="24"/>
              </w:rPr>
              <w:t>»;</w:t>
            </w:r>
          </w:p>
          <w:p w14:paraId="1A5A5E35" w14:textId="77777777" w:rsidR="005D25FA" w:rsidRPr="00000815" w:rsidRDefault="005D25FA" w:rsidP="005D25FA">
            <w:pPr>
              <w:jc w:val="both"/>
              <w:textAlignment w:val="top"/>
              <w:rPr>
                <w:sz w:val="24"/>
                <w:szCs w:val="24"/>
              </w:rPr>
            </w:pPr>
            <w:r w:rsidRPr="00000815">
              <w:rPr>
                <w:sz w:val="24"/>
                <w:szCs w:val="24"/>
              </w:rPr>
              <w:t>- XVII Международной конференции «Мельница – 2019»;</w:t>
            </w:r>
          </w:p>
          <w:p w14:paraId="17DCDA8B" w14:textId="77777777" w:rsidR="005D25FA" w:rsidRPr="00000815" w:rsidRDefault="005D25FA" w:rsidP="005D25FA">
            <w:pPr>
              <w:jc w:val="both"/>
              <w:textAlignment w:val="top"/>
              <w:rPr>
                <w:sz w:val="24"/>
                <w:szCs w:val="24"/>
              </w:rPr>
            </w:pPr>
            <w:r w:rsidRPr="00000815">
              <w:rPr>
                <w:sz w:val="24"/>
                <w:szCs w:val="24"/>
              </w:rPr>
              <w:t xml:space="preserve">- Международной выставке продовольственных товаров и сельского хозяйства «Зеленая неделя – 2019» в Берлине; </w:t>
            </w:r>
          </w:p>
          <w:p w14:paraId="0EB8BE52" w14:textId="77777777" w:rsidR="005D25FA" w:rsidRPr="00000815" w:rsidRDefault="005D25FA" w:rsidP="005D25FA">
            <w:pPr>
              <w:jc w:val="both"/>
              <w:textAlignment w:val="top"/>
              <w:rPr>
                <w:sz w:val="24"/>
                <w:szCs w:val="24"/>
              </w:rPr>
            </w:pPr>
            <w:r w:rsidRPr="00000815">
              <w:rPr>
                <w:sz w:val="24"/>
                <w:szCs w:val="24"/>
              </w:rPr>
              <w:t>- Российской агропромышленной выставке «Золотая осень — 2019»;</w:t>
            </w:r>
          </w:p>
          <w:p w14:paraId="606A0FA0" w14:textId="6E54B13F" w:rsidR="005D25FA" w:rsidRPr="00000815" w:rsidRDefault="005D25FA" w:rsidP="005D25FA">
            <w:pPr>
              <w:jc w:val="both"/>
              <w:textAlignment w:val="top"/>
              <w:rPr>
                <w:sz w:val="24"/>
                <w:szCs w:val="24"/>
              </w:rPr>
            </w:pPr>
            <w:r w:rsidRPr="00000815">
              <w:rPr>
                <w:sz w:val="24"/>
                <w:szCs w:val="24"/>
              </w:rPr>
              <w:t xml:space="preserve">- </w:t>
            </w:r>
            <w:r w:rsidR="00000815" w:rsidRPr="00000815">
              <w:rPr>
                <w:sz w:val="24"/>
                <w:szCs w:val="24"/>
              </w:rPr>
              <w:t xml:space="preserve">Международной </w:t>
            </w:r>
            <w:r w:rsidR="00000815" w:rsidRPr="00000815">
              <w:rPr>
                <w:sz w:val="24"/>
                <w:szCs w:val="24"/>
              </w:rPr>
              <w:lastRenderedPageBreak/>
              <w:t>выставке</w:t>
            </w:r>
            <w:r w:rsidRPr="00000815">
              <w:rPr>
                <w:sz w:val="24"/>
                <w:szCs w:val="24"/>
              </w:rPr>
              <w:t xml:space="preserve"> «</w:t>
            </w:r>
            <w:proofErr w:type="spellStart"/>
            <w:r w:rsidRPr="00000815">
              <w:rPr>
                <w:sz w:val="24"/>
                <w:szCs w:val="24"/>
              </w:rPr>
              <w:t>EXPO-RUSSIA</w:t>
            </w:r>
            <w:proofErr w:type="spellEnd"/>
            <w:r w:rsidRPr="00000815">
              <w:rPr>
                <w:sz w:val="24"/>
                <w:szCs w:val="24"/>
              </w:rPr>
              <w:t xml:space="preserve"> </w:t>
            </w:r>
            <w:proofErr w:type="spellStart"/>
            <w:r w:rsidRPr="00000815">
              <w:rPr>
                <w:sz w:val="24"/>
                <w:szCs w:val="24"/>
              </w:rPr>
              <w:t>VIETNAM</w:t>
            </w:r>
            <w:proofErr w:type="spellEnd"/>
            <w:r w:rsidRPr="00000815">
              <w:rPr>
                <w:sz w:val="24"/>
                <w:szCs w:val="24"/>
              </w:rPr>
              <w:t xml:space="preserve"> 2019»; </w:t>
            </w:r>
          </w:p>
          <w:p w14:paraId="5FE66409" w14:textId="77777777" w:rsidR="005D25FA" w:rsidRPr="00000815" w:rsidRDefault="005D25FA" w:rsidP="005D25FA">
            <w:pPr>
              <w:jc w:val="both"/>
              <w:textAlignment w:val="top"/>
              <w:rPr>
                <w:sz w:val="24"/>
                <w:szCs w:val="24"/>
              </w:rPr>
            </w:pPr>
            <w:r w:rsidRPr="00000815">
              <w:rPr>
                <w:sz w:val="24"/>
                <w:szCs w:val="24"/>
              </w:rPr>
              <w:t xml:space="preserve">- </w:t>
            </w:r>
            <w:proofErr w:type="spellStart"/>
            <w:r w:rsidRPr="00000815">
              <w:rPr>
                <w:sz w:val="24"/>
                <w:szCs w:val="24"/>
              </w:rPr>
              <w:t>IVX</w:t>
            </w:r>
            <w:proofErr w:type="spellEnd"/>
            <w:r w:rsidRPr="00000815">
              <w:rPr>
                <w:sz w:val="24"/>
                <w:szCs w:val="24"/>
              </w:rPr>
              <w:t xml:space="preserve"> Центрально – Азиатской Международной выставке «Сельское хозяйство» - «</w:t>
            </w:r>
            <w:proofErr w:type="spellStart"/>
            <w:r w:rsidRPr="00000815">
              <w:rPr>
                <w:sz w:val="24"/>
                <w:szCs w:val="24"/>
              </w:rPr>
              <w:t>AgroWorld</w:t>
            </w:r>
            <w:proofErr w:type="spellEnd"/>
            <w:r w:rsidRPr="00000815">
              <w:rPr>
                <w:sz w:val="24"/>
                <w:szCs w:val="24"/>
              </w:rPr>
              <w:t xml:space="preserve"> </w:t>
            </w:r>
            <w:proofErr w:type="spellStart"/>
            <w:r w:rsidRPr="00000815">
              <w:rPr>
                <w:sz w:val="24"/>
                <w:szCs w:val="24"/>
              </w:rPr>
              <w:t>Kazakhstan</w:t>
            </w:r>
            <w:proofErr w:type="spellEnd"/>
            <w:r w:rsidRPr="00000815">
              <w:rPr>
                <w:sz w:val="24"/>
                <w:szCs w:val="24"/>
              </w:rPr>
              <w:t xml:space="preserve"> 2019»;</w:t>
            </w:r>
          </w:p>
          <w:p w14:paraId="2498913A" w14:textId="77777777" w:rsidR="005D25FA" w:rsidRPr="00000815" w:rsidRDefault="005D25FA" w:rsidP="005D25FA">
            <w:pPr>
              <w:jc w:val="both"/>
              <w:textAlignment w:val="top"/>
              <w:rPr>
                <w:sz w:val="24"/>
                <w:szCs w:val="24"/>
              </w:rPr>
            </w:pPr>
            <w:r w:rsidRPr="00000815">
              <w:rPr>
                <w:sz w:val="24"/>
                <w:szCs w:val="24"/>
              </w:rPr>
              <w:t>- Международной выставке продуктов питания, напитков и сырья для их производства «</w:t>
            </w:r>
            <w:proofErr w:type="spellStart"/>
            <w:r w:rsidRPr="00000815">
              <w:rPr>
                <w:sz w:val="24"/>
                <w:szCs w:val="24"/>
              </w:rPr>
              <w:t>ПРОДЭКСПО</w:t>
            </w:r>
            <w:proofErr w:type="spellEnd"/>
            <w:r w:rsidRPr="00000815">
              <w:rPr>
                <w:sz w:val="24"/>
                <w:szCs w:val="24"/>
              </w:rPr>
              <w:t>-2020» и других мероприятиях.</w:t>
            </w:r>
          </w:p>
          <w:p w14:paraId="0C081D63" w14:textId="77777777" w:rsidR="005D25FA" w:rsidRPr="00000815" w:rsidRDefault="005D25FA" w:rsidP="005D25FA">
            <w:pPr>
              <w:jc w:val="both"/>
              <w:textAlignment w:val="top"/>
              <w:rPr>
                <w:sz w:val="24"/>
                <w:szCs w:val="24"/>
              </w:rPr>
            </w:pPr>
            <w:r w:rsidRPr="00000815">
              <w:rPr>
                <w:color w:val="000000"/>
                <w:sz w:val="24"/>
                <w:szCs w:val="24"/>
              </w:rPr>
              <w:t>География экспортных поставок включает 10 стран: Армения, Азербайджан, Абхазия, Грузия, Беларусь, Казахстан, Узбекистан, Украина, Туркменистан, Киргизия.</w:t>
            </w:r>
          </w:p>
        </w:tc>
        <w:tc>
          <w:tcPr>
            <w:tcW w:w="1882" w:type="dxa"/>
            <w:vMerge w:val="restart"/>
            <w:tcBorders>
              <w:top w:val="single" w:sz="4" w:space="0" w:color="000000"/>
              <w:left w:val="single" w:sz="4" w:space="0" w:color="000000"/>
              <w:bottom w:val="single" w:sz="4" w:space="0" w:color="000000"/>
              <w:right w:val="single" w:sz="4" w:space="0" w:color="000000"/>
            </w:tcBorders>
          </w:tcPr>
          <w:p w14:paraId="2E5C2519" w14:textId="77777777" w:rsidR="005D25FA" w:rsidRPr="00000815" w:rsidRDefault="005D25FA" w:rsidP="005D25FA">
            <w:pPr>
              <w:widowControl w:val="0"/>
              <w:spacing w:line="240" w:lineRule="exact"/>
              <w:jc w:val="both"/>
              <w:rPr>
                <w:sz w:val="24"/>
                <w:szCs w:val="24"/>
              </w:rPr>
            </w:pPr>
          </w:p>
        </w:tc>
      </w:tr>
      <w:tr w:rsidR="005D25FA" w:rsidRPr="00000815" w14:paraId="262656AB"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6F88735E"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60BEE24B"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15FC4EE9"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0B6BF732"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47F6F5A2" w14:textId="77777777" w:rsidR="005D25FA" w:rsidRPr="00000815" w:rsidRDefault="005D25FA" w:rsidP="005D25FA">
            <w:pPr>
              <w:rPr>
                <w:sz w:val="24"/>
                <w:szCs w:val="24"/>
              </w:rPr>
            </w:pPr>
            <w:r w:rsidRPr="00000815">
              <w:rPr>
                <w:sz w:val="24"/>
                <w:szCs w:val="24"/>
              </w:rPr>
              <w:t>Индекс промышленного производства</w:t>
            </w:r>
          </w:p>
        </w:tc>
        <w:tc>
          <w:tcPr>
            <w:tcW w:w="1037" w:type="dxa"/>
            <w:tcBorders>
              <w:top w:val="single" w:sz="4" w:space="0" w:color="000000"/>
              <w:left w:val="single" w:sz="4" w:space="0" w:color="000000"/>
              <w:bottom w:val="single" w:sz="4" w:space="0" w:color="000000"/>
              <w:right w:val="single" w:sz="4" w:space="0" w:color="000000"/>
            </w:tcBorders>
          </w:tcPr>
          <w:p w14:paraId="683A11BB"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16C71086" w14:textId="77777777" w:rsidR="005D25FA" w:rsidRPr="00000815" w:rsidRDefault="005D25FA" w:rsidP="005D25FA">
            <w:pPr>
              <w:jc w:val="center"/>
              <w:rPr>
                <w:sz w:val="24"/>
                <w:szCs w:val="24"/>
              </w:rPr>
            </w:pPr>
            <w:r w:rsidRPr="00000815">
              <w:rPr>
                <w:sz w:val="24"/>
                <w:szCs w:val="24"/>
              </w:rPr>
              <w:t>102,61</w:t>
            </w:r>
          </w:p>
        </w:tc>
        <w:tc>
          <w:tcPr>
            <w:tcW w:w="779" w:type="dxa"/>
            <w:tcBorders>
              <w:top w:val="single" w:sz="4" w:space="0" w:color="000000"/>
              <w:left w:val="single" w:sz="4" w:space="0" w:color="000000"/>
              <w:bottom w:val="single" w:sz="4" w:space="0" w:color="000000"/>
              <w:right w:val="single" w:sz="4" w:space="0" w:color="000000"/>
            </w:tcBorders>
          </w:tcPr>
          <w:p w14:paraId="6DD19322" w14:textId="77777777" w:rsidR="005D25FA" w:rsidRPr="00000815" w:rsidRDefault="005D25FA" w:rsidP="005D25FA">
            <w:pPr>
              <w:widowControl w:val="0"/>
              <w:jc w:val="center"/>
              <w:rPr>
                <w:sz w:val="24"/>
                <w:szCs w:val="24"/>
              </w:rPr>
            </w:pPr>
            <w:r w:rsidRPr="00000815">
              <w:rPr>
                <w:sz w:val="24"/>
                <w:szCs w:val="24"/>
              </w:rPr>
              <w:t>104,50</w:t>
            </w:r>
          </w:p>
        </w:tc>
        <w:tc>
          <w:tcPr>
            <w:tcW w:w="2393" w:type="dxa"/>
            <w:vMerge/>
            <w:tcBorders>
              <w:top w:val="single" w:sz="4" w:space="0" w:color="000000"/>
              <w:left w:val="single" w:sz="4" w:space="0" w:color="000000"/>
              <w:bottom w:val="single" w:sz="4" w:space="0" w:color="000000"/>
              <w:right w:val="single" w:sz="4" w:space="0" w:color="000000"/>
            </w:tcBorders>
          </w:tcPr>
          <w:p w14:paraId="1C0670DF"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3E24D5AE" w14:textId="77777777" w:rsidR="005D25FA" w:rsidRPr="00000815" w:rsidRDefault="005D25FA" w:rsidP="005D25FA">
            <w:pPr>
              <w:rPr>
                <w:sz w:val="24"/>
                <w:szCs w:val="24"/>
              </w:rPr>
            </w:pPr>
          </w:p>
        </w:tc>
      </w:tr>
      <w:tr w:rsidR="005D25FA" w:rsidRPr="00000815" w14:paraId="16ACE9F9"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27D7AB86"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17DBFF83"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6DE5F12B"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296201BF"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2FE9D16E"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38144905"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D421968"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6BD5ADC1" w14:textId="77777777" w:rsidR="005D25FA" w:rsidRPr="00000815" w:rsidRDefault="005D25FA" w:rsidP="005D25FA">
            <w:pPr>
              <w:widowControl w:val="0"/>
              <w:jc w:val="center"/>
              <w:rPr>
                <w:sz w:val="24"/>
                <w:szCs w:val="24"/>
              </w:rPr>
            </w:pPr>
            <w:r w:rsidRPr="00000815">
              <w:rPr>
                <w:sz w:val="24"/>
                <w:szCs w:val="24"/>
              </w:rPr>
              <w:t>76,48</w:t>
            </w:r>
          </w:p>
        </w:tc>
        <w:tc>
          <w:tcPr>
            <w:tcW w:w="2393" w:type="dxa"/>
            <w:vMerge/>
            <w:tcBorders>
              <w:top w:val="single" w:sz="4" w:space="0" w:color="000000"/>
              <w:left w:val="single" w:sz="4" w:space="0" w:color="000000"/>
              <w:bottom w:val="single" w:sz="4" w:space="0" w:color="000000"/>
              <w:right w:val="single" w:sz="4" w:space="0" w:color="000000"/>
            </w:tcBorders>
          </w:tcPr>
          <w:p w14:paraId="7F77B26E"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2E0526C4" w14:textId="77777777" w:rsidR="005D25FA" w:rsidRPr="00000815" w:rsidRDefault="005D25FA" w:rsidP="005D25FA">
            <w:pPr>
              <w:rPr>
                <w:sz w:val="24"/>
                <w:szCs w:val="24"/>
              </w:rPr>
            </w:pPr>
          </w:p>
        </w:tc>
      </w:tr>
      <w:tr w:rsidR="005D25FA" w:rsidRPr="00000815" w14:paraId="4EE29777"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0298B4DA" w14:textId="77777777" w:rsidR="005D25FA" w:rsidRPr="00000815" w:rsidRDefault="005D25FA" w:rsidP="005D25FA">
            <w:pPr>
              <w:pStyle w:val="af5"/>
              <w:ind w:left="0"/>
              <w:rPr>
                <w:sz w:val="24"/>
                <w:szCs w:val="24"/>
              </w:rPr>
            </w:pPr>
            <w:r w:rsidRPr="00000815">
              <w:rPr>
                <w:sz w:val="24"/>
                <w:szCs w:val="24"/>
              </w:rPr>
              <w:lastRenderedPageBreak/>
              <w:t>90.</w:t>
            </w:r>
          </w:p>
        </w:tc>
        <w:tc>
          <w:tcPr>
            <w:tcW w:w="1914" w:type="dxa"/>
            <w:vMerge w:val="restart"/>
            <w:tcBorders>
              <w:top w:val="single" w:sz="4" w:space="0" w:color="000000"/>
              <w:left w:val="single" w:sz="4" w:space="0" w:color="000000"/>
              <w:bottom w:val="single" w:sz="4" w:space="0" w:color="000000"/>
              <w:right w:val="single" w:sz="4" w:space="0" w:color="000000"/>
            </w:tcBorders>
          </w:tcPr>
          <w:p w14:paraId="375EB5EF" w14:textId="77777777" w:rsidR="005D25FA" w:rsidRPr="00000815" w:rsidRDefault="005D25FA" w:rsidP="005D25FA">
            <w:pPr>
              <w:rPr>
                <w:sz w:val="24"/>
                <w:szCs w:val="24"/>
              </w:rPr>
            </w:pPr>
            <w:r w:rsidRPr="00000815">
              <w:rPr>
                <w:sz w:val="24"/>
                <w:szCs w:val="24"/>
              </w:rPr>
              <w:t xml:space="preserve">Установление деловых контактов с зарубежными </w:t>
            </w:r>
            <w:r w:rsidRPr="00000815">
              <w:rPr>
                <w:sz w:val="24"/>
                <w:szCs w:val="24"/>
              </w:rPr>
              <w:lastRenderedPageBreak/>
              <w:t>партнерами, муниципальными образованиями, заключение соглашений о сотрудничестве</w:t>
            </w:r>
          </w:p>
        </w:tc>
        <w:tc>
          <w:tcPr>
            <w:tcW w:w="2132" w:type="dxa"/>
            <w:vMerge w:val="restart"/>
            <w:tcBorders>
              <w:top w:val="single" w:sz="4" w:space="0" w:color="000000"/>
              <w:left w:val="single" w:sz="4" w:space="0" w:color="000000"/>
              <w:bottom w:val="single" w:sz="4" w:space="0" w:color="000000"/>
              <w:right w:val="single" w:sz="4" w:space="0" w:color="000000"/>
            </w:tcBorders>
          </w:tcPr>
          <w:p w14:paraId="47766825" w14:textId="77777777" w:rsidR="005D25FA" w:rsidRPr="00000815" w:rsidRDefault="005D25FA" w:rsidP="005D25FA">
            <w:pPr>
              <w:rPr>
                <w:sz w:val="24"/>
                <w:szCs w:val="24"/>
              </w:rPr>
            </w:pPr>
          </w:p>
        </w:tc>
        <w:tc>
          <w:tcPr>
            <w:tcW w:w="1813" w:type="dxa"/>
            <w:vMerge w:val="restart"/>
            <w:tcBorders>
              <w:top w:val="single" w:sz="4" w:space="0" w:color="000000"/>
              <w:left w:val="single" w:sz="4" w:space="0" w:color="000000"/>
              <w:bottom w:val="single" w:sz="4" w:space="0" w:color="000000"/>
              <w:right w:val="single" w:sz="4" w:space="0" w:color="000000"/>
            </w:tcBorders>
          </w:tcPr>
          <w:p w14:paraId="24862783" w14:textId="77777777" w:rsidR="005D25FA" w:rsidRPr="00000815" w:rsidRDefault="005D25FA" w:rsidP="005D25FA">
            <w:pPr>
              <w:rPr>
                <w:sz w:val="24"/>
                <w:szCs w:val="24"/>
              </w:rPr>
            </w:pPr>
            <w:r w:rsidRPr="00000815">
              <w:rPr>
                <w:sz w:val="24"/>
                <w:szCs w:val="24"/>
              </w:rPr>
              <w:t xml:space="preserve">Отдел стратегического планирования, отдел развития </w:t>
            </w:r>
            <w:r w:rsidRPr="00000815">
              <w:rPr>
                <w:sz w:val="24"/>
                <w:szCs w:val="24"/>
              </w:rPr>
              <w:lastRenderedPageBreak/>
              <w:t>предпринимательства; 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49A69EC9" w14:textId="77777777" w:rsidR="005D25FA" w:rsidRPr="00000815" w:rsidRDefault="005D25FA" w:rsidP="005D25FA">
            <w:pPr>
              <w:rPr>
                <w:sz w:val="24"/>
                <w:szCs w:val="24"/>
              </w:rPr>
            </w:pPr>
            <w:r w:rsidRPr="00000815">
              <w:rPr>
                <w:sz w:val="24"/>
                <w:szCs w:val="24"/>
              </w:rPr>
              <w:lastRenderedPageBreak/>
              <w:t xml:space="preserve">Индекс физического объема инвестиций в </w:t>
            </w:r>
            <w:r w:rsidRPr="00000815">
              <w:rPr>
                <w:sz w:val="24"/>
                <w:szCs w:val="24"/>
              </w:rPr>
              <w:lastRenderedPageBreak/>
              <w:t>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182668D4"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14903E65"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7CB67710" w14:textId="77777777" w:rsidR="005D25FA" w:rsidRPr="00000815" w:rsidRDefault="005D25FA" w:rsidP="005D25FA">
            <w:pPr>
              <w:widowControl w:val="0"/>
              <w:jc w:val="center"/>
              <w:rPr>
                <w:sz w:val="24"/>
                <w:szCs w:val="24"/>
              </w:rPr>
            </w:pPr>
            <w:r w:rsidRPr="00000815">
              <w:rPr>
                <w:sz w:val="24"/>
                <w:szCs w:val="24"/>
              </w:rPr>
              <w:t>106,8</w:t>
            </w:r>
          </w:p>
          <w:p w14:paraId="7F02A0DD" w14:textId="77777777" w:rsidR="005D25FA" w:rsidRPr="00000815" w:rsidRDefault="005D25FA" w:rsidP="005D25FA">
            <w:pPr>
              <w:widowControl w:val="0"/>
              <w:jc w:val="center"/>
              <w:rPr>
                <w:sz w:val="24"/>
                <w:szCs w:val="24"/>
              </w:rPr>
            </w:pPr>
          </w:p>
        </w:tc>
        <w:tc>
          <w:tcPr>
            <w:tcW w:w="2393" w:type="dxa"/>
            <w:vMerge w:val="restart"/>
            <w:tcBorders>
              <w:top w:val="single" w:sz="4" w:space="0" w:color="000000"/>
              <w:left w:val="single" w:sz="4" w:space="0" w:color="000000"/>
              <w:bottom w:val="single" w:sz="4" w:space="0" w:color="000000"/>
              <w:right w:val="single" w:sz="4" w:space="0" w:color="000000"/>
            </w:tcBorders>
          </w:tcPr>
          <w:p w14:paraId="22E22876" w14:textId="77777777" w:rsidR="005D25FA" w:rsidRPr="00000815" w:rsidRDefault="005D25FA" w:rsidP="005D25FA">
            <w:pPr>
              <w:jc w:val="both"/>
              <w:textAlignment w:val="top"/>
              <w:rPr>
                <w:sz w:val="24"/>
                <w:szCs w:val="24"/>
              </w:rPr>
            </w:pPr>
            <w:r w:rsidRPr="00000815">
              <w:rPr>
                <w:color w:val="000000"/>
                <w:sz w:val="24"/>
                <w:szCs w:val="24"/>
              </w:rPr>
              <w:t>Мероприятие выполнено.</w:t>
            </w:r>
          </w:p>
          <w:p w14:paraId="5936F92D" w14:textId="77777777" w:rsidR="005D25FA" w:rsidRPr="00000815" w:rsidRDefault="005D25FA" w:rsidP="005D25FA">
            <w:pPr>
              <w:jc w:val="both"/>
              <w:textAlignment w:val="top"/>
              <w:rPr>
                <w:sz w:val="24"/>
                <w:szCs w:val="24"/>
              </w:rPr>
            </w:pPr>
            <w:r w:rsidRPr="00000815">
              <w:rPr>
                <w:color w:val="000000"/>
                <w:sz w:val="24"/>
                <w:szCs w:val="24"/>
              </w:rPr>
              <w:t xml:space="preserve">Внесены изменения в Положение об отделе </w:t>
            </w:r>
            <w:r w:rsidRPr="00000815">
              <w:rPr>
                <w:color w:val="000000"/>
                <w:sz w:val="24"/>
                <w:szCs w:val="24"/>
              </w:rPr>
              <w:lastRenderedPageBreak/>
              <w:t xml:space="preserve">стратегического планирования и инвестиций, дополнив задачи отдела абзацем: осуществление международных и внешнеэкономических связей в соответствии с федеральными законами (в части вопросов, относящихся к компетенции отдела). </w:t>
            </w:r>
          </w:p>
          <w:p w14:paraId="2D022A09" w14:textId="77777777" w:rsidR="005D25FA" w:rsidRPr="00000815" w:rsidRDefault="005D25FA" w:rsidP="005D25FA">
            <w:pPr>
              <w:jc w:val="both"/>
              <w:textAlignment w:val="top"/>
              <w:rPr>
                <w:sz w:val="24"/>
                <w:szCs w:val="24"/>
              </w:rPr>
            </w:pPr>
            <w:r w:rsidRPr="00000815">
              <w:rPr>
                <w:color w:val="000000"/>
                <w:sz w:val="24"/>
                <w:szCs w:val="24"/>
              </w:rPr>
              <w:t xml:space="preserve">В 2020 году глава Петровского городского округа Ставропольского края в составе официальной делегации  Ставропольского края побывал в Федеративной Республике Германия, где состоялась рабочая встреча с заместителем генерального директора по продажам и </w:t>
            </w:r>
            <w:r w:rsidRPr="00000815">
              <w:rPr>
                <w:color w:val="000000"/>
                <w:sz w:val="24"/>
                <w:szCs w:val="24"/>
              </w:rPr>
              <w:lastRenderedPageBreak/>
              <w:t xml:space="preserve">маркетингу </w:t>
            </w:r>
            <w:proofErr w:type="spellStart"/>
            <w:r w:rsidRPr="00000815">
              <w:rPr>
                <w:color w:val="000000"/>
                <w:sz w:val="24"/>
                <w:szCs w:val="24"/>
              </w:rPr>
              <w:t>ПАО</w:t>
            </w:r>
            <w:proofErr w:type="spellEnd"/>
            <w:r w:rsidRPr="00000815">
              <w:rPr>
                <w:color w:val="000000"/>
                <w:sz w:val="24"/>
                <w:szCs w:val="24"/>
              </w:rPr>
              <w:t xml:space="preserve"> «ФосАгро» Прониным </w:t>
            </w:r>
            <w:proofErr w:type="spellStart"/>
            <w:r w:rsidRPr="00000815">
              <w:rPr>
                <w:color w:val="000000"/>
                <w:sz w:val="24"/>
                <w:szCs w:val="24"/>
              </w:rPr>
              <w:t>С.А</w:t>
            </w:r>
            <w:proofErr w:type="spellEnd"/>
            <w:r w:rsidRPr="00000815">
              <w:rPr>
                <w:color w:val="000000"/>
                <w:sz w:val="24"/>
                <w:szCs w:val="24"/>
              </w:rPr>
              <w:t>., в ходе которой достигнута договоренность о строительстве комплекса по хранению жидких удобрений на территории базы хранения минеральных удобрений ООО «ФосАгро-Ставрополь» в городе Светлограде.</w:t>
            </w:r>
          </w:p>
        </w:tc>
        <w:tc>
          <w:tcPr>
            <w:tcW w:w="1882" w:type="dxa"/>
            <w:vMerge w:val="restart"/>
            <w:tcBorders>
              <w:top w:val="single" w:sz="4" w:space="0" w:color="000000"/>
              <w:left w:val="single" w:sz="4" w:space="0" w:color="000000"/>
              <w:bottom w:val="single" w:sz="4" w:space="0" w:color="000000"/>
              <w:right w:val="single" w:sz="4" w:space="0" w:color="000000"/>
            </w:tcBorders>
          </w:tcPr>
          <w:p w14:paraId="47136A52" w14:textId="77777777" w:rsidR="005D25FA" w:rsidRPr="00000815" w:rsidRDefault="005D25FA" w:rsidP="005D25FA">
            <w:pPr>
              <w:widowControl w:val="0"/>
              <w:spacing w:line="240" w:lineRule="exact"/>
              <w:jc w:val="both"/>
              <w:rPr>
                <w:b/>
                <w:bCs/>
                <w:sz w:val="24"/>
                <w:szCs w:val="24"/>
              </w:rPr>
            </w:pPr>
          </w:p>
        </w:tc>
      </w:tr>
      <w:tr w:rsidR="005D25FA" w:rsidRPr="00000815" w14:paraId="5B93BD9D"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65D99B9A"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683347F2"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125C096D"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6FE24D65"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57C021BD" w14:textId="77777777" w:rsidR="005D25FA" w:rsidRPr="00000815" w:rsidRDefault="005D25FA" w:rsidP="005D25FA">
            <w:pPr>
              <w:rPr>
                <w:sz w:val="24"/>
                <w:szCs w:val="24"/>
              </w:rPr>
            </w:pPr>
            <w:r w:rsidRPr="00000815">
              <w:rPr>
                <w:sz w:val="24"/>
                <w:szCs w:val="24"/>
              </w:rPr>
              <w:t>Индекс промышленного производства</w:t>
            </w:r>
          </w:p>
        </w:tc>
        <w:tc>
          <w:tcPr>
            <w:tcW w:w="1037" w:type="dxa"/>
            <w:tcBorders>
              <w:top w:val="single" w:sz="4" w:space="0" w:color="000000"/>
              <w:left w:val="single" w:sz="4" w:space="0" w:color="000000"/>
              <w:bottom w:val="single" w:sz="4" w:space="0" w:color="000000"/>
              <w:right w:val="single" w:sz="4" w:space="0" w:color="000000"/>
            </w:tcBorders>
          </w:tcPr>
          <w:p w14:paraId="00DB27DB"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294A804" w14:textId="77777777" w:rsidR="005D25FA" w:rsidRPr="00000815" w:rsidRDefault="005D25FA" w:rsidP="005D25FA">
            <w:pPr>
              <w:jc w:val="center"/>
              <w:rPr>
                <w:sz w:val="24"/>
                <w:szCs w:val="24"/>
              </w:rPr>
            </w:pPr>
            <w:r w:rsidRPr="00000815">
              <w:rPr>
                <w:sz w:val="24"/>
                <w:szCs w:val="24"/>
              </w:rPr>
              <w:t>102,61</w:t>
            </w:r>
          </w:p>
        </w:tc>
        <w:tc>
          <w:tcPr>
            <w:tcW w:w="779" w:type="dxa"/>
            <w:tcBorders>
              <w:top w:val="single" w:sz="4" w:space="0" w:color="000000"/>
              <w:left w:val="single" w:sz="4" w:space="0" w:color="000000"/>
              <w:bottom w:val="single" w:sz="4" w:space="0" w:color="000000"/>
              <w:right w:val="single" w:sz="4" w:space="0" w:color="000000"/>
            </w:tcBorders>
          </w:tcPr>
          <w:p w14:paraId="4BFE88C8" w14:textId="77777777" w:rsidR="005D25FA" w:rsidRPr="00000815" w:rsidRDefault="005D25FA" w:rsidP="005D25FA">
            <w:pPr>
              <w:widowControl w:val="0"/>
              <w:jc w:val="center"/>
              <w:rPr>
                <w:sz w:val="24"/>
                <w:szCs w:val="24"/>
              </w:rPr>
            </w:pPr>
            <w:r w:rsidRPr="00000815">
              <w:rPr>
                <w:sz w:val="24"/>
                <w:szCs w:val="24"/>
              </w:rPr>
              <w:t>104,50</w:t>
            </w:r>
          </w:p>
        </w:tc>
        <w:tc>
          <w:tcPr>
            <w:tcW w:w="2393" w:type="dxa"/>
            <w:vMerge/>
            <w:tcBorders>
              <w:top w:val="single" w:sz="4" w:space="0" w:color="000000"/>
              <w:left w:val="single" w:sz="4" w:space="0" w:color="000000"/>
              <w:bottom w:val="single" w:sz="4" w:space="0" w:color="000000"/>
              <w:right w:val="single" w:sz="4" w:space="0" w:color="000000"/>
            </w:tcBorders>
          </w:tcPr>
          <w:p w14:paraId="7ED23240"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60DEBA08" w14:textId="77777777" w:rsidR="005D25FA" w:rsidRPr="00000815" w:rsidRDefault="005D25FA" w:rsidP="005D25FA">
            <w:pPr>
              <w:rPr>
                <w:sz w:val="24"/>
                <w:szCs w:val="24"/>
              </w:rPr>
            </w:pPr>
          </w:p>
        </w:tc>
      </w:tr>
      <w:tr w:rsidR="005D25FA" w:rsidRPr="00000815" w14:paraId="6CB1B80A"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4DDE21C7"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5DC29ECA"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0E52A0E0"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12F25DA9"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76FFDD48"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50D8F889"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2EC37078" w14:textId="77777777" w:rsidR="005D25FA" w:rsidRPr="00000815" w:rsidRDefault="005D25FA" w:rsidP="005D25FA">
            <w:pPr>
              <w:jc w:val="center"/>
              <w:rPr>
                <w:sz w:val="24"/>
                <w:szCs w:val="24"/>
              </w:rPr>
            </w:pPr>
            <w:r w:rsidRPr="00000815">
              <w:rPr>
                <w:sz w:val="24"/>
                <w:szCs w:val="24"/>
              </w:rPr>
              <w:t>100,00</w:t>
            </w:r>
          </w:p>
        </w:tc>
        <w:tc>
          <w:tcPr>
            <w:tcW w:w="779" w:type="dxa"/>
            <w:tcBorders>
              <w:top w:val="single" w:sz="4" w:space="0" w:color="000000"/>
              <w:left w:val="single" w:sz="4" w:space="0" w:color="000000"/>
              <w:bottom w:val="single" w:sz="4" w:space="0" w:color="000000"/>
              <w:right w:val="single" w:sz="4" w:space="0" w:color="000000"/>
            </w:tcBorders>
          </w:tcPr>
          <w:p w14:paraId="1ABE7720" w14:textId="77777777" w:rsidR="005D25FA" w:rsidRPr="00000815" w:rsidRDefault="005D25FA" w:rsidP="005D25FA">
            <w:pPr>
              <w:widowControl w:val="0"/>
              <w:jc w:val="center"/>
              <w:rPr>
                <w:sz w:val="24"/>
                <w:szCs w:val="24"/>
              </w:rPr>
            </w:pPr>
            <w:r w:rsidRPr="00000815">
              <w:rPr>
                <w:sz w:val="24"/>
                <w:szCs w:val="24"/>
              </w:rPr>
              <w:t>76,48</w:t>
            </w:r>
          </w:p>
        </w:tc>
        <w:tc>
          <w:tcPr>
            <w:tcW w:w="2393" w:type="dxa"/>
            <w:vMerge/>
            <w:tcBorders>
              <w:top w:val="single" w:sz="4" w:space="0" w:color="000000"/>
              <w:left w:val="single" w:sz="4" w:space="0" w:color="000000"/>
              <w:bottom w:val="single" w:sz="4" w:space="0" w:color="000000"/>
              <w:right w:val="single" w:sz="4" w:space="0" w:color="000000"/>
            </w:tcBorders>
          </w:tcPr>
          <w:p w14:paraId="17ECBDB3"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703642E8" w14:textId="77777777" w:rsidR="005D25FA" w:rsidRPr="00000815" w:rsidRDefault="005D25FA" w:rsidP="005D25FA">
            <w:pPr>
              <w:rPr>
                <w:sz w:val="24"/>
                <w:szCs w:val="24"/>
              </w:rPr>
            </w:pPr>
          </w:p>
        </w:tc>
      </w:tr>
      <w:tr w:rsidR="005D25FA" w:rsidRPr="00000815" w14:paraId="75512C6B"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78EE37EA" w14:textId="77777777" w:rsidR="005D25FA" w:rsidRPr="00000815" w:rsidRDefault="005D25FA" w:rsidP="005D25FA">
            <w:pPr>
              <w:widowControl w:val="0"/>
              <w:jc w:val="center"/>
              <w:rPr>
                <w:sz w:val="24"/>
                <w:szCs w:val="24"/>
              </w:rPr>
            </w:pPr>
            <w:r w:rsidRPr="00000815">
              <w:rPr>
                <w:b/>
                <w:bCs/>
                <w:sz w:val="24"/>
                <w:szCs w:val="24"/>
              </w:rPr>
              <w:t xml:space="preserve">Задача 2 Цели 3 «Развитие системы муниципальной поддержки, снижение административных барьеров </w:t>
            </w:r>
          </w:p>
          <w:p w14:paraId="65E3F594" w14:textId="77777777" w:rsidR="005D25FA" w:rsidRPr="00000815" w:rsidRDefault="005D25FA" w:rsidP="005D25FA">
            <w:pPr>
              <w:widowControl w:val="0"/>
              <w:jc w:val="center"/>
              <w:rPr>
                <w:sz w:val="24"/>
                <w:szCs w:val="24"/>
              </w:rPr>
            </w:pPr>
            <w:r w:rsidRPr="00000815">
              <w:rPr>
                <w:b/>
                <w:bCs/>
                <w:sz w:val="24"/>
                <w:szCs w:val="24"/>
              </w:rPr>
              <w:t>при осуществлении инвестиционной и предпринимательской деятельности»</w:t>
            </w:r>
          </w:p>
        </w:tc>
      </w:tr>
      <w:tr w:rsidR="005D25FA" w:rsidRPr="00000815" w14:paraId="03AEEEB3" w14:textId="77777777" w:rsidTr="005D25FA">
        <w:tc>
          <w:tcPr>
            <w:tcW w:w="428" w:type="dxa"/>
            <w:tcBorders>
              <w:top w:val="single" w:sz="4" w:space="0" w:color="000000"/>
              <w:left w:val="single" w:sz="4" w:space="0" w:color="000000"/>
              <w:bottom w:val="single" w:sz="4" w:space="0" w:color="000000"/>
              <w:right w:val="single" w:sz="4" w:space="0" w:color="000000"/>
            </w:tcBorders>
          </w:tcPr>
          <w:p w14:paraId="4621F62A" w14:textId="77777777" w:rsidR="005D25FA" w:rsidRPr="00000815" w:rsidRDefault="005D25FA" w:rsidP="005D25FA">
            <w:pPr>
              <w:pStyle w:val="af5"/>
              <w:ind w:left="0"/>
              <w:rPr>
                <w:sz w:val="24"/>
                <w:szCs w:val="24"/>
              </w:rPr>
            </w:pPr>
            <w:r w:rsidRPr="00000815">
              <w:rPr>
                <w:sz w:val="24"/>
                <w:szCs w:val="24"/>
              </w:rPr>
              <w:t>91.</w:t>
            </w:r>
          </w:p>
        </w:tc>
        <w:tc>
          <w:tcPr>
            <w:tcW w:w="1914" w:type="dxa"/>
            <w:tcBorders>
              <w:top w:val="single" w:sz="4" w:space="0" w:color="000000"/>
              <w:left w:val="single" w:sz="4" w:space="0" w:color="000000"/>
              <w:bottom w:val="single" w:sz="4" w:space="0" w:color="000000"/>
              <w:right w:val="single" w:sz="4" w:space="0" w:color="000000"/>
            </w:tcBorders>
          </w:tcPr>
          <w:p w14:paraId="1FED7550" w14:textId="77777777" w:rsidR="005D25FA" w:rsidRPr="00000815" w:rsidRDefault="005D25FA" w:rsidP="005D25FA">
            <w:pPr>
              <w:rPr>
                <w:sz w:val="24"/>
                <w:szCs w:val="24"/>
              </w:rPr>
            </w:pPr>
            <w:r w:rsidRPr="00000815">
              <w:rPr>
                <w:rFonts w:eastAsia="Cambria"/>
                <w:sz w:val="24"/>
                <w:szCs w:val="24"/>
              </w:rPr>
              <w:t>Проведение мониторинга предполагаемых инвестиционных вложений и инвестиционных проектов, реализуемых на территории округа</w:t>
            </w:r>
          </w:p>
        </w:tc>
        <w:tc>
          <w:tcPr>
            <w:tcW w:w="2132" w:type="dxa"/>
            <w:tcBorders>
              <w:top w:val="single" w:sz="4" w:space="0" w:color="000000"/>
              <w:left w:val="single" w:sz="4" w:space="0" w:color="000000"/>
              <w:bottom w:val="single" w:sz="4" w:space="0" w:color="000000"/>
              <w:right w:val="single" w:sz="4" w:space="0" w:color="000000"/>
            </w:tcBorders>
          </w:tcPr>
          <w:p w14:paraId="73BA3F8C" w14:textId="77777777" w:rsidR="005D25FA" w:rsidRPr="00000815" w:rsidRDefault="005D25FA" w:rsidP="005D25FA">
            <w:pPr>
              <w:rPr>
                <w:sz w:val="24"/>
                <w:szCs w:val="24"/>
              </w:rPr>
            </w:pPr>
            <w:r w:rsidRPr="00000815">
              <w:rPr>
                <w:sz w:val="24"/>
                <w:szCs w:val="24"/>
              </w:rPr>
              <w:t>Муниципальная программа «Модернизация экономики и улучшение инвестиционного климата»</w:t>
            </w:r>
          </w:p>
        </w:tc>
        <w:tc>
          <w:tcPr>
            <w:tcW w:w="1813" w:type="dxa"/>
            <w:tcBorders>
              <w:top w:val="single" w:sz="4" w:space="0" w:color="000000"/>
              <w:left w:val="single" w:sz="4" w:space="0" w:color="000000"/>
              <w:bottom w:val="single" w:sz="4" w:space="0" w:color="000000"/>
              <w:right w:val="single" w:sz="4" w:space="0" w:color="000000"/>
            </w:tcBorders>
          </w:tcPr>
          <w:p w14:paraId="4B24D49F" w14:textId="77777777" w:rsidR="005D25FA" w:rsidRPr="00000815" w:rsidRDefault="005D25FA" w:rsidP="005D25FA">
            <w:pPr>
              <w:rPr>
                <w:sz w:val="24"/>
                <w:szCs w:val="24"/>
              </w:rPr>
            </w:pPr>
            <w:r w:rsidRPr="00000815">
              <w:rPr>
                <w:sz w:val="24"/>
                <w:szCs w:val="24"/>
              </w:rPr>
              <w:t>Отдел стратегического планирования</w:t>
            </w:r>
          </w:p>
        </w:tc>
        <w:tc>
          <w:tcPr>
            <w:tcW w:w="1815" w:type="dxa"/>
            <w:tcBorders>
              <w:top w:val="single" w:sz="4" w:space="0" w:color="000000"/>
              <w:left w:val="single" w:sz="4" w:space="0" w:color="000000"/>
              <w:bottom w:val="single" w:sz="4" w:space="0" w:color="000000"/>
              <w:right w:val="single" w:sz="4" w:space="0" w:color="000000"/>
            </w:tcBorders>
          </w:tcPr>
          <w:p w14:paraId="5EFDADDA"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45037915"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1490242"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58E85978" w14:textId="77777777" w:rsidR="005D25FA" w:rsidRPr="00000815" w:rsidRDefault="005D25FA" w:rsidP="005D25FA">
            <w:pPr>
              <w:widowControl w:val="0"/>
              <w:jc w:val="center"/>
              <w:rPr>
                <w:sz w:val="24"/>
                <w:szCs w:val="24"/>
              </w:rPr>
            </w:pPr>
            <w:r w:rsidRPr="00000815">
              <w:rPr>
                <w:sz w:val="24"/>
                <w:szCs w:val="24"/>
              </w:rPr>
              <w:t>106,80</w:t>
            </w:r>
          </w:p>
        </w:tc>
        <w:tc>
          <w:tcPr>
            <w:tcW w:w="2393" w:type="dxa"/>
            <w:tcBorders>
              <w:top w:val="single" w:sz="4" w:space="0" w:color="000000"/>
              <w:left w:val="single" w:sz="4" w:space="0" w:color="000000"/>
              <w:bottom w:val="single" w:sz="4" w:space="0" w:color="000000"/>
              <w:right w:val="single" w:sz="4" w:space="0" w:color="000000"/>
            </w:tcBorders>
          </w:tcPr>
          <w:p w14:paraId="64BD32F9"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49596741" w14:textId="784CA22C" w:rsidR="005D25FA" w:rsidRPr="00000815" w:rsidRDefault="005D25FA" w:rsidP="005D25FA">
            <w:pPr>
              <w:widowControl w:val="0"/>
              <w:jc w:val="both"/>
              <w:rPr>
                <w:sz w:val="24"/>
                <w:szCs w:val="24"/>
              </w:rPr>
            </w:pPr>
            <w:r w:rsidRPr="00000815">
              <w:rPr>
                <w:sz w:val="24"/>
                <w:szCs w:val="24"/>
              </w:rPr>
              <w:t xml:space="preserve">В течении 2018 - 2020 годов ежеквартально проводился мониторинг инвестиционных вложений и инвестиционных проектов. Источником информации для проведения </w:t>
            </w:r>
            <w:r w:rsidRPr="00000815">
              <w:rPr>
                <w:sz w:val="24"/>
                <w:szCs w:val="24"/>
              </w:rPr>
              <w:lastRenderedPageBreak/>
              <w:t xml:space="preserve">мониторинга являются </w:t>
            </w:r>
            <w:r w:rsidR="00000815" w:rsidRPr="00000815">
              <w:rPr>
                <w:sz w:val="24"/>
                <w:szCs w:val="24"/>
              </w:rPr>
              <w:t>данные хозяйствующих</w:t>
            </w:r>
            <w:r w:rsidRPr="00000815">
              <w:rPr>
                <w:sz w:val="24"/>
                <w:szCs w:val="24"/>
              </w:rPr>
              <w:t xml:space="preserve"> субъектов. Объем привлеченных инвестиций в основной капитал (за исключением бюджетных средств):</w:t>
            </w:r>
          </w:p>
          <w:p w14:paraId="05DAF891" w14:textId="77777777" w:rsidR="005D25FA" w:rsidRPr="00000815" w:rsidRDefault="005D25FA" w:rsidP="005D25FA">
            <w:pPr>
              <w:widowControl w:val="0"/>
              <w:jc w:val="both"/>
              <w:rPr>
                <w:sz w:val="24"/>
                <w:szCs w:val="24"/>
              </w:rPr>
            </w:pPr>
            <w:r w:rsidRPr="00000815">
              <w:rPr>
                <w:sz w:val="24"/>
                <w:szCs w:val="24"/>
              </w:rPr>
              <w:t>- за 2018 год 2104,70 млн. рублей;</w:t>
            </w:r>
          </w:p>
          <w:p w14:paraId="3C7E7EE2" w14:textId="77777777" w:rsidR="005D25FA" w:rsidRPr="00000815" w:rsidRDefault="005D25FA" w:rsidP="005D25FA">
            <w:pPr>
              <w:widowControl w:val="0"/>
              <w:jc w:val="both"/>
              <w:rPr>
                <w:sz w:val="24"/>
                <w:szCs w:val="24"/>
              </w:rPr>
            </w:pPr>
            <w:r w:rsidRPr="00000815">
              <w:rPr>
                <w:sz w:val="24"/>
                <w:szCs w:val="24"/>
              </w:rPr>
              <w:t>- за 2019 год 2316,87 млн. рублей</w:t>
            </w:r>
          </w:p>
          <w:p w14:paraId="5BD68462" w14:textId="77777777" w:rsidR="005D25FA" w:rsidRPr="00000815" w:rsidRDefault="005D25FA" w:rsidP="005D25FA">
            <w:pPr>
              <w:widowControl w:val="0"/>
              <w:jc w:val="both"/>
              <w:rPr>
                <w:sz w:val="24"/>
                <w:szCs w:val="24"/>
              </w:rPr>
            </w:pPr>
            <w:r w:rsidRPr="00000815">
              <w:rPr>
                <w:sz w:val="24"/>
                <w:szCs w:val="24"/>
              </w:rPr>
              <w:t>- за 2020 год 3247,90 млн. рублей</w:t>
            </w:r>
            <w:r w:rsidRPr="00000815">
              <w:rPr>
                <w:sz w:val="24"/>
                <w:szCs w:val="24"/>
                <w:lang w:eastAsia="en-US"/>
              </w:rPr>
              <w:t>.</w:t>
            </w:r>
          </w:p>
        </w:tc>
        <w:tc>
          <w:tcPr>
            <w:tcW w:w="1882" w:type="dxa"/>
            <w:tcBorders>
              <w:top w:val="single" w:sz="4" w:space="0" w:color="000000"/>
              <w:left w:val="single" w:sz="4" w:space="0" w:color="000000"/>
              <w:bottom w:val="single" w:sz="4" w:space="0" w:color="000000"/>
              <w:right w:val="single" w:sz="4" w:space="0" w:color="000000"/>
            </w:tcBorders>
          </w:tcPr>
          <w:p w14:paraId="4FA18D1A" w14:textId="77777777" w:rsidR="005D25FA" w:rsidRPr="00000815" w:rsidRDefault="005D25FA" w:rsidP="005D25FA">
            <w:pPr>
              <w:widowControl w:val="0"/>
              <w:shd w:val="clear" w:color="auto" w:fill="FFFFFF"/>
              <w:ind w:firstLine="567"/>
              <w:jc w:val="both"/>
              <w:rPr>
                <w:sz w:val="24"/>
                <w:szCs w:val="24"/>
              </w:rPr>
            </w:pPr>
          </w:p>
        </w:tc>
      </w:tr>
      <w:tr w:rsidR="005D25FA" w:rsidRPr="00000815" w14:paraId="1E4632A0"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907EABE" w14:textId="77777777" w:rsidR="005D25FA" w:rsidRPr="00000815" w:rsidRDefault="005D25FA" w:rsidP="005D25FA">
            <w:pPr>
              <w:pStyle w:val="af5"/>
              <w:ind w:left="0"/>
              <w:rPr>
                <w:sz w:val="24"/>
                <w:szCs w:val="24"/>
              </w:rPr>
            </w:pPr>
            <w:r w:rsidRPr="00000815">
              <w:rPr>
                <w:sz w:val="24"/>
                <w:szCs w:val="24"/>
              </w:rPr>
              <w:t>92.</w:t>
            </w:r>
          </w:p>
        </w:tc>
        <w:tc>
          <w:tcPr>
            <w:tcW w:w="1914" w:type="dxa"/>
            <w:tcBorders>
              <w:top w:val="single" w:sz="4" w:space="0" w:color="000000"/>
              <w:left w:val="single" w:sz="4" w:space="0" w:color="000000"/>
              <w:bottom w:val="single" w:sz="4" w:space="0" w:color="000000"/>
              <w:right w:val="single" w:sz="4" w:space="0" w:color="000000"/>
            </w:tcBorders>
          </w:tcPr>
          <w:p w14:paraId="6FC5712F" w14:textId="77777777" w:rsidR="005D25FA" w:rsidRPr="00000815" w:rsidRDefault="005D25FA" w:rsidP="005D25FA">
            <w:pPr>
              <w:rPr>
                <w:sz w:val="24"/>
                <w:szCs w:val="24"/>
              </w:rPr>
            </w:pPr>
            <w:r w:rsidRPr="00000815">
              <w:rPr>
                <w:rFonts w:eastAsia="Cambria"/>
                <w:sz w:val="24"/>
                <w:szCs w:val="24"/>
              </w:rPr>
              <w:t xml:space="preserve">Обеспечение деятельности </w:t>
            </w:r>
            <w:r w:rsidRPr="00000815">
              <w:rPr>
                <w:sz w:val="24"/>
                <w:szCs w:val="24"/>
              </w:rPr>
              <w:t>Совета по улучшению инвестиционного климата в Петровском городском округе Ставропольского края (далее - Совет по улучшению инвестиционного климата)</w:t>
            </w:r>
          </w:p>
          <w:p w14:paraId="04940313" w14:textId="77777777" w:rsidR="005D25FA" w:rsidRPr="00000815" w:rsidRDefault="005D25FA" w:rsidP="005D25FA">
            <w:pPr>
              <w:rPr>
                <w:sz w:val="24"/>
                <w:szCs w:val="24"/>
              </w:rPr>
            </w:pPr>
            <w:r w:rsidRPr="00000815">
              <w:rPr>
                <w:sz w:val="24"/>
                <w:szCs w:val="24"/>
              </w:rPr>
              <w:t xml:space="preserve">            </w:t>
            </w:r>
          </w:p>
        </w:tc>
        <w:tc>
          <w:tcPr>
            <w:tcW w:w="2132" w:type="dxa"/>
            <w:tcBorders>
              <w:top w:val="single" w:sz="4" w:space="0" w:color="000000"/>
              <w:left w:val="single" w:sz="4" w:space="0" w:color="000000"/>
              <w:bottom w:val="single" w:sz="4" w:space="0" w:color="000000"/>
              <w:right w:val="single" w:sz="4" w:space="0" w:color="000000"/>
            </w:tcBorders>
          </w:tcPr>
          <w:p w14:paraId="3D46B211" w14:textId="77777777" w:rsidR="005D25FA" w:rsidRPr="00000815" w:rsidRDefault="005D25FA" w:rsidP="005D25FA">
            <w:pPr>
              <w:rPr>
                <w:sz w:val="24"/>
                <w:szCs w:val="24"/>
              </w:rPr>
            </w:pPr>
            <w:r w:rsidRPr="00000815">
              <w:rPr>
                <w:sz w:val="24"/>
                <w:szCs w:val="24"/>
              </w:rPr>
              <w:t>Муниципальная программа «Модернизация экономики и улучшение инвестиционного климата»</w:t>
            </w:r>
          </w:p>
        </w:tc>
        <w:tc>
          <w:tcPr>
            <w:tcW w:w="1813" w:type="dxa"/>
            <w:tcBorders>
              <w:top w:val="single" w:sz="4" w:space="0" w:color="000000"/>
              <w:left w:val="single" w:sz="4" w:space="0" w:color="000000"/>
              <w:bottom w:val="single" w:sz="4" w:space="0" w:color="000000"/>
              <w:right w:val="single" w:sz="4" w:space="0" w:color="000000"/>
            </w:tcBorders>
          </w:tcPr>
          <w:p w14:paraId="5C29F890" w14:textId="77777777" w:rsidR="005D25FA" w:rsidRPr="00000815" w:rsidRDefault="005D25FA" w:rsidP="005D25FA">
            <w:pPr>
              <w:rPr>
                <w:sz w:val="24"/>
                <w:szCs w:val="24"/>
              </w:rPr>
            </w:pPr>
            <w:r w:rsidRPr="00000815">
              <w:rPr>
                <w:sz w:val="24"/>
                <w:szCs w:val="24"/>
              </w:rPr>
              <w:t>Отдел стратегического планирования</w:t>
            </w:r>
          </w:p>
        </w:tc>
        <w:tc>
          <w:tcPr>
            <w:tcW w:w="1815" w:type="dxa"/>
            <w:tcBorders>
              <w:top w:val="single" w:sz="4" w:space="0" w:color="000000"/>
              <w:left w:val="single" w:sz="4" w:space="0" w:color="000000"/>
              <w:bottom w:val="single" w:sz="4" w:space="0" w:color="000000"/>
              <w:right w:val="single" w:sz="4" w:space="0" w:color="000000"/>
            </w:tcBorders>
          </w:tcPr>
          <w:p w14:paraId="5131839A"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73929C3C"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5A809C36"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12F5AB8C" w14:textId="77777777" w:rsidR="005D25FA" w:rsidRPr="00000815" w:rsidRDefault="005D25FA" w:rsidP="005D25FA">
            <w:pPr>
              <w:widowControl w:val="0"/>
              <w:jc w:val="center"/>
              <w:rPr>
                <w:sz w:val="24"/>
                <w:szCs w:val="24"/>
              </w:rPr>
            </w:pPr>
            <w:r w:rsidRPr="00000815">
              <w:rPr>
                <w:sz w:val="24"/>
                <w:szCs w:val="24"/>
              </w:rPr>
              <w:t>106,80</w:t>
            </w:r>
          </w:p>
        </w:tc>
        <w:tc>
          <w:tcPr>
            <w:tcW w:w="2393" w:type="dxa"/>
            <w:tcBorders>
              <w:top w:val="single" w:sz="4" w:space="0" w:color="000000"/>
              <w:left w:val="single" w:sz="4" w:space="0" w:color="000000"/>
              <w:bottom w:val="single" w:sz="4" w:space="0" w:color="000000"/>
              <w:right w:val="single" w:sz="4" w:space="0" w:color="000000"/>
            </w:tcBorders>
          </w:tcPr>
          <w:p w14:paraId="75C2CADC"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Мероприятие выполнено.</w:t>
            </w:r>
          </w:p>
          <w:p w14:paraId="4CED522E" w14:textId="3EC1162F"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xml:space="preserve">В 2018 - 2020 годах </w:t>
            </w:r>
            <w:r w:rsidR="00000815" w:rsidRPr="00000815">
              <w:rPr>
                <w:rFonts w:ascii="Times New Roman" w:hAnsi="Times New Roman" w:cs="Times New Roman"/>
                <w:sz w:val="24"/>
                <w:szCs w:val="24"/>
              </w:rPr>
              <w:t>ежеквартально проводились</w:t>
            </w:r>
            <w:r w:rsidRPr="00000815">
              <w:rPr>
                <w:rFonts w:ascii="Times New Roman" w:hAnsi="Times New Roman" w:cs="Times New Roman"/>
                <w:sz w:val="24"/>
                <w:szCs w:val="24"/>
              </w:rPr>
              <w:t xml:space="preserve"> заседания Совета по улучшению инвестиционного климата с участием членов инвестиционного совета и приглашением представителей хозяйствующих субъектов, в ходе которых рассмотрено </w:t>
            </w:r>
            <w:r w:rsidRPr="00000815">
              <w:rPr>
                <w:rFonts w:ascii="Times New Roman" w:hAnsi="Times New Roman" w:cs="Times New Roman"/>
                <w:sz w:val="24"/>
                <w:szCs w:val="24"/>
              </w:rPr>
              <w:lastRenderedPageBreak/>
              <w:t>44 вопроса, в том числе 17 вопросов рассмотрено в 2020 году.</w:t>
            </w:r>
          </w:p>
          <w:p w14:paraId="47769D15"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Информация о деятельности Совета по улучшению инвестиционного климата размещена на официальном сайте администрации в разделе Инвестиционный портал.</w:t>
            </w:r>
          </w:p>
        </w:tc>
        <w:tc>
          <w:tcPr>
            <w:tcW w:w="1882" w:type="dxa"/>
            <w:tcBorders>
              <w:top w:val="single" w:sz="4" w:space="0" w:color="000000"/>
              <w:left w:val="single" w:sz="4" w:space="0" w:color="000000"/>
              <w:bottom w:val="single" w:sz="4" w:space="0" w:color="000000"/>
              <w:right w:val="single" w:sz="4" w:space="0" w:color="000000"/>
            </w:tcBorders>
          </w:tcPr>
          <w:p w14:paraId="2C74F776" w14:textId="77777777" w:rsidR="005D25FA" w:rsidRPr="00000815" w:rsidRDefault="005D25FA" w:rsidP="005D25FA">
            <w:pPr>
              <w:widowControl w:val="0"/>
              <w:spacing w:line="240" w:lineRule="exact"/>
              <w:jc w:val="both"/>
              <w:rPr>
                <w:sz w:val="24"/>
                <w:szCs w:val="24"/>
              </w:rPr>
            </w:pPr>
          </w:p>
        </w:tc>
      </w:tr>
      <w:tr w:rsidR="005D25FA" w:rsidRPr="00000815" w14:paraId="233E6A2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0610E5EA" w14:textId="77777777" w:rsidR="005D25FA" w:rsidRPr="00000815" w:rsidRDefault="005D25FA" w:rsidP="005D25FA">
            <w:pPr>
              <w:pStyle w:val="af5"/>
              <w:ind w:left="0"/>
              <w:rPr>
                <w:sz w:val="24"/>
                <w:szCs w:val="24"/>
              </w:rPr>
            </w:pPr>
            <w:r w:rsidRPr="00000815">
              <w:rPr>
                <w:sz w:val="24"/>
                <w:szCs w:val="24"/>
              </w:rPr>
              <w:t>93.</w:t>
            </w:r>
          </w:p>
        </w:tc>
        <w:tc>
          <w:tcPr>
            <w:tcW w:w="1914" w:type="dxa"/>
            <w:tcBorders>
              <w:top w:val="single" w:sz="4" w:space="0" w:color="000000"/>
              <w:left w:val="single" w:sz="4" w:space="0" w:color="000000"/>
              <w:bottom w:val="single" w:sz="4" w:space="0" w:color="000000"/>
              <w:right w:val="single" w:sz="4" w:space="0" w:color="000000"/>
            </w:tcBorders>
          </w:tcPr>
          <w:p w14:paraId="515107EA" w14:textId="77777777" w:rsidR="005D25FA" w:rsidRPr="00000815" w:rsidRDefault="005D25FA" w:rsidP="005D25FA">
            <w:pPr>
              <w:rPr>
                <w:sz w:val="24"/>
                <w:szCs w:val="24"/>
              </w:rPr>
            </w:pPr>
            <w:r w:rsidRPr="00000815">
              <w:rPr>
                <w:rFonts w:eastAsia="Cambria"/>
                <w:sz w:val="24"/>
                <w:szCs w:val="24"/>
              </w:rPr>
              <w:t>Разработка и актуализация инвестиционного паспорта округа</w:t>
            </w:r>
          </w:p>
          <w:p w14:paraId="2CA987E8" w14:textId="77777777" w:rsidR="005D25FA" w:rsidRPr="00000815" w:rsidRDefault="005D25FA" w:rsidP="005D25FA">
            <w:pPr>
              <w:rPr>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7ECF9855" w14:textId="77777777" w:rsidR="005D25FA" w:rsidRPr="00000815" w:rsidRDefault="005D25FA" w:rsidP="005D25FA">
            <w:pPr>
              <w:rPr>
                <w:sz w:val="24"/>
                <w:szCs w:val="24"/>
              </w:rPr>
            </w:pPr>
            <w:r w:rsidRPr="00000815">
              <w:rPr>
                <w:sz w:val="24"/>
                <w:szCs w:val="24"/>
              </w:rPr>
              <w:t>Муниципальная программа «Модернизация экономики и улучшение инвестиционного климата»</w:t>
            </w:r>
          </w:p>
        </w:tc>
        <w:tc>
          <w:tcPr>
            <w:tcW w:w="1813" w:type="dxa"/>
            <w:tcBorders>
              <w:top w:val="single" w:sz="4" w:space="0" w:color="000000"/>
              <w:left w:val="single" w:sz="4" w:space="0" w:color="000000"/>
              <w:bottom w:val="single" w:sz="4" w:space="0" w:color="000000"/>
              <w:right w:val="single" w:sz="4" w:space="0" w:color="000000"/>
            </w:tcBorders>
          </w:tcPr>
          <w:p w14:paraId="7D13F8E6" w14:textId="77777777" w:rsidR="005D25FA" w:rsidRPr="00000815" w:rsidRDefault="005D25FA" w:rsidP="005D25FA">
            <w:pPr>
              <w:rPr>
                <w:sz w:val="24"/>
                <w:szCs w:val="24"/>
              </w:rPr>
            </w:pPr>
            <w:r w:rsidRPr="00000815">
              <w:rPr>
                <w:sz w:val="24"/>
                <w:szCs w:val="24"/>
              </w:rPr>
              <w:t>Отдел стратегического планирования</w:t>
            </w:r>
          </w:p>
        </w:tc>
        <w:tc>
          <w:tcPr>
            <w:tcW w:w="1815" w:type="dxa"/>
            <w:tcBorders>
              <w:top w:val="single" w:sz="4" w:space="0" w:color="000000"/>
              <w:left w:val="single" w:sz="4" w:space="0" w:color="000000"/>
              <w:bottom w:val="single" w:sz="4" w:space="0" w:color="000000"/>
              <w:right w:val="single" w:sz="4" w:space="0" w:color="000000"/>
            </w:tcBorders>
          </w:tcPr>
          <w:p w14:paraId="024091DC"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0228539B"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601C1B01"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3144E0F5" w14:textId="77777777" w:rsidR="005D25FA" w:rsidRPr="00000815" w:rsidRDefault="005D25FA" w:rsidP="005D25FA">
            <w:pPr>
              <w:widowControl w:val="0"/>
              <w:jc w:val="center"/>
              <w:rPr>
                <w:sz w:val="24"/>
                <w:szCs w:val="24"/>
              </w:rPr>
            </w:pPr>
            <w:r w:rsidRPr="00000815">
              <w:rPr>
                <w:sz w:val="24"/>
                <w:szCs w:val="24"/>
              </w:rPr>
              <w:t>106,80</w:t>
            </w:r>
          </w:p>
        </w:tc>
        <w:tc>
          <w:tcPr>
            <w:tcW w:w="2393" w:type="dxa"/>
            <w:tcBorders>
              <w:top w:val="single" w:sz="4" w:space="0" w:color="000000"/>
              <w:left w:val="single" w:sz="4" w:space="0" w:color="000000"/>
              <w:bottom w:val="single" w:sz="4" w:space="0" w:color="000000"/>
              <w:right w:val="single" w:sz="4" w:space="0" w:color="000000"/>
            </w:tcBorders>
          </w:tcPr>
          <w:p w14:paraId="3A76E2E8"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7DEBB831" w14:textId="77777777" w:rsidR="005D25FA" w:rsidRPr="00000815" w:rsidRDefault="005D25FA" w:rsidP="005D25FA">
            <w:pPr>
              <w:widowControl w:val="0"/>
              <w:jc w:val="both"/>
              <w:rPr>
                <w:sz w:val="24"/>
                <w:szCs w:val="24"/>
              </w:rPr>
            </w:pPr>
            <w:r w:rsidRPr="00000815">
              <w:rPr>
                <w:sz w:val="24"/>
                <w:szCs w:val="24"/>
              </w:rPr>
              <w:t xml:space="preserve">Инвестиционный паспорт округа разработан и размещен в разделе «Инвестиционный портал» на официальном сайте администрации 10 апреля 2018 года в форме информационного бюллетеня, 29 марта 2019 года инвестиционный паспорт был актуализирован, а </w:t>
            </w:r>
            <w:r w:rsidRPr="00000815">
              <w:rPr>
                <w:sz w:val="24"/>
                <w:szCs w:val="24"/>
              </w:rPr>
              <w:lastRenderedPageBreak/>
              <w:t>также создана версия в форме презентации. В 2020 году актуализированная версия паспорта была размещена 26 марта 2020 года.</w:t>
            </w:r>
          </w:p>
        </w:tc>
        <w:tc>
          <w:tcPr>
            <w:tcW w:w="1882" w:type="dxa"/>
            <w:tcBorders>
              <w:top w:val="single" w:sz="4" w:space="0" w:color="000000"/>
              <w:left w:val="single" w:sz="4" w:space="0" w:color="000000"/>
              <w:bottom w:val="single" w:sz="4" w:space="0" w:color="000000"/>
              <w:right w:val="single" w:sz="4" w:space="0" w:color="000000"/>
            </w:tcBorders>
          </w:tcPr>
          <w:p w14:paraId="57062ECE" w14:textId="77777777" w:rsidR="005D25FA" w:rsidRPr="00000815" w:rsidRDefault="005D25FA" w:rsidP="005D25FA">
            <w:pPr>
              <w:widowControl w:val="0"/>
              <w:spacing w:line="240" w:lineRule="exact"/>
              <w:jc w:val="both"/>
              <w:rPr>
                <w:sz w:val="24"/>
                <w:szCs w:val="24"/>
              </w:rPr>
            </w:pPr>
          </w:p>
        </w:tc>
      </w:tr>
      <w:tr w:rsidR="005D25FA" w:rsidRPr="00000815" w14:paraId="29F2DA8D"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C7C3C48" w14:textId="77777777" w:rsidR="005D25FA" w:rsidRPr="00000815" w:rsidRDefault="005D25FA" w:rsidP="005D25FA">
            <w:pPr>
              <w:pStyle w:val="af5"/>
              <w:ind w:left="0"/>
              <w:rPr>
                <w:sz w:val="24"/>
                <w:szCs w:val="24"/>
              </w:rPr>
            </w:pPr>
            <w:r w:rsidRPr="00000815">
              <w:rPr>
                <w:sz w:val="24"/>
                <w:szCs w:val="24"/>
              </w:rPr>
              <w:t>94.</w:t>
            </w:r>
          </w:p>
        </w:tc>
        <w:tc>
          <w:tcPr>
            <w:tcW w:w="1914" w:type="dxa"/>
            <w:tcBorders>
              <w:top w:val="single" w:sz="4" w:space="0" w:color="000000"/>
              <w:left w:val="single" w:sz="4" w:space="0" w:color="000000"/>
              <w:bottom w:val="single" w:sz="4" w:space="0" w:color="000000"/>
              <w:right w:val="single" w:sz="4" w:space="0" w:color="000000"/>
            </w:tcBorders>
          </w:tcPr>
          <w:p w14:paraId="35215A44" w14:textId="77777777" w:rsidR="005D25FA" w:rsidRPr="00000815" w:rsidRDefault="005D25FA" w:rsidP="005D25FA">
            <w:pPr>
              <w:rPr>
                <w:sz w:val="24"/>
                <w:szCs w:val="24"/>
              </w:rPr>
            </w:pPr>
            <w:r w:rsidRPr="00000815">
              <w:rPr>
                <w:rFonts w:eastAsia="Cambria"/>
                <w:sz w:val="24"/>
                <w:szCs w:val="24"/>
              </w:rPr>
              <w:t>Сопровождение раздела об инвестиционной деятельности на территории округа на официальном сайте администрации</w:t>
            </w:r>
          </w:p>
        </w:tc>
        <w:tc>
          <w:tcPr>
            <w:tcW w:w="2132" w:type="dxa"/>
            <w:tcBorders>
              <w:top w:val="single" w:sz="4" w:space="0" w:color="000000"/>
              <w:left w:val="single" w:sz="4" w:space="0" w:color="000000"/>
              <w:bottom w:val="single" w:sz="4" w:space="0" w:color="000000"/>
              <w:right w:val="single" w:sz="4" w:space="0" w:color="000000"/>
            </w:tcBorders>
          </w:tcPr>
          <w:p w14:paraId="5B90C0D0" w14:textId="77777777" w:rsidR="005D25FA" w:rsidRPr="00000815" w:rsidRDefault="005D25FA" w:rsidP="005D25FA">
            <w:pPr>
              <w:rPr>
                <w:sz w:val="24"/>
                <w:szCs w:val="24"/>
              </w:rPr>
            </w:pPr>
            <w:r w:rsidRPr="00000815">
              <w:rPr>
                <w:sz w:val="24"/>
                <w:szCs w:val="24"/>
              </w:rPr>
              <w:t>Муниципальная программа «Модернизация экономики и улучшение инвестиционного климата»</w:t>
            </w:r>
          </w:p>
        </w:tc>
        <w:tc>
          <w:tcPr>
            <w:tcW w:w="1813" w:type="dxa"/>
            <w:tcBorders>
              <w:top w:val="single" w:sz="4" w:space="0" w:color="000000"/>
              <w:left w:val="single" w:sz="4" w:space="0" w:color="000000"/>
              <w:bottom w:val="single" w:sz="4" w:space="0" w:color="000000"/>
              <w:right w:val="single" w:sz="4" w:space="0" w:color="000000"/>
            </w:tcBorders>
          </w:tcPr>
          <w:p w14:paraId="5B41CACC" w14:textId="77777777" w:rsidR="005D25FA" w:rsidRPr="00000815" w:rsidRDefault="005D25FA" w:rsidP="005D25FA">
            <w:pPr>
              <w:rPr>
                <w:sz w:val="24"/>
                <w:szCs w:val="24"/>
              </w:rPr>
            </w:pPr>
            <w:r w:rsidRPr="00000815">
              <w:rPr>
                <w:sz w:val="24"/>
                <w:szCs w:val="24"/>
              </w:rPr>
              <w:t>Отдел стратегического планирования</w:t>
            </w:r>
          </w:p>
        </w:tc>
        <w:tc>
          <w:tcPr>
            <w:tcW w:w="1815" w:type="dxa"/>
            <w:tcBorders>
              <w:top w:val="single" w:sz="4" w:space="0" w:color="000000"/>
              <w:left w:val="single" w:sz="4" w:space="0" w:color="000000"/>
              <w:bottom w:val="single" w:sz="4" w:space="0" w:color="000000"/>
              <w:right w:val="single" w:sz="4" w:space="0" w:color="000000"/>
            </w:tcBorders>
          </w:tcPr>
          <w:p w14:paraId="060DC8C8"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59DC5DDF"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60A1D35"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7D0F7B5A" w14:textId="77777777" w:rsidR="005D25FA" w:rsidRPr="00000815" w:rsidRDefault="005D25FA" w:rsidP="005D25FA">
            <w:pPr>
              <w:widowControl w:val="0"/>
              <w:jc w:val="center"/>
              <w:rPr>
                <w:sz w:val="24"/>
                <w:szCs w:val="24"/>
              </w:rPr>
            </w:pPr>
            <w:r w:rsidRPr="00000815">
              <w:rPr>
                <w:sz w:val="24"/>
                <w:szCs w:val="24"/>
              </w:rPr>
              <w:t>106,80</w:t>
            </w:r>
          </w:p>
        </w:tc>
        <w:tc>
          <w:tcPr>
            <w:tcW w:w="2393" w:type="dxa"/>
            <w:tcBorders>
              <w:top w:val="single" w:sz="4" w:space="0" w:color="000000"/>
              <w:left w:val="single" w:sz="4" w:space="0" w:color="000000"/>
              <w:bottom w:val="single" w:sz="4" w:space="0" w:color="000000"/>
              <w:right w:val="single" w:sz="4" w:space="0" w:color="000000"/>
            </w:tcBorders>
          </w:tcPr>
          <w:p w14:paraId="55FC2AB3" w14:textId="77777777" w:rsidR="005D25FA" w:rsidRPr="00000815" w:rsidRDefault="005D25FA" w:rsidP="005D25FA">
            <w:pPr>
              <w:jc w:val="both"/>
              <w:rPr>
                <w:sz w:val="24"/>
                <w:szCs w:val="24"/>
              </w:rPr>
            </w:pPr>
            <w:r w:rsidRPr="00000815">
              <w:rPr>
                <w:sz w:val="24"/>
                <w:szCs w:val="24"/>
              </w:rPr>
              <w:t>Мероприятие выполнено.</w:t>
            </w:r>
          </w:p>
          <w:p w14:paraId="45FEEA5F" w14:textId="77777777" w:rsidR="005D25FA" w:rsidRPr="00000815" w:rsidRDefault="005D25FA" w:rsidP="005D25FA">
            <w:pPr>
              <w:jc w:val="both"/>
              <w:rPr>
                <w:sz w:val="24"/>
                <w:szCs w:val="24"/>
              </w:rPr>
            </w:pPr>
            <w:r w:rsidRPr="00000815">
              <w:rPr>
                <w:sz w:val="24"/>
                <w:szCs w:val="24"/>
              </w:rPr>
              <w:t>В 2018 - 2020 годах отделом стратегического планирования обеспечено сопровождение и актуализация материалов раздела «Инвестиционный портал», расположенного на официальном сайте администрации, где по мере необходимости размещается и актуализируется информация:</w:t>
            </w:r>
          </w:p>
          <w:p w14:paraId="5F721414" w14:textId="77777777" w:rsidR="005D25FA" w:rsidRPr="00000815" w:rsidRDefault="005D25FA" w:rsidP="005D25FA">
            <w:pPr>
              <w:jc w:val="both"/>
              <w:rPr>
                <w:sz w:val="24"/>
                <w:szCs w:val="24"/>
              </w:rPr>
            </w:pPr>
            <w:r w:rsidRPr="00000815">
              <w:rPr>
                <w:sz w:val="24"/>
                <w:szCs w:val="24"/>
              </w:rPr>
              <w:t xml:space="preserve"> - об инвестиционных площадках и реализуемых инвестиционных проектах на </w:t>
            </w:r>
            <w:r w:rsidRPr="00000815">
              <w:rPr>
                <w:sz w:val="24"/>
                <w:szCs w:val="24"/>
              </w:rPr>
              <w:lastRenderedPageBreak/>
              <w:t xml:space="preserve">территории округа; </w:t>
            </w:r>
          </w:p>
          <w:p w14:paraId="36792DBD" w14:textId="77777777" w:rsidR="005D25FA" w:rsidRPr="00000815" w:rsidRDefault="005D25FA" w:rsidP="005D25FA">
            <w:pPr>
              <w:jc w:val="both"/>
              <w:rPr>
                <w:sz w:val="24"/>
                <w:szCs w:val="24"/>
              </w:rPr>
            </w:pPr>
            <w:r w:rsidRPr="00000815">
              <w:rPr>
                <w:sz w:val="24"/>
                <w:szCs w:val="24"/>
              </w:rPr>
              <w:t>- нормативно правовая база;</w:t>
            </w:r>
          </w:p>
          <w:p w14:paraId="61DC89C5" w14:textId="77777777" w:rsidR="005D25FA" w:rsidRPr="00000815" w:rsidRDefault="005D25FA" w:rsidP="005D25FA">
            <w:pPr>
              <w:jc w:val="both"/>
              <w:rPr>
                <w:sz w:val="24"/>
                <w:szCs w:val="24"/>
              </w:rPr>
            </w:pPr>
            <w:r w:rsidRPr="00000815">
              <w:rPr>
                <w:sz w:val="24"/>
                <w:szCs w:val="24"/>
              </w:rPr>
              <w:t>- информация для инвесторов;</w:t>
            </w:r>
          </w:p>
          <w:p w14:paraId="649E29CC" w14:textId="77777777" w:rsidR="005D25FA" w:rsidRPr="00000815" w:rsidRDefault="005D25FA" w:rsidP="005D25FA">
            <w:pPr>
              <w:jc w:val="both"/>
              <w:rPr>
                <w:sz w:val="24"/>
                <w:szCs w:val="24"/>
              </w:rPr>
            </w:pPr>
            <w:r w:rsidRPr="00000815">
              <w:rPr>
                <w:sz w:val="24"/>
                <w:szCs w:val="24"/>
              </w:rPr>
              <w:t>- об ответственных лицах по работе с инвесторами;</w:t>
            </w:r>
          </w:p>
          <w:p w14:paraId="22B67225" w14:textId="77777777" w:rsidR="005D25FA" w:rsidRPr="00000815" w:rsidRDefault="005D25FA" w:rsidP="005D25FA">
            <w:pPr>
              <w:jc w:val="both"/>
              <w:rPr>
                <w:sz w:val="24"/>
                <w:szCs w:val="24"/>
              </w:rPr>
            </w:pPr>
            <w:r w:rsidRPr="00000815">
              <w:rPr>
                <w:sz w:val="24"/>
                <w:szCs w:val="24"/>
              </w:rPr>
              <w:t>- о деятельности Совета по улучшению инвестиционного климата;</w:t>
            </w:r>
          </w:p>
          <w:p w14:paraId="4C45B2A8" w14:textId="77777777" w:rsidR="005D25FA" w:rsidRPr="00000815" w:rsidRDefault="005D25FA" w:rsidP="005D25FA">
            <w:pPr>
              <w:jc w:val="both"/>
              <w:rPr>
                <w:sz w:val="24"/>
                <w:szCs w:val="24"/>
              </w:rPr>
            </w:pPr>
            <w:r w:rsidRPr="00000815">
              <w:rPr>
                <w:sz w:val="24"/>
                <w:szCs w:val="24"/>
              </w:rPr>
              <w:t>- мерах муниципальной поддержки;</w:t>
            </w:r>
          </w:p>
          <w:p w14:paraId="28E3C03B" w14:textId="77777777" w:rsidR="005D25FA" w:rsidRPr="00000815" w:rsidRDefault="005D25FA" w:rsidP="005D25FA">
            <w:pPr>
              <w:jc w:val="both"/>
              <w:rPr>
                <w:sz w:val="24"/>
                <w:szCs w:val="24"/>
              </w:rPr>
            </w:pPr>
            <w:r w:rsidRPr="00000815">
              <w:rPr>
                <w:sz w:val="24"/>
                <w:szCs w:val="24"/>
              </w:rPr>
              <w:t>- о перечне неиспользуемого муниципального имущества.</w:t>
            </w:r>
          </w:p>
        </w:tc>
        <w:tc>
          <w:tcPr>
            <w:tcW w:w="1882" w:type="dxa"/>
            <w:tcBorders>
              <w:top w:val="single" w:sz="4" w:space="0" w:color="000000"/>
              <w:left w:val="single" w:sz="4" w:space="0" w:color="000000"/>
              <w:bottom w:val="single" w:sz="4" w:space="0" w:color="000000"/>
              <w:right w:val="single" w:sz="4" w:space="0" w:color="000000"/>
            </w:tcBorders>
          </w:tcPr>
          <w:p w14:paraId="4452722C" w14:textId="77777777" w:rsidR="005D25FA" w:rsidRPr="00000815" w:rsidRDefault="005D25FA" w:rsidP="005D25FA">
            <w:pPr>
              <w:widowControl w:val="0"/>
              <w:spacing w:line="240" w:lineRule="exact"/>
              <w:jc w:val="both"/>
              <w:rPr>
                <w:sz w:val="24"/>
                <w:szCs w:val="24"/>
              </w:rPr>
            </w:pPr>
          </w:p>
        </w:tc>
      </w:tr>
      <w:tr w:rsidR="005D25FA" w:rsidRPr="00000815" w14:paraId="75432E2B"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4B72185" w14:textId="77777777" w:rsidR="005D25FA" w:rsidRPr="00000815" w:rsidRDefault="005D25FA" w:rsidP="005D25FA">
            <w:pPr>
              <w:pStyle w:val="af5"/>
              <w:ind w:left="0"/>
              <w:rPr>
                <w:sz w:val="24"/>
                <w:szCs w:val="24"/>
              </w:rPr>
            </w:pPr>
            <w:r w:rsidRPr="00000815">
              <w:rPr>
                <w:sz w:val="24"/>
                <w:szCs w:val="24"/>
              </w:rPr>
              <w:t>95.</w:t>
            </w:r>
          </w:p>
          <w:p w14:paraId="608DE466" w14:textId="77777777" w:rsidR="005D25FA" w:rsidRPr="00000815" w:rsidRDefault="005D25FA" w:rsidP="005D25FA">
            <w:pPr>
              <w:pStyle w:val="af5"/>
              <w:ind w:left="1080"/>
              <w:rPr>
                <w:sz w:val="24"/>
                <w:szCs w:val="24"/>
              </w:rPr>
            </w:pPr>
          </w:p>
        </w:tc>
        <w:tc>
          <w:tcPr>
            <w:tcW w:w="1914" w:type="dxa"/>
            <w:tcBorders>
              <w:top w:val="single" w:sz="4" w:space="0" w:color="000000"/>
              <w:left w:val="single" w:sz="4" w:space="0" w:color="000000"/>
              <w:bottom w:val="single" w:sz="4" w:space="0" w:color="000000"/>
              <w:right w:val="single" w:sz="4" w:space="0" w:color="000000"/>
            </w:tcBorders>
          </w:tcPr>
          <w:p w14:paraId="3E800B46" w14:textId="77777777" w:rsidR="005D25FA" w:rsidRPr="00000815" w:rsidRDefault="005D25FA" w:rsidP="005D25FA">
            <w:pPr>
              <w:rPr>
                <w:sz w:val="24"/>
                <w:szCs w:val="24"/>
              </w:rPr>
            </w:pPr>
            <w:r w:rsidRPr="00000815">
              <w:rPr>
                <w:sz w:val="24"/>
                <w:szCs w:val="24"/>
              </w:rPr>
              <w:t xml:space="preserve">Размещение информационных материалов </w:t>
            </w:r>
            <w:r w:rsidRPr="00000815">
              <w:rPr>
                <w:rFonts w:eastAsia="Cambria"/>
                <w:sz w:val="24"/>
                <w:szCs w:val="24"/>
              </w:rPr>
              <w:t>в информационно-телекоммуникационной сети «Интернет»</w:t>
            </w:r>
          </w:p>
        </w:tc>
        <w:tc>
          <w:tcPr>
            <w:tcW w:w="2132" w:type="dxa"/>
            <w:tcBorders>
              <w:top w:val="single" w:sz="4" w:space="0" w:color="000000"/>
              <w:left w:val="single" w:sz="4" w:space="0" w:color="000000"/>
              <w:bottom w:val="single" w:sz="4" w:space="0" w:color="000000"/>
              <w:right w:val="single" w:sz="4" w:space="0" w:color="000000"/>
            </w:tcBorders>
          </w:tcPr>
          <w:p w14:paraId="513D5DB0" w14:textId="77777777" w:rsidR="005D25FA" w:rsidRPr="00000815" w:rsidRDefault="005D25FA" w:rsidP="005D25FA">
            <w:pPr>
              <w:rPr>
                <w:sz w:val="24"/>
                <w:szCs w:val="24"/>
              </w:rPr>
            </w:pPr>
            <w:r w:rsidRPr="00000815">
              <w:rPr>
                <w:sz w:val="24"/>
                <w:szCs w:val="24"/>
              </w:rPr>
              <w:t>Муниципальная программа «Модернизация экономики и улучшение инвестиционного климата»</w:t>
            </w:r>
          </w:p>
        </w:tc>
        <w:tc>
          <w:tcPr>
            <w:tcW w:w="1813" w:type="dxa"/>
            <w:tcBorders>
              <w:top w:val="single" w:sz="4" w:space="0" w:color="000000"/>
              <w:left w:val="single" w:sz="4" w:space="0" w:color="000000"/>
              <w:bottom w:val="single" w:sz="4" w:space="0" w:color="000000"/>
              <w:right w:val="single" w:sz="4" w:space="0" w:color="000000"/>
            </w:tcBorders>
          </w:tcPr>
          <w:p w14:paraId="3A3FF9F0" w14:textId="77777777" w:rsidR="005D25FA" w:rsidRPr="00000815" w:rsidRDefault="005D25FA" w:rsidP="005D25FA">
            <w:pPr>
              <w:rPr>
                <w:sz w:val="24"/>
                <w:szCs w:val="24"/>
              </w:rPr>
            </w:pPr>
            <w:r w:rsidRPr="00000815">
              <w:rPr>
                <w:sz w:val="24"/>
                <w:szCs w:val="24"/>
              </w:rPr>
              <w:t>Отдел стратегического планирования</w:t>
            </w:r>
          </w:p>
        </w:tc>
        <w:tc>
          <w:tcPr>
            <w:tcW w:w="1815" w:type="dxa"/>
            <w:tcBorders>
              <w:top w:val="single" w:sz="4" w:space="0" w:color="000000"/>
              <w:left w:val="single" w:sz="4" w:space="0" w:color="000000"/>
              <w:bottom w:val="single" w:sz="4" w:space="0" w:color="000000"/>
              <w:right w:val="single" w:sz="4" w:space="0" w:color="000000"/>
            </w:tcBorders>
          </w:tcPr>
          <w:p w14:paraId="43642D3A"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7527D705"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1470C990"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45F15EC5" w14:textId="77777777" w:rsidR="005D25FA" w:rsidRPr="00000815" w:rsidRDefault="005D25FA" w:rsidP="005D25FA">
            <w:pPr>
              <w:widowControl w:val="0"/>
              <w:jc w:val="center"/>
              <w:rPr>
                <w:sz w:val="24"/>
                <w:szCs w:val="24"/>
              </w:rPr>
            </w:pPr>
            <w:r w:rsidRPr="00000815">
              <w:rPr>
                <w:sz w:val="24"/>
                <w:szCs w:val="24"/>
              </w:rPr>
              <w:t>106,80</w:t>
            </w:r>
          </w:p>
        </w:tc>
        <w:tc>
          <w:tcPr>
            <w:tcW w:w="2393" w:type="dxa"/>
            <w:tcBorders>
              <w:top w:val="single" w:sz="4" w:space="0" w:color="000000"/>
              <w:left w:val="single" w:sz="4" w:space="0" w:color="000000"/>
              <w:bottom w:val="single" w:sz="4" w:space="0" w:color="000000"/>
              <w:right w:val="single" w:sz="4" w:space="0" w:color="000000"/>
            </w:tcBorders>
          </w:tcPr>
          <w:p w14:paraId="57CD9404"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04B43F3D" w14:textId="20BE2C55" w:rsidR="005D25FA" w:rsidRPr="00000815" w:rsidRDefault="005D25FA" w:rsidP="005D25FA">
            <w:pPr>
              <w:widowControl w:val="0"/>
              <w:jc w:val="both"/>
              <w:rPr>
                <w:sz w:val="24"/>
                <w:szCs w:val="24"/>
              </w:rPr>
            </w:pPr>
            <w:r w:rsidRPr="00000815">
              <w:rPr>
                <w:sz w:val="24"/>
                <w:szCs w:val="24"/>
              </w:rPr>
              <w:t xml:space="preserve">В 2018 – 2020 годах отделом стратегического </w:t>
            </w:r>
            <w:r w:rsidR="00000815" w:rsidRPr="00000815">
              <w:rPr>
                <w:sz w:val="24"/>
                <w:szCs w:val="24"/>
              </w:rPr>
              <w:t>планирования обеспечено</w:t>
            </w:r>
            <w:r w:rsidRPr="00000815">
              <w:rPr>
                <w:sz w:val="24"/>
                <w:szCs w:val="24"/>
              </w:rPr>
              <w:t xml:space="preserve"> сопровождение и актуализация материалов размещенных на официальном сайте </w:t>
            </w:r>
            <w:r w:rsidRPr="00000815">
              <w:rPr>
                <w:sz w:val="24"/>
                <w:szCs w:val="24"/>
              </w:rPr>
              <w:lastRenderedPageBreak/>
              <w:t>администрации в разделе</w:t>
            </w:r>
            <w:proofErr w:type="gramStart"/>
            <w:r w:rsidRPr="00000815">
              <w:rPr>
                <w:sz w:val="24"/>
                <w:szCs w:val="24"/>
              </w:rPr>
              <w:t xml:space="preserve">   «</w:t>
            </w:r>
            <w:proofErr w:type="gramEnd"/>
            <w:r w:rsidRPr="00000815">
              <w:rPr>
                <w:sz w:val="24"/>
                <w:szCs w:val="24"/>
              </w:rPr>
              <w:t>Инвестиционный портал». Размещен обновленный инвестиционный паспорт округа, обновляется реестр инвестиционных площадок, размещены протоколы заседания Совета по улучшению инвестиционного климата, размещена информация о налоговых преимуществах субъектам инвестиционной деятельности на территории Ставропольского края. Так же отделом ведется страница социальной сети «</w:t>
            </w:r>
            <w:proofErr w:type="spellStart"/>
            <w:r w:rsidRPr="00000815">
              <w:rPr>
                <w:sz w:val="24"/>
                <w:szCs w:val="24"/>
              </w:rPr>
              <w:t>Инстаграмм</w:t>
            </w:r>
            <w:proofErr w:type="spellEnd"/>
            <w:r w:rsidRPr="00000815">
              <w:rPr>
                <w:sz w:val="24"/>
                <w:szCs w:val="24"/>
              </w:rPr>
              <w:t>» (</w:t>
            </w:r>
            <w:proofErr w:type="spellStart"/>
            <w:r w:rsidRPr="00000815">
              <w:rPr>
                <w:sz w:val="24"/>
                <w:szCs w:val="24"/>
                <w:lang w:val="en-US"/>
              </w:rPr>
              <w:t>investicii</w:t>
            </w:r>
            <w:proofErr w:type="spellEnd"/>
            <w:r w:rsidRPr="00000815">
              <w:rPr>
                <w:sz w:val="24"/>
                <w:szCs w:val="24"/>
              </w:rPr>
              <w:t>_</w:t>
            </w:r>
            <w:proofErr w:type="spellStart"/>
            <w:r w:rsidRPr="00000815">
              <w:rPr>
                <w:sz w:val="24"/>
                <w:szCs w:val="24"/>
                <w:lang w:val="en-US"/>
              </w:rPr>
              <w:t>petrovskii</w:t>
            </w:r>
            <w:proofErr w:type="spellEnd"/>
            <w:r w:rsidRPr="00000815">
              <w:rPr>
                <w:sz w:val="24"/>
                <w:szCs w:val="24"/>
              </w:rPr>
              <w:t>_</w:t>
            </w:r>
            <w:r w:rsidRPr="00000815">
              <w:rPr>
                <w:sz w:val="24"/>
                <w:szCs w:val="24"/>
                <w:lang w:val="en-US"/>
              </w:rPr>
              <w:t>okrug</w:t>
            </w:r>
            <w:r w:rsidRPr="00000815">
              <w:rPr>
                <w:sz w:val="24"/>
                <w:szCs w:val="24"/>
              </w:rPr>
              <w:t>), на которой в 2020 году было размещено 5 публикаций.</w:t>
            </w:r>
          </w:p>
        </w:tc>
        <w:tc>
          <w:tcPr>
            <w:tcW w:w="1882" w:type="dxa"/>
            <w:tcBorders>
              <w:top w:val="single" w:sz="4" w:space="0" w:color="000000"/>
              <w:left w:val="single" w:sz="4" w:space="0" w:color="000000"/>
              <w:bottom w:val="single" w:sz="4" w:space="0" w:color="000000"/>
              <w:right w:val="single" w:sz="4" w:space="0" w:color="000000"/>
            </w:tcBorders>
          </w:tcPr>
          <w:p w14:paraId="11EABC36" w14:textId="77777777" w:rsidR="005D25FA" w:rsidRPr="00000815" w:rsidRDefault="005D25FA" w:rsidP="005D25FA">
            <w:pPr>
              <w:widowControl w:val="0"/>
              <w:spacing w:line="240" w:lineRule="exact"/>
              <w:jc w:val="both"/>
              <w:rPr>
                <w:sz w:val="24"/>
                <w:szCs w:val="24"/>
              </w:rPr>
            </w:pPr>
          </w:p>
        </w:tc>
      </w:tr>
      <w:tr w:rsidR="005D25FA" w:rsidRPr="00000815" w14:paraId="6D1EB148"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2D4F1D8F" w14:textId="77777777" w:rsidR="005D25FA" w:rsidRPr="00000815" w:rsidRDefault="005D25FA" w:rsidP="005D25FA">
            <w:pPr>
              <w:pStyle w:val="af5"/>
              <w:ind w:left="0"/>
              <w:rPr>
                <w:sz w:val="24"/>
                <w:szCs w:val="24"/>
              </w:rPr>
            </w:pPr>
            <w:r w:rsidRPr="00000815">
              <w:rPr>
                <w:sz w:val="24"/>
                <w:szCs w:val="24"/>
              </w:rPr>
              <w:lastRenderedPageBreak/>
              <w:t>96.</w:t>
            </w:r>
          </w:p>
        </w:tc>
        <w:tc>
          <w:tcPr>
            <w:tcW w:w="1914" w:type="dxa"/>
            <w:vMerge w:val="restart"/>
            <w:tcBorders>
              <w:top w:val="single" w:sz="4" w:space="0" w:color="000000"/>
              <w:left w:val="single" w:sz="4" w:space="0" w:color="000000"/>
              <w:bottom w:val="single" w:sz="4" w:space="0" w:color="000000"/>
              <w:right w:val="single" w:sz="4" w:space="0" w:color="000000"/>
            </w:tcBorders>
          </w:tcPr>
          <w:p w14:paraId="4F2DCD31" w14:textId="77777777" w:rsidR="005D25FA" w:rsidRPr="00000815" w:rsidRDefault="005D25FA" w:rsidP="005D25FA">
            <w:pPr>
              <w:rPr>
                <w:sz w:val="24"/>
                <w:szCs w:val="24"/>
              </w:rPr>
            </w:pPr>
            <w:r w:rsidRPr="00000815">
              <w:rPr>
                <w:rFonts w:eastAsia="Cambria"/>
                <w:sz w:val="24"/>
                <w:szCs w:val="24"/>
              </w:rPr>
              <w:t>Предоставление мер муниципальной поддержки субъектам инвестиционной деятельности и субъектам малого и среднего предпринимательства</w:t>
            </w:r>
          </w:p>
        </w:tc>
        <w:tc>
          <w:tcPr>
            <w:tcW w:w="2132" w:type="dxa"/>
            <w:vMerge w:val="restart"/>
            <w:tcBorders>
              <w:top w:val="single" w:sz="4" w:space="0" w:color="000000"/>
              <w:left w:val="single" w:sz="4" w:space="0" w:color="000000"/>
              <w:bottom w:val="single" w:sz="4" w:space="0" w:color="000000"/>
              <w:right w:val="single" w:sz="4" w:space="0" w:color="000000"/>
            </w:tcBorders>
          </w:tcPr>
          <w:p w14:paraId="2B25AD44" w14:textId="77777777" w:rsidR="005D25FA" w:rsidRPr="00000815" w:rsidRDefault="005D25FA" w:rsidP="005D25FA">
            <w:pPr>
              <w:rPr>
                <w:sz w:val="24"/>
                <w:szCs w:val="24"/>
              </w:rPr>
            </w:pPr>
            <w:r w:rsidRPr="00000815">
              <w:rPr>
                <w:sz w:val="24"/>
                <w:szCs w:val="24"/>
              </w:rPr>
              <w:t>Муниципальная программа «Модернизация экономики и улучшение инвестиционного климата»</w:t>
            </w:r>
          </w:p>
        </w:tc>
        <w:tc>
          <w:tcPr>
            <w:tcW w:w="1813" w:type="dxa"/>
            <w:vMerge w:val="restart"/>
            <w:tcBorders>
              <w:top w:val="single" w:sz="4" w:space="0" w:color="000000"/>
              <w:left w:val="single" w:sz="4" w:space="0" w:color="000000"/>
              <w:bottom w:val="single" w:sz="4" w:space="0" w:color="000000"/>
              <w:right w:val="single" w:sz="4" w:space="0" w:color="000000"/>
            </w:tcBorders>
          </w:tcPr>
          <w:p w14:paraId="5F74C2B9" w14:textId="77777777" w:rsidR="005D25FA" w:rsidRPr="00000815" w:rsidRDefault="005D25FA" w:rsidP="005D25FA">
            <w:pPr>
              <w:rPr>
                <w:sz w:val="24"/>
                <w:szCs w:val="24"/>
              </w:rPr>
            </w:pPr>
            <w:r w:rsidRPr="00000815">
              <w:rPr>
                <w:sz w:val="24"/>
                <w:szCs w:val="24"/>
              </w:rPr>
              <w:t>Отдел стратегического планирования, отдел развития предпринимательства</w:t>
            </w:r>
          </w:p>
        </w:tc>
        <w:tc>
          <w:tcPr>
            <w:tcW w:w="1815" w:type="dxa"/>
            <w:tcBorders>
              <w:top w:val="single" w:sz="4" w:space="0" w:color="000000"/>
              <w:left w:val="single" w:sz="4" w:space="0" w:color="000000"/>
              <w:bottom w:val="single" w:sz="4" w:space="0" w:color="000000"/>
              <w:right w:val="single" w:sz="4" w:space="0" w:color="000000"/>
            </w:tcBorders>
          </w:tcPr>
          <w:p w14:paraId="1D5F15D1"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63D4A7E6"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03A0C80"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7DFE848E"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283037BE" w14:textId="77777777" w:rsidR="005D25FA" w:rsidRPr="00000815" w:rsidRDefault="005D25FA" w:rsidP="005D25FA">
            <w:pPr>
              <w:widowControl w:val="0"/>
              <w:shd w:val="clear" w:color="auto" w:fill="FFFFFF"/>
              <w:jc w:val="both"/>
              <w:rPr>
                <w:sz w:val="24"/>
                <w:szCs w:val="24"/>
              </w:rPr>
            </w:pPr>
            <w:r w:rsidRPr="00000815">
              <w:rPr>
                <w:color w:val="000000"/>
                <w:sz w:val="24"/>
                <w:szCs w:val="24"/>
              </w:rPr>
              <w:t>Мероприятие выполнено.</w:t>
            </w:r>
          </w:p>
          <w:p w14:paraId="5CD74D1D" w14:textId="77777777" w:rsidR="005D25FA" w:rsidRPr="00000815" w:rsidRDefault="005D25FA" w:rsidP="005D25FA">
            <w:pPr>
              <w:widowControl w:val="0"/>
              <w:shd w:val="clear" w:color="auto" w:fill="FFFFFF"/>
              <w:jc w:val="both"/>
              <w:rPr>
                <w:sz w:val="24"/>
                <w:szCs w:val="24"/>
              </w:rPr>
            </w:pPr>
            <w:r w:rsidRPr="00000815">
              <w:rPr>
                <w:color w:val="000000"/>
                <w:sz w:val="24"/>
                <w:szCs w:val="24"/>
              </w:rPr>
              <w:t>Решением Совета депутатов Петровского городского округа Ставропольского края (далее - Решение Совета депутатов) от 15 июня 2018 года № 76 установлена льготная ставка арендной платы по договору аренды земельного участка, находящегося в муниципальной собственности округа и используемого для реализации инвестиционного проекта, который соответствует приоритетным направлениям инвестиционной деятельности на территории округа.</w:t>
            </w:r>
          </w:p>
          <w:p w14:paraId="4AB62A40" w14:textId="77777777" w:rsidR="005D25FA" w:rsidRPr="00000815" w:rsidRDefault="005D25FA" w:rsidP="005D25FA">
            <w:pPr>
              <w:widowControl w:val="0"/>
              <w:shd w:val="clear" w:color="auto" w:fill="FFFFFF"/>
              <w:jc w:val="both"/>
              <w:rPr>
                <w:sz w:val="24"/>
                <w:szCs w:val="24"/>
              </w:rPr>
            </w:pPr>
            <w:r w:rsidRPr="00000815">
              <w:rPr>
                <w:color w:val="000000"/>
                <w:sz w:val="24"/>
                <w:szCs w:val="24"/>
              </w:rPr>
              <w:t xml:space="preserve">В 2018 году муниципальную поддержку субъектам малого и среднего предпринимательства </w:t>
            </w:r>
            <w:r w:rsidRPr="00000815">
              <w:rPr>
                <w:color w:val="000000"/>
                <w:sz w:val="24"/>
                <w:szCs w:val="24"/>
              </w:rPr>
              <w:lastRenderedPageBreak/>
              <w:t>на организацию и развитие собственного бизнеса в сумме 200,0 тыс. рублей получил 1 индивидуальный предприниматель. В 2019-2020 годах финансовая поддержка субъектам малого и среднего предпринимательства не оказывалась.</w:t>
            </w:r>
          </w:p>
          <w:p w14:paraId="497FB57D" w14:textId="77777777" w:rsidR="005D25FA" w:rsidRPr="00000815" w:rsidRDefault="005D25FA" w:rsidP="005D25FA">
            <w:pPr>
              <w:widowControl w:val="0"/>
              <w:shd w:val="clear" w:color="auto" w:fill="FFFFFF"/>
              <w:jc w:val="both"/>
              <w:rPr>
                <w:sz w:val="24"/>
                <w:szCs w:val="24"/>
              </w:rPr>
            </w:pPr>
            <w:r w:rsidRPr="00000815">
              <w:rPr>
                <w:color w:val="000000"/>
                <w:sz w:val="24"/>
                <w:szCs w:val="24"/>
              </w:rPr>
              <w:t>Оказана консультационная поддержка инвесторам по вопросам землеустройства, в решении проблем подключения к инженерной инфраструктуре:</w:t>
            </w:r>
          </w:p>
          <w:p w14:paraId="436246E4" w14:textId="77777777" w:rsidR="005D25FA" w:rsidRPr="00000815" w:rsidRDefault="005D25FA" w:rsidP="005D25FA">
            <w:pPr>
              <w:widowControl w:val="0"/>
              <w:shd w:val="clear" w:color="auto" w:fill="FFFFFF"/>
              <w:jc w:val="both"/>
              <w:rPr>
                <w:sz w:val="24"/>
                <w:szCs w:val="24"/>
              </w:rPr>
            </w:pPr>
            <w:r w:rsidRPr="00000815">
              <w:rPr>
                <w:color w:val="000000"/>
                <w:sz w:val="24"/>
                <w:szCs w:val="24"/>
              </w:rPr>
              <w:t>- в 2019 году ООО «Лукойл-</w:t>
            </w:r>
            <w:proofErr w:type="spellStart"/>
            <w:r w:rsidRPr="00000815">
              <w:rPr>
                <w:color w:val="000000"/>
                <w:sz w:val="24"/>
                <w:szCs w:val="24"/>
              </w:rPr>
              <w:t>Югнефтепродукт</w:t>
            </w:r>
            <w:proofErr w:type="spellEnd"/>
            <w:r w:rsidRPr="00000815">
              <w:rPr>
                <w:color w:val="000000"/>
                <w:sz w:val="24"/>
                <w:szCs w:val="24"/>
              </w:rPr>
              <w:t>», ООО «</w:t>
            </w:r>
            <w:proofErr w:type="spellStart"/>
            <w:r w:rsidRPr="00000815">
              <w:rPr>
                <w:color w:val="000000"/>
                <w:sz w:val="24"/>
                <w:szCs w:val="24"/>
              </w:rPr>
              <w:t>СоВиТек</w:t>
            </w:r>
            <w:proofErr w:type="spellEnd"/>
            <w:r w:rsidRPr="00000815">
              <w:rPr>
                <w:color w:val="000000"/>
                <w:sz w:val="24"/>
                <w:szCs w:val="24"/>
              </w:rPr>
              <w:t xml:space="preserve"> Рус»;</w:t>
            </w:r>
          </w:p>
          <w:p w14:paraId="2C46616F" w14:textId="77777777" w:rsidR="005D25FA" w:rsidRPr="00000815" w:rsidRDefault="005D25FA" w:rsidP="005D25FA">
            <w:pPr>
              <w:widowControl w:val="0"/>
              <w:shd w:val="clear" w:color="auto" w:fill="FFFFFF"/>
              <w:jc w:val="both"/>
              <w:rPr>
                <w:sz w:val="24"/>
                <w:szCs w:val="24"/>
              </w:rPr>
            </w:pPr>
            <w:r w:rsidRPr="00000815">
              <w:rPr>
                <w:color w:val="000000"/>
                <w:sz w:val="24"/>
                <w:szCs w:val="24"/>
              </w:rPr>
              <w:t>- в 2020 году ООО «Континент», ООО «</w:t>
            </w:r>
            <w:proofErr w:type="spellStart"/>
            <w:r w:rsidRPr="00000815">
              <w:rPr>
                <w:color w:val="000000"/>
                <w:sz w:val="24"/>
                <w:szCs w:val="24"/>
              </w:rPr>
              <w:t>ДПМК</w:t>
            </w:r>
            <w:proofErr w:type="spellEnd"/>
            <w:r w:rsidRPr="00000815">
              <w:rPr>
                <w:color w:val="000000"/>
                <w:sz w:val="24"/>
                <w:szCs w:val="24"/>
              </w:rPr>
              <w:t>», ООО «Лукойл-</w:t>
            </w:r>
            <w:proofErr w:type="spellStart"/>
            <w:r w:rsidRPr="00000815">
              <w:rPr>
                <w:color w:val="000000"/>
                <w:sz w:val="24"/>
                <w:szCs w:val="24"/>
              </w:rPr>
              <w:t>Югнефтепродукт</w:t>
            </w:r>
            <w:proofErr w:type="spellEnd"/>
            <w:r w:rsidRPr="00000815">
              <w:rPr>
                <w:color w:val="000000"/>
                <w:sz w:val="24"/>
                <w:szCs w:val="24"/>
              </w:rPr>
              <w:t xml:space="preserve">», </w:t>
            </w:r>
            <w:proofErr w:type="spellStart"/>
            <w:r w:rsidRPr="00000815">
              <w:rPr>
                <w:color w:val="000000"/>
                <w:sz w:val="24"/>
                <w:szCs w:val="24"/>
              </w:rPr>
              <w:t>МСПК</w:t>
            </w:r>
            <w:proofErr w:type="spellEnd"/>
            <w:r w:rsidRPr="00000815">
              <w:rPr>
                <w:color w:val="000000"/>
                <w:sz w:val="24"/>
                <w:szCs w:val="24"/>
              </w:rPr>
              <w:t xml:space="preserve"> «Победа», </w:t>
            </w:r>
            <w:proofErr w:type="spellStart"/>
            <w:r w:rsidRPr="00000815">
              <w:rPr>
                <w:color w:val="000000"/>
                <w:sz w:val="24"/>
                <w:szCs w:val="24"/>
              </w:rPr>
              <w:lastRenderedPageBreak/>
              <w:t>СППК</w:t>
            </w:r>
            <w:proofErr w:type="spellEnd"/>
            <w:r w:rsidRPr="00000815">
              <w:rPr>
                <w:color w:val="000000"/>
                <w:sz w:val="24"/>
                <w:szCs w:val="24"/>
              </w:rPr>
              <w:t xml:space="preserve"> «</w:t>
            </w:r>
            <w:proofErr w:type="spellStart"/>
            <w:r w:rsidRPr="00000815">
              <w:rPr>
                <w:color w:val="000000"/>
                <w:sz w:val="24"/>
                <w:szCs w:val="24"/>
              </w:rPr>
              <w:t>Витис</w:t>
            </w:r>
            <w:proofErr w:type="spellEnd"/>
            <w:r w:rsidRPr="00000815">
              <w:rPr>
                <w:color w:val="000000"/>
                <w:sz w:val="24"/>
                <w:szCs w:val="24"/>
              </w:rPr>
              <w:t>».</w:t>
            </w:r>
          </w:p>
        </w:tc>
        <w:tc>
          <w:tcPr>
            <w:tcW w:w="1882" w:type="dxa"/>
            <w:vMerge w:val="restart"/>
            <w:tcBorders>
              <w:top w:val="single" w:sz="4" w:space="0" w:color="000000"/>
              <w:left w:val="single" w:sz="4" w:space="0" w:color="000000"/>
              <w:bottom w:val="single" w:sz="4" w:space="0" w:color="000000"/>
              <w:right w:val="single" w:sz="4" w:space="0" w:color="000000"/>
            </w:tcBorders>
          </w:tcPr>
          <w:p w14:paraId="2314B98A" w14:textId="77777777" w:rsidR="005D25FA" w:rsidRPr="00000815" w:rsidRDefault="005D25FA" w:rsidP="005D25FA">
            <w:pPr>
              <w:widowControl w:val="0"/>
              <w:spacing w:line="240" w:lineRule="exact"/>
              <w:jc w:val="both"/>
              <w:rPr>
                <w:sz w:val="24"/>
                <w:szCs w:val="24"/>
              </w:rPr>
            </w:pPr>
          </w:p>
        </w:tc>
      </w:tr>
      <w:tr w:rsidR="005D25FA" w:rsidRPr="00000815" w14:paraId="61DA03F6"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4D84024E"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5C593A95"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66295492"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5A9E5B33"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081D9E87" w14:textId="77777777" w:rsidR="005D25FA" w:rsidRPr="00000815" w:rsidRDefault="005D25FA" w:rsidP="005D25FA">
            <w:pPr>
              <w:rPr>
                <w:sz w:val="24"/>
                <w:szCs w:val="24"/>
              </w:rPr>
            </w:pPr>
            <w:r w:rsidRPr="00000815">
              <w:rPr>
                <w:sz w:val="24"/>
                <w:szCs w:val="24"/>
              </w:rPr>
              <w:t>Индекс промышленного производства</w:t>
            </w:r>
          </w:p>
        </w:tc>
        <w:tc>
          <w:tcPr>
            <w:tcW w:w="1037" w:type="dxa"/>
            <w:tcBorders>
              <w:top w:val="single" w:sz="4" w:space="0" w:color="000000"/>
              <w:left w:val="single" w:sz="4" w:space="0" w:color="000000"/>
              <w:bottom w:val="single" w:sz="4" w:space="0" w:color="000000"/>
              <w:right w:val="single" w:sz="4" w:space="0" w:color="000000"/>
            </w:tcBorders>
          </w:tcPr>
          <w:p w14:paraId="73576334"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A85AAA3" w14:textId="77777777" w:rsidR="005D25FA" w:rsidRPr="00000815" w:rsidRDefault="005D25FA" w:rsidP="005D25FA">
            <w:pPr>
              <w:jc w:val="center"/>
              <w:rPr>
                <w:sz w:val="24"/>
                <w:szCs w:val="24"/>
              </w:rPr>
            </w:pPr>
            <w:r w:rsidRPr="00000815">
              <w:rPr>
                <w:sz w:val="24"/>
                <w:szCs w:val="24"/>
              </w:rPr>
              <w:t>102,61</w:t>
            </w:r>
          </w:p>
        </w:tc>
        <w:tc>
          <w:tcPr>
            <w:tcW w:w="779" w:type="dxa"/>
            <w:tcBorders>
              <w:top w:val="single" w:sz="4" w:space="0" w:color="000000"/>
              <w:left w:val="single" w:sz="4" w:space="0" w:color="000000"/>
              <w:bottom w:val="single" w:sz="4" w:space="0" w:color="000000"/>
              <w:right w:val="single" w:sz="4" w:space="0" w:color="000000"/>
            </w:tcBorders>
          </w:tcPr>
          <w:p w14:paraId="74F02D04" w14:textId="77777777" w:rsidR="005D25FA" w:rsidRPr="00000815" w:rsidRDefault="005D25FA" w:rsidP="005D25FA">
            <w:pPr>
              <w:widowControl w:val="0"/>
              <w:jc w:val="center"/>
              <w:rPr>
                <w:sz w:val="24"/>
                <w:szCs w:val="24"/>
              </w:rPr>
            </w:pPr>
            <w:r w:rsidRPr="00000815">
              <w:rPr>
                <w:sz w:val="24"/>
                <w:szCs w:val="24"/>
              </w:rPr>
              <w:t>104,50</w:t>
            </w:r>
          </w:p>
        </w:tc>
        <w:tc>
          <w:tcPr>
            <w:tcW w:w="2393" w:type="dxa"/>
            <w:vMerge/>
            <w:tcBorders>
              <w:top w:val="single" w:sz="4" w:space="0" w:color="000000"/>
              <w:left w:val="single" w:sz="4" w:space="0" w:color="000000"/>
              <w:bottom w:val="single" w:sz="4" w:space="0" w:color="000000"/>
              <w:right w:val="single" w:sz="4" w:space="0" w:color="000000"/>
            </w:tcBorders>
          </w:tcPr>
          <w:p w14:paraId="3CFBF1C2"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28766A55" w14:textId="77777777" w:rsidR="005D25FA" w:rsidRPr="00000815" w:rsidRDefault="005D25FA" w:rsidP="005D25FA">
            <w:pPr>
              <w:rPr>
                <w:sz w:val="24"/>
                <w:szCs w:val="24"/>
              </w:rPr>
            </w:pPr>
          </w:p>
        </w:tc>
      </w:tr>
      <w:tr w:rsidR="005D25FA" w:rsidRPr="00000815" w14:paraId="367C5C87"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03D6E058"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656939A0"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10D4AF08"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4A4B7BB4"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4CD59244"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3859076E"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A7EE0CD"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0082EA26" w14:textId="77777777" w:rsidR="005D25FA" w:rsidRPr="00000815" w:rsidRDefault="005D25FA" w:rsidP="005D25FA">
            <w:pPr>
              <w:widowControl w:val="0"/>
              <w:jc w:val="center"/>
              <w:rPr>
                <w:sz w:val="24"/>
                <w:szCs w:val="24"/>
              </w:rPr>
            </w:pPr>
            <w:r w:rsidRPr="00000815">
              <w:rPr>
                <w:sz w:val="24"/>
                <w:szCs w:val="24"/>
              </w:rPr>
              <w:t>76,48</w:t>
            </w:r>
          </w:p>
        </w:tc>
        <w:tc>
          <w:tcPr>
            <w:tcW w:w="2393" w:type="dxa"/>
            <w:vMerge/>
            <w:tcBorders>
              <w:top w:val="single" w:sz="4" w:space="0" w:color="000000"/>
              <w:left w:val="single" w:sz="4" w:space="0" w:color="000000"/>
              <w:bottom w:val="single" w:sz="4" w:space="0" w:color="000000"/>
              <w:right w:val="single" w:sz="4" w:space="0" w:color="000000"/>
            </w:tcBorders>
          </w:tcPr>
          <w:p w14:paraId="395D66D5"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4F3EC79B" w14:textId="77777777" w:rsidR="005D25FA" w:rsidRPr="00000815" w:rsidRDefault="005D25FA" w:rsidP="005D25FA">
            <w:pPr>
              <w:rPr>
                <w:sz w:val="24"/>
                <w:szCs w:val="24"/>
              </w:rPr>
            </w:pPr>
          </w:p>
        </w:tc>
      </w:tr>
      <w:tr w:rsidR="005D25FA" w:rsidRPr="00000815" w14:paraId="1773D58A"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5BF66B00" w14:textId="77777777" w:rsidR="005D25FA" w:rsidRPr="00000815" w:rsidRDefault="005D25FA" w:rsidP="005D25FA">
            <w:pPr>
              <w:widowControl w:val="0"/>
              <w:jc w:val="center"/>
              <w:rPr>
                <w:sz w:val="24"/>
                <w:szCs w:val="24"/>
              </w:rPr>
            </w:pPr>
            <w:r w:rsidRPr="00000815">
              <w:rPr>
                <w:b/>
                <w:bCs/>
                <w:sz w:val="24"/>
                <w:szCs w:val="24"/>
              </w:rPr>
              <w:lastRenderedPageBreak/>
              <w:t>Задача 3 Цели 3 «Создание условий для развития муниципально-частного партнерства»</w:t>
            </w:r>
          </w:p>
        </w:tc>
      </w:tr>
      <w:tr w:rsidR="005D25FA" w:rsidRPr="00000815" w14:paraId="0AA12E4F"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1D3D03F" w14:textId="77777777" w:rsidR="005D25FA" w:rsidRPr="00000815" w:rsidRDefault="005D25FA" w:rsidP="005D25FA">
            <w:pPr>
              <w:pStyle w:val="af5"/>
              <w:ind w:left="0"/>
              <w:rPr>
                <w:sz w:val="24"/>
                <w:szCs w:val="24"/>
              </w:rPr>
            </w:pPr>
            <w:r w:rsidRPr="00000815">
              <w:rPr>
                <w:sz w:val="24"/>
                <w:szCs w:val="24"/>
              </w:rPr>
              <w:t>97.</w:t>
            </w:r>
          </w:p>
        </w:tc>
        <w:tc>
          <w:tcPr>
            <w:tcW w:w="1914" w:type="dxa"/>
            <w:tcBorders>
              <w:top w:val="single" w:sz="4" w:space="0" w:color="000000"/>
              <w:left w:val="single" w:sz="4" w:space="0" w:color="000000"/>
              <w:bottom w:val="single" w:sz="4" w:space="0" w:color="000000"/>
              <w:right w:val="single" w:sz="4" w:space="0" w:color="000000"/>
            </w:tcBorders>
          </w:tcPr>
          <w:p w14:paraId="45E8D4CE" w14:textId="77777777" w:rsidR="005D25FA" w:rsidRPr="00000815" w:rsidRDefault="005D25FA" w:rsidP="005D25FA">
            <w:pPr>
              <w:rPr>
                <w:sz w:val="24"/>
                <w:szCs w:val="24"/>
              </w:rPr>
            </w:pPr>
            <w:r w:rsidRPr="00000815">
              <w:rPr>
                <w:sz w:val="24"/>
                <w:szCs w:val="24"/>
              </w:rPr>
              <w:t>Совершенствование нормативной правовой базы, направленной на развитие муниципально-частного партнерства в округе</w:t>
            </w:r>
          </w:p>
        </w:tc>
        <w:tc>
          <w:tcPr>
            <w:tcW w:w="2132" w:type="dxa"/>
            <w:tcBorders>
              <w:top w:val="single" w:sz="4" w:space="0" w:color="000000"/>
              <w:left w:val="single" w:sz="4" w:space="0" w:color="000000"/>
              <w:bottom w:val="single" w:sz="4" w:space="0" w:color="000000"/>
              <w:right w:val="single" w:sz="4" w:space="0" w:color="000000"/>
            </w:tcBorders>
          </w:tcPr>
          <w:p w14:paraId="1038CD76" w14:textId="77777777" w:rsidR="005D25FA" w:rsidRPr="00000815" w:rsidRDefault="005D25FA" w:rsidP="005D25FA">
            <w:pPr>
              <w:rPr>
                <w:sz w:val="24"/>
                <w:szCs w:val="24"/>
              </w:rPr>
            </w:pPr>
            <w:r w:rsidRPr="00000815">
              <w:rPr>
                <w:sz w:val="24"/>
                <w:szCs w:val="24"/>
              </w:rPr>
              <w:t>Муниципальная программа «Модернизация экономики и улучшение инвестиционного климата»</w:t>
            </w:r>
          </w:p>
        </w:tc>
        <w:tc>
          <w:tcPr>
            <w:tcW w:w="1813" w:type="dxa"/>
            <w:tcBorders>
              <w:top w:val="single" w:sz="4" w:space="0" w:color="000000"/>
              <w:left w:val="single" w:sz="4" w:space="0" w:color="000000"/>
              <w:bottom w:val="single" w:sz="4" w:space="0" w:color="000000"/>
              <w:right w:val="single" w:sz="4" w:space="0" w:color="000000"/>
            </w:tcBorders>
          </w:tcPr>
          <w:p w14:paraId="6E2EED8C" w14:textId="77777777" w:rsidR="005D25FA" w:rsidRPr="00000815" w:rsidRDefault="005D25FA" w:rsidP="005D25FA">
            <w:pPr>
              <w:rPr>
                <w:sz w:val="24"/>
                <w:szCs w:val="24"/>
              </w:rPr>
            </w:pPr>
            <w:r w:rsidRPr="00000815">
              <w:rPr>
                <w:sz w:val="24"/>
                <w:szCs w:val="24"/>
              </w:rPr>
              <w:t>Отдел стратегического планирования</w:t>
            </w:r>
          </w:p>
        </w:tc>
        <w:tc>
          <w:tcPr>
            <w:tcW w:w="1815" w:type="dxa"/>
            <w:tcBorders>
              <w:top w:val="single" w:sz="4" w:space="0" w:color="000000"/>
              <w:left w:val="single" w:sz="4" w:space="0" w:color="000000"/>
              <w:bottom w:val="single" w:sz="4" w:space="0" w:color="000000"/>
              <w:right w:val="single" w:sz="4" w:space="0" w:color="000000"/>
            </w:tcBorders>
          </w:tcPr>
          <w:p w14:paraId="195C1138"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7C0D4078"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236F4577"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7EC8A218" w14:textId="77777777" w:rsidR="005D25FA" w:rsidRPr="00000815" w:rsidRDefault="005D25FA" w:rsidP="005D25FA">
            <w:pPr>
              <w:widowControl w:val="0"/>
              <w:jc w:val="center"/>
              <w:rPr>
                <w:sz w:val="24"/>
                <w:szCs w:val="24"/>
              </w:rPr>
            </w:pPr>
            <w:r w:rsidRPr="00000815">
              <w:rPr>
                <w:sz w:val="24"/>
                <w:szCs w:val="24"/>
              </w:rPr>
              <w:t>106,80</w:t>
            </w:r>
          </w:p>
        </w:tc>
        <w:tc>
          <w:tcPr>
            <w:tcW w:w="2393" w:type="dxa"/>
            <w:tcBorders>
              <w:top w:val="single" w:sz="4" w:space="0" w:color="000000"/>
              <w:left w:val="single" w:sz="4" w:space="0" w:color="000000"/>
              <w:bottom w:val="single" w:sz="4" w:space="0" w:color="000000"/>
              <w:right w:val="single" w:sz="4" w:space="0" w:color="000000"/>
            </w:tcBorders>
          </w:tcPr>
          <w:p w14:paraId="71FF77F0"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Мероприятие выполнено.</w:t>
            </w:r>
          </w:p>
          <w:p w14:paraId="70A930E3"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xml:space="preserve">Отдел стратегического планирования определен органом, уполномоченным на рассмотрение предложений лиц, выступивших с инициативой заключения концессионного соглашения, поступившего в соответствии с частью 4.2 статьи 37 Федерального закона от 21 июля 2005 года № 115-ФЗ «О концессионных соглашениях». </w:t>
            </w:r>
          </w:p>
          <w:p w14:paraId="25C57AAA"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Администрацией округа разработаны и утверждены:</w:t>
            </w:r>
          </w:p>
          <w:p w14:paraId="23FF8B86"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xml:space="preserve">1. Постановление от 10 апреля 2019 года № 858 «О мерах по реализации отдельных </w:t>
            </w:r>
            <w:r w:rsidRPr="00000815">
              <w:rPr>
                <w:rFonts w:ascii="Times New Roman" w:hAnsi="Times New Roman" w:cs="Times New Roman"/>
                <w:sz w:val="24"/>
                <w:szCs w:val="24"/>
              </w:rPr>
              <w:lastRenderedPageBreak/>
              <w:t>положений Федерального закона от 21.07.2005 № 115-ФЗ «О концессионных соглашениях» на территории Петровского городского округа Ставропольского края».</w:t>
            </w:r>
          </w:p>
          <w:p w14:paraId="1D985D43"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xml:space="preserve">2. Постановление № 859 от 10 апреля 2019 года «О мерах по реализации отдельных положений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на территории Петровского </w:t>
            </w:r>
            <w:r w:rsidRPr="00000815">
              <w:rPr>
                <w:rFonts w:ascii="Times New Roman" w:hAnsi="Times New Roman" w:cs="Times New Roman"/>
                <w:sz w:val="24"/>
                <w:szCs w:val="24"/>
              </w:rPr>
              <w:lastRenderedPageBreak/>
              <w:t>городского округа Ставропольского края»;</w:t>
            </w:r>
          </w:p>
          <w:p w14:paraId="793E950C"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3. Распоряжение от 26 июня 2019 года № 321-р «Об организации системы обучения и повышения квалификации сотрудников отделов и органов администрации Петровского городского округа Ставропольского края, ответственных за привлечение инвестиций и работу с инвесторами, развитие муниципально-частного партнерства, а также заключение концессионных соглашений»;</w:t>
            </w:r>
          </w:p>
          <w:p w14:paraId="70E8F906"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xml:space="preserve">4. Распоряжение от 26 июня 2019 года № 322-р «Об определении ответственных за привлечение </w:t>
            </w:r>
            <w:r w:rsidRPr="00000815">
              <w:rPr>
                <w:rFonts w:ascii="Times New Roman" w:hAnsi="Times New Roman" w:cs="Times New Roman"/>
                <w:sz w:val="24"/>
                <w:szCs w:val="24"/>
              </w:rPr>
              <w:lastRenderedPageBreak/>
              <w:t>инвестиций и работу с инвесторами, развитие муниципально-частного партнерства, а также заключение концессионных соглашений в администрации Петровского городского округа Ставропольского края»;</w:t>
            </w:r>
          </w:p>
          <w:p w14:paraId="34A64B33"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xml:space="preserve">5. Постановление от 22 января 2020 г. № 46 «Об утверждении Перечня объектов Петровского городского округа Ставропольского края, право собственности на которые принадлежит или будет принадлежать Петровскому городскому округу Ставропольского края, в отношении которых планируется заключение концессионных </w:t>
            </w:r>
            <w:r w:rsidRPr="00000815">
              <w:rPr>
                <w:rFonts w:ascii="Times New Roman" w:hAnsi="Times New Roman" w:cs="Times New Roman"/>
                <w:sz w:val="24"/>
                <w:szCs w:val="24"/>
              </w:rPr>
              <w:lastRenderedPageBreak/>
              <w:t>соглашений».</w:t>
            </w:r>
          </w:p>
        </w:tc>
        <w:tc>
          <w:tcPr>
            <w:tcW w:w="1882" w:type="dxa"/>
            <w:tcBorders>
              <w:top w:val="single" w:sz="4" w:space="0" w:color="000000"/>
              <w:left w:val="single" w:sz="4" w:space="0" w:color="000000"/>
              <w:bottom w:val="single" w:sz="4" w:space="0" w:color="000000"/>
              <w:right w:val="single" w:sz="4" w:space="0" w:color="000000"/>
            </w:tcBorders>
          </w:tcPr>
          <w:p w14:paraId="6A9FAC48" w14:textId="77777777" w:rsidR="005D25FA" w:rsidRPr="00000815" w:rsidRDefault="005D25FA" w:rsidP="005D25FA">
            <w:pPr>
              <w:widowControl w:val="0"/>
              <w:spacing w:line="240" w:lineRule="exact"/>
              <w:jc w:val="both"/>
              <w:rPr>
                <w:sz w:val="24"/>
                <w:szCs w:val="24"/>
              </w:rPr>
            </w:pPr>
          </w:p>
        </w:tc>
      </w:tr>
      <w:tr w:rsidR="005D25FA" w:rsidRPr="00000815" w14:paraId="4A28451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47A529B" w14:textId="77777777" w:rsidR="005D25FA" w:rsidRPr="00000815" w:rsidRDefault="005D25FA" w:rsidP="005D25FA">
            <w:pPr>
              <w:pStyle w:val="af5"/>
              <w:ind w:left="0"/>
              <w:rPr>
                <w:sz w:val="24"/>
                <w:szCs w:val="24"/>
              </w:rPr>
            </w:pPr>
            <w:r w:rsidRPr="00000815">
              <w:rPr>
                <w:sz w:val="24"/>
                <w:szCs w:val="24"/>
              </w:rPr>
              <w:lastRenderedPageBreak/>
              <w:t>98.</w:t>
            </w:r>
          </w:p>
        </w:tc>
        <w:tc>
          <w:tcPr>
            <w:tcW w:w="1914" w:type="dxa"/>
            <w:tcBorders>
              <w:top w:val="single" w:sz="4" w:space="0" w:color="000000"/>
              <w:left w:val="single" w:sz="4" w:space="0" w:color="000000"/>
              <w:bottom w:val="single" w:sz="4" w:space="0" w:color="000000"/>
              <w:right w:val="single" w:sz="4" w:space="0" w:color="000000"/>
            </w:tcBorders>
          </w:tcPr>
          <w:p w14:paraId="43BFF035" w14:textId="77777777" w:rsidR="005D25FA" w:rsidRPr="00000815" w:rsidRDefault="005D25FA" w:rsidP="005D25FA">
            <w:pPr>
              <w:rPr>
                <w:sz w:val="24"/>
                <w:szCs w:val="24"/>
              </w:rPr>
            </w:pPr>
            <w:r w:rsidRPr="00000815">
              <w:rPr>
                <w:sz w:val="24"/>
                <w:szCs w:val="24"/>
              </w:rPr>
              <w:t>Формирование перечня объектов муниципальной собственности, которые могут быть предоставлены на условиях муниципально-частного партнерства</w:t>
            </w:r>
          </w:p>
        </w:tc>
        <w:tc>
          <w:tcPr>
            <w:tcW w:w="2132" w:type="dxa"/>
            <w:tcBorders>
              <w:top w:val="single" w:sz="4" w:space="0" w:color="000000"/>
              <w:left w:val="single" w:sz="4" w:space="0" w:color="000000"/>
              <w:bottom w:val="single" w:sz="4" w:space="0" w:color="000000"/>
              <w:right w:val="single" w:sz="4" w:space="0" w:color="000000"/>
            </w:tcBorders>
          </w:tcPr>
          <w:p w14:paraId="356EEA4F" w14:textId="77777777" w:rsidR="005D25FA" w:rsidRPr="00000815" w:rsidRDefault="005D25FA" w:rsidP="005D25FA">
            <w:pPr>
              <w:rPr>
                <w:sz w:val="24"/>
                <w:szCs w:val="24"/>
              </w:rPr>
            </w:pPr>
            <w:r w:rsidRPr="00000815">
              <w:rPr>
                <w:sz w:val="24"/>
                <w:szCs w:val="24"/>
              </w:rPr>
              <w:t>Муниципальная программа «Модернизация экономики и улучшение инвестиционного климата»</w:t>
            </w:r>
          </w:p>
        </w:tc>
        <w:tc>
          <w:tcPr>
            <w:tcW w:w="1813" w:type="dxa"/>
            <w:tcBorders>
              <w:top w:val="single" w:sz="4" w:space="0" w:color="000000"/>
              <w:left w:val="single" w:sz="4" w:space="0" w:color="000000"/>
              <w:bottom w:val="single" w:sz="4" w:space="0" w:color="000000"/>
              <w:right w:val="single" w:sz="4" w:space="0" w:color="000000"/>
            </w:tcBorders>
          </w:tcPr>
          <w:p w14:paraId="7B1FB65B" w14:textId="77777777" w:rsidR="005D25FA" w:rsidRPr="00000815" w:rsidRDefault="005D25FA" w:rsidP="005D25FA">
            <w:pPr>
              <w:pStyle w:val="af1"/>
              <w:rPr>
                <w:sz w:val="24"/>
                <w:szCs w:val="24"/>
              </w:rPr>
            </w:pPr>
            <w:r w:rsidRPr="00000815">
              <w:rPr>
                <w:sz w:val="24"/>
                <w:szCs w:val="24"/>
              </w:rPr>
              <w:t>Отдел стратегического планирования, отдел имущественных и земельных отношений   администрации Петровского городского округа Ставропольского края (далее – отдел имущественных и земельных отношений)</w:t>
            </w:r>
          </w:p>
        </w:tc>
        <w:tc>
          <w:tcPr>
            <w:tcW w:w="1815" w:type="dxa"/>
            <w:tcBorders>
              <w:top w:val="single" w:sz="4" w:space="0" w:color="000000"/>
              <w:left w:val="single" w:sz="4" w:space="0" w:color="000000"/>
              <w:bottom w:val="single" w:sz="4" w:space="0" w:color="000000"/>
              <w:right w:val="single" w:sz="4" w:space="0" w:color="000000"/>
            </w:tcBorders>
          </w:tcPr>
          <w:p w14:paraId="0AA3C336"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4784B5B9"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93C6282"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2C9BE913" w14:textId="77777777" w:rsidR="005D25FA" w:rsidRPr="00000815" w:rsidRDefault="005D25FA" w:rsidP="005D25FA">
            <w:pPr>
              <w:widowControl w:val="0"/>
              <w:jc w:val="center"/>
              <w:rPr>
                <w:sz w:val="24"/>
                <w:szCs w:val="24"/>
              </w:rPr>
            </w:pPr>
            <w:r w:rsidRPr="00000815">
              <w:rPr>
                <w:sz w:val="24"/>
                <w:szCs w:val="24"/>
              </w:rPr>
              <w:t>106,80</w:t>
            </w:r>
          </w:p>
        </w:tc>
        <w:tc>
          <w:tcPr>
            <w:tcW w:w="2393" w:type="dxa"/>
            <w:tcBorders>
              <w:top w:val="single" w:sz="4" w:space="0" w:color="000000"/>
              <w:left w:val="single" w:sz="4" w:space="0" w:color="000000"/>
              <w:bottom w:val="single" w:sz="4" w:space="0" w:color="000000"/>
              <w:right w:val="single" w:sz="4" w:space="0" w:color="000000"/>
            </w:tcBorders>
          </w:tcPr>
          <w:p w14:paraId="74493B31"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3870B6F8" w14:textId="77777777" w:rsidR="005D25FA" w:rsidRPr="00000815" w:rsidRDefault="005D25FA" w:rsidP="005D25FA">
            <w:pPr>
              <w:widowControl w:val="0"/>
              <w:jc w:val="both"/>
              <w:rPr>
                <w:sz w:val="24"/>
                <w:szCs w:val="24"/>
              </w:rPr>
            </w:pPr>
            <w:r w:rsidRPr="00000815">
              <w:rPr>
                <w:sz w:val="24"/>
                <w:szCs w:val="24"/>
              </w:rPr>
              <w:t>Решением Совета по улучшению инвестиционного климата № 4 от 19 ноября 2019 года, № 4 от 27 ноября 20</w:t>
            </w:r>
            <w:r w:rsidRPr="00000815">
              <w:rPr>
                <w:color w:val="000000"/>
                <w:sz w:val="24"/>
                <w:szCs w:val="24"/>
              </w:rPr>
              <w:t>20</w:t>
            </w:r>
            <w:r w:rsidRPr="00000815">
              <w:rPr>
                <w:sz w:val="24"/>
                <w:szCs w:val="24"/>
              </w:rPr>
              <w:t xml:space="preserve"> года одобрены </w:t>
            </w:r>
            <w:proofErr w:type="spellStart"/>
            <w:r w:rsidRPr="00000815">
              <w:rPr>
                <w:sz w:val="24"/>
                <w:szCs w:val="24"/>
              </w:rPr>
              <w:t>Перечени</w:t>
            </w:r>
            <w:proofErr w:type="spellEnd"/>
            <w:r w:rsidRPr="00000815">
              <w:rPr>
                <w:sz w:val="24"/>
                <w:szCs w:val="24"/>
              </w:rPr>
              <w:t xml:space="preserve"> объектов, в отношении которых планируется заключение концессионных соглашений на 2020 и 2021 годы.</w:t>
            </w:r>
          </w:p>
          <w:p w14:paraId="57281EC9" w14:textId="77777777" w:rsidR="005D25FA" w:rsidRPr="00000815" w:rsidRDefault="005D25FA" w:rsidP="005D25FA">
            <w:pPr>
              <w:widowControl w:val="0"/>
              <w:jc w:val="both"/>
              <w:rPr>
                <w:sz w:val="24"/>
                <w:szCs w:val="24"/>
              </w:rPr>
            </w:pPr>
          </w:p>
        </w:tc>
        <w:tc>
          <w:tcPr>
            <w:tcW w:w="1882" w:type="dxa"/>
            <w:tcBorders>
              <w:top w:val="single" w:sz="4" w:space="0" w:color="000000"/>
              <w:left w:val="single" w:sz="4" w:space="0" w:color="000000"/>
              <w:bottom w:val="single" w:sz="4" w:space="0" w:color="000000"/>
              <w:right w:val="single" w:sz="4" w:space="0" w:color="000000"/>
            </w:tcBorders>
          </w:tcPr>
          <w:p w14:paraId="3931E4EE" w14:textId="77777777" w:rsidR="005D25FA" w:rsidRPr="00000815" w:rsidRDefault="005D25FA" w:rsidP="005D25FA">
            <w:pPr>
              <w:widowControl w:val="0"/>
              <w:spacing w:line="240" w:lineRule="exact"/>
              <w:jc w:val="both"/>
              <w:rPr>
                <w:sz w:val="24"/>
                <w:szCs w:val="24"/>
              </w:rPr>
            </w:pPr>
          </w:p>
        </w:tc>
      </w:tr>
      <w:tr w:rsidR="005D25FA" w:rsidRPr="00000815" w14:paraId="74BBD651"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05F074C1" w14:textId="77777777" w:rsidR="005D25FA" w:rsidRPr="00000815" w:rsidRDefault="005D25FA" w:rsidP="005D25FA">
            <w:pPr>
              <w:widowControl w:val="0"/>
              <w:jc w:val="center"/>
              <w:rPr>
                <w:sz w:val="24"/>
                <w:szCs w:val="24"/>
              </w:rPr>
            </w:pPr>
            <w:r w:rsidRPr="00000815">
              <w:rPr>
                <w:b/>
                <w:bCs/>
                <w:sz w:val="24"/>
                <w:szCs w:val="24"/>
              </w:rPr>
              <w:t>Задача 4 Цели 3 «Повышение конкурентоспособности экономики округа»</w:t>
            </w:r>
          </w:p>
        </w:tc>
      </w:tr>
      <w:tr w:rsidR="005D25FA" w:rsidRPr="00000815" w14:paraId="0DBD784A"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6519E932" w14:textId="77777777" w:rsidR="005D25FA" w:rsidRPr="00000815" w:rsidRDefault="005D25FA" w:rsidP="005D25FA">
            <w:pPr>
              <w:pStyle w:val="af5"/>
              <w:ind w:left="0"/>
              <w:rPr>
                <w:sz w:val="24"/>
                <w:szCs w:val="24"/>
              </w:rPr>
            </w:pPr>
            <w:r w:rsidRPr="00000815">
              <w:rPr>
                <w:sz w:val="24"/>
                <w:szCs w:val="24"/>
              </w:rPr>
              <w:t>99.</w:t>
            </w:r>
          </w:p>
        </w:tc>
        <w:tc>
          <w:tcPr>
            <w:tcW w:w="1914" w:type="dxa"/>
            <w:vMerge w:val="restart"/>
            <w:tcBorders>
              <w:top w:val="single" w:sz="4" w:space="0" w:color="000000"/>
              <w:left w:val="single" w:sz="4" w:space="0" w:color="000000"/>
              <w:bottom w:val="single" w:sz="4" w:space="0" w:color="000000"/>
              <w:right w:val="single" w:sz="4" w:space="0" w:color="000000"/>
            </w:tcBorders>
          </w:tcPr>
          <w:p w14:paraId="2E14021A" w14:textId="77777777" w:rsidR="005D25FA" w:rsidRPr="00000815" w:rsidRDefault="005D25FA" w:rsidP="005D25FA">
            <w:pPr>
              <w:pStyle w:val="Default"/>
            </w:pPr>
            <w:r w:rsidRPr="00000815">
              <w:t>Мероприятия в рамках реализации регионального проекта Ставропольского края «Адресная поддержка повышения производительности труда на предприятиях»</w:t>
            </w:r>
          </w:p>
        </w:tc>
        <w:tc>
          <w:tcPr>
            <w:tcW w:w="2132" w:type="dxa"/>
            <w:vMerge w:val="restart"/>
            <w:tcBorders>
              <w:top w:val="single" w:sz="4" w:space="0" w:color="000000"/>
              <w:left w:val="single" w:sz="4" w:space="0" w:color="000000"/>
              <w:bottom w:val="single" w:sz="4" w:space="0" w:color="000000"/>
              <w:right w:val="single" w:sz="4" w:space="0" w:color="000000"/>
            </w:tcBorders>
          </w:tcPr>
          <w:p w14:paraId="50A1583E" w14:textId="77777777" w:rsidR="005D25FA" w:rsidRPr="00000815" w:rsidRDefault="005D25FA" w:rsidP="005D25FA">
            <w:pPr>
              <w:pStyle w:val="Default"/>
            </w:pPr>
          </w:p>
        </w:tc>
        <w:tc>
          <w:tcPr>
            <w:tcW w:w="1813" w:type="dxa"/>
            <w:vMerge w:val="restart"/>
            <w:tcBorders>
              <w:top w:val="single" w:sz="4" w:space="0" w:color="000000"/>
              <w:left w:val="single" w:sz="4" w:space="0" w:color="000000"/>
              <w:bottom w:val="single" w:sz="4" w:space="0" w:color="000000"/>
              <w:right w:val="single" w:sz="4" w:space="0" w:color="000000"/>
            </w:tcBorders>
          </w:tcPr>
          <w:p w14:paraId="58C31039" w14:textId="77777777" w:rsidR="005D25FA" w:rsidRPr="00000815" w:rsidRDefault="005D25FA" w:rsidP="005D25FA">
            <w:pPr>
              <w:rPr>
                <w:sz w:val="24"/>
                <w:szCs w:val="24"/>
              </w:rPr>
            </w:pPr>
            <w:r w:rsidRPr="00000815">
              <w:rPr>
                <w:sz w:val="24"/>
                <w:szCs w:val="24"/>
              </w:rPr>
              <w:t>Отдел развития</w:t>
            </w:r>
          </w:p>
          <w:p w14:paraId="4E524268" w14:textId="77777777" w:rsidR="005D25FA" w:rsidRPr="00000815" w:rsidRDefault="005D25FA" w:rsidP="005D25FA">
            <w:pPr>
              <w:rPr>
                <w:sz w:val="24"/>
                <w:szCs w:val="24"/>
              </w:rPr>
            </w:pPr>
            <w:r w:rsidRPr="00000815">
              <w:rPr>
                <w:sz w:val="24"/>
                <w:szCs w:val="24"/>
              </w:rPr>
              <w:t>предпринимательства, отдел стратегического планирования,</w:t>
            </w:r>
          </w:p>
          <w:p w14:paraId="44CA789B"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2681B092"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585F97D8"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66512C42"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531BC44E"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6B46C67D" w14:textId="77777777" w:rsidR="005D25FA" w:rsidRPr="00000815" w:rsidRDefault="005D25FA" w:rsidP="005D25FA">
            <w:pPr>
              <w:widowControl w:val="0"/>
              <w:shd w:val="clear" w:color="auto" w:fill="FFFFFF"/>
              <w:jc w:val="both"/>
              <w:rPr>
                <w:sz w:val="24"/>
                <w:szCs w:val="24"/>
              </w:rPr>
            </w:pPr>
            <w:r w:rsidRPr="00000815">
              <w:rPr>
                <w:sz w:val="24"/>
                <w:szCs w:val="24"/>
              </w:rPr>
              <w:t>Мероприятие выполнено.</w:t>
            </w:r>
          </w:p>
          <w:p w14:paraId="1539A7AB" w14:textId="77777777" w:rsidR="005D25FA" w:rsidRPr="00000815" w:rsidRDefault="005D25FA" w:rsidP="005D25FA">
            <w:pPr>
              <w:widowControl w:val="0"/>
              <w:shd w:val="clear" w:color="auto" w:fill="FFFFFF"/>
              <w:jc w:val="both"/>
              <w:rPr>
                <w:sz w:val="24"/>
                <w:szCs w:val="24"/>
              </w:rPr>
            </w:pPr>
            <w:r w:rsidRPr="00000815">
              <w:rPr>
                <w:sz w:val="24"/>
                <w:szCs w:val="24"/>
              </w:rPr>
              <w:t>С 2019 года участниками национального проекта «Повышение производительности труда и поддержка занятости» в округе являются ООО «Хлебороб» и ОАО «</w:t>
            </w:r>
            <w:proofErr w:type="spellStart"/>
            <w:r w:rsidRPr="00000815">
              <w:rPr>
                <w:sz w:val="24"/>
                <w:szCs w:val="24"/>
              </w:rPr>
              <w:t>Светлоградагромаш</w:t>
            </w:r>
            <w:proofErr w:type="spellEnd"/>
            <w:r w:rsidRPr="00000815">
              <w:rPr>
                <w:sz w:val="24"/>
                <w:szCs w:val="24"/>
              </w:rPr>
              <w:lastRenderedPageBreak/>
              <w:t>».  За время участия в проекте на предприятии ОАО «</w:t>
            </w:r>
            <w:proofErr w:type="spellStart"/>
            <w:proofErr w:type="gramStart"/>
            <w:r w:rsidRPr="00000815">
              <w:rPr>
                <w:sz w:val="24"/>
                <w:szCs w:val="24"/>
              </w:rPr>
              <w:t>Светлоградагромаш</w:t>
            </w:r>
            <w:proofErr w:type="spellEnd"/>
            <w:r w:rsidRPr="00000815">
              <w:rPr>
                <w:sz w:val="24"/>
                <w:szCs w:val="24"/>
              </w:rPr>
              <w:t>»  реорганизована</w:t>
            </w:r>
            <w:proofErr w:type="gramEnd"/>
            <w:r w:rsidRPr="00000815">
              <w:rPr>
                <w:sz w:val="24"/>
                <w:szCs w:val="24"/>
              </w:rPr>
              <w:t xml:space="preserve"> работа участков производства лемехов, переоборудован и оптимизирован процесс производства, закуплено новое оборудование, на 33% сокращено время изготовления деталей.</w:t>
            </w:r>
          </w:p>
          <w:p w14:paraId="5FE20125" w14:textId="77777777" w:rsidR="005D25FA" w:rsidRPr="00000815" w:rsidRDefault="005D25FA" w:rsidP="005D25FA">
            <w:pPr>
              <w:widowControl w:val="0"/>
              <w:shd w:val="clear" w:color="auto" w:fill="FFFFFF"/>
              <w:jc w:val="both"/>
              <w:rPr>
                <w:sz w:val="24"/>
                <w:szCs w:val="24"/>
              </w:rPr>
            </w:pPr>
            <w:r w:rsidRPr="00000815">
              <w:rPr>
                <w:sz w:val="24"/>
                <w:szCs w:val="24"/>
              </w:rPr>
              <w:t xml:space="preserve">ООО «Хлебороб» реализует мероприятия проекта самостоятельно, специалисты предприятия обучены, вновь поступившие обучаются на базе ООО «Хлебороб» Системе менеджмента качества ГОСТ Р ИСО 9001-2015, инструментам бережливого </w:t>
            </w:r>
            <w:r w:rsidRPr="00000815">
              <w:rPr>
                <w:sz w:val="24"/>
                <w:szCs w:val="24"/>
              </w:rPr>
              <w:lastRenderedPageBreak/>
              <w:t xml:space="preserve">производства, а также системе быстрого менеджмента управления изменениями. </w:t>
            </w:r>
          </w:p>
        </w:tc>
        <w:tc>
          <w:tcPr>
            <w:tcW w:w="1882" w:type="dxa"/>
            <w:vMerge w:val="restart"/>
            <w:tcBorders>
              <w:top w:val="single" w:sz="4" w:space="0" w:color="000000"/>
              <w:left w:val="single" w:sz="4" w:space="0" w:color="000000"/>
              <w:bottom w:val="single" w:sz="4" w:space="0" w:color="000000"/>
              <w:right w:val="single" w:sz="4" w:space="0" w:color="000000"/>
            </w:tcBorders>
          </w:tcPr>
          <w:p w14:paraId="7C52C0DA" w14:textId="77777777" w:rsidR="005D25FA" w:rsidRPr="00000815" w:rsidRDefault="005D25FA" w:rsidP="005D25FA">
            <w:pPr>
              <w:widowControl w:val="0"/>
              <w:spacing w:line="240" w:lineRule="exact"/>
              <w:jc w:val="both"/>
              <w:rPr>
                <w:sz w:val="24"/>
                <w:szCs w:val="24"/>
              </w:rPr>
            </w:pPr>
          </w:p>
        </w:tc>
      </w:tr>
      <w:tr w:rsidR="005D25FA" w:rsidRPr="00000815" w14:paraId="1466D6F3"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38BC638F"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2E443307"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0966515D"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354C0AA4"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414115B6" w14:textId="77777777" w:rsidR="005D25FA" w:rsidRPr="00000815" w:rsidRDefault="005D25FA" w:rsidP="005D25FA">
            <w:pPr>
              <w:rPr>
                <w:sz w:val="24"/>
                <w:szCs w:val="24"/>
              </w:rPr>
            </w:pPr>
            <w:r w:rsidRPr="00000815">
              <w:rPr>
                <w:sz w:val="24"/>
                <w:szCs w:val="24"/>
              </w:rPr>
              <w:t xml:space="preserve">Индекс промышленного </w:t>
            </w:r>
            <w:r w:rsidRPr="00000815">
              <w:rPr>
                <w:sz w:val="24"/>
                <w:szCs w:val="24"/>
              </w:rPr>
              <w:lastRenderedPageBreak/>
              <w:t>производства</w:t>
            </w:r>
          </w:p>
        </w:tc>
        <w:tc>
          <w:tcPr>
            <w:tcW w:w="1037" w:type="dxa"/>
            <w:tcBorders>
              <w:top w:val="single" w:sz="4" w:space="0" w:color="000000"/>
              <w:left w:val="single" w:sz="4" w:space="0" w:color="000000"/>
              <w:bottom w:val="single" w:sz="4" w:space="0" w:color="000000"/>
              <w:right w:val="single" w:sz="4" w:space="0" w:color="000000"/>
            </w:tcBorders>
          </w:tcPr>
          <w:p w14:paraId="78EAC2AD"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613B65B3" w14:textId="77777777" w:rsidR="005D25FA" w:rsidRPr="00000815" w:rsidRDefault="005D25FA" w:rsidP="005D25FA">
            <w:pPr>
              <w:jc w:val="center"/>
              <w:rPr>
                <w:sz w:val="24"/>
                <w:szCs w:val="24"/>
              </w:rPr>
            </w:pPr>
            <w:r w:rsidRPr="00000815">
              <w:rPr>
                <w:sz w:val="24"/>
                <w:szCs w:val="24"/>
              </w:rPr>
              <w:t>102,61</w:t>
            </w:r>
          </w:p>
        </w:tc>
        <w:tc>
          <w:tcPr>
            <w:tcW w:w="779" w:type="dxa"/>
            <w:tcBorders>
              <w:top w:val="single" w:sz="4" w:space="0" w:color="000000"/>
              <w:left w:val="single" w:sz="4" w:space="0" w:color="000000"/>
              <w:bottom w:val="single" w:sz="4" w:space="0" w:color="000000"/>
              <w:right w:val="single" w:sz="4" w:space="0" w:color="000000"/>
            </w:tcBorders>
          </w:tcPr>
          <w:p w14:paraId="3EB971CC" w14:textId="77777777" w:rsidR="005D25FA" w:rsidRPr="00000815" w:rsidRDefault="005D25FA" w:rsidP="005D25FA">
            <w:pPr>
              <w:widowControl w:val="0"/>
              <w:jc w:val="center"/>
              <w:rPr>
                <w:sz w:val="24"/>
                <w:szCs w:val="24"/>
              </w:rPr>
            </w:pPr>
            <w:r w:rsidRPr="00000815">
              <w:rPr>
                <w:sz w:val="24"/>
                <w:szCs w:val="24"/>
              </w:rPr>
              <w:t>104,50</w:t>
            </w:r>
          </w:p>
        </w:tc>
        <w:tc>
          <w:tcPr>
            <w:tcW w:w="2393" w:type="dxa"/>
            <w:vMerge/>
            <w:tcBorders>
              <w:top w:val="single" w:sz="4" w:space="0" w:color="000000"/>
              <w:left w:val="single" w:sz="4" w:space="0" w:color="000000"/>
              <w:bottom w:val="single" w:sz="4" w:space="0" w:color="000000"/>
              <w:right w:val="single" w:sz="4" w:space="0" w:color="000000"/>
            </w:tcBorders>
          </w:tcPr>
          <w:p w14:paraId="6B4F7CEB"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63782D18" w14:textId="77777777" w:rsidR="005D25FA" w:rsidRPr="00000815" w:rsidRDefault="005D25FA" w:rsidP="005D25FA">
            <w:pPr>
              <w:rPr>
                <w:sz w:val="24"/>
                <w:szCs w:val="24"/>
              </w:rPr>
            </w:pPr>
          </w:p>
        </w:tc>
      </w:tr>
      <w:tr w:rsidR="005D25FA" w:rsidRPr="00000815" w14:paraId="3A5CAE7E"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4850EAF7"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6352D288"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7B638C36"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3506E788"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64ED263E"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78E1108E"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6D451756"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0E9D32E9" w14:textId="77777777" w:rsidR="005D25FA" w:rsidRPr="00000815" w:rsidRDefault="005D25FA" w:rsidP="005D25FA">
            <w:pPr>
              <w:widowControl w:val="0"/>
              <w:jc w:val="center"/>
              <w:rPr>
                <w:sz w:val="24"/>
                <w:szCs w:val="24"/>
              </w:rPr>
            </w:pPr>
            <w:r w:rsidRPr="00000815">
              <w:rPr>
                <w:sz w:val="24"/>
                <w:szCs w:val="24"/>
              </w:rPr>
              <w:t>76,48</w:t>
            </w:r>
          </w:p>
        </w:tc>
        <w:tc>
          <w:tcPr>
            <w:tcW w:w="2393" w:type="dxa"/>
            <w:vMerge/>
            <w:tcBorders>
              <w:top w:val="single" w:sz="4" w:space="0" w:color="000000"/>
              <w:left w:val="single" w:sz="4" w:space="0" w:color="000000"/>
              <w:bottom w:val="single" w:sz="4" w:space="0" w:color="000000"/>
              <w:right w:val="single" w:sz="4" w:space="0" w:color="000000"/>
            </w:tcBorders>
          </w:tcPr>
          <w:p w14:paraId="3FB6C114"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6119EB17" w14:textId="77777777" w:rsidR="005D25FA" w:rsidRPr="00000815" w:rsidRDefault="005D25FA" w:rsidP="005D25FA">
            <w:pPr>
              <w:rPr>
                <w:sz w:val="24"/>
                <w:szCs w:val="24"/>
              </w:rPr>
            </w:pPr>
          </w:p>
        </w:tc>
      </w:tr>
      <w:tr w:rsidR="005D25FA" w:rsidRPr="00000815" w14:paraId="122F432B"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09EE926" w14:textId="77777777" w:rsidR="005D25FA" w:rsidRPr="00000815" w:rsidRDefault="005D25FA" w:rsidP="005D25FA">
            <w:pPr>
              <w:pStyle w:val="af5"/>
              <w:ind w:left="0"/>
              <w:rPr>
                <w:color w:val="000000"/>
                <w:sz w:val="24"/>
                <w:szCs w:val="24"/>
              </w:rPr>
            </w:pPr>
            <w:r w:rsidRPr="00000815">
              <w:rPr>
                <w:color w:val="000000"/>
                <w:sz w:val="24"/>
                <w:szCs w:val="24"/>
              </w:rPr>
              <w:t>100.</w:t>
            </w:r>
          </w:p>
        </w:tc>
        <w:tc>
          <w:tcPr>
            <w:tcW w:w="1914" w:type="dxa"/>
            <w:tcBorders>
              <w:top w:val="single" w:sz="4" w:space="0" w:color="000000"/>
              <w:left w:val="single" w:sz="4" w:space="0" w:color="000000"/>
              <w:bottom w:val="single" w:sz="4" w:space="0" w:color="000000"/>
              <w:right w:val="single" w:sz="4" w:space="0" w:color="000000"/>
            </w:tcBorders>
          </w:tcPr>
          <w:p w14:paraId="3B631452" w14:textId="77777777" w:rsidR="005D25FA" w:rsidRPr="00000815" w:rsidRDefault="005D25FA" w:rsidP="005D25FA">
            <w:pPr>
              <w:rPr>
                <w:sz w:val="24"/>
                <w:szCs w:val="24"/>
              </w:rPr>
            </w:pPr>
            <w:r w:rsidRPr="00000815">
              <w:rPr>
                <w:color w:val="000000"/>
                <w:sz w:val="24"/>
                <w:szCs w:val="24"/>
              </w:rPr>
              <w:t>Модернизация машинно-тракторного парка</w:t>
            </w:r>
          </w:p>
        </w:tc>
        <w:tc>
          <w:tcPr>
            <w:tcW w:w="2132" w:type="dxa"/>
            <w:tcBorders>
              <w:top w:val="single" w:sz="4" w:space="0" w:color="000000"/>
              <w:left w:val="single" w:sz="4" w:space="0" w:color="000000"/>
              <w:bottom w:val="single" w:sz="4" w:space="0" w:color="000000"/>
              <w:right w:val="single" w:sz="4" w:space="0" w:color="000000"/>
            </w:tcBorders>
          </w:tcPr>
          <w:p w14:paraId="630F6C7F"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61C234C1"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726EAA2D"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1A8366ED"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E105F33"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1520FDD9" w14:textId="77777777" w:rsidR="005D25FA" w:rsidRPr="00000815" w:rsidRDefault="005D25FA" w:rsidP="005D25FA">
            <w:pPr>
              <w:widowControl w:val="0"/>
              <w:jc w:val="center"/>
              <w:rPr>
                <w:sz w:val="24"/>
                <w:szCs w:val="24"/>
              </w:rPr>
            </w:pPr>
            <w:r w:rsidRPr="00000815">
              <w:rPr>
                <w:sz w:val="24"/>
                <w:szCs w:val="24"/>
              </w:rPr>
              <w:t>76,48</w:t>
            </w:r>
          </w:p>
        </w:tc>
        <w:tc>
          <w:tcPr>
            <w:tcW w:w="2393" w:type="dxa"/>
            <w:tcBorders>
              <w:top w:val="single" w:sz="4" w:space="0" w:color="000000"/>
              <w:left w:val="single" w:sz="4" w:space="0" w:color="000000"/>
              <w:bottom w:val="single" w:sz="4" w:space="0" w:color="000000"/>
              <w:right w:val="single" w:sz="4" w:space="0" w:color="000000"/>
            </w:tcBorders>
          </w:tcPr>
          <w:p w14:paraId="2DB72AE6"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66F594D1" w14:textId="77777777" w:rsidR="005D25FA" w:rsidRPr="00000815" w:rsidRDefault="005D25FA" w:rsidP="005D25FA">
            <w:pPr>
              <w:widowControl w:val="0"/>
              <w:jc w:val="both"/>
              <w:rPr>
                <w:sz w:val="24"/>
                <w:szCs w:val="24"/>
              </w:rPr>
            </w:pPr>
            <w:r w:rsidRPr="00000815">
              <w:rPr>
                <w:sz w:val="24"/>
                <w:szCs w:val="24"/>
              </w:rPr>
              <w:t>В 2018 году приобретены 10 тракторов, 14 зерноуборочных комбайнов и другая сельскохозяйственная техника.</w:t>
            </w:r>
          </w:p>
          <w:p w14:paraId="765AF8E7" w14:textId="29B091A3" w:rsidR="005D25FA" w:rsidRPr="00000815" w:rsidRDefault="005D25FA" w:rsidP="005D25FA">
            <w:pPr>
              <w:widowControl w:val="0"/>
              <w:jc w:val="both"/>
              <w:rPr>
                <w:sz w:val="24"/>
                <w:szCs w:val="24"/>
              </w:rPr>
            </w:pPr>
            <w:r w:rsidRPr="00000815">
              <w:rPr>
                <w:sz w:val="24"/>
                <w:szCs w:val="24"/>
              </w:rPr>
              <w:t xml:space="preserve">В 2019 </w:t>
            </w:r>
            <w:r w:rsidR="00000815" w:rsidRPr="00000815">
              <w:rPr>
                <w:sz w:val="24"/>
                <w:szCs w:val="24"/>
              </w:rPr>
              <w:t>году сельскохозяйственными</w:t>
            </w:r>
            <w:r w:rsidRPr="00000815">
              <w:rPr>
                <w:sz w:val="24"/>
                <w:szCs w:val="24"/>
              </w:rPr>
              <w:t xml:space="preserve"> товаропроизводителями приобретены 9 тракторов, 2 зерноуборочных комбайна, 2 грузовых автомобиля и другая сельскохозяйственная техника.</w:t>
            </w:r>
          </w:p>
          <w:p w14:paraId="1B0BB41A" w14:textId="77777777" w:rsidR="005D25FA" w:rsidRPr="00000815" w:rsidRDefault="005D25FA" w:rsidP="005D25FA">
            <w:pPr>
              <w:widowControl w:val="0"/>
              <w:jc w:val="both"/>
              <w:rPr>
                <w:sz w:val="24"/>
                <w:szCs w:val="24"/>
              </w:rPr>
            </w:pPr>
            <w:r w:rsidRPr="00000815">
              <w:rPr>
                <w:sz w:val="24"/>
                <w:szCs w:val="24"/>
              </w:rPr>
              <w:t xml:space="preserve">В 2020 году сельскохозяйственными товаропроизводителями приобретены 3 трактора, 3 зерноуборочных </w:t>
            </w:r>
            <w:r w:rsidRPr="00000815">
              <w:rPr>
                <w:sz w:val="24"/>
                <w:szCs w:val="24"/>
              </w:rPr>
              <w:lastRenderedPageBreak/>
              <w:t xml:space="preserve">комбайна, 6 грузовых автомобилей и другая сельскохозяйственная техника. </w:t>
            </w:r>
          </w:p>
        </w:tc>
        <w:tc>
          <w:tcPr>
            <w:tcW w:w="1882" w:type="dxa"/>
            <w:tcBorders>
              <w:top w:val="single" w:sz="4" w:space="0" w:color="000000"/>
              <w:left w:val="single" w:sz="4" w:space="0" w:color="000000"/>
              <w:bottom w:val="single" w:sz="4" w:space="0" w:color="000000"/>
              <w:right w:val="single" w:sz="4" w:space="0" w:color="000000"/>
            </w:tcBorders>
          </w:tcPr>
          <w:p w14:paraId="2B08F86D" w14:textId="77777777" w:rsidR="005D25FA" w:rsidRPr="00000815" w:rsidRDefault="005D25FA" w:rsidP="005D25FA">
            <w:pPr>
              <w:widowControl w:val="0"/>
              <w:spacing w:line="240" w:lineRule="exact"/>
              <w:jc w:val="both"/>
              <w:rPr>
                <w:sz w:val="24"/>
                <w:szCs w:val="24"/>
              </w:rPr>
            </w:pPr>
          </w:p>
        </w:tc>
      </w:tr>
      <w:tr w:rsidR="005D25FA" w:rsidRPr="00000815" w14:paraId="041AC722"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3A308CBB" w14:textId="77777777" w:rsidR="005D25FA" w:rsidRPr="00000815" w:rsidRDefault="005D25FA" w:rsidP="005D25FA">
            <w:pPr>
              <w:pStyle w:val="af5"/>
              <w:ind w:left="0"/>
              <w:rPr>
                <w:sz w:val="24"/>
                <w:szCs w:val="24"/>
              </w:rPr>
            </w:pPr>
            <w:r w:rsidRPr="00000815">
              <w:rPr>
                <w:sz w:val="24"/>
                <w:szCs w:val="24"/>
              </w:rPr>
              <w:t>101.</w:t>
            </w:r>
          </w:p>
        </w:tc>
        <w:tc>
          <w:tcPr>
            <w:tcW w:w="1914" w:type="dxa"/>
            <w:vMerge w:val="restart"/>
            <w:tcBorders>
              <w:top w:val="single" w:sz="4" w:space="0" w:color="000000"/>
              <w:left w:val="single" w:sz="4" w:space="0" w:color="000000"/>
              <w:bottom w:val="single" w:sz="4" w:space="0" w:color="000000"/>
              <w:right w:val="single" w:sz="4" w:space="0" w:color="000000"/>
            </w:tcBorders>
          </w:tcPr>
          <w:p w14:paraId="7393C00A" w14:textId="77777777" w:rsidR="005D25FA" w:rsidRPr="00000815" w:rsidRDefault="005D25FA" w:rsidP="005D25FA">
            <w:pPr>
              <w:rPr>
                <w:sz w:val="24"/>
                <w:szCs w:val="24"/>
              </w:rPr>
            </w:pPr>
            <w:r w:rsidRPr="00000815">
              <w:rPr>
                <w:rFonts w:eastAsia="Andale Sans UI"/>
                <w:kern w:val="2"/>
                <w:sz w:val="24"/>
                <w:szCs w:val="24"/>
                <w:lang w:eastAsia="ja-JP" w:bidi="fa-IR"/>
              </w:rPr>
              <w:t>Строительство кормоцеха по приготовлению гранулированных кормов</w:t>
            </w:r>
          </w:p>
        </w:tc>
        <w:tc>
          <w:tcPr>
            <w:tcW w:w="2132" w:type="dxa"/>
            <w:vMerge w:val="restart"/>
            <w:tcBorders>
              <w:top w:val="single" w:sz="4" w:space="0" w:color="000000"/>
              <w:left w:val="single" w:sz="4" w:space="0" w:color="000000"/>
              <w:bottom w:val="single" w:sz="4" w:space="0" w:color="000000"/>
              <w:right w:val="single" w:sz="4" w:space="0" w:color="000000"/>
            </w:tcBorders>
          </w:tcPr>
          <w:p w14:paraId="063B453C" w14:textId="77777777" w:rsidR="005D25FA" w:rsidRPr="00000815" w:rsidRDefault="005D25FA" w:rsidP="005D25FA">
            <w:pPr>
              <w:rPr>
                <w:sz w:val="24"/>
                <w:szCs w:val="24"/>
              </w:rPr>
            </w:pPr>
          </w:p>
        </w:tc>
        <w:tc>
          <w:tcPr>
            <w:tcW w:w="1813" w:type="dxa"/>
            <w:vMerge w:val="restart"/>
            <w:tcBorders>
              <w:top w:val="single" w:sz="4" w:space="0" w:color="000000"/>
              <w:left w:val="single" w:sz="4" w:space="0" w:color="000000"/>
              <w:bottom w:val="single" w:sz="4" w:space="0" w:color="000000"/>
              <w:right w:val="single" w:sz="4" w:space="0" w:color="000000"/>
            </w:tcBorders>
          </w:tcPr>
          <w:p w14:paraId="2ADBBD2E" w14:textId="77777777" w:rsidR="005D25FA" w:rsidRPr="00000815" w:rsidRDefault="005D25FA" w:rsidP="005D25FA">
            <w:pPr>
              <w:rPr>
                <w:sz w:val="24"/>
                <w:szCs w:val="24"/>
              </w:rPr>
            </w:pPr>
            <w:r w:rsidRPr="00000815">
              <w:rPr>
                <w:sz w:val="24"/>
                <w:szCs w:val="24"/>
              </w:rPr>
              <w:t>Отдел сельского хозяйства,</w:t>
            </w:r>
          </w:p>
          <w:p w14:paraId="4AF551E5" w14:textId="77777777" w:rsidR="005D25FA" w:rsidRPr="00000815" w:rsidRDefault="005D25FA" w:rsidP="005D25FA">
            <w:pPr>
              <w:rPr>
                <w:sz w:val="24"/>
                <w:szCs w:val="24"/>
              </w:rPr>
            </w:pPr>
            <w:r w:rsidRPr="00000815">
              <w:rPr>
                <w:sz w:val="24"/>
                <w:szCs w:val="24"/>
              </w:rPr>
              <w:t xml:space="preserve">Индивидуальный предприниматель (далее - </w:t>
            </w:r>
            <w:proofErr w:type="spellStart"/>
            <w:r w:rsidRPr="00000815">
              <w:rPr>
                <w:sz w:val="24"/>
                <w:szCs w:val="24"/>
              </w:rPr>
              <w:t>ИП</w:t>
            </w:r>
            <w:proofErr w:type="spellEnd"/>
            <w:r w:rsidRPr="00000815">
              <w:rPr>
                <w:sz w:val="24"/>
                <w:szCs w:val="24"/>
              </w:rPr>
              <w:t xml:space="preserve">) глава К(Ф)Х Зубенко </w:t>
            </w:r>
            <w:proofErr w:type="spellStart"/>
            <w:r w:rsidRPr="00000815">
              <w:rPr>
                <w:sz w:val="24"/>
                <w:szCs w:val="24"/>
              </w:rPr>
              <w:t>Я.М</w:t>
            </w:r>
            <w:proofErr w:type="spellEnd"/>
            <w:r w:rsidRPr="00000815">
              <w:rPr>
                <w:sz w:val="24"/>
                <w:szCs w:val="24"/>
              </w:rPr>
              <w:t>. (по согласованию)</w:t>
            </w:r>
          </w:p>
        </w:tc>
        <w:tc>
          <w:tcPr>
            <w:tcW w:w="1815" w:type="dxa"/>
            <w:tcBorders>
              <w:top w:val="single" w:sz="4" w:space="0" w:color="000000"/>
              <w:left w:val="single" w:sz="4" w:space="0" w:color="000000"/>
              <w:bottom w:val="single" w:sz="4" w:space="0" w:color="000000"/>
              <w:right w:val="single" w:sz="4" w:space="0" w:color="000000"/>
            </w:tcBorders>
          </w:tcPr>
          <w:p w14:paraId="4053A345"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63AB692D"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1EEDEC1"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03E4722D"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6DFCD693"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17C0C861" w14:textId="77777777" w:rsidR="005D25FA" w:rsidRPr="00000815" w:rsidRDefault="005D25FA" w:rsidP="005D25FA">
            <w:pPr>
              <w:widowControl w:val="0"/>
              <w:jc w:val="both"/>
              <w:rPr>
                <w:sz w:val="24"/>
                <w:szCs w:val="24"/>
              </w:rPr>
            </w:pPr>
            <w:r w:rsidRPr="00000815">
              <w:rPr>
                <w:sz w:val="24"/>
                <w:szCs w:val="24"/>
              </w:rPr>
              <w:t xml:space="preserve">В 2019 году К(Ф)Х Зубенко </w:t>
            </w:r>
            <w:proofErr w:type="spellStart"/>
            <w:r w:rsidRPr="00000815">
              <w:rPr>
                <w:sz w:val="24"/>
                <w:szCs w:val="24"/>
              </w:rPr>
              <w:t>Я.М</w:t>
            </w:r>
            <w:proofErr w:type="spellEnd"/>
            <w:r w:rsidRPr="00000815">
              <w:rPr>
                <w:sz w:val="24"/>
                <w:szCs w:val="24"/>
              </w:rPr>
              <w:t xml:space="preserve">. завершены работы по строительству здания кормоцеха. Производится закупка оборудования. Куплен кормораздатчик-смеситель «Хозяин». Приобретена линия гранулирования кормов. </w:t>
            </w:r>
          </w:p>
          <w:p w14:paraId="59D3F832" w14:textId="77777777" w:rsidR="005D25FA" w:rsidRPr="00000815" w:rsidRDefault="005D25FA" w:rsidP="005D25FA">
            <w:pPr>
              <w:widowControl w:val="0"/>
              <w:jc w:val="both"/>
              <w:rPr>
                <w:sz w:val="24"/>
                <w:szCs w:val="24"/>
              </w:rPr>
            </w:pPr>
            <w:r w:rsidRPr="00000815">
              <w:rPr>
                <w:sz w:val="24"/>
                <w:szCs w:val="24"/>
              </w:rPr>
              <w:t>С начала реализации проекта освоено 9,90 млн. рублей.</w:t>
            </w:r>
          </w:p>
        </w:tc>
        <w:tc>
          <w:tcPr>
            <w:tcW w:w="1882" w:type="dxa"/>
            <w:vMerge w:val="restart"/>
            <w:tcBorders>
              <w:top w:val="single" w:sz="4" w:space="0" w:color="000000"/>
              <w:left w:val="single" w:sz="4" w:space="0" w:color="000000"/>
              <w:bottom w:val="single" w:sz="4" w:space="0" w:color="000000"/>
              <w:right w:val="single" w:sz="4" w:space="0" w:color="000000"/>
            </w:tcBorders>
          </w:tcPr>
          <w:p w14:paraId="33E57087" w14:textId="77777777" w:rsidR="005D25FA" w:rsidRPr="00000815" w:rsidRDefault="005D25FA" w:rsidP="005D25FA">
            <w:pPr>
              <w:widowControl w:val="0"/>
              <w:spacing w:line="240" w:lineRule="exact"/>
              <w:jc w:val="both"/>
              <w:rPr>
                <w:sz w:val="24"/>
                <w:szCs w:val="24"/>
              </w:rPr>
            </w:pPr>
          </w:p>
        </w:tc>
      </w:tr>
      <w:tr w:rsidR="005D25FA" w:rsidRPr="00000815" w14:paraId="2F4723C9"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12561FE6"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0D12650B"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15BB0A1A"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437F3647"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0252096E" w14:textId="77777777" w:rsidR="005D25FA" w:rsidRPr="00000815" w:rsidRDefault="005D25FA" w:rsidP="005D25FA">
            <w:pPr>
              <w:rPr>
                <w:sz w:val="24"/>
                <w:szCs w:val="24"/>
              </w:rPr>
            </w:pPr>
            <w:r w:rsidRPr="00000815">
              <w:rPr>
                <w:sz w:val="24"/>
                <w:szCs w:val="24"/>
              </w:rPr>
              <w:t>Индекс промышленного производства</w:t>
            </w:r>
          </w:p>
        </w:tc>
        <w:tc>
          <w:tcPr>
            <w:tcW w:w="1037" w:type="dxa"/>
            <w:tcBorders>
              <w:top w:val="single" w:sz="4" w:space="0" w:color="000000"/>
              <w:left w:val="single" w:sz="4" w:space="0" w:color="000000"/>
              <w:bottom w:val="single" w:sz="4" w:space="0" w:color="000000"/>
              <w:right w:val="single" w:sz="4" w:space="0" w:color="000000"/>
            </w:tcBorders>
          </w:tcPr>
          <w:p w14:paraId="204066F4"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61BA55A3" w14:textId="77777777" w:rsidR="005D25FA" w:rsidRPr="00000815" w:rsidRDefault="005D25FA" w:rsidP="005D25FA">
            <w:pPr>
              <w:jc w:val="center"/>
              <w:rPr>
                <w:sz w:val="24"/>
                <w:szCs w:val="24"/>
              </w:rPr>
            </w:pPr>
            <w:r w:rsidRPr="00000815">
              <w:rPr>
                <w:sz w:val="24"/>
                <w:szCs w:val="24"/>
              </w:rPr>
              <w:t>102,61</w:t>
            </w:r>
          </w:p>
        </w:tc>
        <w:tc>
          <w:tcPr>
            <w:tcW w:w="779" w:type="dxa"/>
            <w:tcBorders>
              <w:top w:val="single" w:sz="4" w:space="0" w:color="000000"/>
              <w:left w:val="single" w:sz="4" w:space="0" w:color="000000"/>
              <w:bottom w:val="single" w:sz="4" w:space="0" w:color="000000"/>
              <w:right w:val="single" w:sz="4" w:space="0" w:color="000000"/>
            </w:tcBorders>
          </w:tcPr>
          <w:p w14:paraId="44744B7F" w14:textId="77777777" w:rsidR="005D25FA" w:rsidRPr="00000815" w:rsidRDefault="005D25FA" w:rsidP="005D25FA">
            <w:pPr>
              <w:widowControl w:val="0"/>
              <w:jc w:val="center"/>
              <w:rPr>
                <w:sz w:val="24"/>
                <w:szCs w:val="24"/>
              </w:rPr>
            </w:pPr>
            <w:r w:rsidRPr="00000815">
              <w:rPr>
                <w:sz w:val="24"/>
                <w:szCs w:val="24"/>
              </w:rPr>
              <w:t>104,50</w:t>
            </w:r>
          </w:p>
        </w:tc>
        <w:tc>
          <w:tcPr>
            <w:tcW w:w="2393" w:type="dxa"/>
            <w:vMerge/>
            <w:tcBorders>
              <w:top w:val="single" w:sz="4" w:space="0" w:color="000000"/>
              <w:left w:val="single" w:sz="4" w:space="0" w:color="000000"/>
              <w:bottom w:val="single" w:sz="4" w:space="0" w:color="000000"/>
              <w:right w:val="single" w:sz="4" w:space="0" w:color="000000"/>
            </w:tcBorders>
          </w:tcPr>
          <w:p w14:paraId="3C811596"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3F25FC26" w14:textId="77777777" w:rsidR="005D25FA" w:rsidRPr="00000815" w:rsidRDefault="005D25FA" w:rsidP="005D25FA">
            <w:pPr>
              <w:rPr>
                <w:sz w:val="24"/>
                <w:szCs w:val="24"/>
              </w:rPr>
            </w:pPr>
          </w:p>
        </w:tc>
      </w:tr>
      <w:tr w:rsidR="005D25FA" w:rsidRPr="00000815" w14:paraId="11DB5D35"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573491A9" w14:textId="77777777" w:rsidR="005D25FA" w:rsidRPr="00000815" w:rsidRDefault="005D25FA" w:rsidP="005D25FA">
            <w:pPr>
              <w:pStyle w:val="af5"/>
              <w:ind w:left="0" w:right="-57"/>
              <w:rPr>
                <w:sz w:val="24"/>
                <w:szCs w:val="24"/>
              </w:rPr>
            </w:pPr>
            <w:r w:rsidRPr="00000815">
              <w:rPr>
                <w:sz w:val="24"/>
                <w:szCs w:val="24"/>
              </w:rPr>
              <w:t>102.</w:t>
            </w:r>
          </w:p>
        </w:tc>
        <w:tc>
          <w:tcPr>
            <w:tcW w:w="1914" w:type="dxa"/>
            <w:vMerge w:val="restart"/>
            <w:tcBorders>
              <w:top w:val="single" w:sz="4" w:space="0" w:color="000000"/>
              <w:left w:val="single" w:sz="4" w:space="0" w:color="000000"/>
              <w:bottom w:val="single" w:sz="4" w:space="0" w:color="000000"/>
              <w:right w:val="single" w:sz="4" w:space="0" w:color="000000"/>
            </w:tcBorders>
          </w:tcPr>
          <w:p w14:paraId="16C4F0B7" w14:textId="77777777" w:rsidR="005D25FA" w:rsidRPr="00000815" w:rsidRDefault="005D25FA" w:rsidP="005D25FA">
            <w:pPr>
              <w:rPr>
                <w:sz w:val="24"/>
                <w:szCs w:val="24"/>
              </w:rPr>
            </w:pPr>
            <w:r w:rsidRPr="00000815">
              <w:rPr>
                <w:sz w:val="24"/>
                <w:szCs w:val="24"/>
              </w:rPr>
              <w:t xml:space="preserve">Строительство производственно-складского здания и производство макаронных изделий </w:t>
            </w:r>
            <w:proofErr w:type="spellStart"/>
            <w:r w:rsidRPr="00000815">
              <w:rPr>
                <w:sz w:val="24"/>
                <w:szCs w:val="24"/>
              </w:rPr>
              <w:t>мощность100</w:t>
            </w:r>
            <w:proofErr w:type="spellEnd"/>
            <w:r w:rsidRPr="00000815">
              <w:rPr>
                <w:sz w:val="24"/>
                <w:szCs w:val="24"/>
              </w:rPr>
              <w:t xml:space="preserve"> тонн в сутки</w:t>
            </w:r>
          </w:p>
        </w:tc>
        <w:tc>
          <w:tcPr>
            <w:tcW w:w="2132" w:type="dxa"/>
            <w:vMerge w:val="restart"/>
            <w:tcBorders>
              <w:top w:val="single" w:sz="4" w:space="0" w:color="000000"/>
              <w:left w:val="single" w:sz="4" w:space="0" w:color="000000"/>
              <w:bottom w:val="single" w:sz="4" w:space="0" w:color="000000"/>
              <w:right w:val="single" w:sz="4" w:space="0" w:color="000000"/>
            </w:tcBorders>
          </w:tcPr>
          <w:p w14:paraId="1C535AAC" w14:textId="77777777" w:rsidR="005D25FA" w:rsidRPr="00000815" w:rsidRDefault="005D25FA" w:rsidP="005D25FA">
            <w:pPr>
              <w:rPr>
                <w:sz w:val="24"/>
                <w:szCs w:val="24"/>
              </w:rPr>
            </w:pPr>
          </w:p>
        </w:tc>
        <w:tc>
          <w:tcPr>
            <w:tcW w:w="1813" w:type="dxa"/>
            <w:vMerge w:val="restart"/>
            <w:tcBorders>
              <w:top w:val="single" w:sz="4" w:space="0" w:color="000000"/>
              <w:left w:val="single" w:sz="4" w:space="0" w:color="000000"/>
              <w:bottom w:val="single" w:sz="4" w:space="0" w:color="000000"/>
              <w:right w:val="single" w:sz="4" w:space="0" w:color="000000"/>
            </w:tcBorders>
          </w:tcPr>
          <w:p w14:paraId="44CA492F" w14:textId="77777777" w:rsidR="005D25FA" w:rsidRPr="00000815" w:rsidRDefault="005D25FA" w:rsidP="005D25FA">
            <w:pPr>
              <w:rPr>
                <w:sz w:val="24"/>
                <w:szCs w:val="24"/>
              </w:rPr>
            </w:pPr>
            <w:r w:rsidRPr="00000815">
              <w:rPr>
                <w:sz w:val="24"/>
                <w:szCs w:val="24"/>
              </w:rPr>
              <w:t>Отдел сельского хозяйства,</w:t>
            </w:r>
          </w:p>
          <w:p w14:paraId="1F665B9B" w14:textId="77777777" w:rsidR="005D25FA" w:rsidRPr="00000815" w:rsidRDefault="005D25FA" w:rsidP="005D25FA">
            <w:pPr>
              <w:rPr>
                <w:sz w:val="24"/>
                <w:szCs w:val="24"/>
              </w:rPr>
            </w:pPr>
            <w:r w:rsidRPr="00000815">
              <w:rPr>
                <w:sz w:val="24"/>
                <w:szCs w:val="24"/>
              </w:rPr>
              <w:t>ООО «Ставропольский комбинат хлебопродуктов»</w:t>
            </w:r>
          </w:p>
          <w:p w14:paraId="34D50062" w14:textId="77777777" w:rsidR="005D25FA" w:rsidRPr="00000815" w:rsidRDefault="005D25FA" w:rsidP="005D25FA">
            <w:pPr>
              <w:rPr>
                <w:sz w:val="24"/>
                <w:szCs w:val="24"/>
              </w:rPr>
            </w:pPr>
            <w:r w:rsidRPr="00000815">
              <w:rPr>
                <w:sz w:val="24"/>
                <w:szCs w:val="24"/>
              </w:rPr>
              <w:t xml:space="preserve">(по </w:t>
            </w:r>
            <w:r w:rsidRPr="00000815">
              <w:rPr>
                <w:sz w:val="24"/>
                <w:szCs w:val="24"/>
              </w:rPr>
              <w:lastRenderedPageBreak/>
              <w:t>согласованию)</w:t>
            </w:r>
          </w:p>
        </w:tc>
        <w:tc>
          <w:tcPr>
            <w:tcW w:w="1815" w:type="dxa"/>
            <w:tcBorders>
              <w:top w:val="single" w:sz="4" w:space="0" w:color="000000"/>
              <w:left w:val="single" w:sz="4" w:space="0" w:color="000000"/>
              <w:bottom w:val="single" w:sz="4" w:space="0" w:color="000000"/>
              <w:right w:val="single" w:sz="4" w:space="0" w:color="000000"/>
            </w:tcBorders>
          </w:tcPr>
          <w:p w14:paraId="6A7C767B" w14:textId="77777777" w:rsidR="005D25FA" w:rsidRPr="00000815" w:rsidRDefault="005D25FA" w:rsidP="005D25FA">
            <w:pPr>
              <w:rPr>
                <w:sz w:val="24"/>
                <w:szCs w:val="24"/>
              </w:rPr>
            </w:pPr>
            <w:r w:rsidRPr="00000815">
              <w:rPr>
                <w:sz w:val="24"/>
                <w:szCs w:val="24"/>
              </w:rPr>
              <w:lastRenderedPageBreak/>
              <w:t xml:space="preserve">Индекс физического объема инвестиций в основной капитал (в сопоставимых ценах к предыдущему </w:t>
            </w:r>
            <w:r w:rsidRPr="00000815">
              <w:rPr>
                <w:sz w:val="24"/>
                <w:szCs w:val="24"/>
              </w:rPr>
              <w:lastRenderedPageBreak/>
              <w:t>году)</w:t>
            </w:r>
          </w:p>
        </w:tc>
        <w:tc>
          <w:tcPr>
            <w:tcW w:w="1037" w:type="dxa"/>
            <w:tcBorders>
              <w:top w:val="single" w:sz="4" w:space="0" w:color="000000"/>
              <w:left w:val="single" w:sz="4" w:space="0" w:color="000000"/>
              <w:bottom w:val="single" w:sz="4" w:space="0" w:color="000000"/>
              <w:right w:val="single" w:sz="4" w:space="0" w:color="000000"/>
            </w:tcBorders>
          </w:tcPr>
          <w:p w14:paraId="43DA4671"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27CD3D43"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07B3EF83"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1CF82299" w14:textId="77777777" w:rsidR="005D25FA" w:rsidRPr="00000815" w:rsidRDefault="005D25FA" w:rsidP="005D25FA">
            <w:pPr>
              <w:jc w:val="both"/>
              <w:rPr>
                <w:sz w:val="24"/>
                <w:szCs w:val="24"/>
              </w:rPr>
            </w:pPr>
            <w:r w:rsidRPr="00000815">
              <w:rPr>
                <w:sz w:val="24"/>
                <w:szCs w:val="24"/>
              </w:rPr>
              <w:t>Мероприятие не выполнено.</w:t>
            </w:r>
          </w:p>
        </w:tc>
        <w:tc>
          <w:tcPr>
            <w:tcW w:w="1882" w:type="dxa"/>
            <w:vMerge w:val="restart"/>
            <w:tcBorders>
              <w:top w:val="single" w:sz="4" w:space="0" w:color="000000"/>
              <w:left w:val="single" w:sz="4" w:space="0" w:color="000000"/>
              <w:bottom w:val="single" w:sz="4" w:space="0" w:color="000000"/>
              <w:right w:val="single" w:sz="4" w:space="0" w:color="000000"/>
            </w:tcBorders>
          </w:tcPr>
          <w:p w14:paraId="76540F49" w14:textId="77777777" w:rsidR="005D25FA" w:rsidRPr="00000815" w:rsidRDefault="005D25FA" w:rsidP="005D25FA">
            <w:pPr>
              <w:widowControl w:val="0"/>
              <w:spacing w:line="240" w:lineRule="exact"/>
              <w:jc w:val="both"/>
              <w:rPr>
                <w:sz w:val="24"/>
                <w:szCs w:val="24"/>
              </w:rPr>
            </w:pPr>
            <w:r w:rsidRPr="00000815">
              <w:rPr>
                <w:sz w:val="24"/>
                <w:szCs w:val="24"/>
              </w:rPr>
              <w:t xml:space="preserve">Решением Совета по улучшению инвестиционного климата в Петровском городском округе № 4 от 19 ноября 2019 года данный </w:t>
            </w:r>
            <w:r w:rsidRPr="00000815">
              <w:rPr>
                <w:sz w:val="24"/>
                <w:szCs w:val="24"/>
              </w:rPr>
              <w:lastRenderedPageBreak/>
              <w:t>проект исключен из многоуровневого перечня, в связи с окончанием срока разрешения на строительство и отсутствием работ по проекту.</w:t>
            </w:r>
          </w:p>
        </w:tc>
      </w:tr>
      <w:tr w:rsidR="005D25FA" w:rsidRPr="00000815" w14:paraId="23B1057D"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27936D22"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5DCE71A3"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53EA7492"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6486F6A1"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28B0666A" w14:textId="77777777" w:rsidR="005D25FA" w:rsidRPr="00000815" w:rsidRDefault="005D25FA" w:rsidP="005D25FA">
            <w:pPr>
              <w:rPr>
                <w:sz w:val="24"/>
                <w:szCs w:val="24"/>
              </w:rPr>
            </w:pPr>
            <w:r w:rsidRPr="00000815">
              <w:rPr>
                <w:sz w:val="24"/>
                <w:szCs w:val="24"/>
              </w:rPr>
              <w:t>Индекс промышленного производства</w:t>
            </w:r>
          </w:p>
        </w:tc>
        <w:tc>
          <w:tcPr>
            <w:tcW w:w="1037" w:type="dxa"/>
            <w:tcBorders>
              <w:top w:val="single" w:sz="4" w:space="0" w:color="000000"/>
              <w:left w:val="single" w:sz="4" w:space="0" w:color="000000"/>
              <w:bottom w:val="single" w:sz="4" w:space="0" w:color="000000"/>
              <w:right w:val="single" w:sz="4" w:space="0" w:color="000000"/>
            </w:tcBorders>
          </w:tcPr>
          <w:p w14:paraId="1255C7E1"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FE1AE45" w14:textId="77777777" w:rsidR="005D25FA" w:rsidRPr="00000815" w:rsidRDefault="005D25FA" w:rsidP="005D25FA">
            <w:pPr>
              <w:jc w:val="center"/>
              <w:rPr>
                <w:sz w:val="24"/>
                <w:szCs w:val="24"/>
              </w:rPr>
            </w:pPr>
            <w:r w:rsidRPr="00000815">
              <w:rPr>
                <w:sz w:val="24"/>
                <w:szCs w:val="24"/>
              </w:rPr>
              <w:t>102,61</w:t>
            </w:r>
          </w:p>
        </w:tc>
        <w:tc>
          <w:tcPr>
            <w:tcW w:w="779" w:type="dxa"/>
            <w:tcBorders>
              <w:top w:val="single" w:sz="4" w:space="0" w:color="000000"/>
              <w:left w:val="single" w:sz="4" w:space="0" w:color="000000"/>
              <w:bottom w:val="single" w:sz="4" w:space="0" w:color="000000"/>
              <w:right w:val="single" w:sz="4" w:space="0" w:color="000000"/>
            </w:tcBorders>
          </w:tcPr>
          <w:p w14:paraId="0FE77B5D" w14:textId="77777777" w:rsidR="005D25FA" w:rsidRPr="00000815" w:rsidRDefault="005D25FA" w:rsidP="005D25FA">
            <w:pPr>
              <w:widowControl w:val="0"/>
              <w:jc w:val="center"/>
              <w:rPr>
                <w:sz w:val="24"/>
                <w:szCs w:val="24"/>
              </w:rPr>
            </w:pPr>
            <w:r w:rsidRPr="00000815">
              <w:rPr>
                <w:sz w:val="24"/>
                <w:szCs w:val="24"/>
              </w:rPr>
              <w:t>104,50</w:t>
            </w:r>
          </w:p>
        </w:tc>
        <w:tc>
          <w:tcPr>
            <w:tcW w:w="2393" w:type="dxa"/>
            <w:vMerge/>
            <w:tcBorders>
              <w:top w:val="single" w:sz="4" w:space="0" w:color="000000"/>
              <w:left w:val="single" w:sz="4" w:space="0" w:color="000000"/>
              <w:bottom w:val="single" w:sz="4" w:space="0" w:color="000000"/>
              <w:right w:val="single" w:sz="4" w:space="0" w:color="000000"/>
            </w:tcBorders>
          </w:tcPr>
          <w:p w14:paraId="3E7460A6"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11AC8D2F" w14:textId="77777777" w:rsidR="005D25FA" w:rsidRPr="00000815" w:rsidRDefault="005D25FA" w:rsidP="005D25FA">
            <w:pPr>
              <w:rPr>
                <w:sz w:val="24"/>
                <w:szCs w:val="24"/>
              </w:rPr>
            </w:pPr>
          </w:p>
        </w:tc>
      </w:tr>
      <w:tr w:rsidR="005D25FA" w:rsidRPr="00000815" w14:paraId="7090757D"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592C55D7" w14:textId="77777777" w:rsidR="005D25FA" w:rsidRPr="00000815" w:rsidRDefault="005D25FA" w:rsidP="005D25FA">
            <w:pPr>
              <w:pStyle w:val="af5"/>
              <w:ind w:left="0"/>
              <w:rPr>
                <w:sz w:val="24"/>
                <w:szCs w:val="24"/>
              </w:rPr>
            </w:pPr>
            <w:r w:rsidRPr="00000815">
              <w:rPr>
                <w:sz w:val="24"/>
                <w:szCs w:val="24"/>
              </w:rPr>
              <w:t>103.</w:t>
            </w:r>
          </w:p>
        </w:tc>
        <w:tc>
          <w:tcPr>
            <w:tcW w:w="1914" w:type="dxa"/>
            <w:vMerge w:val="restart"/>
            <w:tcBorders>
              <w:top w:val="single" w:sz="4" w:space="0" w:color="000000"/>
              <w:left w:val="single" w:sz="4" w:space="0" w:color="000000"/>
              <w:bottom w:val="single" w:sz="4" w:space="0" w:color="000000"/>
              <w:right w:val="single" w:sz="4" w:space="0" w:color="000000"/>
            </w:tcBorders>
          </w:tcPr>
          <w:p w14:paraId="14E5F33F" w14:textId="77777777" w:rsidR="005D25FA" w:rsidRPr="00000815" w:rsidRDefault="005D25FA" w:rsidP="005D25FA">
            <w:pPr>
              <w:rPr>
                <w:sz w:val="24"/>
                <w:szCs w:val="24"/>
              </w:rPr>
            </w:pPr>
            <w:r w:rsidRPr="00000815">
              <w:rPr>
                <w:sz w:val="24"/>
                <w:szCs w:val="24"/>
              </w:rPr>
              <w:t xml:space="preserve">Строительство плодохранилища мощностью 300 </w:t>
            </w:r>
            <w:proofErr w:type="spellStart"/>
            <w:r w:rsidRPr="00000815">
              <w:rPr>
                <w:sz w:val="24"/>
                <w:szCs w:val="24"/>
              </w:rPr>
              <w:t>тн</w:t>
            </w:r>
            <w:proofErr w:type="spellEnd"/>
          </w:p>
        </w:tc>
        <w:tc>
          <w:tcPr>
            <w:tcW w:w="2132" w:type="dxa"/>
            <w:vMerge w:val="restart"/>
            <w:tcBorders>
              <w:top w:val="single" w:sz="4" w:space="0" w:color="000000"/>
              <w:left w:val="single" w:sz="4" w:space="0" w:color="000000"/>
              <w:bottom w:val="single" w:sz="4" w:space="0" w:color="000000"/>
              <w:right w:val="single" w:sz="4" w:space="0" w:color="000000"/>
            </w:tcBorders>
          </w:tcPr>
          <w:p w14:paraId="54B17F11" w14:textId="77777777" w:rsidR="005D25FA" w:rsidRPr="00000815" w:rsidRDefault="005D25FA" w:rsidP="005D25FA">
            <w:pPr>
              <w:rPr>
                <w:sz w:val="24"/>
                <w:szCs w:val="24"/>
              </w:rPr>
            </w:pPr>
          </w:p>
        </w:tc>
        <w:tc>
          <w:tcPr>
            <w:tcW w:w="1813" w:type="dxa"/>
            <w:vMerge w:val="restart"/>
            <w:tcBorders>
              <w:top w:val="single" w:sz="4" w:space="0" w:color="000000"/>
              <w:left w:val="single" w:sz="4" w:space="0" w:color="000000"/>
              <w:bottom w:val="single" w:sz="4" w:space="0" w:color="000000"/>
              <w:right w:val="single" w:sz="4" w:space="0" w:color="000000"/>
            </w:tcBorders>
          </w:tcPr>
          <w:p w14:paraId="38649E72" w14:textId="77777777" w:rsidR="005D25FA" w:rsidRPr="00000815" w:rsidRDefault="005D25FA" w:rsidP="005D25FA">
            <w:pPr>
              <w:rPr>
                <w:sz w:val="24"/>
                <w:szCs w:val="24"/>
              </w:rPr>
            </w:pPr>
            <w:r w:rsidRPr="00000815">
              <w:rPr>
                <w:sz w:val="24"/>
                <w:szCs w:val="24"/>
              </w:rPr>
              <w:t>Отдел сельского хозяйства,</w:t>
            </w:r>
          </w:p>
          <w:p w14:paraId="071F4B24" w14:textId="77777777" w:rsidR="005D25FA" w:rsidRPr="00000815" w:rsidRDefault="005D25FA" w:rsidP="005D25FA">
            <w:pPr>
              <w:rPr>
                <w:sz w:val="24"/>
                <w:szCs w:val="24"/>
              </w:rPr>
            </w:pPr>
            <w:proofErr w:type="spellStart"/>
            <w:r w:rsidRPr="00000815">
              <w:rPr>
                <w:sz w:val="24"/>
                <w:szCs w:val="24"/>
              </w:rPr>
              <w:t>СППК</w:t>
            </w:r>
            <w:proofErr w:type="spellEnd"/>
            <w:r w:rsidRPr="00000815">
              <w:rPr>
                <w:sz w:val="24"/>
                <w:szCs w:val="24"/>
              </w:rPr>
              <w:t xml:space="preserve"> «</w:t>
            </w:r>
            <w:proofErr w:type="spellStart"/>
            <w:r w:rsidRPr="00000815">
              <w:rPr>
                <w:sz w:val="24"/>
                <w:szCs w:val="24"/>
              </w:rPr>
              <w:t>Витис</w:t>
            </w:r>
            <w:proofErr w:type="spellEnd"/>
            <w:r w:rsidRPr="00000815">
              <w:rPr>
                <w:sz w:val="24"/>
                <w:szCs w:val="24"/>
              </w:rPr>
              <w:t>»</w:t>
            </w:r>
          </w:p>
          <w:p w14:paraId="569261BE" w14:textId="77777777" w:rsidR="005D25FA" w:rsidRPr="00000815" w:rsidRDefault="005D25FA" w:rsidP="005D25FA">
            <w:pPr>
              <w:rPr>
                <w:sz w:val="24"/>
                <w:szCs w:val="24"/>
              </w:rPr>
            </w:pPr>
            <w:r w:rsidRPr="00000815">
              <w:rPr>
                <w:sz w:val="24"/>
                <w:szCs w:val="24"/>
              </w:rPr>
              <w:t>(по согласованию)</w:t>
            </w:r>
          </w:p>
        </w:tc>
        <w:tc>
          <w:tcPr>
            <w:tcW w:w="1815" w:type="dxa"/>
            <w:tcBorders>
              <w:top w:val="single" w:sz="4" w:space="0" w:color="000000"/>
              <w:left w:val="single" w:sz="4" w:space="0" w:color="000000"/>
              <w:bottom w:val="single" w:sz="4" w:space="0" w:color="000000"/>
              <w:right w:val="single" w:sz="4" w:space="0" w:color="000000"/>
            </w:tcBorders>
          </w:tcPr>
          <w:p w14:paraId="48BCA2AB"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07B96280"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6E047CF3"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3D3A55D0"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01FAD6D2" w14:textId="77777777" w:rsidR="005D25FA" w:rsidRPr="00000815" w:rsidRDefault="005D25FA" w:rsidP="005D25FA">
            <w:pPr>
              <w:widowControl w:val="0"/>
              <w:jc w:val="both"/>
              <w:rPr>
                <w:sz w:val="24"/>
                <w:szCs w:val="24"/>
              </w:rPr>
            </w:pPr>
            <w:r w:rsidRPr="00000815">
              <w:rPr>
                <w:sz w:val="24"/>
                <w:szCs w:val="24"/>
              </w:rPr>
              <w:t>Мероприятие не выполнено.</w:t>
            </w:r>
          </w:p>
        </w:tc>
        <w:tc>
          <w:tcPr>
            <w:tcW w:w="1882" w:type="dxa"/>
            <w:vMerge w:val="restart"/>
            <w:tcBorders>
              <w:top w:val="single" w:sz="4" w:space="0" w:color="000000"/>
              <w:left w:val="single" w:sz="4" w:space="0" w:color="000000"/>
              <w:bottom w:val="single" w:sz="4" w:space="0" w:color="000000"/>
              <w:right w:val="single" w:sz="4" w:space="0" w:color="000000"/>
            </w:tcBorders>
          </w:tcPr>
          <w:p w14:paraId="0F0FE9FE" w14:textId="77777777" w:rsidR="005D25FA" w:rsidRPr="00000815" w:rsidRDefault="005D25FA" w:rsidP="005D25FA">
            <w:pPr>
              <w:widowControl w:val="0"/>
              <w:spacing w:line="240" w:lineRule="exact"/>
              <w:jc w:val="both"/>
              <w:rPr>
                <w:sz w:val="24"/>
                <w:szCs w:val="24"/>
              </w:rPr>
            </w:pPr>
            <w:r w:rsidRPr="00000815">
              <w:rPr>
                <w:sz w:val="24"/>
                <w:szCs w:val="24"/>
              </w:rPr>
              <w:t>Подобран земельный участок для строительства в с. Константиновское.</w:t>
            </w:r>
          </w:p>
        </w:tc>
      </w:tr>
      <w:tr w:rsidR="005D25FA" w:rsidRPr="00000815" w14:paraId="0012D31F"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70F82070"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7A015568"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20366634"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61FB9043"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0ADA3D19"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w:t>
            </w:r>
          </w:p>
        </w:tc>
        <w:tc>
          <w:tcPr>
            <w:tcW w:w="1037" w:type="dxa"/>
            <w:tcBorders>
              <w:top w:val="single" w:sz="4" w:space="0" w:color="000000"/>
              <w:left w:val="single" w:sz="4" w:space="0" w:color="000000"/>
              <w:bottom w:val="single" w:sz="4" w:space="0" w:color="000000"/>
              <w:right w:val="single" w:sz="4" w:space="0" w:color="000000"/>
            </w:tcBorders>
          </w:tcPr>
          <w:p w14:paraId="7166AAFE"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0ABAB3FC" w14:textId="77777777" w:rsidR="005D25FA" w:rsidRPr="00000815" w:rsidRDefault="005D25FA" w:rsidP="005D25FA">
            <w:pPr>
              <w:jc w:val="center"/>
              <w:rPr>
                <w:sz w:val="24"/>
                <w:szCs w:val="24"/>
              </w:rPr>
            </w:pPr>
            <w:r w:rsidRPr="00000815">
              <w:rPr>
                <w:sz w:val="24"/>
                <w:szCs w:val="24"/>
              </w:rPr>
              <w:t>100,00</w:t>
            </w:r>
          </w:p>
        </w:tc>
        <w:tc>
          <w:tcPr>
            <w:tcW w:w="779" w:type="dxa"/>
            <w:tcBorders>
              <w:top w:val="single" w:sz="4" w:space="0" w:color="000000"/>
              <w:left w:val="single" w:sz="4" w:space="0" w:color="000000"/>
              <w:bottom w:val="single" w:sz="4" w:space="0" w:color="000000"/>
              <w:right w:val="single" w:sz="4" w:space="0" w:color="000000"/>
            </w:tcBorders>
          </w:tcPr>
          <w:p w14:paraId="379778A1" w14:textId="77777777" w:rsidR="005D25FA" w:rsidRPr="00000815" w:rsidRDefault="005D25FA" w:rsidP="005D25FA">
            <w:pPr>
              <w:widowControl w:val="0"/>
              <w:jc w:val="center"/>
              <w:rPr>
                <w:sz w:val="24"/>
                <w:szCs w:val="24"/>
              </w:rPr>
            </w:pPr>
            <w:r w:rsidRPr="00000815">
              <w:rPr>
                <w:sz w:val="24"/>
                <w:szCs w:val="24"/>
              </w:rPr>
              <w:t>76,48</w:t>
            </w:r>
          </w:p>
        </w:tc>
        <w:tc>
          <w:tcPr>
            <w:tcW w:w="2393" w:type="dxa"/>
            <w:vMerge/>
            <w:tcBorders>
              <w:top w:val="single" w:sz="4" w:space="0" w:color="000000"/>
              <w:left w:val="single" w:sz="4" w:space="0" w:color="000000"/>
              <w:bottom w:val="single" w:sz="4" w:space="0" w:color="000000"/>
              <w:right w:val="single" w:sz="4" w:space="0" w:color="000000"/>
            </w:tcBorders>
          </w:tcPr>
          <w:p w14:paraId="48FB872A"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747D2574" w14:textId="77777777" w:rsidR="005D25FA" w:rsidRPr="00000815" w:rsidRDefault="005D25FA" w:rsidP="005D25FA">
            <w:pPr>
              <w:rPr>
                <w:sz w:val="24"/>
                <w:szCs w:val="24"/>
              </w:rPr>
            </w:pPr>
          </w:p>
        </w:tc>
      </w:tr>
      <w:tr w:rsidR="005D25FA" w:rsidRPr="00000815" w14:paraId="1117476B"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6D3A0907" w14:textId="77777777" w:rsidR="005D25FA" w:rsidRPr="00000815" w:rsidRDefault="005D25FA" w:rsidP="005D25FA">
            <w:pPr>
              <w:pStyle w:val="af5"/>
              <w:ind w:left="0"/>
              <w:rPr>
                <w:sz w:val="24"/>
                <w:szCs w:val="24"/>
              </w:rPr>
            </w:pPr>
            <w:r w:rsidRPr="00000815">
              <w:rPr>
                <w:sz w:val="24"/>
                <w:szCs w:val="24"/>
              </w:rPr>
              <w:t>104.</w:t>
            </w:r>
          </w:p>
        </w:tc>
        <w:tc>
          <w:tcPr>
            <w:tcW w:w="1914" w:type="dxa"/>
            <w:vMerge w:val="restart"/>
            <w:tcBorders>
              <w:top w:val="single" w:sz="4" w:space="0" w:color="000000"/>
              <w:left w:val="single" w:sz="4" w:space="0" w:color="000000"/>
              <w:bottom w:val="single" w:sz="4" w:space="0" w:color="000000"/>
              <w:right w:val="single" w:sz="4" w:space="0" w:color="000000"/>
            </w:tcBorders>
          </w:tcPr>
          <w:p w14:paraId="6679374C" w14:textId="77777777" w:rsidR="005D25FA" w:rsidRPr="00000815" w:rsidRDefault="005D25FA" w:rsidP="005D25FA">
            <w:pPr>
              <w:rPr>
                <w:sz w:val="24"/>
                <w:szCs w:val="24"/>
              </w:rPr>
            </w:pPr>
            <w:r w:rsidRPr="00000815">
              <w:rPr>
                <w:sz w:val="24"/>
                <w:szCs w:val="24"/>
              </w:rPr>
              <w:t>Строительство цеха по фасовке, переработке овощной и плодово-ягодной продукции</w:t>
            </w:r>
          </w:p>
        </w:tc>
        <w:tc>
          <w:tcPr>
            <w:tcW w:w="2132" w:type="dxa"/>
            <w:vMerge w:val="restart"/>
            <w:tcBorders>
              <w:top w:val="single" w:sz="4" w:space="0" w:color="000000"/>
              <w:left w:val="single" w:sz="4" w:space="0" w:color="000000"/>
              <w:bottom w:val="single" w:sz="4" w:space="0" w:color="000000"/>
              <w:right w:val="single" w:sz="4" w:space="0" w:color="000000"/>
            </w:tcBorders>
          </w:tcPr>
          <w:p w14:paraId="534B397F" w14:textId="77777777" w:rsidR="005D25FA" w:rsidRPr="00000815" w:rsidRDefault="005D25FA" w:rsidP="005D25FA">
            <w:pPr>
              <w:rPr>
                <w:sz w:val="24"/>
                <w:szCs w:val="24"/>
              </w:rPr>
            </w:pPr>
          </w:p>
        </w:tc>
        <w:tc>
          <w:tcPr>
            <w:tcW w:w="1813" w:type="dxa"/>
            <w:vMerge w:val="restart"/>
            <w:tcBorders>
              <w:top w:val="single" w:sz="4" w:space="0" w:color="000000"/>
              <w:left w:val="single" w:sz="4" w:space="0" w:color="000000"/>
              <w:bottom w:val="single" w:sz="4" w:space="0" w:color="000000"/>
              <w:right w:val="single" w:sz="4" w:space="0" w:color="000000"/>
            </w:tcBorders>
          </w:tcPr>
          <w:p w14:paraId="07E9A3A4" w14:textId="77777777" w:rsidR="005D25FA" w:rsidRPr="00000815" w:rsidRDefault="005D25FA" w:rsidP="005D25FA">
            <w:pPr>
              <w:rPr>
                <w:sz w:val="24"/>
                <w:szCs w:val="24"/>
              </w:rPr>
            </w:pPr>
            <w:r w:rsidRPr="00000815">
              <w:rPr>
                <w:sz w:val="24"/>
                <w:szCs w:val="24"/>
              </w:rPr>
              <w:t>Отдел сельского хозяйства,</w:t>
            </w:r>
          </w:p>
          <w:p w14:paraId="293790A3" w14:textId="77777777" w:rsidR="005D25FA" w:rsidRPr="00000815" w:rsidRDefault="005D25FA" w:rsidP="005D25FA">
            <w:pPr>
              <w:rPr>
                <w:sz w:val="24"/>
                <w:szCs w:val="24"/>
              </w:rPr>
            </w:pPr>
            <w:r w:rsidRPr="00000815">
              <w:rPr>
                <w:sz w:val="24"/>
                <w:szCs w:val="24"/>
              </w:rPr>
              <w:t>ООО «</w:t>
            </w:r>
            <w:proofErr w:type="spellStart"/>
            <w:r w:rsidRPr="00000815">
              <w:rPr>
                <w:sz w:val="24"/>
                <w:szCs w:val="24"/>
              </w:rPr>
              <w:t>СХП</w:t>
            </w:r>
            <w:proofErr w:type="spellEnd"/>
            <w:r w:rsidRPr="00000815">
              <w:rPr>
                <w:sz w:val="24"/>
                <w:szCs w:val="24"/>
              </w:rPr>
              <w:t xml:space="preserve"> «Володино»</w:t>
            </w:r>
          </w:p>
          <w:p w14:paraId="53B490AF" w14:textId="77777777" w:rsidR="005D25FA" w:rsidRPr="00000815" w:rsidRDefault="005D25FA" w:rsidP="005D25FA">
            <w:pPr>
              <w:rPr>
                <w:sz w:val="24"/>
                <w:szCs w:val="24"/>
              </w:rPr>
            </w:pPr>
            <w:r w:rsidRPr="00000815">
              <w:rPr>
                <w:sz w:val="24"/>
                <w:szCs w:val="24"/>
              </w:rPr>
              <w:t xml:space="preserve">(по </w:t>
            </w:r>
            <w:r w:rsidRPr="00000815">
              <w:rPr>
                <w:sz w:val="24"/>
                <w:szCs w:val="24"/>
              </w:rPr>
              <w:lastRenderedPageBreak/>
              <w:t>согласованию)</w:t>
            </w:r>
          </w:p>
        </w:tc>
        <w:tc>
          <w:tcPr>
            <w:tcW w:w="1815" w:type="dxa"/>
            <w:tcBorders>
              <w:top w:val="single" w:sz="4" w:space="0" w:color="000000"/>
              <w:left w:val="single" w:sz="4" w:space="0" w:color="000000"/>
              <w:bottom w:val="single" w:sz="4" w:space="0" w:color="000000"/>
              <w:right w:val="single" w:sz="4" w:space="0" w:color="000000"/>
            </w:tcBorders>
          </w:tcPr>
          <w:p w14:paraId="511F70C0" w14:textId="77777777" w:rsidR="005D25FA" w:rsidRPr="00000815" w:rsidRDefault="005D25FA" w:rsidP="005D25FA">
            <w:pPr>
              <w:rPr>
                <w:sz w:val="24"/>
                <w:szCs w:val="24"/>
              </w:rPr>
            </w:pPr>
            <w:r w:rsidRPr="00000815">
              <w:rPr>
                <w:sz w:val="24"/>
                <w:szCs w:val="24"/>
              </w:rPr>
              <w:lastRenderedPageBreak/>
              <w:t xml:space="preserve">Индекс физического объема инвестиций в основной капитал (в </w:t>
            </w:r>
            <w:r w:rsidRPr="00000815">
              <w:rPr>
                <w:sz w:val="24"/>
                <w:szCs w:val="24"/>
              </w:rPr>
              <w:lastRenderedPageBreak/>
              <w:t>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3E355429"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1EEA7DA4"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24E2C0C4"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2A09DDEB" w14:textId="77777777" w:rsidR="005D25FA" w:rsidRPr="00000815" w:rsidRDefault="005D25FA" w:rsidP="005D25FA">
            <w:pPr>
              <w:widowControl w:val="0"/>
              <w:jc w:val="both"/>
              <w:rPr>
                <w:sz w:val="24"/>
                <w:szCs w:val="24"/>
              </w:rPr>
            </w:pPr>
            <w:r w:rsidRPr="00000815">
              <w:rPr>
                <w:sz w:val="24"/>
                <w:szCs w:val="24"/>
              </w:rPr>
              <w:t>Мероприятие не выполнено.</w:t>
            </w:r>
          </w:p>
          <w:p w14:paraId="57935B7C" w14:textId="77777777" w:rsidR="005D25FA" w:rsidRPr="00000815" w:rsidRDefault="005D25FA" w:rsidP="005D25FA">
            <w:pPr>
              <w:widowControl w:val="0"/>
              <w:jc w:val="both"/>
              <w:rPr>
                <w:sz w:val="24"/>
                <w:szCs w:val="24"/>
              </w:rPr>
            </w:pPr>
          </w:p>
        </w:tc>
        <w:tc>
          <w:tcPr>
            <w:tcW w:w="1882" w:type="dxa"/>
            <w:vMerge w:val="restart"/>
            <w:tcBorders>
              <w:top w:val="single" w:sz="4" w:space="0" w:color="000000"/>
              <w:left w:val="single" w:sz="4" w:space="0" w:color="000000"/>
              <w:bottom w:val="single" w:sz="4" w:space="0" w:color="000000"/>
              <w:right w:val="single" w:sz="4" w:space="0" w:color="000000"/>
            </w:tcBorders>
          </w:tcPr>
          <w:p w14:paraId="4B297917" w14:textId="77777777" w:rsidR="005D25FA" w:rsidRPr="00000815" w:rsidRDefault="005D25FA" w:rsidP="005D25FA">
            <w:pPr>
              <w:widowControl w:val="0"/>
              <w:spacing w:line="240" w:lineRule="exact"/>
              <w:jc w:val="both"/>
              <w:rPr>
                <w:sz w:val="24"/>
                <w:szCs w:val="24"/>
              </w:rPr>
            </w:pPr>
            <w:r w:rsidRPr="00000815">
              <w:rPr>
                <w:sz w:val="24"/>
                <w:szCs w:val="24"/>
              </w:rPr>
              <w:t xml:space="preserve">Предприятием заложен плодовый сад на площади 179,60 гектара (яблоня, черешня, слива, </w:t>
            </w:r>
            <w:r w:rsidRPr="00000815">
              <w:rPr>
                <w:sz w:val="24"/>
                <w:szCs w:val="24"/>
              </w:rPr>
              <w:lastRenderedPageBreak/>
              <w:t>груша), при выращивании которого применяется метод капельного орошения реализацию проекта планируется начать после получения стабильных урожаев.</w:t>
            </w:r>
          </w:p>
        </w:tc>
      </w:tr>
      <w:tr w:rsidR="005D25FA" w:rsidRPr="00000815" w14:paraId="10615318"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451B821A"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4B5AFC0E"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7C849267"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04F17A26"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3EE7B9AE"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5ACB12B0"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B98D8E8"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71C6167E" w14:textId="77777777" w:rsidR="005D25FA" w:rsidRPr="00000815" w:rsidRDefault="005D25FA" w:rsidP="005D25FA">
            <w:pPr>
              <w:widowControl w:val="0"/>
              <w:jc w:val="center"/>
              <w:rPr>
                <w:sz w:val="24"/>
                <w:szCs w:val="24"/>
              </w:rPr>
            </w:pPr>
            <w:r w:rsidRPr="00000815">
              <w:rPr>
                <w:sz w:val="24"/>
                <w:szCs w:val="24"/>
              </w:rPr>
              <w:t>76,48</w:t>
            </w:r>
          </w:p>
        </w:tc>
        <w:tc>
          <w:tcPr>
            <w:tcW w:w="2393" w:type="dxa"/>
            <w:vMerge/>
            <w:tcBorders>
              <w:top w:val="single" w:sz="4" w:space="0" w:color="000000"/>
              <w:left w:val="single" w:sz="4" w:space="0" w:color="000000"/>
              <w:bottom w:val="single" w:sz="4" w:space="0" w:color="000000"/>
              <w:right w:val="single" w:sz="4" w:space="0" w:color="000000"/>
            </w:tcBorders>
          </w:tcPr>
          <w:p w14:paraId="5759D449"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2C31DFBE" w14:textId="77777777" w:rsidR="005D25FA" w:rsidRPr="00000815" w:rsidRDefault="005D25FA" w:rsidP="005D25FA">
            <w:pPr>
              <w:rPr>
                <w:sz w:val="24"/>
                <w:szCs w:val="24"/>
              </w:rPr>
            </w:pPr>
          </w:p>
        </w:tc>
      </w:tr>
      <w:tr w:rsidR="005D25FA" w:rsidRPr="00000815" w14:paraId="28BAC793"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00BD75BF" w14:textId="77777777" w:rsidR="005D25FA" w:rsidRPr="00000815" w:rsidRDefault="005D25FA" w:rsidP="005D25FA">
            <w:pPr>
              <w:pStyle w:val="af5"/>
              <w:ind w:left="0"/>
              <w:rPr>
                <w:sz w:val="24"/>
                <w:szCs w:val="24"/>
              </w:rPr>
            </w:pPr>
            <w:r w:rsidRPr="00000815">
              <w:rPr>
                <w:sz w:val="24"/>
                <w:szCs w:val="24"/>
              </w:rPr>
              <w:t>105.</w:t>
            </w:r>
          </w:p>
        </w:tc>
        <w:tc>
          <w:tcPr>
            <w:tcW w:w="1914" w:type="dxa"/>
            <w:vMerge w:val="restart"/>
            <w:tcBorders>
              <w:top w:val="single" w:sz="4" w:space="0" w:color="000000"/>
              <w:left w:val="single" w:sz="4" w:space="0" w:color="000000"/>
              <w:bottom w:val="single" w:sz="4" w:space="0" w:color="000000"/>
              <w:right w:val="single" w:sz="4" w:space="0" w:color="000000"/>
            </w:tcBorders>
          </w:tcPr>
          <w:p w14:paraId="7F5AD26F" w14:textId="77777777" w:rsidR="005D25FA" w:rsidRPr="00000815" w:rsidRDefault="005D25FA" w:rsidP="005D25FA">
            <w:pPr>
              <w:rPr>
                <w:sz w:val="24"/>
                <w:szCs w:val="24"/>
              </w:rPr>
            </w:pPr>
            <w:r w:rsidRPr="00000815">
              <w:rPr>
                <w:sz w:val="24"/>
                <w:szCs w:val="24"/>
              </w:rPr>
              <w:t>Закладка садов интенсивного типа</w:t>
            </w:r>
          </w:p>
        </w:tc>
        <w:tc>
          <w:tcPr>
            <w:tcW w:w="2132" w:type="dxa"/>
            <w:vMerge w:val="restart"/>
            <w:tcBorders>
              <w:top w:val="single" w:sz="4" w:space="0" w:color="000000"/>
              <w:left w:val="single" w:sz="4" w:space="0" w:color="000000"/>
              <w:bottom w:val="single" w:sz="4" w:space="0" w:color="000000"/>
              <w:right w:val="single" w:sz="4" w:space="0" w:color="000000"/>
            </w:tcBorders>
          </w:tcPr>
          <w:p w14:paraId="5A47F96A" w14:textId="77777777" w:rsidR="005D25FA" w:rsidRPr="00000815" w:rsidRDefault="005D25FA" w:rsidP="005D25FA">
            <w:pPr>
              <w:rPr>
                <w:sz w:val="24"/>
                <w:szCs w:val="24"/>
              </w:rPr>
            </w:pPr>
          </w:p>
        </w:tc>
        <w:tc>
          <w:tcPr>
            <w:tcW w:w="1813" w:type="dxa"/>
            <w:vMerge w:val="restart"/>
            <w:tcBorders>
              <w:top w:val="single" w:sz="4" w:space="0" w:color="000000"/>
              <w:left w:val="single" w:sz="4" w:space="0" w:color="000000"/>
              <w:bottom w:val="single" w:sz="4" w:space="0" w:color="000000"/>
              <w:right w:val="single" w:sz="4" w:space="0" w:color="000000"/>
            </w:tcBorders>
          </w:tcPr>
          <w:p w14:paraId="16383E16" w14:textId="77777777" w:rsidR="005D25FA" w:rsidRPr="00000815" w:rsidRDefault="005D25FA" w:rsidP="005D25FA">
            <w:pPr>
              <w:rPr>
                <w:sz w:val="24"/>
                <w:szCs w:val="24"/>
              </w:rPr>
            </w:pPr>
            <w:r w:rsidRPr="00000815">
              <w:rPr>
                <w:sz w:val="24"/>
                <w:szCs w:val="24"/>
              </w:rPr>
              <w:t>Отдел сельского хозяйства,</w:t>
            </w:r>
          </w:p>
          <w:p w14:paraId="06B29F06" w14:textId="77777777" w:rsidR="005D25FA" w:rsidRPr="00000815" w:rsidRDefault="005D25FA" w:rsidP="005D25FA">
            <w:pPr>
              <w:rPr>
                <w:sz w:val="24"/>
                <w:szCs w:val="24"/>
              </w:rPr>
            </w:pPr>
            <w:proofErr w:type="spellStart"/>
            <w:r w:rsidRPr="00000815">
              <w:rPr>
                <w:sz w:val="24"/>
                <w:szCs w:val="24"/>
              </w:rPr>
              <w:t>ИП</w:t>
            </w:r>
            <w:proofErr w:type="spellEnd"/>
            <w:r w:rsidRPr="00000815">
              <w:rPr>
                <w:sz w:val="24"/>
                <w:szCs w:val="24"/>
              </w:rPr>
              <w:t xml:space="preserve"> глава К(Ф)Х Ахмедханов Ахмедхан </w:t>
            </w:r>
            <w:proofErr w:type="spellStart"/>
            <w:r w:rsidRPr="00000815">
              <w:rPr>
                <w:sz w:val="24"/>
                <w:szCs w:val="24"/>
              </w:rPr>
              <w:t>Вагабович</w:t>
            </w:r>
            <w:proofErr w:type="spellEnd"/>
            <w:r w:rsidRPr="00000815">
              <w:rPr>
                <w:sz w:val="24"/>
                <w:szCs w:val="24"/>
              </w:rPr>
              <w:t xml:space="preserve"> (по согласованию)</w:t>
            </w:r>
          </w:p>
        </w:tc>
        <w:tc>
          <w:tcPr>
            <w:tcW w:w="1815" w:type="dxa"/>
            <w:tcBorders>
              <w:top w:val="single" w:sz="4" w:space="0" w:color="000000"/>
              <w:left w:val="single" w:sz="4" w:space="0" w:color="000000"/>
              <w:bottom w:val="single" w:sz="4" w:space="0" w:color="000000"/>
              <w:right w:val="single" w:sz="4" w:space="0" w:color="000000"/>
            </w:tcBorders>
          </w:tcPr>
          <w:p w14:paraId="0D8B522B"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34DBFCCF"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67E6C16"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6B056E7E"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4A6CC432" w14:textId="77777777" w:rsidR="005D25FA" w:rsidRPr="00000815" w:rsidRDefault="005D25FA" w:rsidP="005D25FA">
            <w:pPr>
              <w:jc w:val="both"/>
              <w:rPr>
                <w:sz w:val="24"/>
                <w:szCs w:val="24"/>
              </w:rPr>
            </w:pPr>
            <w:r w:rsidRPr="00000815">
              <w:rPr>
                <w:sz w:val="24"/>
                <w:szCs w:val="24"/>
              </w:rPr>
              <w:t>Мероприятие выполнено.</w:t>
            </w:r>
          </w:p>
          <w:p w14:paraId="49AF85B5" w14:textId="44543FF5" w:rsidR="005D25FA" w:rsidRPr="00000815" w:rsidRDefault="005D25FA" w:rsidP="005D25FA">
            <w:pPr>
              <w:jc w:val="both"/>
              <w:rPr>
                <w:sz w:val="24"/>
                <w:szCs w:val="24"/>
              </w:rPr>
            </w:pPr>
            <w:r w:rsidRPr="00000815">
              <w:rPr>
                <w:sz w:val="24"/>
                <w:szCs w:val="24"/>
              </w:rPr>
              <w:t xml:space="preserve">В 2018 году </w:t>
            </w:r>
            <w:proofErr w:type="spellStart"/>
            <w:r w:rsidRPr="00000815">
              <w:rPr>
                <w:sz w:val="24"/>
                <w:szCs w:val="24"/>
              </w:rPr>
              <w:t>ИП</w:t>
            </w:r>
            <w:proofErr w:type="spellEnd"/>
            <w:r w:rsidRPr="00000815">
              <w:rPr>
                <w:sz w:val="24"/>
                <w:szCs w:val="24"/>
              </w:rPr>
              <w:t xml:space="preserve"> главой К(Ф)Х </w:t>
            </w:r>
            <w:proofErr w:type="spellStart"/>
            <w:r w:rsidRPr="00000815">
              <w:rPr>
                <w:sz w:val="24"/>
                <w:szCs w:val="24"/>
              </w:rPr>
              <w:t>Ахмедхановым</w:t>
            </w:r>
            <w:proofErr w:type="spellEnd"/>
            <w:r w:rsidRPr="00000815">
              <w:rPr>
                <w:sz w:val="24"/>
                <w:szCs w:val="24"/>
              </w:rPr>
              <w:t xml:space="preserve"> </w:t>
            </w:r>
            <w:r w:rsidR="00000815" w:rsidRPr="00000815">
              <w:rPr>
                <w:sz w:val="24"/>
                <w:szCs w:val="24"/>
              </w:rPr>
              <w:t xml:space="preserve">Ахмедханом </w:t>
            </w:r>
            <w:proofErr w:type="spellStart"/>
            <w:r w:rsidR="00000815" w:rsidRPr="00000815">
              <w:rPr>
                <w:sz w:val="24"/>
                <w:szCs w:val="24"/>
              </w:rPr>
              <w:t>Вагабовичем</w:t>
            </w:r>
            <w:proofErr w:type="spellEnd"/>
            <w:r w:rsidRPr="00000815">
              <w:rPr>
                <w:sz w:val="24"/>
                <w:szCs w:val="24"/>
              </w:rPr>
              <w:t xml:space="preserve"> в Сербии, Крыму и Георгиевске закуплены саженцы черешни. В 2019 году на площади 12,90 га. произведена закладка черешневого сада. Ведутся </w:t>
            </w:r>
            <w:proofErr w:type="spellStart"/>
            <w:r w:rsidRPr="00000815">
              <w:rPr>
                <w:sz w:val="24"/>
                <w:szCs w:val="24"/>
              </w:rPr>
              <w:t>уходные</w:t>
            </w:r>
            <w:proofErr w:type="spellEnd"/>
            <w:r w:rsidRPr="00000815">
              <w:rPr>
                <w:sz w:val="24"/>
                <w:szCs w:val="24"/>
              </w:rPr>
              <w:t xml:space="preserve"> работы за садом. Во 2 квартале 2019 года заложен 1 га. земляники. С начала </w:t>
            </w:r>
            <w:r w:rsidRPr="00000815">
              <w:rPr>
                <w:sz w:val="24"/>
                <w:szCs w:val="24"/>
              </w:rPr>
              <w:lastRenderedPageBreak/>
              <w:t xml:space="preserve">реализации проекта освоено 1,65 млн. рублей. </w:t>
            </w:r>
          </w:p>
          <w:p w14:paraId="6DA95EE5" w14:textId="77777777" w:rsidR="005D25FA" w:rsidRPr="00000815" w:rsidRDefault="005D25FA" w:rsidP="005D25FA">
            <w:pPr>
              <w:widowControl w:val="0"/>
              <w:jc w:val="both"/>
              <w:rPr>
                <w:sz w:val="24"/>
                <w:szCs w:val="24"/>
              </w:rPr>
            </w:pPr>
            <w:r w:rsidRPr="00000815">
              <w:rPr>
                <w:sz w:val="24"/>
                <w:szCs w:val="24"/>
              </w:rPr>
              <w:t>Проект реализован.</w:t>
            </w:r>
          </w:p>
          <w:p w14:paraId="15AA77D9" w14:textId="77777777" w:rsidR="005D25FA" w:rsidRPr="00000815" w:rsidRDefault="005D25FA" w:rsidP="005D25FA">
            <w:pPr>
              <w:widowControl w:val="0"/>
              <w:jc w:val="both"/>
              <w:rPr>
                <w:sz w:val="24"/>
                <w:szCs w:val="24"/>
              </w:rPr>
            </w:pPr>
            <w:r w:rsidRPr="00000815">
              <w:rPr>
                <w:sz w:val="24"/>
                <w:szCs w:val="24"/>
              </w:rPr>
              <w:t xml:space="preserve">Предоставлены за счет средств бюджета Ставропольского края гранты в форме субсидий гражданам, ведущим личные подсобные хозяйства, на закладку сада </w:t>
            </w:r>
            <w:proofErr w:type="spellStart"/>
            <w:r w:rsidRPr="00000815">
              <w:rPr>
                <w:sz w:val="24"/>
                <w:szCs w:val="24"/>
              </w:rPr>
              <w:t>суперинтенсивного</w:t>
            </w:r>
            <w:proofErr w:type="spellEnd"/>
            <w:r w:rsidRPr="00000815">
              <w:rPr>
                <w:sz w:val="24"/>
                <w:szCs w:val="24"/>
              </w:rPr>
              <w:t xml:space="preserve"> типа:</w:t>
            </w:r>
          </w:p>
          <w:p w14:paraId="47C46EA9" w14:textId="77777777" w:rsidR="005D25FA" w:rsidRPr="00000815" w:rsidRDefault="005D25FA" w:rsidP="005D25FA">
            <w:pPr>
              <w:widowControl w:val="0"/>
              <w:jc w:val="both"/>
              <w:rPr>
                <w:sz w:val="24"/>
                <w:szCs w:val="24"/>
              </w:rPr>
            </w:pPr>
            <w:r w:rsidRPr="00000815">
              <w:rPr>
                <w:sz w:val="24"/>
                <w:szCs w:val="24"/>
              </w:rPr>
              <w:t>- в 2019 году 25 гражданам, на сумму 10000,0 тыс. рублей;</w:t>
            </w:r>
          </w:p>
          <w:p w14:paraId="55D63763" w14:textId="77777777" w:rsidR="005D25FA" w:rsidRPr="00000815" w:rsidRDefault="005D25FA" w:rsidP="005D25FA">
            <w:pPr>
              <w:widowControl w:val="0"/>
              <w:jc w:val="both"/>
              <w:rPr>
                <w:sz w:val="24"/>
                <w:szCs w:val="24"/>
              </w:rPr>
            </w:pPr>
            <w:r w:rsidRPr="00000815">
              <w:rPr>
                <w:sz w:val="24"/>
                <w:szCs w:val="24"/>
              </w:rPr>
              <w:t>- в 2020 году 24 гражданам, на сумму 9600,0 тыс. рублей.</w:t>
            </w:r>
          </w:p>
        </w:tc>
        <w:tc>
          <w:tcPr>
            <w:tcW w:w="1882" w:type="dxa"/>
            <w:vMerge w:val="restart"/>
            <w:tcBorders>
              <w:top w:val="single" w:sz="4" w:space="0" w:color="000000"/>
              <w:left w:val="single" w:sz="4" w:space="0" w:color="000000"/>
              <w:bottom w:val="single" w:sz="4" w:space="0" w:color="000000"/>
              <w:right w:val="single" w:sz="4" w:space="0" w:color="000000"/>
            </w:tcBorders>
          </w:tcPr>
          <w:p w14:paraId="1617C3AF" w14:textId="77777777" w:rsidR="005D25FA" w:rsidRPr="00000815" w:rsidRDefault="005D25FA" w:rsidP="005D25FA">
            <w:pPr>
              <w:widowControl w:val="0"/>
              <w:spacing w:line="240" w:lineRule="exact"/>
              <w:jc w:val="both"/>
              <w:rPr>
                <w:sz w:val="24"/>
                <w:szCs w:val="24"/>
              </w:rPr>
            </w:pPr>
          </w:p>
        </w:tc>
      </w:tr>
      <w:tr w:rsidR="005D25FA" w:rsidRPr="00000815" w14:paraId="7A5930E0"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20871252"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78D684F0"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58B6F162"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7D5722BA"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12DC2984"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23316ED1"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A7514CE"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38ABE440" w14:textId="77777777" w:rsidR="005D25FA" w:rsidRPr="00000815" w:rsidRDefault="005D25FA" w:rsidP="005D25FA">
            <w:pPr>
              <w:widowControl w:val="0"/>
              <w:jc w:val="center"/>
              <w:rPr>
                <w:sz w:val="24"/>
                <w:szCs w:val="24"/>
              </w:rPr>
            </w:pPr>
            <w:r w:rsidRPr="00000815">
              <w:rPr>
                <w:sz w:val="24"/>
                <w:szCs w:val="24"/>
              </w:rPr>
              <w:t>76,48</w:t>
            </w:r>
          </w:p>
        </w:tc>
        <w:tc>
          <w:tcPr>
            <w:tcW w:w="2393" w:type="dxa"/>
            <w:vMerge/>
            <w:tcBorders>
              <w:top w:val="single" w:sz="4" w:space="0" w:color="000000"/>
              <w:left w:val="single" w:sz="4" w:space="0" w:color="000000"/>
              <w:bottom w:val="single" w:sz="4" w:space="0" w:color="000000"/>
              <w:right w:val="single" w:sz="4" w:space="0" w:color="000000"/>
            </w:tcBorders>
          </w:tcPr>
          <w:p w14:paraId="356034AE"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46D1D159" w14:textId="77777777" w:rsidR="005D25FA" w:rsidRPr="00000815" w:rsidRDefault="005D25FA" w:rsidP="005D25FA">
            <w:pPr>
              <w:rPr>
                <w:sz w:val="24"/>
                <w:szCs w:val="24"/>
              </w:rPr>
            </w:pPr>
          </w:p>
        </w:tc>
      </w:tr>
      <w:tr w:rsidR="005D25FA" w:rsidRPr="00000815" w14:paraId="11173678"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4AB4F0A5" w14:textId="77777777" w:rsidR="005D25FA" w:rsidRPr="00000815" w:rsidRDefault="005D25FA" w:rsidP="005D25FA">
            <w:pPr>
              <w:pStyle w:val="af5"/>
              <w:ind w:left="0"/>
              <w:rPr>
                <w:sz w:val="24"/>
                <w:szCs w:val="24"/>
              </w:rPr>
            </w:pPr>
            <w:r w:rsidRPr="00000815">
              <w:rPr>
                <w:sz w:val="24"/>
                <w:szCs w:val="24"/>
              </w:rPr>
              <w:t>106.</w:t>
            </w:r>
          </w:p>
        </w:tc>
        <w:tc>
          <w:tcPr>
            <w:tcW w:w="1914" w:type="dxa"/>
            <w:vMerge w:val="restart"/>
            <w:tcBorders>
              <w:top w:val="single" w:sz="4" w:space="0" w:color="000000"/>
              <w:left w:val="single" w:sz="4" w:space="0" w:color="000000"/>
              <w:bottom w:val="single" w:sz="4" w:space="0" w:color="000000"/>
              <w:right w:val="single" w:sz="4" w:space="0" w:color="000000"/>
            </w:tcBorders>
          </w:tcPr>
          <w:p w14:paraId="1A80B9BE" w14:textId="77777777" w:rsidR="005D25FA" w:rsidRPr="00000815" w:rsidRDefault="005D25FA" w:rsidP="005D25FA">
            <w:pPr>
              <w:rPr>
                <w:sz w:val="24"/>
                <w:szCs w:val="24"/>
              </w:rPr>
            </w:pPr>
            <w:r w:rsidRPr="00000815">
              <w:rPr>
                <w:sz w:val="24"/>
                <w:szCs w:val="24"/>
              </w:rPr>
              <w:t>Строительство убойного цеха</w:t>
            </w:r>
          </w:p>
        </w:tc>
        <w:tc>
          <w:tcPr>
            <w:tcW w:w="2132" w:type="dxa"/>
            <w:vMerge w:val="restart"/>
            <w:tcBorders>
              <w:top w:val="single" w:sz="4" w:space="0" w:color="000000"/>
              <w:left w:val="single" w:sz="4" w:space="0" w:color="000000"/>
              <w:bottom w:val="single" w:sz="4" w:space="0" w:color="000000"/>
              <w:right w:val="single" w:sz="4" w:space="0" w:color="000000"/>
            </w:tcBorders>
          </w:tcPr>
          <w:p w14:paraId="576272A8" w14:textId="77777777" w:rsidR="005D25FA" w:rsidRPr="00000815" w:rsidRDefault="005D25FA" w:rsidP="005D25FA">
            <w:pPr>
              <w:rPr>
                <w:sz w:val="24"/>
                <w:szCs w:val="24"/>
              </w:rPr>
            </w:pPr>
          </w:p>
        </w:tc>
        <w:tc>
          <w:tcPr>
            <w:tcW w:w="1813" w:type="dxa"/>
            <w:vMerge w:val="restart"/>
            <w:tcBorders>
              <w:top w:val="single" w:sz="4" w:space="0" w:color="000000"/>
              <w:left w:val="single" w:sz="4" w:space="0" w:color="000000"/>
              <w:bottom w:val="single" w:sz="4" w:space="0" w:color="000000"/>
              <w:right w:val="single" w:sz="4" w:space="0" w:color="000000"/>
            </w:tcBorders>
          </w:tcPr>
          <w:p w14:paraId="76D57F8E" w14:textId="77777777" w:rsidR="005D25FA" w:rsidRPr="00000815" w:rsidRDefault="005D25FA" w:rsidP="005D25FA">
            <w:pPr>
              <w:rPr>
                <w:sz w:val="24"/>
                <w:szCs w:val="24"/>
              </w:rPr>
            </w:pPr>
            <w:r w:rsidRPr="00000815">
              <w:rPr>
                <w:sz w:val="24"/>
                <w:szCs w:val="24"/>
              </w:rPr>
              <w:t>Отдел сельского хозяйства,</w:t>
            </w:r>
          </w:p>
          <w:p w14:paraId="778B5355" w14:textId="77777777" w:rsidR="005D25FA" w:rsidRPr="00000815" w:rsidRDefault="005D25FA" w:rsidP="005D25FA">
            <w:pPr>
              <w:rPr>
                <w:sz w:val="24"/>
                <w:szCs w:val="24"/>
              </w:rPr>
            </w:pPr>
            <w:proofErr w:type="spellStart"/>
            <w:r w:rsidRPr="00000815">
              <w:rPr>
                <w:sz w:val="24"/>
                <w:szCs w:val="24"/>
              </w:rPr>
              <w:t>ИП</w:t>
            </w:r>
            <w:proofErr w:type="spellEnd"/>
            <w:r w:rsidRPr="00000815">
              <w:rPr>
                <w:sz w:val="24"/>
                <w:szCs w:val="24"/>
              </w:rPr>
              <w:t xml:space="preserve"> Глоба </w:t>
            </w:r>
            <w:proofErr w:type="spellStart"/>
            <w:r w:rsidRPr="00000815">
              <w:rPr>
                <w:sz w:val="24"/>
                <w:szCs w:val="24"/>
              </w:rPr>
              <w:t>А.М</w:t>
            </w:r>
            <w:proofErr w:type="spellEnd"/>
            <w:r w:rsidRPr="00000815">
              <w:rPr>
                <w:sz w:val="24"/>
                <w:szCs w:val="24"/>
              </w:rPr>
              <w:t>.</w:t>
            </w:r>
          </w:p>
          <w:p w14:paraId="3708E1AF" w14:textId="77777777" w:rsidR="005D25FA" w:rsidRPr="00000815" w:rsidRDefault="005D25FA" w:rsidP="005D25FA">
            <w:pPr>
              <w:rPr>
                <w:sz w:val="24"/>
                <w:szCs w:val="24"/>
              </w:rPr>
            </w:pPr>
            <w:r w:rsidRPr="00000815">
              <w:rPr>
                <w:sz w:val="24"/>
                <w:szCs w:val="24"/>
              </w:rPr>
              <w:t>(по согласованию)</w:t>
            </w:r>
          </w:p>
        </w:tc>
        <w:tc>
          <w:tcPr>
            <w:tcW w:w="1815" w:type="dxa"/>
            <w:tcBorders>
              <w:top w:val="single" w:sz="4" w:space="0" w:color="000000"/>
              <w:left w:val="single" w:sz="4" w:space="0" w:color="000000"/>
              <w:bottom w:val="single" w:sz="4" w:space="0" w:color="000000"/>
              <w:right w:val="single" w:sz="4" w:space="0" w:color="000000"/>
            </w:tcBorders>
          </w:tcPr>
          <w:p w14:paraId="6AC6CF83"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6813C5BB"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59957B90"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56B21AFA"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09C1D698" w14:textId="77777777" w:rsidR="005D25FA" w:rsidRPr="00000815" w:rsidRDefault="005D25FA" w:rsidP="005D25FA">
            <w:pPr>
              <w:jc w:val="both"/>
              <w:rPr>
                <w:sz w:val="24"/>
                <w:szCs w:val="24"/>
              </w:rPr>
            </w:pPr>
            <w:r w:rsidRPr="00000815">
              <w:rPr>
                <w:sz w:val="24"/>
                <w:szCs w:val="24"/>
              </w:rPr>
              <w:t>Мероприятие выполнено.</w:t>
            </w:r>
          </w:p>
          <w:p w14:paraId="6C523CAA" w14:textId="77777777" w:rsidR="005D25FA" w:rsidRPr="00000815" w:rsidRDefault="005D25FA" w:rsidP="005D25FA">
            <w:pPr>
              <w:jc w:val="both"/>
              <w:rPr>
                <w:sz w:val="24"/>
                <w:szCs w:val="24"/>
              </w:rPr>
            </w:pPr>
            <w:r w:rsidRPr="00000815">
              <w:rPr>
                <w:sz w:val="24"/>
                <w:szCs w:val="24"/>
              </w:rPr>
              <w:t xml:space="preserve">Изготовлена проектно-сметная документация по проекту. Подведена вода, электроэнергия, закончены внутренние отделочные работы цеха, по всему периметру </w:t>
            </w:r>
            <w:r w:rsidRPr="00000815">
              <w:rPr>
                <w:sz w:val="24"/>
                <w:szCs w:val="24"/>
              </w:rPr>
              <w:lastRenderedPageBreak/>
              <w:t xml:space="preserve">установлено ограждение. Ведутся работы по благоустройству территории. </w:t>
            </w:r>
          </w:p>
          <w:p w14:paraId="29EE2F7C" w14:textId="77777777" w:rsidR="005D25FA" w:rsidRPr="00000815" w:rsidRDefault="005D25FA" w:rsidP="005D25FA">
            <w:pPr>
              <w:jc w:val="both"/>
              <w:rPr>
                <w:sz w:val="24"/>
                <w:szCs w:val="24"/>
              </w:rPr>
            </w:pPr>
            <w:r w:rsidRPr="00000815">
              <w:rPr>
                <w:sz w:val="24"/>
                <w:szCs w:val="24"/>
              </w:rPr>
              <w:t>Запуск цеха запланирован 01 июня 2021 году.</w:t>
            </w:r>
          </w:p>
          <w:p w14:paraId="31A066EA" w14:textId="77777777" w:rsidR="005D25FA" w:rsidRPr="00000815" w:rsidRDefault="005D25FA" w:rsidP="005D25FA">
            <w:pPr>
              <w:widowControl w:val="0"/>
              <w:jc w:val="both"/>
              <w:rPr>
                <w:sz w:val="24"/>
                <w:szCs w:val="24"/>
              </w:rPr>
            </w:pPr>
            <w:r w:rsidRPr="00000815">
              <w:rPr>
                <w:sz w:val="24"/>
                <w:szCs w:val="24"/>
              </w:rPr>
              <w:t>С начала реализации проекта освоено 6,4 млн. рублей</w:t>
            </w:r>
          </w:p>
        </w:tc>
        <w:tc>
          <w:tcPr>
            <w:tcW w:w="1882" w:type="dxa"/>
            <w:vMerge w:val="restart"/>
            <w:tcBorders>
              <w:top w:val="single" w:sz="4" w:space="0" w:color="000000"/>
              <w:left w:val="single" w:sz="4" w:space="0" w:color="000000"/>
              <w:bottom w:val="single" w:sz="4" w:space="0" w:color="000000"/>
              <w:right w:val="single" w:sz="4" w:space="0" w:color="000000"/>
            </w:tcBorders>
          </w:tcPr>
          <w:p w14:paraId="7198E1B1" w14:textId="77777777" w:rsidR="005D25FA" w:rsidRPr="00000815" w:rsidRDefault="005D25FA" w:rsidP="005D25FA">
            <w:pPr>
              <w:jc w:val="both"/>
              <w:rPr>
                <w:sz w:val="24"/>
                <w:szCs w:val="24"/>
              </w:rPr>
            </w:pPr>
          </w:p>
        </w:tc>
      </w:tr>
      <w:tr w:rsidR="005D25FA" w:rsidRPr="00000815" w14:paraId="1BEEABCD"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4291541D"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5C54B10E"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38193BBB"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3B154003"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39458D14" w14:textId="77777777" w:rsidR="005D25FA" w:rsidRPr="00000815" w:rsidRDefault="005D25FA" w:rsidP="005D25FA">
            <w:pPr>
              <w:rPr>
                <w:sz w:val="24"/>
                <w:szCs w:val="24"/>
              </w:rPr>
            </w:pPr>
            <w:r w:rsidRPr="00000815">
              <w:rPr>
                <w:sz w:val="24"/>
                <w:szCs w:val="24"/>
              </w:rPr>
              <w:t xml:space="preserve">Индекс промышленного </w:t>
            </w:r>
            <w:r w:rsidRPr="00000815">
              <w:rPr>
                <w:sz w:val="24"/>
                <w:szCs w:val="24"/>
              </w:rPr>
              <w:lastRenderedPageBreak/>
              <w:t>производства</w:t>
            </w:r>
          </w:p>
        </w:tc>
        <w:tc>
          <w:tcPr>
            <w:tcW w:w="1037" w:type="dxa"/>
            <w:tcBorders>
              <w:top w:val="single" w:sz="4" w:space="0" w:color="000000"/>
              <w:left w:val="single" w:sz="4" w:space="0" w:color="000000"/>
              <w:bottom w:val="single" w:sz="4" w:space="0" w:color="000000"/>
              <w:right w:val="single" w:sz="4" w:space="0" w:color="000000"/>
            </w:tcBorders>
          </w:tcPr>
          <w:p w14:paraId="3C4217E0"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4E9ABD86" w14:textId="77777777" w:rsidR="005D25FA" w:rsidRPr="00000815" w:rsidRDefault="005D25FA" w:rsidP="005D25FA">
            <w:pPr>
              <w:jc w:val="center"/>
              <w:rPr>
                <w:sz w:val="24"/>
                <w:szCs w:val="24"/>
              </w:rPr>
            </w:pPr>
            <w:r w:rsidRPr="00000815">
              <w:rPr>
                <w:sz w:val="24"/>
                <w:szCs w:val="24"/>
              </w:rPr>
              <w:t>102,61</w:t>
            </w:r>
          </w:p>
        </w:tc>
        <w:tc>
          <w:tcPr>
            <w:tcW w:w="779" w:type="dxa"/>
            <w:tcBorders>
              <w:top w:val="single" w:sz="4" w:space="0" w:color="000000"/>
              <w:left w:val="single" w:sz="4" w:space="0" w:color="000000"/>
              <w:bottom w:val="single" w:sz="4" w:space="0" w:color="000000"/>
              <w:right w:val="single" w:sz="4" w:space="0" w:color="000000"/>
            </w:tcBorders>
          </w:tcPr>
          <w:p w14:paraId="21658CA8" w14:textId="77777777" w:rsidR="005D25FA" w:rsidRPr="00000815" w:rsidRDefault="005D25FA" w:rsidP="005D25FA">
            <w:pPr>
              <w:widowControl w:val="0"/>
              <w:jc w:val="center"/>
              <w:rPr>
                <w:sz w:val="24"/>
                <w:szCs w:val="24"/>
              </w:rPr>
            </w:pPr>
            <w:r w:rsidRPr="00000815">
              <w:rPr>
                <w:sz w:val="24"/>
                <w:szCs w:val="24"/>
              </w:rPr>
              <w:t>104,50</w:t>
            </w:r>
          </w:p>
        </w:tc>
        <w:tc>
          <w:tcPr>
            <w:tcW w:w="2393" w:type="dxa"/>
            <w:vMerge/>
            <w:tcBorders>
              <w:top w:val="single" w:sz="4" w:space="0" w:color="000000"/>
              <w:left w:val="single" w:sz="4" w:space="0" w:color="000000"/>
              <w:bottom w:val="single" w:sz="4" w:space="0" w:color="000000"/>
              <w:right w:val="single" w:sz="4" w:space="0" w:color="000000"/>
            </w:tcBorders>
          </w:tcPr>
          <w:p w14:paraId="4FD1CDBD"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3ECEBB27" w14:textId="77777777" w:rsidR="005D25FA" w:rsidRPr="00000815" w:rsidRDefault="005D25FA" w:rsidP="005D25FA">
            <w:pPr>
              <w:rPr>
                <w:sz w:val="24"/>
                <w:szCs w:val="24"/>
              </w:rPr>
            </w:pPr>
          </w:p>
        </w:tc>
      </w:tr>
      <w:tr w:rsidR="005D25FA" w:rsidRPr="00000815" w14:paraId="41CE10F0"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E4188C7" w14:textId="77777777" w:rsidR="005D25FA" w:rsidRPr="00000815" w:rsidRDefault="005D25FA" w:rsidP="005D25FA">
            <w:pPr>
              <w:pStyle w:val="af5"/>
              <w:ind w:left="0"/>
              <w:rPr>
                <w:sz w:val="24"/>
                <w:szCs w:val="24"/>
              </w:rPr>
            </w:pPr>
            <w:r w:rsidRPr="00000815">
              <w:rPr>
                <w:sz w:val="24"/>
                <w:szCs w:val="24"/>
              </w:rPr>
              <w:t>107.</w:t>
            </w:r>
          </w:p>
        </w:tc>
        <w:tc>
          <w:tcPr>
            <w:tcW w:w="1914" w:type="dxa"/>
            <w:tcBorders>
              <w:top w:val="single" w:sz="4" w:space="0" w:color="000000"/>
              <w:left w:val="single" w:sz="4" w:space="0" w:color="000000"/>
              <w:bottom w:val="single" w:sz="4" w:space="0" w:color="000000"/>
              <w:right w:val="single" w:sz="4" w:space="0" w:color="000000"/>
            </w:tcBorders>
          </w:tcPr>
          <w:p w14:paraId="232901B4" w14:textId="77777777" w:rsidR="005D25FA" w:rsidRPr="00000815" w:rsidRDefault="005D25FA" w:rsidP="005D25FA">
            <w:pPr>
              <w:rPr>
                <w:sz w:val="24"/>
                <w:szCs w:val="24"/>
              </w:rPr>
            </w:pPr>
            <w:r w:rsidRPr="00000815">
              <w:rPr>
                <w:sz w:val="24"/>
                <w:szCs w:val="24"/>
              </w:rPr>
              <w:t>Агрохимическое обследование полей</w:t>
            </w:r>
          </w:p>
        </w:tc>
        <w:tc>
          <w:tcPr>
            <w:tcW w:w="2132" w:type="dxa"/>
            <w:tcBorders>
              <w:top w:val="single" w:sz="4" w:space="0" w:color="000000"/>
              <w:left w:val="single" w:sz="4" w:space="0" w:color="000000"/>
              <w:bottom w:val="single" w:sz="4" w:space="0" w:color="000000"/>
              <w:right w:val="single" w:sz="4" w:space="0" w:color="000000"/>
            </w:tcBorders>
          </w:tcPr>
          <w:p w14:paraId="77330DD6"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7CA6B476"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22661E76"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42AB57A1"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24D8F42"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347DB3AA" w14:textId="77777777" w:rsidR="005D25FA" w:rsidRPr="00000815" w:rsidRDefault="005D25FA" w:rsidP="005D25FA">
            <w:pPr>
              <w:widowControl w:val="0"/>
              <w:jc w:val="center"/>
              <w:rPr>
                <w:sz w:val="24"/>
                <w:szCs w:val="24"/>
              </w:rPr>
            </w:pPr>
            <w:r w:rsidRPr="00000815">
              <w:rPr>
                <w:sz w:val="24"/>
                <w:szCs w:val="24"/>
              </w:rPr>
              <w:t>76,48</w:t>
            </w:r>
          </w:p>
        </w:tc>
        <w:tc>
          <w:tcPr>
            <w:tcW w:w="2393" w:type="dxa"/>
            <w:tcBorders>
              <w:top w:val="single" w:sz="4" w:space="0" w:color="000000"/>
              <w:left w:val="single" w:sz="4" w:space="0" w:color="000000"/>
              <w:bottom w:val="single" w:sz="4" w:space="0" w:color="000000"/>
              <w:right w:val="single" w:sz="4" w:space="0" w:color="000000"/>
            </w:tcBorders>
          </w:tcPr>
          <w:p w14:paraId="55624EAF" w14:textId="77777777" w:rsidR="005D25FA" w:rsidRPr="00000815" w:rsidRDefault="005D25FA" w:rsidP="005D25FA">
            <w:pPr>
              <w:widowControl w:val="0"/>
              <w:jc w:val="both"/>
              <w:rPr>
                <w:sz w:val="24"/>
                <w:szCs w:val="24"/>
              </w:rPr>
            </w:pPr>
            <w:r w:rsidRPr="00000815">
              <w:rPr>
                <w:sz w:val="24"/>
                <w:szCs w:val="24"/>
              </w:rPr>
              <w:t>Мероприятие выполнено. Агрохимическое обследование земельных участков и земель сельскохозяйственного назначения сельскохозяйственных предприятий и К(Ф)Х проведено:</w:t>
            </w:r>
          </w:p>
          <w:p w14:paraId="377165D1" w14:textId="77777777" w:rsidR="005D25FA" w:rsidRPr="00000815" w:rsidRDefault="005D25FA" w:rsidP="005D25FA">
            <w:pPr>
              <w:widowControl w:val="0"/>
              <w:jc w:val="both"/>
              <w:rPr>
                <w:sz w:val="24"/>
                <w:szCs w:val="24"/>
              </w:rPr>
            </w:pPr>
            <w:r w:rsidRPr="00000815">
              <w:rPr>
                <w:sz w:val="24"/>
                <w:szCs w:val="24"/>
              </w:rPr>
              <w:t xml:space="preserve">- в 2019 году на 34,2 </w:t>
            </w:r>
            <w:proofErr w:type="spellStart"/>
            <w:r w:rsidRPr="00000815">
              <w:rPr>
                <w:sz w:val="24"/>
                <w:szCs w:val="24"/>
              </w:rPr>
              <w:t>тыс.га</w:t>
            </w:r>
            <w:proofErr w:type="spellEnd"/>
            <w:r w:rsidRPr="00000815">
              <w:rPr>
                <w:sz w:val="24"/>
                <w:szCs w:val="24"/>
              </w:rPr>
              <w:t>.</w:t>
            </w:r>
          </w:p>
          <w:p w14:paraId="145BDF64" w14:textId="77777777" w:rsidR="005D25FA" w:rsidRPr="00000815" w:rsidRDefault="005D25FA" w:rsidP="005D25FA">
            <w:pPr>
              <w:widowControl w:val="0"/>
              <w:jc w:val="both"/>
              <w:rPr>
                <w:sz w:val="24"/>
                <w:szCs w:val="24"/>
              </w:rPr>
            </w:pPr>
            <w:r w:rsidRPr="00000815">
              <w:rPr>
                <w:sz w:val="24"/>
                <w:szCs w:val="24"/>
              </w:rPr>
              <w:t xml:space="preserve">- в 2020 году на </w:t>
            </w:r>
            <w:r w:rsidRPr="00000815">
              <w:rPr>
                <w:color w:val="000000"/>
                <w:sz w:val="24"/>
                <w:szCs w:val="24"/>
              </w:rPr>
              <w:t>10,17</w:t>
            </w:r>
            <w:r w:rsidRPr="00000815">
              <w:rPr>
                <w:sz w:val="24"/>
                <w:szCs w:val="24"/>
              </w:rPr>
              <w:t xml:space="preserve"> </w:t>
            </w:r>
            <w:proofErr w:type="spellStart"/>
            <w:r w:rsidRPr="00000815">
              <w:rPr>
                <w:sz w:val="24"/>
                <w:szCs w:val="24"/>
              </w:rPr>
              <w:t>тыс.га</w:t>
            </w:r>
            <w:proofErr w:type="spellEnd"/>
            <w:r w:rsidRPr="00000815">
              <w:rPr>
                <w:sz w:val="24"/>
                <w:szCs w:val="24"/>
              </w:rPr>
              <w:t>.</w:t>
            </w:r>
          </w:p>
        </w:tc>
        <w:tc>
          <w:tcPr>
            <w:tcW w:w="1882" w:type="dxa"/>
            <w:tcBorders>
              <w:top w:val="single" w:sz="4" w:space="0" w:color="000000"/>
              <w:left w:val="single" w:sz="4" w:space="0" w:color="000000"/>
              <w:bottom w:val="single" w:sz="4" w:space="0" w:color="000000"/>
              <w:right w:val="single" w:sz="4" w:space="0" w:color="000000"/>
            </w:tcBorders>
          </w:tcPr>
          <w:p w14:paraId="2395B85A" w14:textId="77777777" w:rsidR="005D25FA" w:rsidRPr="00000815" w:rsidRDefault="005D25FA" w:rsidP="005D25FA">
            <w:pPr>
              <w:widowControl w:val="0"/>
              <w:spacing w:line="240" w:lineRule="exact"/>
              <w:jc w:val="both"/>
              <w:rPr>
                <w:sz w:val="24"/>
                <w:szCs w:val="24"/>
              </w:rPr>
            </w:pPr>
          </w:p>
        </w:tc>
      </w:tr>
      <w:tr w:rsidR="005D25FA" w:rsidRPr="00000815" w14:paraId="6B2619FF"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96CA287" w14:textId="77777777" w:rsidR="005D25FA" w:rsidRPr="00000815" w:rsidRDefault="005D25FA" w:rsidP="005D25FA">
            <w:pPr>
              <w:pStyle w:val="af5"/>
              <w:ind w:left="0"/>
              <w:rPr>
                <w:sz w:val="24"/>
                <w:szCs w:val="24"/>
              </w:rPr>
            </w:pPr>
            <w:r w:rsidRPr="00000815">
              <w:rPr>
                <w:sz w:val="24"/>
                <w:szCs w:val="24"/>
              </w:rPr>
              <w:t>108.</w:t>
            </w:r>
          </w:p>
        </w:tc>
        <w:tc>
          <w:tcPr>
            <w:tcW w:w="1914" w:type="dxa"/>
            <w:tcBorders>
              <w:top w:val="single" w:sz="4" w:space="0" w:color="000000"/>
              <w:left w:val="single" w:sz="4" w:space="0" w:color="000000"/>
              <w:bottom w:val="single" w:sz="4" w:space="0" w:color="000000"/>
              <w:right w:val="single" w:sz="4" w:space="0" w:color="000000"/>
            </w:tcBorders>
          </w:tcPr>
          <w:p w14:paraId="77A3D8A0" w14:textId="77777777" w:rsidR="005D25FA" w:rsidRPr="00000815" w:rsidRDefault="005D25FA" w:rsidP="005D25FA">
            <w:pPr>
              <w:rPr>
                <w:sz w:val="24"/>
                <w:szCs w:val="24"/>
              </w:rPr>
            </w:pPr>
            <w:r w:rsidRPr="00000815">
              <w:rPr>
                <w:sz w:val="24"/>
                <w:szCs w:val="24"/>
              </w:rPr>
              <w:t xml:space="preserve">Заделка соломы и пожнивных остатков под обработку почвы, применение </w:t>
            </w:r>
            <w:r w:rsidRPr="00000815">
              <w:rPr>
                <w:sz w:val="24"/>
                <w:szCs w:val="24"/>
              </w:rPr>
              <w:lastRenderedPageBreak/>
              <w:t>микроудобрений, регуляторов и стимуляторов роста</w:t>
            </w:r>
          </w:p>
        </w:tc>
        <w:tc>
          <w:tcPr>
            <w:tcW w:w="2132" w:type="dxa"/>
            <w:tcBorders>
              <w:top w:val="single" w:sz="4" w:space="0" w:color="000000"/>
              <w:left w:val="single" w:sz="4" w:space="0" w:color="000000"/>
              <w:bottom w:val="single" w:sz="4" w:space="0" w:color="000000"/>
              <w:right w:val="single" w:sz="4" w:space="0" w:color="000000"/>
            </w:tcBorders>
          </w:tcPr>
          <w:p w14:paraId="63BA6C2E"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01D51CDF"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67C149A9" w14:textId="77777777" w:rsidR="005D25FA" w:rsidRPr="00000815" w:rsidRDefault="005D25FA" w:rsidP="005D25FA">
            <w:pPr>
              <w:rPr>
                <w:sz w:val="24"/>
                <w:szCs w:val="24"/>
              </w:rPr>
            </w:pPr>
            <w:r w:rsidRPr="00000815">
              <w:rPr>
                <w:sz w:val="24"/>
                <w:szCs w:val="24"/>
              </w:rPr>
              <w:t xml:space="preserve">Индекс производства продукции сельского хозяйства (в сопоставимых </w:t>
            </w:r>
            <w:r w:rsidRPr="00000815">
              <w:rPr>
                <w:sz w:val="24"/>
                <w:szCs w:val="24"/>
              </w:rPr>
              <w:lastRenderedPageBreak/>
              <w:t>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7D33D081"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47D2DC39"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7F575E2E" w14:textId="77777777" w:rsidR="005D25FA" w:rsidRPr="00000815" w:rsidRDefault="005D25FA" w:rsidP="005D25FA">
            <w:pPr>
              <w:widowControl w:val="0"/>
              <w:jc w:val="center"/>
              <w:rPr>
                <w:sz w:val="24"/>
                <w:szCs w:val="24"/>
              </w:rPr>
            </w:pPr>
            <w:r w:rsidRPr="00000815">
              <w:rPr>
                <w:sz w:val="24"/>
                <w:szCs w:val="24"/>
              </w:rPr>
              <w:t>76,48</w:t>
            </w:r>
          </w:p>
        </w:tc>
        <w:tc>
          <w:tcPr>
            <w:tcW w:w="2393" w:type="dxa"/>
            <w:tcBorders>
              <w:top w:val="single" w:sz="4" w:space="0" w:color="000000"/>
              <w:left w:val="single" w:sz="4" w:space="0" w:color="000000"/>
              <w:bottom w:val="single" w:sz="4" w:space="0" w:color="000000"/>
              <w:right w:val="single" w:sz="4" w:space="0" w:color="000000"/>
            </w:tcBorders>
          </w:tcPr>
          <w:p w14:paraId="55C504FE" w14:textId="77777777" w:rsidR="005D25FA" w:rsidRPr="00000815" w:rsidRDefault="005D25FA" w:rsidP="005D25FA">
            <w:pPr>
              <w:jc w:val="both"/>
              <w:rPr>
                <w:sz w:val="24"/>
                <w:szCs w:val="24"/>
              </w:rPr>
            </w:pPr>
            <w:r w:rsidRPr="00000815">
              <w:rPr>
                <w:sz w:val="24"/>
                <w:szCs w:val="24"/>
              </w:rPr>
              <w:t>Мероприятие выполнено.</w:t>
            </w:r>
          </w:p>
          <w:p w14:paraId="025D6EE7" w14:textId="77777777" w:rsidR="005D25FA" w:rsidRPr="00000815" w:rsidRDefault="005D25FA" w:rsidP="005D25FA">
            <w:pPr>
              <w:jc w:val="both"/>
              <w:rPr>
                <w:sz w:val="24"/>
                <w:szCs w:val="24"/>
              </w:rPr>
            </w:pPr>
            <w:r w:rsidRPr="00000815">
              <w:rPr>
                <w:sz w:val="24"/>
                <w:szCs w:val="24"/>
              </w:rPr>
              <w:t xml:space="preserve">В 2018 году было внесено 37,8 тыс. тонн органических удобрений (заделка </w:t>
            </w:r>
            <w:r w:rsidRPr="00000815">
              <w:rPr>
                <w:sz w:val="24"/>
                <w:szCs w:val="24"/>
              </w:rPr>
              <w:lastRenderedPageBreak/>
              <w:t>соломы и пожнивных остатков под обработку почвы) под урожай 2019 года.</w:t>
            </w:r>
          </w:p>
          <w:p w14:paraId="5574333D" w14:textId="77777777" w:rsidR="005D25FA" w:rsidRPr="00000815" w:rsidRDefault="005D25FA" w:rsidP="005D25FA">
            <w:pPr>
              <w:jc w:val="both"/>
              <w:rPr>
                <w:sz w:val="24"/>
                <w:szCs w:val="24"/>
              </w:rPr>
            </w:pPr>
            <w:r w:rsidRPr="00000815">
              <w:rPr>
                <w:sz w:val="24"/>
                <w:szCs w:val="24"/>
              </w:rPr>
              <w:t xml:space="preserve">В 2019 году было внесено 542,60 тыс. тонн органических удобрений, в том числе 464,90 тыс. тонн органических удобрений (заделка соломы и пожнивных остатков под обработку почвы) на площади 76,96 </w:t>
            </w:r>
            <w:proofErr w:type="spellStart"/>
            <w:proofErr w:type="gramStart"/>
            <w:r w:rsidRPr="00000815">
              <w:rPr>
                <w:sz w:val="24"/>
                <w:szCs w:val="24"/>
              </w:rPr>
              <w:t>тыс.га</w:t>
            </w:r>
            <w:proofErr w:type="spellEnd"/>
            <w:proofErr w:type="gramEnd"/>
            <w:r w:rsidRPr="00000815">
              <w:rPr>
                <w:sz w:val="24"/>
                <w:szCs w:val="24"/>
              </w:rPr>
              <w:t xml:space="preserve"> под урожай 2020 года.</w:t>
            </w:r>
          </w:p>
          <w:p w14:paraId="65DE8227" w14:textId="77777777" w:rsidR="005D25FA" w:rsidRPr="00000815" w:rsidRDefault="005D25FA" w:rsidP="005D25FA">
            <w:pPr>
              <w:jc w:val="both"/>
              <w:rPr>
                <w:sz w:val="24"/>
                <w:szCs w:val="24"/>
              </w:rPr>
            </w:pPr>
            <w:r w:rsidRPr="00000815">
              <w:rPr>
                <w:sz w:val="24"/>
                <w:szCs w:val="24"/>
              </w:rPr>
              <w:t xml:space="preserve">Микроудобрениями, регуляторами и стимуляторы роста обработаны посевы на площади 44,45 </w:t>
            </w:r>
            <w:proofErr w:type="spellStart"/>
            <w:r w:rsidRPr="00000815">
              <w:rPr>
                <w:sz w:val="24"/>
                <w:szCs w:val="24"/>
              </w:rPr>
              <w:t>тыс.га</w:t>
            </w:r>
            <w:proofErr w:type="spellEnd"/>
            <w:r w:rsidRPr="00000815">
              <w:rPr>
                <w:sz w:val="24"/>
                <w:szCs w:val="24"/>
              </w:rPr>
              <w:t>.</w:t>
            </w:r>
          </w:p>
          <w:p w14:paraId="2433FE97" w14:textId="77777777" w:rsidR="005D25FA" w:rsidRPr="00000815" w:rsidRDefault="005D25FA" w:rsidP="005D25FA">
            <w:pPr>
              <w:jc w:val="both"/>
              <w:rPr>
                <w:sz w:val="24"/>
                <w:szCs w:val="24"/>
              </w:rPr>
            </w:pPr>
            <w:r w:rsidRPr="00000815">
              <w:rPr>
                <w:sz w:val="24"/>
                <w:szCs w:val="24"/>
              </w:rPr>
              <w:t>В 20</w:t>
            </w:r>
            <w:r w:rsidRPr="00000815">
              <w:rPr>
                <w:color w:val="000000"/>
                <w:sz w:val="24"/>
                <w:szCs w:val="24"/>
              </w:rPr>
              <w:t>20</w:t>
            </w:r>
            <w:r w:rsidRPr="00000815">
              <w:rPr>
                <w:sz w:val="24"/>
                <w:szCs w:val="24"/>
              </w:rPr>
              <w:t xml:space="preserve"> году было внесено 550,74 тыс. тонн органических удобрений (заделка соломы и пожнивных остатков под обработку почвы, навоз крупного рогатого скота и птицы) на площади </w:t>
            </w:r>
            <w:r w:rsidRPr="00000815">
              <w:rPr>
                <w:sz w:val="24"/>
                <w:szCs w:val="24"/>
              </w:rPr>
              <w:lastRenderedPageBreak/>
              <w:t>100 тыс. га.</w:t>
            </w:r>
          </w:p>
          <w:p w14:paraId="79BABA53" w14:textId="77777777" w:rsidR="005D25FA" w:rsidRPr="00000815" w:rsidRDefault="005D25FA" w:rsidP="005D25FA">
            <w:pPr>
              <w:jc w:val="both"/>
              <w:rPr>
                <w:sz w:val="24"/>
                <w:szCs w:val="24"/>
              </w:rPr>
            </w:pPr>
            <w:r w:rsidRPr="00000815">
              <w:rPr>
                <w:sz w:val="24"/>
                <w:szCs w:val="24"/>
              </w:rPr>
              <w:t xml:space="preserve">Минеральные удобрения внесены на площади 104,80 тыс. га. </w:t>
            </w:r>
            <w:r w:rsidRPr="00000815">
              <w:rPr>
                <w:color w:val="000000"/>
                <w:sz w:val="24"/>
                <w:szCs w:val="24"/>
              </w:rPr>
              <w:t>Доля удобренной площади посевов сельскохозяйственных культур в общей посевной площади сельскохозяйственных культур в 2020 году составила 91,80 %.</w:t>
            </w:r>
          </w:p>
        </w:tc>
        <w:tc>
          <w:tcPr>
            <w:tcW w:w="1882" w:type="dxa"/>
            <w:tcBorders>
              <w:top w:val="single" w:sz="4" w:space="0" w:color="000000"/>
              <w:left w:val="single" w:sz="4" w:space="0" w:color="000000"/>
              <w:bottom w:val="single" w:sz="4" w:space="0" w:color="000000"/>
              <w:right w:val="single" w:sz="4" w:space="0" w:color="000000"/>
            </w:tcBorders>
          </w:tcPr>
          <w:p w14:paraId="0B8AE955" w14:textId="77777777" w:rsidR="005D25FA" w:rsidRPr="00000815" w:rsidRDefault="005D25FA" w:rsidP="005D25FA">
            <w:pPr>
              <w:jc w:val="both"/>
              <w:rPr>
                <w:sz w:val="24"/>
                <w:szCs w:val="24"/>
              </w:rPr>
            </w:pPr>
          </w:p>
        </w:tc>
      </w:tr>
      <w:tr w:rsidR="005D25FA" w:rsidRPr="00000815" w14:paraId="72BC4403"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2FC04DB7" w14:textId="77777777" w:rsidR="005D25FA" w:rsidRPr="00000815" w:rsidRDefault="005D25FA" w:rsidP="005D25FA">
            <w:pPr>
              <w:pStyle w:val="af5"/>
              <w:ind w:left="0"/>
              <w:rPr>
                <w:sz w:val="24"/>
                <w:szCs w:val="24"/>
              </w:rPr>
            </w:pPr>
            <w:r w:rsidRPr="00000815">
              <w:rPr>
                <w:sz w:val="24"/>
                <w:szCs w:val="24"/>
              </w:rPr>
              <w:lastRenderedPageBreak/>
              <w:t>109.</w:t>
            </w:r>
          </w:p>
        </w:tc>
        <w:tc>
          <w:tcPr>
            <w:tcW w:w="1914" w:type="dxa"/>
            <w:vMerge w:val="restart"/>
            <w:tcBorders>
              <w:top w:val="single" w:sz="4" w:space="0" w:color="000000"/>
              <w:left w:val="single" w:sz="4" w:space="0" w:color="000000"/>
              <w:bottom w:val="single" w:sz="4" w:space="0" w:color="000000"/>
              <w:right w:val="single" w:sz="4" w:space="0" w:color="000000"/>
            </w:tcBorders>
          </w:tcPr>
          <w:p w14:paraId="7F72258A" w14:textId="77777777" w:rsidR="005D25FA" w:rsidRPr="00000815" w:rsidRDefault="005D25FA" w:rsidP="005D25FA">
            <w:pPr>
              <w:rPr>
                <w:sz w:val="24"/>
                <w:szCs w:val="24"/>
              </w:rPr>
            </w:pPr>
            <w:r w:rsidRPr="00000815">
              <w:rPr>
                <w:sz w:val="24"/>
                <w:szCs w:val="24"/>
              </w:rPr>
              <w:t>Строительство оросительных систем</w:t>
            </w:r>
          </w:p>
        </w:tc>
        <w:tc>
          <w:tcPr>
            <w:tcW w:w="2132" w:type="dxa"/>
            <w:vMerge w:val="restart"/>
            <w:tcBorders>
              <w:top w:val="single" w:sz="4" w:space="0" w:color="000000"/>
              <w:left w:val="single" w:sz="4" w:space="0" w:color="000000"/>
              <w:bottom w:val="single" w:sz="4" w:space="0" w:color="000000"/>
              <w:right w:val="single" w:sz="4" w:space="0" w:color="000000"/>
            </w:tcBorders>
          </w:tcPr>
          <w:p w14:paraId="59172AF3" w14:textId="77777777" w:rsidR="005D25FA" w:rsidRPr="00000815" w:rsidRDefault="005D25FA" w:rsidP="005D25FA">
            <w:pPr>
              <w:rPr>
                <w:sz w:val="24"/>
                <w:szCs w:val="24"/>
              </w:rPr>
            </w:pPr>
          </w:p>
        </w:tc>
        <w:tc>
          <w:tcPr>
            <w:tcW w:w="1813" w:type="dxa"/>
            <w:vMerge w:val="restart"/>
            <w:tcBorders>
              <w:top w:val="single" w:sz="4" w:space="0" w:color="000000"/>
              <w:left w:val="single" w:sz="4" w:space="0" w:color="000000"/>
              <w:bottom w:val="single" w:sz="4" w:space="0" w:color="000000"/>
              <w:right w:val="single" w:sz="4" w:space="0" w:color="000000"/>
            </w:tcBorders>
          </w:tcPr>
          <w:p w14:paraId="68D78404" w14:textId="77777777" w:rsidR="005D25FA" w:rsidRPr="00000815" w:rsidRDefault="005D25FA" w:rsidP="005D25FA">
            <w:pPr>
              <w:rPr>
                <w:sz w:val="24"/>
                <w:szCs w:val="24"/>
              </w:rPr>
            </w:pPr>
            <w:r w:rsidRPr="00000815">
              <w:rPr>
                <w:sz w:val="24"/>
                <w:szCs w:val="24"/>
              </w:rPr>
              <w:t>Отдел сельского хозяйства,</w:t>
            </w:r>
          </w:p>
          <w:p w14:paraId="2EF08231" w14:textId="77777777" w:rsidR="005D25FA" w:rsidRPr="00000815" w:rsidRDefault="005D25FA" w:rsidP="005D25FA">
            <w:pPr>
              <w:rPr>
                <w:sz w:val="24"/>
                <w:szCs w:val="24"/>
              </w:rPr>
            </w:pPr>
            <w:r w:rsidRPr="00000815">
              <w:rPr>
                <w:sz w:val="24"/>
                <w:szCs w:val="24"/>
              </w:rPr>
              <w:t>ООО «</w:t>
            </w:r>
            <w:proofErr w:type="spellStart"/>
            <w:r w:rsidRPr="00000815">
              <w:rPr>
                <w:sz w:val="24"/>
                <w:szCs w:val="24"/>
              </w:rPr>
              <w:t>Иррико</w:t>
            </w:r>
            <w:proofErr w:type="spellEnd"/>
            <w:r w:rsidRPr="00000815">
              <w:rPr>
                <w:sz w:val="24"/>
                <w:szCs w:val="24"/>
              </w:rPr>
              <w:t>-Холдинг»</w:t>
            </w:r>
          </w:p>
          <w:p w14:paraId="5BBF6B7D" w14:textId="77777777" w:rsidR="005D25FA" w:rsidRPr="00000815" w:rsidRDefault="005D25FA" w:rsidP="005D25FA">
            <w:pPr>
              <w:rPr>
                <w:sz w:val="24"/>
                <w:szCs w:val="24"/>
              </w:rPr>
            </w:pPr>
            <w:r w:rsidRPr="00000815">
              <w:rPr>
                <w:sz w:val="24"/>
                <w:szCs w:val="24"/>
              </w:rPr>
              <w:t>(по согласованию)</w:t>
            </w:r>
          </w:p>
        </w:tc>
        <w:tc>
          <w:tcPr>
            <w:tcW w:w="1815" w:type="dxa"/>
            <w:tcBorders>
              <w:top w:val="single" w:sz="4" w:space="0" w:color="000000"/>
              <w:left w:val="single" w:sz="4" w:space="0" w:color="000000"/>
              <w:bottom w:val="single" w:sz="4" w:space="0" w:color="000000"/>
              <w:right w:val="single" w:sz="4" w:space="0" w:color="000000"/>
            </w:tcBorders>
          </w:tcPr>
          <w:p w14:paraId="598B8482"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586750DB"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0E95D567"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25287CDA"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1D4A8606" w14:textId="77777777" w:rsidR="005D25FA" w:rsidRPr="00000815" w:rsidRDefault="005D25FA" w:rsidP="005D25FA">
            <w:pPr>
              <w:widowControl w:val="0"/>
              <w:jc w:val="both"/>
              <w:rPr>
                <w:sz w:val="24"/>
                <w:szCs w:val="24"/>
              </w:rPr>
            </w:pPr>
            <w:r w:rsidRPr="00000815">
              <w:rPr>
                <w:sz w:val="24"/>
                <w:szCs w:val="24"/>
              </w:rPr>
              <w:t>Мероприятие не выполнено.</w:t>
            </w:r>
          </w:p>
        </w:tc>
        <w:tc>
          <w:tcPr>
            <w:tcW w:w="1882" w:type="dxa"/>
            <w:vMerge w:val="restart"/>
            <w:tcBorders>
              <w:top w:val="single" w:sz="4" w:space="0" w:color="000000"/>
              <w:left w:val="single" w:sz="4" w:space="0" w:color="000000"/>
              <w:bottom w:val="single" w:sz="4" w:space="0" w:color="000000"/>
              <w:right w:val="single" w:sz="4" w:space="0" w:color="000000"/>
            </w:tcBorders>
          </w:tcPr>
          <w:p w14:paraId="4F044AF4" w14:textId="77777777" w:rsidR="005D25FA" w:rsidRPr="00000815" w:rsidRDefault="005D25FA" w:rsidP="005D25FA">
            <w:pPr>
              <w:widowControl w:val="0"/>
              <w:spacing w:line="240" w:lineRule="exact"/>
              <w:jc w:val="both"/>
              <w:rPr>
                <w:sz w:val="24"/>
                <w:szCs w:val="24"/>
              </w:rPr>
            </w:pPr>
            <w:r w:rsidRPr="00000815">
              <w:rPr>
                <w:sz w:val="24"/>
                <w:szCs w:val="24"/>
              </w:rPr>
              <w:t>ООО «</w:t>
            </w:r>
            <w:proofErr w:type="spellStart"/>
            <w:r w:rsidRPr="00000815">
              <w:rPr>
                <w:sz w:val="24"/>
                <w:szCs w:val="24"/>
              </w:rPr>
              <w:t>Иррико</w:t>
            </w:r>
            <w:proofErr w:type="spellEnd"/>
            <w:r w:rsidRPr="00000815">
              <w:rPr>
                <w:sz w:val="24"/>
                <w:szCs w:val="24"/>
              </w:rPr>
              <w:t>-Холдинг» выполнены работы по проектированию оросительной системы. Начата подготовка проектно-сметной документации проекта водоснабжения. Проводятся тендеры на определение основных поставщиков и подрядчиков.</w:t>
            </w:r>
          </w:p>
        </w:tc>
      </w:tr>
      <w:tr w:rsidR="005D25FA" w:rsidRPr="00000815" w14:paraId="0D7263A6"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3B8A0AF8"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39D3AAE1"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084F4AF7"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64FB954F"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229BDEA7"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50B9762C"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5F75717"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2CD4F6C8" w14:textId="77777777" w:rsidR="005D25FA" w:rsidRPr="00000815" w:rsidRDefault="005D25FA" w:rsidP="005D25FA">
            <w:pPr>
              <w:widowControl w:val="0"/>
              <w:jc w:val="center"/>
              <w:rPr>
                <w:sz w:val="24"/>
                <w:szCs w:val="24"/>
              </w:rPr>
            </w:pPr>
            <w:r w:rsidRPr="00000815">
              <w:rPr>
                <w:sz w:val="24"/>
                <w:szCs w:val="24"/>
              </w:rPr>
              <w:t>76,48</w:t>
            </w:r>
          </w:p>
        </w:tc>
        <w:tc>
          <w:tcPr>
            <w:tcW w:w="2393" w:type="dxa"/>
            <w:vMerge/>
            <w:tcBorders>
              <w:top w:val="single" w:sz="4" w:space="0" w:color="000000"/>
              <w:left w:val="single" w:sz="4" w:space="0" w:color="000000"/>
              <w:bottom w:val="single" w:sz="4" w:space="0" w:color="000000"/>
              <w:right w:val="single" w:sz="4" w:space="0" w:color="000000"/>
            </w:tcBorders>
          </w:tcPr>
          <w:p w14:paraId="010C2004"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4934E643" w14:textId="77777777" w:rsidR="005D25FA" w:rsidRPr="00000815" w:rsidRDefault="005D25FA" w:rsidP="005D25FA">
            <w:pPr>
              <w:rPr>
                <w:sz w:val="24"/>
                <w:szCs w:val="24"/>
              </w:rPr>
            </w:pPr>
          </w:p>
        </w:tc>
      </w:tr>
      <w:tr w:rsidR="005D25FA" w:rsidRPr="00000815" w14:paraId="1DF3A861"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86584EF" w14:textId="77777777" w:rsidR="005D25FA" w:rsidRPr="00000815" w:rsidRDefault="005D25FA" w:rsidP="005D25FA">
            <w:pPr>
              <w:pStyle w:val="af5"/>
              <w:ind w:left="0"/>
              <w:rPr>
                <w:sz w:val="24"/>
                <w:szCs w:val="24"/>
              </w:rPr>
            </w:pPr>
            <w:r w:rsidRPr="00000815">
              <w:rPr>
                <w:sz w:val="24"/>
                <w:szCs w:val="24"/>
              </w:rPr>
              <w:lastRenderedPageBreak/>
              <w:t>110.</w:t>
            </w:r>
          </w:p>
        </w:tc>
        <w:tc>
          <w:tcPr>
            <w:tcW w:w="1914" w:type="dxa"/>
            <w:tcBorders>
              <w:top w:val="single" w:sz="4" w:space="0" w:color="000000"/>
              <w:left w:val="single" w:sz="4" w:space="0" w:color="000000"/>
              <w:bottom w:val="single" w:sz="4" w:space="0" w:color="000000"/>
              <w:right w:val="single" w:sz="4" w:space="0" w:color="000000"/>
            </w:tcBorders>
          </w:tcPr>
          <w:p w14:paraId="69A9B66A" w14:textId="77777777" w:rsidR="005D25FA" w:rsidRPr="00000815" w:rsidRDefault="005D25FA" w:rsidP="005D25FA">
            <w:pPr>
              <w:rPr>
                <w:sz w:val="24"/>
                <w:szCs w:val="24"/>
              </w:rPr>
            </w:pPr>
            <w:r w:rsidRPr="00000815">
              <w:rPr>
                <w:sz w:val="24"/>
                <w:szCs w:val="24"/>
              </w:rPr>
              <w:t>Применение при посевах семян высоких репродукций (элита, суперэлита)</w:t>
            </w:r>
          </w:p>
        </w:tc>
        <w:tc>
          <w:tcPr>
            <w:tcW w:w="2132" w:type="dxa"/>
            <w:tcBorders>
              <w:top w:val="single" w:sz="4" w:space="0" w:color="000000"/>
              <w:left w:val="single" w:sz="4" w:space="0" w:color="000000"/>
              <w:bottom w:val="single" w:sz="4" w:space="0" w:color="000000"/>
              <w:right w:val="single" w:sz="4" w:space="0" w:color="000000"/>
            </w:tcBorders>
          </w:tcPr>
          <w:p w14:paraId="2EC7E86F" w14:textId="77777777" w:rsidR="005D25FA" w:rsidRPr="00000815" w:rsidRDefault="005D25FA" w:rsidP="005D25FA">
            <w:pPr>
              <w:rPr>
                <w:sz w:val="24"/>
                <w:szCs w:val="24"/>
              </w:rPr>
            </w:pPr>
            <w:r w:rsidRPr="00000815">
              <w:rPr>
                <w:rFonts w:eastAsia="Calibri"/>
                <w:sz w:val="24"/>
                <w:szCs w:val="24"/>
              </w:rPr>
              <w:t xml:space="preserve">Муниципальная программа «Развитие сельского хозяйства» </w:t>
            </w:r>
          </w:p>
        </w:tc>
        <w:tc>
          <w:tcPr>
            <w:tcW w:w="1813" w:type="dxa"/>
            <w:tcBorders>
              <w:top w:val="single" w:sz="4" w:space="0" w:color="000000"/>
              <w:left w:val="single" w:sz="4" w:space="0" w:color="000000"/>
              <w:bottom w:val="single" w:sz="4" w:space="0" w:color="000000"/>
              <w:right w:val="single" w:sz="4" w:space="0" w:color="000000"/>
            </w:tcBorders>
          </w:tcPr>
          <w:p w14:paraId="462CC1B1"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3E0F7533"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720FED75"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681589BA"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1D5197E3" w14:textId="77777777" w:rsidR="005D25FA" w:rsidRPr="00000815" w:rsidRDefault="005D25FA" w:rsidP="005D25FA">
            <w:pPr>
              <w:widowControl w:val="0"/>
              <w:jc w:val="center"/>
              <w:rPr>
                <w:sz w:val="24"/>
                <w:szCs w:val="24"/>
              </w:rPr>
            </w:pPr>
            <w:r w:rsidRPr="00000815">
              <w:rPr>
                <w:sz w:val="24"/>
                <w:szCs w:val="24"/>
              </w:rPr>
              <w:t>76,48</w:t>
            </w:r>
          </w:p>
        </w:tc>
        <w:tc>
          <w:tcPr>
            <w:tcW w:w="2393" w:type="dxa"/>
            <w:tcBorders>
              <w:top w:val="single" w:sz="4" w:space="0" w:color="000000"/>
              <w:left w:val="single" w:sz="4" w:space="0" w:color="000000"/>
              <w:bottom w:val="single" w:sz="4" w:space="0" w:color="000000"/>
              <w:right w:val="single" w:sz="4" w:space="0" w:color="000000"/>
            </w:tcBorders>
          </w:tcPr>
          <w:p w14:paraId="5E3CA7D8"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57FFF524" w14:textId="77777777" w:rsidR="005D25FA" w:rsidRPr="00000815" w:rsidRDefault="005D25FA" w:rsidP="005D25FA">
            <w:pPr>
              <w:widowControl w:val="0"/>
              <w:jc w:val="both"/>
              <w:rPr>
                <w:sz w:val="24"/>
                <w:szCs w:val="24"/>
              </w:rPr>
            </w:pPr>
            <w:r w:rsidRPr="00000815">
              <w:rPr>
                <w:sz w:val="24"/>
                <w:szCs w:val="24"/>
              </w:rPr>
              <w:t>Удельный вес площади, засеваемой элитными семенами, в общей площади посевов сельскохозяйственных культур составил:</w:t>
            </w:r>
          </w:p>
          <w:p w14:paraId="116C4098" w14:textId="77777777" w:rsidR="005D25FA" w:rsidRPr="00000815" w:rsidRDefault="005D25FA" w:rsidP="005D25FA">
            <w:pPr>
              <w:widowControl w:val="0"/>
              <w:jc w:val="both"/>
              <w:rPr>
                <w:sz w:val="24"/>
                <w:szCs w:val="24"/>
              </w:rPr>
            </w:pPr>
            <w:r w:rsidRPr="00000815">
              <w:rPr>
                <w:sz w:val="24"/>
                <w:szCs w:val="24"/>
              </w:rPr>
              <w:t>- в 2018 году 18,0%;</w:t>
            </w:r>
          </w:p>
          <w:p w14:paraId="00F6CAE2" w14:textId="77777777" w:rsidR="005D25FA" w:rsidRPr="00000815" w:rsidRDefault="005D25FA" w:rsidP="005D25FA">
            <w:pPr>
              <w:widowControl w:val="0"/>
              <w:jc w:val="both"/>
              <w:rPr>
                <w:sz w:val="24"/>
                <w:szCs w:val="24"/>
              </w:rPr>
            </w:pPr>
            <w:r w:rsidRPr="00000815">
              <w:rPr>
                <w:sz w:val="24"/>
                <w:szCs w:val="24"/>
              </w:rPr>
              <w:t>- в 2019 году 9,0%;</w:t>
            </w:r>
          </w:p>
          <w:p w14:paraId="16D1F468" w14:textId="77777777" w:rsidR="005D25FA" w:rsidRPr="00000815" w:rsidRDefault="005D25FA" w:rsidP="005D25FA">
            <w:pPr>
              <w:widowControl w:val="0"/>
              <w:jc w:val="both"/>
              <w:rPr>
                <w:sz w:val="24"/>
                <w:szCs w:val="24"/>
              </w:rPr>
            </w:pPr>
            <w:r w:rsidRPr="00000815">
              <w:rPr>
                <w:sz w:val="24"/>
                <w:szCs w:val="24"/>
              </w:rPr>
              <w:t>- в 2020 году 18,5%.</w:t>
            </w:r>
          </w:p>
        </w:tc>
        <w:tc>
          <w:tcPr>
            <w:tcW w:w="1882" w:type="dxa"/>
            <w:tcBorders>
              <w:top w:val="single" w:sz="4" w:space="0" w:color="000000"/>
              <w:left w:val="single" w:sz="4" w:space="0" w:color="000000"/>
              <w:bottom w:val="single" w:sz="4" w:space="0" w:color="000000"/>
              <w:right w:val="single" w:sz="4" w:space="0" w:color="000000"/>
            </w:tcBorders>
          </w:tcPr>
          <w:p w14:paraId="0F99E505" w14:textId="77777777" w:rsidR="005D25FA" w:rsidRPr="00000815" w:rsidRDefault="005D25FA" w:rsidP="005D25FA">
            <w:pPr>
              <w:widowControl w:val="0"/>
              <w:spacing w:line="240" w:lineRule="exact"/>
              <w:jc w:val="both"/>
              <w:rPr>
                <w:sz w:val="24"/>
                <w:szCs w:val="24"/>
              </w:rPr>
            </w:pPr>
          </w:p>
        </w:tc>
      </w:tr>
      <w:tr w:rsidR="005D25FA" w:rsidRPr="00000815" w14:paraId="01DAF0B5" w14:textId="77777777" w:rsidTr="005D25FA">
        <w:tc>
          <w:tcPr>
            <w:tcW w:w="428" w:type="dxa"/>
            <w:tcBorders>
              <w:top w:val="single" w:sz="4" w:space="0" w:color="000000"/>
              <w:left w:val="single" w:sz="4" w:space="0" w:color="000000"/>
              <w:bottom w:val="single" w:sz="4" w:space="0" w:color="000000"/>
              <w:right w:val="single" w:sz="4" w:space="0" w:color="000000"/>
            </w:tcBorders>
          </w:tcPr>
          <w:p w14:paraId="278F4BDF" w14:textId="77777777" w:rsidR="005D25FA" w:rsidRPr="00000815" w:rsidRDefault="005D25FA" w:rsidP="005D25FA">
            <w:pPr>
              <w:pStyle w:val="af5"/>
              <w:ind w:left="0"/>
              <w:rPr>
                <w:sz w:val="24"/>
                <w:szCs w:val="24"/>
              </w:rPr>
            </w:pPr>
            <w:r w:rsidRPr="00000815">
              <w:rPr>
                <w:sz w:val="24"/>
                <w:szCs w:val="24"/>
              </w:rPr>
              <w:t>111.</w:t>
            </w:r>
          </w:p>
        </w:tc>
        <w:tc>
          <w:tcPr>
            <w:tcW w:w="1914" w:type="dxa"/>
            <w:tcBorders>
              <w:top w:val="single" w:sz="4" w:space="0" w:color="000000"/>
              <w:left w:val="single" w:sz="4" w:space="0" w:color="000000"/>
              <w:bottom w:val="single" w:sz="4" w:space="0" w:color="000000"/>
              <w:right w:val="single" w:sz="4" w:space="0" w:color="000000"/>
            </w:tcBorders>
          </w:tcPr>
          <w:p w14:paraId="3F5E75CD" w14:textId="77777777" w:rsidR="005D25FA" w:rsidRPr="00000815" w:rsidRDefault="005D25FA" w:rsidP="005D25FA">
            <w:pPr>
              <w:rPr>
                <w:sz w:val="24"/>
                <w:szCs w:val="24"/>
              </w:rPr>
            </w:pPr>
            <w:r w:rsidRPr="00000815">
              <w:rPr>
                <w:sz w:val="24"/>
                <w:szCs w:val="24"/>
              </w:rPr>
              <w:t>Расширение севооборотов за счет внедрения новых видов культур, развитие эфиромасличного растениеводства</w:t>
            </w:r>
          </w:p>
        </w:tc>
        <w:tc>
          <w:tcPr>
            <w:tcW w:w="2132" w:type="dxa"/>
            <w:tcBorders>
              <w:top w:val="single" w:sz="4" w:space="0" w:color="000000"/>
              <w:left w:val="single" w:sz="4" w:space="0" w:color="000000"/>
              <w:bottom w:val="single" w:sz="4" w:space="0" w:color="000000"/>
              <w:right w:val="single" w:sz="4" w:space="0" w:color="000000"/>
            </w:tcBorders>
          </w:tcPr>
          <w:p w14:paraId="25DA1C1E" w14:textId="77777777" w:rsidR="005D25FA" w:rsidRPr="00000815" w:rsidRDefault="005D25FA" w:rsidP="005D25FA">
            <w:pPr>
              <w:rPr>
                <w:sz w:val="24"/>
                <w:szCs w:val="24"/>
              </w:rPr>
            </w:pPr>
            <w:r w:rsidRPr="00000815">
              <w:rPr>
                <w:sz w:val="24"/>
                <w:szCs w:val="24"/>
              </w:rPr>
              <w:t xml:space="preserve">Муниципальная программа </w:t>
            </w:r>
            <w:r w:rsidRPr="00000815">
              <w:rPr>
                <w:rFonts w:eastAsia="Calibri"/>
                <w:sz w:val="24"/>
                <w:szCs w:val="24"/>
              </w:rPr>
              <w:t>«Развитие сельского хозяйства»</w:t>
            </w:r>
          </w:p>
        </w:tc>
        <w:tc>
          <w:tcPr>
            <w:tcW w:w="1813" w:type="dxa"/>
            <w:tcBorders>
              <w:top w:val="single" w:sz="4" w:space="0" w:color="000000"/>
              <w:left w:val="single" w:sz="4" w:space="0" w:color="000000"/>
              <w:bottom w:val="single" w:sz="4" w:space="0" w:color="000000"/>
              <w:right w:val="single" w:sz="4" w:space="0" w:color="000000"/>
            </w:tcBorders>
          </w:tcPr>
          <w:p w14:paraId="3B757694" w14:textId="77777777" w:rsidR="005D25FA" w:rsidRPr="00000815" w:rsidRDefault="005D25FA" w:rsidP="005D25FA">
            <w:pPr>
              <w:rPr>
                <w:sz w:val="24"/>
                <w:szCs w:val="24"/>
              </w:rPr>
            </w:pPr>
            <w:r w:rsidRPr="00000815">
              <w:rPr>
                <w:sz w:val="24"/>
                <w:szCs w:val="24"/>
              </w:rPr>
              <w:t>Одел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2452D0C7"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182020F0"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239C44F9"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3D0EB742" w14:textId="77777777" w:rsidR="005D25FA" w:rsidRPr="00000815" w:rsidRDefault="005D25FA" w:rsidP="005D25FA">
            <w:pPr>
              <w:widowControl w:val="0"/>
              <w:jc w:val="center"/>
              <w:rPr>
                <w:sz w:val="24"/>
                <w:szCs w:val="24"/>
              </w:rPr>
            </w:pPr>
            <w:r w:rsidRPr="00000815">
              <w:rPr>
                <w:sz w:val="24"/>
                <w:szCs w:val="24"/>
              </w:rPr>
              <w:t>76,48</w:t>
            </w:r>
          </w:p>
        </w:tc>
        <w:tc>
          <w:tcPr>
            <w:tcW w:w="2393" w:type="dxa"/>
            <w:tcBorders>
              <w:top w:val="single" w:sz="4" w:space="0" w:color="000000"/>
              <w:left w:val="single" w:sz="4" w:space="0" w:color="000000"/>
              <w:bottom w:val="single" w:sz="4" w:space="0" w:color="000000"/>
              <w:right w:val="single" w:sz="4" w:space="0" w:color="000000"/>
            </w:tcBorders>
          </w:tcPr>
          <w:p w14:paraId="78993EA8"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2A05B183" w14:textId="77777777" w:rsidR="005D25FA" w:rsidRPr="00000815" w:rsidRDefault="005D25FA" w:rsidP="005D25FA">
            <w:pPr>
              <w:widowControl w:val="0"/>
              <w:jc w:val="both"/>
              <w:rPr>
                <w:sz w:val="24"/>
                <w:szCs w:val="24"/>
              </w:rPr>
            </w:pPr>
            <w:r w:rsidRPr="00000815">
              <w:rPr>
                <w:sz w:val="24"/>
                <w:szCs w:val="24"/>
              </w:rPr>
              <w:t>ООО «Моя Мечта» занимается возделыванием кориандра.</w:t>
            </w:r>
          </w:p>
          <w:p w14:paraId="3777B972" w14:textId="77777777" w:rsidR="005D25FA" w:rsidRPr="00000815" w:rsidRDefault="005D25FA" w:rsidP="005D25FA">
            <w:pPr>
              <w:widowControl w:val="0"/>
              <w:jc w:val="both"/>
              <w:rPr>
                <w:sz w:val="24"/>
                <w:szCs w:val="24"/>
              </w:rPr>
            </w:pPr>
            <w:r w:rsidRPr="00000815">
              <w:rPr>
                <w:sz w:val="24"/>
                <w:szCs w:val="24"/>
              </w:rPr>
              <w:t xml:space="preserve">Осенью 2018 года под урожай 2019 года кориандр был посеян на площади 1500 га, но в связи с погодными условиями сохранено к уборке 473 га, в 2019 году собрано 280,7 </w:t>
            </w:r>
            <w:proofErr w:type="spellStart"/>
            <w:r w:rsidRPr="00000815">
              <w:rPr>
                <w:sz w:val="24"/>
                <w:szCs w:val="24"/>
              </w:rPr>
              <w:t>тн</w:t>
            </w:r>
            <w:proofErr w:type="spellEnd"/>
            <w:r w:rsidRPr="00000815">
              <w:rPr>
                <w:sz w:val="24"/>
                <w:szCs w:val="24"/>
              </w:rPr>
              <w:t xml:space="preserve">. данной культуры при средней урожайности 5,9 ц/га. </w:t>
            </w:r>
          </w:p>
          <w:p w14:paraId="07120F80" w14:textId="77777777" w:rsidR="005D25FA" w:rsidRPr="00000815" w:rsidRDefault="005D25FA" w:rsidP="005D25FA">
            <w:pPr>
              <w:widowControl w:val="0"/>
              <w:jc w:val="both"/>
              <w:rPr>
                <w:sz w:val="24"/>
                <w:szCs w:val="24"/>
              </w:rPr>
            </w:pPr>
            <w:r w:rsidRPr="00000815">
              <w:rPr>
                <w:sz w:val="24"/>
                <w:szCs w:val="24"/>
              </w:rPr>
              <w:t xml:space="preserve">В 2020 году с 2271,5 </w:t>
            </w:r>
            <w:r w:rsidRPr="00000815">
              <w:rPr>
                <w:sz w:val="24"/>
                <w:szCs w:val="24"/>
              </w:rPr>
              <w:lastRenderedPageBreak/>
              <w:t>га было собрано 1319,6 тонн кориандра, при средней урожайности 5,6 ц/га.</w:t>
            </w:r>
          </w:p>
          <w:p w14:paraId="5AE9671B" w14:textId="77777777" w:rsidR="005D25FA" w:rsidRPr="00000815" w:rsidRDefault="005D25FA" w:rsidP="005D25FA">
            <w:pPr>
              <w:widowControl w:val="0"/>
              <w:jc w:val="both"/>
              <w:rPr>
                <w:sz w:val="24"/>
                <w:szCs w:val="24"/>
              </w:rPr>
            </w:pPr>
            <w:r w:rsidRPr="00000815">
              <w:rPr>
                <w:sz w:val="24"/>
                <w:szCs w:val="24"/>
              </w:rPr>
              <w:t>Посевная площадь данной культуры по урожай 2021 года занимала 1200 га.</w:t>
            </w:r>
          </w:p>
        </w:tc>
        <w:tc>
          <w:tcPr>
            <w:tcW w:w="1882" w:type="dxa"/>
            <w:tcBorders>
              <w:top w:val="single" w:sz="4" w:space="0" w:color="000000"/>
              <w:left w:val="single" w:sz="4" w:space="0" w:color="000000"/>
              <w:bottom w:val="single" w:sz="4" w:space="0" w:color="000000"/>
              <w:right w:val="single" w:sz="4" w:space="0" w:color="000000"/>
            </w:tcBorders>
          </w:tcPr>
          <w:p w14:paraId="47256D32" w14:textId="77777777" w:rsidR="005D25FA" w:rsidRPr="00000815" w:rsidRDefault="005D25FA" w:rsidP="005D25FA">
            <w:pPr>
              <w:widowControl w:val="0"/>
              <w:spacing w:line="240" w:lineRule="exact"/>
              <w:jc w:val="both"/>
              <w:rPr>
                <w:sz w:val="24"/>
                <w:szCs w:val="24"/>
              </w:rPr>
            </w:pPr>
          </w:p>
        </w:tc>
      </w:tr>
      <w:tr w:rsidR="005D25FA" w:rsidRPr="00000815" w14:paraId="60E4B8D1" w14:textId="77777777" w:rsidTr="005D25FA">
        <w:tc>
          <w:tcPr>
            <w:tcW w:w="428" w:type="dxa"/>
            <w:tcBorders>
              <w:top w:val="single" w:sz="4" w:space="0" w:color="000000"/>
              <w:left w:val="single" w:sz="4" w:space="0" w:color="000000"/>
              <w:bottom w:val="single" w:sz="4" w:space="0" w:color="000000"/>
              <w:right w:val="single" w:sz="4" w:space="0" w:color="000000"/>
            </w:tcBorders>
          </w:tcPr>
          <w:p w14:paraId="4751058D" w14:textId="77777777" w:rsidR="005D25FA" w:rsidRPr="00000815" w:rsidRDefault="005D25FA" w:rsidP="005D25FA">
            <w:pPr>
              <w:pStyle w:val="af5"/>
              <w:ind w:left="0"/>
              <w:rPr>
                <w:sz w:val="24"/>
                <w:szCs w:val="24"/>
              </w:rPr>
            </w:pPr>
            <w:r w:rsidRPr="00000815">
              <w:rPr>
                <w:sz w:val="24"/>
                <w:szCs w:val="24"/>
              </w:rPr>
              <w:t>112.</w:t>
            </w:r>
          </w:p>
        </w:tc>
        <w:tc>
          <w:tcPr>
            <w:tcW w:w="1914" w:type="dxa"/>
            <w:tcBorders>
              <w:top w:val="single" w:sz="4" w:space="0" w:color="000000"/>
              <w:left w:val="single" w:sz="4" w:space="0" w:color="000000"/>
              <w:bottom w:val="single" w:sz="4" w:space="0" w:color="000000"/>
              <w:right w:val="single" w:sz="4" w:space="0" w:color="000000"/>
            </w:tcBorders>
          </w:tcPr>
          <w:p w14:paraId="0A4EDC1A" w14:textId="77777777" w:rsidR="005D25FA" w:rsidRPr="00000815" w:rsidRDefault="005D25FA" w:rsidP="005D25FA">
            <w:pPr>
              <w:rPr>
                <w:sz w:val="24"/>
                <w:szCs w:val="24"/>
              </w:rPr>
            </w:pPr>
            <w:r w:rsidRPr="00000815">
              <w:rPr>
                <w:sz w:val="24"/>
                <w:szCs w:val="24"/>
              </w:rPr>
              <w:t>Возделывание новых районированных сортов и гибридов</w:t>
            </w:r>
          </w:p>
        </w:tc>
        <w:tc>
          <w:tcPr>
            <w:tcW w:w="2132" w:type="dxa"/>
            <w:tcBorders>
              <w:top w:val="single" w:sz="4" w:space="0" w:color="000000"/>
              <w:left w:val="single" w:sz="4" w:space="0" w:color="000000"/>
              <w:bottom w:val="single" w:sz="4" w:space="0" w:color="000000"/>
              <w:right w:val="single" w:sz="4" w:space="0" w:color="000000"/>
            </w:tcBorders>
          </w:tcPr>
          <w:p w14:paraId="0E5E8ED1" w14:textId="77777777" w:rsidR="005D25FA" w:rsidRPr="00000815" w:rsidRDefault="005D25FA" w:rsidP="005D25FA">
            <w:pPr>
              <w:rPr>
                <w:sz w:val="24"/>
                <w:szCs w:val="24"/>
              </w:rPr>
            </w:pPr>
            <w:r w:rsidRPr="00000815">
              <w:rPr>
                <w:sz w:val="24"/>
                <w:szCs w:val="24"/>
              </w:rPr>
              <w:t xml:space="preserve">Муниципальная программа </w:t>
            </w:r>
            <w:r w:rsidRPr="00000815">
              <w:rPr>
                <w:rFonts w:eastAsia="Calibri"/>
                <w:sz w:val="24"/>
                <w:szCs w:val="24"/>
              </w:rPr>
              <w:t>«Развитие сельского хозяйства»</w:t>
            </w:r>
          </w:p>
        </w:tc>
        <w:tc>
          <w:tcPr>
            <w:tcW w:w="1813" w:type="dxa"/>
            <w:tcBorders>
              <w:top w:val="single" w:sz="4" w:space="0" w:color="000000"/>
              <w:left w:val="single" w:sz="4" w:space="0" w:color="000000"/>
              <w:bottom w:val="single" w:sz="4" w:space="0" w:color="000000"/>
              <w:right w:val="single" w:sz="4" w:space="0" w:color="000000"/>
            </w:tcBorders>
          </w:tcPr>
          <w:p w14:paraId="5C999255"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0A8FBFBE"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47BB8EF9"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0168D415"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2D9CD324" w14:textId="77777777" w:rsidR="005D25FA" w:rsidRPr="00000815" w:rsidRDefault="005D25FA" w:rsidP="005D25FA">
            <w:pPr>
              <w:widowControl w:val="0"/>
              <w:jc w:val="center"/>
              <w:rPr>
                <w:sz w:val="24"/>
                <w:szCs w:val="24"/>
              </w:rPr>
            </w:pPr>
            <w:r w:rsidRPr="00000815">
              <w:rPr>
                <w:sz w:val="24"/>
                <w:szCs w:val="24"/>
              </w:rPr>
              <w:t>76,48</w:t>
            </w:r>
          </w:p>
        </w:tc>
        <w:tc>
          <w:tcPr>
            <w:tcW w:w="2393" w:type="dxa"/>
            <w:tcBorders>
              <w:top w:val="single" w:sz="4" w:space="0" w:color="000000"/>
              <w:left w:val="single" w:sz="4" w:space="0" w:color="000000"/>
              <w:bottom w:val="single" w:sz="4" w:space="0" w:color="000000"/>
              <w:right w:val="single" w:sz="4" w:space="0" w:color="000000"/>
            </w:tcBorders>
          </w:tcPr>
          <w:p w14:paraId="745CD7AE"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28CB1E1E" w14:textId="77777777" w:rsidR="005D25FA" w:rsidRPr="00000815" w:rsidRDefault="005D25FA" w:rsidP="005D25FA">
            <w:pPr>
              <w:widowControl w:val="0"/>
              <w:jc w:val="both"/>
              <w:rPr>
                <w:sz w:val="24"/>
                <w:szCs w:val="24"/>
              </w:rPr>
            </w:pPr>
            <w:r w:rsidRPr="00000815">
              <w:rPr>
                <w:sz w:val="24"/>
                <w:szCs w:val="24"/>
              </w:rPr>
              <w:t xml:space="preserve">Лидирующие сельскохозяйственные предприятия округа ежегодно высевают новые районированные сорта озимой пшеницы, так филиал «Ставрополь-Кавказский» ООО «АПК» под урожай 2019 года посеял 5 новых сортов озимой пшеницы (суперэлиты), под урожай 2020 года посеял 2 новых сортов озимой пшеницы (суперэлиты), под урожай 2021 года 5 </w:t>
            </w:r>
            <w:r w:rsidRPr="00000815">
              <w:rPr>
                <w:sz w:val="24"/>
                <w:szCs w:val="24"/>
              </w:rPr>
              <w:lastRenderedPageBreak/>
              <w:t>новых сортов.</w:t>
            </w:r>
          </w:p>
        </w:tc>
        <w:tc>
          <w:tcPr>
            <w:tcW w:w="1882" w:type="dxa"/>
            <w:tcBorders>
              <w:top w:val="single" w:sz="4" w:space="0" w:color="000000"/>
              <w:left w:val="single" w:sz="4" w:space="0" w:color="000000"/>
              <w:bottom w:val="single" w:sz="4" w:space="0" w:color="000000"/>
              <w:right w:val="single" w:sz="4" w:space="0" w:color="000000"/>
            </w:tcBorders>
          </w:tcPr>
          <w:p w14:paraId="134F3659" w14:textId="77777777" w:rsidR="005D25FA" w:rsidRPr="00000815" w:rsidRDefault="005D25FA" w:rsidP="005D25FA">
            <w:pPr>
              <w:widowControl w:val="0"/>
              <w:spacing w:line="240" w:lineRule="exact"/>
              <w:jc w:val="both"/>
              <w:rPr>
                <w:sz w:val="24"/>
                <w:szCs w:val="24"/>
              </w:rPr>
            </w:pPr>
          </w:p>
        </w:tc>
      </w:tr>
      <w:tr w:rsidR="005D25FA" w:rsidRPr="00000815" w14:paraId="389C1B98"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41930484" w14:textId="77777777" w:rsidR="005D25FA" w:rsidRPr="00000815" w:rsidRDefault="005D25FA" w:rsidP="005D25FA">
            <w:pPr>
              <w:pStyle w:val="af5"/>
              <w:ind w:left="0"/>
              <w:rPr>
                <w:sz w:val="24"/>
                <w:szCs w:val="24"/>
              </w:rPr>
            </w:pPr>
            <w:r w:rsidRPr="00000815">
              <w:rPr>
                <w:sz w:val="24"/>
                <w:szCs w:val="24"/>
              </w:rPr>
              <w:t>113.</w:t>
            </w:r>
          </w:p>
        </w:tc>
        <w:tc>
          <w:tcPr>
            <w:tcW w:w="1914" w:type="dxa"/>
            <w:vMerge w:val="restart"/>
            <w:tcBorders>
              <w:top w:val="single" w:sz="4" w:space="0" w:color="000000"/>
              <w:left w:val="single" w:sz="4" w:space="0" w:color="000000"/>
              <w:bottom w:val="single" w:sz="4" w:space="0" w:color="000000"/>
              <w:right w:val="single" w:sz="4" w:space="0" w:color="000000"/>
            </w:tcBorders>
          </w:tcPr>
          <w:p w14:paraId="40210695" w14:textId="77777777" w:rsidR="005D25FA" w:rsidRPr="00000815" w:rsidRDefault="005D25FA" w:rsidP="005D25FA">
            <w:pPr>
              <w:rPr>
                <w:sz w:val="24"/>
                <w:szCs w:val="24"/>
              </w:rPr>
            </w:pPr>
            <w:r w:rsidRPr="00000815">
              <w:rPr>
                <w:sz w:val="24"/>
                <w:szCs w:val="24"/>
              </w:rPr>
              <w:t>Развитие семейных животноводческих ферм</w:t>
            </w:r>
          </w:p>
        </w:tc>
        <w:tc>
          <w:tcPr>
            <w:tcW w:w="2132" w:type="dxa"/>
            <w:vMerge w:val="restart"/>
            <w:tcBorders>
              <w:top w:val="single" w:sz="4" w:space="0" w:color="000000"/>
              <w:left w:val="single" w:sz="4" w:space="0" w:color="000000"/>
              <w:bottom w:val="single" w:sz="4" w:space="0" w:color="000000"/>
              <w:right w:val="single" w:sz="4" w:space="0" w:color="000000"/>
            </w:tcBorders>
          </w:tcPr>
          <w:p w14:paraId="4E0658AC" w14:textId="77777777" w:rsidR="005D25FA" w:rsidRPr="00000815" w:rsidRDefault="005D25FA" w:rsidP="005D25FA">
            <w:pPr>
              <w:rPr>
                <w:sz w:val="24"/>
                <w:szCs w:val="24"/>
              </w:rPr>
            </w:pPr>
            <w:r w:rsidRPr="00000815">
              <w:rPr>
                <w:sz w:val="24"/>
                <w:szCs w:val="24"/>
              </w:rPr>
              <w:t xml:space="preserve">Муниципальная программа </w:t>
            </w:r>
            <w:r w:rsidRPr="00000815">
              <w:rPr>
                <w:rFonts w:eastAsia="Calibri"/>
                <w:sz w:val="24"/>
                <w:szCs w:val="24"/>
              </w:rPr>
              <w:t>«Развитие сельского хозяйства»</w:t>
            </w:r>
          </w:p>
        </w:tc>
        <w:tc>
          <w:tcPr>
            <w:tcW w:w="1813" w:type="dxa"/>
            <w:vMerge w:val="restart"/>
            <w:tcBorders>
              <w:top w:val="single" w:sz="4" w:space="0" w:color="000000"/>
              <w:left w:val="single" w:sz="4" w:space="0" w:color="000000"/>
              <w:bottom w:val="single" w:sz="4" w:space="0" w:color="000000"/>
              <w:right w:val="single" w:sz="4" w:space="0" w:color="000000"/>
            </w:tcBorders>
          </w:tcPr>
          <w:p w14:paraId="64849074" w14:textId="77777777" w:rsidR="005D25FA" w:rsidRPr="00000815" w:rsidRDefault="005D25FA" w:rsidP="005D25FA">
            <w:pPr>
              <w:rPr>
                <w:sz w:val="24"/>
                <w:szCs w:val="24"/>
              </w:rPr>
            </w:pPr>
            <w:r w:rsidRPr="00000815">
              <w:rPr>
                <w:sz w:val="24"/>
                <w:szCs w:val="24"/>
              </w:rPr>
              <w:t>Отдел сельского хозяйства,</w:t>
            </w:r>
          </w:p>
          <w:p w14:paraId="4CA6A767" w14:textId="77777777" w:rsidR="005D25FA" w:rsidRPr="00000815" w:rsidRDefault="005D25FA" w:rsidP="005D25FA">
            <w:pPr>
              <w:rPr>
                <w:sz w:val="24"/>
                <w:szCs w:val="24"/>
              </w:rPr>
            </w:pPr>
            <w:proofErr w:type="spellStart"/>
            <w:r w:rsidRPr="00000815">
              <w:rPr>
                <w:sz w:val="24"/>
                <w:szCs w:val="24"/>
              </w:rPr>
              <w:t>ИП</w:t>
            </w:r>
            <w:proofErr w:type="spellEnd"/>
            <w:r w:rsidRPr="00000815">
              <w:rPr>
                <w:sz w:val="24"/>
                <w:szCs w:val="24"/>
              </w:rPr>
              <w:t xml:space="preserve"> глава К(Ф)Х </w:t>
            </w:r>
            <w:proofErr w:type="spellStart"/>
            <w:r w:rsidRPr="00000815">
              <w:rPr>
                <w:sz w:val="24"/>
                <w:szCs w:val="24"/>
              </w:rPr>
              <w:t>Ходус</w:t>
            </w:r>
            <w:proofErr w:type="spellEnd"/>
            <w:r w:rsidRPr="00000815">
              <w:rPr>
                <w:sz w:val="24"/>
                <w:szCs w:val="24"/>
              </w:rPr>
              <w:t xml:space="preserve"> </w:t>
            </w:r>
            <w:proofErr w:type="spellStart"/>
            <w:r w:rsidRPr="00000815">
              <w:rPr>
                <w:sz w:val="24"/>
                <w:szCs w:val="24"/>
              </w:rPr>
              <w:t>Ю.Н</w:t>
            </w:r>
            <w:proofErr w:type="spellEnd"/>
            <w:r w:rsidRPr="00000815">
              <w:rPr>
                <w:sz w:val="24"/>
                <w:szCs w:val="24"/>
              </w:rPr>
              <w:t>.</w:t>
            </w:r>
          </w:p>
          <w:p w14:paraId="3070FE86" w14:textId="77777777" w:rsidR="005D25FA" w:rsidRPr="00000815" w:rsidRDefault="005D25FA" w:rsidP="005D25FA">
            <w:pPr>
              <w:rPr>
                <w:sz w:val="24"/>
                <w:szCs w:val="24"/>
              </w:rPr>
            </w:pPr>
            <w:r w:rsidRPr="00000815">
              <w:rPr>
                <w:sz w:val="24"/>
                <w:szCs w:val="24"/>
              </w:rPr>
              <w:t>(по согласованию)</w:t>
            </w:r>
          </w:p>
          <w:p w14:paraId="79E127ED"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4DC5B9B7"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35727CD2"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042B47E1"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0B713013"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104DF843" w14:textId="77777777" w:rsidR="005D25FA" w:rsidRPr="00000815" w:rsidRDefault="005D25FA" w:rsidP="005D25FA">
            <w:pPr>
              <w:jc w:val="both"/>
              <w:rPr>
                <w:sz w:val="24"/>
                <w:szCs w:val="24"/>
              </w:rPr>
            </w:pPr>
            <w:r w:rsidRPr="00000815">
              <w:rPr>
                <w:sz w:val="24"/>
                <w:szCs w:val="24"/>
              </w:rPr>
              <w:t>Мероприятие выполнено.</w:t>
            </w:r>
          </w:p>
          <w:p w14:paraId="1A39CE07" w14:textId="77777777" w:rsidR="005D25FA" w:rsidRPr="00000815" w:rsidRDefault="005D25FA" w:rsidP="005D25FA">
            <w:pPr>
              <w:jc w:val="both"/>
              <w:rPr>
                <w:sz w:val="24"/>
                <w:szCs w:val="24"/>
              </w:rPr>
            </w:pPr>
            <w:r w:rsidRPr="00000815">
              <w:rPr>
                <w:sz w:val="24"/>
                <w:szCs w:val="24"/>
              </w:rPr>
              <w:t xml:space="preserve">Реализация проекта шла в рамках грантовой поддержки семейных ферм с 2017 года. </w:t>
            </w:r>
          </w:p>
          <w:p w14:paraId="36A1920C" w14:textId="77777777" w:rsidR="005D25FA" w:rsidRPr="00000815" w:rsidRDefault="005D25FA" w:rsidP="005D25FA">
            <w:pPr>
              <w:jc w:val="both"/>
              <w:rPr>
                <w:sz w:val="24"/>
                <w:szCs w:val="24"/>
              </w:rPr>
            </w:pPr>
            <w:r w:rsidRPr="00000815">
              <w:rPr>
                <w:sz w:val="24"/>
                <w:szCs w:val="24"/>
              </w:rPr>
              <w:t xml:space="preserve">В К(Ф)Х </w:t>
            </w:r>
            <w:proofErr w:type="spellStart"/>
            <w:r w:rsidRPr="00000815">
              <w:rPr>
                <w:sz w:val="24"/>
                <w:szCs w:val="24"/>
              </w:rPr>
              <w:t>Ходус</w:t>
            </w:r>
            <w:proofErr w:type="spellEnd"/>
            <w:r w:rsidRPr="00000815">
              <w:rPr>
                <w:sz w:val="24"/>
                <w:szCs w:val="24"/>
              </w:rPr>
              <w:t xml:space="preserve"> </w:t>
            </w:r>
            <w:proofErr w:type="spellStart"/>
            <w:r w:rsidRPr="00000815">
              <w:rPr>
                <w:sz w:val="24"/>
                <w:szCs w:val="24"/>
              </w:rPr>
              <w:t>Ю.Н</w:t>
            </w:r>
            <w:proofErr w:type="spellEnd"/>
            <w:r w:rsidRPr="00000815">
              <w:rPr>
                <w:sz w:val="24"/>
                <w:szCs w:val="24"/>
              </w:rPr>
              <w:t xml:space="preserve">. </w:t>
            </w:r>
            <w:r w:rsidRPr="00000815">
              <w:rPr>
                <w:rFonts w:eastAsia="Andale Sans UI"/>
                <w:kern w:val="2"/>
                <w:sz w:val="24"/>
                <w:szCs w:val="24"/>
              </w:rPr>
              <w:t xml:space="preserve">ООО «Триумф» (г. Невинномысск) проведены работы по замене и установке доильного оборудования и системы </w:t>
            </w:r>
            <w:proofErr w:type="spellStart"/>
            <w:r w:rsidRPr="00000815">
              <w:rPr>
                <w:rFonts w:eastAsia="Andale Sans UI"/>
                <w:kern w:val="2"/>
                <w:sz w:val="24"/>
                <w:szCs w:val="24"/>
              </w:rPr>
              <w:t>навозоудаления</w:t>
            </w:r>
            <w:proofErr w:type="spellEnd"/>
            <w:r w:rsidRPr="00000815">
              <w:rPr>
                <w:rFonts w:eastAsia="Andale Sans UI"/>
                <w:kern w:val="2"/>
                <w:sz w:val="24"/>
                <w:szCs w:val="24"/>
              </w:rPr>
              <w:t>. Куплены-трактор, экструдер, кормораздатчик, охладительное оборудование, а также 10 голов нетелей. В ноябре 2019 года приобретены 5 племенных коров и 10 телок на сумму 1,7 млн. рублей.</w:t>
            </w:r>
            <w:r w:rsidRPr="00000815">
              <w:rPr>
                <w:sz w:val="24"/>
                <w:szCs w:val="24"/>
              </w:rPr>
              <w:t xml:space="preserve"> Сначала реализации проекта освоено 5,3 млн. рублей.</w:t>
            </w:r>
          </w:p>
        </w:tc>
        <w:tc>
          <w:tcPr>
            <w:tcW w:w="1882" w:type="dxa"/>
            <w:vMerge w:val="restart"/>
            <w:tcBorders>
              <w:top w:val="single" w:sz="4" w:space="0" w:color="000000"/>
              <w:left w:val="single" w:sz="4" w:space="0" w:color="000000"/>
              <w:bottom w:val="single" w:sz="4" w:space="0" w:color="000000"/>
              <w:right w:val="single" w:sz="4" w:space="0" w:color="000000"/>
            </w:tcBorders>
          </w:tcPr>
          <w:p w14:paraId="6F6CB657" w14:textId="77777777" w:rsidR="005D25FA" w:rsidRPr="00000815" w:rsidRDefault="005D25FA" w:rsidP="005D25FA">
            <w:pPr>
              <w:widowControl w:val="0"/>
              <w:spacing w:line="240" w:lineRule="exact"/>
              <w:jc w:val="both"/>
              <w:rPr>
                <w:sz w:val="24"/>
                <w:szCs w:val="24"/>
              </w:rPr>
            </w:pPr>
          </w:p>
        </w:tc>
      </w:tr>
      <w:tr w:rsidR="005D25FA" w:rsidRPr="00000815" w14:paraId="732CFD12"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57DB76F3"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196F353A"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5A59A997"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3CCBF68C"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77BE39E3"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57BFC248"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28D3811" w14:textId="77777777" w:rsidR="005D25FA" w:rsidRPr="00000815" w:rsidRDefault="005D25FA" w:rsidP="005D25FA">
            <w:pPr>
              <w:jc w:val="center"/>
              <w:rPr>
                <w:sz w:val="24"/>
                <w:szCs w:val="24"/>
              </w:rPr>
            </w:pPr>
            <w:r w:rsidRPr="00000815">
              <w:rPr>
                <w:sz w:val="24"/>
                <w:szCs w:val="24"/>
              </w:rPr>
              <w:t>100,4</w:t>
            </w:r>
          </w:p>
        </w:tc>
        <w:tc>
          <w:tcPr>
            <w:tcW w:w="779" w:type="dxa"/>
            <w:tcBorders>
              <w:top w:val="single" w:sz="4" w:space="0" w:color="000000"/>
              <w:left w:val="single" w:sz="4" w:space="0" w:color="000000"/>
              <w:bottom w:val="single" w:sz="4" w:space="0" w:color="000000"/>
              <w:right w:val="single" w:sz="4" w:space="0" w:color="000000"/>
            </w:tcBorders>
          </w:tcPr>
          <w:p w14:paraId="2EACE44E" w14:textId="77777777" w:rsidR="005D25FA" w:rsidRPr="00000815" w:rsidRDefault="005D25FA" w:rsidP="005D25FA">
            <w:pPr>
              <w:widowControl w:val="0"/>
              <w:jc w:val="center"/>
              <w:rPr>
                <w:sz w:val="24"/>
                <w:szCs w:val="24"/>
              </w:rPr>
            </w:pPr>
            <w:r w:rsidRPr="00000815">
              <w:rPr>
                <w:sz w:val="24"/>
                <w:szCs w:val="24"/>
              </w:rPr>
              <w:t>76,48</w:t>
            </w:r>
          </w:p>
        </w:tc>
        <w:tc>
          <w:tcPr>
            <w:tcW w:w="2393" w:type="dxa"/>
            <w:vMerge/>
            <w:tcBorders>
              <w:top w:val="single" w:sz="4" w:space="0" w:color="000000"/>
              <w:left w:val="single" w:sz="4" w:space="0" w:color="000000"/>
              <w:bottom w:val="single" w:sz="4" w:space="0" w:color="000000"/>
              <w:right w:val="single" w:sz="4" w:space="0" w:color="000000"/>
            </w:tcBorders>
          </w:tcPr>
          <w:p w14:paraId="39BF4F31"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7B4DCFE2" w14:textId="77777777" w:rsidR="005D25FA" w:rsidRPr="00000815" w:rsidRDefault="005D25FA" w:rsidP="005D25FA">
            <w:pPr>
              <w:rPr>
                <w:sz w:val="24"/>
                <w:szCs w:val="24"/>
              </w:rPr>
            </w:pPr>
          </w:p>
        </w:tc>
      </w:tr>
      <w:tr w:rsidR="005D25FA" w:rsidRPr="00000815" w14:paraId="24426D6A"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1FF59201" w14:textId="77777777" w:rsidR="005D25FA" w:rsidRPr="00000815" w:rsidRDefault="005D25FA" w:rsidP="005D25FA">
            <w:pPr>
              <w:pStyle w:val="af5"/>
              <w:ind w:left="0"/>
              <w:rPr>
                <w:sz w:val="24"/>
                <w:szCs w:val="24"/>
              </w:rPr>
            </w:pPr>
            <w:r w:rsidRPr="00000815">
              <w:rPr>
                <w:sz w:val="24"/>
                <w:szCs w:val="24"/>
              </w:rPr>
              <w:lastRenderedPageBreak/>
              <w:t>114.</w:t>
            </w:r>
          </w:p>
        </w:tc>
        <w:tc>
          <w:tcPr>
            <w:tcW w:w="1914" w:type="dxa"/>
            <w:vMerge w:val="restart"/>
            <w:tcBorders>
              <w:top w:val="single" w:sz="4" w:space="0" w:color="000000"/>
              <w:left w:val="single" w:sz="4" w:space="0" w:color="000000"/>
              <w:bottom w:val="single" w:sz="4" w:space="0" w:color="000000"/>
              <w:right w:val="single" w:sz="4" w:space="0" w:color="000000"/>
            </w:tcBorders>
          </w:tcPr>
          <w:p w14:paraId="2AEEEA96" w14:textId="77777777" w:rsidR="005D25FA" w:rsidRPr="00000815" w:rsidRDefault="005D25FA" w:rsidP="005D25FA">
            <w:pPr>
              <w:rPr>
                <w:sz w:val="24"/>
                <w:szCs w:val="24"/>
              </w:rPr>
            </w:pPr>
            <w:r w:rsidRPr="00000815">
              <w:rPr>
                <w:sz w:val="24"/>
                <w:szCs w:val="24"/>
              </w:rPr>
              <w:t>Развитие молочного животноводства в сельхозпредприятиях</w:t>
            </w:r>
          </w:p>
        </w:tc>
        <w:tc>
          <w:tcPr>
            <w:tcW w:w="2132" w:type="dxa"/>
            <w:vMerge w:val="restart"/>
            <w:tcBorders>
              <w:top w:val="single" w:sz="4" w:space="0" w:color="000000"/>
              <w:left w:val="single" w:sz="4" w:space="0" w:color="000000"/>
              <w:bottom w:val="single" w:sz="4" w:space="0" w:color="000000"/>
              <w:right w:val="single" w:sz="4" w:space="0" w:color="000000"/>
            </w:tcBorders>
          </w:tcPr>
          <w:p w14:paraId="2AAA3524" w14:textId="77777777" w:rsidR="005D25FA" w:rsidRPr="00000815" w:rsidRDefault="005D25FA" w:rsidP="005D25FA">
            <w:pPr>
              <w:rPr>
                <w:sz w:val="24"/>
                <w:szCs w:val="24"/>
              </w:rPr>
            </w:pPr>
          </w:p>
        </w:tc>
        <w:tc>
          <w:tcPr>
            <w:tcW w:w="1813" w:type="dxa"/>
            <w:vMerge w:val="restart"/>
            <w:tcBorders>
              <w:top w:val="single" w:sz="4" w:space="0" w:color="000000"/>
              <w:left w:val="single" w:sz="4" w:space="0" w:color="000000"/>
              <w:bottom w:val="single" w:sz="4" w:space="0" w:color="000000"/>
              <w:right w:val="single" w:sz="4" w:space="0" w:color="000000"/>
            </w:tcBorders>
          </w:tcPr>
          <w:p w14:paraId="5EC565D7" w14:textId="77777777" w:rsidR="005D25FA" w:rsidRPr="00000815" w:rsidRDefault="005D25FA" w:rsidP="005D25FA">
            <w:pPr>
              <w:rPr>
                <w:sz w:val="24"/>
                <w:szCs w:val="24"/>
              </w:rPr>
            </w:pPr>
            <w:r w:rsidRPr="00000815">
              <w:rPr>
                <w:sz w:val="24"/>
                <w:szCs w:val="24"/>
              </w:rPr>
              <w:t>Отдел сельского хозяйства,</w:t>
            </w:r>
          </w:p>
          <w:p w14:paraId="55E0D90C" w14:textId="77777777" w:rsidR="005D25FA" w:rsidRPr="00000815" w:rsidRDefault="005D25FA" w:rsidP="005D25FA">
            <w:pPr>
              <w:rPr>
                <w:sz w:val="24"/>
                <w:szCs w:val="24"/>
              </w:rPr>
            </w:pPr>
            <w:r w:rsidRPr="00000815">
              <w:rPr>
                <w:sz w:val="24"/>
                <w:szCs w:val="24"/>
              </w:rPr>
              <w:t>ООО «Агропромышленная корпорация»</w:t>
            </w:r>
          </w:p>
          <w:p w14:paraId="2DF38970" w14:textId="77777777" w:rsidR="005D25FA" w:rsidRPr="00000815" w:rsidRDefault="005D25FA" w:rsidP="005D25FA">
            <w:pPr>
              <w:rPr>
                <w:sz w:val="24"/>
                <w:szCs w:val="24"/>
              </w:rPr>
            </w:pPr>
            <w:r w:rsidRPr="00000815">
              <w:rPr>
                <w:sz w:val="24"/>
                <w:szCs w:val="24"/>
              </w:rPr>
              <w:t>(по согласованию), ООО «Хлебороб»</w:t>
            </w:r>
          </w:p>
          <w:p w14:paraId="72EC4CA0" w14:textId="77777777" w:rsidR="005D25FA" w:rsidRPr="00000815" w:rsidRDefault="005D25FA" w:rsidP="005D25FA">
            <w:pPr>
              <w:rPr>
                <w:sz w:val="24"/>
                <w:szCs w:val="24"/>
              </w:rPr>
            </w:pPr>
            <w:r w:rsidRPr="00000815">
              <w:rPr>
                <w:sz w:val="24"/>
                <w:szCs w:val="24"/>
              </w:rPr>
              <w:t>(по согласованию)</w:t>
            </w:r>
          </w:p>
        </w:tc>
        <w:tc>
          <w:tcPr>
            <w:tcW w:w="1815" w:type="dxa"/>
            <w:tcBorders>
              <w:top w:val="single" w:sz="4" w:space="0" w:color="000000"/>
              <w:left w:val="single" w:sz="4" w:space="0" w:color="000000"/>
              <w:bottom w:val="single" w:sz="4" w:space="0" w:color="000000"/>
              <w:right w:val="single" w:sz="4" w:space="0" w:color="000000"/>
            </w:tcBorders>
          </w:tcPr>
          <w:p w14:paraId="6E448624"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55DB0232"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4DF02064"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10176935"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6D2BD7AA"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45FD848D" w14:textId="77777777" w:rsidR="005D25FA" w:rsidRPr="00000815" w:rsidRDefault="005D25FA" w:rsidP="005D25FA">
            <w:pPr>
              <w:widowControl w:val="0"/>
              <w:jc w:val="both"/>
              <w:rPr>
                <w:sz w:val="24"/>
                <w:szCs w:val="24"/>
              </w:rPr>
            </w:pPr>
            <w:r w:rsidRPr="00000815">
              <w:rPr>
                <w:sz w:val="24"/>
                <w:szCs w:val="24"/>
              </w:rPr>
              <w:t xml:space="preserve">ООО «Агропромышленная корпорация» с сентября 2017 года реализуется проект по реконструкции и модернизации существующих молочно-товарных комплексов». С начала реализации проекта освоено 64,8 млн. рублей. На 01 января 2021 года в филиале «Ставрополь-Кавказский» ООО «АПК» поголовье </w:t>
            </w:r>
            <w:proofErr w:type="spellStart"/>
            <w:r w:rsidRPr="00000815">
              <w:rPr>
                <w:sz w:val="24"/>
                <w:szCs w:val="24"/>
              </w:rPr>
              <w:t>КРС</w:t>
            </w:r>
            <w:proofErr w:type="spellEnd"/>
            <w:r w:rsidRPr="00000815">
              <w:rPr>
                <w:sz w:val="24"/>
                <w:szCs w:val="24"/>
              </w:rPr>
              <w:t xml:space="preserve"> составило 11</w:t>
            </w:r>
            <w:r w:rsidRPr="00000815">
              <w:rPr>
                <w:color w:val="000000"/>
                <w:sz w:val="24"/>
                <w:szCs w:val="24"/>
              </w:rPr>
              <w:t>26</w:t>
            </w:r>
            <w:r w:rsidRPr="00000815">
              <w:rPr>
                <w:sz w:val="24"/>
                <w:szCs w:val="24"/>
              </w:rPr>
              <w:t xml:space="preserve"> голов, производство молока 2005 тонн, среднегодовой удой от 1 коровы 5</w:t>
            </w:r>
            <w:r w:rsidRPr="00000815">
              <w:rPr>
                <w:color w:val="000000"/>
                <w:sz w:val="24"/>
                <w:szCs w:val="24"/>
              </w:rPr>
              <w:t>493</w:t>
            </w:r>
            <w:r w:rsidRPr="00000815">
              <w:rPr>
                <w:sz w:val="24"/>
                <w:szCs w:val="24"/>
              </w:rPr>
              <w:t xml:space="preserve"> кг или 102,1% к показателю 2020 года.</w:t>
            </w:r>
          </w:p>
          <w:p w14:paraId="29D2EF5D" w14:textId="77777777" w:rsidR="005D25FA" w:rsidRPr="00000815" w:rsidRDefault="005D25FA" w:rsidP="005D25FA">
            <w:pPr>
              <w:jc w:val="both"/>
              <w:rPr>
                <w:sz w:val="24"/>
                <w:szCs w:val="24"/>
              </w:rPr>
            </w:pPr>
            <w:r w:rsidRPr="00000815">
              <w:rPr>
                <w:sz w:val="24"/>
                <w:szCs w:val="24"/>
              </w:rPr>
              <w:t xml:space="preserve">За время реализации проекта возведен 1 и 2 корпус, построено административное здание и </w:t>
            </w:r>
            <w:proofErr w:type="spellStart"/>
            <w:r w:rsidRPr="00000815">
              <w:rPr>
                <w:sz w:val="24"/>
                <w:szCs w:val="24"/>
              </w:rPr>
              <w:t>дезбарьер</w:t>
            </w:r>
            <w:proofErr w:type="spellEnd"/>
            <w:r w:rsidRPr="00000815">
              <w:rPr>
                <w:sz w:val="24"/>
                <w:szCs w:val="24"/>
              </w:rPr>
              <w:t xml:space="preserve">, </w:t>
            </w:r>
            <w:r w:rsidRPr="00000815">
              <w:rPr>
                <w:sz w:val="24"/>
                <w:szCs w:val="24"/>
              </w:rPr>
              <w:lastRenderedPageBreak/>
              <w:t xml:space="preserve">построен доильный корпус. Проведены работы по выравниванию и заливке полов в корпусах и доильном зале, а также внутренние отделочные работы, залито бетонное основание для кормового стола. В молочном блоке ведутся работы по возведению внутренних перегородок, а также подведению воды и прокладке канализации. Произведена установка внутренних разделительных барьеров в 1 и 2 блоке с кормовыми проходами, начаты работы по укладке бетонных плит для хранения навоза. </w:t>
            </w:r>
          </w:p>
          <w:p w14:paraId="1C3589F8" w14:textId="77777777" w:rsidR="005D25FA" w:rsidRPr="00000815" w:rsidRDefault="005D25FA" w:rsidP="005D25FA">
            <w:pPr>
              <w:jc w:val="both"/>
              <w:rPr>
                <w:sz w:val="24"/>
                <w:szCs w:val="24"/>
              </w:rPr>
            </w:pPr>
            <w:r w:rsidRPr="00000815">
              <w:rPr>
                <w:sz w:val="24"/>
                <w:szCs w:val="24"/>
              </w:rPr>
              <w:t xml:space="preserve">С декабря 2018 года в ООО «Хлебороб» реализуется проект </w:t>
            </w:r>
            <w:r w:rsidRPr="00000815">
              <w:rPr>
                <w:sz w:val="24"/>
                <w:szCs w:val="24"/>
              </w:rPr>
              <w:lastRenderedPageBreak/>
              <w:t xml:space="preserve">по модернизации существующих </w:t>
            </w:r>
            <w:proofErr w:type="spellStart"/>
            <w:r w:rsidRPr="00000815">
              <w:rPr>
                <w:sz w:val="24"/>
                <w:szCs w:val="24"/>
              </w:rPr>
              <w:t>МТФ</w:t>
            </w:r>
            <w:proofErr w:type="spellEnd"/>
            <w:r w:rsidRPr="00000815">
              <w:rPr>
                <w:sz w:val="24"/>
                <w:szCs w:val="24"/>
              </w:rPr>
              <w:t xml:space="preserve"> в селе Мартыновка. С начала реализации проекта освоено 136,7 млн. рублей. В 2018 году выполнены работы по реконструкции выгульного база для содержания молодняка </w:t>
            </w:r>
            <w:proofErr w:type="spellStart"/>
            <w:r w:rsidRPr="00000815">
              <w:rPr>
                <w:sz w:val="24"/>
                <w:szCs w:val="24"/>
              </w:rPr>
              <w:t>КРС</w:t>
            </w:r>
            <w:proofErr w:type="spellEnd"/>
            <w:r w:rsidRPr="00000815">
              <w:rPr>
                <w:sz w:val="24"/>
                <w:szCs w:val="24"/>
              </w:rPr>
              <w:t>, построено здание доильного зала, установлено молочное оборудование, приобретено 105 нетелей.</w:t>
            </w:r>
            <w:r w:rsidRPr="00000815">
              <w:rPr>
                <w:rFonts w:eastAsia="Andale Sans UI"/>
                <w:kern w:val="2"/>
                <w:sz w:val="24"/>
                <w:szCs w:val="24"/>
              </w:rPr>
              <w:t xml:space="preserve"> В 2019 году дополнительно закуплено 50 голов телок </w:t>
            </w:r>
            <w:proofErr w:type="spellStart"/>
            <w:r w:rsidRPr="00000815">
              <w:rPr>
                <w:rFonts w:eastAsia="Andale Sans UI"/>
                <w:kern w:val="2"/>
                <w:sz w:val="24"/>
                <w:szCs w:val="24"/>
              </w:rPr>
              <w:t>голштино</w:t>
            </w:r>
            <w:proofErr w:type="spellEnd"/>
            <w:r w:rsidRPr="00000815">
              <w:rPr>
                <w:rFonts w:eastAsia="Andale Sans UI"/>
                <w:kern w:val="2"/>
                <w:sz w:val="24"/>
                <w:szCs w:val="24"/>
              </w:rPr>
              <w:t>-фризской породы из Липецкой области и 50 голов из Ленинградской области.</w:t>
            </w:r>
          </w:p>
          <w:p w14:paraId="4CFAB800" w14:textId="77777777" w:rsidR="005D25FA" w:rsidRPr="00000815" w:rsidRDefault="005D25FA" w:rsidP="005D25FA">
            <w:pPr>
              <w:jc w:val="both"/>
              <w:rPr>
                <w:sz w:val="24"/>
                <w:szCs w:val="24"/>
              </w:rPr>
            </w:pPr>
            <w:r w:rsidRPr="00000815">
              <w:rPr>
                <w:rFonts w:eastAsia="Andale Sans UI"/>
                <w:kern w:val="2"/>
                <w:sz w:val="24"/>
                <w:szCs w:val="24"/>
              </w:rPr>
              <w:t xml:space="preserve">Выполнена реконструкция родильного отделения, ведутся работы по возведению навеса </w:t>
            </w:r>
            <w:r w:rsidRPr="00000815">
              <w:rPr>
                <w:rFonts w:eastAsia="Andale Sans UI"/>
                <w:kern w:val="2"/>
                <w:sz w:val="24"/>
                <w:szCs w:val="24"/>
              </w:rPr>
              <w:lastRenderedPageBreak/>
              <w:t xml:space="preserve">для телят, </w:t>
            </w:r>
            <w:proofErr w:type="spellStart"/>
            <w:r w:rsidRPr="00000815">
              <w:rPr>
                <w:rFonts w:eastAsia="Andale Sans UI"/>
                <w:kern w:val="2"/>
                <w:sz w:val="24"/>
                <w:szCs w:val="24"/>
              </w:rPr>
              <w:t>предлагуны</w:t>
            </w:r>
            <w:proofErr w:type="spellEnd"/>
            <w:r w:rsidRPr="00000815">
              <w:rPr>
                <w:rFonts w:eastAsia="Andale Sans UI"/>
                <w:kern w:val="2"/>
                <w:sz w:val="24"/>
                <w:szCs w:val="24"/>
              </w:rPr>
              <w:t xml:space="preserve">, благоустройству территории. </w:t>
            </w:r>
          </w:p>
          <w:p w14:paraId="4971A7B9" w14:textId="77777777" w:rsidR="005D25FA" w:rsidRPr="00000815" w:rsidRDefault="005D25FA" w:rsidP="005D25FA">
            <w:pPr>
              <w:jc w:val="both"/>
              <w:rPr>
                <w:sz w:val="24"/>
                <w:szCs w:val="24"/>
              </w:rPr>
            </w:pPr>
            <w:r w:rsidRPr="00000815">
              <w:rPr>
                <w:sz w:val="24"/>
                <w:szCs w:val="24"/>
              </w:rPr>
              <w:t xml:space="preserve">В 2020 году сделана площадка для хранения грубых кормов, проведена реконструкция столовой под общежитие для рабочих, обустроены подъездные пути. Возведен навес на 200 голов </w:t>
            </w:r>
            <w:proofErr w:type="spellStart"/>
            <w:r w:rsidRPr="00000815">
              <w:rPr>
                <w:sz w:val="24"/>
                <w:szCs w:val="24"/>
              </w:rPr>
              <w:t>КРС</w:t>
            </w:r>
            <w:proofErr w:type="spellEnd"/>
            <w:r w:rsidRPr="00000815">
              <w:rPr>
                <w:sz w:val="24"/>
                <w:szCs w:val="24"/>
              </w:rPr>
              <w:t>, заканчивается строительство доильного зала на 400 голов.</w:t>
            </w:r>
          </w:p>
          <w:p w14:paraId="283C483D" w14:textId="77777777" w:rsidR="005D25FA" w:rsidRPr="00000815" w:rsidRDefault="005D25FA" w:rsidP="005D25FA">
            <w:pPr>
              <w:widowControl w:val="0"/>
              <w:jc w:val="both"/>
              <w:rPr>
                <w:sz w:val="24"/>
                <w:szCs w:val="24"/>
              </w:rPr>
            </w:pPr>
            <w:r w:rsidRPr="00000815">
              <w:rPr>
                <w:sz w:val="24"/>
                <w:szCs w:val="24"/>
              </w:rPr>
              <w:t>На 01 января 202</w:t>
            </w:r>
            <w:r w:rsidRPr="00000815">
              <w:rPr>
                <w:color w:val="000000"/>
                <w:sz w:val="24"/>
                <w:szCs w:val="24"/>
              </w:rPr>
              <w:t>1</w:t>
            </w:r>
            <w:r w:rsidRPr="00000815">
              <w:rPr>
                <w:sz w:val="24"/>
                <w:szCs w:val="24"/>
              </w:rPr>
              <w:t xml:space="preserve"> года в ООО «Хлебороб» поголовье </w:t>
            </w:r>
            <w:proofErr w:type="spellStart"/>
            <w:r w:rsidRPr="00000815">
              <w:rPr>
                <w:sz w:val="24"/>
                <w:szCs w:val="24"/>
              </w:rPr>
              <w:t>КРС</w:t>
            </w:r>
            <w:proofErr w:type="spellEnd"/>
            <w:r w:rsidRPr="00000815">
              <w:rPr>
                <w:sz w:val="24"/>
                <w:szCs w:val="24"/>
              </w:rPr>
              <w:t xml:space="preserve"> увеличилось на 5,8% в сравнении с 201</w:t>
            </w:r>
            <w:r w:rsidRPr="00000815">
              <w:rPr>
                <w:color w:val="000000"/>
                <w:sz w:val="24"/>
                <w:szCs w:val="24"/>
              </w:rPr>
              <w:t>9</w:t>
            </w:r>
            <w:r w:rsidRPr="00000815">
              <w:rPr>
                <w:sz w:val="24"/>
                <w:szCs w:val="24"/>
              </w:rPr>
              <w:t xml:space="preserve"> годом и составило 1420 голов, в т.ч. коров на </w:t>
            </w:r>
            <w:r w:rsidRPr="00000815">
              <w:rPr>
                <w:color w:val="000000"/>
                <w:sz w:val="24"/>
                <w:szCs w:val="24"/>
              </w:rPr>
              <w:t>118,4</w:t>
            </w:r>
            <w:r w:rsidRPr="00000815">
              <w:rPr>
                <w:sz w:val="24"/>
                <w:szCs w:val="24"/>
              </w:rPr>
              <w:t xml:space="preserve">% и составило </w:t>
            </w:r>
            <w:r w:rsidRPr="00000815">
              <w:rPr>
                <w:color w:val="000000"/>
                <w:sz w:val="24"/>
                <w:szCs w:val="24"/>
              </w:rPr>
              <w:t>710</w:t>
            </w:r>
            <w:r w:rsidRPr="00000815">
              <w:rPr>
                <w:sz w:val="24"/>
                <w:szCs w:val="24"/>
              </w:rPr>
              <w:t xml:space="preserve"> голов. Хозяйством произведено молока </w:t>
            </w:r>
            <w:r w:rsidRPr="00000815">
              <w:rPr>
                <w:color w:val="000000"/>
                <w:sz w:val="24"/>
                <w:szCs w:val="24"/>
              </w:rPr>
              <w:t xml:space="preserve">5969 </w:t>
            </w:r>
            <w:r w:rsidRPr="00000815">
              <w:rPr>
                <w:sz w:val="24"/>
                <w:szCs w:val="24"/>
              </w:rPr>
              <w:t>тонн или 1</w:t>
            </w:r>
            <w:r w:rsidRPr="00000815">
              <w:rPr>
                <w:color w:val="000000"/>
                <w:sz w:val="24"/>
                <w:szCs w:val="24"/>
              </w:rPr>
              <w:t>33,3</w:t>
            </w:r>
            <w:r w:rsidRPr="00000815">
              <w:rPr>
                <w:sz w:val="24"/>
                <w:szCs w:val="24"/>
              </w:rPr>
              <w:t>% к 201</w:t>
            </w:r>
            <w:r w:rsidRPr="00000815">
              <w:rPr>
                <w:color w:val="000000"/>
                <w:sz w:val="24"/>
                <w:szCs w:val="24"/>
              </w:rPr>
              <w:t>9</w:t>
            </w:r>
            <w:r w:rsidRPr="00000815">
              <w:rPr>
                <w:sz w:val="24"/>
                <w:szCs w:val="24"/>
              </w:rPr>
              <w:t xml:space="preserve"> году, </w:t>
            </w:r>
            <w:r w:rsidRPr="00000815">
              <w:rPr>
                <w:sz w:val="24"/>
                <w:szCs w:val="24"/>
              </w:rPr>
              <w:lastRenderedPageBreak/>
              <w:t xml:space="preserve">среднегодовой удой увеличился на </w:t>
            </w:r>
            <w:r w:rsidRPr="00000815">
              <w:rPr>
                <w:color w:val="000000"/>
                <w:sz w:val="24"/>
                <w:szCs w:val="24"/>
              </w:rPr>
              <w:t>112,6</w:t>
            </w:r>
            <w:r w:rsidRPr="00000815">
              <w:rPr>
                <w:sz w:val="24"/>
                <w:szCs w:val="24"/>
              </w:rPr>
              <w:t>% к 20</w:t>
            </w:r>
            <w:r w:rsidRPr="00000815">
              <w:rPr>
                <w:color w:val="000000"/>
                <w:sz w:val="24"/>
                <w:szCs w:val="24"/>
              </w:rPr>
              <w:t>19</w:t>
            </w:r>
            <w:r w:rsidRPr="00000815">
              <w:rPr>
                <w:sz w:val="24"/>
                <w:szCs w:val="24"/>
              </w:rPr>
              <w:t xml:space="preserve"> году и достиг </w:t>
            </w:r>
            <w:r w:rsidRPr="00000815">
              <w:rPr>
                <w:color w:val="000000"/>
                <w:sz w:val="24"/>
                <w:szCs w:val="24"/>
              </w:rPr>
              <w:t>8829</w:t>
            </w:r>
            <w:r w:rsidRPr="00000815">
              <w:rPr>
                <w:sz w:val="24"/>
                <w:szCs w:val="24"/>
              </w:rPr>
              <w:t xml:space="preserve"> кг.</w:t>
            </w:r>
          </w:p>
        </w:tc>
        <w:tc>
          <w:tcPr>
            <w:tcW w:w="1882" w:type="dxa"/>
            <w:vMerge w:val="restart"/>
            <w:tcBorders>
              <w:top w:val="single" w:sz="4" w:space="0" w:color="000000"/>
              <w:left w:val="single" w:sz="4" w:space="0" w:color="000000"/>
              <w:bottom w:val="single" w:sz="4" w:space="0" w:color="000000"/>
              <w:right w:val="single" w:sz="4" w:space="0" w:color="000000"/>
            </w:tcBorders>
          </w:tcPr>
          <w:p w14:paraId="2BAC1272" w14:textId="77777777" w:rsidR="005D25FA" w:rsidRPr="00000815" w:rsidRDefault="005D25FA" w:rsidP="005D25FA">
            <w:pPr>
              <w:jc w:val="both"/>
              <w:rPr>
                <w:sz w:val="24"/>
                <w:szCs w:val="24"/>
              </w:rPr>
            </w:pPr>
          </w:p>
          <w:p w14:paraId="034C616E" w14:textId="77777777" w:rsidR="005D25FA" w:rsidRPr="00000815" w:rsidRDefault="005D25FA" w:rsidP="005D25FA">
            <w:pPr>
              <w:widowControl w:val="0"/>
              <w:spacing w:line="240" w:lineRule="exact"/>
              <w:jc w:val="both"/>
              <w:rPr>
                <w:sz w:val="24"/>
                <w:szCs w:val="24"/>
              </w:rPr>
            </w:pPr>
          </w:p>
        </w:tc>
      </w:tr>
      <w:tr w:rsidR="005D25FA" w:rsidRPr="00000815" w14:paraId="4BFD8E2F"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236C34AF"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092DD866"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3ED364B9"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4ECBD25E"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7C522CB9"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778AA778"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1D47A6F3"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60DC7199" w14:textId="77777777" w:rsidR="005D25FA" w:rsidRPr="00000815" w:rsidRDefault="005D25FA" w:rsidP="005D25FA">
            <w:pPr>
              <w:widowControl w:val="0"/>
              <w:jc w:val="center"/>
              <w:rPr>
                <w:sz w:val="24"/>
                <w:szCs w:val="24"/>
              </w:rPr>
            </w:pPr>
            <w:r w:rsidRPr="00000815">
              <w:rPr>
                <w:sz w:val="24"/>
                <w:szCs w:val="24"/>
              </w:rPr>
              <w:t>76,48</w:t>
            </w:r>
          </w:p>
        </w:tc>
        <w:tc>
          <w:tcPr>
            <w:tcW w:w="2393" w:type="dxa"/>
            <w:vMerge/>
            <w:tcBorders>
              <w:top w:val="single" w:sz="4" w:space="0" w:color="000000"/>
              <w:left w:val="single" w:sz="4" w:space="0" w:color="000000"/>
              <w:bottom w:val="single" w:sz="4" w:space="0" w:color="000000"/>
              <w:right w:val="single" w:sz="4" w:space="0" w:color="000000"/>
            </w:tcBorders>
          </w:tcPr>
          <w:p w14:paraId="03FED2B4"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61E5E7E1" w14:textId="77777777" w:rsidR="005D25FA" w:rsidRPr="00000815" w:rsidRDefault="005D25FA" w:rsidP="005D25FA">
            <w:pPr>
              <w:rPr>
                <w:sz w:val="24"/>
                <w:szCs w:val="24"/>
              </w:rPr>
            </w:pPr>
          </w:p>
        </w:tc>
      </w:tr>
      <w:tr w:rsidR="005D25FA" w:rsidRPr="00000815" w14:paraId="76733435" w14:textId="77777777" w:rsidTr="005D25FA">
        <w:tc>
          <w:tcPr>
            <w:tcW w:w="428" w:type="dxa"/>
            <w:vMerge w:val="restart"/>
            <w:tcBorders>
              <w:top w:val="single" w:sz="4" w:space="0" w:color="000000"/>
              <w:left w:val="single" w:sz="4" w:space="0" w:color="000000"/>
              <w:bottom w:val="single" w:sz="4" w:space="0" w:color="000000"/>
              <w:right w:val="single" w:sz="4" w:space="0" w:color="000000"/>
            </w:tcBorders>
          </w:tcPr>
          <w:p w14:paraId="59448D0B" w14:textId="77777777" w:rsidR="005D25FA" w:rsidRPr="00000815" w:rsidRDefault="005D25FA" w:rsidP="005D25FA">
            <w:pPr>
              <w:pStyle w:val="af5"/>
              <w:ind w:left="0"/>
              <w:rPr>
                <w:sz w:val="24"/>
                <w:szCs w:val="24"/>
              </w:rPr>
            </w:pPr>
            <w:r w:rsidRPr="00000815">
              <w:rPr>
                <w:sz w:val="24"/>
                <w:szCs w:val="24"/>
              </w:rPr>
              <w:lastRenderedPageBreak/>
              <w:t>115.</w:t>
            </w:r>
          </w:p>
        </w:tc>
        <w:tc>
          <w:tcPr>
            <w:tcW w:w="1914" w:type="dxa"/>
            <w:vMerge w:val="restart"/>
            <w:tcBorders>
              <w:top w:val="single" w:sz="4" w:space="0" w:color="000000"/>
              <w:left w:val="single" w:sz="4" w:space="0" w:color="000000"/>
              <w:bottom w:val="single" w:sz="4" w:space="0" w:color="000000"/>
              <w:right w:val="single" w:sz="4" w:space="0" w:color="000000"/>
            </w:tcBorders>
          </w:tcPr>
          <w:p w14:paraId="35E3D562" w14:textId="77777777" w:rsidR="005D25FA" w:rsidRPr="00000815" w:rsidRDefault="005D25FA" w:rsidP="005D25FA">
            <w:pPr>
              <w:rPr>
                <w:sz w:val="24"/>
                <w:szCs w:val="24"/>
              </w:rPr>
            </w:pPr>
            <w:r w:rsidRPr="00000815">
              <w:rPr>
                <w:sz w:val="24"/>
                <w:szCs w:val="24"/>
              </w:rPr>
              <w:t>Развитие мясного скотоводства в рамках реализации государственной программы Ставропольского края «Развитие сельского хозяйства»</w:t>
            </w:r>
          </w:p>
        </w:tc>
        <w:tc>
          <w:tcPr>
            <w:tcW w:w="2132" w:type="dxa"/>
            <w:vMerge w:val="restart"/>
            <w:tcBorders>
              <w:top w:val="single" w:sz="4" w:space="0" w:color="000000"/>
              <w:left w:val="single" w:sz="4" w:space="0" w:color="000000"/>
              <w:bottom w:val="single" w:sz="4" w:space="0" w:color="000000"/>
              <w:right w:val="single" w:sz="4" w:space="0" w:color="000000"/>
            </w:tcBorders>
          </w:tcPr>
          <w:p w14:paraId="007DEA25" w14:textId="77777777" w:rsidR="005D25FA" w:rsidRPr="00000815" w:rsidRDefault="005D25FA" w:rsidP="005D25FA">
            <w:pPr>
              <w:rPr>
                <w:sz w:val="24"/>
                <w:szCs w:val="24"/>
              </w:rPr>
            </w:pPr>
          </w:p>
        </w:tc>
        <w:tc>
          <w:tcPr>
            <w:tcW w:w="1813" w:type="dxa"/>
            <w:vMerge w:val="restart"/>
            <w:tcBorders>
              <w:top w:val="single" w:sz="4" w:space="0" w:color="000000"/>
              <w:left w:val="single" w:sz="4" w:space="0" w:color="000000"/>
              <w:bottom w:val="single" w:sz="4" w:space="0" w:color="000000"/>
              <w:right w:val="single" w:sz="4" w:space="0" w:color="000000"/>
            </w:tcBorders>
          </w:tcPr>
          <w:p w14:paraId="798C433D" w14:textId="77777777" w:rsidR="005D25FA" w:rsidRPr="00000815" w:rsidRDefault="005D25FA" w:rsidP="005D25FA">
            <w:pPr>
              <w:rPr>
                <w:sz w:val="24"/>
                <w:szCs w:val="24"/>
              </w:rPr>
            </w:pPr>
            <w:r w:rsidRPr="00000815">
              <w:rPr>
                <w:sz w:val="24"/>
                <w:szCs w:val="24"/>
              </w:rPr>
              <w:t>Отдел сельского хозяйства</w:t>
            </w:r>
          </w:p>
        </w:tc>
        <w:tc>
          <w:tcPr>
            <w:tcW w:w="1815" w:type="dxa"/>
            <w:tcBorders>
              <w:top w:val="single" w:sz="4" w:space="0" w:color="000000"/>
              <w:left w:val="single" w:sz="4" w:space="0" w:color="000000"/>
              <w:bottom w:val="single" w:sz="4" w:space="0" w:color="000000"/>
              <w:right w:val="single" w:sz="4" w:space="0" w:color="000000"/>
            </w:tcBorders>
          </w:tcPr>
          <w:p w14:paraId="14FC650A" w14:textId="77777777" w:rsidR="005D25FA" w:rsidRPr="00000815" w:rsidRDefault="005D25FA" w:rsidP="005D25FA">
            <w:pPr>
              <w:rPr>
                <w:sz w:val="24"/>
                <w:szCs w:val="24"/>
              </w:rPr>
            </w:pPr>
            <w:r w:rsidRPr="00000815">
              <w:rPr>
                <w:sz w:val="24"/>
                <w:szCs w:val="24"/>
              </w:rPr>
              <w:t>Индекс физического объема инвестиций в основной капитал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31BCE29C"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364E5A6E" w14:textId="77777777" w:rsidR="005D25FA" w:rsidRPr="00000815" w:rsidRDefault="005D25FA" w:rsidP="005D25FA">
            <w:pPr>
              <w:jc w:val="center"/>
              <w:rPr>
                <w:sz w:val="24"/>
                <w:szCs w:val="24"/>
              </w:rPr>
            </w:pPr>
            <w:r w:rsidRPr="00000815">
              <w:rPr>
                <w:sz w:val="24"/>
                <w:szCs w:val="24"/>
              </w:rPr>
              <w:t>96,74</w:t>
            </w:r>
          </w:p>
        </w:tc>
        <w:tc>
          <w:tcPr>
            <w:tcW w:w="779" w:type="dxa"/>
            <w:tcBorders>
              <w:top w:val="single" w:sz="4" w:space="0" w:color="000000"/>
              <w:left w:val="single" w:sz="4" w:space="0" w:color="000000"/>
              <w:bottom w:val="single" w:sz="4" w:space="0" w:color="000000"/>
              <w:right w:val="single" w:sz="4" w:space="0" w:color="000000"/>
            </w:tcBorders>
          </w:tcPr>
          <w:p w14:paraId="76F00D0B" w14:textId="77777777" w:rsidR="005D25FA" w:rsidRPr="00000815" w:rsidRDefault="005D25FA" w:rsidP="005D25FA">
            <w:pPr>
              <w:widowControl w:val="0"/>
              <w:jc w:val="center"/>
              <w:rPr>
                <w:sz w:val="24"/>
                <w:szCs w:val="24"/>
              </w:rPr>
            </w:pPr>
            <w:r w:rsidRPr="00000815">
              <w:rPr>
                <w:sz w:val="24"/>
                <w:szCs w:val="24"/>
              </w:rPr>
              <w:t>106,80</w:t>
            </w:r>
          </w:p>
        </w:tc>
        <w:tc>
          <w:tcPr>
            <w:tcW w:w="2393" w:type="dxa"/>
            <w:vMerge w:val="restart"/>
            <w:tcBorders>
              <w:top w:val="single" w:sz="4" w:space="0" w:color="000000"/>
              <w:left w:val="single" w:sz="4" w:space="0" w:color="000000"/>
              <w:bottom w:val="single" w:sz="4" w:space="0" w:color="000000"/>
              <w:right w:val="single" w:sz="4" w:space="0" w:color="000000"/>
            </w:tcBorders>
          </w:tcPr>
          <w:p w14:paraId="72314C17"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6840FA2D" w14:textId="77777777" w:rsidR="005D25FA" w:rsidRPr="00000815" w:rsidRDefault="005D25FA" w:rsidP="005D25FA">
            <w:pPr>
              <w:widowControl w:val="0"/>
              <w:jc w:val="both"/>
              <w:rPr>
                <w:sz w:val="24"/>
                <w:szCs w:val="24"/>
              </w:rPr>
            </w:pPr>
            <w:r w:rsidRPr="00000815">
              <w:rPr>
                <w:sz w:val="24"/>
                <w:szCs w:val="24"/>
              </w:rPr>
              <w:t xml:space="preserve">В 2018 году были получены гранты на поддержку начинающих фермеров на сумму 5,97 млн. рублей: </w:t>
            </w:r>
            <w:proofErr w:type="spellStart"/>
            <w:r w:rsidRPr="00000815">
              <w:rPr>
                <w:sz w:val="24"/>
                <w:szCs w:val="24"/>
              </w:rPr>
              <w:t>ИП</w:t>
            </w:r>
            <w:proofErr w:type="spellEnd"/>
            <w:r w:rsidRPr="00000815">
              <w:rPr>
                <w:sz w:val="24"/>
                <w:szCs w:val="24"/>
              </w:rPr>
              <w:t xml:space="preserve"> глава К(Ф)Х </w:t>
            </w:r>
            <w:proofErr w:type="spellStart"/>
            <w:r w:rsidRPr="00000815">
              <w:rPr>
                <w:sz w:val="24"/>
                <w:szCs w:val="24"/>
              </w:rPr>
              <w:t>Буслов</w:t>
            </w:r>
            <w:proofErr w:type="spellEnd"/>
            <w:r w:rsidRPr="00000815">
              <w:rPr>
                <w:sz w:val="24"/>
                <w:szCs w:val="24"/>
              </w:rPr>
              <w:t xml:space="preserve"> </w:t>
            </w:r>
            <w:proofErr w:type="spellStart"/>
            <w:r w:rsidRPr="00000815">
              <w:rPr>
                <w:sz w:val="24"/>
                <w:szCs w:val="24"/>
              </w:rPr>
              <w:t>В.М</w:t>
            </w:r>
            <w:proofErr w:type="spellEnd"/>
            <w:r w:rsidRPr="00000815">
              <w:rPr>
                <w:sz w:val="24"/>
                <w:szCs w:val="24"/>
              </w:rPr>
              <w:t xml:space="preserve">. - 2,97 млн. рублей, </w:t>
            </w:r>
            <w:proofErr w:type="spellStart"/>
            <w:r w:rsidRPr="00000815">
              <w:rPr>
                <w:sz w:val="24"/>
                <w:szCs w:val="24"/>
              </w:rPr>
              <w:t>ИП</w:t>
            </w:r>
            <w:proofErr w:type="spellEnd"/>
            <w:r w:rsidRPr="00000815">
              <w:rPr>
                <w:sz w:val="24"/>
                <w:szCs w:val="24"/>
              </w:rPr>
              <w:t xml:space="preserve"> глава К(Ф)Х </w:t>
            </w:r>
            <w:proofErr w:type="spellStart"/>
            <w:r w:rsidRPr="00000815">
              <w:rPr>
                <w:sz w:val="24"/>
                <w:szCs w:val="24"/>
              </w:rPr>
              <w:t>Стативкин</w:t>
            </w:r>
            <w:proofErr w:type="spellEnd"/>
            <w:r w:rsidRPr="00000815">
              <w:rPr>
                <w:sz w:val="24"/>
                <w:szCs w:val="24"/>
              </w:rPr>
              <w:t xml:space="preserve"> А.В. - 2,997 млн. рублей.</w:t>
            </w:r>
          </w:p>
          <w:p w14:paraId="1FCA78E0" w14:textId="77777777" w:rsidR="005D25FA" w:rsidRPr="00000815" w:rsidRDefault="005D25FA" w:rsidP="005D25FA">
            <w:pPr>
              <w:widowControl w:val="0"/>
              <w:jc w:val="both"/>
              <w:rPr>
                <w:sz w:val="24"/>
                <w:szCs w:val="24"/>
              </w:rPr>
            </w:pPr>
            <w:proofErr w:type="spellStart"/>
            <w:r w:rsidRPr="00000815">
              <w:rPr>
                <w:sz w:val="24"/>
                <w:szCs w:val="24"/>
              </w:rPr>
              <w:t>ИП</w:t>
            </w:r>
            <w:proofErr w:type="spellEnd"/>
            <w:r w:rsidRPr="00000815">
              <w:rPr>
                <w:sz w:val="24"/>
                <w:szCs w:val="24"/>
              </w:rPr>
              <w:t xml:space="preserve"> главой К(Ф)Х </w:t>
            </w:r>
            <w:proofErr w:type="spellStart"/>
            <w:r w:rsidRPr="00000815">
              <w:rPr>
                <w:sz w:val="24"/>
                <w:szCs w:val="24"/>
              </w:rPr>
              <w:t>Бусловым</w:t>
            </w:r>
            <w:proofErr w:type="spellEnd"/>
            <w:r w:rsidRPr="00000815">
              <w:rPr>
                <w:sz w:val="24"/>
                <w:szCs w:val="24"/>
              </w:rPr>
              <w:t xml:space="preserve"> </w:t>
            </w:r>
            <w:proofErr w:type="spellStart"/>
            <w:r w:rsidRPr="00000815">
              <w:rPr>
                <w:sz w:val="24"/>
                <w:szCs w:val="24"/>
              </w:rPr>
              <w:t>В.М</w:t>
            </w:r>
            <w:proofErr w:type="spellEnd"/>
            <w:r w:rsidRPr="00000815">
              <w:rPr>
                <w:sz w:val="24"/>
                <w:szCs w:val="24"/>
              </w:rPr>
              <w:t xml:space="preserve">. куплен скот герефордской породы в количестве 24 головы в ЗАО СП «Октябрьское» Ипатовского района, начаты работы по ремонту здания. </w:t>
            </w:r>
            <w:proofErr w:type="spellStart"/>
            <w:r w:rsidRPr="00000815">
              <w:rPr>
                <w:sz w:val="24"/>
                <w:szCs w:val="24"/>
              </w:rPr>
              <w:t>ИП</w:t>
            </w:r>
            <w:proofErr w:type="spellEnd"/>
            <w:r w:rsidRPr="00000815">
              <w:rPr>
                <w:sz w:val="24"/>
                <w:szCs w:val="24"/>
              </w:rPr>
              <w:t xml:space="preserve"> главой К(Ф)Х </w:t>
            </w:r>
            <w:proofErr w:type="spellStart"/>
            <w:r w:rsidRPr="00000815">
              <w:rPr>
                <w:sz w:val="24"/>
                <w:szCs w:val="24"/>
              </w:rPr>
              <w:t>Стативкиным</w:t>
            </w:r>
            <w:proofErr w:type="spellEnd"/>
            <w:r w:rsidRPr="00000815">
              <w:rPr>
                <w:sz w:val="24"/>
                <w:szCs w:val="24"/>
              </w:rPr>
              <w:t xml:space="preserve"> А. В. куплен трактор </w:t>
            </w:r>
            <w:proofErr w:type="spellStart"/>
            <w:r w:rsidRPr="00000815">
              <w:rPr>
                <w:sz w:val="24"/>
                <w:szCs w:val="24"/>
              </w:rPr>
              <w:t>МТЗ</w:t>
            </w:r>
            <w:proofErr w:type="spellEnd"/>
            <w:r w:rsidRPr="00000815">
              <w:rPr>
                <w:sz w:val="24"/>
                <w:szCs w:val="24"/>
              </w:rPr>
              <w:t xml:space="preserve">, 15 голов скота. </w:t>
            </w:r>
          </w:p>
          <w:p w14:paraId="358BEBC3" w14:textId="77777777" w:rsidR="005D25FA" w:rsidRPr="00000815" w:rsidRDefault="005D25FA" w:rsidP="005D25FA">
            <w:pPr>
              <w:widowControl w:val="0"/>
              <w:jc w:val="both"/>
              <w:rPr>
                <w:sz w:val="24"/>
                <w:szCs w:val="24"/>
              </w:rPr>
            </w:pPr>
            <w:r w:rsidRPr="00000815">
              <w:rPr>
                <w:sz w:val="24"/>
                <w:szCs w:val="24"/>
              </w:rPr>
              <w:lastRenderedPageBreak/>
              <w:t xml:space="preserve">В первом полугодии 2019 года </w:t>
            </w:r>
            <w:proofErr w:type="spellStart"/>
            <w:r w:rsidRPr="00000815">
              <w:rPr>
                <w:sz w:val="24"/>
                <w:szCs w:val="24"/>
              </w:rPr>
              <w:t>ИП</w:t>
            </w:r>
            <w:proofErr w:type="spellEnd"/>
            <w:r w:rsidRPr="00000815">
              <w:rPr>
                <w:sz w:val="24"/>
                <w:szCs w:val="24"/>
              </w:rPr>
              <w:t xml:space="preserve"> главой К(Ф)Х </w:t>
            </w:r>
            <w:proofErr w:type="spellStart"/>
            <w:r w:rsidRPr="00000815">
              <w:rPr>
                <w:sz w:val="24"/>
                <w:szCs w:val="24"/>
              </w:rPr>
              <w:t>Бусловым</w:t>
            </w:r>
            <w:proofErr w:type="spellEnd"/>
            <w:r w:rsidRPr="00000815">
              <w:rPr>
                <w:sz w:val="24"/>
                <w:szCs w:val="24"/>
              </w:rPr>
              <w:t xml:space="preserve"> </w:t>
            </w:r>
            <w:proofErr w:type="spellStart"/>
            <w:r w:rsidRPr="00000815">
              <w:rPr>
                <w:sz w:val="24"/>
                <w:szCs w:val="24"/>
              </w:rPr>
              <w:t>В.М</w:t>
            </w:r>
            <w:proofErr w:type="spellEnd"/>
            <w:r w:rsidRPr="00000815">
              <w:rPr>
                <w:sz w:val="24"/>
                <w:szCs w:val="24"/>
              </w:rPr>
              <w:t xml:space="preserve">. куплен трактор, пресс-подборщик, косилка роторная, погрузчик фронтальный КУН, выполнен ремонт животноводческого помещения. </w:t>
            </w:r>
            <w:proofErr w:type="spellStart"/>
            <w:r w:rsidRPr="00000815">
              <w:rPr>
                <w:sz w:val="24"/>
                <w:szCs w:val="24"/>
              </w:rPr>
              <w:t>ИП</w:t>
            </w:r>
            <w:proofErr w:type="spellEnd"/>
            <w:r w:rsidRPr="00000815">
              <w:rPr>
                <w:sz w:val="24"/>
                <w:szCs w:val="24"/>
              </w:rPr>
              <w:t xml:space="preserve"> главой К(Ф)Х </w:t>
            </w:r>
            <w:proofErr w:type="spellStart"/>
            <w:r w:rsidRPr="00000815">
              <w:rPr>
                <w:sz w:val="24"/>
                <w:szCs w:val="24"/>
              </w:rPr>
              <w:t>Стативкиным</w:t>
            </w:r>
            <w:proofErr w:type="spellEnd"/>
            <w:r w:rsidRPr="00000815">
              <w:rPr>
                <w:sz w:val="24"/>
                <w:szCs w:val="24"/>
              </w:rPr>
              <w:t xml:space="preserve"> А.В. в ООО им. </w:t>
            </w:r>
            <w:proofErr w:type="spellStart"/>
            <w:r w:rsidRPr="00000815">
              <w:rPr>
                <w:sz w:val="24"/>
                <w:szCs w:val="24"/>
              </w:rPr>
              <w:t>С.М</w:t>
            </w:r>
            <w:proofErr w:type="spellEnd"/>
            <w:r w:rsidRPr="00000815">
              <w:rPr>
                <w:sz w:val="24"/>
                <w:szCs w:val="24"/>
              </w:rPr>
              <w:t>. Кирова приобретена 21 голова племенного скота.</w:t>
            </w:r>
          </w:p>
          <w:p w14:paraId="53E06F21" w14:textId="77777777" w:rsidR="005D25FA" w:rsidRPr="00000815" w:rsidRDefault="005D25FA" w:rsidP="005D25FA">
            <w:pPr>
              <w:widowControl w:val="0"/>
              <w:jc w:val="both"/>
              <w:rPr>
                <w:sz w:val="24"/>
                <w:szCs w:val="24"/>
              </w:rPr>
            </w:pPr>
            <w:r w:rsidRPr="00000815">
              <w:rPr>
                <w:sz w:val="24"/>
                <w:szCs w:val="24"/>
              </w:rPr>
              <w:t>В 2019 - 20</w:t>
            </w:r>
            <w:r w:rsidRPr="00000815">
              <w:rPr>
                <w:color w:val="000000"/>
                <w:sz w:val="24"/>
                <w:szCs w:val="24"/>
              </w:rPr>
              <w:t>20</w:t>
            </w:r>
            <w:r w:rsidRPr="00000815">
              <w:rPr>
                <w:sz w:val="24"/>
                <w:szCs w:val="24"/>
              </w:rPr>
              <w:t xml:space="preserve"> годах грантовая поддержка на развитие мясного скотоводства в рамках реализации государственной программы Ставропольского края «Развитие сельского хозяйства» не оказывалась.</w:t>
            </w:r>
          </w:p>
        </w:tc>
        <w:tc>
          <w:tcPr>
            <w:tcW w:w="1882" w:type="dxa"/>
            <w:vMerge w:val="restart"/>
            <w:tcBorders>
              <w:top w:val="single" w:sz="4" w:space="0" w:color="000000"/>
              <w:left w:val="single" w:sz="4" w:space="0" w:color="000000"/>
              <w:bottom w:val="single" w:sz="4" w:space="0" w:color="000000"/>
              <w:right w:val="single" w:sz="4" w:space="0" w:color="000000"/>
            </w:tcBorders>
          </w:tcPr>
          <w:p w14:paraId="64143647" w14:textId="77777777" w:rsidR="005D25FA" w:rsidRPr="00000815" w:rsidRDefault="005D25FA" w:rsidP="005D25FA">
            <w:pPr>
              <w:widowControl w:val="0"/>
              <w:spacing w:line="240" w:lineRule="exact"/>
              <w:jc w:val="both"/>
              <w:rPr>
                <w:b/>
                <w:bCs/>
                <w:sz w:val="24"/>
                <w:szCs w:val="24"/>
              </w:rPr>
            </w:pPr>
          </w:p>
        </w:tc>
      </w:tr>
      <w:tr w:rsidR="005D25FA" w:rsidRPr="00000815" w14:paraId="044CE0EE" w14:textId="77777777" w:rsidTr="005D25FA">
        <w:tc>
          <w:tcPr>
            <w:tcW w:w="428" w:type="dxa"/>
            <w:vMerge/>
            <w:tcBorders>
              <w:top w:val="single" w:sz="4" w:space="0" w:color="000000"/>
              <w:left w:val="single" w:sz="4" w:space="0" w:color="000000"/>
              <w:bottom w:val="single" w:sz="4" w:space="0" w:color="000000"/>
              <w:right w:val="single" w:sz="4" w:space="0" w:color="000000"/>
            </w:tcBorders>
          </w:tcPr>
          <w:p w14:paraId="3CA6BD1B" w14:textId="77777777" w:rsidR="005D25FA" w:rsidRPr="00000815" w:rsidRDefault="005D25FA" w:rsidP="005D25FA">
            <w:pPr>
              <w:rPr>
                <w:sz w:val="24"/>
                <w:szCs w:val="24"/>
              </w:rPr>
            </w:pPr>
          </w:p>
        </w:tc>
        <w:tc>
          <w:tcPr>
            <w:tcW w:w="1914" w:type="dxa"/>
            <w:vMerge/>
            <w:tcBorders>
              <w:top w:val="single" w:sz="4" w:space="0" w:color="000000"/>
              <w:left w:val="single" w:sz="4" w:space="0" w:color="000000"/>
              <w:bottom w:val="single" w:sz="4" w:space="0" w:color="000000"/>
              <w:right w:val="single" w:sz="4" w:space="0" w:color="000000"/>
            </w:tcBorders>
          </w:tcPr>
          <w:p w14:paraId="63B1855B" w14:textId="77777777" w:rsidR="005D25FA" w:rsidRPr="00000815" w:rsidRDefault="005D25FA" w:rsidP="005D25FA">
            <w:pPr>
              <w:rPr>
                <w:sz w:val="24"/>
                <w:szCs w:val="24"/>
              </w:rPr>
            </w:pPr>
          </w:p>
        </w:tc>
        <w:tc>
          <w:tcPr>
            <w:tcW w:w="2132" w:type="dxa"/>
            <w:vMerge/>
            <w:tcBorders>
              <w:top w:val="single" w:sz="4" w:space="0" w:color="000000"/>
              <w:left w:val="single" w:sz="4" w:space="0" w:color="000000"/>
              <w:bottom w:val="single" w:sz="4" w:space="0" w:color="000000"/>
              <w:right w:val="single" w:sz="4" w:space="0" w:color="000000"/>
            </w:tcBorders>
          </w:tcPr>
          <w:p w14:paraId="2C55D804" w14:textId="77777777" w:rsidR="005D25FA" w:rsidRPr="00000815" w:rsidRDefault="005D25FA" w:rsidP="005D25FA">
            <w:pPr>
              <w:rPr>
                <w:sz w:val="24"/>
                <w:szCs w:val="24"/>
              </w:rPr>
            </w:pPr>
          </w:p>
        </w:tc>
        <w:tc>
          <w:tcPr>
            <w:tcW w:w="1813" w:type="dxa"/>
            <w:vMerge/>
            <w:tcBorders>
              <w:top w:val="single" w:sz="4" w:space="0" w:color="000000"/>
              <w:left w:val="single" w:sz="4" w:space="0" w:color="000000"/>
              <w:bottom w:val="single" w:sz="4" w:space="0" w:color="000000"/>
              <w:right w:val="single" w:sz="4" w:space="0" w:color="000000"/>
            </w:tcBorders>
          </w:tcPr>
          <w:p w14:paraId="744CD0C4"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41F1DBB3" w14:textId="77777777" w:rsidR="005D25FA" w:rsidRPr="00000815" w:rsidRDefault="005D25FA" w:rsidP="005D25FA">
            <w:pPr>
              <w:rPr>
                <w:sz w:val="24"/>
                <w:szCs w:val="24"/>
              </w:rPr>
            </w:pPr>
            <w:r w:rsidRPr="00000815">
              <w:rPr>
                <w:sz w:val="24"/>
                <w:szCs w:val="24"/>
              </w:rPr>
              <w:t>Индекс производства продукции сельского хозяйства (в сопоставимых ценах к предыдущему году)</w:t>
            </w:r>
          </w:p>
        </w:tc>
        <w:tc>
          <w:tcPr>
            <w:tcW w:w="1037" w:type="dxa"/>
            <w:tcBorders>
              <w:top w:val="single" w:sz="4" w:space="0" w:color="000000"/>
              <w:left w:val="single" w:sz="4" w:space="0" w:color="000000"/>
              <w:bottom w:val="single" w:sz="4" w:space="0" w:color="000000"/>
              <w:right w:val="single" w:sz="4" w:space="0" w:color="000000"/>
            </w:tcBorders>
          </w:tcPr>
          <w:p w14:paraId="76863C76"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16CA844A" w14:textId="77777777" w:rsidR="005D25FA" w:rsidRPr="00000815" w:rsidRDefault="005D25FA" w:rsidP="005D25FA">
            <w:pPr>
              <w:jc w:val="center"/>
              <w:rPr>
                <w:sz w:val="24"/>
                <w:szCs w:val="24"/>
              </w:rPr>
            </w:pPr>
            <w:r w:rsidRPr="00000815">
              <w:rPr>
                <w:sz w:val="24"/>
                <w:szCs w:val="24"/>
              </w:rPr>
              <w:t>100,40</w:t>
            </w:r>
          </w:p>
        </w:tc>
        <w:tc>
          <w:tcPr>
            <w:tcW w:w="779" w:type="dxa"/>
            <w:tcBorders>
              <w:top w:val="single" w:sz="4" w:space="0" w:color="000000"/>
              <w:left w:val="single" w:sz="4" w:space="0" w:color="000000"/>
              <w:bottom w:val="single" w:sz="4" w:space="0" w:color="000000"/>
              <w:right w:val="single" w:sz="4" w:space="0" w:color="000000"/>
            </w:tcBorders>
          </w:tcPr>
          <w:p w14:paraId="7241C373" w14:textId="77777777" w:rsidR="005D25FA" w:rsidRPr="00000815" w:rsidRDefault="005D25FA" w:rsidP="005D25FA">
            <w:pPr>
              <w:widowControl w:val="0"/>
              <w:jc w:val="center"/>
              <w:rPr>
                <w:sz w:val="24"/>
                <w:szCs w:val="24"/>
              </w:rPr>
            </w:pPr>
            <w:r w:rsidRPr="00000815">
              <w:rPr>
                <w:sz w:val="24"/>
                <w:szCs w:val="24"/>
              </w:rPr>
              <w:t>76,48</w:t>
            </w:r>
          </w:p>
        </w:tc>
        <w:tc>
          <w:tcPr>
            <w:tcW w:w="2393" w:type="dxa"/>
            <w:vMerge/>
            <w:tcBorders>
              <w:top w:val="single" w:sz="4" w:space="0" w:color="000000"/>
              <w:left w:val="single" w:sz="4" w:space="0" w:color="000000"/>
              <w:bottom w:val="single" w:sz="4" w:space="0" w:color="000000"/>
              <w:right w:val="single" w:sz="4" w:space="0" w:color="000000"/>
            </w:tcBorders>
          </w:tcPr>
          <w:p w14:paraId="5FF4184C" w14:textId="77777777" w:rsidR="005D25FA" w:rsidRPr="00000815" w:rsidRDefault="005D25FA" w:rsidP="005D25FA">
            <w:pPr>
              <w:rPr>
                <w:sz w:val="24"/>
                <w:szCs w:val="24"/>
              </w:rPr>
            </w:pPr>
          </w:p>
        </w:tc>
        <w:tc>
          <w:tcPr>
            <w:tcW w:w="1882" w:type="dxa"/>
            <w:vMerge/>
            <w:tcBorders>
              <w:top w:val="single" w:sz="4" w:space="0" w:color="000000"/>
              <w:left w:val="single" w:sz="4" w:space="0" w:color="000000"/>
              <w:bottom w:val="single" w:sz="4" w:space="0" w:color="000000"/>
              <w:right w:val="single" w:sz="4" w:space="0" w:color="000000"/>
            </w:tcBorders>
          </w:tcPr>
          <w:p w14:paraId="32550FD3" w14:textId="77777777" w:rsidR="005D25FA" w:rsidRPr="00000815" w:rsidRDefault="005D25FA" w:rsidP="005D25FA">
            <w:pPr>
              <w:rPr>
                <w:sz w:val="24"/>
                <w:szCs w:val="24"/>
              </w:rPr>
            </w:pPr>
          </w:p>
        </w:tc>
      </w:tr>
      <w:tr w:rsidR="005D25FA" w:rsidRPr="00000815" w14:paraId="6C4F2638" w14:textId="77777777" w:rsidTr="005D25FA">
        <w:tc>
          <w:tcPr>
            <w:tcW w:w="14972" w:type="dxa"/>
            <w:gridSpan w:val="10"/>
            <w:tcBorders>
              <w:top w:val="single" w:sz="4" w:space="0" w:color="000000"/>
              <w:left w:val="single" w:sz="4" w:space="0" w:color="000000"/>
              <w:bottom w:val="single" w:sz="4" w:space="0" w:color="000000"/>
              <w:right w:val="single" w:sz="4" w:space="0" w:color="000000"/>
            </w:tcBorders>
          </w:tcPr>
          <w:p w14:paraId="145DC4AF" w14:textId="77777777" w:rsidR="005D25FA" w:rsidRPr="00000815" w:rsidRDefault="005D25FA" w:rsidP="005D25FA">
            <w:pPr>
              <w:widowControl w:val="0"/>
              <w:jc w:val="center"/>
              <w:rPr>
                <w:sz w:val="24"/>
                <w:szCs w:val="24"/>
              </w:rPr>
            </w:pPr>
            <w:r w:rsidRPr="00000815">
              <w:rPr>
                <w:b/>
                <w:bCs/>
                <w:sz w:val="24"/>
                <w:szCs w:val="24"/>
              </w:rPr>
              <w:t>Задача 5 Цели 3 «Повышение эффективности муниципального управления»</w:t>
            </w:r>
          </w:p>
        </w:tc>
      </w:tr>
      <w:tr w:rsidR="005D25FA" w:rsidRPr="00000815" w14:paraId="16AEA4C4"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37A1879" w14:textId="77777777" w:rsidR="005D25FA" w:rsidRPr="00000815" w:rsidRDefault="005D25FA" w:rsidP="005D25FA">
            <w:pPr>
              <w:pStyle w:val="af5"/>
              <w:ind w:left="0"/>
              <w:rPr>
                <w:sz w:val="24"/>
                <w:szCs w:val="24"/>
              </w:rPr>
            </w:pPr>
            <w:r w:rsidRPr="00000815">
              <w:rPr>
                <w:sz w:val="24"/>
                <w:szCs w:val="24"/>
              </w:rPr>
              <w:t>116.</w:t>
            </w:r>
          </w:p>
        </w:tc>
        <w:tc>
          <w:tcPr>
            <w:tcW w:w="1914" w:type="dxa"/>
            <w:tcBorders>
              <w:top w:val="single" w:sz="4" w:space="0" w:color="000000"/>
              <w:left w:val="single" w:sz="4" w:space="0" w:color="000000"/>
              <w:bottom w:val="single" w:sz="4" w:space="0" w:color="000000"/>
              <w:right w:val="single" w:sz="4" w:space="0" w:color="000000"/>
            </w:tcBorders>
          </w:tcPr>
          <w:p w14:paraId="6E09A39C" w14:textId="77777777" w:rsidR="005D25FA" w:rsidRPr="00000815" w:rsidRDefault="005D25FA" w:rsidP="005D25FA">
            <w:pPr>
              <w:rPr>
                <w:sz w:val="24"/>
                <w:szCs w:val="24"/>
              </w:rPr>
            </w:pPr>
            <w:r w:rsidRPr="00000815">
              <w:rPr>
                <w:rFonts w:eastAsia="Calibri"/>
                <w:sz w:val="24"/>
                <w:szCs w:val="24"/>
              </w:rPr>
              <w:t xml:space="preserve">Эффективное управление, распоряжение </w:t>
            </w:r>
            <w:r w:rsidRPr="00000815">
              <w:rPr>
                <w:rFonts w:eastAsia="Calibri"/>
                <w:sz w:val="24"/>
                <w:szCs w:val="24"/>
              </w:rPr>
              <w:lastRenderedPageBreak/>
              <w:t>объектами недвижимого имущества, земельными участками и рациональное их использование</w:t>
            </w:r>
          </w:p>
        </w:tc>
        <w:tc>
          <w:tcPr>
            <w:tcW w:w="2132" w:type="dxa"/>
            <w:tcBorders>
              <w:top w:val="single" w:sz="4" w:space="0" w:color="000000"/>
              <w:left w:val="single" w:sz="4" w:space="0" w:color="000000"/>
              <w:bottom w:val="single" w:sz="4" w:space="0" w:color="000000"/>
              <w:right w:val="single" w:sz="4" w:space="0" w:color="000000"/>
            </w:tcBorders>
          </w:tcPr>
          <w:p w14:paraId="02D686B8" w14:textId="77777777" w:rsidR="005D25FA" w:rsidRPr="00000815" w:rsidRDefault="005D25FA" w:rsidP="005D25FA">
            <w:pPr>
              <w:rPr>
                <w:sz w:val="24"/>
                <w:szCs w:val="24"/>
              </w:rPr>
            </w:pPr>
            <w:r w:rsidRPr="00000815">
              <w:rPr>
                <w:sz w:val="24"/>
                <w:szCs w:val="24"/>
              </w:rPr>
              <w:lastRenderedPageBreak/>
              <w:t xml:space="preserve">Муниципальная программа «Управление </w:t>
            </w:r>
            <w:r w:rsidRPr="00000815">
              <w:rPr>
                <w:sz w:val="24"/>
                <w:szCs w:val="24"/>
              </w:rPr>
              <w:lastRenderedPageBreak/>
              <w:t xml:space="preserve">имуществом» </w:t>
            </w:r>
          </w:p>
        </w:tc>
        <w:tc>
          <w:tcPr>
            <w:tcW w:w="1813" w:type="dxa"/>
            <w:tcBorders>
              <w:top w:val="single" w:sz="4" w:space="0" w:color="000000"/>
              <w:left w:val="single" w:sz="4" w:space="0" w:color="000000"/>
              <w:bottom w:val="single" w:sz="4" w:space="0" w:color="000000"/>
              <w:right w:val="single" w:sz="4" w:space="0" w:color="000000"/>
            </w:tcBorders>
          </w:tcPr>
          <w:p w14:paraId="7AFAFBCF" w14:textId="77777777" w:rsidR="005D25FA" w:rsidRPr="00000815" w:rsidRDefault="005D25FA" w:rsidP="005D25FA">
            <w:pPr>
              <w:rPr>
                <w:sz w:val="24"/>
                <w:szCs w:val="24"/>
              </w:rPr>
            </w:pPr>
            <w:r w:rsidRPr="00000815">
              <w:rPr>
                <w:sz w:val="24"/>
                <w:szCs w:val="24"/>
              </w:rPr>
              <w:lastRenderedPageBreak/>
              <w:t xml:space="preserve">Отдел имущественных и земельных </w:t>
            </w:r>
            <w:r w:rsidRPr="00000815">
              <w:rPr>
                <w:sz w:val="24"/>
                <w:szCs w:val="24"/>
              </w:rPr>
              <w:lastRenderedPageBreak/>
              <w:t>отношений</w:t>
            </w:r>
          </w:p>
        </w:tc>
        <w:tc>
          <w:tcPr>
            <w:tcW w:w="1815" w:type="dxa"/>
            <w:tcBorders>
              <w:top w:val="single" w:sz="4" w:space="0" w:color="000000"/>
              <w:left w:val="single" w:sz="4" w:space="0" w:color="000000"/>
              <w:bottom w:val="single" w:sz="4" w:space="0" w:color="000000"/>
              <w:right w:val="single" w:sz="4" w:space="0" w:color="000000"/>
            </w:tcBorders>
          </w:tcPr>
          <w:p w14:paraId="099B3289" w14:textId="77777777" w:rsidR="005D25FA" w:rsidRPr="00000815" w:rsidRDefault="005D25FA" w:rsidP="005D25FA">
            <w:pPr>
              <w:rPr>
                <w:sz w:val="24"/>
                <w:szCs w:val="24"/>
              </w:rPr>
            </w:pPr>
            <w:r w:rsidRPr="00000815">
              <w:rPr>
                <w:sz w:val="24"/>
                <w:szCs w:val="24"/>
              </w:rPr>
              <w:lastRenderedPageBreak/>
              <w:t xml:space="preserve">Средняя оценка качества финансового </w:t>
            </w:r>
            <w:r w:rsidRPr="00000815">
              <w:rPr>
                <w:sz w:val="24"/>
                <w:szCs w:val="24"/>
              </w:rPr>
              <w:lastRenderedPageBreak/>
              <w:t>менеджмента, осуществляемого главными распорядителями средств бюджета городского округа</w:t>
            </w:r>
          </w:p>
        </w:tc>
        <w:tc>
          <w:tcPr>
            <w:tcW w:w="1037" w:type="dxa"/>
            <w:tcBorders>
              <w:top w:val="single" w:sz="4" w:space="0" w:color="000000"/>
              <w:left w:val="single" w:sz="4" w:space="0" w:color="000000"/>
              <w:bottom w:val="single" w:sz="4" w:space="0" w:color="000000"/>
              <w:right w:val="single" w:sz="4" w:space="0" w:color="000000"/>
            </w:tcBorders>
          </w:tcPr>
          <w:p w14:paraId="21EE5F67" w14:textId="77777777" w:rsidR="005D25FA" w:rsidRPr="00000815" w:rsidRDefault="005D25FA" w:rsidP="005D25FA">
            <w:pPr>
              <w:jc w:val="center"/>
              <w:rPr>
                <w:sz w:val="24"/>
                <w:szCs w:val="24"/>
              </w:rPr>
            </w:pPr>
            <w:r w:rsidRPr="00000815">
              <w:rPr>
                <w:sz w:val="24"/>
                <w:szCs w:val="24"/>
              </w:rPr>
              <w:lastRenderedPageBreak/>
              <w:t>Балл</w:t>
            </w:r>
          </w:p>
        </w:tc>
        <w:tc>
          <w:tcPr>
            <w:tcW w:w="779" w:type="dxa"/>
            <w:tcBorders>
              <w:top w:val="single" w:sz="4" w:space="0" w:color="000000"/>
              <w:left w:val="single" w:sz="4" w:space="0" w:color="000000"/>
              <w:bottom w:val="single" w:sz="4" w:space="0" w:color="000000"/>
              <w:right w:val="single" w:sz="4" w:space="0" w:color="000000"/>
            </w:tcBorders>
          </w:tcPr>
          <w:p w14:paraId="50CEBDA5" w14:textId="77777777" w:rsidR="005D25FA" w:rsidRPr="00000815" w:rsidRDefault="005D25FA" w:rsidP="005D25FA">
            <w:pPr>
              <w:jc w:val="center"/>
              <w:rPr>
                <w:sz w:val="24"/>
                <w:szCs w:val="24"/>
              </w:rPr>
            </w:pPr>
            <w:r w:rsidRPr="00000815">
              <w:rPr>
                <w:sz w:val="24"/>
                <w:szCs w:val="24"/>
              </w:rPr>
              <w:t>4,08</w:t>
            </w:r>
            <w:r w:rsidRPr="00000815">
              <w:rPr>
                <w:sz w:val="24"/>
                <w:szCs w:val="24"/>
                <w:vertAlign w:val="superscript"/>
              </w:rPr>
              <w:t>***</w:t>
            </w:r>
          </w:p>
        </w:tc>
        <w:tc>
          <w:tcPr>
            <w:tcW w:w="779" w:type="dxa"/>
            <w:tcBorders>
              <w:top w:val="single" w:sz="4" w:space="0" w:color="000000"/>
              <w:left w:val="single" w:sz="4" w:space="0" w:color="000000"/>
              <w:bottom w:val="single" w:sz="4" w:space="0" w:color="000000"/>
              <w:right w:val="single" w:sz="4" w:space="0" w:color="000000"/>
            </w:tcBorders>
          </w:tcPr>
          <w:p w14:paraId="264E4ADE" w14:textId="77777777" w:rsidR="005D25FA" w:rsidRPr="00000815" w:rsidRDefault="005D25FA" w:rsidP="005D25FA">
            <w:pPr>
              <w:widowControl w:val="0"/>
              <w:jc w:val="center"/>
              <w:rPr>
                <w:sz w:val="24"/>
                <w:szCs w:val="24"/>
              </w:rPr>
            </w:pPr>
            <w:r w:rsidRPr="00000815">
              <w:rPr>
                <w:sz w:val="24"/>
                <w:szCs w:val="24"/>
              </w:rPr>
              <w:t>79,30</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249AFE04" w14:textId="77777777" w:rsidR="005D25FA" w:rsidRPr="00000815" w:rsidRDefault="005D25FA" w:rsidP="005D25FA">
            <w:pPr>
              <w:jc w:val="both"/>
              <w:rPr>
                <w:sz w:val="24"/>
                <w:szCs w:val="24"/>
              </w:rPr>
            </w:pPr>
            <w:r w:rsidRPr="00000815">
              <w:rPr>
                <w:sz w:val="24"/>
                <w:szCs w:val="24"/>
              </w:rPr>
              <w:t>Мероприятие выполнено.</w:t>
            </w:r>
          </w:p>
          <w:p w14:paraId="690FB159" w14:textId="77777777" w:rsidR="005D25FA" w:rsidRPr="00000815" w:rsidRDefault="005D25FA" w:rsidP="005D25FA">
            <w:pPr>
              <w:jc w:val="both"/>
              <w:rPr>
                <w:sz w:val="24"/>
                <w:szCs w:val="24"/>
              </w:rPr>
            </w:pPr>
            <w:r w:rsidRPr="00000815">
              <w:rPr>
                <w:sz w:val="24"/>
                <w:szCs w:val="24"/>
              </w:rPr>
              <w:t xml:space="preserve">Арендаторам </w:t>
            </w:r>
            <w:r w:rsidRPr="00000815">
              <w:rPr>
                <w:sz w:val="24"/>
                <w:szCs w:val="24"/>
              </w:rPr>
              <w:lastRenderedPageBreak/>
              <w:t>муниципального имущества, в том числе земельных участков были разосланы уведомления о размере арендной платы:</w:t>
            </w:r>
          </w:p>
          <w:p w14:paraId="1A1391A1" w14:textId="77777777" w:rsidR="005D25FA" w:rsidRPr="00000815" w:rsidRDefault="005D25FA" w:rsidP="005D25FA">
            <w:pPr>
              <w:jc w:val="both"/>
              <w:rPr>
                <w:sz w:val="24"/>
                <w:szCs w:val="24"/>
              </w:rPr>
            </w:pPr>
            <w:r w:rsidRPr="00000815">
              <w:rPr>
                <w:sz w:val="24"/>
                <w:szCs w:val="24"/>
              </w:rPr>
              <w:t>- в 2018 году 1394 единиц;</w:t>
            </w:r>
          </w:p>
          <w:p w14:paraId="7BC68F59" w14:textId="77777777" w:rsidR="005D25FA" w:rsidRPr="00000815" w:rsidRDefault="005D25FA" w:rsidP="005D25FA">
            <w:pPr>
              <w:jc w:val="both"/>
              <w:rPr>
                <w:sz w:val="24"/>
                <w:szCs w:val="24"/>
              </w:rPr>
            </w:pPr>
            <w:r w:rsidRPr="00000815">
              <w:rPr>
                <w:sz w:val="24"/>
                <w:szCs w:val="24"/>
              </w:rPr>
              <w:t>- в 2019 году 1400 единиц;</w:t>
            </w:r>
          </w:p>
          <w:p w14:paraId="0B763C93" w14:textId="77777777" w:rsidR="005D25FA" w:rsidRPr="00000815" w:rsidRDefault="005D25FA" w:rsidP="005D25FA">
            <w:pPr>
              <w:jc w:val="both"/>
              <w:rPr>
                <w:sz w:val="24"/>
                <w:szCs w:val="24"/>
              </w:rPr>
            </w:pPr>
            <w:r w:rsidRPr="00000815">
              <w:rPr>
                <w:sz w:val="24"/>
                <w:szCs w:val="24"/>
              </w:rPr>
              <w:t>- в 2020 году 1886 единиц.</w:t>
            </w:r>
          </w:p>
          <w:p w14:paraId="51FE94F7" w14:textId="77777777" w:rsidR="005D25FA" w:rsidRPr="00000815" w:rsidRDefault="005D25FA" w:rsidP="005D25FA">
            <w:pPr>
              <w:jc w:val="both"/>
              <w:rPr>
                <w:sz w:val="24"/>
                <w:szCs w:val="24"/>
              </w:rPr>
            </w:pPr>
            <w:r w:rsidRPr="00000815">
              <w:rPr>
                <w:sz w:val="24"/>
                <w:szCs w:val="24"/>
              </w:rPr>
              <w:t>Проведены акты сверки взаимных расчетов по договорам аренды за пользование земельными участками:</w:t>
            </w:r>
          </w:p>
          <w:p w14:paraId="2EA59F19" w14:textId="77777777" w:rsidR="005D25FA" w:rsidRPr="00000815" w:rsidRDefault="005D25FA" w:rsidP="005D25FA">
            <w:pPr>
              <w:jc w:val="both"/>
              <w:rPr>
                <w:sz w:val="24"/>
                <w:szCs w:val="24"/>
              </w:rPr>
            </w:pPr>
            <w:r w:rsidRPr="00000815">
              <w:rPr>
                <w:sz w:val="24"/>
                <w:szCs w:val="24"/>
              </w:rPr>
              <w:t xml:space="preserve">- в 2018 году </w:t>
            </w:r>
            <w:proofErr w:type="gramStart"/>
            <w:r w:rsidRPr="00000815">
              <w:rPr>
                <w:sz w:val="24"/>
                <w:szCs w:val="24"/>
              </w:rPr>
              <w:t>302  единицы</w:t>
            </w:r>
            <w:proofErr w:type="gramEnd"/>
            <w:r w:rsidRPr="00000815">
              <w:rPr>
                <w:sz w:val="24"/>
                <w:szCs w:val="24"/>
              </w:rPr>
              <w:t>;</w:t>
            </w:r>
          </w:p>
          <w:p w14:paraId="22D553FB" w14:textId="77777777" w:rsidR="005D25FA" w:rsidRPr="00000815" w:rsidRDefault="005D25FA" w:rsidP="005D25FA">
            <w:pPr>
              <w:jc w:val="both"/>
              <w:rPr>
                <w:sz w:val="24"/>
                <w:szCs w:val="24"/>
              </w:rPr>
            </w:pPr>
            <w:r w:rsidRPr="00000815">
              <w:rPr>
                <w:sz w:val="24"/>
                <w:szCs w:val="24"/>
              </w:rPr>
              <w:t>- в 2019 году 932 единицы;</w:t>
            </w:r>
          </w:p>
          <w:p w14:paraId="6D038C1D" w14:textId="77777777" w:rsidR="005D25FA" w:rsidRPr="00000815" w:rsidRDefault="005D25FA" w:rsidP="005D25FA">
            <w:pPr>
              <w:jc w:val="both"/>
              <w:rPr>
                <w:sz w:val="24"/>
                <w:szCs w:val="24"/>
              </w:rPr>
            </w:pPr>
            <w:r w:rsidRPr="00000815">
              <w:rPr>
                <w:sz w:val="24"/>
                <w:szCs w:val="24"/>
              </w:rPr>
              <w:t>- в 2020 году 450 единиц.</w:t>
            </w:r>
          </w:p>
          <w:p w14:paraId="3C231CC3" w14:textId="77777777" w:rsidR="005D25FA" w:rsidRPr="00000815" w:rsidRDefault="005D25FA" w:rsidP="005D25FA">
            <w:pPr>
              <w:jc w:val="both"/>
              <w:rPr>
                <w:sz w:val="24"/>
                <w:szCs w:val="24"/>
              </w:rPr>
            </w:pPr>
            <w:r w:rsidRPr="00000815">
              <w:rPr>
                <w:sz w:val="24"/>
                <w:szCs w:val="24"/>
              </w:rPr>
              <w:t xml:space="preserve">Поставлено на кадастровый учет земельных участков, находящихся в муниципальной собственности </w:t>
            </w:r>
            <w:r w:rsidRPr="00000815">
              <w:rPr>
                <w:sz w:val="24"/>
                <w:szCs w:val="24"/>
              </w:rPr>
              <w:lastRenderedPageBreak/>
              <w:t>округа:</w:t>
            </w:r>
          </w:p>
          <w:p w14:paraId="2A1331CB" w14:textId="77777777" w:rsidR="005D25FA" w:rsidRPr="00000815" w:rsidRDefault="005D25FA" w:rsidP="005D25FA">
            <w:pPr>
              <w:jc w:val="both"/>
              <w:rPr>
                <w:sz w:val="24"/>
                <w:szCs w:val="24"/>
              </w:rPr>
            </w:pPr>
            <w:r w:rsidRPr="00000815">
              <w:rPr>
                <w:sz w:val="24"/>
                <w:szCs w:val="24"/>
              </w:rPr>
              <w:t>- в 2018 году 5 объектов;</w:t>
            </w:r>
          </w:p>
          <w:p w14:paraId="3D6A0121" w14:textId="77777777" w:rsidR="005D25FA" w:rsidRPr="00000815" w:rsidRDefault="005D25FA" w:rsidP="005D25FA">
            <w:pPr>
              <w:jc w:val="both"/>
              <w:rPr>
                <w:sz w:val="24"/>
                <w:szCs w:val="24"/>
              </w:rPr>
            </w:pPr>
            <w:r w:rsidRPr="00000815">
              <w:rPr>
                <w:sz w:val="24"/>
                <w:szCs w:val="24"/>
              </w:rPr>
              <w:t>- в 2019 году 14 объектов;</w:t>
            </w:r>
          </w:p>
          <w:p w14:paraId="26BA144C" w14:textId="59714E24" w:rsidR="005D25FA" w:rsidRPr="00000815" w:rsidRDefault="005D25FA" w:rsidP="005D25FA">
            <w:pPr>
              <w:jc w:val="both"/>
              <w:rPr>
                <w:sz w:val="24"/>
                <w:szCs w:val="24"/>
              </w:rPr>
            </w:pPr>
            <w:r w:rsidRPr="00000815">
              <w:rPr>
                <w:sz w:val="24"/>
                <w:szCs w:val="24"/>
              </w:rPr>
              <w:t xml:space="preserve">- в 2020 году 8 </w:t>
            </w:r>
            <w:r w:rsidR="00000815" w:rsidRPr="00000815">
              <w:rPr>
                <w:sz w:val="24"/>
                <w:szCs w:val="24"/>
              </w:rPr>
              <w:t>объектов.</w:t>
            </w:r>
          </w:p>
          <w:p w14:paraId="4BA9821F" w14:textId="6ACFAB18" w:rsidR="005D25FA" w:rsidRPr="00000815" w:rsidRDefault="005D25FA" w:rsidP="005D25FA">
            <w:pPr>
              <w:jc w:val="both"/>
              <w:rPr>
                <w:sz w:val="24"/>
                <w:szCs w:val="24"/>
              </w:rPr>
            </w:pPr>
            <w:r w:rsidRPr="00000815">
              <w:rPr>
                <w:sz w:val="24"/>
                <w:szCs w:val="24"/>
              </w:rPr>
              <w:t>Поставлено на кадастровый учет земельных участков</w:t>
            </w:r>
            <w:r w:rsidR="00000815" w:rsidRPr="00000815">
              <w:rPr>
                <w:sz w:val="24"/>
                <w:szCs w:val="24"/>
              </w:rPr>
              <w:t>,</w:t>
            </w:r>
            <w:r w:rsidRPr="00000815">
              <w:rPr>
                <w:sz w:val="24"/>
                <w:szCs w:val="24"/>
              </w:rPr>
              <w:t xml:space="preserve"> государственная собственность на которые не разграничена:</w:t>
            </w:r>
          </w:p>
          <w:p w14:paraId="40F1C949" w14:textId="77777777" w:rsidR="005D25FA" w:rsidRPr="00000815" w:rsidRDefault="005D25FA" w:rsidP="005D25FA">
            <w:pPr>
              <w:jc w:val="both"/>
              <w:rPr>
                <w:sz w:val="24"/>
                <w:szCs w:val="24"/>
              </w:rPr>
            </w:pPr>
            <w:r w:rsidRPr="00000815">
              <w:rPr>
                <w:sz w:val="24"/>
                <w:szCs w:val="24"/>
              </w:rPr>
              <w:t>- в 2019 году 46 объектов;</w:t>
            </w:r>
          </w:p>
          <w:p w14:paraId="16C3D030" w14:textId="77777777" w:rsidR="005D25FA" w:rsidRPr="00000815" w:rsidRDefault="005D25FA" w:rsidP="005D25FA">
            <w:pPr>
              <w:jc w:val="both"/>
              <w:rPr>
                <w:sz w:val="24"/>
                <w:szCs w:val="24"/>
              </w:rPr>
            </w:pPr>
            <w:r w:rsidRPr="00000815">
              <w:rPr>
                <w:sz w:val="24"/>
                <w:szCs w:val="24"/>
              </w:rPr>
              <w:t>- в 2020 году 16 объектов.</w:t>
            </w:r>
          </w:p>
          <w:p w14:paraId="71166CAB" w14:textId="77777777" w:rsidR="005D25FA" w:rsidRPr="00000815" w:rsidRDefault="005D25FA" w:rsidP="005D25FA">
            <w:pPr>
              <w:jc w:val="both"/>
              <w:rPr>
                <w:sz w:val="24"/>
                <w:szCs w:val="24"/>
              </w:rPr>
            </w:pPr>
            <w:r w:rsidRPr="00000815">
              <w:rPr>
                <w:sz w:val="24"/>
                <w:szCs w:val="24"/>
              </w:rPr>
              <w:t>Заключены договоры аренды на земельные участки, государственная собственность на которые не разграничена:</w:t>
            </w:r>
          </w:p>
          <w:p w14:paraId="0453D4E9" w14:textId="77777777" w:rsidR="005D25FA" w:rsidRPr="00000815" w:rsidRDefault="005D25FA" w:rsidP="005D25FA">
            <w:pPr>
              <w:jc w:val="both"/>
              <w:rPr>
                <w:sz w:val="24"/>
                <w:szCs w:val="24"/>
              </w:rPr>
            </w:pPr>
            <w:r w:rsidRPr="00000815">
              <w:rPr>
                <w:sz w:val="24"/>
                <w:szCs w:val="24"/>
              </w:rPr>
              <w:t>- в 2018 году 19 договоров;</w:t>
            </w:r>
          </w:p>
          <w:p w14:paraId="1F1B9AA1" w14:textId="77777777" w:rsidR="005D25FA" w:rsidRPr="00000815" w:rsidRDefault="005D25FA" w:rsidP="005D25FA">
            <w:pPr>
              <w:jc w:val="both"/>
              <w:rPr>
                <w:sz w:val="24"/>
                <w:szCs w:val="24"/>
              </w:rPr>
            </w:pPr>
            <w:r w:rsidRPr="00000815">
              <w:rPr>
                <w:sz w:val="24"/>
                <w:szCs w:val="24"/>
              </w:rPr>
              <w:t>- в 2019 году 94 договора;</w:t>
            </w:r>
          </w:p>
          <w:p w14:paraId="0107DDDF" w14:textId="77777777" w:rsidR="005D25FA" w:rsidRPr="00000815" w:rsidRDefault="005D25FA" w:rsidP="005D25FA">
            <w:pPr>
              <w:jc w:val="both"/>
              <w:rPr>
                <w:sz w:val="24"/>
                <w:szCs w:val="24"/>
              </w:rPr>
            </w:pPr>
            <w:r w:rsidRPr="00000815">
              <w:rPr>
                <w:sz w:val="24"/>
                <w:szCs w:val="24"/>
              </w:rPr>
              <w:t>- в 2020 году 72 договора.</w:t>
            </w:r>
          </w:p>
          <w:p w14:paraId="25D75D26" w14:textId="77777777" w:rsidR="005D25FA" w:rsidRPr="00000815" w:rsidRDefault="005D25FA" w:rsidP="005D25FA">
            <w:pPr>
              <w:jc w:val="both"/>
              <w:rPr>
                <w:sz w:val="24"/>
                <w:szCs w:val="24"/>
              </w:rPr>
            </w:pPr>
            <w:r w:rsidRPr="00000815">
              <w:rPr>
                <w:sz w:val="24"/>
                <w:szCs w:val="24"/>
              </w:rPr>
              <w:t xml:space="preserve">Проведены рейдовые осмотры земельных </w:t>
            </w:r>
            <w:r w:rsidRPr="00000815">
              <w:rPr>
                <w:sz w:val="24"/>
                <w:szCs w:val="24"/>
              </w:rPr>
              <w:lastRenderedPageBreak/>
              <w:t>участков на предмет надлежащего их использования:</w:t>
            </w:r>
          </w:p>
          <w:p w14:paraId="521D49EE" w14:textId="77777777" w:rsidR="005D25FA" w:rsidRPr="00000815" w:rsidRDefault="005D25FA" w:rsidP="005D25FA">
            <w:pPr>
              <w:jc w:val="both"/>
              <w:rPr>
                <w:sz w:val="24"/>
                <w:szCs w:val="24"/>
              </w:rPr>
            </w:pPr>
            <w:r w:rsidRPr="00000815">
              <w:rPr>
                <w:sz w:val="24"/>
                <w:szCs w:val="24"/>
              </w:rPr>
              <w:t>- в 2019 году 57 (рейдовых) осмотров;</w:t>
            </w:r>
          </w:p>
          <w:p w14:paraId="48AA0D9C" w14:textId="77777777" w:rsidR="005D25FA" w:rsidRPr="00000815" w:rsidRDefault="005D25FA" w:rsidP="005D25FA">
            <w:pPr>
              <w:jc w:val="both"/>
              <w:rPr>
                <w:sz w:val="24"/>
                <w:szCs w:val="24"/>
              </w:rPr>
            </w:pPr>
            <w:r w:rsidRPr="00000815">
              <w:rPr>
                <w:sz w:val="24"/>
                <w:szCs w:val="24"/>
              </w:rPr>
              <w:t>- в 2020 году 39 (рейдовых) осмотра.</w:t>
            </w:r>
          </w:p>
          <w:p w14:paraId="3ED8E93F" w14:textId="2B8C4071" w:rsidR="005D25FA" w:rsidRPr="00000815" w:rsidRDefault="005D25FA" w:rsidP="005D25FA">
            <w:pPr>
              <w:jc w:val="both"/>
              <w:rPr>
                <w:sz w:val="24"/>
                <w:szCs w:val="24"/>
              </w:rPr>
            </w:pPr>
            <w:r w:rsidRPr="00000815">
              <w:rPr>
                <w:sz w:val="24"/>
                <w:szCs w:val="24"/>
              </w:rPr>
              <w:t xml:space="preserve">Проведено </w:t>
            </w:r>
            <w:r w:rsidR="00000815" w:rsidRPr="00000815">
              <w:rPr>
                <w:sz w:val="24"/>
                <w:szCs w:val="24"/>
              </w:rPr>
              <w:t>межевание земельных</w:t>
            </w:r>
            <w:r w:rsidRPr="00000815">
              <w:rPr>
                <w:sz w:val="24"/>
                <w:szCs w:val="24"/>
              </w:rPr>
              <w:t xml:space="preserve"> участков:</w:t>
            </w:r>
          </w:p>
          <w:p w14:paraId="2278EBFB" w14:textId="77777777" w:rsidR="005D25FA" w:rsidRPr="00000815" w:rsidRDefault="005D25FA" w:rsidP="005D25FA">
            <w:pPr>
              <w:jc w:val="both"/>
              <w:rPr>
                <w:sz w:val="24"/>
                <w:szCs w:val="24"/>
              </w:rPr>
            </w:pPr>
            <w:r w:rsidRPr="00000815">
              <w:rPr>
                <w:sz w:val="24"/>
                <w:szCs w:val="24"/>
              </w:rPr>
              <w:t>- в 2018 году 42 земельных участков;</w:t>
            </w:r>
          </w:p>
          <w:p w14:paraId="1401CAB6" w14:textId="77777777" w:rsidR="005D25FA" w:rsidRPr="00000815" w:rsidRDefault="005D25FA" w:rsidP="005D25FA">
            <w:pPr>
              <w:jc w:val="both"/>
              <w:rPr>
                <w:sz w:val="24"/>
                <w:szCs w:val="24"/>
              </w:rPr>
            </w:pPr>
            <w:r w:rsidRPr="00000815">
              <w:rPr>
                <w:sz w:val="24"/>
                <w:szCs w:val="24"/>
              </w:rPr>
              <w:t>- в 2019 году 36 земельных участков;</w:t>
            </w:r>
          </w:p>
          <w:p w14:paraId="23CA6962" w14:textId="77777777" w:rsidR="005D25FA" w:rsidRPr="00000815" w:rsidRDefault="005D25FA" w:rsidP="005D25FA">
            <w:pPr>
              <w:jc w:val="both"/>
              <w:rPr>
                <w:sz w:val="24"/>
                <w:szCs w:val="24"/>
              </w:rPr>
            </w:pPr>
            <w:r w:rsidRPr="00000815">
              <w:rPr>
                <w:sz w:val="24"/>
                <w:szCs w:val="24"/>
              </w:rPr>
              <w:t>- в 2020 году 18 земельных участков.</w:t>
            </w:r>
          </w:p>
          <w:p w14:paraId="27399019" w14:textId="77777777" w:rsidR="005D25FA" w:rsidRPr="00000815" w:rsidRDefault="005D25FA" w:rsidP="005D25FA">
            <w:pPr>
              <w:jc w:val="both"/>
              <w:rPr>
                <w:sz w:val="24"/>
                <w:szCs w:val="24"/>
              </w:rPr>
            </w:pPr>
            <w:r w:rsidRPr="00000815">
              <w:rPr>
                <w:sz w:val="24"/>
                <w:szCs w:val="24"/>
              </w:rPr>
              <w:t>Проведена оценочная экспертиза определения кадастровой стоимости объектов недвижимости:</w:t>
            </w:r>
          </w:p>
          <w:p w14:paraId="6659CB19" w14:textId="77777777" w:rsidR="005D25FA" w:rsidRPr="00000815" w:rsidRDefault="005D25FA" w:rsidP="005D25FA">
            <w:pPr>
              <w:jc w:val="both"/>
              <w:rPr>
                <w:sz w:val="24"/>
                <w:szCs w:val="24"/>
              </w:rPr>
            </w:pPr>
            <w:r w:rsidRPr="00000815">
              <w:rPr>
                <w:sz w:val="24"/>
                <w:szCs w:val="24"/>
              </w:rPr>
              <w:t>- в 2018 году по 26 земельным участкам на сумму 130,0 тыс. рублей;</w:t>
            </w:r>
          </w:p>
          <w:p w14:paraId="1DD16AE1" w14:textId="77777777" w:rsidR="005D25FA" w:rsidRPr="00000815" w:rsidRDefault="005D25FA" w:rsidP="005D25FA">
            <w:pPr>
              <w:jc w:val="both"/>
              <w:rPr>
                <w:sz w:val="24"/>
                <w:szCs w:val="24"/>
              </w:rPr>
            </w:pPr>
            <w:r w:rsidRPr="00000815">
              <w:rPr>
                <w:sz w:val="24"/>
                <w:szCs w:val="24"/>
              </w:rPr>
              <w:t>- в 2019 году по 10 земельным участкам на сумму 54,5 тыс. рублей;</w:t>
            </w:r>
          </w:p>
          <w:p w14:paraId="05FE09B1" w14:textId="77777777" w:rsidR="005D25FA" w:rsidRPr="00000815" w:rsidRDefault="005D25FA" w:rsidP="005D25FA">
            <w:pPr>
              <w:jc w:val="both"/>
              <w:rPr>
                <w:sz w:val="24"/>
                <w:szCs w:val="24"/>
              </w:rPr>
            </w:pPr>
            <w:r w:rsidRPr="00000815">
              <w:rPr>
                <w:sz w:val="24"/>
                <w:szCs w:val="24"/>
              </w:rPr>
              <w:t xml:space="preserve">- в 2020 году по 10 земельным участкам на сумму 45,0 тыс. </w:t>
            </w:r>
            <w:r w:rsidRPr="00000815">
              <w:rPr>
                <w:sz w:val="24"/>
                <w:szCs w:val="24"/>
              </w:rPr>
              <w:lastRenderedPageBreak/>
              <w:t>рублей.</w:t>
            </w:r>
          </w:p>
          <w:p w14:paraId="7DC67781" w14:textId="77777777" w:rsidR="005D25FA" w:rsidRPr="00000815" w:rsidRDefault="005D25FA" w:rsidP="005D25FA">
            <w:pPr>
              <w:jc w:val="both"/>
              <w:rPr>
                <w:sz w:val="24"/>
                <w:szCs w:val="24"/>
              </w:rPr>
            </w:pPr>
            <w:r w:rsidRPr="00000815">
              <w:rPr>
                <w:sz w:val="24"/>
                <w:szCs w:val="24"/>
              </w:rPr>
              <w:t>Направлены претензионные письма должникам по арендной плате:</w:t>
            </w:r>
          </w:p>
          <w:p w14:paraId="41E39682" w14:textId="77777777" w:rsidR="005D25FA" w:rsidRPr="00000815" w:rsidRDefault="005D25FA" w:rsidP="005D25FA">
            <w:pPr>
              <w:jc w:val="both"/>
              <w:rPr>
                <w:sz w:val="24"/>
                <w:szCs w:val="24"/>
              </w:rPr>
            </w:pPr>
            <w:r w:rsidRPr="00000815">
              <w:rPr>
                <w:sz w:val="24"/>
                <w:szCs w:val="24"/>
              </w:rPr>
              <w:t>- в 2018 году 229 претензионных письма на сумму 37365,5 тыс. рублей. В результате в бюджет поступило 9548,9 тыс. рублей задолженности по арендной плате и 590,0 тыс. рублей пени;</w:t>
            </w:r>
          </w:p>
          <w:p w14:paraId="5311E2CD" w14:textId="77777777" w:rsidR="005D25FA" w:rsidRPr="00000815" w:rsidRDefault="005D25FA" w:rsidP="005D25FA">
            <w:pPr>
              <w:jc w:val="both"/>
              <w:rPr>
                <w:sz w:val="24"/>
                <w:szCs w:val="24"/>
              </w:rPr>
            </w:pPr>
            <w:r w:rsidRPr="00000815">
              <w:rPr>
                <w:sz w:val="24"/>
                <w:szCs w:val="24"/>
              </w:rPr>
              <w:t>- в 2019 году 154 претензионных письма на сумму 13201,54 тыс. рублей. В результате в бюджет поступило 2990,98 тыс. рублей задолженности по арендной плате и 328,28 тыс. рублей пени;</w:t>
            </w:r>
          </w:p>
          <w:p w14:paraId="7036A9B0" w14:textId="77777777" w:rsidR="005D25FA" w:rsidRPr="00000815" w:rsidRDefault="005D25FA" w:rsidP="005D25FA">
            <w:pPr>
              <w:jc w:val="both"/>
              <w:rPr>
                <w:sz w:val="24"/>
                <w:szCs w:val="24"/>
              </w:rPr>
            </w:pPr>
            <w:r w:rsidRPr="00000815">
              <w:rPr>
                <w:sz w:val="24"/>
                <w:szCs w:val="24"/>
              </w:rPr>
              <w:t xml:space="preserve">- в 2020 году 182 претензионных письма на сумму 32560,1 тыс. рублей. В результате в бюджет поступило </w:t>
            </w:r>
            <w:r w:rsidRPr="00000815">
              <w:rPr>
                <w:color w:val="000000"/>
                <w:sz w:val="24"/>
                <w:szCs w:val="24"/>
              </w:rPr>
              <w:lastRenderedPageBreak/>
              <w:t>10605,7</w:t>
            </w:r>
            <w:r w:rsidRPr="00000815">
              <w:rPr>
                <w:sz w:val="24"/>
                <w:szCs w:val="24"/>
              </w:rPr>
              <w:t xml:space="preserve"> тыс. рублей задолженности по арендной плате и 110,8 тыс. рублей пени. Составлены исковые заявления:</w:t>
            </w:r>
          </w:p>
          <w:p w14:paraId="7C18AF42" w14:textId="32CF24C7" w:rsidR="005D25FA" w:rsidRPr="00000815" w:rsidRDefault="005D25FA" w:rsidP="005D25FA">
            <w:pPr>
              <w:jc w:val="both"/>
              <w:rPr>
                <w:sz w:val="24"/>
                <w:szCs w:val="24"/>
              </w:rPr>
            </w:pPr>
            <w:r w:rsidRPr="00000815">
              <w:rPr>
                <w:sz w:val="24"/>
                <w:szCs w:val="24"/>
              </w:rPr>
              <w:t xml:space="preserve">- в 2018 году 48 исковых заявления на сумму 21379,1 тыс. рублей. В результате взыскано задолженности по арендной плате и неосновательному обогащению в сумме 3751,8 тыс. рублей, а </w:t>
            </w:r>
            <w:r w:rsidR="00000815" w:rsidRPr="00000815">
              <w:rPr>
                <w:sz w:val="24"/>
                <w:szCs w:val="24"/>
              </w:rPr>
              <w:t>также</w:t>
            </w:r>
            <w:r w:rsidRPr="00000815">
              <w:rPr>
                <w:sz w:val="24"/>
                <w:szCs w:val="24"/>
              </w:rPr>
              <w:t xml:space="preserve"> пеня в сумме 487,2 тыс. рублей;</w:t>
            </w:r>
          </w:p>
          <w:p w14:paraId="5A086D96" w14:textId="77777777" w:rsidR="005D25FA" w:rsidRPr="00000815" w:rsidRDefault="005D25FA" w:rsidP="005D25FA">
            <w:pPr>
              <w:jc w:val="both"/>
              <w:rPr>
                <w:sz w:val="24"/>
                <w:szCs w:val="24"/>
              </w:rPr>
            </w:pPr>
            <w:r w:rsidRPr="00000815">
              <w:rPr>
                <w:sz w:val="24"/>
                <w:szCs w:val="24"/>
              </w:rPr>
              <w:t>- в 2019 году 33 исковых заявления на сумму 29632,68 тыс. рублей. В результате взыскано задолженности по арендной плате и неосновательному обогащению в сумме 13716,9 тыс. рублей;</w:t>
            </w:r>
          </w:p>
          <w:p w14:paraId="10610204" w14:textId="77777777" w:rsidR="005D25FA" w:rsidRPr="00000815" w:rsidRDefault="005D25FA" w:rsidP="005D25FA">
            <w:pPr>
              <w:jc w:val="both"/>
              <w:rPr>
                <w:sz w:val="24"/>
                <w:szCs w:val="24"/>
              </w:rPr>
            </w:pPr>
            <w:r w:rsidRPr="00000815">
              <w:rPr>
                <w:sz w:val="24"/>
                <w:szCs w:val="24"/>
              </w:rPr>
              <w:t xml:space="preserve">- в 2020 году 77 исковых заявления на сумму </w:t>
            </w:r>
            <w:r w:rsidRPr="00000815">
              <w:rPr>
                <w:color w:val="000000"/>
                <w:sz w:val="24"/>
                <w:szCs w:val="24"/>
              </w:rPr>
              <w:t>17221,5</w:t>
            </w:r>
            <w:r w:rsidRPr="00000815">
              <w:rPr>
                <w:sz w:val="24"/>
                <w:szCs w:val="24"/>
              </w:rPr>
              <w:t xml:space="preserve"> тыс. рублей. В результате взыскано </w:t>
            </w:r>
            <w:r w:rsidRPr="00000815">
              <w:rPr>
                <w:sz w:val="24"/>
                <w:szCs w:val="24"/>
              </w:rPr>
              <w:lastRenderedPageBreak/>
              <w:t>задолженности по арендной плате и неосновательному обогащению в сумме 5182,1 тыс. рублей.</w:t>
            </w:r>
          </w:p>
          <w:p w14:paraId="749703DB" w14:textId="77777777" w:rsidR="005D25FA" w:rsidRPr="00000815" w:rsidRDefault="005D25FA" w:rsidP="005D25FA">
            <w:pPr>
              <w:jc w:val="both"/>
              <w:rPr>
                <w:sz w:val="24"/>
                <w:szCs w:val="24"/>
              </w:rPr>
            </w:pPr>
            <w:r w:rsidRPr="00000815">
              <w:rPr>
                <w:sz w:val="24"/>
                <w:szCs w:val="24"/>
              </w:rPr>
              <w:t>В Управление Федеральной службы судебных приставов по Ставропольскому краю направлены исполнительные листы по взысканию задолженности по арендной плате:</w:t>
            </w:r>
          </w:p>
          <w:p w14:paraId="607BCF6F" w14:textId="77777777" w:rsidR="005D25FA" w:rsidRPr="00000815" w:rsidRDefault="005D25FA" w:rsidP="005D25FA">
            <w:pPr>
              <w:jc w:val="both"/>
              <w:rPr>
                <w:sz w:val="24"/>
                <w:szCs w:val="24"/>
              </w:rPr>
            </w:pPr>
            <w:r w:rsidRPr="00000815">
              <w:rPr>
                <w:sz w:val="24"/>
                <w:szCs w:val="24"/>
              </w:rPr>
              <w:t>- в 2019 году 27 листов на общую сумму 16024,69 тыс. рублей, поступило в бюджет 14197,08 тыс. рублей;</w:t>
            </w:r>
          </w:p>
          <w:p w14:paraId="08D1BE4D" w14:textId="77777777" w:rsidR="005D25FA" w:rsidRPr="00000815" w:rsidRDefault="005D25FA" w:rsidP="005D25FA">
            <w:pPr>
              <w:jc w:val="both"/>
              <w:rPr>
                <w:sz w:val="24"/>
                <w:szCs w:val="24"/>
              </w:rPr>
            </w:pPr>
            <w:r w:rsidRPr="00000815">
              <w:rPr>
                <w:sz w:val="24"/>
                <w:szCs w:val="24"/>
              </w:rPr>
              <w:t xml:space="preserve">- в 2020 году 26 листов на общую сумму </w:t>
            </w:r>
            <w:r w:rsidRPr="00000815">
              <w:rPr>
                <w:color w:val="000000"/>
                <w:sz w:val="24"/>
                <w:szCs w:val="24"/>
              </w:rPr>
              <w:t>4653,6</w:t>
            </w:r>
            <w:r w:rsidRPr="00000815">
              <w:rPr>
                <w:sz w:val="24"/>
                <w:szCs w:val="24"/>
              </w:rPr>
              <w:t xml:space="preserve"> тыс. рублей, поступило в бюджет 3696,7 тыс. рублей. </w:t>
            </w:r>
          </w:p>
        </w:tc>
        <w:tc>
          <w:tcPr>
            <w:tcW w:w="1882" w:type="dxa"/>
            <w:tcBorders>
              <w:top w:val="single" w:sz="4" w:space="0" w:color="000000"/>
              <w:left w:val="single" w:sz="4" w:space="0" w:color="000000"/>
              <w:bottom w:val="single" w:sz="4" w:space="0" w:color="000000"/>
              <w:right w:val="single" w:sz="4" w:space="0" w:color="000000"/>
            </w:tcBorders>
          </w:tcPr>
          <w:p w14:paraId="717E55CE" w14:textId="77777777" w:rsidR="005D25FA" w:rsidRPr="00000815" w:rsidRDefault="005D25FA" w:rsidP="005D25FA">
            <w:pPr>
              <w:widowControl w:val="0"/>
              <w:spacing w:line="240" w:lineRule="exact"/>
              <w:jc w:val="both"/>
              <w:rPr>
                <w:sz w:val="24"/>
                <w:szCs w:val="24"/>
              </w:rPr>
            </w:pPr>
          </w:p>
        </w:tc>
      </w:tr>
      <w:tr w:rsidR="005D25FA" w:rsidRPr="00000815" w14:paraId="58502B00" w14:textId="77777777" w:rsidTr="005D25FA">
        <w:tc>
          <w:tcPr>
            <w:tcW w:w="428" w:type="dxa"/>
            <w:tcBorders>
              <w:top w:val="single" w:sz="4" w:space="0" w:color="000000"/>
              <w:left w:val="single" w:sz="4" w:space="0" w:color="000000"/>
              <w:bottom w:val="single" w:sz="4" w:space="0" w:color="000000"/>
              <w:right w:val="single" w:sz="4" w:space="0" w:color="000000"/>
            </w:tcBorders>
          </w:tcPr>
          <w:p w14:paraId="44F3C074" w14:textId="77777777" w:rsidR="005D25FA" w:rsidRPr="00000815" w:rsidRDefault="005D25FA" w:rsidP="005D25FA">
            <w:pPr>
              <w:pStyle w:val="af5"/>
              <w:ind w:left="0"/>
              <w:rPr>
                <w:sz w:val="24"/>
                <w:szCs w:val="24"/>
              </w:rPr>
            </w:pPr>
            <w:r w:rsidRPr="00000815">
              <w:rPr>
                <w:sz w:val="24"/>
                <w:szCs w:val="24"/>
              </w:rPr>
              <w:lastRenderedPageBreak/>
              <w:t>117.</w:t>
            </w:r>
          </w:p>
        </w:tc>
        <w:tc>
          <w:tcPr>
            <w:tcW w:w="1914" w:type="dxa"/>
            <w:tcBorders>
              <w:top w:val="single" w:sz="4" w:space="0" w:color="000000"/>
              <w:left w:val="single" w:sz="4" w:space="0" w:color="000000"/>
              <w:bottom w:val="single" w:sz="4" w:space="0" w:color="000000"/>
              <w:right w:val="single" w:sz="4" w:space="0" w:color="000000"/>
            </w:tcBorders>
          </w:tcPr>
          <w:p w14:paraId="562B0665" w14:textId="77777777" w:rsidR="005D25FA" w:rsidRPr="00000815" w:rsidRDefault="005D25FA" w:rsidP="005D25FA">
            <w:pPr>
              <w:rPr>
                <w:sz w:val="24"/>
                <w:szCs w:val="24"/>
              </w:rPr>
            </w:pPr>
            <w:r w:rsidRPr="00000815">
              <w:rPr>
                <w:sz w:val="24"/>
                <w:szCs w:val="24"/>
              </w:rPr>
              <w:t xml:space="preserve">Обеспечение долгосрочной сбалансированности и устойчивости бюджетной </w:t>
            </w:r>
            <w:r w:rsidRPr="00000815">
              <w:rPr>
                <w:sz w:val="24"/>
                <w:szCs w:val="24"/>
              </w:rPr>
              <w:lastRenderedPageBreak/>
              <w:t>системы Петровского городского округа Ставропольского края, повышение качества управления муниципальными финансами</w:t>
            </w:r>
          </w:p>
        </w:tc>
        <w:tc>
          <w:tcPr>
            <w:tcW w:w="2132" w:type="dxa"/>
            <w:tcBorders>
              <w:top w:val="single" w:sz="4" w:space="0" w:color="000000"/>
              <w:left w:val="single" w:sz="4" w:space="0" w:color="000000"/>
              <w:bottom w:val="single" w:sz="4" w:space="0" w:color="000000"/>
              <w:right w:val="single" w:sz="4" w:space="0" w:color="000000"/>
            </w:tcBorders>
          </w:tcPr>
          <w:p w14:paraId="4BA12BE1" w14:textId="77777777" w:rsidR="005D25FA" w:rsidRPr="00000815" w:rsidRDefault="005D25FA" w:rsidP="005D25FA">
            <w:pPr>
              <w:rPr>
                <w:sz w:val="24"/>
                <w:szCs w:val="24"/>
              </w:rPr>
            </w:pPr>
            <w:r w:rsidRPr="00000815">
              <w:rPr>
                <w:sz w:val="24"/>
                <w:szCs w:val="24"/>
              </w:rPr>
              <w:lastRenderedPageBreak/>
              <w:t xml:space="preserve">Муниципальная программа Петровского городского округа Ставропольского края «Управление </w:t>
            </w:r>
            <w:r w:rsidRPr="00000815">
              <w:rPr>
                <w:sz w:val="24"/>
                <w:szCs w:val="24"/>
              </w:rPr>
              <w:lastRenderedPageBreak/>
              <w:t>финансами» (далее - муниципальная программа «Управление финансами»)</w:t>
            </w:r>
          </w:p>
        </w:tc>
        <w:tc>
          <w:tcPr>
            <w:tcW w:w="1813" w:type="dxa"/>
            <w:tcBorders>
              <w:top w:val="single" w:sz="4" w:space="0" w:color="000000"/>
              <w:left w:val="single" w:sz="4" w:space="0" w:color="000000"/>
              <w:bottom w:val="single" w:sz="4" w:space="0" w:color="000000"/>
              <w:right w:val="single" w:sz="4" w:space="0" w:color="000000"/>
            </w:tcBorders>
          </w:tcPr>
          <w:p w14:paraId="011D32C1" w14:textId="77777777" w:rsidR="005D25FA" w:rsidRPr="00000815" w:rsidRDefault="005D25FA" w:rsidP="005D25FA">
            <w:pPr>
              <w:rPr>
                <w:sz w:val="24"/>
                <w:szCs w:val="24"/>
              </w:rPr>
            </w:pPr>
            <w:r w:rsidRPr="00000815">
              <w:rPr>
                <w:sz w:val="24"/>
                <w:szCs w:val="24"/>
              </w:rPr>
              <w:lastRenderedPageBreak/>
              <w:t xml:space="preserve">Финансовое управление администрации Петровского городского округа </w:t>
            </w:r>
            <w:r w:rsidRPr="00000815">
              <w:rPr>
                <w:sz w:val="24"/>
                <w:szCs w:val="24"/>
              </w:rPr>
              <w:lastRenderedPageBreak/>
              <w:t>Ставропольского края (далее - финансовое управление)</w:t>
            </w:r>
          </w:p>
        </w:tc>
        <w:tc>
          <w:tcPr>
            <w:tcW w:w="1815" w:type="dxa"/>
            <w:tcBorders>
              <w:top w:val="single" w:sz="4" w:space="0" w:color="000000"/>
              <w:left w:val="single" w:sz="4" w:space="0" w:color="000000"/>
              <w:bottom w:val="single" w:sz="4" w:space="0" w:color="000000"/>
              <w:right w:val="single" w:sz="4" w:space="0" w:color="000000"/>
            </w:tcBorders>
          </w:tcPr>
          <w:p w14:paraId="5830CBB0" w14:textId="77777777" w:rsidR="005D25FA" w:rsidRPr="00000815" w:rsidRDefault="005D25FA" w:rsidP="005D25FA">
            <w:pPr>
              <w:rPr>
                <w:sz w:val="24"/>
                <w:szCs w:val="24"/>
              </w:rPr>
            </w:pPr>
            <w:r w:rsidRPr="00000815">
              <w:rPr>
                <w:sz w:val="24"/>
                <w:szCs w:val="24"/>
              </w:rPr>
              <w:lastRenderedPageBreak/>
              <w:t xml:space="preserve">Средняя оценка качества финансового менеджмента, осуществляемого главными </w:t>
            </w:r>
            <w:r w:rsidRPr="00000815">
              <w:rPr>
                <w:sz w:val="24"/>
                <w:szCs w:val="24"/>
              </w:rPr>
              <w:lastRenderedPageBreak/>
              <w:t>распорядителями средств бюджета городского округа</w:t>
            </w:r>
          </w:p>
        </w:tc>
        <w:tc>
          <w:tcPr>
            <w:tcW w:w="1037" w:type="dxa"/>
            <w:tcBorders>
              <w:top w:val="single" w:sz="4" w:space="0" w:color="000000"/>
              <w:left w:val="single" w:sz="4" w:space="0" w:color="000000"/>
              <w:bottom w:val="single" w:sz="4" w:space="0" w:color="000000"/>
              <w:right w:val="single" w:sz="4" w:space="0" w:color="000000"/>
            </w:tcBorders>
          </w:tcPr>
          <w:p w14:paraId="6302F3E8" w14:textId="77777777" w:rsidR="005D25FA" w:rsidRPr="00000815" w:rsidRDefault="005D25FA" w:rsidP="005D25FA">
            <w:pPr>
              <w:jc w:val="center"/>
              <w:rPr>
                <w:sz w:val="24"/>
                <w:szCs w:val="24"/>
              </w:rPr>
            </w:pPr>
            <w:r w:rsidRPr="00000815">
              <w:rPr>
                <w:sz w:val="24"/>
                <w:szCs w:val="24"/>
              </w:rPr>
              <w:lastRenderedPageBreak/>
              <w:t>Балл</w:t>
            </w:r>
          </w:p>
        </w:tc>
        <w:tc>
          <w:tcPr>
            <w:tcW w:w="779" w:type="dxa"/>
            <w:tcBorders>
              <w:top w:val="single" w:sz="4" w:space="0" w:color="000000"/>
              <w:left w:val="single" w:sz="4" w:space="0" w:color="000000"/>
              <w:bottom w:val="single" w:sz="4" w:space="0" w:color="000000"/>
              <w:right w:val="single" w:sz="4" w:space="0" w:color="000000"/>
            </w:tcBorders>
          </w:tcPr>
          <w:p w14:paraId="0353EFD7" w14:textId="77777777" w:rsidR="005D25FA" w:rsidRPr="00000815" w:rsidRDefault="005D25FA" w:rsidP="005D25FA">
            <w:pPr>
              <w:jc w:val="center"/>
              <w:rPr>
                <w:sz w:val="24"/>
                <w:szCs w:val="24"/>
              </w:rPr>
            </w:pPr>
            <w:r w:rsidRPr="00000815">
              <w:rPr>
                <w:sz w:val="24"/>
                <w:szCs w:val="24"/>
              </w:rPr>
              <w:t>4,08</w:t>
            </w:r>
            <w:r w:rsidRPr="00000815">
              <w:rPr>
                <w:sz w:val="24"/>
                <w:szCs w:val="24"/>
                <w:vertAlign w:val="superscript"/>
              </w:rPr>
              <w:t>***</w:t>
            </w:r>
          </w:p>
        </w:tc>
        <w:tc>
          <w:tcPr>
            <w:tcW w:w="779" w:type="dxa"/>
            <w:tcBorders>
              <w:top w:val="single" w:sz="4" w:space="0" w:color="000000"/>
              <w:left w:val="single" w:sz="4" w:space="0" w:color="000000"/>
              <w:bottom w:val="single" w:sz="4" w:space="0" w:color="000000"/>
              <w:right w:val="single" w:sz="4" w:space="0" w:color="000000"/>
            </w:tcBorders>
          </w:tcPr>
          <w:p w14:paraId="4624B571" w14:textId="77777777" w:rsidR="005D25FA" w:rsidRPr="00000815" w:rsidRDefault="005D25FA" w:rsidP="005D25FA">
            <w:pPr>
              <w:widowControl w:val="0"/>
              <w:jc w:val="center"/>
              <w:rPr>
                <w:sz w:val="24"/>
                <w:szCs w:val="24"/>
              </w:rPr>
            </w:pPr>
            <w:r w:rsidRPr="00000815">
              <w:rPr>
                <w:sz w:val="24"/>
                <w:szCs w:val="24"/>
              </w:rPr>
              <w:t>79,30</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09517B96"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15FED135" w14:textId="77777777" w:rsidR="005D25FA" w:rsidRPr="00000815" w:rsidRDefault="005D25FA" w:rsidP="005D25FA">
            <w:pPr>
              <w:widowControl w:val="0"/>
              <w:jc w:val="both"/>
              <w:rPr>
                <w:sz w:val="24"/>
                <w:szCs w:val="24"/>
              </w:rPr>
            </w:pPr>
            <w:r w:rsidRPr="00000815">
              <w:rPr>
                <w:sz w:val="24"/>
                <w:szCs w:val="24"/>
              </w:rPr>
              <w:t>Процент исполнения бюджета округа по расходам составил:</w:t>
            </w:r>
          </w:p>
          <w:p w14:paraId="6BAC9C11" w14:textId="77777777" w:rsidR="005D25FA" w:rsidRPr="00000815" w:rsidRDefault="005D25FA" w:rsidP="005D25FA">
            <w:pPr>
              <w:widowControl w:val="0"/>
              <w:jc w:val="both"/>
              <w:rPr>
                <w:sz w:val="24"/>
                <w:szCs w:val="24"/>
              </w:rPr>
            </w:pPr>
            <w:r w:rsidRPr="00000815">
              <w:rPr>
                <w:sz w:val="24"/>
                <w:szCs w:val="24"/>
              </w:rPr>
              <w:t xml:space="preserve">- в 2018 году </w:t>
            </w:r>
            <w:r w:rsidRPr="00000815">
              <w:rPr>
                <w:sz w:val="24"/>
                <w:szCs w:val="24"/>
              </w:rPr>
              <w:lastRenderedPageBreak/>
              <w:t>составил 97,6%, что на 2,6% выше запланированного значения;</w:t>
            </w:r>
          </w:p>
          <w:p w14:paraId="57EC32C2" w14:textId="77777777" w:rsidR="005D25FA" w:rsidRPr="00000815" w:rsidRDefault="005D25FA" w:rsidP="005D25FA">
            <w:pPr>
              <w:widowControl w:val="0"/>
              <w:jc w:val="both"/>
              <w:rPr>
                <w:sz w:val="24"/>
                <w:szCs w:val="24"/>
              </w:rPr>
            </w:pPr>
            <w:r w:rsidRPr="00000815">
              <w:rPr>
                <w:sz w:val="24"/>
                <w:szCs w:val="24"/>
              </w:rPr>
              <w:t>- в 2019 году составил 97,2%, что на 2,1% выше запланированного значения;</w:t>
            </w:r>
          </w:p>
          <w:p w14:paraId="1B641C9D" w14:textId="77777777" w:rsidR="005D25FA" w:rsidRPr="00000815" w:rsidRDefault="005D25FA" w:rsidP="005D25FA">
            <w:pPr>
              <w:widowControl w:val="0"/>
              <w:jc w:val="both"/>
              <w:rPr>
                <w:sz w:val="24"/>
                <w:szCs w:val="24"/>
              </w:rPr>
            </w:pPr>
            <w:r w:rsidRPr="00000815">
              <w:rPr>
                <w:sz w:val="24"/>
                <w:szCs w:val="24"/>
              </w:rPr>
              <w:t>- в 2020 году составил 94,5%, что на 0,7% выше запланированного значения.</w:t>
            </w:r>
          </w:p>
          <w:p w14:paraId="6AAA683B" w14:textId="3BE3A6C3" w:rsidR="005D25FA" w:rsidRPr="00000815" w:rsidRDefault="005D25FA" w:rsidP="005D25FA">
            <w:pPr>
              <w:widowControl w:val="0"/>
              <w:jc w:val="both"/>
              <w:rPr>
                <w:sz w:val="24"/>
                <w:szCs w:val="24"/>
              </w:rPr>
            </w:pPr>
            <w:r w:rsidRPr="00000815">
              <w:rPr>
                <w:color w:val="000000"/>
                <w:sz w:val="24"/>
                <w:szCs w:val="24"/>
              </w:rPr>
              <w:t>По результатам оценки качества управления бюджетным процессом и стратегического планирования в муниципальных районах и городских округах Ставропольского края Петровскому городскому округу присвоена оценка:</w:t>
            </w:r>
          </w:p>
          <w:p w14:paraId="266D9E4A" w14:textId="77777777" w:rsidR="005D25FA" w:rsidRPr="00000815" w:rsidRDefault="005D25FA" w:rsidP="005D25FA">
            <w:pPr>
              <w:widowControl w:val="0"/>
              <w:jc w:val="both"/>
              <w:rPr>
                <w:sz w:val="24"/>
                <w:szCs w:val="24"/>
              </w:rPr>
            </w:pPr>
            <w:r w:rsidRPr="00000815">
              <w:rPr>
                <w:color w:val="000000"/>
                <w:sz w:val="24"/>
                <w:szCs w:val="24"/>
              </w:rPr>
              <w:t>- в 2018 году по итогам 2017 года 65,01 баллов;</w:t>
            </w:r>
          </w:p>
          <w:p w14:paraId="565E4437" w14:textId="77777777" w:rsidR="005D25FA" w:rsidRPr="00000815" w:rsidRDefault="005D25FA" w:rsidP="005D25FA">
            <w:pPr>
              <w:widowControl w:val="0"/>
              <w:jc w:val="both"/>
              <w:rPr>
                <w:sz w:val="24"/>
                <w:szCs w:val="24"/>
              </w:rPr>
            </w:pPr>
            <w:r w:rsidRPr="00000815">
              <w:rPr>
                <w:color w:val="000000"/>
                <w:sz w:val="24"/>
                <w:szCs w:val="24"/>
              </w:rPr>
              <w:t xml:space="preserve">- в 2019 году по итогам 2018 года 62,9 </w:t>
            </w:r>
            <w:r w:rsidRPr="00000815">
              <w:rPr>
                <w:color w:val="000000"/>
                <w:sz w:val="24"/>
                <w:szCs w:val="24"/>
              </w:rPr>
              <w:lastRenderedPageBreak/>
              <w:t>балла;</w:t>
            </w:r>
          </w:p>
          <w:p w14:paraId="796BC8D2" w14:textId="77777777" w:rsidR="005D25FA" w:rsidRPr="00000815" w:rsidRDefault="005D25FA" w:rsidP="005D25FA">
            <w:pPr>
              <w:widowControl w:val="0"/>
              <w:jc w:val="both"/>
              <w:rPr>
                <w:sz w:val="24"/>
                <w:szCs w:val="24"/>
              </w:rPr>
            </w:pPr>
            <w:r w:rsidRPr="00000815">
              <w:rPr>
                <w:color w:val="000000"/>
                <w:sz w:val="24"/>
                <w:szCs w:val="24"/>
              </w:rPr>
              <w:t>- в 2020 году по итогам 2019 года 74,3 балла. По итогам оценки в 2020 году округ занял 2-е место, сохранив свое присутствие в группе муниципалитетов с высоким качеством управления муниципальными финансами.</w:t>
            </w:r>
          </w:p>
          <w:p w14:paraId="37040E23" w14:textId="77777777" w:rsidR="005D25FA" w:rsidRPr="00000815" w:rsidRDefault="005D25FA" w:rsidP="005D25FA">
            <w:pPr>
              <w:widowControl w:val="0"/>
              <w:jc w:val="both"/>
              <w:rPr>
                <w:sz w:val="24"/>
                <w:szCs w:val="24"/>
              </w:rPr>
            </w:pPr>
            <w:r w:rsidRPr="00000815">
              <w:rPr>
                <w:sz w:val="24"/>
                <w:szCs w:val="24"/>
              </w:rPr>
              <w:t>Проведен мониторинг выполнения мероприятий Плана мероприятий по составлению проекта решения Совета депутатов Петровского городского округа Ставропольского края «О бюджете Петровского городского округа Ставропольского края на 2021 год и плановый период 202</w:t>
            </w:r>
            <w:r w:rsidRPr="00000815">
              <w:rPr>
                <w:color w:val="000000"/>
                <w:sz w:val="24"/>
                <w:szCs w:val="24"/>
              </w:rPr>
              <w:t>2</w:t>
            </w:r>
            <w:r w:rsidRPr="00000815">
              <w:rPr>
                <w:sz w:val="24"/>
                <w:szCs w:val="24"/>
              </w:rPr>
              <w:t xml:space="preserve"> и 2023 годов, утвержденного распоряжением </w:t>
            </w:r>
            <w:r w:rsidRPr="00000815">
              <w:rPr>
                <w:sz w:val="24"/>
                <w:szCs w:val="24"/>
              </w:rPr>
              <w:lastRenderedPageBreak/>
              <w:t>администрации Петровского городского округа Ставропольского края от 0</w:t>
            </w:r>
            <w:r w:rsidRPr="00000815">
              <w:rPr>
                <w:color w:val="000000"/>
                <w:sz w:val="24"/>
                <w:szCs w:val="24"/>
              </w:rPr>
              <w:t>6</w:t>
            </w:r>
            <w:r w:rsidRPr="00000815">
              <w:rPr>
                <w:sz w:val="24"/>
                <w:szCs w:val="24"/>
              </w:rPr>
              <w:t xml:space="preserve"> июля 2020 года № 3</w:t>
            </w:r>
            <w:r w:rsidRPr="00000815">
              <w:rPr>
                <w:color w:val="000000"/>
                <w:sz w:val="24"/>
                <w:szCs w:val="24"/>
              </w:rPr>
              <w:t>78</w:t>
            </w:r>
            <w:r w:rsidRPr="00000815">
              <w:rPr>
                <w:sz w:val="24"/>
                <w:szCs w:val="24"/>
              </w:rPr>
              <w:t>-р (далее – План). Доля реализованных мероприятий по реализации в 2020 году Плана составила 100%;</w:t>
            </w:r>
          </w:p>
          <w:p w14:paraId="319F1348" w14:textId="77777777" w:rsidR="005D25FA" w:rsidRPr="00000815" w:rsidRDefault="005D25FA" w:rsidP="005D25FA">
            <w:pPr>
              <w:jc w:val="both"/>
              <w:rPr>
                <w:sz w:val="24"/>
                <w:szCs w:val="24"/>
              </w:rPr>
            </w:pPr>
            <w:r w:rsidRPr="00000815">
              <w:rPr>
                <w:sz w:val="24"/>
                <w:szCs w:val="24"/>
              </w:rPr>
              <w:t>Проведена оценка эффективности реализации муниципальных программ Петровского городского округа Ставропольского края:</w:t>
            </w:r>
          </w:p>
          <w:p w14:paraId="3EB37E55" w14:textId="77777777" w:rsidR="005D25FA" w:rsidRPr="00000815" w:rsidRDefault="005D25FA" w:rsidP="005D25FA">
            <w:pPr>
              <w:jc w:val="both"/>
              <w:rPr>
                <w:sz w:val="24"/>
                <w:szCs w:val="24"/>
              </w:rPr>
            </w:pPr>
            <w:r w:rsidRPr="00000815">
              <w:rPr>
                <w:sz w:val="24"/>
                <w:szCs w:val="24"/>
              </w:rPr>
              <w:t>- по итогам 2017 года из 8 муниципальных программ ,5 получили оценку «выше плановой», 1 оценена с плановой эффективностью, 2 получила оценку «ниже плановой»;</w:t>
            </w:r>
          </w:p>
          <w:p w14:paraId="0702602B" w14:textId="77777777" w:rsidR="005D25FA" w:rsidRPr="00000815" w:rsidRDefault="005D25FA" w:rsidP="005D25FA">
            <w:pPr>
              <w:jc w:val="both"/>
              <w:rPr>
                <w:sz w:val="24"/>
                <w:szCs w:val="24"/>
              </w:rPr>
            </w:pPr>
            <w:r w:rsidRPr="00000815">
              <w:rPr>
                <w:sz w:val="24"/>
                <w:szCs w:val="24"/>
              </w:rPr>
              <w:t>- по итогам 2018 года из</w:t>
            </w:r>
            <w:r w:rsidRPr="00000815">
              <w:rPr>
                <w:sz w:val="24"/>
                <w:szCs w:val="24"/>
                <w:lang w:eastAsia="en-US"/>
              </w:rPr>
              <w:t xml:space="preserve"> 15 муниципальных программ 11 </w:t>
            </w:r>
            <w:r w:rsidRPr="00000815">
              <w:rPr>
                <w:sz w:val="24"/>
                <w:szCs w:val="24"/>
                <w:lang w:eastAsia="en-US"/>
              </w:rPr>
              <w:lastRenderedPageBreak/>
              <w:t>получили оценку «выше плановой», 1 оценена с плановой эффективностью, 1 получила оценку «ниже плановой» и 2 муниципальных программ оценены как «неэффективные».</w:t>
            </w:r>
            <w:r w:rsidRPr="00000815">
              <w:rPr>
                <w:sz w:val="24"/>
                <w:szCs w:val="24"/>
              </w:rPr>
              <w:t xml:space="preserve"> </w:t>
            </w:r>
          </w:p>
          <w:p w14:paraId="01300A92" w14:textId="77777777" w:rsidR="005D25FA" w:rsidRPr="00000815" w:rsidRDefault="005D25FA" w:rsidP="005D25FA">
            <w:pPr>
              <w:jc w:val="both"/>
              <w:rPr>
                <w:sz w:val="24"/>
                <w:szCs w:val="24"/>
              </w:rPr>
            </w:pPr>
            <w:r w:rsidRPr="00000815">
              <w:rPr>
                <w:sz w:val="24"/>
                <w:szCs w:val="24"/>
              </w:rPr>
              <w:t>- по итогам 201</w:t>
            </w:r>
            <w:r w:rsidRPr="00000815">
              <w:rPr>
                <w:color w:val="000000"/>
                <w:sz w:val="24"/>
                <w:szCs w:val="24"/>
              </w:rPr>
              <w:t>9</w:t>
            </w:r>
            <w:r w:rsidRPr="00000815">
              <w:rPr>
                <w:sz w:val="24"/>
                <w:szCs w:val="24"/>
              </w:rPr>
              <w:t xml:space="preserve"> года из</w:t>
            </w:r>
            <w:r w:rsidRPr="00000815">
              <w:rPr>
                <w:sz w:val="24"/>
                <w:szCs w:val="24"/>
                <w:lang w:eastAsia="en-US"/>
              </w:rPr>
              <w:t xml:space="preserve"> 15 муниципальных программ 6 получили оценку «выше плановой», 5 оценены с плановой эффективностью, 3 получили оценку «ниже плановой» и 1 муниципальная программа оценена как «неэффективная».</w:t>
            </w:r>
          </w:p>
          <w:p w14:paraId="2B123851" w14:textId="77777777" w:rsidR="005D25FA" w:rsidRPr="00000815" w:rsidRDefault="005D25FA" w:rsidP="005D25FA">
            <w:pPr>
              <w:jc w:val="both"/>
              <w:rPr>
                <w:sz w:val="24"/>
                <w:szCs w:val="24"/>
              </w:rPr>
            </w:pPr>
            <w:r w:rsidRPr="00000815">
              <w:rPr>
                <w:sz w:val="24"/>
                <w:szCs w:val="24"/>
                <w:lang w:eastAsia="en-US"/>
              </w:rPr>
              <w:t>Проведено ревизий:</w:t>
            </w:r>
          </w:p>
          <w:p w14:paraId="75073485" w14:textId="77777777" w:rsidR="005D25FA" w:rsidRPr="00000815" w:rsidRDefault="005D25FA" w:rsidP="005D25FA">
            <w:pPr>
              <w:jc w:val="both"/>
              <w:rPr>
                <w:sz w:val="24"/>
                <w:szCs w:val="24"/>
              </w:rPr>
            </w:pPr>
            <w:r w:rsidRPr="00000815">
              <w:rPr>
                <w:sz w:val="24"/>
                <w:szCs w:val="24"/>
                <w:lang w:eastAsia="en-US"/>
              </w:rPr>
              <w:t>- в 2018 году 2 ревизии;</w:t>
            </w:r>
          </w:p>
          <w:p w14:paraId="3076C765" w14:textId="77777777" w:rsidR="005D25FA" w:rsidRPr="00000815" w:rsidRDefault="005D25FA" w:rsidP="005D25FA">
            <w:pPr>
              <w:jc w:val="both"/>
              <w:rPr>
                <w:sz w:val="24"/>
                <w:szCs w:val="24"/>
              </w:rPr>
            </w:pPr>
            <w:r w:rsidRPr="00000815">
              <w:rPr>
                <w:sz w:val="24"/>
                <w:szCs w:val="24"/>
                <w:lang w:eastAsia="en-US"/>
              </w:rPr>
              <w:t>- в 2019 году 3 ревизии;</w:t>
            </w:r>
          </w:p>
          <w:p w14:paraId="57CC2D4E" w14:textId="77777777" w:rsidR="005D25FA" w:rsidRPr="00000815" w:rsidRDefault="005D25FA" w:rsidP="005D25FA">
            <w:pPr>
              <w:jc w:val="both"/>
              <w:rPr>
                <w:sz w:val="24"/>
                <w:szCs w:val="24"/>
              </w:rPr>
            </w:pPr>
            <w:r w:rsidRPr="00000815">
              <w:rPr>
                <w:sz w:val="24"/>
                <w:szCs w:val="24"/>
                <w:lang w:eastAsia="en-US"/>
              </w:rPr>
              <w:t>- в 2020 году 2 ревизии.</w:t>
            </w:r>
          </w:p>
          <w:p w14:paraId="4EF2EB57" w14:textId="2A8637F4" w:rsidR="005D25FA" w:rsidRPr="00000815" w:rsidRDefault="005D25FA" w:rsidP="005D25FA">
            <w:pPr>
              <w:jc w:val="both"/>
              <w:rPr>
                <w:sz w:val="24"/>
                <w:szCs w:val="24"/>
              </w:rPr>
            </w:pPr>
            <w:r w:rsidRPr="00000815">
              <w:rPr>
                <w:sz w:val="24"/>
                <w:szCs w:val="24"/>
                <w:lang w:eastAsia="en-US"/>
              </w:rPr>
              <w:t xml:space="preserve">Поведено </w:t>
            </w:r>
            <w:r w:rsidR="00000815" w:rsidRPr="00000815">
              <w:rPr>
                <w:sz w:val="24"/>
                <w:szCs w:val="24"/>
                <w:lang w:eastAsia="en-US"/>
              </w:rPr>
              <w:t>проверок целевого</w:t>
            </w:r>
            <w:r w:rsidRPr="00000815">
              <w:rPr>
                <w:sz w:val="24"/>
                <w:szCs w:val="24"/>
                <w:lang w:eastAsia="en-US"/>
              </w:rPr>
              <w:t xml:space="preserve"> использования бюджетных средств:</w:t>
            </w:r>
          </w:p>
          <w:p w14:paraId="583B58EC" w14:textId="77777777" w:rsidR="005D25FA" w:rsidRPr="00000815" w:rsidRDefault="005D25FA" w:rsidP="005D25FA">
            <w:pPr>
              <w:jc w:val="both"/>
              <w:rPr>
                <w:sz w:val="24"/>
                <w:szCs w:val="24"/>
              </w:rPr>
            </w:pPr>
            <w:r w:rsidRPr="00000815">
              <w:rPr>
                <w:sz w:val="24"/>
                <w:szCs w:val="24"/>
                <w:lang w:eastAsia="en-US"/>
              </w:rPr>
              <w:lastRenderedPageBreak/>
              <w:t>- в 2018 году 18 поверок;</w:t>
            </w:r>
          </w:p>
          <w:p w14:paraId="77CF3A49" w14:textId="77777777" w:rsidR="005D25FA" w:rsidRPr="00000815" w:rsidRDefault="005D25FA" w:rsidP="005D25FA">
            <w:pPr>
              <w:jc w:val="both"/>
              <w:rPr>
                <w:sz w:val="24"/>
                <w:szCs w:val="24"/>
              </w:rPr>
            </w:pPr>
            <w:r w:rsidRPr="00000815">
              <w:rPr>
                <w:sz w:val="24"/>
                <w:szCs w:val="24"/>
                <w:lang w:eastAsia="en-US"/>
              </w:rPr>
              <w:t>- в 2019 году 19 проверок;</w:t>
            </w:r>
          </w:p>
          <w:p w14:paraId="63FBF994" w14:textId="77777777" w:rsidR="005D25FA" w:rsidRPr="00000815" w:rsidRDefault="005D25FA" w:rsidP="005D25FA">
            <w:pPr>
              <w:jc w:val="both"/>
              <w:rPr>
                <w:sz w:val="24"/>
                <w:szCs w:val="24"/>
              </w:rPr>
            </w:pPr>
            <w:r w:rsidRPr="00000815">
              <w:rPr>
                <w:sz w:val="24"/>
                <w:szCs w:val="24"/>
                <w:lang w:eastAsia="en-US"/>
              </w:rPr>
              <w:t>- в 2020 году 14 проверок. Поведено проверок в сфере закупок:</w:t>
            </w:r>
          </w:p>
          <w:p w14:paraId="54A294BB" w14:textId="77777777" w:rsidR="005D25FA" w:rsidRPr="00000815" w:rsidRDefault="005D25FA" w:rsidP="005D25FA">
            <w:pPr>
              <w:jc w:val="both"/>
              <w:rPr>
                <w:sz w:val="24"/>
                <w:szCs w:val="24"/>
              </w:rPr>
            </w:pPr>
            <w:r w:rsidRPr="00000815">
              <w:rPr>
                <w:sz w:val="24"/>
                <w:szCs w:val="24"/>
                <w:lang w:eastAsia="en-US"/>
              </w:rPr>
              <w:t>- в 2018 году 2 проверки;</w:t>
            </w:r>
          </w:p>
          <w:p w14:paraId="7C30AE56" w14:textId="77777777" w:rsidR="005D25FA" w:rsidRPr="00000815" w:rsidRDefault="005D25FA" w:rsidP="005D25FA">
            <w:pPr>
              <w:jc w:val="both"/>
              <w:rPr>
                <w:sz w:val="24"/>
                <w:szCs w:val="24"/>
              </w:rPr>
            </w:pPr>
            <w:r w:rsidRPr="00000815">
              <w:rPr>
                <w:sz w:val="24"/>
                <w:szCs w:val="24"/>
                <w:lang w:eastAsia="en-US"/>
              </w:rPr>
              <w:t>- в 2019 году 3 проверки;</w:t>
            </w:r>
          </w:p>
          <w:p w14:paraId="729D025D" w14:textId="77777777" w:rsidR="005D25FA" w:rsidRPr="00000815" w:rsidRDefault="005D25FA" w:rsidP="005D25FA">
            <w:pPr>
              <w:jc w:val="both"/>
              <w:rPr>
                <w:sz w:val="24"/>
                <w:szCs w:val="24"/>
              </w:rPr>
            </w:pPr>
            <w:r w:rsidRPr="00000815">
              <w:rPr>
                <w:sz w:val="24"/>
                <w:szCs w:val="24"/>
                <w:lang w:eastAsia="en-US"/>
              </w:rPr>
              <w:t xml:space="preserve">- в 2020 году 2 проверки. </w:t>
            </w:r>
          </w:p>
        </w:tc>
        <w:tc>
          <w:tcPr>
            <w:tcW w:w="1882" w:type="dxa"/>
            <w:tcBorders>
              <w:top w:val="single" w:sz="4" w:space="0" w:color="000000"/>
              <w:left w:val="single" w:sz="4" w:space="0" w:color="000000"/>
              <w:bottom w:val="single" w:sz="4" w:space="0" w:color="000000"/>
              <w:right w:val="single" w:sz="4" w:space="0" w:color="000000"/>
            </w:tcBorders>
          </w:tcPr>
          <w:p w14:paraId="0C70A3FF" w14:textId="77777777" w:rsidR="005D25FA" w:rsidRPr="00000815" w:rsidRDefault="005D25FA" w:rsidP="005D25FA">
            <w:pPr>
              <w:widowControl w:val="0"/>
              <w:spacing w:line="240" w:lineRule="exact"/>
              <w:jc w:val="both"/>
              <w:rPr>
                <w:sz w:val="24"/>
                <w:szCs w:val="24"/>
              </w:rPr>
            </w:pPr>
          </w:p>
        </w:tc>
      </w:tr>
      <w:tr w:rsidR="005D25FA" w:rsidRPr="00000815" w14:paraId="6C6B56FA" w14:textId="77777777" w:rsidTr="005D25FA">
        <w:tc>
          <w:tcPr>
            <w:tcW w:w="428" w:type="dxa"/>
            <w:tcBorders>
              <w:top w:val="single" w:sz="4" w:space="0" w:color="000000"/>
              <w:left w:val="single" w:sz="4" w:space="0" w:color="000000"/>
              <w:bottom w:val="single" w:sz="4" w:space="0" w:color="000000"/>
              <w:right w:val="single" w:sz="4" w:space="0" w:color="000000"/>
            </w:tcBorders>
          </w:tcPr>
          <w:p w14:paraId="168E9624" w14:textId="77777777" w:rsidR="005D25FA" w:rsidRPr="00000815" w:rsidRDefault="005D25FA" w:rsidP="005D25FA">
            <w:pPr>
              <w:pStyle w:val="af5"/>
              <w:ind w:left="0"/>
              <w:rPr>
                <w:sz w:val="24"/>
                <w:szCs w:val="24"/>
              </w:rPr>
            </w:pPr>
            <w:r w:rsidRPr="00000815">
              <w:rPr>
                <w:sz w:val="24"/>
                <w:szCs w:val="24"/>
              </w:rPr>
              <w:lastRenderedPageBreak/>
              <w:t>118.</w:t>
            </w:r>
          </w:p>
        </w:tc>
        <w:tc>
          <w:tcPr>
            <w:tcW w:w="1914" w:type="dxa"/>
            <w:tcBorders>
              <w:top w:val="single" w:sz="4" w:space="0" w:color="000000"/>
              <w:left w:val="single" w:sz="4" w:space="0" w:color="000000"/>
              <w:bottom w:val="single" w:sz="4" w:space="0" w:color="000000"/>
              <w:right w:val="single" w:sz="4" w:space="0" w:color="000000"/>
            </w:tcBorders>
          </w:tcPr>
          <w:p w14:paraId="77228F35" w14:textId="77777777" w:rsidR="005D25FA" w:rsidRPr="00000815" w:rsidRDefault="005D25FA" w:rsidP="005D25FA">
            <w:pPr>
              <w:rPr>
                <w:sz w:val="24"/>
                <w:szCs w:val="24"/>
              </w:rPr>
            </w:pPr>
            <w:r w:rsidRPr="00000815">
              <w:rPr>
                <w:sz w:val="24"/>
                <w:szCs w:val="24"/>
              </w:rPr>
              <w:t>Расширение налоговой базы и достижение устойчивой положительной динамики поступления налоговых и неналоговых доходов в бюджет городского округа</w:t>
            </w:r>
          </w:p>
        </w:tc>
        <w:tc>
          <w:tcPr>
            <w:tcW w:w="2132" w:type="dxa"/>
            <w:tcBorders>
              <w:top w:val="single" w:sz="4" w:space="0" w:color="000000"/>
              <w:left w:val="single" w:sz="4" w:space="0" w:color="000000"/>
              <w:bottom w:val="single" w:sz="4" w:space="0" w:color="000000"/>
              <w:right w:val="single" w:sz="4" w:space="0" w:color="000000"/>
            </w:tcBorders>
          </w:tcPr>
          <w:p w14:paraId="03DCE3F0" w14:textId="77777777" w:rsidR="005D25FA" w:rsidRPr="00000815" w:rsidRDefault="005D25FA" w:rsidP="005D25FA">
            <w:pPr>
              <w:rPr>
                <w:sz w:val="24"/>
                <w:szCs w:val="24"/>
              </w:rPr>
            </w:pPr>
            <w:r w:rsidRPr="00000815">
              <w:rPr>
                <w:sz w:val="24"/>
                <w:szCs w:val="24"/>
              </w:rPr>
              <w:t>Муниципальная программа «Управление финансами»</w:t>
            </w:r>
          </w:p>
        </w:tc>
        <w:tc>
          <w:tcPr>
            <w:tcW w:w="1813" w:type="dxa"/>
            <w:tcBorders>
              <w:top w:val="single" w:sz="4" w:space="0" w:color="000000"/>
              <w:left w:val="single" w:sz="4" w:space="0" w:color="000000"/>
              <w:bottom w:val="single" w:sz="4" w:space="0" w:color="000000"/>
              <w:right w:val="single" w:sz="4" w:space="0" w:color="000000"/>
            </w:tcBorders>
          </w:tcPr>
          <w:p w14:paraId="4C210F15" w14:textId="77777777" w:rsidR="005D25FA" w:rsidRPr="00000815" w:rsidRDefault="005D25FA" w:rsidP="005D25FA">
            <w:pPr>
              <w:rPr>
                <w:sz w:val="24"/>
                <w:szCs w:val="24"/>
              </w:rPr>
            </w:pPr>
            <w:r w:rsidRPr="00000815">
              <w:rPr>
                <w:sz w:val="24"/>
                <w:szCs w:val="24"/>
              </w:rPr>
              <w:t>Финансовое управление</w:t>
            </w:r>
          </w:p>
        </w:tc>
        <w:tc>
          <w:tcPr>
            <w:tcW w:w="1815" w:type="dxa"/>
            <w:tcBorders>
              <w:top w:val="single" w:sz="4" w:space="0" w:color="000000"/>
              <w:left w:val="single" w:sz="4" w:space="0" w:color="000000"/>
              <w:bottom w:val="single" w:sz="4" w:space="0" w:color="000000"/>
              <w:right w:val="single" w:sz="4" w:space="0" w:color="000000"/>
            </w:tcBorders>
          </w:tcPr>
          <w:p w14:paraId="2B4C6881" w14:textId="77777777" w:rsidR="005D25FA" w:rsidRPr="00000815" w:rsidRDefault="005D25FA" w:rsidP="005D25FA">
            <w:pPr>
              <w:rPr>
                <w:sz w:val="24"/>
                <w:szCs w:val="24"/>
              </w:rPr>
            </w:pPr>
            <w:r w:rsidRPr="00000815">
              <w:rPr>
                <w:sz w:val="24"/>
                <w:szCs w:val="24"/>
              </w:rPr>
              <w:t>Средняя оценка качества финансового менеджмента, осуществляемого главными распорядителями средств бюджета городского округа</w:t>
            </w:r>
          </w:p>
        </w:tc>
        <w:tc>
          <w:tcPr>
            <w:tcW w:w="1037" w:type="dxa"/>
            <w:tcBorders>
              <w:top w:val="single" w:sz="4" w:space="0" w:color="000000"/>
              <w:left w:val="single" w:sz="4" w:space="0" w:color="000000"/>
              <w:bottom w:val="single" w:sz="4" w:space="0" w:color="000000"/>
              <w:right w:val="single" w:sz="4" w:space="0" w:color="000000"/>
            </w:tcBorders>
          </w:tcPr>
          <w:p w14:paraId="2D51E878" w14:textId="77777777" w:rsidR="005D25FA" w:rsidRPr="00000815" w:rsidRDefault="005D25FA" w:rsidP="005D25FA">
            <w:pPr>
              <w:jc w:val="center"/>
              <w:rPr>
                <w:sz w:val="24"/>
                <w:szCs w:val="24"/>
              </w:rPr>
            </w:pPr>
            <w:r w:rsidRPr="00000815">
              <w:rPr>
                <w:sz w:val="24"/>
                <w:szCs w:val="24"/>
              </w:rPr>
              <w:t>Балл</w:t>
            </w:r>
          </w:p>
        </w:tc>
        <w:tc>
          <w:tcPr>
            <w:tcW w:w="779" w:type="dxa"/>
            <w:tcBorders>
              <w:top w:val="single" w:sz="4" w:space="0" w:color="000000"/>
              <w:left w:val="single" w:sz="4" w:space="0" w:color="000000"/>
              <w:bottom w:val="single" w:sz="4" w:space="0" w:color="000000"/>
              <w:right w:val="single" w:sz="4" w:space="0" w:color="000000"/>
            </w:tcBorders>
          </w:tcPr>
          <w:p w14:paraId="3A5001A3" w14:textId="77777777" w:rsidR="005D25FA" w:rsidRPr="00000815" w:rsidRDefault="005D25FA" w:rsidP="005D25FA">
            <w:pPr>
              <w:jc w:val="center"/>
              <w:rPr>
                <w:sz w:val="24"/>
                <w:szCs w:val="24"/>
              </w:rPr>
            </w:pPr>
            <w:r w:rsidRPr="00000815">
              <w:rPr>
                <w:sz w:val="24"/>
                <w:szCs w:val="24"/>
              </w:rPr>
              <w:t>4,08</w:t>
            </w:r>
            <w:r w:rsidRPr="00000815">
              <w:rPr>
                <w:sz w:val="24"/>
                <w:szCs w:val="24"/>
                <w:vertAlign w:val="superscript"/>
              </w:rPr>
              <w:t>***</w:t>
            </w:r>
          </w:p>
        </w:tc>
        <w:tc>
          <w:tcPr>
            <w:tcW w:w="779" w:type="dxa"/>
            <w:tcBorders>
              <w:top w:val="single" w:sz="4" w:space="0" w:color="000000"/>
              <w:left w:val="single" w:sz="4" w:space="0" w:color="000000"/>
              <w:bottom w:val="single" w:sz="4" w:space="0" w:color="000000"/>
              <w:right w:val="single" w:sz="4" w:space="0" w:color="000000"/>
            </w:tcBorders>
          </w:tcPr>
          <w:p w14:paraId="2A5B8CFA" w14:textId="77777777" w:rsidR="005D25FA" w:rsidRPr="00000815" w:rsidRDefault="005D25FA" w:rsidP="005D25FA">
            <w:pPr>
              <w:widowControl w:val="0"/>
              <w:jc w:val="center"/>
              <w:rPr>
                <w:sz w:val="24"/>
                <w:szCs w:val="24"/>
              </w:rPr>
            </w:pPr>
            <w:r w:rsidRPr="00000815">
              <w:rPr>
                <w:sz w:val="24"/>
                <w:szCs w:val="24"/>
              </w:rPr>
              <w:t>79,30</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153C2698"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3FA14B8B" w14:textId="77777777" w:rsidR="005D25FA" w:rsidRPr="00000815" w:rsidRDefault="005D25FA" w:rsidP="005D25FA">
            <w:pPr>
              <w:widowControl w:val="0"/>
              <w:jc w:val="both"/>
              <w:rPr>
                <w:sz w:val="24"/>
                <w:szCs w:val="24"/>
              </w:rPr>
            </w:pPr>
            <w:r w:rsidRPr="00000815">
              <w:rPr>
                <w:sz w:val="24"/>
                <w:szCs w:val="24"/>
              </w:rPr>
              <w:t>В 2018 - 2020 годах:</w:t>
            </w:r>
          </w:p>
          <w:p w14:paraId="29DBE16C" w14:textId="77777777" w:rsidR="005D25FA" w:rsidRPr="00000815" w:rsidRDefault="005D25FA" w:rsidP="005D25FA">
            <w:pPr>
              <w:jc w:val="both"/>
              <w:rPr>
                <w:sz w:val="24"/>
                <w:szCs w:val="24"/>
              </w:rPr>
            </w:pPr>
            <w:r w:rsidRPr="00000815">
              <w:rPr>
                <w:sz w:val="24"/>
                <w:szCs w:val="24"/>
              </w:rPr>
              <w:t xml:space="preserve">- ежедневно проводился учет исполнения доходов, анализировалась ситуация по поступлениям доходов в бюджет округа; </w:t>
            </w:r>
          </w:p>
          <w:p w14:paraId="7363C279" w14:textId="77777777" w:rsidR="005D25FA" w:rsidRPr="00000815" w:rsidRDefault="005D25FA" w:rsidP="005D25FA">
            <w:pPr>
              <w:jc w:val="both"/>
              <w:rPr>
                <w:sz w:val="24"/>
                <w:szCs w:val="24"/>
              </w:rPr>
            </w:pPr>
            <w:r w:rsidRPr="00000815">
              <w:rPr>
                <w:sz w:val="24"/>
                <w:szCs w:val="24"/>
              </w:rPr>
              <w:t xml:space="preserve">- ежемесячно проводился мониторинг динамики поступления налога на доходы физических лиц в </w:t>
            </w:r>
            <w:r w:rsidRPr="00000815">
              <w:rPr>
                <w:sz w:val="24"/>
                <w:szCs w:val="24"/>
              </w:rPr>
              <w:lastRenderedPageBreak/>
              <w:t>консолидированный краевой бюджет по сельскохозяйственным предприятиям округа;</w:t>
            </w:r>
          </w:p>
          <w:p w14:paraId="55289EC8" w14:textId="77777777" w:rsidR="005D25FA" w:rsidRPr="00000815" w:rsidRDefault="005D25FA" w:rsidP="005D25FA">
            <w:pPr>
              <w:jc w:val="both"/>
              <w:rPr>
                <w:sz w:val="24"/>
                <w:szCs w:val="24"/>
              </w:rPr>
            </w:pPr>
            <w:r w:rsidRPr="00000815">
              <w:rPr>
                <w:sz w:val="24"/>
                <w:szCs w:val="24"/>
              </w:rPr>
              <w:t>- ежемесячно проводился анализ состояния недоимки по налогам и сборам, зачисляемым в местные бюджеты;</w:t>
            </w:r>
          </w:p>
          <w:p w14:paraId="12603E31" w14:textId="77777777" w:rsidR="005D25FA" w:rsidRPr="00000815" w:rsidRDefault="005D25FA" w:rsidP="005D25FA">
            <w:pPr>
              <w:jc w:val="both"/>
              <w:rPr>
                <w:sz w:val="24"/>
                <w:szCs w:val="24"/>
              </w:rPr>
            </w:pPr>
            <w:r w:rsidRPr="00000815">
              <w:rPr>
                <w:sz w:val="24"/>
                <w:szCs w:val="24"/>
              </w:rPr>
              <w:t>- проведены заседания межведомственной рабочей группы по профилактике нарушений трудовых прав работников в организациях, расположенных на территории Петровского городского округа Ставропольского края;</w:t>
            </w:r>
          </w:p>
          <w:p w14:paraId="113EA7FC" w14:textId="77777777" w:rsidR="005D25FA" w:rsidRPr="00000815" w:rsidRDefault="005D25FA" w:rsidP="005D25FA">
            <w:pPr>
              <w:jc w:val="both"/>
              <w:rPr>
                <w:sz w:val="24"/>
                <w:szCs w:val="24"/>
              </w:rPr>
            </w:pPr>
            <w:r w:rsidRPr="00000815">
              <w:rPr>
                <w:sz w:val="24"/>
                <w:szCs w:val="24"/>
              </w:rPr>
              <w:t xml:space="preserve">- реализуется план мероприятий Программы консолидации бюджетных средств в целях оздоровления муниципальных финансов </w:t>
            </w:r>
            <w:r w:rsidRPr="00000815">
              <w:rPr>
                <w:sz w:val="24"/>
                <w:szCs w:val="24"/>
              </w:rPr>
              <w:lastRenderedPageBreak/>
              <w:t xml:space="preserve">Петровского городского округа Ставропольского края на 2018-2021 годы; </w:t>
            </w:r>
          </w:p>
          <w:p w14:paraId="2BBF1B48" w14:textId="77777777" w:rsidR="005D25FA" w:rsidRPr="00000815" w:rsidRDefault="005D25FA" w:rsidP="005D25FA">
            <w:pPr>
              <w:jc w:val="both"/>
              <w:rPr>
                <w:sz w:val="24"/>
                <w:szCs w:val="24"/>
              </w:rPr>
            </w:pPr>
            <w:r w:rsidRPr="00000815">
              <w:rPr>
                <w:sz w:val="24"/>
                <w:szCs w:val="24"/>
              </w:rPr>
              <w:t>- с целью повышения эффективности налогообложения, и, соответственно, дополнительных поступлений налоговых доходов в местный бюджет, администрацией округа принято 208 постановлений, в отношении отнесения земельных участков к категории земель и установлении вида разрешенного использования земельного участка, 977 постановлений о присвоении (изменении) адреса места нахождения объектов недвижимости.</w:t>
            </w:r>
          </w:p>
          <w:p w14:paraId="5D865D7D" w14:textId="77777777" w:rsidR="005D25FA" w:rsidRPr="00000815" w:rsidRDefault="005D25FA" w:rsidP="005D25FA">
            <w:pPr>
              <w:jc w:val="both"/>
              <w:rPr>
                <w:sz w:val="24"/>
                <w:szCs w:val="24"/>
              </w:rPr>
            </w:pPr>
            <w:r w:rsidRPr="00000815">
              <w:rPr>
                <w:sz w:val="24"/>
                <w:szCs w:val="24"/>
              </w:rPr>
              <w:t xml:space="preserve">Поступления налоговых доходов в 2020 году по сравнению с 2019 </w:t>
            </w:r>
            <w:r w:rsidRPr="00000815">
              <w:rPr>
                <w:sz w:val="24"/>
                <w:szCs w:val="24"/>
              </w:rPr>
              <w:lastRenderedPageBreak/>
              <w:t xml:space="preserve">годом в сопоставимых показателях увеличилось на 56147,41 тыс. рублей или на 10,84%. В первую очередь это связано с увеличением в 2020 году поступлений в бюджет налога на доходы физических лиц по причине погашения задолженности предприятиями и организациями за 2019 год, ростом фонда оплаты труда и увеличением норматива отчислений в бюджет Петровского городского округа Ставропольского края с 38,19% в 2019 году до 44,9% в 2020 году. В бюджет поступило в 2019 году налога на доходы физических лиц 259415,76 тыс. рублей (в </w:t>
            </w:r>
            <w:r w:rsidRPr="00000815">
              <w:rPr>
                <w:sz w:val="24"/>
                <w:szCs w:val="24"/>
              </w:rPr>
              <w:lastRenderedPageBreak/>
              <w:t>сопоставимых показателях) и 294967,42 тыс. рублей в 2020 году.</w:t>
            </w:r>
          </w:p>
          <w:p w14:paraId="06BD776E" w14:textId="77777777" w:rsidR="005D25FA" w:rsidRPr="00000815" w:rsidRDefault="005D25FA" w:rsidP="005D25FA">
            <w:pPr>
              <w:jc w:val="both"/>
              <w:rPr>
                <w:sz w:val="24"/>
                <w:szCs w:val="24"/>
              </w:rPr>
            </w:pPr>
            <w:r w:rsidRPr="00000815">
              <w:rPr>
                <w:sz w:val="24"/>
                <w:szCs w:val="24"/>
              </w:rPr>
              <w:t xml:space="preserve">Поступления налоговых доходов в 2020 году по сравнению с 2019 годом в сопоставимых показателях увеличилось на 56147,41 тыс. рублей или на 10,84%. В первую очередь это связано с увеличением в 2020 году поступлений в бюджет налога на доходы физических лиц по причине погашения задолженности предприятиями и организациями за 2019 год, ростом фонда оплаты труда и увеличением норматива отчислений в бюджет Петровского городского округа Ставропольского </w:t>
            </w:r>
            <w:r w:rsidRPr="00000815">
              <w:rPr>
                <w:sz w:val="24"/>
                <w:szCs w:val="24"/>
              </w:rPr>
              <w:lastRenderedPageBreak/>
              <w:t>края с 38,19% в 2019 году до 44,9% в 2020 году. В бюджет поступило в 2019 году налога на доходы физических лиц 259415,76 тыс. рублей (в сопоставимых показателях) и 294967,42 тыс. рублей в 2020 году.</w:t>
            </w:r>
          </w:p>
          <w:p w14:paraId="2D9B6378" w14:textId="77777777" w:rsidR="005D25FA" w:rsidRPr="00000815" w:rsidRDefault="005D25FA" w:rsidP="005D25FA">
            <w:pPr>
              <w:jc w:val="both"/>
              <w:rPr>
                <w:sz w:val="24"/>
                <w:szCs w:val="24"/>
              </w:rPr>
            </w:pPr>
            <w:r w:rsidRPr="00000815">
              <w:rPr>
                <w:sz w:val="24"/>
                <w:szCs w:val="24"/>
              </w:rPr>
              <w:t>Отмечается снижение за 2020 год объема задолженности по налогам, зачисляемым в бюджет Петровского городского округа Ставропольского края, на 7,8%. По состоянию на 01 января 2021 года задолженность по налогам составила 41533,0 тыс. рублей (при 44769,0 тыс. рублей на 01 января 2020 года в сопоставимых показателях 2020 года)</w:t>
            </w:r>
          </w:p>
        </w:tc>
        <w:tc>
          <w:tcPr>
            <w:tcW w:w="1882" w:type="dxa"/>
            <w:tcBorders>
              <w:top w:val="single" w:sz="4" w:space="0" w:color="000000"/>
              <w:left w:val="single" w:sz="4" w:space="0" w:color="000000"/>
              <w:bottom w:val="single" w:sz="4" w:space="0" w:color="000000"/>
              <w:right w:val="single" w:sz="4" w:space="0" w:color="000000"/>
            </w:tcBorders>
          </w:tcPr>
          <w:p w14:paraId="3D43C863" w14:textId="77777777" w:rsidR="005D25FA" w:rsidRPr="00000815" w:rsidRDefault="005D25FA" w:rsidP="005D25FA">
            <w:pPr>
              <w:widowControl w:val="0"/>
              <w:spacing w:line="240" w:lineRule="exact"/>
              <w:jc w:val="both"/>
              <w:rPr>
                <w:sz w:val="24"/>
                <w:szCs w:val="24"/>
              </w:rPr>
            </w:pPr>
          </w:p>
        </w:tc>
      </w:tr>
      <w:tr w:rsidR="005D25FA" w:rsidRPr="00000815" w14:paraId="3BBAD2AC" w14:textId="77777777" w:rsidTr="005D25FA">
        <w:tc>
          <w:tcPr>
            <w:tcW w:w="428" w:type="dxa"/>
            <w:tcBorders>
              <w:top w:val="single" w:sz="4" w:space="0" w:color="000000"/>
              <w:left w:val="single" w:sz="4" w:space="0" w:color="000000"/>
              <w:bottom w:val="single" w:sz="4" w:space="0" w:color="000000"/>
              <w:right w:val="single" w:sz="4" w:space="0" w:color="000000"/>
            </w:tcBorders>
          </w:tcPr>
          <w:p w14:paraId="6CF4ACEE" w14:textId="77777777" w:rsidR="005D25FA" w:rsidRPr="00000815" w:rsidRDefault="005D25FA" w:rsidP="005D25FA">
            <w:pPr>
              <w:pStyle w:val="af5"/>
              <w:ind w:left="0"/>
              <w:rPr>
                <w:sz w:val="24"/>
                <w:szCs w:val="24"/>
              </w:rPr>
            </w:pPr>
            <w:r w:rsidRPr="00000815">
              <w:rPr>
                <w:sz w:val="24"/>
                <w:szCs w:val="24"/>
              </w:rPr>
              <w:lastRenderedPageBreak/>
              <w:t>119.</w:t>
            </w:r>
          </w:p>
        </w:tc>
        <w:tc>
          <w:tcPr>
            <w:tcW w:w="1914" w:type="dxa"/>
            <w:tcBorders>
              <w:top w:val="single" w:sz="4" w:space="0" w:color="000000"/>
              <w:left w:val="single" w:sz="4" w:space="0" w:color="000000"/>
              <w:bottom w:val="single" w:sz="4" w:space="0" w:color="000000"/>
              <w:right w:val="single" w:sz="4" w:space="0" w:color="000000"/>
            </w:tcBorders>
          </w:tcPr>
          <w:p w14:paraId="019B06E6" w14:textId="77777777" w:rsidR="005D25FA" w:rsidRPr="00000815" w:rsidRDefault="005D25FA" w:rsidP="005D25FA">
            <w:pPr>
              <w:rPr>
                <w:sz w:val="24"/>
                <w:szCs w:val="24"/>
              </w:rPr>
            </w:pPr>
            <w:r w:rsidRPr="00000815">
              <w:rPr>
                <w:sz w:val="24"/>
                <w:szCs w:val="24"/>
              </w:rPr>
              <w:t>Внедрение, развитие, эксплуатация информационно-коммуникационных технологий, систем и ресурсов муниципального управления</w:t>
            </w:r>
          </w:p>
        </w:tc>
        <w:tc>
          <w:tcPr>
            <w:tcW w:w="2132" w:type="dxa"/>
            <w:tcBorders>
              <w:top w:val="single" w:sz="4" w:space="0" w:color="000000"/>
              <w:left w:val="single" w:sz="4" w:space="0" w:color="000000"/>
              <w:bottom w:val="single" w:sz="4" w:space="0" w:color="000000"/>
              <w:right w:val="single" w:sz="4" w:space="0" w:color="000000"/>
            </w:tcBorders>
          </w:tcPr>
          <w:p w14:paraId="33645057" w14:textId="77777777" w:rsidR="005D25FA" w:rsidRPr="00000815" w:rsidRDefault="005D25FA" w:rsidP="005D25FA">
            <w:pPr>
              <w:rPr>
                <w:sz w:val="24"/>
                <w:szCs w:val="24"/>
              </w:rPr>
            </w:pPr>
            <w:r w:rsidRPr="00000815">
              <w:rPr>
                <w:color w:val="000000"/>
                <w:sz w:val="24"/>
                <w:szCs w:val="24"/>
              </w:rPr>
              <w:t xml:space="preserve">Муниципальная программа </w:t>
            </w:r>
            <w:r w:rsidRPr="00000815">
              <w:rPr>
                <w:sz w:val="24"/>
                <w:szCs w:val="24"/>
              </w:rPr>
              <w:t>Петровского городского округа</w:t>
            </w:r>
            <w:r w:rsidRPr="00000815">
              <w:rPr>
                <w:color w:val="000000"/>
                <w:sz w:val="24"/>
                <w:szCs w:val="24"/>
              </w:rPr>
              <w:t xml:space="preserve"> Ставропольского края «Совершенствование организации деятельности органов местного самоуправления» (далее муниципальная программа «Совершенствование организации деятельности органов местного самоуправления»)</w:t>
            </w:r>
          </w:p>
        </w:tc>
        <w:tc>
          <w:tcPr>
            <w:tcW w:w="1813" w:type="dxa"/>
            <w:tcBorders>
              <w:top w:val="single" w:sz="4" w:space="0" w:color="000000"/>
              <w:left w:val="single" w:sz="4" w:space="0" w:color="000000"/>
              <w:bottom w:val="single" w:sz="4" w:space="0" w:color="000000"/>
              <w:right w:val="single" w:sz="4" w:space="0" w:color="000000"/>
            </w:tcBorders>
          </w:tcPr>
          <w:p w14:paraId="2A6AE895" w14:textId="77777777" w:rsidR="005D25FA" w:rsidRPr="00000815" w:rsidRDefault="005D25FA" w:rsidP="005D25FA">
            <w:pPr>
              <w:rPr>
                <w:sz w:val="24"/>
                <w:szCs w:val="24"/>
              </w:rPr>
            </w:pPr>
            <w:r w:rsidRPr="00000815">
              <w:rPr>
                <w:sz w:val="24"/>
                <w:szCs w:val="24"/>
              </w:rPr>
              <w:t>Отдел информационных технологий и электронных услуг администрации Петровского городского округа Ставропольского края (далее – отдел информационных технологий)</w:t>
            </w:r>
          </w:p>
        </w:tc>
        <w:tc>
          <w:tcPr>
            <w:tcW w:w="1815" w:type="dxa"/>
            <w:tcBorders>
              <w:top w:val="single" w:sz="4" w:space="0" w:color="000000"/>
              <w:left w:val="single" w:sz="4" w:space="0" w:color="000000"/>
              <w:bottom w:val="single" w:sz="4" w:space="0" w:color="000000"/>
              <w:right w:val="single" w:sz="4" w:space="0" w:color="000000"/>
            </w:tcBorders>
          </w:tcPr>
          <w:p w14:paraId="62696C56" w14:textId="77777777" w:rsidR="005D25FA" w:rsidRPr="00000815" w:rsidRDefault="005D25FA" w:rsidP="005D25FA">
            <w:pPr>
              <w:pStyle w:val="af0"/>
              <w:spacing w:before="0" w:after="0"/>
            </w:pPr>
            <w:r w:rsidRPr="00000815">
              <w:t>Доля населения, использующего механизм получения государственных и муниципальных услуг в электронной форме</w:t>
            </w:r>
          </w:p>
        </w:tc>
        <w:tc>
          <w:tcPr>
            <w:tcW w:w="1037" w:type="dxa"/>
            <w:tcBorders>
              <w:top w:val="single" w:sz="4" w:space="0" w:color="000000"/>
              <w:left w:val="single" w:sz="4" w:space="0" w:color="000000"/>
              <w:bottom w:val="single" w:sz="4" w:space="0" w:color="000000"/>
              <w:right w:val="single" w:sz="4" w:space="0" w:color="000000"/>
            </w:tcBorders>
          </w:tcPr>
          <w:p w14:paraId="016E1D63"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786A1D9A" w14:textId="77777777" w:rsidR="005D25FA" w:rsidRPr="00000815" w:rsidRDefault="005D25FA" w:rsidP="005D25FA">
            <w:pPr>
              <w:jc w:val="center"/>
              <w:rPr>
                <w:sz w:val="24"/>
                <w:szCs w:val="24"/>
              </w:rPr>
            </w:pPr>
            <w:r w:rsidRPr="00000815">
              <w:rPr>
                <w:sz w:val="24"/>
                <w:szCs w:val="24"/>
              </w:rPr>
              <w:t>64,00</w:t>
            </w:r>
          </w:p>
        </w:tc>
        <w:tc>
          <w:tcPr>
            <w:tcW w:w="779" w:type="dxa"/>
            <w:tcBorders>
              <w:top w:val="single" w:sz="4" w:space="0" w:color="000000"/>
              <w:left w:val="single" w:sz="4" w:space="0" w:color="000000"/>
              <w:bottom w:val="single" w:sz="4" w:space="0" w:color="000000"/>
              <w:right w:val="single" w:sz="4" w:space="0" w:color="000000"/>
            </w:tcBorders>
          </w:tcPr>
          <w:p w14:paraId="19FE9775" w14:textId="77777777" w:rsidR="005D25FA" w:rsidRPr="00000815" w:rsidRDefault="005D25FA" w:rsidP="005D25FA">
            <w:pPr>
              <w:widowControl w:val="0"/>
              <w:jc w:val="center"/>
              <w:rPr>
                <w:sz w:val="24"/>
                <w:szCs w:val="24"/>
              </w:rPr>
            </w:pPr>
            <w:r w:rsidRPr="00000815">
              <w:rPr>
                <w:sz w:val="24"/>
                <w:szCs w:val="24"/>
              </w:rPr>
              <w:t>80,50</w:t>
            </w:r>
          </w:p>
        </w:tc>
        <w:tc>
          <w:tcPr>
            <w:tcW w:w="2393" w:type="dxa"/>
            <w:tcBorders>
              <w:top w:val="single" w:sz="4" w:space="0" w:color="000000"/>
              <w:left w:val="single" w:sz="4" w:space="0" w:color="000000"/>
              <w:bottom w:val="single" w:sz="4" w:space="0" w:color="000000"/>
              <w:right w:val="single" w:sz="4" w:space="0" w:color="000000"/>
            </w:tcBorders>
          </w:tcPr>
          <w:p w14:paraId="570521EB"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Мероприятие выполнено.</w:t>
            </w:r>
          </w:p>
          <w:p w14:paraId="7AF319F8"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xml:space="preserve">В 2018 году на базе приобретенного Сервера внедрена доменная среда </w:t>
            </w:r>
            <w:proofErr w:type="spellStart"/>
            <w:r w:rsidRPr="00000815">
              <w:rPr>
                <w:rFonts w:ascii="Times New Roman" w:hAnsi="Times New Roman" w:cs="Times New Roman"/>
                <w:sz w:val="24"/>
                <w:szCs w:val="24"/>
              </w:rPr>
              <w:t>ActiveDirectory</w:t>
            </w:r>
            <w:proofErr w:type="spellEnd"/>
            <w:r w:rsidRPr="00000815">
              <w:rPr>
                <w:rFonts w:ascii="Times New Roman" w:hAnsi="Times New Roman" w:cs="Times New Roman"/>
                <w:sz w:val="24"/>
                <w:szCs w:val="24"/>
              </w:rPr>
              <w:t xml:space="preserve">, которая является единой точкой аутентификации и авторизации пользователей и приложений в администрации. В соответствии с Федеральным законом от 27 июля 2006 года № 152 «О персональных данных» на все информационные системы администрации получены аттестаты соответствия на предмет обработки персональных данных. </w:t>
            </w:r>
          </w:p>
          <w:p w14:paraId="5B384AFC" w14:textId="50756346"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 xml:space="preserve">В 2018 - 2020 годах в </w:t>
            </w:r>
            <w:r w:rsidR="00000815" w:rsidRPr="00000815">
              <w:rPr>
                <w:rFonts w:ascii="Times New Roman" w:hAnsi="Times New Roman" w:cs="Times New Roman"/>
                <w:sz w:val="24"/>
                <w:szCs w:val="24"/>
              </w:rPr>
              <w:t>администрации обеспечивалось</w:t>
            </w:r>
            <w:r w:rsidRPr="00000815">
              <w:rPr>
                <w:rFonts w:ascii="Times New Roman" w:hAnsi="Times New Roman" w:cs="Times New Roman"/>
                <w:sz w:val="24"/>
                <w:szCs w:val="24"/>
              </w:rPr>
              <w:t xml:space="preserve"> функционирование и поддержка </w:t>
            </w:r>
            <w:r w:rsidRPr="00000815">
              <w:rPr>
                <w:rFonts w:ascii="Times New Roman" w:hAnsi="Times New Roman" w:cs="Times New Roman"/>
                <w:sz w:val="24"/>
                <w:szCs w:val="24"/>
              </w:rPr>
              <w:lastRenderedPageBreak/>
              <w:t xml:space="preserve">работоспособности прикладного и системного программного обеспечения, осуществлялся контроль за качеством функционирования </w:t>
            </w:r>
            <w:proofErr w:type="spellStart"/>
            <w:r w:rsidRPr="00000815">
              <w:rPr>
                <w:rFonts w:ascii="Times New Roman" w:hAnsi="Times New Roman" w:cs="Times New Roman"/>
                <w:sz w:val="24"/>
                <w:szCs w:val="24"/>
              </w:rPr>
              <w:t>ЕИАС</w:t>
            </w:r>
            <w:proofErr w:type="spellEnd"/>
            <w:r w:rsidRPr="00000815">
              <w:rPr>
                <w:rFonts w:ascii="Times New Roman" w:hAnsi="Times New Roman" w:cs="Times New Roman"/>
                <w:sz w:val="24"/>
                <w:szCs w:val="24"/>
              </w:rPr>
              <w:t xml:space="preserve">, </w:t>
            </w:r>
            <w:proofErr w:type="spellStart"/>
            <w:r w:rsidRPr="00000815">
              <w:rPr>
                <w:rFonts w:ascii="Times New Roman" w:hAnsi="Times New Roman" w:cs="Times New Roman"/>
                <w:sz w:val="24"/>
                <w:szCs w:val="24"/>
              </w:rPr>
              <w:t>СУФД</w:t>
            </w:r>
            <w:proofErr w:type="spellEnd"/>
            <w:r w:rsidRPr="00000815">
              <w:rPr>
                <w:rFonts w:ascii="Times New Roman" w:hAnsi="Times New Roman" w:cs="Times New Roman"/>
                <w:sz w:val="24"/>
                <w:szCs w:val="24"/>
              </w:rPr>
              <w:t>, АС «Бюджет». Осуществлялась модернизация и адаптация существующей информационно-коммуникационной инфраструктуры.</w:t>
            </w:r>
          </w:p>
          <w:p w14:paraId="19A1842F" w14:textId="77777777"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t>Обеспечен контроль за качеством функционирования информационных систем, в том числе обеспечивающих межведомственное электронное взаимодействие при предоставлении услуг.</w:t>
            </w:r>
          </w:p>
          <w:p w14:paraId="6458C25C" w14:textId="77777777" w:rsidR="005D25FA" w:rsidRPr="00000815" w:rsidRDefault="005D25FA" w:rsidP="005D25FA">
            <w:pPr>
              <w:pStyle w:val="af1"/>
              <w:jc w:val="both"/>
              <w:rPr>
                <w:sz w:val="24"/>
                <w:szCs w:val="24"/>
              </w:rPr>
            </w:pPr>
            <w:r w:rsidRPr="00000815">
              <w:rPr>
                <w:sz w:val="24"/>
                <w:szCs w:val="24"/>
              </w:rPr>
              <w:t xml:space="preserve">Осуществлялось: выполнение специальных работ в области защиты </w:t>
            </w:r>
            <w:r w:rsidRPr="00000815">
              <w:rPr>
                <w:sz w:val="24"/>
                <w:szCs w:val="24"/>
              </w:rPr>
              <w:lastRenderedPageBreak/>
              <w:t xml:space="preserve">информации, оплата за поставку средства активной защиты информации от утечки; продление использования антивирусной программы «Касперский»; сопровождение системы электронного документооборота «Дело». Проведено тестирование, профилактика автоматической телефонной станции </w:t>
            </w:r>
            <w:r w:rsidRPr="00000815">
              <w:rPr>
                <w:sz w:val="24"/>
                <w:szCs w:val="24"/>
                <w:lang w:val="en-US"/>
              </w:rPr>
              <w:t>Panasonic</w:t>
            </w:r>
            <w:r w:rsidRPr="00000815">
              <w:rPr>
                <w:sz w:val="24"/>
                <w:szCs w:val="24"/>
              </w:rPr>
              <w:t xml:space="preserve"> </w:t>
            </w:r>
            <w:proofErr w:type="spellStart"/>
            <w:r w:rsidRPr="00000815">
              <w:rPr>
                <w:sz w:val="24"/>
                <w:szCs w:val="24"/>
                <w:lang w:val="en-US"/>
              </w:rPr>
              <w:t>KXA</w:t>
            </w:r>
            <w:proofErr w:type="spellEnd"/>
            <w:r w:rsidRPr="00000815">
              <w:rPr>
                <w:sz w:val="24"/>
                <w:szCs w:val="24"/>
              </w:rPr>
              <w:t xml:space="preserve"> </w:t>
            </w:r>
            <w:proofErr w:type="spellStart"/>
            <w:r w:rsidRPr="00000815">
              <w:rPr>
                <w:sz w:val="24"/>
                <w:szCs w:val="24"/>
                <w:lang w:val="en-US"/>
              </w:rPr>
              <w:t>TDA</w:t>
            </w:r>
            <w:proofErr w:type="spellEnd"/>
            <w:r w:rsidRPr="00000815">
              <w:rPr>
                <w:sz w:val="24"/>
                <w:szCs w:val="24"/>
              </w:rPr>
              <w:t xml:space="preserve"> 200 </w:t>
            </w:r>
            <w:r w:rsidRPr="00000815">
              <w:rPr>
                <w:sz w:val="24"/>
                <w:szCs w:val="24"/>
                <w:lang w:val="en-US"/>
              </w:rPr>
              <w:t>RU</w:t>
            </w:r>
            <w:r w:rsidRPr="00000815">
              <w:rPr>
                <w:sz w:val="24"/>
                <w:szCs w:val="24"/>
              </w:rPr>
              <w:t>.</w:t>
            </w:r>
          </w:p>
          <w:p w14:paraId="3C25219B" w14:textId="77777777" w:rsidR="005D25FA" w:rsidRPr="00000815" w:rsidRDefault="005D25FA" w:rsidP="005D25FA">
            <w:pPr>
              <w:jc w:val="both"/>
              <w:rPr>
                <w:sz w:val="24"/>
                <w:szCs w:val="24"/>
              </w:rPr>
            </w:pPr>
            <w:r w:rsidRPr="00000815">
              <w:rPr>
                <w:sz w:val="24"/>
                <w:szCs w:val="24"/>
              </w:rPr>
              <w:t>Обеспечено функционирование и поддержка работоспособности прикладного и системного программного обеспечения.</w:t>
            </w:r>
          </w:p>
          <w:p w14:paraId="77871D82" w14:textId="77777777" w:rsidR="005D25FA" w:rsidRPr="00000815" w:rsidRDefault="005D25FA" w:rsidP="005D25FA">
            <w:pPr>
              <w:jc w:val="both"/>
              <w:rPr>
                <w:sz w:val="24"/>
                <w:szCs w:val="24"/>
              </w:rPr>
            </w:pPr>
            <w:r w:rsidRPr="00000815">
              <w:rPr>
                <w:sz w:val="24"/>
                <w:szCs w:val="24"/>
              </w:rPr>
              <w:t>Ежеквартально обновлялись базы справочно-правовой системы «Консультант Плюс».</w:t>
            </w:r>
          </w:p>
          <w:p w14:paraId="1583FB24" w14:textId="1C83E8B0" w:rsidR="005D25FA" w:rsidRPr="00000815" w:rsidRDefault="005D25FA" w:rsidP="005D25FA">
            <w:pPr>
              <w:pStyle w:val="ConsPlusNormal"/>
              <w:jc w:val="both"/>
              <w:rPr>
                <w:rFonts w:ascii="Times New Roman" w:hAnsi="Times New Roman" w:cs="Times New Roman"/>
                <w:sz w:val="24"/>
                <w:szCs w:val="24"/>
              </w:rPr>
            </w:pPr>
            <w:r w:rsidRPr="00000815">
              <w:rPr>
                <w:rFonts w:ascii="Times New Roman" w:hAnsi="Times New Roman" w:cs="Times New Roman"/>
                <w:sz w:val="24"/>
                <w:szCs w:val="24"/>
              </w:rPr>
              <w:lastRenderedPageBreak/>
              <w:t>Доля сотрудников, владеющих навыками работы в системе электронного документооборота (</w:t>
            </w:r>
            <w:proofErr w:type="spellStart"/>
            <w:r w:rsidRPr="00000815">
              <w:rPr>
                <w:rFonts w:ascii="Times New Roman" w:hAnsi="Times New Roman" w:cs="Times New Roman"/>
                <w:sz w:val="24"/>
                <w:szCs w:val="24"/>
              </w:rPr>
              <w:t>СЭД</w:t>
            </w:r>
            <w:proofErr w:type="spellEnd"/>
            <w:r w:rsidRPr="00000815">
              <w:rPr>
                <w:rFonts w:ascii="Times New Roman" w:hAnsi="Times New Roman" w:cs="Times New Roman"/>
                <w:sz w:val="24"/>
                <w:szCs w:val="24"/>
              </w:rPr>
              <w:t xml:space="preserve"> «Дело») от общего количества </w:t>
            </w:r>
            <w:r w:rsidR="00000815" w:rsidRPr="00000815">
              <w:rPr>
                <w:rFonts w:ascii="Times New Roman" w:hAnsi="Times New Roman" w:cs="Times New Roman"/>
                <w:sz w:val="24"/>
                <w:szCs w:val="24"/>
              </w:rPr>
              <w:t>сотрудников администрации,</w:t>
            </w:r>
            <w:r w:rsidRPr="00000815">
              <w:rPr>
                <w:rFonts w:ascii="Times New Roman" w:hAnsi="Times New Roman" w:cs="Times New Roman"/>
                <w:sz w:val="24"/>
                <w:szCs w:val="24"/>
              </w:rPr>
              <w:t xml:space="preserve"> составляет 100%.</w:t>
            </w:r>
          </w:p>
        </w:tc>
        <w:tc>
          <w:tcPr>
            <w:tcW w:w="1882" w:type="dxa"/>
            <w:tcBorders>
              <w:top w:val="single" w:sz="4" w:space="0" w:color="000000"/>
              <w:left w:val="single" w:sz="4" w:space="0" w:color="000000"/>
              <w:bottom w:val="single" w:sz="4" w:space="0" w:color="000000"/>
              <w:right w:val="single" w:sz="4" w:space="0" w:color="000000"/>
            </w:tcBorders>
          </w:tcPr>
          <w:p w14:paraId="034651C0" w14:textId="77777777" w:rsidR="005D25FA" w:rsidRPr="00000815" w:rsidRDefault="005D25FA" w:rsidP="005D25FA">
            <w:pPr>
              <w:widowControl w:val="0"/>
              <w:spacing w:line="240" w:lineRule="exact"/>
              <w:jc w:val="both"/>
              <w:rPr>
                <w:sz w:val="24"/>
                <w:szCs w:val="24"/>
              </w:rPr>
            </w:pPr>
          </w:p>
        </w:tc>
      </w:tr>
      <w:tr w:rsidR="005D25FA" w:rsidRPr="00000815" w14:paraId="13D0120B" w14:textId="77777777" w:rsidTr="005D25FA">
        <w:tc>
          <w:tcPr>
            <w:tcW w:w="428" w:type="dxa"/>
            <w:tcBorders>
              <w:top w:val="single" w:sz="4" w:space="0" w:color="000000"/>
              <w:left w:val="single" w:sz="4" w:space="0" w:color="000000"/>
              <w:bottom w:val="single" w:sz="4" w:space="0" w:color="000000"/>
              <w:right w:val="single" w:sz="4" w:space="0" w:color="000000"/>
            </w:tcBorders>
          </w:tcPr>
          <w:p w14:paraId="0930D281" w14:textId="77777777" w:rsidR="005D25FA" w:rsidRPr="00000815" w:rsidRDefault="005D25FA" w:rsidP="005D25FA">
            <w:pPr>
              <w:pStyle w:val="af5"/>
              <w:ind w:left="0"/>
              <w:rPr>
                <w:sz w:val="24"/>
                <w:szCs w:val="24"/>
              </w:rPr>
            </w:pPr>
            <w:r w:rsidRPr="00000815">
              <w:rPr>
                <w:sz w:val="24"/>
                <w:szCs w:val="24"/>
              </w:rPr>
              <w:lastRenderedPageBreak/>
              <w:t>120.</w:t>
            </w:r>
          </w:p>
        </w:tc>
        <w:tc>
          <w:tcPr>
            <w:tcW w:w="1914" w:type="dxa"/>
            <w:tcBorders>
              <w:top w:val="single" w:sz="4" w:space="0" w:color="000000"/>
              <w:left w:val="single" w:sz="4" w:space="0" w:color="000000"/>
              <w:bottom w:val="single" w:sz="4" w:space="0" w:color="000000"/>
              <w:right w:val="single" w:sz="4" w:space="0" w:color="000000"/>
            </w:tcBorders>
          </w:tcPr>
          <w:p w14:paraId="310843F4" w14:textId="77777777" w:rsidR="005D25FA" w:rsidRPr="00000815" w:rsidRDefault="005D25FA" w:rsidP="005D25FA">
            <w:pPr>
              <w:rPr>
                <w:sz w:val="24"/>
                <w:szCs w:val="24"/>
              </w:rPr>
            </w:pPr>
            <w:r w:rsidRPr="00000815">
              <w:rPr>
                <w:sz w:val="24"/>
                <w:szCs w:val="24"/>
              </w:rPr>
              <w:t xml:space="preserve">Автоматизация и обеспечение единых стандартов организации составления и исполнения бюджета городского округа; формирование единого информационного пространства со всеми участниками бюджетного процесса в Петровском городском округе Ставропольского </w:t>
            </w:r>
            <w:r w:rsidRPr="00000815">
              <w:rPr>
                <w:sz w:val="24"/>
                <w:szCs w:val="24"/>
              </w:rPr>
              <w:lastRenderedPageBreak/>
              <w:t>края</w:t>
            </w:r>
          </w:p>
        </w:tc>
        <w:tc>
          <w:tcPr>
            <w:tcW w:w="2132" w:type="dxa"/>
            <w:tcBorders>
              <w:top w:val="single" w:sz="4" w:space="0" w:color="000000"/>
              <w:left w:val="single" w:sz="4" w:space="0" w:color="000000"/>
              <w:bottom w:val="single" w:sz="4" w:space="0" w:color="000000"/>
              <w:right w:val="single" w:sz="4" w:space="0" w:color="000000"/>
            </w:tcBorders>
          </w:tcPr>
          <w:p w14:paraId="2523BE1C" w14:textId="77777777" w:rsidR="005D25FA" w:rsidRPr="00000815" w:rsidRDefault="005D25FA" w:rsidP="005D25FA">
            <w:pPr>
              <w:rPr>
                <w:sz w:val="24"/>
                <w:szCs w:val="24"/>
              </w:rPr>
            </w:pPr>
            <w:r w:rsidRPr="00000815">
              <w:rPr>
                <w:sz w:val="24"/>
                <w:szCs w:val="24"/>
              </w:rPr>
              <w:lastRenderedPageBreak/>
              <w:t>Муниципальная программа «Управление финансами»</w:t>
            </w:r>
          </w:p>
        </w:tc>
        <w:tc>
          <w:tcPr>
            <w:tcW w:w="1813" w:type="dxa"/>
            <w:tcBorders>
              <w:top w:val="single" w:sz="4" w:space="0" w:color="000000"/>
              <w:left w:val="single" w:sz="4" w:space="0" w:color="000000"/>
              <w:bottom w:val="single" w:sz="4" w:space="0" w:color="000000"/>
              <w:right w:val="single" w:sz="4" w:space="0" w:color="000000"/>
            </w:tcBorders>
          </w:tcPr>
          <w:p w14:paraId="6741032C" w14:textId="77777777" w:rsidR="005D25FA" w:rsidRPr="00000815" w:rsidRDefault="005D25FA" w:rsidP="005D25FA">
            <w:pPr>
              <w:rPr>
                <w:sz w:val="24"/>
                <w:szCs w:val="24"/>
              </w:rPr>
            </w:pPr>
            <w:r w:rsidRPr="00000815">
              <w:rPr>
                <w:sz w:val="24"/>
                <w:szCs w:val="24"/>
              </w:rPr>
              <w:t>Финансовое управление</w:t>
            </w:r>
          </w:p>
        </w:tc>
        <w:tc>
          <w:tcPr>
            <w:tcW w:w="1815" w:type="dxa"/>
            <w:tcBorders>
              <w:top w:val="single" w:sz="4" w:space="0" w:color="000000"/>
              <w:left w:val="single" w:sz="4" w:space="0" w:color="000000"/>
              <w:bottom w:val="single" w:sz="4" w:space="0" w:color="000000"/>
              <w:right w:val="single" w:sz="4" w:space="0" w:color="000000"/>
            </w:tcBorders>
          </w:tcPr>
          <w:p w14:paraId="4423A85E" w14:textId="77777777" w:rsidR="005D25FA" w:rsidRPr="00000815" w:rsidRDefault="005D25FA" w:rsidP="005D25FA">
            <w:pPr>
              <w:rPr>
                <w:sz w:val="24"/>
                <w:szCs w:val="24"/>
              </w:rPr>
            </w:pPr>
            <w:r w:rsidRPr="00000815">
              <w:rPr>
                <w:sz w:val="24"/>
                <w:szCs w:val="24"/>
              </w:rPr>
              <w:t>Средняя оценка качества финансового менеджмента, осуществляемого главными распорядителями средств бюджета городского округа</w:t>
            </w:r>
          </w:p>
        </w:tc>
        <w:tc>
          <w:tcPr>
            <w:tcW w:w="1037" w:type="dxa"/>
            <w:tcBorders>
              <w:top w:val="single" w:sz="4" w:space="0" w:color="000000"/>
              <w:left w:val="single" w:sz="4" w:space="0" w:color="000000"/>
              <w:bottom w:val="single" w:sz="4" w:space="0" w:color="000000"/>
              <w:right w:val="single" w:sz="4" w:space="0" w:color="000000"/>
            </w:tcBorders>
          </w:tcPr>
          <w:p w14:paraId="26FF01E1" w14:textId="77777777" w:rsidR="005D25FA" w:rsidRPr="00000815" w:rsidRDefault="005D25FA" w:rsidP="005D25FA">
            <w:pPr>
              <w:jc w:val="center"/>
              <w:rPr>
                <w:sz w:val="24"/>
                <w:szCs w:val="24"/>
              </w:rPr>
            </w:pPr>
            <w:r w:rsidRPr="00000815">
              <w:rPr>
                <w:sz w:val="24"/>
                <w:szCs w:val="24"/>
              </w:rPr>
              <w:t>Балл</w:t>
            </w:r>
          </w:p>
        </w:tc>
        <w:tc>
          <w:tcPr>
            <w:tcW w:w="779" w:type="dxa"/>
            <w:tcBorders>
              <w:top w:val="single" w:sz="4" w:space="0" w:color="000000"/>
              <w:left w:val="single" w:sz="4" w:space="0" w:color="000000"/>
              <w:bottom w:val="single" w:sz="4" w:space="0" w:color="000000"/>
              <w:right w:val="single" w:sz="4" w:space="0" w:color="000000"/>
            </w:tcBorders>
          </w:tcPr>
          <w:p w14:paraId="1FF7E583" w14:textId="77777777" w:rsidR="005D25FA" w:rsidRPr="00000815" w:rsidRDefault="005D25FA" w:rsidP="005D25FA">
            <w:pPr>
              <w:jc w:val="center"/>
              <w:rPr>
                <w:sz w:val="24"/>
                <w:szCs w:val="24"/>
              </w:rPr>
            </w:pPr>
            <w:r w:rsidRPr="00000815">
              <w:rPr>
                <w:sz w:val="24"/>
                <w:szCs w:val="24"/>
              </w:rPr>
              <w:t>4,08</w:t>
            </w:r>
            <w:r w:rsidRPr="00000815">
              <w:rPr>
                <w:sz w:val="24"/>
                <w:szCs w:val="24"/>
                <w:vertAlign w:val="superscript"/>
              </w:rPr>
              <w:t>***</w:t>
            </w:r>
          </w:p>
        </w:tc>
        <w:tc>
          <w:tcPr>
            <w:tcW w:w="779" w:type="dxa"/>
            <w:tcBorders>
              <w:top w:val="single" w:sz="4" w:space="0" w:color="000000"/>
              <w:left w:val="single" w:sz="4" w:space="0" w:color="000000"/>
              <w:bottom w:val="single" w:sz="4" w:space="0" w:color="000000"/>
              <w:right w:val="single" w:sz="4" w:space="0" w:color="000000"/>
            </w:tcBorders>
          </w:tcPr>
          <w:p w14:paraId="042CA517" w14:textId="77777777" w:rsidR="005D25FA" w:rsidRPr="00000815" w:rsidRDefault="005D25FA" w:rsidP="005D25FA">
            <w:pPr>
              <w:widowControl w:val="0"/>
              <w:jc w:val="center"/>
              <w:rPr>
                <w:sz w:val="24"/>
                <w:szCs w:val="24"/>
              </w:rPr>
            </w:pPr>
            <w:r w:rsidRPr="00000815">
              <w:rPr>
                <w:sz w:val="24"/>
                <w:szCs w:val="24"/>
              </w:rPr>
              <w:t>79,30</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3FC6164F" w14:textId="77777777" w:rsidR="005D25FA" w:rsidRPr="00000815" w:rsidRDefault="005D25FA" w:rsidP="005D25FA">
            <w:pPr>
              <w:spacing w:line="228" w:lineRule="auto"/>
              <w:jc w:val="both"/>
              <w:rPr>
                <w:sz w:val="24"/>
                <w:szCs w:val="24"/>
              </w:rPr>
            </w:pPr>
            <w:r w:rsidRPr="00000815">
              <w:rPr>
                <w:sz w:val="24"/>
                <w:szCs w:val="24"/>
              </w:rPr>
              <w:t>Мероприятие выполнено.</w:t>
            </w:r>
          </w:p>
          <w:p w14:paraId="2D529BF5" w14:textId="77777777" w:rsidR="005D25FA" w:rsidRPr="00000815" w:rsidRDefault="005D25FA" w:rsidP="005D25FA">
            <w:pPr>
              <w:spacing w:line="228" w:lineRule="auto"/>
              <w:jc w:val="both"/>
              <w:rPr>
                <w:sz w:val="24"/>
                <w:szCs w:val="24"/>
              </w:rPr>
            </w:pPr>
            <w:r w:rsidRPr="00000815">
              <w:rPr>
                <w:sz w:val="24"/>
                <w:szCs w:val="24"/>
              </w:rPr>
              <w:t>В течение отчетного периода проводилась работа по поддержанию в актуальном состоянии программных комплексов АС «Бюджет» и «</w:t>
            </w:r>
            <w:proofErr w:type="spellStart"/>
            <w:r w:rsidRPr="00000815">
              <w:rPr>
                <w:sz w:val="24"/>
                <w:szCs w:val="24"/>
              </w:rPr>
              <w:t>Web</w:t>
            </w:r>
            <w:proofErr w:type="spellEnd"/>
            <w:r w:rsidRPr="00000815">
              <w:rPr>
                <w:sz w:val="24"/>
                <w:szCs w:val="24"/>
              </w:rPr>
              <w:t xml:space="preserve">-консолидация», обеспечивающих единые стандарты организации составления и исполнения бюджета городского округа, в связи с изменяющейся законодательной базой и требованиями, предъявляемыми </w:t>
            </w:r>
            <w:proofErr w:type="spellStart"/>
            <w:r w:rsidRPr="00000815">
              <w:rPr>
                <w:sz w:val="24"/>
                <w:szCs w:val="24"/>
              </w:rPr>
              <w:lastRenderedPageBreak/>
              <w:t>УФК</w:t>
            </w:r>
            <w:proofErr w:type="spellEnd"/>
            <w:r w:rsidRPr="00000815">
              <w:rPr>
                <w:sz w:val="24"/>
                <w:szCs w:val="24"/>
              </w:rPr>
              <w:t xml:space="preserve"> и МФ РФ.</w:t>
            </w:r>
          </w:p>
          <w:p w14:paraId="5535D5E0" w14:textId="77777777" w:rsidR="005D25FA" w:rsidRPr="00000815" w:rsidRDefault="005D25FA" w:rsidP="005D25FA">
            <w:pPr>
              <w:spacing w:line="228" w:lineRule="auto"/>
              <w:jc w:val="both"/>
              <w:rPr>
                <w:sz w:val="24"/>
                <w:szCs w:val="24"/>
              </w:rPr>
            </w:pPr>
            <w:r w:rsidRPr="00000815">
              <w:rPr>
                <w:sz w:val="24"/>
                <w:szCs w:val="24"/>
              </w:rPr>
              <w:t xml:space="preserve">В 2018 году в информационной системе </w:t>
            </w:r>
            <w:proofErr w:type="spellStart"/>
            <w:r w:rsidRPr="00000815">
              <w:rPr>
                <w:sz w:val="24"/>
                <w:szCs w:val="24"/>
              </w:rPr>
              <w:t>АИС</w:t>
            </w:r>
            <w:proofErr w:type="spellEnd"/>
            <w:r w:rsidRPr="00000815">
              <w:rPr>
                <w:sz w:val="24"/>
                <w:szCs w:val="24"/>
              </w:rPr>
              <w:t xml:space="preserve"> «Планирование» сформирован акт сверки исходных показателей по округу для распределения межбюджетных трансфертов из краевого бюджета на 2019 год и плановый период 2020 и 2021 годов.</w:t>
            </w:r>
          </w:p>
          <w:p w14:paraId="0D5AE458" w14:textId="77777777" w:rsidR="005D25FA" w:rsidRPr="00000815" w:rsidRDefault="005D25FA" w:rsidP="005D25FA">
            <w:pPr>
              <w:spacing w:line="228" w:lineRule="auto"/>
              <w:jc w:val="both"/>
              <w:rPr>
                <w:sz w:val="24"/>
                <w:szCs w:val="24"/>
              </w:rPr>
            </w:pPr>
            <w:r w:rsidRPr="00000815">
              <w:rPr>
                <w:sz w:val="24"/>
                <w:szCs w:val="24"/>
              </w:rPr>
              <w:t xml:space="preserve">В 2019 году в информационной системе </w:t>
            </w:r>
            <w:proofErr w:type="spellStart"/>
            <w:r w:rsidRPr="00000815">
              <w:rPr>
                <w:sz w:val="24"/>
                <w:szCs w:val="24"/>
              </w:rPr>
              <w:t>АИС</w:t>
            </w:r>
            <w:proofErr w:type="spellEnd"/>
            <w:r w:rsidRPr="00000815">
              <w:rPr>
                <w:sz w:val="24"/>
                <w:szCs w:val="24"/>
              </w:rPr>
              <w:t xml:space="preserve"> «Планирование» сформирован акт сверки исходных показателей по Петровскому городскому округу для распределения межбюджетных трансфертов из бюджета Ставропольского края на 2020 год и плановый период 2021 и 2022 годов.</w:t>
            </w:r>
          </w:p>
          <w:p w14:paraId="72F6C202" w14:textId="77777777" w:rsidR="005D25FA" w:rsidRPr="00000815" w:rsidRDefault="005D25FA" w:rsidP="005D25FA">
            <w:pPr>
              <w:spacing w:line="228" w:lineRule="auto"/>
              <w:jc w:val="both"/>
              <w:rPr>
                <w:sz w:val="24"/>
                <w:szCs w:val="24"/>
              </w:rPr>
            </w:pPr>
            <w:r w:rsidRPr="00000815">
              <w:rPr>
                <w:rFonts w:eastAsia="Arial Unicode MS"/>
                <w:sz w:val="24"/>
                <w:szCs w:val="24"/>
              </w:rPr>
              <w:t xml:space="preserve">В 2020 году в программном </w:t>
            </w:r>
            <w:r w:rsidRPr="00000815">
              <w:rPr>
                <w:rFonts w:eastAsia="Arial Unicode MS"/>
                <w:sz w:val="24"/>
                <w:szCs w:val="24"/>
              </w:rPr>
              <w:lastRenderedPageBreak/>
              <w:t>продукте «</w:t>
            </w:r>
            <w:proofErr w:type="spellStart"/>
            <w:r w:rsidRPr="00000815">
              <w:rPr>
                <w:rFonts w:eastAsia="Arial Unicode MS"/>
                <w:sz w:val="24"/>
                <w:szCs w:val="24"/>
              </w:rPr>
              <w:t>АИС</w:t>
            </w:r>
            <w:proofErr w:type="spellEnd"/>
            <w:r w:rsidRPr="00000815">
              <w:rPr>
                <w:rFonts w:eastAsia="Arial Unicode MS"/>
                <w:sz w:val="24"/>
                <w:szCs w:val="24"/>
              </w:rPr>
              <w:t xml:space="preserve"> Планирование» сформирован акт сверки исходных показателей для распределения межбюджетных трансфертов из бюджета Ставропольского края на 2021 год и плановый период 2022 и 2023 годов.</w:t>
            </w:r>
          </w:p>
        </w:tc>
        <w:tc>
          <w:tcPr>
            <w:tcW w:w="1882" w:type="dxa"/>
            <w:tcBorders>
              <w:top w:val="single" w:sz="4" w:space="0" w:color="000000"/>
              <w:left w:val="single" w:sz="4" w:space="0" w:color="000000"/>
              <w:bottom w:val="single" w:sz="4" w:space="0" w:color="000000"/>
              <w:right w:val="single" w:sz="4" w:space="0" w:color="000000"/>
            </w:tcBorders>
          </w:tcPr>
          <w:p w14:paraId="7F7DAFD9" w14:textId="77777777" w:rsidR="005D25FA" w:rsidRPr="00000815" w:rsidRDefault="005D25FA" w:rsidP="005D25FA">
            <w:pPr>
              <w:widowControl w:val="0"/>
              <w:spacing w:line="240" w:lineRule="exact"/>
              <w:jc w:val="both"/>
              <w:rPr>
                <w:sz w:val="24"/>
                <w:szCs w:val="24"/>
              </w:rPr>
            </w:pPr>
          </w:p>
        </w:tc>
      </w:tr>
      <w:tr w:rsidR="005D25FA" w:rsidRPr="00000815" w14:paraId="06187E19"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050ED5D" w14:textId="77777777" w:rsidR="005D25FA" w:rsidRPr="00000815" w:rsidRDefault="005D25FA" w:rsidP="005D25FA">
            <w:pPr>
              <w:pStyle w:val="af5"/>
              <w:ind w:left="0"/>
              <w:rPr>
                <w:sz w:val="24"/>
                <w:szCs w:val="24"/>
              </w:rPr>
            </w:pPr>
            <w:r w:rsidRPr="00000815">
              <w:rPr>
                <w:sz w:val="24"/>
                <w:szCs w:val="24"/>
              </w:rPr>
              <w:lastRenderedPageBreak/>
              <w:t>121.</w:t>
            </w:r>
          </w:p>
        </w:tc>
        <w:tc>
          <w:tcPr>
            <w:tcW w:w="1914" w:type="dxa"/>
            <w:tcBorders>
              <w:top w:val="single" w:sz="4" w:space="0" w:color="000000"/>
              <w:left w:val="single" w:sz="4" w:space="0" w:color="000000"/>
              <w:bottom w:val="single" w:sz="4" w:space="0" w:color="000000"/>
              <w:right w:val="single" w:sz="4" w:space="0" w:color="000000"/>
            </w:tcBorders>
          </w:tcPr>
          <w:p w14:paraId="2BAED98F" w14:textId="77777777" w:rsidR="005D25FA" w:rsidRPr="00000815" w:rsidRDefault="005D25FA" w:rsidP="005D25FA">
            <w:pPr>
              <w:rPr>
                <w:sz w:val="24"/>
                <w:szCs w:val="24"/>
              </w:rPr>
            </w:pPr>
            <w:r w:rsidRPr="00000815">
              <w:rPr>
                <w:sz w:val="24"/>
                <w:szCs w:val="24"/>
              </w:rPr>
              <w:t>Ведение раздела «Открытый бюджет для граждан» на официальном сайте администрации Петровского городского округа Ставропольского края</w:t>
            </w:r>
          </w:p>
          <w:p w14:paraId="6DDD1571" w14:textId="77777777" w:rsidR="005D25FA" w:rsidRPr="00000815" w:rsidRDefault="005D25FA" w:rsidP="005D25FA">
            <w:pPr>
              <w:rPr>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558C8FBA" w14:textId="77777777" w:rsidR="005D25FA" w:rsidRPr="00000815" w:rsidRDefault="005D25FA" w:rsidP="005D25FA">
            <w:pPr>
              <w:rPr>
                <w:sz w:val="24"/>
                <w:szCs w:val="24"/>
              </w:rPr>
            </w:pPr>
            <w:r w:rsidRPr="00000815">
              <w:rPr>
                <w:sz w:val="24"/>
                <w:szCs w:val="24"/>
              </w:rPr>
              <w:t>Муниципальная программа «Управление финансами»</w:t>
            </w:r>
          </w:p>
        </w:tc>
        <w:tc>
          <w:tcPr>
            <w:tcW w:w="1813" w:type="dxa"/>
            <w:tcBorders>
              <w:top w:val="single" w:sz="4" w:space="0" w:color="000000"/>
              <w:left w:val="single" w:sz="4" w:space="0" w:color="000000"/>
              <w:bottom w:val="single" w:sz="4" w:space="0" w:color="000000"/>
              <w:right w:val="single" w:sz="4" w:space="0" w:color="000000"/>
            </w:tcBorders>
          </w:tcPr>
          <w:p w14:paraId="0C72C032" w14:textId="77777777" w:rsidR="005D25FA" w:rsidRPr="00000815" w:rsidRDefault="005D25FA" w:rsidP="005D25FA">
            <w:pPr>
              <w:rPr>
                <w:sz w:val="24"/>
                <w:szCs w:val="24"/>
              </w:rPr>
            </w:pPr>
            <w:r w:rsidRPr="00000815">
              <w:rPr>
                <w:sz w:val="24"/>
                <w:szCs w:val="24"/>
              </w:rPr>
              <w:t>Финансовое управление</w:t>
            </w:r>
          </w:p>
        </w:tc>
        <w:tc>
          <w:tcPr>
            <w:tcW w:w="1815" w:type="dxa"/>
            <w:tcBorders>
              <w:top w:val="single" w:sz="4" w:space="0" w:color="000000"/>
              <w:left w:val="single" w:sz="4" w:space="0" w:color="000000"/>
              <w:bottom w:val="single" w:sz="4" w:space="0" w:color="000000"/>
              <w:right w:val="single" w:sz="4" w:space="0" w:color="000000"/>
            </w:tcBorders>
          </w:tcPr>
          <w:p w14:paraId="2943E7AD" w14:textId="77777777" w:rsidR="005D25FA" w:rsidRPr="00000815" w:rsidRDefault="005D25FA" w:rsidP="005D25FA">
            <w:pPr>
              <w:rPr>
                <w:sz w:val="24"/>
                <w:szCs w:val="24"/>
              </w:rPr>
            </w:pPr>
            <w:r w:rsidRPr="00000815">
              <w:rPr>
                <w:sz w:val="24"/>
                <w:szCs w:val="24"/>
              </w:rPr>
              <w:t>Средняя оценка качества финансового менеджмента, осуществляемого главными распорядителями средств бюджета городского округа</w:t>
            </w:r>
          </w:p>
        </w:tc>
        <w:tc>
          <w:tcPr>
            <w:tcW w:w="1037" w:type="dxa"/>
            <w:tcBorders>
              <w:top w:val="single" w:sz="4" w:space="0" w:color="000000"/>
              <w:left w:val="single" w:sz="4" w:space="0" w:color="000000"/>
              <w:bottom w:val="single" w:sz="4" w:space="0" w:color="000000"/>
              <w:right w:val="single" w:sz="4" w:space="0" w:color="000000"/>
            </w:tcBorders>
          </w:tcPr>
          <w:p w14:paraId="2D1BA374" w14:textId="77777777" w:rsidR="005D25FA" w:rsidRPr="00000815" w:rsidRDefault="005D25FA" w:rsidP="005D25FA">
            <w:pPr>
              <w:jc w:val="center"/>
              <w:rPr>
                <w:sz w:val="24"/>
                <w:szCs w:val="24"/>
              </w:rPr>
            </w:pPr>
            <w:r w:rsidRPr="00000815">
              <w:rPr>
                <w:sz w:val="24"/>
                <w:szCs w:val="24"/>
              </w:rPr>
              <w:t>Балл</w:t>
            </w:r>
          </w:p>
        </w:tc>
        <w:tc>
          <w:tcPr>
            <w:tcW w:w="779" w:type="dxa"/>
            <w:tcBorders>
              <w:top w:val="single" w:sz="4" w:space="0" w:color="000000"/>
              <w:left w:val="single" w:sz="4" w:space="0" w:color="000000"/>
              <w:bottom w:val="single" w:sz="4" w:space="0" w:color="000000"/>
              <w:right w:val="single" w:sz="4" w:space="0" w:color="000000"/>
            </w:tcBorders>
          </w:tcPr>
          <w:p w14:paraId="185A572F" w14:textId="77777777" w:rsidR="005D25FA" w:rsidRPr="00000815" w:rsidRDefault="005D25FA" w:rsidP="005D25FA">
            <w:pPr>
              <w:jc w:val="center"/>
              <w:rPr>
                <w:sz w:val="24"/>
                <w:szCs w:val="24"/>
              </w:rPr>
            </w:pPr>
            <w:r w:rsidRPr="00000815">
              <w:rPr>
                <w:sz w:val="24"/>
                <w:szCs w:val="24"/>
              </w:rPr>
              <w:t>4,08</w:t>
            </w:r>
            <w:r w:rsidRPr="00000815">
              <w:rPr>
                <w:sz w:val="24"/>
                <w:szCs w:val="24"/>
                <w:vertAlign w:val="superscript"/>
              </w:rPr>
              <w:t>***</w:t>
            </w:r>
          </w:p>
        </w:tc>
        <w:tc>
          <w:tcPr>
            <w:tcW w:w="779" w:type="dxa"/>
            <w:tcBorders>
              <w:top w:val="single" w:sz="4" w:space="0" w:color="000000"/>
              <w:left w:val="single" w:sz="4" w:space="0" w:color="000000"/>
              <w:bottom w:val="single" w:sz="4" w:space="0" w:color="000000"/>
              <w:right w:val="single" w:sz="4" w:space="0" w:color="000000"/>
            </w:tcBorders>
          </w:tcPr>
          <w:p w14:paraId="5CCF68D5" w14:textId="77777777" w:rsidR="005D25FA" w:rsidRPr="00000815" w:rsidRDefault="005D25FA" w:rsidP="005D25FA">
            <w:pPr>
              <w:widowControl w:val="0"/>
              <w:jc w:val="center"/>
              <w:rPr>
                <w:sz w:val="24"/>
                <w:szCs w:val="24"/>
              </w:rPr>
            </w:pPr>
            <w:r w:rsidRPr="00000815">
              <w:rPr>
                <w:sz w:val="24"/>
                <w:szCs w:val="24"/>
              </w:rPr>
              <w:t>79,30</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1BF5AD84"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3B0E5747" w14:textId="77777777" w:rsidR="005D25FA" w:rsidRPr="00000815" w:rsidRDefault="005D25FA" w:rsidP="005D25FA">
            <w:pPr>
              <w:widowControl w:val="0"/>
              <w:jc w:val="both"/>
              <w:rPr>
                <w:sz w:val="24"/>
                <w:szCs w:val="24"/>
              </w:rPr>
            </w:pPr>
            <w:r w:rsidRPr="00000815">
              <w:rPr>
                <w:sz w:val="24"/>
                <w:szCs w:val="24"/>
              </w:rPr>
              <w:t xml:space="preserve">Своевременно и в полном объеме размещалась информация на официальном сайте администрации на странице «Управление финансами» в разделах: «Открытый бюджет для граждан» и «Интерактивный бюджет для граждан». </w:t>
            </w:r>
          </w:p>
          <w:p w14:paraId="30370CB8" w14:textId="77777777" w:rsidR="005D25FA" w:rsidRPr="00000815" w:rsidRDefault="005D25FA" w:rsidP="005D25FA">
            <w:pPr>
              <w:widowControl w:val="0"/>
              <w:jc w:val="both"/>
              <w:rPr>
                <w:sz w:val="24"/>
                <w:szCs w:val="24"/>
              </w:rPr>
            </w:pPr>
            <w:r w:rsidRPr="00000815">
              <w:rPr>
                <w:sz w:val="24"/>
                <w:szCs w:val="24"/>
              </w:rPr>
              <w:t xml:space="preserve">Вышеуказанные разделы предназначены для информирования </w:t>
            </w:r>
            <w:r w:rsidRPr="00000815">
              <w:rPr>
                <w:sz w:val="24"/>
                <w:szCs w:val="24"/>
              </w:rPr>
              <w:lastRenderedPageBreak/>
              <w:t>граждан:</w:t>
            </w:r>
          </w:p>
          <w:p w14:paraId="4AEFC516" w14:textId="77777777" w:rsidR="005D25FA" w:rsidRPr="00000815" w:rsidRDefault="005D25FA" w:rsidP="005D25FA">
            <w:pPr>
              <w:widowControl w:val="0"/>
              <w:jc w:val="both"/>
              <w:rPr>
                <w:sz w:val="24"/>
                <w:szCs w:val="24"/>
              </w:rPr>
            </w:pPr>
            <w:r w:rsidRPr="00000815">
              <w:rPr>
                <w:sz w:val="24"/>
                <w:szCs w:val="24"/>
              </w:rPr>
              <w:t>- об основах бюджетного процесса;</w:t>
            </w:r>
          </w:p>
          <w:p w14:paraId="6B68B974" w14:textId="77777777" w:rsidR="005D25FA" w:rsidRPr="00000815" w:rsidRDefault="005D25FA" w:rsidP="005D25FA">
            <w:pPr>
              <w:widowControl w:val="0"/>
              <w:jc w:val="both"/>
              <w:rPr>
                <w:sz w:val="24"/>
                <w:szCs w:val="24"/>
              </w:rPr>
            </w:pPr>
            <w:r w:rsidRPr="00000815">
              <w:rPr>
                <w:sz w:val="24"/>
                <w:szCs w:val="24"/>
              </w:rPr>
              <w:t>- о макроэкономических показателях, используемых при составлении проекта решения о бюджете;</w:t>
            </w:r>
          </w:p>
          <w:p w14:paraId="2B9F7687" w14:textId="77777777" w:rsidR="005D25FA" w:rsidRPr="00000815" w:rsidRDefault="005D25FA" w:rsidP="005D25FA">
            <w:pPr>
              <w:widowControl w:val="0"/>
              <w:jc w:val="both"/>
              <w:rPr>
                <w:sz w:val="24"/>
                <w:szCs w:val="24"/>
              </w:rPr>
            </w:pPr>
            <w:r w:rsidRPr="00000815">
              <w:rPr>
                <w:sz w:val="24"/>
                <w:szCs w:val="24"/>
              </w:rPr>
              <w:t>- об общих характеристиках доходов и расходов бюджета;</w:t>
            </w:r>
          </w:p>
          <w:p w14:paraId="1F92D55D" w14:textId="77777777" w:rsidR="005D25FA" w:rsidRPr="00000815" w:rsidRDefault="005D25FA" w:rsidP="005D25FA">
            <w:pPr>
              <w:widowControl w:val="0"/>
              <w:jc w:val="both"/>
              <w:rPr>
                <w:sz w:val="24"/>
                <w:szCs w:val="24"/>
              </w:rPr>
            </w:pPr>
            <w:r w:rsidRPr="00000815">
              <w:rPr>
                <w:sz w:val="24"/>
                <w:szCs w:val="24"/>
              </w:rPr>
              <w:t xml:space="preserve">- о муниципальных программах; </w:t>
            </w:r>
          </w:p>
          <w:p w14:paraId="5F100CBA" w14:textId="77777777" w:rsidR="005D25FA" w:rsidRPr="00000815" w:rsidRDefault="005D25FA" w:rsidP="005D25FA">
            <w:pPr>
              <w:widowControl w:val="0"/>
              <w:jc w:val="both"/>
              <w:rPr>
                <w:sz w:val="24"/>
                <w:szCs w:val="24"/>
              </w:rPr>
            </w:pPr>
            <w:r w:rsidRPr="00000815">
              <w:rPr>
                <w:sz w:val="24"/>
                <w:szCs w:val="24"/>
              </w:rPr>
              <w:t>- о макроэкономических условиях исполнения бюджета;</w:t>
            </w:r>
          </w:p>
          <w:p w14:paraId="05C52167" w14:textId="77777777" w:rsidR="005D25FA" w:rsidRPr="00000815" w:rsidRDefault="005D25FA" w:rsidP="005D25FA">
            <w:pPr>
              <w:widowControl w:val="0"/>
              <w:jc w:val="both"/>
              <w:rPr>
                <w:sz w:val="24"/>
                <w:szCs w:val="24"/>
              </w:rPr>
            </w:pPr>
            <w:r w:rsidRPr="00000815">
              <w:rPr>
                <w:sz w:val="24"/>
                <w:szCs w:val="24"/>
              </w:rPr>
              <w:t>- об источниках финансирования дефицита бюджета;</w:t>
            </w:r>
          </w:p>
          <w:p w14:paraId="769F1A1F" w14:textId="77777777" w:rsidR="005D25FA" w:rsidRPr="00000815" w:rsidRDefault="005D25FA" w:rsidP="005D25FA">
            <w:pPr>
              <w:widowControl w:val="0"/>
              <w:jc w:val="both"/>
              <w:rPr>
                <w:sz w:val="24"/>
                <w:szCs w:val="24"/>
              </w:rPr>
            </w:pPr>
            <w:r w:rsidRPr="00000815">
              <w:rPr>
                <w:sz w:val="24"/>
                <w:szCs w:val="24"/>
              </w:rPr>
              <w:t>- об исполнении бюджета по доходам;</w:t>
            </w:r>
          </w:p>
          <w:p w14:paraId="50BA0FD2" w14:textId="77777777" w:rsidR="005D25FA" w:rsidRPr="00000815" w:rsidRDefault="005D25FA" w:rsidP="005D25FA">
            <w:pPr>
              <w:widowControl w:val="0"/>
              <w:jc w:val="both"/>
              <w:rPr>
                <w:sz w:val="24"/>
                <w:szCs w:val="24"/>
              </w:rPr>
            </w:pPr>
            <w:r w:rsidRPr="00000815">
              <w:rPr>
                <w:sz w:val="24"/>
                <w:szCs w:val="24"/>
              </w:rPr>
              <w:t>- об исполнении бюджета по расходам;</w:t>
            </w:r>
          </w:p>
          <w:p w14:paraId="0CFDCF2C" w14:textId="77777777" w:rsidR="005D25FA" w:rsidRPr="00000815" w:rsidRDefault="005D25FA" w:rsidP="005D25FA">
            <w:pPr>
              <w:widowControl w:val="0"/>
              <w:jc w:val="both"/>
              <w:rPr>
                <w:sz w:val="24"/>
                <w:szCs w:val="24"/>
              </w:rPr>
            </w:pPr>
            <w:r w:rsidRPr="00000815">
              <w:rPr>
                <w:sz w:val="24"/>
                <w:szCs w:val="24"/>
              </w:rPr>
              <w:t>- иная полезная информация.</w:t>
            </w:r>
          </w:p>
          <w:p w14:paraId="00018356" w14:textId="77777777" w:rsidR="005D25FA" w:rsidRPr="00000815" w:rsidRDefault="005D25FA" w:rsidP="005D25FA">
            <w:pPr>
              <w:widowControl w:val="0"/>
              <w:jc w:val="both"/>
              <w:rPr>
                <w:sz w:val="24"/>
                <w:szCs w:val="24"/>
              </w:rPr>
            </w:pPr>
            <w:r w:rsidRPr="00000815">
              <w:rPr>
                <w:sz w:val="24"/>
                <w:szCs w:val="24"/>
              </w:rPr>
              <w:t xml:space="preserve">Для обеспечения прозрачности и открытости бюджета </w:t>
            </w:r>
            <w:r w:rsidRPr="00000815">
              <w:rPr>
                <w:sz w:val="24"/>
                <w:szCs w:val="24"/>
              </w:rPr>
              <w:lastRenderedPageBreak/>
              <w:t>и бюджетного процесса для общества финансовым управлением в разделе «Открытый бюджет для граждан» размещались бюджетные данные в доступном для понимания широкими слоями общества виде. Особое внимание уделено отчетам для граждан, которые не предполагают подробной детализации, но дают общее представление о бюджете в удобной форме. Предусмотрена возможность изучения взаимосвязи основных параметров бюджета и фиксации собственных инициатив по изучению параметров бюджета в условиях заданных бюджетных ограничений.</w:t>
            </w:r>
          </w:p>
          <w:p w14:paraId="55181E22" w14:textId="77777777" w:rsidR="005D25FA" w:rsidRPr="00000815" w:rsidRDefault="005D25FA" w:rsidP="005D25FA">
            <w:pPr>
              <w:widowControl w:val="0"/>
              <w:jc w:val="both"/>
              <w:rPr>
                <w:sz w:val="24"/>
                <w:szCs w:val="24"/>
              </w:rPr>
            </w:pPr>
            <w:r w:rsidRPr="00000815">
              <w:rPr>
                <w:sz w:val="24"/>
                <w:szCs w:val="24"/>
              </w:rPr>
              <w:lastRenderedPageBreak/>
              <w:t>Осуществление мониторинга «бюджетных моделей» граждан позволяет лучше понять потребности гражданского общества и в зависимости от остроты поднимаемых проблем корректировать финансовую политику городского округа.</w:t>
            </w:r>
          </w:p>
          <w:p w14:paraId="1948D86B" w14:textId="77777777" w:rsidR="005D25FA" w:rsidRPr="00000815" w:rsidRDefault="005D25FA" w:rsidP="005D25FA">
            <w:pPr>
              <w:jc w:val="both"/>
              <w:rPr>
                <w:sz w:val="24"/>
                <w:szCs w:val="24"/>
              </w:rPr>
            </w:pPr>
            <w:r w:rsidRPr="00000815">
              <w:rPr>
                <w:sz w:val="24"/>
                <w:szCs w:val="24"/>
              </w:rPr>
              <w:t xml:space="preserve">Разработанный в рамках проекта «Интерактивный бюджет для граждан» цифровой сервис позволяет повысить финансовую грамотность населения, повысить обратную связь по вопросам бюджетной политики округа, собрать предложения по бюджетным инициативам граждан на перспективу. </w:t>
            </w:r>
          </w:p>
        </w:tc>
        <w:tc>
          <w:tcPr>
            <w:tcW w:w="1882" w:type="dxa"/>
            <w:tcBorders>
              <w:top w:val="single" w:sz="4" w:space="0" w:color="000000"/>
              <w:left w:val="single" w:sz="4" w:space="0" w:color="000000"/>
              <w:bottom w:val="single" w:sz="4" w:space="0" w:color="000000"/>
              <w:right w:val="single" w:sz="4" w:space="0" w:color="000000"/>
            </w:tcBorders>
          </w:tcPr>
          <w:p w14:paraId="1AA34EF3" w14:textId="77777777" w:rsidR="005D25FA" w:rsidRPr="00000815" w:rsidRDefault="005D25FA" w:rsidP="005D25FA">
            <w:pPr>
              <w:pStyle w:val="ConsPlusNormal"/>
              <w:spacing w:line="240" w:lineRule="exact"/>
              <w:jc w:val="both"/>
              <w:rPr>
                <w:rFonts w:ascii="Times New Roman" w:hAnsi="Times New Roman" w:cs="Times New Roman"/>
                <w:bCs/>
                <w:sz w:val="24"/>
                <w:szCs w:val="24"/>
              </w:rPr>
            </w:pPr>
          </w:p>
        </w:tc>
      </w:tr>
      <w:tr w:rsidR="005D25FA" w:rsidRPr="00000815" w14:paraId="6294E504"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4AA32EF" w14:textId="77777777" w:rsidR="005D25FA" w:rsidRPr="00000815" w:rsidRDefault="005D25FA" w:rsidP="005D25FA">
            <w:pPr>
              <w:pStyle w:val="af5"/>
              <w:ind w:left="0"/>
              <w:rPr>
                <w:sz w:val="24"/>
                <w:szCs w:val="24"/>
              </w:rPr>
            </w:pPr>
            <w:r w:rsidRPr="00000815">
              <w:rPr>
                <w:sz w:val="24"/>
                <w:szCs w:val="24"/>
              </w:rPr>
              <w:lastRenderedPageBreak/>
              <w:t>122.</w:t>
            </w:r>
          </w:p>
        </w:tc>
        <w:tc>
          <w:tcPr>
            <w:tcW w:w="1914" w:type="dxa"/>
            <w:tcBorders>
              <w:top w:val="single" w:sz="4" w:space="0" w:color="000000"/>
              <w:left w:val="single" w:sz="4" w:space="0" w:color="000000"/>
              <w:bottom w:val="single" w:sz="4" w:space="0" w:color="000000"/>
              <w:right w:val="single" w:sz="4" w:space="0" w:color="000000"/>
            </w:tcBorders>
          </w:tcPr>
          <w:p w14:paraId="40710152" w14:textId="77777777" w:rsidR="005D25FA" w:rsidRPr="00000815" w:rsidRDefault="005D25FA" w:rsidP="005D25FA">
            <w:pPr>
              <w:rPr>
                <w:sz w:val="24"/>
                <w:szCs w:val="24"/>
              </w:rPr>
            </w:pPr>
            <w:r w:rsidRPr="00000815">
              <w:rPr>
                <w:sz w:val="24"/>
                <w:szCs w:val="24"/>
              </w:rPr>
              <w:t>Внедрение программного модуля «Барс – Аренда»</w:t>
            </w:r>
          </w:p>
        </w:tc>
        <w:tc>
          <w:tcPr>
            <w:tcW w:w="2132" w:type="dxa"/>
            <w:tcBorders>
              <w:top w:val="single" w:sz="4" w:space="0" w:color="000000"/>
              <w:left w:val="single" w:sz="4" w:space="0" w:color="000000"/>
              <w:bottom w:val="single" w:sz="4" w:space="0" w:color="000000"/>
              <w:right w:val="single" w:sz="4" w:space="0" w:color="000000"/>
            </w:tcBorders>
          </w:tcPr>
          <w:p w14:paraId="4A4C826D"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74346F0E" w14:textId="77777777" w:rsidR="005D25FA" w:rsidRPr="00000815" w:rsidRDefault="005D25FA" w:rsidP="005D25FA">
            <w:pPr>
              <w:rPr>
                <w:sz w:val="24"/>
                <w:szCs w:val="24"/>
              </w:rPr>
            </w:pPr>
            <w:r w:rsidRPr="00000815">
              <w:rPr>
                <w:sz w:val="24"/>
                <w:szCs w:val="24"/>
              </w:rPr>
              <w:t>Отдел имущественных и земельных отношений</w:t>
            </w:r>
          </w:p>
          <w:p w14:paraId="1A9555AA" w14:textId="77777777" w:rsidR="005D25FA" w:rsidRPr="00000815" w:rsidRDefault="005D25FA" w:rsidP="005D25FA">
            <w:pPr>
              <w:rPr>
                <w:sz w:val="24"/>
                <w:szCs w:val="24"/>
              </w:rPr>
            </w:pPr>
          </w:p>
        </w:tc>
        <w:tc>
          <w:tcPr>
            <w:tcW w:w="1815" w:type="dxa"/>
            <w:tcBorders>
              <w:top w:val="single" w:sz="4" w:space="0" w:color="000000"/>
              <w:left w:val="single" w:sz="4" w:space="0" w:color="000000"/>
              <w:bottom w:val="single" w:sz="4" w:space="0" w:color="000000"/>
              <w:right w:val="single" w:sz="4" w:space="0" w:color="000000"/>
            </w:tcBorders>
          </w:tcPr>
          <w:p w14:paraId="6E040BAF" w14:textId="77777777" w:rsidR="005D25FA" w:rsidRPr="00000815" w:rsidRDefault="005D25FA" w:rsidP="005D25FA">
            <w:pPr>
              <w:rPr>
                <w:sz w:val="24"/>
                <w:szCs w:val="24"/>
              </w:rPr>
            </w:pPr>
            <w:r w:rsidRPr="00000815">
              <w:rPr>
                <w:sz w:val="24"/>
                <w:szCs w:val="24"/>
              </w:rPr>
              <w:t>Средняя оценка качества финансового менеджмента, осуществляемого главными распорядителями средств бюджета городского округа</w:t>
            </w:r>
          </w:p>
        </w:tc>
        <w:tc>
          <w:tcPr>
            <w:tcW w:w="1037" w:type="dxa"/>
            <w:tcBorders>
              <w:top w:val="single" w:sz="4" w:space="0" w:color="000000"/>
              <w:left w:val="single" w:sz="4" w:space="0" w:color="000000"/>
              <w:bottom w:val="single" w:sz="4" w:space="0" w:color="000000"/>
              <w:right w:val="single" w:sz="4" w:space="0" w:color="000000"/>
            </w:tcBorders>
          </w:tcPr>
          <w:p w14:paraId="2C4129DE" w14:textId="77777777" w:rsidR="005D25FA" w:rsidRPr="00000815" w:rsidRDefault="005D25FA" w:rsidP="005D25FA">
            <w:pPr>
              <w:jc w:val="center"/>
              <w:rPr>
                <w:sz w:val="24"/>
                <w:szCs w:val="24"/>
              </w:rPr>
            </w:pPr>
            <w:r w:rsidRPr="00000815">
              <w:rPr>
                <w:sz w:val="24"/>
                <w:szCs w:val="24"/>
              </w:rPr>
              <w:t>Балл</w:t>
            </w:r>
          </w:p>
        </w:tc>
        <w:tc>
          <w:tcPr>
            <w:tcW w:w="779" w:type="dxa"/>
            <w:tcBorders>
              <w:top w:val="single" w:sz="4" w:space="0" w:color="000000"/>
              <w:left w:val="single" w:sz="4" w:space="0" w:color="000000"/>
              <w:bottom w:val="single" w:sz="4" w:space="0" w:color="000000"/>
              <w:right w:val="single" w:sz="4" w:space="0" w:color="000000"/>
            </w:tcBorders>
          </w:tcPr>
          <w:p w14:paraId="5AEFF5B3" w14:textId="77777777" w:rsidR="005D25FA" w:rsidRPr="00000815" w:rsidRDefault="005D25FA" w:rsidP="005D25FA">
            <w:pPr>
              <w:jc w:val="center"/>
              <w:rPr>
                <w:sz w:val="24"/>
                <w:szCs w:val="24"/>
              </w:rPr>
            </w:pPr>
            <w:r w:rsidRPr="00000815">
              <w:rPr>
                <w:sz w:val="24"/>
                <w:szCs w:val="24"/>
              </w:rPr>
              <w:t>4,08</w:t>
            </w:r>
            <w:r w:rsidRPr="00000815">
              <w:rPr>
                <w:sz w:val="24"/>
                <w:szCs w:val="24"/>
                <w:vertAlign w:val="superscript"/>
              </w:rPr>
              <w:t>***</w:t>
            </w:r>
          </w:p>
        </w:tc>
        <w:tc>
          <w:tcPr>
            <w:tcW w:w="779" w:type="dxa"/>
            <w:tcBorders>
              <w:top w:val="single" w:sz="4" w:space="0" w:color="000000"/>
              <w:left w:val="single" w:sz="4" w:space="0" w:color="000000"/>
              <w:bottom w:val="single" w:sz="4" w:space="0" w:color="000000"/>
              <w:right w:val="single" w:sz="4" w:space="0" w:color="000000"/>
            </w:tcBorders>
          </w:tcPr>
          <w:p w14:paraId="42B1BBE1" w14:textId="77777777" w:rsidR="005D25FA" w:rsidRPr="00000815" w:rsidRDefault="005D25FA" w:rsidP="005D25FA">
            <w:pPr>
              <w:widowControl w:val="0"/>
              <w:jc w:val="center"/>
              <w:rPr>
                <w:sz w:val="24"/>
                <w:szCs w:val="24"/>
              </w:rPr>
            </w:pPr>
            <w:r w:rsidRPr="00000815">
              <w:rPr>
                <w:sz w:val="24"/>
                <w:szCs w:val="24"/>
              </w:rPr>
              <w:t>79,30</w:t>
            </w:r>
            <w:r w:rsidRPr="00000815">
              <w:rPr>
                <w:sz w:val="24"/>
                <w:szCs w:val="24"/>
                <w:vertAlign w:val="superscript"/>
              </w:rPr>
              <w:t>****</w:t>
            </w:r>
          </w:p>
        </w:tc>
        <w:tc>
          <w:tcPr>
            <w:tcW w:w="2393" w:type="dxa"/>
            <w:tcBorders>
              <w:top w:val="single" w:sz="4" w:space="0" w:color="000000"/>
              <w:left w:val="single" w:sz="4" w:space="0" w:color="000000"/>
              <w:bottom w:val="single" w:sz="4" w:space="0" w:color="000000"/>
              <w:right w:val="single" w:sz="4" w:space="0" w:color="000000"/>
            </w:tcBorders>
          </w:tcPr>
          <w:p w14:paraId="37817723"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7CC44FBB" w14:textId="77777777" w:rsidR="005D25FA" w:rsidRPr="00000815" w:rsidRDefault="005D25FA" w:rsidP="005D25FA">
            <w:pPr>
              <w:widowControl w:val="0"/>
              <w:jc w:val="both"/>
              <w:rPr>
                <w:sz w:val="24"/>
                <w:szCs w:val="24"/>
              </w:rPr>
            </w:pPr>
            <w:r w:rsidRPr="00000815">
              <w:rPr>
                <w:sz w:val="24"/>
                <w:szCs w:val="24"/>
              </w:rPr>
              <w:t xml:space="preserve">Использование программного модуля «Барс-аренда» позволило систематизировать необходимую информацию и произвести автоматизацию трудоемких расчетов, связанных с управлением земельными ресурсами и прочими объектами собственности. Также в программном продукте реализованы функции контроля поступления денежных средств по заключенным договорам аренды, начисление пени за просрочку платежей, автоматизирована претензионная и исковая работа, что позволило добиться увеличения </w:t>
            </w:r>
            <w:r w:rsidRPr="00000815">
              <w:rPr>
                <w:sz w:val="24"/>
                <w:szCs w:val="24"/>
              </w:rPr>
              <w:lastRenderedPageBreak/>
              <w:t>собираемости бюджетных средств, тем самым окупив затраты на автоматизацию своей деятельности.</w:t>
            </w:r>
          </w:p>
        </w:tc>
        <w:tc>
          <w:tcPr>
            <w:tcW w:w="1882" w:type="dxa"/>
            <w:tcBorders>
              <w:top w:val="single" w:sz="4" w:space="0" w:color="000000"/>
              <w:left w:val="single" w:sz="4" w:space="0" w:color="000000"/>
              <w:bottom w:val="single" w:sz="4" w:space="0" w:color="000000"/>
              <w:right w:val="single" w:sz="4" w:space="0" w:color="000000"/>
            </w:tcBorders>
          </w:tcPr>
          <w:p w14:paraId="1233A6DB" w14:textId="77777777" w:rsidR="005D25FA" w:rsidRPr="00000815" w:rsidRDefault="005D25FA" w:rsidP="005D25FA">
            <w:pPr>
              <w:widowControl w:val="0"/>
              <w:spacing w:line="240" w:lineRule="exact"/>
              <w:jc w:val="both"/>
              <w:rPr>
                <w:sz w:val="24"/>
                <w:szCs w:val="24"/>
              </w:rPr>
            </w:pPr>
          </w:p>
        </w:tc>
      </w:tr>
      <w:tr w:rsidR="005D25FA" w:rsidRPr="00000815" w14:paraId="518E3E8E" w14:textId="77777777" w:rsidTr="005D25FA">
        <w:tc>
          <w:tcPr>
            <w:tcW w:w="428" w:type="dxa"/>
            <w:tcBorders>
              <w:top w:val="single" w:sz="4" w:space="0" w:color="000000"/>
              <w:left w:val="single" w:sz="4" w:space="0" w:color="000000"/>
              <w:bottom w:val="single" w:sz="4" w:space="0" w:color="000000"/>
              <w:right w:val="single" w:sz="4" w:space="0" w:color="000000"/>
            </w:tcBorders>
          </w:tcPr>
          <w:p w14:paraId="0522B2E8" w14:textId="77777777" w:rsidR="005D25FA" w:rsidRPr="00000815" w:rsidRDefault="005D25FA" w:rsidP="005D25FA">
            <w:pPr>
              <w:pStyle w:val="af5"/>
              <w:ind w:left="0"/>
              <w:rPr>
                <w:sz w:val="24"/>
                <w:szCs w:val="24"/>
              </w:rPr>
            </w:pPr>
            <w:r w:rsidRPr="00000815">
              <w:rPr>
                <w:sz w:val="24"/>
                <w:szCs w:val="24"/>
              </w:rPr>
              <w:t>123.</w:t>
            </w:r>
          </w:p>
        </w:tc>
        <w:tc>
          <w:tcPr>
            <w:tcW w:w="1914" w:type="dxa"/>
            <w:tcBorders>
              <w:top w:val="single" w:sz="4" w:space="0" w:color="000000"/>
              <w:left w:val="single" w:sz="4" w:space="0" w:color="000000"/>
              <w:bottom w:val="single" w:sz="4" w:space="0" w:color="000000"/>
              <w:right w:val="single" w:sz="4" w:space="0" w:color="000000"/>
            </w:tcBorders>
          </w:tcPr>
          <w:p w14:paraId="1F3629B4" w14:textId="77777777" w:rsidR="005D25FA" w:rsidRPr="00000815" w:rsidRDefault="005D25FA" w:rsidP="005D25FA">
            <w:pPr>
              <w:rPr>
                <w:sz w:val="24"/>
                <w:szCs w:val="24"/>
              </w:rPr>
            </w:pPr>
            <w:r w:rsidRPr="00000815">
              <w:rPr>
                <w:sz w:val="24"/>
                <w:szCs w:val="24"/>
              </w:rPr>
              <w:t>Обеспечение перевода предоставления муниципальных услуг в электронный вид</w:t>
            </w:r>
          </w:p>
        </w:tc>
        <w:tc>
          <w:tcPr>
            <w:tcW w:w="2132" w:type="dxa"/>
            <w:tcBorders>
              <w:top w:val="single" w:sz="4" w:space="0" w:color="000000"/>
              <w:left w:val="single" w:sz="4" w:space="0" w:color="000000"/>
              <w:bottom w:val="single" w:sz="4" w:space="0" w:color="000000"/>
              <w:right w:val="single" w:sz="4" w:space="0" w:color="000000"/>
            </w:tcBorders>
          </w:tcPr>
          <w:p w14:paraId="7BEA9370" w14:textId="77777777" w:rsidR="005D25FA" w:rsidRPr="00000815" w:rsidRDefault="005D25FA" w:rsidP="005D25FA">
            <w:pPr>
              <w:rPr>
                <w:sz w:val="24"/>
                <w:szCs w:val="24"/>
              </w:rPr>
            </w:pPr>
            <w:r w:rsidRPr="00000815">
              <w:rPr>
                <w:color w:val="000000"/>
                <w:sz w:val="24"/>
                <w:szCs w:val="24"/>
              </w:rPr>
              <w:t>Муниципальная программа «Совершенствование организации деятельности органов местного самоуправления»</w:t>
            </w:r>
          </w:p>
        </w:tc>
        <w:tc>
          <w:tcPr>
            <w:tcW w:w="1813" w:type="dxa"/>
            <w:tcBorders>
              <w:top w:val="single" w:sz="4" w:space="0" w:color="000000"/>
              <w:left w:val="single" w:sz="4" w:space="0" w:color="000000"/>
              <w:bottom w:val="single" w:sz="4" w:space="0" w:color="000000"/>
              <w:right w:val="single" w:sz="4" w:space="0" w:color="000000"/>
            </w:tcBorders>
          </w:tcPr>
          <w:p w14:paraId="7127209A" w14:textId="77777777" w:rsidR="005D25FA" w:rsidRPr="00000815" w:rsidRDefault="005D25FA" w:rsidP="005D25FA">
            <w:pPr>
              <w:rPr>
                <w:sz w:val="24"/>
                <w:szCs w:val="24"/>
              </w:rPr>
            </w:pPr>
            <w:r w:rsidRPr="00000815">
              <w:rPr>
                <w:sz w:val="24"/>
                <w:szCs w:val="24"/>
              </w:rPr>
              <w:t>Отдел информационных технологий</w:t>
            </w:r>
          </w:p>
        </w:tc>
        <w:tc>
          <w:tcPr>
            <w:tcW w:w="1815" w:type="dxa"/>
            <w:tcBorders>
              <w:top w:val="single" w:sz="4" w:space="0" w:color="000000"/>
              <w:left w:val="single" w:sz="4" w:space="0" w:color="000000"/>
              <w:bottom w:val="single" w:sz="4" w:space="0" w:color="000000"/>
              <w:right w:val="single" w:sz="4" w:space="0" w:color="000000"/>
            </w:tcBorders>
          </w:tcPr>
          <w:p w14:paraId="051AA9F6" w14:textId="77777777" w:rsidR="005D25FA" w:rsidRPr="00000815" w:rsidRDefault="005D25FA" w:rsidP="005D25FA">
            <w:pPr>
              <w:rPr>
                <w:sz w:val="24"/>
                <w:szCs w:val="24"/>
              </w:rPr>
            </w:pPr>
            <w:r w:rsidRPr="00000815">
              <w:rPr>
                <w:sz w:val="24"/>
                <w:szCs w:val="24"/>
              </w:rPr>
              <w:t>Доля населения, использующего механизм получения государственных и муниципальных услуг в электронной форме</w:t>
            </w:r>
          </w:p>
        </w:tc>
        <w:tc>
          <w:tcPr>
            <w:tcW w:w="1037" w:type="dxa"/>
            <w:tcBorders>
              <w:top w:val="single" w:sz="4" w:space="0" w:color="000000"/>
              <w:left w:val="single" w:sz="4" w:space="0" w:color="000000"/>
              <w:bottom w:val="single" w:sz="4" w:space="0" w:color="000000"/>
              <w:right w:val="single" w:sz="4" w:space="0" w:color="000000"/>
            </w:tcBorders>
          </w:tcPr>
          <w:p w14:paraId="6AF6F923" w14:textId="77777777" w:rsidR="005D25FA" w:rsidRPr="00000815" w:rsidRDefault="005D25FA" w:rsidP="005D25FA">
            <w:pPr>
              <w:jc w:val="center"/>
              <w:rPr>
                <w:sz w:val="24"/>
                <w:szCs w:val="24"/>
              </w:rPr>
            </w:pPr>
            <w:r w:rsidRPr="00000815">
              <w:rPr>
                <w:sz w:val="24"/>
                <w:szCs w:val="24"/>
              </w:rPr>
              <w:t>%</w:t>
            </w:r>
          </w:p>
        </w:tc>
        <w:tc>
          <w:tcPr>
            <w:tcW w:w="779" w:type="dxa"/>
            <w:tcBorders>
              <w:top w:val="single" w:sz="4" w:space="0" w:color="000000"/>
              <w:left w:val="single" w:sz="4" w:space="0" w:color="000000"/>
              <w:bottom w:val="single" w:sz="4" w:space="0" w:color="000000"/>
              <w:right w:val="single" w:sz="4" w:space="0" w:color="000000"/>
            </w:tcBorders>
          </w:tcPr>
          <w:p w14:paraId="1FC0AB74" w14:textId="77777777" w:rsidR="005D25FA" w:rsidRPr="00000815" w:rsidRDefault="005D25FA" w:rsidP="005D25FA">
            <w:pPr>
              <w:jc w:val="center"/>
              <w:rPr>
                <w:sz w:val="24"/>
                <w:szCs w:val="24"/>
              </w:rPr>
            </w:pPr>
            <w:r w:rsidRPr="00000815">
              <w:rPr>
                <w:sz w:val="24"/>
                <w:szCs w:val="24"/>
              </w:rPr>
              <w:t>64,00</w:t>
            </w:r>
          </w:p>
        </w:tc>
        <w:tc>
          <w:tcPr>
            <w:tcW w:w="779" w:type="dxa"/>
            <w:tcBorders>
              <w:top w:val="single" w:sz="4" w:space="0" w:color="000000"/>
              <w:left w:val="single" w:sz="4" w:space="0" w:color="000000"/>
              <w:bottom w:val="single" w:sz="4" w:space="0" w:color="000000"/>
              <w:right w:val="single" w:sz="4" w:space="0" w:color="000000"/>
            </w:tcBorders>
          </w:tcPr>
          <w:p w14:paraId="3D7E3ECF" w14:textId="77777777" w:rsidR="005D25FA" w:rsidRPr="00000815" w:rsidRDefault="005D25FA" w:rsidP="005D25FA">
            <w:pPr>
              <w:widowControl w:val="0"/>
              <w:jc w:val="center"/>
              <w:rPr>
                <w:sz w:val="24"/>
                <w:szCs w:val="24"/>
              </w:rPr>
            </w:pPr>
            <w:r w:rsidRPr="00000815">
              <w:rPr>
                <w:sz w:val="24"/>
                <w:szCs w:val="24"/>
              </w:rPr>
              <w:t>80,50</w:t>
            </w:r>
          </w:p>
        </w:tc>
        <w:tc>
          <w:tcPr>
            <w:tcW w:w="2393" w:type="dxa"/>
            <w:tcBorders>
              <w:top w:val="single" w:sz="4" w:space="0" w:color="000000"/>
              <w:left w:val="single" w:sz="4" w:space="0" w:color="000000"/>
              <w:bottom w:val="single" w:sz="4" w:space="0" w:color="000000"/>
              <w:right w:val="single" w:sz="4" w:space="0" w:color="000000"/>
            </w:tcBorders>
          </w:tcPr>
          <w:p w14:paraId="2F3C517C"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380EC40F" w14:textId="77777777" w:rsidR="005D25FA" w:rsidRPr="00000815" w:rsidRDefault="005D25FA" w:rsidP="005D25FA">
            <w:pPr>
              <w:widowControl w:val="0"/>
              <w:jc w:val="both"/>
              <w:rPr>
                <w:sz w:val="24"/>
                <w:szCs w:val="24"/>
              </w:rPr>
            </w:pPr>
            <w:r w:rsidRPr="00000815">
              <w:rPr>
                <w:sz w:val="24"/>
                <w:szCs w:val="24"/>
              </w:rPr>
              <w:t xml:space="preserve">Согласно плану-графику перехода на предоставление в электронной форме муниципальных услуг, предоставляемых (осуществляемых) отделами и органами администрации Петровского городского округа Ставропольского края, а также услуг, предоставляемых муниципальными учреждениями Петровского городского округа Ставропольского края (далее план-график), общее число муниципальных услуг, которые </w:t>
            </w:r>
            <w:r w:rsidRPr="00000815">
              <w:rPr>
                <w:sz w:val="24"/>
                <w:szCs w:val="24"/>
              </w:rPr>
              <w:lastRenderedPageBreak/>
              <w:t>необходимо перевести в электронный вид составляет - 81 единица (распоряжение администрации Петровского городского округа Ставропольского края от 04 мая 2018 г. № 237-р (в редакции от 20 мая 2020 года № 268-р)).</w:t>
            </w:r>
          </w:p>
          <w:p w14:paraId="29844E44" w14:textId="77777777" w:rsidR="005D25FA" w:rsidRPr="00000815" w:rsidRDefault="005D25FA" w:rsidP="005D25FA">
            <w:pPr>
              <w:widowControl w:val="0"/>
              <w:jc w:val="both"/>
              <w:rPr>
                <w:sz w:val="24"/>
                <w:szCs w:val="24"/>
              </w:rPr>
            </w:pPr>
            <w:r w:rsidRPr="00000815">
              <w:rPr>
                <w:sz w:val="24"/>
                <w:szCs w:val="24"/>
              </w:rPr>
              <w:t xml:space="preserve">На конец 2020 года общее количество муниципальных услуг, предоставляемых отделами и органами администрации Петровского городского округа в электронном виде, составляет 22 единицы. </w:t>
            </w:r>
          </w:p>
        </w:tc>
        <w:tc>
          <w:tcPr>
            <w:tcW w:w="1882" w:type="dxa"/>
            <w:tcBorders>
              <w:top w:val="single" w:sz="4" w:space="0" w:color="000000"/>
              <w:left w:val="single" w:sz="4" w:space="0" w:color="000000"/>
              <w:bottom w:val="single" w:sz="4" w:space="0" w:color="000000"/>
              <w:right w:val="single" w:sz="4" w:space="0" w:color="000000"/>
            </w:tcBorders>
          </w:tcPr>
          <w:p w14:paraId="53BB3FDF" w14:textId="77777777" w:rsidR="005D25FA" w:rsidRPr="00000815" w:rsidRDefault="005D25FA" w:rsidP="005D25FA">
            <w:pPr>
              <w:widowControl w:val="0"/>
              <w:spacing w:line="240" w:lineRule="exact"/>
              <w:jc w:val="both"/>
              <w:rPr>
                <w:sz w:val="24"/>
                <w:szCs w:val="24"/>
              </w:rPr>
            </w:pPr>
            <w:bookmarkStart w:id="3" w:name="_Hlk19798296"/>
            <w:bookmarkEnd w:id="3"/>
          </w:p>
        </w:tc>
      </w:tr>
      <w:tr w:rsidR="005D25FA" w:rsidRPr="00000815" w14:paraId="695D2B62" w14:textId="77777777" w:rsidTr="005D25FA">
        <w:tc>
          <w:tcPr>
            <w:tcW w:w="428" w:type="dxa"/>
            <w:tcBorders>
              <w:top w:val="single" w:sz="4" w:space="0" w:color="000000"/>
              <w:left w:val="single" w:sz="4" w:space="0" w:color="000000"/>
              <w:bottom w:val="single" w:sz="4" w:space="0" w:color="000000"/>
              <w:right w:val="single" w:sz="4" w:space="0" w:color="000000"/>
            </w:tcBorders>
          </w:tcPr>
          <w:p w14:paraId="5902A0AE" w14:textId="77777777" w:rsidR="005D25FA" w:rsidRPr="00000815" w:rsidRDefault="005D25FA" w:rsidP="005D25FA">
            <w:pPr>
              <w:pStyle w:val="af5"/>
              <w:ind w:left="0"/>
              <w:rPr>
                <w:sz w:val="24"/>
                <w:szCs w:val="24"/>
              </w:rPr>
            </w:pPr>
            <w:r w:rsidRPr="00000815">
              <w:rPr>
                <w:sz w:val="24"/>
                <w:szCs w:val="24"/>
              </w:rPr>
              <w:t>124.</w:t>
            </w:r>
          </w:p>
        </w:tc>
        <w:tc>
          <w:tcPr>
            <w:tcW w:w="1914" w:type="dxa"/>
            <w:tcBorders>
              <w:top w:val="single" w:sz="4" w:space="0" w:color="000000"/>
              <w:left w:val="single" w:sz="4" w:space="0" w:color="000000"/>
              <w:bottom w:val="single" w:sz="4" w:space="0" w:color="000000"/>
              <w:right w:val="single" w:sz="4" w:space="0" w:color="000000"/>
            </w:tcBorders>
          </w:tcPr>
          <w:p w14:paraId="54DB1DE8" w14:textId="77777777" w:rsidR="005D25FA" w:rsidRPr="00000815" w:rsidRDefault="005D25FA" w:rsidP="005D25FA">
            <w:pPr>
              <w:rPr>
                <w:sz w:val="24"/>
                <w:szCs w:val="24"/>
              </w:rPr>
            </w:pPr>
            <w:r w:rsidRPr="00000815">
              <w:rPr>
                <w:sz w:val="24"/>
                <w:szCs w:val="24"/>
              </w:rPr>
              <w:t xml:space="preserve">Популяризация предоставления муниципальных услуг в электронном виде </w:t>
            </w:r>
            <w:r w:rsidRPr="00000815">
              <w:rPr>
                <w:sz w:val="24"/>
                <w:szCs w:val="24"/>
              </w:rPr>
              <w:lastRenderedPageBreak/>
              <w:t>посредством публикации в средствах массовой информации (далее –СМИ) о преимуществах получения услуг в электронном виде, размещения указанной информации на официальном сайте администрации Петровского городского округа Ставропольского края, в местах приема заявителей</w:t>
            </w:r>
          </w:p>
        </w:tc>
        <w:tc>
          <w:tcPr>
            <w:tcW w:w="2132" w:type="dxa"/>
            <w:tcBorders>
              <w:top w:val="single" w:sz="4" w:space="0" w:color="000000"/>
              <w:left w:val="single" w:sz="4" w:space="0" w:color="000000"/>
              <w:bottom w:val="single" w:sz="4" w:space="0" w:color="000000"/>
              <w:right w:val="single" w:sz="4" w:space="0" w:color="000000"/>
            </w:tcBorders>
          </w:tcPr>
          <w:p w14:paraId="7517404B"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180A767C" w14:textId="77777777" w:rsidR="005D25FA" w:rsidRPr="00000815" w:rsidRDefault="005D25FA" w:rsidP="005D25FA">
            <w:pPr>
              <w:rPr>
                <w:sz w:val="24"/>
                <w:szCs w:val="24"/>
              </w:rPr>
            </w:pPr>
            <w:r w:rsidRPr="00000815">
              <w:rPr>
                <w:sz w:val="24"/>
                <w:szCs w:val="24"/>
              </w:rPr>
              <w:t>Отдел информационных технологий</w:t>
            </w:r>
          </w:p>
        </w:tc>
        <w:tc>
          <w:tcPr>
            <w:tcW w:w="1815" w:type="dxa"/>
            <w:tcBorders>
              <w:top w:val="single" w:sz="4" w:space="0" w:color="000000"/>
              <w:left w:val="single" w:sz="4" w:space="0" w:color="000000"/>
              <w:bottom w:val="single" w:sz="4" w:space="0" w:color="000000"/>
              <w:right w:val="single" w:sz="4" w:space="0" w:color="000000"/>
            </w:tcBorders>
          </w:tcPr>
          <w:p w14:paraId="647022A0" w14:textId="77777777" w:rsidR="005D25FA" w:rsidRPr="00000815" w:rsidRDefault="005D25FA" w:rsidP="005D25FA">
            <w:pPr>
              <w:rPr>
                <w:sz w:val="24"/>
                <w:szCs w:val="24"/>
              </w:rPr>
            </w:pPr>
            <w:r w:rsidRPr="00000815">
              <w:rPr>
                <w:sz w:val="24"/>
                <w:szCs w:val="24"/>
              </w:rPr>
              <w:t xml:space="preserve">Доля населения, использующего механизм получения государственных и </w:t>
            </w:r>
            <w:r w:rsidRPr="00000815">
              <w:rPr>
                <w:sz w:val="24"/>
                <w:szCs w:val="24"/>
              </w:rPr>
              <w:lastRenderedPageBreak/>
              <w:t>муниципальных услуг в электронной форме</w:t>
            </w:r>
          </w:p>
        </w:tc>
        <w:tc>
          <w:tcPr>
            <w:tcW w:w="1037" w:type="dxa"/>
            <w:tcBorders>
              <w:top w:val="single" w:sz="4" w:space="0" w:color="000000"/>
              <w:left w:val="single" w:sz="4" w:space="0" w:color="000000"/>
              <w:bottom w:val="single" w:sz="4" w:space="0" w:color="000000"/>
              <w:right w:val="single" w:sz="4" w:space="0" w:color="000000"/>
            </w:tcBorders>
          </w:tcPr>
          <w:p w14:paraId="3CED3B14" w14:textId="77777777" w:rsidR="005D25FA" w:rsidRPr="00000815" w:rsidRDefault="005D25FA" w:rsidP="005D25FA">
            <w:pPr>
              <w:jc w:val="center"/>
              <w:rPr>
                <w:sz w:val="24"/>
                <w:szCs w:val="24"/>
              </w:rPr>
            </w:pPr>
            <w:r w:rsidRPr="00000815">
              <w:rPr>
                <w:sz w:val="24"/>
                <w:szCs w:val="24"/>
              </w:rPr>
              <w:lastRenderedPageBreak/>
              <w:t>%</w:t>
            </w:r>
          </w:p>
        </w:tc>
        <w:tc>
          <w:tcPr>
            <w:tcW w:w="779" w:type="dxa"/>
            <w:tcBorders>
              <w:top w:val="single" w:sz="4" w:space="0" w:color="000000"/>
              <w:left w:val="single" w:sz="4" w:space="0" w:color="000000"/>
              <w:bottom w:val="single" w:sz="4" w:space="0" w:color="000000"/>
              <w:right w:val="single" w:sz="4" w:space="0" w:color="000000"/>
            </w:tcBorders>
          </w:tcPr>
          <w:p w14:paraId="740037C4" w14:textId="77777777" w:rsidR="005D25FA" w:rsidRPr="00000815" w:rsidRDefault="005D25FA" w:rsidP="005D25FA">
            <w:pPr>
              <w:jc w:val="center"/>
              <w:rPr>
                <w:sz w:val="24"/>
                <w:szCs w:val="24"/>
              </w:rPr>
            </w:pPr>
            <w:r w:rsidRPr="00000815">
              <w:rPr>
                <w:sz w:val="24"/>
                <w:szCs w:val="24"/>
              </w:rPr>
              <w:t>64,00</w:t>
            </w:r>
          </w:p>
        </w:tc>
        <w:tc>
          <w:tcPr>
            <w:tcW w:w="779" w:type="dxa"/>
            <w:tcBorders>
              <w:top w:val="single" w:sz="4" w:space="0" w:color="000000"/>
              <w:left w:val="single" w:sz="4" w:space="0" w:color="000000"/>
              <w:bottom w:val="single" w:sz="4" w:space="0" w:color="000000"/>
              <w:right w:val="single" w:sz="4" w:space="0" w:color="000000"/>
            </w:tcBorders>
          </w:tcPr>
          <w:p w14:paraId="476861AC" w14:textId="77777777" w:rsidR="005D25FA" w:rsidRPr="00000815" w:rsidRDefault="005D25FA" w:rsidP="005D25FA">
            <w:pPr>
              <w:widowControl w:val="0"/>
              <w:jc w:val="center"/>
              <w:rPr>
                <w:sz w:val="24"/>
                <w:szCs w:val="24"/>
              </w:rPr>
            </w:pPr>
            <w:r w:rsidRPr="00000815">
              <w:rPr>
                <w:sz w:val="24"/>
                <w:szCs w:val="24"/>
              </w:rPr>
              <w:t>80,50</w:t>
            </w:r>
          </w:p>
        </w:tc>
        <w:tc>
          <w:tcPr>
            <w:tcW w:w="2393" w:type="dxa"/>
            <w:tcBorders>
              <w:top w:val="single" w:sz="4" w:space="0" w:color="000000"/>
              <w:left w:val="single" w:sz="4" w:space="0" w:color="000000"/>
              <w:bottom w:val="single" w:sz="4" w:space="0" w:color="000000"/>
              <w:right w:val="single" w:sz="4" w:space="0" w:color="000000"/>
            </w:tcBorders>
          </w:tcPr>
          <w:p w14:paraId="0A77ECE9"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35C86FED" w14:textId="77777777" w:rsidR="005D25FA" w:rsidRPr="00000815" w:rsidRDefault="005D25FA" w:rsidP="005D25FA">
            <w:pPr>
              <w:widowControl w:val="0"/>
              <w:jc w:val="both"/>
              <w:rPr>
                <w:sz w:val="24"/>
                <w:szCs w:val="24"/>
              </w:rPr>
            </w:pPr>
            <w:r w:rsidRPr="00000815">
              <w:rPr>
                <w:sz w:val="24"/>
                <w:szCs w:val="24"/>
              </w:rPr>
              <w:t xml:space="preserve">В целях повышения активности жителей округа по получению услуг в электронной </w:t>
            </w:r>
            <w:r w:rsidRPr="00000815">
              <w:rPr>
                <w:sz w:val="24"/>
                <w:szCs w:val="24"/>
              </w:rPr>
              <w:lastRenderedPageBreak/>
              <w:t xml:space="preserve">форме на официальном сайте администрации и </w:t>
            </w:r>
            <w:proofErr w:type="spellStart"/>
            <w:r w:rsidRPr="00000815">
              <w:rPr>
                <w:sz w:val="24"/>
                <w:szCs w:val="24"/>
              </w:rPr>
              <w:t>МКУ</w:t>
            </w:r>
            <w:proofErr w:type="spellEnd"/>
            <w:r w:rsidRPr="00000815">
              <w:rPr>
                <w:sz w:val="24"/>
                <w:szCs w:val="24"/>
              </w:rPr>
              <w:t xml:space="preserve"> «Многофункциональный центр предоставления государственных и муниципальных услуг в Петровском районе Ставропольского края» (далее - </w:t>
            </w:r>
            <w:proofErr w:type="spellStart"/>
            <w:r w:rsidRPr="00000815">
              <w:rPr>
                <w:sz w:val="24"/>
                <w:szCs w:val="24"/>
              </w:rPr>
              <w:t>МКУ</w:t>
            </w:r>
            <w:proofErr w:type="spellEnd"/>
            <w:r w:rsidRPr="00000815">
              <w:rPr>
                <w:sz w:val="24"/>
                <w:szCs w:val="24"/>
              </w:rPr>
              <w:t xml:space="preserve"> «</w:t>
            </w:r>
            <w:proofErr w:type="spellStart"/>
            <w:r w:rsidRPr="00000815">
              <w:rPr>
                <w:sz w:val="24"/>
                <w:szCs w:val="24"/>
              </w:rPr>
              <w:t>МФЦ</w:t>
            </w:r>
            <w:proofErr w:type="spellEnd"/>
            <w:r w:rsidRPr="00000815">
              <w:rPr>
                <w:sz w:val="24"/>
                <w:szCs w:val="24"/>
              </w:rPr>
              <w:t xml:space="preserve"> в Петровском районе СК») размещались информационные материалы (статьи) о возможности получения услуг в электронной форме, а также объявления о предоставляемой населению возможности записаться на прием с целью получения необходимой услуги воспользовавшись модулем «Электронная запись на прием» на портале </w:t>
            </w:r>
            <w:proofErr w:type="spellStart"/>
            <w:r w:rsidRPr="00000815">
              <w:rPr>
                <w:sz w:val="24"/>
                <w:szCs w:val="24"/>
              </w:rPr>
              <w:t>https</w:t>
            </w:r>
            <w:proofErr w:type="spellEnd"/>
            <w:r w:rsidRPr="00000815">
              <w:rPr>
                <w:sz w:val="24"/>
                <w:szCs w:val="24"/>
              </w:rPr>
              <w:t>://</w:t>
            </w:r>
            <w:proofErr w:type="spellStart"/>
            <w:r w:rsidRPr="00000815">
              <w:rPr>
                <w:sz w:val="24"/>
                <w:szCs w:val="24"/>
              </w:rPr>
              <w:t>26gosuslugi.ru</w:t>
            </w:r>
            <w:proofErr w:type="spellEnd"/>
            <w:r w:rsidRPr="00000815">
              <w:rPr>
                <w:sz w:val="24"/>
                <w:szCs w:val="24"/>
              </w:rPr>
              <w:t>/.</w:t>
            </w:r>
          </w:p>
          <w:p w14:paraId="657AA34C" w14:textId="77777777" w:rsidR="005D25FA" w:rsidRPr="00000815" w:rsidRDefault="005D25FA" w:rsidP="005D25FA">
            <w:pPr>
              <w:widowControl w:val="0"/>
              <w:jc w:val="both"/>
              <w:rPr>
                <w:sz w:val="24"/>
                <w:szCs w:val="24"/>
              </w:rPr>
            </w:pPr>
            <w:r w:rsidRPr="00000815">
              <w:rPr>
                <w:sz w:val="24"/>
                <w:szCs w:val="24"/>
              </w:rPr>
              <w:lastRenderedPageBreak/>
              <w:t xml:space="preserve">В разделах официального сайта администрации - «Муниципальные услуги», «Объявления» регулярно размещается информация о возможности, предоставляемой гражданам, имеющим единую учетную запись в </w:t>
            </w:r>
            <w:proofErr w:type="spellStart"/>
            <w:r w:rsidRPr="00000815">
              <w:rPr>
                <w:sz w:val="24"/>
                <w:szCs w:val="24"/>
              </w:rPr>
              <w:t>ЕСИА</w:t>
            </w:r>
            <w:proofErr w:type="spellEnd"/>
            <w:r w:rsidRPr="00000815">
              <w:rPr>
                <w:sz w:val="24"/>
                <w:szCs w:val="24"/>
              </w:rPr>
              <w:t xml:space="preserve">, получать доступ к перечню услуг и возможностей значимых государственных информационных систем, муниципальных информационных систем, использующих </w:t>
            </w:r>
            <w:proofErr w:type="spellStart"/>
            <w:r w:rsidRPr="00000815">
              <w:rPr>
                <w:sz w:val="24"/>
                <w:szCs w:val="24"/>
              </w:rPr>
              <w:t>ЕСИА</w:t>
            </w:r>
            <w:proofErr w:type="spellEnd"/>
            <w:r w:rsidRPr="00000815">
              <w:rPr>
                <w:sz w:val="24"/>
                <w:szCs w:val="24"/>
              </w:rPr>
              <w:t>.</w:t>
            </w:r>
          </w:p>
          <w:p w14:paraId="2CD79066" w14:textId="77777777" w:rsidR="005D25FA" w:rsidRPr="00000815" w:rsidRDefault="005D25FA" w:rsidP="005D25FA">
            <w:pPr>
              <w:widowControl w:val="0"/>
              <w:jc w:val="both"/>
              <w:rPr>
                <w:sz w:val="24"/>
                <w:szCs w:val="24"/>
              </w:rPr>
            </w:pPr>
            <w:r w:rsidRPr="00000815">
              <w:rPr>
                <w:sz w:val="24"/>
                <w:szCs w:val="24"/>
              </w:rPr>
              <w:t xml:space="preserve">Разделы содержат ссылки на популярные услуги </w:t>
            </w:r>
            <w:proofErr w:type="spellStart"/>
            <w:r w:rsidRPr="00000815">
              <w:rPr>
                <w:sz w:val="24"/>
                <w:szCs w:val="24"/>
              </w:rPr>
              <w:t>ЕПГУ</w:t>
            </w:r>
            <w:proofErr w:type="spellEnd"/>
            <w:r w:rsidRPr="00000815">
              <w:rPr>
                <w:sz w:val="24"/>
                <w:szCs w:val="24"/>
              </w:rPr>
              <w:t xml:space="preserve"> и </w:t>
            </w:r>
            <w:proofErr w:type="spellStart"/>
            <w:r w:rsidRPr="00000815">
              <w:rPr>
                <w:sz w:val="24"/>
                <w:szCs w:val="24"/>
              </w:rPr>
              <w:t>РПГУ</w:t>
            </w:r>
            <w:proofErr w:type="spellEnd"/>
            <w:r w:rsidRPr="00000815">
              <w:rPr>
                <w:sz w:val="24"/>
                <w:szCs w:val="24"/>
              </w:rPr>
              <w:t xml:space="preserve">, видеоматериалы о возможности получения </w:t>
            </w:r>
            <w:r w:rsidRPr="00000815">
              <w:rPr>
                <w:sz w:val="24"/>
                <w:szCs w:val="24"/>
              </w:rPr>
              <w:lastRenderedPageBreak/>
              <w:t xml:space="preserve">электронных услуг, ссылку на навигатор по порталу госуслуг с пошаговой инструкцией – «Как зарегистрироваться на портале </w:t>
            </w:r>
            <w:proofErr w:type="spellStart"/>
            <w:r w:rsidRPr="00000815">
              <w:rPr>
                <w:sz w:val="24"/>
                <w:szCs w:val="24"/>
              </w:rPr>
              <w:t>gosuslugi.ru</w:t>
            </w:r>
            <w:proofErr w:type="spellEnd"/>
            <w:r w:rsidRPr="00000815">
              <w:rPr>
                <w:sz w:val="24"/>
                <w:szCs w:val="24"/>
              </w:rPr>
              <w:t xml:space="preserve">». На базе </w:t>
            </w:r>
            <w:proofErr w:type="spellStart"/>
            <w:r w:rsidRPr="00000815">
              <w:rPr>
                <w:sz w:val="24"/>
                <w:szCs w:val="24"/>
              </w:rPr>
              <w:t>МКУ</w:t>
            </w:r>
            <w:proofErr w:type="spellEnd"/>
            <w:r w:rsidRPr="00000815">
              <w:rPr>
                <w:sz w:val="24"/>
                <w:szCs w:val="24"/>
              </w:rPr>
              <w:t xml:space="preserve"> «</w:t>
            </w:r>
            <w:proofErr w:type="spellStart"/>
            <w:r w:rsidRPr="00000815">
              <w:rPr>
                <w:sz w:val="24"/>
                <w:szCs w:val="24"/>
              </w:rPr>
              <w:t>МФЦ</w:t>
            </w:r>
            <w:proofErr w:type="spellEnd"/>
            <w:r w:rsidRPr="00000815">
              <w:rPr>
                <w:sz w:val="24"/>
                <w:szCs w:val="24"/>
              </w:rPr>
              <w:t xml:space="preserve"> в Петровском районе СК» функционирует центр обслуживания, осуществляющий регистрацию, восстановление доступа и подтверждение личности пользователей в </w:t>
            </w:r>
            <w:proofErr w:type="spellStart"/>
            <w:r w:rsidRPr="00000815">
              <w:rPr>
                <w:sz w:val="24"/>
                <w:szCs w:val="24"/>
              </w:rPr>
              <w:t>ЕСИА</w:t>
            </w:r>
            <w:proofErr w:type="spellEnd"/>
            <w:r w:rsidRPr="00000815">
              <w:rPr>
                <w:sz w:val="24"/>
                <w:szCs w:val="24"/>
              </w:rPr>
              <w:t>, с возможностью обращения в территориально обособленные структурные подразделения, находящиеся в сельских населенных пунктах округа.</w:t>
            </w:r>
          </w:p>
        </w:tc>
        <w:tc>
          <w:tcPr>
            <w:tcW w:w="1882" w:type="dxa"/>
            <w:tcBorders>
              <w:top w:val="single" w:sz="4" w:space="0" w:color="000000"/>
              <w:left w:val="single" w:sz="4" w:space="0" w:color="000000"/>
              <w:bottom w:val="single" w:sz="4" w:space="0" w:color="000000"/>
              <w:right w:val="single" w:sz="4" w:space="0" w:color="000000"/>
            </w:tcBorders>
          </w:tcPr>
          <w:p w14:paraId="64CB6135" w14:textId="77777777" w:rsidR="005D25FA" w:rsidRPr="00000815" w:rsidRDefault="005D25FA" w:rsidP="005D25FA">
            <w:pPr>
              <w:widowControl w:val="0"/>
              <w:spacing w:line="240" w:lineRule="exact"/>
              <w:jc w:val="both"/>
              <w:rPr>
                <w:sz w:val="24"/>
                <w:szCs w:val="24"/>
              </w:rPr>
            </w:pPr>
          </w:p>
        </w:tc>
      </w:tr>
      <w:tr w:rsidR="005D25FA" w:rsidRPr="00000815" w14:paraId="3C50694A" w14:textId="77777777" w:rsidTr="005D25FA">
        <w:tc>
          <w:tcPr>
            <w:tcW w:w="428" w:type="dxa"/>
            <w:tcBorders>
              <w:top w:val="single" w:sz="4" w:space="0" w:color="000000"/>
              <w:left w:val="single" w:sz="4" w:space="0" w:color="000000"/>
              <w:bottom w:val="single" w:sz="4" w:space="0" w:color="000000"/>
              <w:right w:val="single" w:sz="4" w:space="0" w:color="000000"/>
            </w:tcBorders>
          </w:tcPr>
          <w:p w14:paraId="3656357B" w14:textId="77777777" w:rsidR="005D25FA" w:rsidRPr="00000815" w:rsidRDefault="005D25FA" w:rsidP="005D25FA">
            <w:pPr>
              <w:pStyle w:val="af5"/>
              <w:ind w:left="0"/>
              <w:rPr>
                <w:sz w:val="24"/>
                <w:szCs w:val="24"/>
              </w:rPr>
            </w:pPr>
            <w:r w:rsidRPr="00000815">
              <w:rPr>
                <w:sz w:val="24"/>
                <w:szCs w:val="24"/>
              </w:rPr>
              <w:lastRenderedPageBreak/>
              <w:t>125.</w:t>
            </w:r>
          </w:p>
        </w:tc>
        <w:tc>
          <w:tcPr>
            <w:tcW w:w="1914" w:type="dxa"/>
            <w:tcBorders>
              <w:top w:val="single" w:sz="4" w:space="0" w:color="000000"/>
              <w:left w:val="single" w:sz="4" w:space="0" w:color="000000"/>
              <w:bottom w:val="single" w:sz="4" w:space="0" w:color="000000"/>
              <w:right w:val="single" w:sz="4" w:space="0" w:color="000000"/>
            </w:tcBorders>
          </w:tcPr>
          <w:p w14:paraId="244E7239" w14:textId="77777777" w:rsidR="005D25FA" w:rsidRPr="00000815" w:rsidRDefault="005D25FA" w:rsidP="005D25FA">
            <w:pPr>
              <w:rPr>
                <w:sz w:val="24"/>
                <w:szCs w:val="24"/>
              </w:rPr>
            </w:pPr>
            <w:r w:rsidRPr="00000815">
              <w:rPr>
                <w:sz w:val="24"/>
                <w:szCs w:val="24"/>
              </w:rPr>
              <w:t xml:space="preserve">Разработка и реализация системы мер </w:t>
            </w:r>
            <w:r w:rsidRPr="00000815">
              <w:rPr>
                <w:sz w:val="24"/>
                <w:szCs w:val="24"/>
              </w:rPr>
              <w:lastRenderedPageBreak/>
              <w:t>поддержки гражданских инициатив</w:t>
            </w:r>
          </w:p>
        </w:tc>
        <w:tc>
          <w:tcPr>
            <w:tcW w:w="2132" w:type="dxa"/>
            <w:tcBorders>
              <w:top w:val="single" w:sz="4" w:space="0" w:color="000000"/>
              <w:left w:val="single" w:sz="4" w:space="0" w:color="000000"/>
              <w:bottom w:val="single" w:sz="4" w:space="0" w:color="000000"/>
              <w:right w:val="single" w:sz="4" w:space="0" w:color="000000"/>
            </w:tcBorders>
          </w:tcPr>
          <w:p w14:paraId="7080B392" w14:textId="77777777" w:rsidR="005D25FA" w:rsidRPr="00000815" w:rsidRDefault="005D25FA" w:rsidP="005D25FA">
            <w:pPr>
              <w:rPr>
                <w:sz w:val="24"/>
                <w:szCs w:val="24"/>
              </w:rPr>
            </w:pPr>
            <w:r w:rsidRPr="00000815">
              <w:rPr>
                <w:color w:val="000000"/>
                <w:sz w:val="24"/>
                <w:szCs w:val="24"/>
              </w:rPr>
              <w:lastRenderedPageBreak/>
              <w:t>Муниципальная программа «Совершенствован</w:t>
            </w:r>
            <w:r w:rsidRPr="00000815">
              <w:rPr>
                <w:color w:val="000000"/>
                <w:sz w:val="24"/>
                <w:szCs w:val="24"/>
              </w:rPr>
              <w:lastRenderedPageBreak/>
              <w:t>ие организации деятельности органов местного самоуправления»</w:t>
            </w:r>
          </w:p>
        </w:tc>
        <w:tc>
          <w:tcPr>
            <w:tcW w:w="1813" w:type="dxa"/>
            <w:tcBorders>
              <w:top w:val="single" w:sz="4" w:space="0" w:color="000000"/>
              <w:left w:val="single" w:sz="4" w:space="0" w:color="000000"/>
              <w:bottom w:val="single" w:sz="4" w:space="0" w:color="000000"/>
              <w:right w:val="single" w:sz="4" w:space="0" w:color="000000"/>
            </w:tcBorders>
          </w:tcPr>
          <w:p w14:paraId="1475D117" w14:textId="77777777" w:rsidR="005D25FA" w:rsidRPr="00000815" w:rsidRDefault="005D25FA" w:rsidP="005D25FA">
            <w:pPr>
              <w:rPr>
                <w:sz w:val="24"/>
                <w:szCs w:val="24"/>
              </w:rPr>
            </w:pPr>
            <w:r w:rsidRPr="00000815">
              <w:rPr>
                <w:sz w:val="24"/>
                <w:szCs w:val="24"/>
              </w:rPr>
              <w:lastRenderedPageBreak/>
              <w:t xml:space="preserve">Отдел по организационно-кадровым </w:t>
            </w:r>
            <w:r w:rsidRPr="00000815">
              <w:rPr>
                <w:sz w:val="24"/>
                <w:szCs w:val="24"/>
              </w:rPr>
              <w:lastRenderedPageBreak/>
              <w:t>вопросам,</w:t>
            </w:r>
          </w:p>
          <w:p w14:paraId="06E32C50" w14:textId="77777777" w:rsidR="005D25FA" w:rsidRPr="00000815" w:rsidRDefault="005D25FA" w:rsidP="005D25FA">
            <w:pPr>
              <w:rPr>
                <w:sz w:val="24"/>
                <w:szCs w:val="24"/>
              </w:rPr>
            </w:pPr>
            <w:r w:rsidRPr="00000815">
              <w:rPr>
                <w:sz w:val="24"/>
                <w:szCs w:val="24"/>
              </w:rPr>
              <w:t>управление по делам территорий</w:t>
            </w:r>
          </w:p>
        </w:tc>
        <w:tc>
          <w:tcPr>
            <w:tcW w:w="1815" w:type="dxa"/>
            <w:tcBorders>
              <w:top w:val="single" w:sz="4" w:space="0" w:color="000000"/>
              <w:left w:val="single" w:sz="4" w:space="0" w:color="000000"/>
              <w:bottom w:val="single" w:sz="4" w:space="0" w:color="000000"/>
              <w:right w:val="single" w:sz="4" w:space="0" w:color="000000"/>
            </w:tcBorders>
          </w:tcPr>
          <w:p w14:paraId="54279B14" w14:textId="77777777" w:rsidR="005D25FA" w:rsidRPr="00000815" w:rsidRDefault="005D25FA" w:rsidP="005D25FA">
            <w:pPr>
              <w:widowControl w:val="0"/>
              <w:rPr>
                <w:sz w:val="24"/>
                <w:szCs w:val="24"/>
              </w:rPr>
            </w:pPr>
            <w:r w:rsidRPr="00000815">
              <w:rPr>
                <w:sz w:val="24"/>
                <w:szCs w:val="24"/>
              </w:rPr>
              <w:lastRenderedPageBreak/>
              <w:t>Количество социально ориентированн</w:t>
            </w:r>
            <w:r w:rsidRPr="00000815">
              <w:rPr>
                <w:sz w:val="24"/>
                <w:szCs w:val="24"/>
              </w:rPr>
              <w:lastRenderedPageBreak/>
              <w:t xml:space="preserve">ых некоммерческих организаций и </w:t>
            </w:r>
            <w:proofErr w:type="spellStart"/>
            <w:r w:rsidRPr="00000815">
              <w:rPr>
                <w:sz w:val="24"/>
                <w:szCs w:val="24"/>
              </w:rPr>
              <w:t>ТОС</w:t>
            </w:r>
            <w:proofErr w:type="spellEnd"/>
            <w:r w:rsidRPr="00000815">
              <w:rPr>
                <w:sz w:val="24"/>
                <w:szCs w:val="24"/>
              </w:rPr>
              <w:t xml:space="preserve"> округа, участвующих </w:t>
            </w:r>
          </w:p>
          <w:p w14:paraId="0E7539F1" w14:textId="77777777" w:rsidR="005D25FA" w:rsidRPr="00000815" w:rsidRDefault="005D25FA" w:rsidP="005D25FA">
            <w:pPr>
              <w:rPr>
                <w:sz w:val="24"/>
                <w:szCs w:val="24"/>
              </w:rPr>
            </w:pPr>
            <w:r w:rsidRPr="00000815">
              <w:rPr>
                <w:sz w:val="24"/>
                <w:szCs w:val="24"/>
              </w:rPr>
              <w:t>в решении вопросов местного значения</w:t>
            </w:r>
          </w:p>
        </w:tc>
        <w:tc>
          <w:tcPr>
            <w:tcW w:w="1037" w:type="dxa"/>
            <w:tcBorders>
              <w:top w:val="single" w:sz="4" w:space="0" w:color="000000"/>
              <w:left w:val="single" w:sz="4" w:space="0" w:color="000000"/>
              <w:bottom w:val="single" w:sz="4" w:space="0" w:color="000000"/>
              <w:right w:val="single" w:sz="4" w:space="0" w:color="000000"/>
            </w:tcBorders>
          </w:tcPr>
          <w:p w14:paraId="423C86B3" w14:textId="77777777" w:rsidR="005D25FA" w:rsidRPr="00000815" w:rsidRDefault="005D25FA" w:rsidP="005D25FA">
            <w:pPr>
              <w:jc w:val="center"/>
              <w:rPr>
                <w:sz w:val="24"/>
                <w:szCs w:val="24"/>
              </w:rPr>
            </w:pPr>
            <w:r w:rsidRPr="00000815">
              <w:rPr>
                <w:sz w:val="24"/>
                <w:szCs w:val="24"/>
              </w:rPr>
              <w:lastRenderedPageBreak/>
              <w:t>Единиц</w:t>
            </w:r>
          </w:p>
        </w:tc>
        <w:tc>
          <w:tcPr>
            <w:tcW w:w="779" w:type="dxa"/>
            <w:tcBorders>
              <w:top w:val="single" w:sz="4" w:space="0" w:color="000000"/>
              <w:left w:val="single" w:sz="4" w:space="0" w:color="000000"/>
              <w:bottom w:val="single" w:sz="4" w:space="0" w:color="000000"/>
              <w:right w:val="single" w:sz="4" w:space="0" w:color="000000"/>
            </w:tcBorders>
          </w:tcPr>
          <w:p w14:paraId="27086B0D" w14:textId="77777777" w:rsidR="005D25FA" w:rsidRPr="00000815" w:rsidRDefault="005D25FA" w:rsidP="005D25FA">
            <w:pPr>
              <w:jc w:val="center"/>
              <w:rPr>
                <w:sz w:val="24"/>
                <w:szCs w:val="24"/>
              </w:rPr>
            </w:pPr>
            <w:r w:rsidRPr="00000815">
              <w:rPr>
                <w:sz w:val="24"/>
                <w:szCs w:val="24"/>
              </w:rPr>
              <w:t>38</w:t>
            </w:r>
          </w:p>
        </w:tc>
        <w:tc>
          <w:tcPr>
            <w:tcW w:w="779" w:type="dxa"/>
            <w:tcBorders>
              <w:top w:val="single" w:sz="4" w:space="0" w:color="000000"/>
              <w:left w:val="single" w:sz="4" w:space="0" w:color="000000"/>
              <w:bottom w:val="single" w:sz="4" w:space="0" w:color="000000"/>
              <w:right w:val="single" w:sz="4" w:space="0" w:color="000000"/>
            </w:tcBorders>
          </w:tcPr>
          <w:p w14:paraId="08FFAC64" w14:textId="77777777" w:rsidR="005D25FA" w:rsidRPr="00000815" w:rsidRDefault="005D25FA" w:rsidP="005D25FA">
            <w:pPr>
              <w:widowControl w:val="0"/>
              <w:jc w:val="center"/>
              <w:rPr>
                <w:sz w:val="24"/>
                <w:szCs w:val="24"/>
              </w:rPr>
            </w:pPr>
            <w:r w:rsidRPr="00000815">
              <w:rPr>
                <w:sz w:val="24"/>
                <w:szCs w:val="24"/>
              </w:rPr>
              <w:t>33</w:t>
            </w:r>
          </w:p>
          <w:p w14:paraId="53852390"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35B21DBC"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0D2B87A6" w14:textId="77777777" w:rsidR="005D25FA" w:rsidRPr="00000815" w:rsidRDefault="005D25FA" w:rsidP="005D25FA">
            <w:pPr>
              <w:widowControl w:val="0"/>
              <w:jc w:val="both"/>
              <w:rPr>
                <w:sz w:val="24"/>
                <w:szCs w:val="24"/>
              </w:rPr>
            </w:pPr>
            <w:r w:rsidRPr="00000815">
              <w:rPr>
                <w:sz w:val="24"/>
                <w:szCs w:val="24"/>
              </w:rPr>
              <w:t xml:space="preserve">Советом депутатов </w:t>
            </w:r>
            <w:r w:rsidRPr="00000815">
              <w:rPr>
                <w:sz w:val="24"/>
                <w:szCs w:val="24"/>
              </w:rPr>
              <w:lastRenderedPageBreak/>
              <w:t>Петровского городского округа Ставропольского края утвержден решением от 08 сентября 2019 года № 52 Порядок организации и осуществления территориального общественного самоуправления на территории Петровского городского округа Ставропольского края.</w:t>
            </w:r>
          </w:p>
        </w:tc>
        <w:tc>
          <w:tcPr>
            <w:tcW w:w="1882" w:type="dxa"/>
            <w:tcBorders>
              <w:top w:val="single" w:sz="4" w:space="0" w:color="000000"/>
              <w:left w:val="single" w:sz="4" w:space="0" w:color="000000"/>
              <w:bottom w:val="single" w:sz="4" w:space="0" w:color="000000"/>
              <w:right w:val="single" w:sz="4" w:space="0" w:color="000000"/>
            </w:tcBorders>
          </w:tcPr>
          <w:p w14:paraId="59FF9051" w14:textId="77777777" w:rsidR="005D25FA" w:rsidRPr="00000815" w:rsidRDefault="005D25FA" w:rsidP="005D25FA">
            <w:pPr>
              <w:widowControl w:val="0"/>
              <w:spacing w:line="240" w:lineRule="exact"/>
              <w:jc w:val="both"/>
              <w:rPr>
                <w:sz w:val="24"/>
                <w:szCs w:val="24"/>
              </w:rPr>
            </w:pPr>
          </w:p>
        </w:tc>
      </w:tr>
      <w:tr w:rsidR="005D25FA" w:rsidRPr="00000815" w14:paraId="7991FD88"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3E40B01" w14:textId="77777777" w:rsidR="005D25FA" w:rsidRPr="00000815" w:rsidRDefault="005D25FA" w:rsidP="005D25FA">
            <w:pPr>
              <w:pStyle w:val="af5"/>
              <w:ind w:left="0"/>
              <w:rPr>
                <w:sz w:val="24"/>
                <w:szCs w:val="24"/>
              </w:rPr>
            </w:pPr>
            <w:r w:rsidRPr="00000815">
              <w:rPr>
                <w:sz w:val="24"/>
                <w:szCs w:val="24"/>
              </w:rPr>
              <w:t>126.</w:t>
            </w:r>
          </w:p>
        </w:tc>
        <w:tc>
          <w:tcPr>
            <w:tcW w:w="1914" w:type="dxa"/>
            <w:tcBorders>
              <w:top w:val="single" w:sz="4" w:space="0" w:color="000000"/>
              <w:left w:val="single" w:sz="4" w:space="0" w:color="000000"/>
              <w:bottom w:val="single" w:sz="4" w:space="0" w:color="000000"/>
              <w:right w:val="single" w:sz="4" w:space="0" w:color="000000"/>
            </w:tcBorders>
          </w:tcPr>
          <w:p w14:paraId="0E871E60" w14:textId="77777777" w:rsidR="005D25FA" w:rsidRPr="00000815" w:rsidRDefault="005D25FA" w:rsidP="005D25FA">
            <w:pPr>
              <w:rPr>
                <w:sz w:val="24"/>
                <w:szCs w:val="24"/>
              </w:rPr>
            </w:pPr>
            <w:r w:rsidRPr="00000815">
              <w:rPr>
                <w:sz w:val="24"/>
                <w:szCs w:val="24"/>
              </w:rPr>
              <w:t>Привлечение представителей институтов гражданского общества к участию в работе органов местного самоуправления Петровского городского округа</w:t>
            </w:r>
          </w:p>
        </w:tc>
        <w:tc>
          <w:tcPr>
            <w:tcW w:w="2132" w:type="dxa"/>
            <w:tcBorders>
              <w:top w:val="single" w:sz="4" w:space="0" w:color="000000"/>
              <w:left w:val="single" w:sz="4" w:space="0" w:color="000000"/>
              <w:bottom w:val="single" w:sz="4" w:space="0" w:color="000000"/>
              <w:right w:val="single" w:sz="4" w:space="0" w:color="000000"/>
            </w:tcBorders>
          </w:tcPr>
          <w:p w14:paraId="70A509D6" w14:textId="77777777" w:rsidR="005D25FA" w:rsidRPr="00000815" w:rsidRDefault="005D25FA" w:rsidP="005D25FA">
            <w:pPr>
              <w:rPr>
                <w:sz w:val="24"/>
                <w:szCs w:val="24"/>
              </w:rPr>
            </w:pPr>
            <w:r w:rsidRPr="00000815">
              <w:rPr>
                <w:color w:val="000000"/>
                <w:sz w:val="24"/>
                <w:szCs w:val="24"/>
              </w:rPr>
              <w:t>Муниципальная программа «Совершенствование организации деятельности органов местного самоуправления</w:t>
            </w:r>
          </w:p>
        </w:tc>
        <w:tc>
          <w:tcPr>
            <w:tcW w:w="1813" w:type="dxa"/>
            <w:tcBorders>
              <w:top w:val="single" w:sz="4" w:space="0" w:color="000000"/>
              <w:left w:val="single" w:sz="4" w:space="0" w:color="000000"/>
              <w:bottom w:val="single" w:sz="4" w:space="0" w:color="000000"/>
              <w:right w:val="single" w:sz="4" w:space="0" w:color="000000"/>
            </w:tcBorders>
          </w:tcPr>
          <w:p w14:paraId="06774318" w14:textId="77777777" w:rsidR="005D25FA" w:rsidRPr="00000815" w:rsidRDefault="005D25FA" w:rsidP="005D25FA">
            <w:pPr>
              <w:rPr>
                <w:sz w:val="24"/>
                <w:szCs w:val="24"/>
              </w:rPr>
            </w:pPr>
            <w:r w:rsidRPr="00000815">
              <w:rPr>
                <w:sz w:val="24"/>
                <w:szCs w:val="24"/>
              </w:rPr>
              <w:t>Управление по делам территорий</w:t>
            </w:r>
          </w:p>
        </w:tc>
        <w:tc>
          <w:tcPr>
            <w:tcW w:w="1815" w:type="dxa"/>
            <w:tcBorders>
              <w:top w:val="single" w:sz="4" w:space="0" w:color="000000"/>
              <w:left w:val="single" w:sz="4" w:space="0" w:color="000000"/>
              <w:bottom w:val="single" w:sz="4" w:space="0" w:color="000000"/>
              <w:right w:val="single" w:sz="4" w:space="0" w:color="000000"/>
            </w:tcBorders>
          </w:tcPr>
          <w:p w14:paraId="28559602" w14:textId="77777777" w:rsidR="005D25FA" w:rsidRPr="00000815" w:rsidRDefault="005D25FA" w:rsidP="005D25FA">
            <w:pPr>
              <w:rPr>
                <w:sz w:val="24"/>
                <w:szCs w:val="24"/>
              </w:rPr>
            </w:pPr>
            <w:r w:rsidRPr="00000815">
              <w:rPr>
                <w:sz w:val="24"/>
                <w:szCs w:val="24"/>
              </w:rPr>
              <w:t xml:space="preserve">Количество социально ориентированных некоммерческих организаций и </w:t>
            </w:r>
            <w:proofErr w:type="spellStart"/>
            <w:r w:rsidRPr="00000815">
              <w:rPr>
                <w:sz w:val="24"/>
                <w:szCs w:val="24"/>
              </w:rPr>
              <w:t>ТОС</w:t>
            </w:r>
            <w:proofErr w:type="spellEnd"/>
            <w:r w:rsidRPr="00000815">
              <w:rPr>
                <w:sz w:val="24"/>
                <w:szCs w:val="24"/>
              </w:rPr>
              <w:t xml:space="preserve"> округа, участвующих в решении вопросов местного значения</w:t>
            </w:r>
          </w:p>
        </w:tc>
        <w:tc>
          <w:tcPr>
            <w:tcW w:w="1037" w:type="dxa"/>
            <w:tcBorders>
              <w:top w:val="single" w:sz="4" w:space="0" w:color="000000"/>
              <w:left w:val="single" w:sz="4" w:space="0" w:color="000000"/>
              <w:bottom w:val="single" w:sz="4" w:space="0" w:color="000000"/>
              <w:right w:val="single" w:sz="4" w:space="0" w:color="000000"/>
            </w:tcBorders>
          </w:tcPr>
          <w:p w14:paraId="76689D98" w14:textId="77777777" w:rsidR="005D25FA" w:rsidRPr="00000815" w:rsidRDefault="005D25FA" w:rsidP="005D25FA">
            <w:pPr>
              <w:jc w:val="center"/>
              <w:rPr>
                <w:sz w:val="24"/>
                <w:szCs w:val="24"/>
              </w:rPr>
            </w:pPr>
            <w:r w:rsidRPr="00000815">
              <w:rPr>
                <w:sz w:val="24"/>
                <w:szCs w:val="24"/>
              </w:rPr>
              <w:t>Единиц</w:t>
            </w:r>
          </w:p>
        </w:tc>
        <w:tc>
          <w:tcPr>
            <w:tcW w:w="779" w:type="dxa"/>
            <w:tcBorders>
              <w:top w:val="single" w:sz="4" w:space="0" w:color="000000"/>
              <w:left w:val="single" w:sz="4" w:space="0" w:color="000000"/>
              <w:bottom w:val="single" w:sz="4" w:space="0" w:color="000000"/>
              <w:right w:val="single" w:sz="4" w:space="0" w:color="000000"/>
            </w:tcBorders>
          </w:tcPr>
          <w:p w14:paraId="2672CC60" w14:textId="77777777" w:rsidR="005D25FA" w:rsidRPr="00000815" w:rsidRDefault="005D25FA" w:rsidP="005D25FA">
            <w:pPr>
              <w:jc w:val="center"/>
              <w:rPr>
                <w:sz w:val="24"/>
                <w:szCs w:val="24"/>
              </w:rPr>
            </w:pPr>
            <w:r w:rsidRPr="00000815">
              <w:rPr>
                <w:sz w:val="24"/>
                <w:szCs w:val="24"/>
              </w:rPr>
              <w:t>38</w:t>
            </w:r>
          </w:p>
        </w:tc>
        <w:tc>
          <w:tcPr>
            <w:tcW w:w="779" w:type="dxa"/>
            <w:tcBorders>
              <w:top w:val="single" w:sz="4" w:space="0" w:color="000000"/>
              <w:left w:val="single" w:sz="4" w:space="0" w:color="000000"/>
              <w:bottom w:val="single" w:sz="4" w:space="0" w:color="000000"/>
              <w:right w:val="single" w:sz="4" w:space="0" w:color="000000"/>
            </w:tcBorders>
          </w:tcPr>
          <w:p w14:paraId="1D1757F8" w14:textId="77777777" w:rsidR="005D25FA" w:rsidRPr="00000815" w:rsidRDefault="005D25FA" w:rsidP="005D25FA">
            <w:pPr>
              <w:widowControl w:val="0"/>
              <w:jc w:val="center"/>
              <w:rPr>
                <w:sz w:val="24"/>
                <w:szCs w:val="24"/>
              </w:rPr>
            </w:pPr>
            <w:r w:rsidRPr="00000815">
              <w:rPr>
                <w:sz w:val="24"/>
                <w:szCs w:val="24"/>
              </w:rPr>
              <w:t>33</w:t>
            </w:r>
          </w:p>
          <w:p w14:paraId="23967773"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shd w:val="clear" w:color="auto" w:fill="FFFFFF"/>
          </w:tcPr>
          <w:p w14:paraId="5E712CA6" w14:textId="77777777" w:rsidR="005D25FA" w:rsidRPr="00000815" w:rsidRDefault="005D25FA" w:rsidP="005D25FA">
            <w:pPr>
              <w:widowControl w:val="0"/>
              <w:jc w:val="both"/>
              <w:rPr>
                <w:sz w:val="24"/>
                <w:szCs w:val="24"/>
              </w:rPr>
            </w:pPr>
            <w:r w:rsidRPr="00000815">
              <w:rPr>
                <w:sz w:val="24"/>
                <w:szCs w:val="24"/>
              </w:rPr>
              <w:t>Мероприятие выполнено.</w:t>
            </w:r>
          </w:p>
          <w:p w14:paraId="36CACD26" w14:textId="77777777" w:rsidR="005D25FA" w:rsidRPr="00000815" w:rsidRDefault="005D25FA" w:rsidP="005D25FA">
            <w:pPr>
              <w:widowControl w:val="0"/>
              <w:jc w:val="both"/>
              <w:rPr>
                <w:sz w:val="24"/>
                <w:szCs w:val="24"/>
              </w:rPr>
            </w:pPr>
            <w:r w:rsidRPr="00000815">
              <w:rPr>
                <w:sz w:val="24"/>
                <w:szCs w:val="24"/>
              </w:rPr>
              <w:t xml:space="preserve">В течение отчетного периода члены Общественного совета принимали активное участие в мероприятиях по правовому, духовно-нравственному воспитанию, пропаганде здорового образа жизни, профилактике правонарушений и </w:t>
            </w:r>
            <w:r w:rsidRPr="00000815">
              <w:rPr>
                <w:sz w:val="24"/>
                <w:szCs w:val="24"/>
              </w:rPr>
              <w:lastRenderedPageBreak/>
              <w:t xml:space="preserve">борьбе с преступностью в округе. В ходе личных приемов, проводимых руководством органов местного самоуправления округа и органов исполнительной власти Ставропольского края члены Общественного совета обращают внимание властей на проблемы петровчан, защищают их интересы, кроме того осуществляют общественный мониторинг состояния и ремонта дорог, строительства, ремонта (реконструкции) объектов в рамках программы поддержки местных инициатив в сельских населенных пунктах, хода реализации муниципальной </w:t>
            </w:r>
            <w:r w:rsidRPr="00000815">
              <w:rPr>
                <w:sz w:val="24"/>
                <w:szCs w:val="24"/>
              </w:rPr>
              <w:lastRenderedPageBreak/>
              <w:t>программы «Формирование современной городской среды».</w:t>
            </w:r>
          </w:p>
          <w:p w14:paraId="1D2CF36A" w14:textId="77777777" w:rsidR="005D25FA" w:rsidRPr="00000815" w:rsidRDefault="005D25FA" w:rsidP="005D25FA">
            <w:pPr>
              <w:widowControl w:val="0"/>
              <w:jc w:val="both"/>
              <w:rPr>
                <w:sz w:val="24"/>
                <w:szCs w:val="24"/>
              </w:rPr>
            </w:pPr>
            <w:r w:rsidRPr="00000815">
              <w:rPr>
                <w:sz w:val="24"/>
                <w:szCs w:val="24"/>
              </w:rPr>
              <w:t>В 2018 году проведено 2 заседания Общественного совета, в ходе которых рассмотрено 4 вопроса.</w:t>
            </w:r>
          </w:p>
          <w:p w14:paraId="6082DD5B" w14:textId="77777777" w:rsidR="005D25FA" w:rsidRPr="00000815" w:rsidRDefault="005D25FA" w:rsidP="005D25FA">
            <w:pPr>
              <w:widowControl w:val="0"/>
              <w:jc w:val="both"/>
              <w:rPr>
                <w:sz w:val="24"/>
                <w:szCs w:val="24"/>
              </w:rPr>
            </w:pPr>
            <w:r w:rsidRPr="00000815">
              <w:rPr>
                <w:sz w:val="24"/>
                <w:szCs w:val="24"/>
              </w:rPr>
              <w:t>В 2019 году проведено 3 заседания Общественного совета, в ходе которых рассмотрено 7 вопросов.</w:t>
            </w:r>
          </w:p>
          <w:p w14:paraId="1772E093" w14:textId="77777777" w:rsidR="005D25FA" w:rsidRPr="00000815" w:rsidRDefault="005D25FA" w:rsidP="005D25FA">
            <w:pPr>
              <w:widowControl w:val="0"/>
              <w:jc w:val="both"/>
              <w:rPr>
                <w:sz w:val="24"/>
                <w:szCs w:val="24"/>
              </w:rPr>
            </w:pPr>
            <w:r w:rsidRPr="00000815">
              <w:rPr>
                <w:sz w:val="24"/>
                <w:szCs w:val="24"/>
              </w:rPr>
              <w:t>В 20</w:t>
            </w:r>
            <w:r w:rsidRPr="00000815">
              <w:rPr>
                <w:color w:val="000000"/>
                <w:sz w:val="24"/>
                <w:szCs w:val="24"/>
              </w:rPr>
              <w:t xml:space="preserve">20 </w:t>
            </w:r>
            <w:r w:rsidRPr="00000815">
              <w:rPr>
                <w:sz w:val="24"/>
                <w:szCs w:val="24"/>
              </w:rPr>
              <w:t xml:space="preserve">году проведено </w:t>
            </w:r>
            <w:r w:rsidRPr="00000815">
              <w:rPr>
                <w:color w:val="000000"/>
                <w:sz w:val="24"/>
                <w:szCs w:val="24"/>
              </w:rPr>
              <w:t>2</w:t>
            </w:r>
            <w:r w:rsidRPr="00000815">
              <w:rPr>
                <w:sz w:val="24"/>
                <w:szCs w:val="24"/>
              </w:rPr>
              <w:t xml:space="preserve"> заседания Общественного совета, в ходе которых рассмотрено </w:t>
            </w:r>
            <w:r w:rsidRPr="00000815">
              <w:rPr>
                <w:color w:val="000000"/>
                <w:sz w:val="24"/>
                <w:szCs w:val="24"/>
              </w:rPr>
              <w:t>13</w:t>
            </w:r>
            <w:r w:rsidRPr="00000815">
              <w:rPr>
                <w:sz w:val="24"/>
                <w:szCs w:val="24"/>
              </w:rPr>
              <w:t xml:space="preserve"> вопросов.</w:t>
            </w:r>
          </w:p>
        </w:tc>
        <w:tc>
          <w:tcPr>
            <w:tcW w:w="1882" w:type="dxa"/>
            <w:tcBorders>
              <w:top w:val="single" w:sz="4" w:space="0" w:color="000000"/>
              <w:left w:val="single" w:sz="4" w:space="0" w:color="000000"/>
              <w:bottom w:val="single" w:sz="4" w:space="0" w:color="000000"/>
              <w:right w:val="single" w:sz="4" w:space="0" w:color="000000"/>
            </w:tcBorders>
          </w:tcPr>
          <w:p w14:paraId="2D1E2C30" w14:textId="77777777" w:rsidR="005D25FA" w:rsidRPr="00000815" w:rsidRDefault="005D25FA" w:rsidP="005D25FA">
            <w:pPr>
              <w:widowControl w:val="0"/>
              <w:spacing w:line="240" w:lineRule="exact"/>
              <w:jc w:val="both"/>
              <w:rPr>
                <w:sz w:val="24"/>
                <w:szCs w:val="24"/>
              </w:rPr>
            </w:pPr>
          </w:p>
        </w:tc>
      </w:tr>
      <w:tr w:rsidR="005D25FA" w:rsidRPr="00000815" w14:paraId="1BF4C7B2" w14:textId="77777777" w:rsidTr="005D25FA">
        <w:tc>
          <w:tcPr>
            <w:tcW w:w="428" w:type="dxa"/>
            <w:tcBorders>
              <w:top w:val="single" w:sz="4" w:space="0" w:color="000000"/>
              <w:left w:val="single" w:sz="4" w:space="0" w:color="000000"/>
              <w:bottom w:val="single" w:sz="4" w:space="0" w:color="000000"/>
              <w:right w:val="single" w:sz="4" w:space="0" w:color="000000"/>
            </w:tcBorders>
          </w:tcPr>
          <w:p w14:paraId="70B85146" w14:textId="77777777" w:rsidR="005D25FA" w:rsidRPr="00000815" w:rsidRDefault="005D25FA" w:rsidP="005D25FA">
            <w:pPr>
              <w:pStyle w:val="af5"/>
              <w:ind w:left="0"/>
              <w:rPr>
                <w:sz w:val="24"/>
                <w:szCs w:val="24"/>
              </w:rPr>
            </w:pPr>
            <w:r w:rsidRPr="00000815">
              <w:rPr>
                <w:sz w:val="24"/>
                <w:szCs w:val="24"/>
              </w:rPr>
              <w:lastRenderedPageBreak/>
              <w:t>127.</w:t>
            </w:r>
          </w:p>
        </w:tc>
        <w:tc>
          <w:tcPr>
            <w:tcW w:w="1914" w:type="dxa"/>
            <w:tcBorders>
              <w:top w:val="single" w:sz="4" w:space="0" w:color="000000"/>
              <w:left w:val="single" w:sz="4" w:space="0" w:color="000000"/>
              <w:bottom w:val="single" w:sz="4" w:space="0" w:color="000000"/>
              <w:right w:val="single" w:sz="4" w:space="0" w:color="000000"/>
            </w:tcBorders>
          </w:tcPr>
          <w:p w14:paraId="6A12E8D5" w14:textId="77777777" w:rsidR="005D25FA" w:rsidRPr="00000815" w:rsidRDefault="005D25FA" w:rsidP="005D25FA">
            <w:pPr>
              <w:rPr>
                <w:sz w:val="24"/>
                <w:szCs w:val="24"/>
              </w:rPr>
            </w:pPr>
            <w:r w:rsidRPr="00000815">
              <w:rPr>
                <w:sz w:val="24"/>
                <w:szCs w:val="24"/>
              </w:rPr>
              <w:t>Обеспечение стабильного функционирования органов общественного контроля</w:t>
            </w:r>
          </w:p>
        </w:tc>
        <w:tc>
          <w:tcPr>
            <w:tcW w:w="2132" w:type="dxa"/>
            <w:tcBorders>
              <w:top w:val="single" w:sz="4" w:space="0" w:color="000000"/>
              <w:left w:val="single" w:sz="4" w:space="0" w:color="000000"/>
              <w:bottom w:val="single" w:sz="4" w:space="0" w:color="000000"/>
              <w:right w:val="single" w:sz="4" w:space="0" w:color="000000"/>
            </w:tcBorders>
          </w:tcPr>
          <w:p w14:paraId="727B1DB3" w14:textId="77777777" w:rsidR="005D25FA" w:rsidRPr="00000815" w:rsidRDefault="005D25FA" w:rsidP="005D25FA">
            <w:pPr>
              <w:rPr>
                <w:sz w:val="24"/>
                <w:szCs w:val="24"/>
              </w:rPr>
            </w:pPr>
          </w:p>
        </w:tc>
        <w:tc>
          <w:tcPr>
            <w:tcW w:w="1813" w:type="dxa"/>
            <w:tcBorders>
              <w:top w:val="single" w:sz="4" w:space="0" w:color="000000"/>
              <w:left w:val="single" w:sz="4" w:space="0" w:color="000000"/>
              <w:bottom w:val="single" w:sz="4" w:space="0" w:color="000000"/>
              <w:right w:val="single" w:sz="4" w:space="0" w:color="000000"/>
            </w:tcBorders>
          </w:tcPr>
          <w:p w14:paraId="782F5290" w14:textId="77777777" w:rsidR="005D25FA" w:rsidRPr="00000815" w:rsidRDefault="005D25FA" w:rsidP="005D25FA">
            <w:pPr>
              <w:rPr>
                <w:sz w:val="24"/>
                <w:szCs w:val="24"/>
              </w:rPr>
            </w:pPr>
            <w:r w:rsidRPr="00000815">
              <w:rPr>
                <w:sz w:val="24"/>
                <w:szCs w:val="24"/>
              </w:rPr>
              <w:t>Отдел по организационно-кадровым вопросам,</w:t>
            </w:r>
          </w:p>
          <w:p w14:paraId="4A7F45F0" w14:textId="77777777" w:rsidR="005D25FA" w:rsidRPr="00000815" w:rsidRDefault="005D25FA" w:rsidP="005D25FA">
            <w:pPr>
              <w:rPr>
                <w:sz w:val="24"/>
                <w:szCs w:val="24"/>
              </w:rPr>
            </w:pPr>
            <w:r w:rsidRPr="00000815">
              <w:rPr>
                <w:sz w:val="24"/>
                <w:szCs w:val="24"/>
              </w:rPr>
              <w:t>управление по делам территорий</w:t>
            </w:r>
          </w:p>
        </w:tc>
        <w:tc>
          <w:tcPr>
            <w:tcW w:w="1815" w:type="dxa"/>
            <w:tcBorders>
              <w:top w:val="single" w:sz="4" w:space="0" w:color="000000"/>
              <w:left w:val="single" w:sz="4" w:space="0" w:color="000000"/>
              <w:bottom w:val="single" w:sz="4" w:space="0" w:color="000000"/>
              <w:right w:val="single" w:sz="4" w:space="0" w:color="000000"/>
            </w:tcBorders>
          </w:tcPr>
          <w:p w14:paraId="0FAAEA1F" w14:textId="77777777" w:rsidR="005D25FA" w:rsidRPr="00000815" w:rsidRDefault="005D25FA" w:rsidP="005D25FA">
            <w:pPr>
              <w:rPr>
                <w:sz w:val="24"/>
                <w:szCs w:val="24"/>
              </w:rPr>
            </w:pPr>
            <w:r w:rsidRPr="00000815">
              <w:rPr>
                <w:sz w:val="24"/>
                <w:szCs w:val="24"/>
              </w:rPr>
              <w:t xml:space="preserve">Количество социально ориентированных некоммерческих организаций и </w:t>
            </w:r>
            <w:proofErr w:type="spellStart"/>
            <w:r w:rsidRPr="00000815">
              <w:rPr>
                <w:sz w:val="24"/>
                <w:szCs w:val="24"/>
              </w:rPr>
              <w:t>ТОС</w:t>
            </w:r>
            <w:proofErr w:type="spellEnd"/>
            <w:r w:rsidRPr="00000815">
              <w:rPr>
                <w:sz w:val="24"/>
                <w:szCs w:val="24"/>
              </w:rPr>
              <w:t xml:space="preserve"> округа, </w:t>
            </w:r>
            <w:r w:rsidRPr="00000815">
              <w:rPr>
                <w:sz w:val="24"/>
                <w:szCs w:val="24"/>
              </w:rPr>
              <w:lastRenderedPageBreak/>
              <w:t>участвующих в решении вопросов местного значения</w:t>
            </w:r>
          </w:p>
        </w:tc>
        <w:tc>
          <w:tcPr>
            <w:tcW w:w="1037" w:type="dxa"/>
            <w:tcBorders>
              <w:top w:val="single" w:sz="4" w:space="0" w:color="000000"/>
              <w:left w:val="single" w:sz="4" w:space="0" w:color="000000"/>
              <w:bottom w:val="single" w:sz="4" w:space="0" w:color="000000"/>
              <w:right w:val="single" w:sz="4" w:space="0" w:color="000000"/>
            </w:tcBorders>
          </w:tcPr>
          <w:p w14:paraId="2AE46A40" w14:textId="77777777" w:rsidR="005D25FA" w:rsidRPr="00000815" w:rsidRDefault="005D25FA" w:rsidP="005D25FA">
            <w:pPr>
              <w:jc w:val="center"/>
              <w:rPr>
                <w:sz w:val="24"/>
                <w:szCs w:val="24"/>
              </w:rPr>
            </w:pPr>
            <w:r w:rsidRPr="00000815">
              <w:rPr>
                <w:sz w:val="24"/>
                <w:szCs w:val="24"/>
              </w:rPr>
              <w:lastRenderedPageBreak/>
              <w:t>Единиц</w:t>
            </w:r>
          </w:p>
        </w:tc>
        <w:tc>
          <w:tcPr>
            <w:tcW w:w="779" w:type="dxa"/>
            <w:tcBorders>
              <w:top w:val="single" w:sz="4" w:space="0" w:color="000000"/>
              <w:left w:val="single" w:sz="4" w:space="0" w:color="000000"/>
              <w:bottom w:val="single" w:sz="4" w:space="0" w:color="000000"/>
              <w:right w:val="single" w:sz="4" w:space="0" w:color="000000"/>
            </w:tcBorders>
          </w:tcPr>
          <w:p w14:paraId="17CCDB90" w14:textId="77777777" w:rsidR="005D25FA" w:rsidRPr="00000815" w:rsidRDefault="005D25FA" w:rsidP="005D25FA">
            <w:pPr>
              <w:jc w:val="center"/>
              <w:rPr>
                <w:sz w:val="24"/>
                <w:szCs w:val="24"/>
              </w:rPr>
            </w:pPr>
            <w:r w:rsidRPr="00000815">
              <w:rPr>
                <w:sz w:val="24"/>
                <w:szCs w:val="24"/>
              </w:rPr>
              <w:t>38</w:t>
            </w:r>
          </w:p>
        </w:tc>
        <w:tc>
          <w:tcPr>
            <w:tcW w:w="779" w:type="dxa"/>
            <w:tcBorders>
              <w:top w:val="single" w:sz="4" w:space="0" w:color="000000"/>
              <w:left w:val="single" w:sz="4" w:space="0" w:color="000000"/>
              <w:bottom w:val="single" w:sz="4" w:space="0" w:color="000000"/>
              <w:right w:val="single" w:sz="4" w:space="0" w:color="000000"/>
            </w:tcBorders>
          </w:tcPr>
          <w:p w14:paraId="290FF3A3" w14:textId="77777777" w:rsidR="005D25FA" w:rsidRPr="00000815" w:rsidRDefault="005D25FA" w:rsidP="005D25FA">
            <w:pPr>
              <w:widowControl w:val="0"/>
              <w:jc w:val="center"/>
              <w:rPr>
                <w:sz w:val="24"/>
                <w:szCs w:val="24"/>
              </w:rPr>
            </w:pPr>
            <w:r w:rsidRPr="00000815">
              <w:rPr>
                <w:sz w:val="24"/>
                <w:szCs w:val="24"/>
              </w:rPr>
              <w:t>33</w:t>
            </w:r>
          </w:p>
          <w:p w14:paraId="64028343" w14:textId="77777777" w:rsidR="005D25FA" w:rsidRPr="00000815" w:rsidRDefault="005D25FA" w:rsidP="005D25FA">
            <w:pPr>
              <w:widowControl w:val="0"/>
              <w:jc w:val="center"/>
              <w:rPr>
                <w:sz w:val="24"/>
                <w:szCs w:val="24"/>
              </w:rPr>
            </w:pPr>
          </w:p>
        </w:tc>
        <w:tc>
          <w:tcPr>
            <w:tcW w:w="2393" w:type="dxa"/>
            <w:tcBorders>
              <w:top w:val="single" w:sz="4" w:space="0" w:color="000000"/>
              <w:left w:val="single" w:sz="4" w:space="0" w:color="000000"/>
              <w:bottom w:val="single" w:sz="4" w:space="0" w:color="000000"/>
              <w:right w:val="single" w:sz="4" w:space="0" w:color="000000"/>
            </w:tcBorders>
          </w:tcPr>
          <w:p w14:paraId="4F729361" w14:textId="77777777" w:rsidR="005D25FA" w:rsidRPr="00000815" w:rsidRDefault="005D25FA" w:rsidP="005D25FA">
            <w:pPr>
              <w:widowControl w:val="0"/>
              <w:jc w:val="both"/>
              <w:rPr>
                <w:sz w:val="24"/>
                <w:szCs w:val="24"/>
              </w:rPr>
            </w:pPr>
            <w:r w:rsidRPr="00000815">
              <w:rPr>
                <w:sz w:val="24"/>
                <w:szCs w:val="24"/>
              </w:rPr>
              <w:t>На территории округа осуществляют свою деятельность органы общественного контроля:</w:t>
            </w:r>
          </w:p>
          <w:p w14:paraId="798CDB9B" w14:textId="77777777" w:rsidR="005D25FA" w:rsidRPr="00000815" w:rsidRDefault="005D25FA" w:rsidP="005D25FA">
            <w:pPr>
              <w:widowControl w:val="0"/>
              <w:jc w:val="both"/>
              <w:rPr>
                <w:sz w:val="24"/>
                <w:szCs w:val="24"/>
              </w:rPr>
            </w:pPr>
            <w:r w:rsidRPr="00000815">
              <w:rPr>
                <w:sz w:val="24"/>
                <w:szCs w:val="24"/>
              </w:rPr>
              <w:t xml:space="preserve">1. Общественный совет Петровского </w:t>
            </w:r>
            <w:r w:rsidRPr="00000815">
              <w:rPr>
                <w:sz w:val="24"/>
                <w:szCs w:val="24"/>
              </w:rPr>
              <w:lastRenderedPageBreak/>
              <w:t>городского округа Ставропольского края.</w:t>
            </w:r>
          </w:p>
          <w:p w14:paraId="2BD1D4AD" w14:textId="77777777" w:rsidR="005D25FA" w:rsidRPr="00000815" w:rsidRDefault="005D25FA" w:rsidP="005D25FA">
            <w:pPr>
              <w:widowControl w:val="0"/>
              <w:jc w:val="both"/>
              <w:rPr>
                <w:sz w:val="24"/>
                <w:szCs w:val="24"/>
              </w:rPr>
            </w:pPr>
            <w:r w:rsidRPr="00000815">
              <w:rPr>
                <w:sz w:val="24"/>
                <w:szCs w:val="24"/>
              </w:rPr>
              <w:t>2. Общественный совет по проведению независимой оценки качества условий осуществления образовательной деятельности, осуществляемой организациями Петровского городского округа Ставропольского края</w:t>
            </w:r>
          </w:p>
          <w:p w14:paraId="2BD8C4FE" w14:textId="77777777" w:rsidR="005D25FA" w:rsidRPr="00000815" w:rsidRDefault="005D25FA" w:rsidP="005D25FA">
            <w:pPr>
              <w:widowControl w:val="0"/>
              <w:jc w:val="both"/>
              <w:rPr>
                <w:sz w:val="24"/>
                <w:szCs w:val="24"/>
              </w:rPr>
            </w:pPr>
            <w:r w:rsidRPr="00000815">
              <w:rPr>
                <w:sz w:val="24"/>
                <w:szCs w:val="24"/>
              </w:rPr>
              <w:t xml:space="preserve">3. Общественный совет по проведению независимой оценки качества условий оказания услуг организациями культуры, иными организациями, расположенными на территории Петровского городского округа Ставропольского края и оказывающими услуги в сфере культуры за счет </w:t>
            </w:r>
            <w:r w:rsidRPr="00000815">
              <w:rPr>
                <w:sz w:val="24"/>
                <w:szCs w:val="24"/>
              </w:rPr>
              <w:lastRenderedPageBreak/>
              <w:t>бюджетных ассигнований бюджета Петровского городского округа Ставропольского края</w:t>
            </w:r>
          </w:p>
          <w:p w14:paraId="360A1D70" w14:textId="77777777" w:rsidR="005D25FA" w:rsidRPr="00000815" w:rsidRDefault="005D25FA" w:rsidP="005D25FA">
            <w:pPr>
              <w:widowControl w:val="0"/>
              <w:jc w:val="both"/>
              <w:rPr>
                <w:sz w:val="24"/>
                <w:szCs w:val="24"/>
              </w:rPr>
            </w:pPr>
            <w:r w:rsidRPr="00000815">
              <w:rPr>
                <w:sz w:val="24"/>
                <w:szCs w:val="24"/>
              </w:rPr>
              <w:t xml:space="preserve">4. Общественный совет по вопросам жилищно-коммунального хозяйства в Петровском городском округе Ставропольского края </w:t>
            </w:r>
          </w:p>
          <w:p w14:paraId="3D18315F" w14:textId="77777777" w:rsidR="005D25FA" w:rsidRPr="00000815" w:rsidRDefault="005D25FA" w:rsidP="005D25FA">
            <w:pPr>
              <w:widowControl w:val="0"/>
              <w:jc w:val="both"/>
              <w:rPr>
                <w:sz w:val="24"/>
                <w:szCs w:val="24"/>
              </w:rPr>
            </w:pPr>
            <w:r w:rsidRPr="00000815">
              <w:rPr>
                <w:sz w:val="24"/>
                <w:szCs w:val="24"/>
              </w:rPr>
              <w:t>5. «ЖКХ-Контроль» г. Светлоград и Петровского района Ставропольской региональной общественной организации «Региональный центр общественного контроля в жилищно-коммунальной сфере «ЖКХ-Контроль».</w:t>
            </w:r>
          </w:p>
          <w:p w14:paraId="642AE1A0" w14:textId="77777777" w:rsidR="005D25FA" w:rsidRPr="00000815" w:rsidRDefault="005D25FA" w:rsidP="005D25FA">
            <w:pPr>
              <w:widowControl w:val="0"/>
              <w:jc w:val="both"/>
              <w:rPr>
                <w:sz w:val="24"/>
                <w:szCs w:val="24"/>
              </w:rPr>
            </w:pPr>
            <w:r w:rsidRPr="00000815">
              <w:rPr>
                <w:sz w:val="24"/>
                <w:szCs w:val="24"/>
              </w:rPr>
              <w:t xml:space="preserve">Деятельность общественных организаций освещается на официальном сайте администрации, </w:t>
            </w:r>
            <w:r w:rsidRPr="00000815">
              <w:rPr>
                <w:sz w:val="24"/>
                <w:szCs w:val="24"/>
              </w:rPr>
              <w:lastRenderedPageBreak/>
              <w:t>районной газете «Петровские вести».</w:t>
            </w:r>
          </w:p>
          <w:p w14:paraId="5C1EA857" w14:textId="77777777" w:rsidR="005D25FA" w:rsidRPr="00000815" w:rsidRDefault="005D25FA" w:rsidP="005D25FA">
            <w:pPr>
              <w:widowControl w:val="0"/>
              <w:jc w:val="both"/>
              <w:rPr>
                <w:sz w:val="24"/>
                <w:szCs w:val="24"/>
              </w:rPr>
            </w:pPr>
            <w:r w:rsidRPr="00000815">
              <w:rPr>
                <w:sz w:val="24"/>
                <w:szCs w:val="24"/>
              </w:rPr>
              <w:t>В 20</w:t>
            </w:r>
            <w:r w:rsidRPr="00000815">
              <w:rPr>
                <w:color w:val="000000"/>
                <w:sz w:val="24"/>
                <w:szCs w:val="24"/>
              </w:rPr>
              <w:t>20</w:t>
            </w:r>
            <w:r w:rsidRPr="00000815">
              <w:rPr>
                <w:sz w:val="24"/>
                <w:szCs w:val="24"/>
              </w:rPr>
              <w:t xml:space="preserve"> году осуществлена деятельность 33 субъектов территориального общественного самоуправления.</w:t>
            </w:r>
          </w:p>
        </w:tc>
        <w:tc>
          <w:tcPr>
            <w:tcW w:w="1882" w:type="dxa"/>
            <w:tcBorders>
              <w:top w:val="single" w:sz="4" w:space="0" w:color="000000"/>
              <w:left w:val="single" w:sz="4" w:space="0" w:color="000000"/>
              <w:bottom w:val="single" w:sz="4" w:space="0" w:color="000000"/>
              <w:right w:val="single" w:sz="4" w:space="0" w:color="000000"/>
            </w:tcBorders>
          </w:tcPr>
          <w:p w14:paraId="1F2CFD0E" w14:textId="77777777" w:rsidR="005D25FA" w:rsidRPr="00000815" w:rsidRDefault="005D25FA" w:rsidP="005D25FA">
            <w:pPr>
              <w:widowControl w:val="0"/>
              <w:spacing w:line="240" w:lineRule="exact"/>
              <w:jc w:val="both"/>
              <w:rPr>
                <w:sz w:val="24"/>
                <w:szCs w:val="24"/>
              </w:rPr>
            </w:pPr>
          </w:p>
        </w:tc>
      </w:tr>
    </w:tbl>
    <w:p w14:paraId="13A1187C" w14:textId="1A62EFA2" w:rsidR="006165ED" w:rsidRPr="005D25FA" w:rsidRDefault="00000815">
      <w:pPr>
        <w:pStyle w:val="ConsPlusNormal"/>
        <w:spacing w:line="240" w:lineRule="exact"/>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_________________________</w:t>
      </w:r>
    </w:p>
    <w:p w14:paraId="263510B6" w14:textId="77777777" w:rsidR="006165ED" w:rsidRPr="005D25FA" w:rsidRDefault="007E7AA9">
      <w:pPr>
        <w:pStyle w:val="ConsPlusNormal"/>
        <w:spacing w:line="240" w:lineRule="exact"/>
        <w:jc w:val="both"/>
        <w:rPr>
          <w:rFonts w:ascii="Times New Roman" w:hAnsi="Times New Roman" w:cs="Times New Roman"/>
          <w:sz w:val="24"/>
          <w:szCs w:val="24"/>
        </w:rPr>
      </w:pPr>
      <w:r w:rsidRPr="005D25FA">
        <w:rPr>
          <w:rFonts w:ascii="Times New Roman" w:hAnsi="Times New Roman" w:cs="Times New Roman"/>
          <w:sz w:val="24"/>
          <w:szCs w:val="24"/>
        </w:rPr>
        <w:t xml:space="preserve"> </w:t>
      </w:r>
      <w:r w:rsidRPr="005D25FA">
        <w:rPr>
          <w:rFonts w:ascii="Times New Roman" w:hAnsi="Times New Roman" w:cs="Times New Roman"/>
          <w:sz w:val="24"/>
          <w:szCs w:val="24"/>
        </w:rPr>
        <w:t>*</w:t>
      </w:r>
      <w:r w:rsidRPr="005D25FA">
        <w:rPr>
          <w:rFonts w:ascii="Times New Roman" w:hAnsi="Times New Roman" w:cs="Times New Roman"/>
          <w:sz w:val="24"/>
          <w:szCs w:val="24"/>
          <w:vertAlign w:val="superscript"/>
        </w:rPr>
        <w:t xml:space="preserve"> </w:t>
      </w:r>
      <w:r w:rsidRPr="005D25FA">
        <w:rPr>
          <w:rFonts w:ascii="Times New Roman" w:hAnsi="Times New Roman" w:cs="Times New Roman"/>
          <w:sz w:val="24"/>
          <w:szCs w:val="24"/>
        </w:rPr>
        <w:t>В соответствии со ст. 5 Закона Ставропольского края от 14.04.2017 № 36-</w:t>
      </w:r>
      <w:proofErr w:type="spellStart"/>
      <w:r w:rsidRPr="005D25FA">
        <w:rPr>
          <w:rFonts w:ascii="Times New Roman" w:hAnsi="Times New Roman" w:cs="Times New Roman"/>
          <w:sz w:val="24"/>
          <w:szCs w:val="24"/>
        </w:rPr>
        <w:t>кз</w:t>
      </w:r>
      <w:proofErr w:type="spellEnd"/>
      <w:r w:rsidRPr="005D25FA">
        <w:rPr>
          <w:rFonts w:ascii="Times New Roman" w:hAnsi="Times New Roman" w:cs="Times New Roman"/>
          <w:sz w:val="24"/>
          <w:szCs w:val="24"/>
        </w:rPr>
        <w:t xml:space="preserve"> муниципальные правовые акты, принятые органами местного самоуправления, которые на день вступления в силу настоящего закона ос</w:t>
      </w:r>
      <w:r w:rsidRPr="005D25FA">
        <w:rPr>
          <w:rFonts w:ascii="Times New Roman" w:hAnsi="Times New Roman" w:cs="Times New Roman"/>
          <w:sz w:val="24"/>
          <w:szCs w:val="24"/>
        </w:rPr>
        <w:t>уществляли полномочия по решению вопросов местного значения на соответствующих территориях Петровского муниципального района Ставропольского края, действуют в части, не противоречащей федеральным законам и иным нормативным правовым актам Российской Федерац</w:t>
      </w:r>
      <w:r w:rsidRPr="005D25FA">
        <w:rPr>
          <w:rFonts w:ascii="Times New Roman" w:hAnsi="Times New Roman" w:cs="Times New Roman"/>
          <w:sz w:val="24"/>
          <w:szCs w:val="24"/>
        </w:rPr>
        <w:t>ии, Уставу Ставропольского края, законам Ставропольского края, иным нормативным правовым актам Ставропольского края, а также муниципальным правовым актам органов местного самоуправления Петровского городского округа Ставропольского края</w:t>
      </w:r>
    </w:p>
    <w:p w14:paraId="5CCECA6A" w14:textId="77777777" w:rsidR="006165ED" w:rsidRPr="005D25FA" w:rsidRDefault="006165ED">
      <w:pPr>
        <w:pStyle w:val="ConsPlusNormal"/>
        <w:spacing w:line="240" w:lineRule="exact"/>
        <w:jc w:val="both"/>
        <w:rPr>
          <w:rFonts w:ascii="Times New Roman" w:hAnsi="Times New Roman" w:cs="Times New Roman"/>
          <w:sz w:val="24"/>
          <w:szCs w:val="24"/>
        </w:rPr>
      </w:pPr>
    </w:p>
    <w:p w14:paraId="04383C79" w14:textId="77777777" w:rsidR="006165ED" w:rsidRPr="005D25FA" w:rsidRDefault="007E7AA9">
      <w:pPr>
        <w:pStyle w:val="ConsPlusNormal"/>
        <w:spacing w:line="240" w:lineRule="exact"/>
        <w:jc w:val="both"/>
        <w:rPr>
          <w:rFonts w:ascii="Times New Roman" w:hAnsi="Times New Roman" w:cs="Times New Roman"/>
          <w:sz w:val="24"/>
          <w:szCs w:val="24"/>
        </w:rPr>
      </w:pPr>
      <w:r w:rsidRPr="005D25FA">
        <w:rPr>
          <w:rFonts w:ascii="Times New Roman" w:hAnsi="Times New Roman" w:cs="Times New Roman"/>
          <w:sz w:val="24"/>
          <w:szCs w:val="24"/>
        </w:rPr>
        <w:t xml:space="preserve">** </w:t>
      </w:r>
      <w:r w:rsidRPr="005D25FA">
        <w:rPr>
          <w:rFonts w:ascii="Times New Roman" w:hAnsi="Times New Roman" w:cs="Times New Roman"/>
          <w:sz w:val="24"/>
          <w:szCs w:val="24"/>
        </w:rPr>
        <w:t>Управлением Федеральной службы государственной статистики по Северо-Кавказскому федеральному округу значение показателя за 2020 год не сформировано</w:t>
      </w:r>
    </w:p>
    <w:p w14:paraId="7C749A03" w14:textId="77777777" w:rsidR="006165ED" w:rsidRPr="005D25FA" w:rsidRDefault="006165ED">
      <w:pPr>
        <w:pStyle w:val="ConsPlusNormal"/>
        <w:spacing w:line="240" w:lineRule="exact"/>
        <w:jc w:val="both"/>
        <w:rPr>
          <w:rFonts w:ascii="Times New Roman" w:hAnsi="Times New Roman" w:cs="Times New Roman"/>
          <w:sz w:val="24"/>
          <w:szCs w:val="24"/>
        </w:rPr>
      </w:pPr>
    </w:p>
    <w:p w14:paraId="20455DCD" w14:textId="77777777" w:rsidR="006165ED" w:rsidRPr="005D25FA" w:rsidRDefault="007E7AA9">
      <w:pPr>
        <w:pStyle w:val="ConsPlusNormal"/>
        <w:spacing w:line="240" w:lineRule="exact"/>
        <w:jc w:val="both"/>
        <w:rPr>
          <w:rFonts w:ascii="Times New Roman" w:hAnsi="Times New Roman" w:cs="Times New Roman"/>
          <w:sz w:val="24"/>
          <w:szCs w:val="24"/>
        </w:rPr>
      </w:pPr>
      <w:r w:rsidRPr="005D25FA">
        <w:rPr>
          <w:rFonts w:ascii="Times New Roman" w:hAnsi="Times New Roman" w:cs="Times New Roman"/>
          <w:sz w:val="24"/>
          <w:szCs w:val="24"/>
        </w:rPr>
        <w:t>*** Значение планового показателя установлено в соответствии с Порядком оценки качества финансового менеджм</w:t>
      </w:r>
      <w:r w:rsidRPr="005D25FA">
        <w:rPr>
          <w:rFonts w:ascii="Times New Roman" w:hAnsi="Times New Roman" w:cs="Times New Roman"/>
          <w:sz w:val="24"/>
          <w:szCs w:val="24"/>
        </w:rPr>
        <w:t>ента главных распорядителей средств бюджета Петровского муниципального района Ставропольского края, утвержденным распоряжением администрации Петровского муниципального района Ставропольского края от 04.07.2014 года № 169-р (утратил действие).</w:t>
      </w:r>
    </w:p>
    <w:p w14:paraId="202C4CED" w14:textId="77777777" w:rsidR="006165ED" w:rsidRPr="005D25FA" w:rsidRDefault="006165ED">
      <w:pPr>
        <w:pStyle w:val="ConsPlusNormal"/>
        <w:spacing w:line="240" w:lineRule="exact"/>
        <w:jc w:val="both"/>
        <w:rPr>
          <w:rFonts w:ascii="Times New Roman" w:hAnsi="Times New Roman" w:cs="Times New Roman"/>
          <w:sz w:val="24"/>
          <w:szCs w:val="24"/>
        </w:rPr>
      </w:pPr>
    </w:p>
    <w:p w14:paraId="5E8FF690" w14:textId="77777777" w:rsidR="006165ED" w:rsidRPr="005D25FA" w:rsidRDefault="007E7AA9">
      <w:pPr>
        <w:pStyle w:val="ConsPlusNormal"/>
        <w:spacing w:line="240" w:lineRule="exact"/>
        <w:jc w:val="both"/>
        <w:rPr>
          <w:rFonts w:ascii="Times New Roman" w:hAnsi="Times New Roman" w:cs="Times New Roman"/>
          <w:sz w:val="24"/>
          <w:szCs w:val="24"/>
        </w:rPr>
      </w:pPr>
      <w:r w:rsidRPr="005D25FA">
        <w:rPr>
          <w:rFonts w:ascii="Times New Roman" w:hAnsi="Times New Roman" w:cs="Times New Roman"/>
          <w:sz w:val="24"/>
          <w:szCs w:val="24"/>
        </w:rPr>
        <w:t>**** Значени</w:t>
      </w:r>
      <w:r w:rsidRPr="005D25FA">
        <w:rPr>
          <w:rFonts w:ascii="Times New Roman" w:hAnsi="Times New Roman" w:cs="Times New Roman"/>
          <w:sz w:val="24"/>
          <w:szCs w:val="24"/>
        </w:rPr>
        <w:t>е фактических показателей рассчитано в соответствии с Порядком оценки качества финансового менеджмента главных распорядителей средств бюджета Петровского муниципального района Ставропольского края, утвержденным постановлением администрации Петровского горо</w:t>
      </w:r>
      <w:r w:rsidRPr="005D25FA">
        <w:rPr>
          <w:rFonts w:ascii="Times New Roman" w:hAnsi="Times New Roman" w:cs="Times New Roman"/>
          <w:sz w:val="24"/>
          <w:szCs w:val="24"/>
        </w:rPr>
        <w:t>дского округа Ставропольского края от 16.09.2019 года № 1901.</w:t>
      </w:r>
    </w:p>
    <w:p w14:paraId="53F2E3AE" w14:textId="77777777" w:rsidR="006165ED" w:rsidRPr="005D25FA" w:rsidRDefault="006165ED">
      <w:pPr>
        <w:pStyle w:val="ConsPlusNormal"/>
        <w:spacing w:line="240" w:lineRule="exact"/>
        <w:jc w:val="both"/>
        <w:rPr>
          <w:rFonts w:ascii="Times New Roman" w:hAnsi="Times New Roman" w:cs="Times New Roman"/>
          <w:sz w:val="24"/>
          <w:szCs w:val="24"/>
        </w:rPr>
      </w:pPr>
    </w:p>
    <w:sectPr w:rsidR="006165ED" w:rsidRPr="005D25FA">
      <w:pgSz w:w="16838" w:h="11906" w:orient="landscape"/>
      <w:pgMar w:top="1418" w:right="567" w:bottom="1134" w:left="1418"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DejaVu Sans">
    <w:altName w:val="Verdana"/>
    <w:charset w:val="01"/>
    <w:family w:val="roman"/>
    <w:pitch w:val="variable"/>
  </w:font>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Droid Sans Devanagari">
    <w:altName w:val="Segoe U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ndale Sans UI">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6165ED"/>
    <w:rsid w:val="00000815"/>
    <w:rsid w:val="005D25FA"/>
    <w:rsid w:val="006165ED"/>
    <w:rsid w:val="007E7AA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68429"/>
  <w15:docId w15:val="{0B1CA361-6633-4765-B4E2-4AF535A43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ejaVu Sans"/>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overflowPunct w:val="0"/>
    </w:pPr>
    <w:rPr>
      <w:rFonts w:ascii="Times New Roman" w:eastAsia="Times New Roman" w:hAnsi="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qFormat/>
    <w:rPr>
      <w:rFonts w:ascii="Times New Roman" w:eastAsia="Times New Roman" w:hAnsi="Times New Roman" w:cs="Times New Roman"/>
      <w:sz w:val="40"/>
      <w:szCs w:val="20"/>
      <w:lang w:eastAsia="ru-RU"/>
    </w:rPr>
  </w:style>
  <w:style w:type="character" w:styleId="a4">
    <w:name w:val="annotation reference"/>
    <w:basedOn w:val="a0"/>
    <w:qFormat/>
    <w:rPr>
      <w:sz w:val="16"/>
      <w:szCs w:val="16"/>
    </w:rPr>
  </w:style>
  <w:style w:type="character" w:customStyle="1" w:styleId="a5">
    <w:name w:val="Текст примечания Знак"/>
    <w:basedOn w:val="a0"/>
    <w:qFormat/>
    <w:rPr>
      <w:rFonts w:ascii="Times New Roman" w:eastAsia="Times New Roman" w:hAnsi="Times New Roman" w:cs="Times New Roman"/>
      <w:sz w:val="20"/>
      <w:szCs w:val="20"/>
      <w:lang w:eastAsia="ru-RU"/>
    </w:rPr>
  </w:style>
  <w:style w:type="character" w:customStyle="1" w:styleId="a6">
    <w:name w:val="Тема примечания Знак"/>
    <w:basedOn w:val="a5"/>
    <w:qFormat/>
    <w:rPr>
      <w:rFonts w:ascii="Times New Roman" w:eastAsia="Times New Roman" w:hAnsi="Times New Roman" w:cs="Times New Roman"/>
      <w:b/>
      <w:bCs/>
      <w:sz w:val="20"/>
      <w:szCs w:val="20"/>
      <w:lang w:eastAsia="ru-RU"/>
    </w:rPr>
  </w:style>
  <w:style w:type="character" w:customStyle="1" w:styleId="a7">
    <w:name w:val="Текст выноски Знак"/>
    <w:basedOn w:val="a0"/>
    <w:qFormat/>
    <w:rPr>
      <w:rFonts w:ascii="Segoe UI" w:eastAsia="Times New Roman" w:hAnsi="Segoe UI" w:cs="Segoe UI"/>
      <w:sz w:val="18"/>
      <w:szCs w:val="18"/>
      <w:lang w:eastAsia="ru-RU"/>
    </w:rPr>
  </w:style>
  <w:style w:type="character" w:styleId="a8">
    <w:name w:val="line number"/>
    <w:basedOn w:val="a0"/>
    <w:qFormat/>
  </w:style>
  <w:style w:type="character" w:customStyle="1" w:styleId="2">
    <w:name w:val="Основной текст (2)_"/>
    <w:qFormat/>
    <w:rPr>
      <w:highlight w:val="white"/>
    </w:rPr>
  </w:style>
  <w:style w:type="character" w:customStyle="1" w:styleId="a9">
    <w:name w:val="Основной текст Знак"/>
    <w:basedOn w:val="a0"/>
    <w:qFormat/>
    <w:rPr>
      <w:rFonts w:ascii="Times New Roman" w:eastAsia="Lucida Sans Unicode" w:hAnsi="Times New Roman" w:cs="Times New Roman"/>
      <w:sz w:val="24"/>
      <w:szCs w:val="20"/>
    </w:rPr>
  </w:style>
  <w:style w:type="character" w:customStyle="1" w:styleId="NoSpacingChar">
    <w:name w:val="No Spacing Char"/>
    <w:qFormat/>
    <w:rPr>
      <w:rFonts w:ascii="Calibri" w:eastAsia="Times New Roman" w:hAnsi="Calibri" w:cs="Times New Roman"/>
      <w:lang w:eastAsia="ru-RU"/>
    </w:rPr>
  </w:style>
  <w:style w:type="character" w:customStyle="1" w:styleId="aa">
    <w:name w:val="Символ нумерации"/>
    <w:qFormat/>
  </w:style>
  <w:style w:type="character" w:customStyle="1" w:styleId="2Exact">
    <w:name w:val="Основной текст (2) Exact"/>
    <w:qFormat/>
    <w:rPr>
      <w:rFonts w:ascii="Times New Roman" w:eastAsia="Times New Roman" w:hAnsi="Times New Roman" w:cs="Times New Roman"/>
      <w:b w:val="0"/>
      <w:bCs w:val="0"/>
      <w:i w:val="0"/>
      <w:iCs w:val="0"/>
      <w:caps w:val="0"/>
      <w:smallCaps w:val="0"/>
      <w:strike w:val="0"/>
      <w:dstrike w:val="0"/>
      <w:sz w:val="26"/>
      <w:szCs w:val="26"/>
      <w:u w:val="none"/>
    </w:rPr>
  </w:style>
  <w:style w:type="paragraph" w:styleId="ab">
    <w:name w:val="Title"/>
    <w:basedOn w:val="a"/>
    <w:next w:val="ac"/>
    <w:uiPriority w:val="10"/>
    <w:qFormat/>
    <w:pPr>
      <w:jc w:val="center"/>
    </w:pPr>
    <w:rPr>
      <w:sz w:val="40"/>
    </w:rPr>
  </w:style>
  <w:style w:type="paragraph" w:styleId="ac">
    <w:name w:val="Body Text"/>
    <w:basedOn w:val="a"/>
    <w:pPr>
      <w:widowControl w:val="0"/>
      <w:spacing w:after="120"/>
    </w:pPr>
    <w:rPr>
      <w:rFonts w:eastAsia="Lucida Sans Unicode"/>
      <w:sz w:val="24"/>
    </w:rPr>
  </w:style>
  <w:style w:type="paragraph" w:styleId="ad">
    <w:name w:val="List"/>
    <w:basedOn w:val="ac"/>
    <w:rPr>
      <w:rFonts w:cs="Droid Sans Devanagari"/>
    </w:rPr>
  </w:style>
  <w:style w:type="paragraph" w:styleId="ae">
    <w:name w:val="caption"/>
    <w:basedOn w:val="a"/>
    <w:qFormat/>
    <w:pPr>
      <w:suppressLineNumbers/>
      <w:spacing w:before="120" w:after="120"/>
    </w:pPr>
    <w:rPr>
      <w:rFonts w:cs="Droid Sans Devanagari"/>
      <w:i/>
      <w:iCs/>
      <w:sz w:val="24"/>
      <w:szCs w:val="24"/>
    </w:rPr>
  </w:style>
  <w:style w:type="paragraph" w:styleId="af">
    <w:name w:val="index heading"/>
    <w:basedOn w:val="a"/>
    <w:qFormat/>
    <w:pPr>
      <w:suppressLineNumbers/>
    </w:pPr>
    <w:rPr>
      <w:rFonts w:cs="Droid Sans Devanagari"/>
    </w:rPr>
  </w:style>
  <w:style w:type="paragraph" w:customStyle="1" w:styleId="ConsPlusNormal">
    <w:name w:val="ConsPlusNormal"/>
    <w:qFormat/>
    <w:pPr>
      <w:widowControl w:val="0"/>
      <w:overflowPunct w:val="0"/>
    </w:pPr>
    <w:rPr>
      <w:rFonts w:ascii="Arial" w:eastAsia="Times New Roman" w:hAnsi="Arial" w:cs="Arial"/>
      <w:szCs w:val="20"/>
      <w:lang w:eastAsia="ru-RU"/>
    </w:rPr>
  </w:style>
  <w:style w:type="paragraph" w:styleId="af0">
    <w:name w:val="Normal (Web)"/>
    <w:basedOn w:val="a"/>
    <w:qFormat/>
    <w:pPr>
      <w:spacing w:before="280" w:after="280"/>
    </w:pPr>
    <w:rPr>
      <w:sz w:val="24"/>
      <w:szCs w:val="24"/>
    </w:rPr>
  </w:style>
  <w:style w:type="paragraph" w:styleId="af1">
    <w:name w:val="No Spacing"/>
    <w:qFormat/>
    <w:rPr>
      <w:rFonts w:ascii="Times New Roman" w:hAnsi="Times New Roman" w:cs="Times New Roman"/>
      <w:sz w:val="28"/>
      <w:lang w:eastAsia="zh-CN"/>
    </w:rPr>
  </w:style>
  <w:style w:type="paragraph" w:customStyle="1" w:styleId="Default">
    <w:name w:val="Default"/>
    <w:qFormat/>
    <w:pPr>
      <w:overflowPunct w:val="0"/>
    </w:pPr>
    <w:rPr>
      <w:rFonts w:ascii="Times New Roman" w:hAnsi="Times New Roman" w:cs="Times New Roman"/>
      <w:color w:val="000000"/>
      <w:sz w:val="24"/>
      <w:szCs w:val="24"/>
    </w:rPr>
  </w:style>
  <w:style w:type="paragraph" w:styleId="af2">
    <w:name w:val="annotation text"/>
    <w:basedOn w:val="a"/>
    <w:qFormat/>
  </w:style>
  <w:style w:type="paragraph" w:styleId="af3">
    <w:name w:val="annotation subject"/>
    <w:basedOn w:val="af2"/>
    <w:next w:val="af2"/>
    <w:qFormat/>
    <w:rPr>
      <w:b/>
      <w:bCs/>
    </w:rPr>
  </w:style>
  <w:style w:type="paragraph" w:styleId="af4">
    <w:name w:val="Balloon Text"/>
    <w:basedOn w:val="a"/>
    <w:qFormat/>
    <w:rPr>
      <w:rFonts w:ascii="Segoe UI" w:hAnsi="Segoe UI" w:cs="Segoe UI"/>
      <w:sz w:val="18"/>
      <w:szCs w:val="18"/>
    </w:rPr>
  </w:style>
  <w:style w:type="paragraph" w:styleId="af5">
    <w:name w:val="List Paragraph"/>
    <w:basedOn w:val="a"/>
    <w:qFormat/>
    <w:pPr>
      <w:ind w:left="720"/>
      <w:contextualSpacing/>
    </w:pPr>
  </w:style>
  <w:style w:type="paragraph" w:customStyle="1" w:styleId="western">
    <w:name w:val="western"/>
    <w:basedOn w:val="a"/>
    <w:qFormat/>
    <w:pPr>
      <w:spacing w:before="280"/>
    </w:pPr>
    <w:rPr>
      <w:b/>
      <w:bCs/>
      <w:sz w:val="24"/>
      <w:szCs w:val="24"/>
      <w:lang w:eastAsia="zh-CN"/>
    </w:rPr>
  </w:style>
  <w:style w:type="paragraph" w:customStyle="1" w:styleId="1">
    <w:name w:val="Обычный1"/>
    <w:qFormat/>
    <w:pPr>
      <w:tabs>
        <w:tab w:val="left" w:pos="709"/>
      </w:tabs>
      <w:overflowPunct w:val="0"/>
      <w:spacing w:line="100" w:lineRule="atLeast"/>
    </w:pPr>
    <w:rPr>
      <w:rFonts w:ascii="Times New Roman" w:eastAsia="Times New Roman" w:hAnsi="Times New Roman" w:cs="Calibri"/>
      <w:color w:val="00000A"/>
      <w:sz w:val="24"/>
      <w:szCs w:val="24"/>
      <w:lang w:eastAsia="ar-SA"/>
    </w:rPr>
  </w:style>
  <w:style w:type="paragraph" w:customStyle="1" w:styleId="msolistparagraphmailrucssattributepostfix">
    <w:name w:val="msolistparagraph_mailru_css_attribute_postfix"/>
    <w:basedOn w:val="a"/>
    <w:qFormat/>
    <w:pPr>
      <w:spacing w:before="100" w:after="100"/>
    </w:pPr>
    <w:rPr>
      <w:sz w:val="24"/>
      <w:szCs w:val="24"/>
      <w:lang w:eastAsia="zh-CN"/>
    </w:rPr>
  </w:style>
  <w:style w:type="paragraph" w:customStyle="1" w:styleId="ConsPlusCell">
    <w:name w:val="ConsPlusCell"/>
    <w:qFormat/>
    <w:pPr>
      <w:widowControl w:val="0"/>
      <w:overflowPunct w:val="0"/>
    </w:pPr>
    <w:rPr>
      <w:rFonts w:ascii="Times New Roman" w:eastAsia="Times New Roman" w:hAnsi="Times New Roman" w:cs="Times New Roman"/>
      <w:sz w:val="24"/>
      <w:szCs w:val="24"/>
      <w:lang w:eastAsia="zh-CN"/>
    </w:rPr>
  </w:style>
  <w:style w:type="paragraph" w:customStyle="1" w:styleId="20">
    <w:name w:val="Основной текст (2)"/>
    <w:basedOn w:val="1"/>
    <w:qFormat/>
    <w:pPr>
      <w:widowControl w:val="0"/>
      <w:shd w:val="clear" w:color="auto" w:fill="FFFFFF"/>
      <w:spacing w:line="322" w:lineRule="exact"/>
      <w:jc w:val="center"/>
    </w:pPr>
    <w:rPr>
      <w:rFonts w:ascii="Calibri" w:eastAsia="Calibri" w:hAnsi="Calibri" w:cs="DejaVu Sans"/>
      <w:color w:val="auto"/>
      <w:sz w:val="22"/>
      <w:szCs w:val="22"/>
      <w:lang w:eastAsia="en-US"/>
    </w:rPr>
  </w:style>
  <w:style w:type="paragraph" w:styleId="10">
    <w:name w:val="toc 1"/>
    <w:basedOn w:val="a"/>
    <w:next w:val="a"/>
    <w:autoRedefine/>
    <w:pPr>
      <w:tabs>
        <w:tab w:val="right" w:leader="dot" w:pos="9344"/>
      </w:tabs>
      <w:ind w:firstLine="709"/>
      <w:jc w:val="both"/>
    </w:pPr>
    <w:rPr>
      <w:bCs/>
      <w:sz w:val="28"/>
      <w:szCs w:val="24"/>
      <w:lang w:eastAsia="en-US"/>
    </w:rPr>
  </w:style>
  <w:style w:type="paragraph" w:customStyle="1" w:styleId="NoSpacing1">
    <w:name w:val="No Spacing1"/>
    <w:qFormat/>
    <w:pPr>
      <w:overflowPunct w:val="0"/>
    </w:pPr>
    <w:rPr>
      <w:rFonts w:eastAsia="Times New Roman" w:cs="Times New Roman"/>
      <w:lang w:eastAsia="ru-RU"/>
    </w:rPr>
  </w:style>
  <w:style w:type="paragraph" w:customStyle="1" w:styleId="af6">
    <w:name w:val="Содержимое таблицы"/>
    <w:basedOn w:val="a"/>
    <w:qFormat/>
    <w:pPr>
      <w:suppressLineNumbers/>
    </w:pPr>
  </w:style>
  <w:style w:type="paragraph" w:customStyle="1" w:styleId="af7">
    <w:name w:val="Заголовок таблицы"/>
    <w:basedOn w:val="af6"/>
    <w:qFormat/>
    <w:pPr>
      <w:jc w:val="center"/>
    </w:pPr>
    <w:rPr>
      <w:b/>
      <w:bCs/>
    </w:rPr>
  </w:style>
  <w:style w:type="paragraph" w:styleId="af8">
    <w:name w:val="Document Map"/>
    <w:qFormat/>
    <w:pPr>
      <w:overflowPunct w:val="0"/>
    </w:pPr>
    <w:rPr>
      <w:rFonts w:eastAsia="Times New Roman" w:cs="Calibri"/>
      <w:sz w:val="22"/>
      <w:lang w:eastAsia="ru-RU"/>
    </w:rPr>
  </w:style>
  <w:style w:type="paragraph" w:customStyle="1" w:styleId="ConsPlusNonformat">
    <w:name w:val="ConsPlusNonformat"/>
    <w:qFormat/>
    <w:rPr>
      <w:rFonts w:ascii="Courier New" w:hAnsi="Courier New" w:cs="Courier New"/>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0812B-1EC5-4F85-A59D-EF4B4F7B8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4319</TotalTime>
  <Pages>213</Pages>
  <Words>23199</Words>
  <Characters>132240</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myazina</dc:creator>
  <dc:description/>
  <cp:lastModifiedBy>Кириленко Лариса Васильевна</cp:lastModifiedBy>
  <cp:revision>255</cp:revision>
  <cp:lastPrinted>2021-05-21T15:33:00Z</cp:lastPrinted>
  <dcterms:created xsi:type="dcterms:W3CDTF">2020-06-15T05:37:00Z</dcterms:created>
  <dcterms:modified xsi:type="dcterms:W3CDTF">2021-05-24T07:52:00Z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