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9D183" w14:textId="69684FD4" w:rsidR="00E84453" w:rsidRDefault="00CD70B8" w:rsidP="00BA5E75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BA5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ТЧЕТ</w:t>
      </w:r>
    </w:p>
    <w:p w14:paraId="05C762B8" w14:textId="77777777" w:rsidR="000B1CE2" w:rsidRPr="00E84453" w:rsidRDefault="000B1CE2" w:rsidP="00BA5E75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666871" w14:textId="2DD349CF" w:rsidR="001163B6" w:rsidRPr="00E84453" w:rsidRDefault="00E84453" w:rsidP="00BA5E75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72315518"/>
      <w:r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ходе выполнения в 2020 году </w:t>
      </w:r>
      <w:r w:rsidR="00DA4442"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1163B6"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лана мероприятий по реализации </w:t>
      </w:r>
      <w:r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1163B6"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тратегии социально-экономического развития </w:t>
      </w:r>
      <w:r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Петровского городского округа Ставропольского края </w:t>
      </w:r>
      <w:r w:rsidR="001163B6"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период до 203</w:t>
      </w:r>
      <w:r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1163B6"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bookmarkEnd w:id="0"/>
    </w:p>
    <w:p w14:paraId="5DC1BA19" w14:textId="77777777" w:rsidR="009E5232" w:rsidRPr="001163B6" w:rsidRDefault="009E5232" w:rsidP="00E8445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0F801D" w14:textId="3251BCA6" w:rsidR="008A4093" w:rsidRDefault="00E0460D" w:rsidP="00173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Ежегодный о</w:t>
      </w:r>
      <w:r w:rsidR="00DA644C" w:rsidRPr="00DA6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о ходе </w:t>
      </w:r>
      <w:r w:rsidR="00E844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DA644C" w:rsidRPr="00DA6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полнения </w:t>
      </w:r>
      <w:r w:rsidR="00E84453" w:rsidRP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Плана мероприятий по реализации стратегии социально-экономического развития Петровского городского округа Ставропольского края на период до 2035 года</w:t>
      </w:r>
      <w:r w:rsidR="00E8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644C" w:rsidRPr="008038D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9A6A31" w:rsidRPr="009A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44C" w:rsidRPr="008038D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A1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A644C" w:rsidRPr="00803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тратегия, План) подготовлен </w:t>
      </w:r>
      <w:r w:rsidR="009457F5" w:rsidRPr="008038D2">
        <w:rPr>
          <w:rFonts w:ascii="Times New Roman" w:hAnsi="Times New Roman"/>
          <w:sz w:val="28"/>
          <w:szCs w:val="28"/>
        </w:rPr>
        <w:t>в соответствии</w:t>
      </w:r>
      <w:r w:rsidR="009A6A31">
        <w:rPr>
          <w:rFonts w:ascii="Times New Roman" w:hAnsi="Times New Roman"/>
          <w:sz w:val="28"/>
          <w:szCs w:val="28"/>
        </w:rPr>
        <w:t xml:space="preserve"> </w:t>
      </w:r>
      <w:r w:rsidR="009457F5">
        <w:rPr>
          <w:rFonts w:ascii="Times New Roman" w:hAnsi="Times New Roman"/>
          <w:sz w:val="28"/>
          <w:szCs w:val="28"/>
        </w:rPr>
        <w:t xml:space="preserve">с </w:t>
      </w:r>
      <w:r w:rsidR="00E84453">
        <w:rPr>
          <w:rFonts w:ascii="Times New Roman" w:hAnsi="Times New Roman" w:cs="Times New Roman"/>
          <w:sz w:val="28"/>
          <w:szCs w:val="28"/>
        </w:rPr>
        <w:t>Порядком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Петровского городского округа Ставропольского края</w:t>
      </w:r>
      <w:r w:rsidR="008A4093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Петровского городского округа Ставропольского края от 15.05.2018 № 739</w:t>
      </w:r>
      <w:r w:rsidR="00E02958">
        <w:rPr>
          <w:rFonts w:ascii="Times New Roman" w:hAnsi="Times New Roman" w:cs="Times New Roman"/>
          <w:sz w:val="28"/>
          <w:szCs w:val="28"/>
        </w:rPr>
        <w:t xml:space="preserve"> (далее - Порядок)</w:t>
      </w:r>
      <w:r w:rsidR="008A4093">
        <w:rPr>
          <w:rFonts w:ascii="Times New Roman" w:hAnsi="Times New Roman" w:cs="Times New Roman"/>
          <w:sz w:val="28"/>
          <w:szCs w:val="28"/>
        </w:rPr>
        <w:t>.</w:t>
      </w:r>
    </w:p>
    <w:p w14:paraId="7C7E1132" w14:textId="4757C138" w:rsidR="009E6820" w:rsidRDefault="009E6820" w:rsidP="009E68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2018 по 2020 год шла реализация первого этапа </w:t>
      </w:r>
      <w:r w:rsidR="007C7EDE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тратегии, направленного на</w:t>
      </w:r>
      <w:r w:rsidRPr="006C6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благоприятных условий для привлечения инвестиций и </w:t>
      </w:r>
      <w:r w:rsidRPr="000477A6">
        <w:rPr>
          <w:rFonts w:ascii="Times New Roman" w:eastAsia="Times New Roman" w:hAnsi="Times New Roman" w:cs="Times New Roman"/>
          <w:bCs/>
          <w:sz w:val="28"/>
          <w:szCs w:val="28"/>
        </w:rPr>
        <w:t>повышение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уровня благосостояния жителей, повышени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качества социальных услуг и комфортности городской среды.</w:t>
      </w:r>
    </w:p>
    <w:p w14:paraId="19E3B651" w14:textId="4D22D348" w:rsidR="009E6820" w:rsidRPr="00675C3D" w:rsidRDefault="009E6820" w:rsidP="000B1C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В ходе первого этапа 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>Планом предусмотрено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выполнение 127</w:t>
      </w:r>
      <w:r w:rsidRPr="00675C3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 xml:space="preserve">в том числе </w:t>
      </w:r>
      <w:r w:rsidR="00230E42" w:rsidRPr="00675C3D">
        <w:rPr>
          <w:rFonts w:ascii="Times New Roman" w:eastAsia="Times New Roman" w:hAnsi="Times New Roman" w:cs="Times New Roman"/>
          <w:sz w:val="28"/>
          <w:szCs w:val="28"/>
        </w:rPr>
        <w:t>в рамках муниципальных программ</w:t>
      </w:r>
      <w:r w:rsidR="00230E42" w:rsidRPr="00230E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 (далее - муниципальная программа)</w:t>
      </w:r>
      <w:r w:rsidR="00230E42" w:rsidRPr="00675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101 мероприяти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мероприяти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7 региональных проектов Ставропольского края (далее - региональные проекты), </w:t>
      </w:r>
      <w:r w:rsidR="00A51AE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30E42" w:rsidRPr="00675C3D">
        <w:rPr>
          <w:rFonts w:ascii="Times New Roman" w:eastAsia="Times New Roman" w:hAnsi="Times New Roman" w:cs="Times New Roman"/>
          <w:sz w:val="28"/>
          <w:szCs w:val="28"/>
        </w:rPr>
        <w:t>рамках государственной программы Ставропольского края «Развитие здравоохранения»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 xml:space="preserve"> - 4 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>мероприяти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>региональны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A51AE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230E42">
        <w:rPr>
          <w:rFonts w:ascii="Times New Roman" w:eastAsia="Times New Roman" w:hAnsi="Times New Roman" w:cs="Times New Roman"/>
          <w:sz w:val="28"/>
          <w:szCs w:val="28"/>
        </w:rPr>
        <w:t xml:space="preserve"> области здравоохранения)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3203C0D6" w14:textId="67FBFFF7" w:rsidR="00173A43" w:rsidRDefault="008A409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информации для проведения мониторинга Плана</w:t>
      </w:r>
      <w:r w:rsidR="00173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являлись:</w:t>
      </w:r>
    </w:p>
    <w:p w14:paraId="455D77D5" w14:textId="50F0908C" w:rsidR="00173A43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годовые отчеты о реализации муниципальных </w:t>
      </w:r>
      <w:r w:rsidR="00167B2F">
        <w:rPr>
          <w:rFonts w:ascii="Times New Roman" w:eastAsia="Times New Roman" w:hAnsi="Times New Roman" w:cs="Times New Roman"/>
          <w:sz w:val="28"/>
          <w:szCs w:val="28"/>
        </w:rPr>
        <w:t xml:space="preserve">программ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за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DCB131A" w14:textId="6585E688" w:rsidR="00173A43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доклад об оценке эффективности деятельности органов местного самоуправления Петровского городского округа Ставропольского края за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2A8956C" w14:textId="77777777" w:rsidR="00173A43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официальная статистическая информация;</w:t>
      </w:r>
    </w:p>
    <w:p w14:paraId="78794D49" w14:textId="0DB67022" w:rsidR="00173A43" w:rsidRPr="006B0946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информация, </w:t>
      </w:r>
      <w:r w:rsidRPr="006B0946">
        <w:rPr>
          <w:rFonts w:ascii="Times New Roman" w:eastAsia="Times New Roman" w:hAnsi="Times New Roman" w:cs="Times New Roman"/>
          <w:sz w:val="28"/>
          <w:szCs w:val="28"/>
        </w:rPr>
        <w:t>предоставленная ГБУЗ СК «Петровская районная больница»;</w:t>
      </w:r>
    </w:p>
    <w:p w14:paraId="3AC7B73A" w14:textId="43CDAB52" w:rsidR="00230E42" w:rsidRDefault="00173A43" w:rsidP="00230E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946">
        <w:rPr>
          <w:rFonts w:ascii="Times New Roman" w:eastAsia="Times New Roman" w:hAnsi="Times New Roman" w:cs="Times New Roman"/>
          <w:sz w:val="28"/>
          <w:szCs w:val="28"/>
        </w:rPr>
        <w:t>информация из открытых источников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D15904" w14:textId="557F2A9B" w:rsidR="00173A43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22F9E" w:rsidRPr="00675C3D">
        <w:rPr>
          <w:rFonts w:ascii="Times New Roman" w:eastAsia="Times New Roman" w:hAnsi="Times New Roman" w:cs="Times New Roman"/>
          <w:sz w:val="28"/>
          <w:szCs w:val="28"/>
        </w:rPr>
        <w:t>ходе выполнения первого этапа Плана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2F9E" w:rsidRPr="00675C3D">
        <w:rPr>
          <w:rFonts w:ascii="Times New Roman" w:eastAsia="Times New Roman" w:hAnsi="Times New Roman" w:cs="Times New Roman"/>
          <w:sz w:val="28"/>
          <w:szCs w:val="28"/>
        </w:rPr>
        <w:t>не выполнены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2311B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мероприятий</w:t>
      </w:r>
      <w:r w:rsidR="009E68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A925720" w14:textId="06EF8B97" w:rsidR="009E6820" w:rsidRDefault="009E6820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F3253">
        <w:rPr>
          <w:rFonts w:ascii="Times New Roman" w:eastAsia="Times New Roman" w:hAnsi="Times New Roman" w:cs="Times New Roman"/>
          <w:sz w:val="28"/>
          <w:szCs w:val="28"/>
        </w:rPr>
        <w:t>Стратегическая цель «Укрепление социальной стабильности»:</w:t>
      </w:r>
    </w:p>
    <w:p w14:paraId="1EA377F1" w14:textId="1ACCF487" w:rsidR="00CF3253" w:rsidRPr="00675C3D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задача 2 «Повышение качества предоставления услуг в социальной сфере»: </w:t>
      </w:r>
    </w:p>
    <w:p w14:paraId="03A2681F" w14:textId="13DA4B8A" w:rsidR="00173A43" w:rsidRPr="00DA20D3" w:rsidRDefault="002311B1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173A43" w:rsidRPr="002A4B99">
        <w:rPr>
          <w:rFonts w:ascii="Times New Roman" w:eastAsia="Times New Roman" w:hAnsi="Times New Roman" w:cs="Times New Roman"/>
          <w:sz w:val="28"/>
          <w:szCs w:val="28"/>
        </w:rPr>
        <w:t>. Строительство общеобразовательной</w:t>
      </w:r>
      <w:r w:rsidR="00173A43" w:rsidRPr="00DA20D3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на 600 мест в г.Светлограде;</w:t>
      </w:r>
    </w:p>
    <w:p w14:paraId="08812B4E" w14:textId="1EEA184C" w:rsidR="00173A43" w:rsidRPr="00DA20D3" w:rsidRDefault="002311B1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73A43" w:rsidRPr="00DA20D3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3A43" w:rsidRPr="00DA20D3">
        <w:rPr>
          <w:rFonts w:ascii="Times New Roman" w:hAnsi="Times New Roman" w:cs="Times New Roman"/>
          <w:sz w:val="28"/>
          <w:szCs w:val="28"/>
        </w:rPr>
        <w:t xml:space="preserve"> Капитальный ремонт МКУ ДО «Дом детского творчества» г.Светлоград;</w:t>
      </w:r>
    </w:p>
    <w:p w14:paraId="5E671218" w14:textId="0757D553" w:rsidR="00173A43" w:rsidRPr="00DA20D3" w:rsidRDefault="002311B1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73A43" w:rsidRPr="00DA20D3">
        <w:rPr>
          <w:rFonts w:ascii="Times New Roman" w:hAnsi="Times New Roman" w:cs="Times New Roman"/>
          <w:sz w:val="28"/>
          <w:szCs w:val="28"/>
        </w:rPr>
        <w:t xml:space="preserve">. </w:t>
      </w:r>
      <w:r w:rsidR="00173A43" w:rsidRPr="00DA20D3">
        <w:rPr>
          <w:rFonts w:ascii="Times New Roman" w:eastAsia="Times New Roman" w:hAnsi="Times New Roman" w:cs="Times New Roman"/>
          <w:sz w:val="28"/>
          <w:szCs w:val="28"/>
        </w:rPr>
        <w:t>Капитальный ремонт МКУК «ДК с.Николина Балка»;</w:t>
      </w:r>
    </w:p>
    <w:p w14:paraId="332E1CDA" w14:textId="34DB2FBB" w:rsidR="00173A43" w:rsidRPr="00DA20D3" w:rsidRDefault="002311B1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73A43" w:rsidRPr="00DA20D3">
        <w:rPr>
          <w:rFonts w:ascii="Times New Roman" w:eastAsia="Times New Roman" w:hAnsi="Times New Roman" w:cs="Times New Roman"/>
          <w:sz w:val="28"/>
          <w:szCs w:val="28"/>
        </w:rPr>
        <w:t>. Замена кресел в МКУК «ДК с. Просянка»;</w:t>
      </w:r>
    </w:p>
    <w:p w14:paraId="288EC9F2" w14:textId="37969FC9" w:rsidR="00CF3253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задача 3 «Формирование здорового образа жизни»:</w:t>
      </w:r>
    </w:p>
    <w:p w14:paraId="0B15B3E3" w14:textId="53FABBB2" w:rsidR="00173A43" w:rsidRPr="00DA20D3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173A43" w:rsidRPr="00DA20D3">
        <w:rPr>
          <w:rFonts w:ascii="Times New Roman" w:eastAsia="Times New Roman" w:hAnsi="Times New Roman" w:cs="Times New Roman"/>
          <w:sz w:val="28"/>
          <w:szCs w:val="28"/>
        </w:rPr>
        <w:t>. Реконструкция стадиона в с. Донская Балка;</w:t>
      </w:r>
    </w:p>
    <w:p w14:paraId="5AA2B307" w14:textId="482B0073" w:rsidR="00173A43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73A43" w:rsidRPr="00DA20D3">
        <w:rPr>
          <w:rFonts w:ascii="Times New Roman" w:eastAsia="Times New Roman" w:hAnsi="Times New Roman" w:cs="Times New Roman"/>
          <w:sz w:val="28"/>
          <w:szCs w:val="28"/>
        </w:rPr>
        <w:t>. Реконструкция стадиона в городе Светлограде;</w:t>
      </w:r>
    </w:p>
    <w:p w14:paraId="34BD29EC" w14:textId="074EEFA8" w:rsidR="00CF3253" w:rsidRPr="00DA20D3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задача 4 «Сохранение и развитие культурного наследия»:</w:t>
      </w:r>
    </w:p>
    <w:p w14:paraId="2EBAE9C9" w14:textId="6B58B65A" w:rsidR="00173A43" w:rsidRPr="00DA20D3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173A43" w:rsidRPr="00DA20D3">
        <w:rPr>
          <w:rFonts w:ascii="Times New Roman" w:eastAsia="Times New Roman" w:hAnsi="Times New Roman" w:cs="Times New Roman"/>
          <w:sz w:val="28"/>
          <w:szCs w:val="28"/>
        </w:rPr>
        <w:t>. Организация и проведение межрайонного краевого фестиваля авторской песни имени С.М. Севрюкова;</w:t>
      </w:r>
    </w:p>
    <w:p w14:paraId="53A7A07B" w14:textId="26C57795" w:rsidR="00173A43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73A43" w:rsidRPr="00DA20D3">
        <w:rPr>
          <w:rFonts w:ascii="Times New Roman" w:eastAsia="Times New Roman" w:hAnsi="Times New Roman" w:cs="Times New Roman"/>
          <w:sz w:val="28"/>
          <w:szCs w:val="28"/>
        </w:rPr>
        <w:t>. Создание филиала № 2 (п.</w:t>
      </w:r>
      <w:r w:rsidR="002A4B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3A43" w:rsidRPr="00DA20D3">
        <w:rPr>
          <w:rFonts w:ascii="Times New Roman" w:eastAsia="Times New Roman" w:hAnsi="Times New Roman" w:cs="Times New Roman"/>
          <w:sz w:val="28"/>
          <w:szCs w:val="28"/>
        </w:rPr>
        <w:t>Горный) МКУК «Петровская централизованная библиотечная система»;</w:t>
      </w:r>
    </w:p>
    <w:p w14:paraId="6A2133AE" w14:textId="37E62513" w:rsidR="00CF3253" w:rsidRDefault="00CF3253" w:rsidP="00CF32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Стратегическая цель «Создание комфортной среды проживания и развитие инфраструктуры»</w:t>
      </w:r>
      <w:r w:rsidR="00167B2F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69AE991" w14:textId="378B4D32" w:rsidR="00CF3253" w:rsidRDefault="00CF3253" w:rsidP="00CF32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 «Сбалансированное градостроительное развитие»:</w:t>
      </w:r>
    </w:p>
    <w:p w14:paraId="60C46E11" w14:textId="5A1EAE8C" w:rsidR="00173A43" w:rsidRPr="00F75ADD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173A43" w:rsidRPr="00F75ADD">
        <w:rPr>
          <w:rFonts w:ascii="Times New Roman" w:eastAsia="Times New Roman" w:hAnsi="Times New Roman" w:cs="Times New Roman"/>
          <w:sz w:val="28"/>
          <w:szCs w:val="28"/>
        </w:rPr>
        <w:t>. Подготовка и утверждение генерального плана Петровского городского округа Ставропольского края;</w:t>
      </w:r>
    </w:p>
    <w:p w14:paraId="6ABF64C7" w14:textId="392DE767" w:rsidR="00173A43" w:rsidRPr="00F75ADD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73A43" w:rsidRPr="00F75ADD">
        <w:rPr>
          <w:rFonts w:ascii="Times New Roman" w:eastAsia="Times New Roman" w:hAnsi="Times New Roman" w:cs="Times New Roman"/>
          <w:sz w:val="28"/>
          <w:szCs w:val="28"/>
        </w:rPr>
        <w:t>. Подготовка и утверждение правил землепользования и застройки Петровского городского округа Ставропольского края</w:t>
      </w:r>
    </w:p>
    <w:p w14:paraId="4B8A27FE" w14:textId="48BD1A2A" w:rsidR="00173A43" w:rsidRPr="00F75ADD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73A43" w:rsidRPr="00F75ADD">
        <w:rPr>
          <w:rFonts w:ascii="Times New Roman" w:eastAsia="Times New Roman" w:hAnsi="Times New Roman" w:cs="Times New Roman"/>
          <w:sz w:val="28"/>
          <w:szCs w:val="28"/>
        </w:rPr>
        <w:t>. Разработка и утверждение документации по планированию территории Петровского городского округа Ставропольского края;</w:t>
      </w:r>
    </w:p>
    <w:p w14:paraId="0E2D253A" w14:textId="29C5291B" w:rsidR="00173A43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73A43" w:rsidRPr="00F75ADD">
        <w:rPr>
          <w:rFonts w:ascii="Times New Roman" w:eastAsia="Times New Roman" w:hAnsi="Times New Roman" w:cs="Times New Roman"/>
          <w:sz w:val="28"/>
          <w:szCs w:val="28"/>
        </w:rPr>
        <w:t>. Разработка и утверждение документации по межеванию территории Петровского городского округа Ставропольского края;</w:t>
      </w:r>
    </w:p>
    <w:p w14:paraId="0BC6C27C" w14:textId="1329180E" w:rsidR="00CF3253" w:rsidRDefault="00CF3253" w:rsidP="00CF32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 Стратегическая цель «Создание условий для привлечения инвестиций и повышение уровня экономической активности»</w:t>
      </w:r>
      <w:r w:rsidR="00167B2F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18957AE" w14:textId="13F43865" w:rsidR="00CF3253" w:rsidRPr="00F75ADD" w:rsidRDefault="00CF3253" w:rsidP="00CF32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задача «Развитие системы муниципальной поддержки, снижение административных барьеров при осуществлении инвестиционной и предпринимательской деятельности»:</w:t>
      </w:r>
    </w:p>
    <w:p w14:paraId="74F9CF66" w14:textId="1B2423C1" w:rsidR="00173A43" w:rsidRPr="001468A2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68A2">
        <w:rPr>
          <w:rFonts w:ascii="Times New Roman" w:eastAsia="Times New Roman" w:hAnsi="Times New Roman" w:cs="Times New Roman"/>
          <w:sz w:val="28"/>
          <w:szCs w:val="28"/>
        </w:rPr>
        <w:t xml:space="preserve">1. Строительство производственно-складского здания и производство макаронных изделий мощностью 100 тонн в сутки; </w:t>
      </w:r>
    </w:p>
    <w:p w14:paraId="2E967823" w14:textId="442C0CD5" w:rsidR="00173A43" w:rsidRDefault="00CF325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73A43" w:rsidRPr="001468A2">
        <w:rPr>
          <w:rFonts w:ascii="Times New Roman" w:eastAsia="Times New Roman" w:hAnsi="Times New Roman" w:cs="Times New Roman"/>
          <w:sz w:val="28"/>
          <w:szCs w:val="28"/>
        </w:rPr>
        <w:t>. Строительство цеха по фасовке, переработке овощной и плодово-ягодной продукции</w:t>
      </w:r>
      <w:r w:rsidR="00722F9E" w:rsidRPr="001468A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0A7E846" w14:textId="20FC5C84" w:rsidR="00722F9E" w:rsidRPr="00722F9E" w:rsidRDefault="00CF3253" w:rsidP="001468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722F9E">
        <w:rPr>
          <w:rFonts w:ascii="Times New Roman" w:eastAsia="Times New Roman" w:hAnsi="Times New Roman" w:cs="Times New Roman"/>
          <w:sz w:val="28"/>
          <w:szCs w:val="28"/>
        </w:rPr>
        <w:t xml:space="preserve">. Строительство оросительных систем. </w:t>
      </w:r>
    </w:p>
    <w:p w14:paraId="77AAAAA9" w14:textId="012DB844" w:rsidR="00DA20D3" w:rsidRDefault="00230E42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2020 году п</w:t>
      </w:r>
      <w:r w:rsidR="00722F9E">
        <w:rPr>
          <w:rFonts w:ascii="Times New Roman" w:eastAsia="Times New Roman" w:hAnsi="Times New Roman" w:cs="Times New Roman"/>
          <w:sz w:val="28"/>
          <w:szCs w:val="28"/>
        </w:rPr>
        <w:t xml:space="preserve">андемия </w:t>
      </w:r>
      <w:r w:rsidR="00722F9E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="00722F9E" w:rsidRPr="00722F9E">
        <w:rPr>
          <w:rFonts w:ascii="Times New Roman" w:eastAsia="Times New Roman" w:hAnsi="Times New Roman" w:cs="Times New Roman"/>
          <w:sz w:val="28"/>
          <w:szCs w:val="28"/>
        </w:rPr>
        <w:t>-19</w:t>
      </w:r>
      <w:r w:rsidR="00722F9E">
        <w:rPr>
          <w:rFonts w:ascii="Times New Roman" w:eastAsia="Times New Roman" w:hAnsi="Times New Roman" w:cs="Times New Roman"/>
          <w:sz w:val="28"/>
          <w:szCs w:val="28"/>
        </w:rPr>
        <w:t xml:space="preserve"> внесла коррективы в реализацию ряда мероприятий</w:t>
      </w:r>
      <w:r w:rsidR="002A4B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поэтому 5 мероприятий первого этапа </w:t>
      </w:r>
      <w:r w:rsidR="002A4B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75ADD">
        <w:rPr>
          <w:rFonts w:ascii="Times New Roman" w:eastAsia="Times New Roman" w:hAnsi="Times New Roman" w:cs="Times New Roman"/>
          <w:sz w:val="28"/>
          <w:szCs w:val="28"/>
        </w:rPr>
        <w:t>ыполнены не в полном объеме</w:t>
      </w:r>
      <w:r w:rsidR="002A4B9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20E8D29" w14:textId="6E5C19C9" w:rsidR="00DA20D3" w:rsidRDefault="00DA20D3" w:rsidP="00DA20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Организация и проведение рок-фестиваля «Город - без вражды»;</w:t>
      </w:r>
    </w:p>
    <w:p w14:paraId="534A0FCC" w14:textId="2AB9D07E" w:rsidR="00DA20D3" w:rsidRDefault="002A4B99" w:rsidP="00DA20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A20D3">
        <w:rPr>
          <w:rFonts w:ascii="Times New Roman" w:eastAsia="Times New Roman" w:hAnsi="Times New Roman" w:cs="Times New Roman"/>
          <w:sz w:val="28"/>
          <w:szCs w:val="28"/>
        </w:rPr>
        <w:t>. Организация и проведение мероприятий событийного туризма («Праздник хлеба»);</w:t>
      </w:r>
    </w:p>
    <w:p w14:paraId="5B4CDDE6" w14:textId="3B8B2676" w:rsidR="00DA20D3" w:rsidRDefault="002A4B99" w:rsidP="00DA20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DA20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A4B99">
        <w:rPr>
          <w:rFonts w:ascii="Times New Roman" w:eastAsia="Times New Roman" w:hAnsi="Times New Roman" w:cs="Times New Roman"/>
          <w:sz w:val="28"/>
          <w:szCs w:val="28"/>
        </w:rPr>
        <w:t>Обменные, гастрольные концерты солистов и творческих коллективов учреждений культуры Петровского городского округа с учреждениями культуры края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E40E5E" w14:textId="35D094E1" w:rsidR="00DA20D3" w:rsidRDefault="002A4B99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2A4B99">
        <w:rPr>
          <w:rFonts w:ascii="Times New Roman" w:eastAsia="Times New Roman" w:hAnsi="Times New Roman" w:cs="Times New Roman"/>
          <w:sz w:val="28"/>
          <w:szCs w:val="28"/>
        </w:rPr>
        <w:t>Проведение фестивалей художественного творчества инвалидов и детей-инвалидов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391171" w14:textId="6DF3530B" w:rsidR="00DA20D3" w:rsidRDefault="002A4B99" w:rsidP="001468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2A4B99">
        <w:rPr>
          <w:rFonts w:ascii="Times New Roman" w:eastAsia="Times New Roman" w:hAnsi="Times New Roman" w:cs="Times New Roman"/>
          <w:sz w:val="28"/>
          <w:szCs w:val="28"/>
        </w:rPr>
        <w:t>Проведение спартакиады инвалидов старше 18 лет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8BA8C3" w14:textId="4D226C15" w:rsidR="00173A43" w:rsidRPr="00675C3D" w:rsidRDefault="001468A2" w:rsidP="00675C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в ходе реализации первого этапа </w:t>
      </w:r>
      <w:r w:rsidR="00675C3D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лана исполнено </w:t>
      </w:r>
      <w:r w:rsidR="002311B1">
        <w:rPr>
          <w:rFonts w:ascii="Times New Roman" w:eastAsia="Times New Roman" w:hAnsi="Times New Roman" w:cs="Times New Roman"/>
          <w:sz w:val="28"/>
          <w:szCs w:val="28"/>
        </w:rPr>
        <w:t>88,2</w:t>
      </w:r>
      <w:r>
        <w:rPr>
          <w:rFonts w:ascii="Times New Roman" w:eastAsia="Times New Roman" w:hAnsi="Times New Roman" w:cs="Times New Roman"/>
          <w:sz w:val="28"/>
          <w:szCs w:val="28"/>
        </w:rPr>
        <w:t>% меро</w:t>
      </w:r>
      <w:r w:rsidR="00675C3D">
        <w:rPr>
          <w:rFonts w:ascii="Times New Roman" w:eastAsia="Times New Roman" w:hAnsi="Times New Roman" w:cs="Times New Roman"/>
          <w:sz w:val="28"/>
          <w:szCs w:val="28"/>
        </w:rPr>
        <w:t xml:space="preserve">приятий, в том числе в 2020 году 83,5% мероприятий. </w:t>
      </w:r>
      <w:r w:rsidR="00173A43" w:rsidRPr="000477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Информация о выполнении мероприятий с указанием причин невыполнения </w:t>
      </w:r>
      <w:r w:rsidR="00173A43" w:rsidRPr="00675C3D">
        <w:rPr>
          <w:rFonts w:ascii="Times New Roman" w:eastAsia="Times New Roman" w:hAnsi="Times New Roman" w:cs="Times New Roman"/>
          <w:sz w:val="28"/>
          <w:szCs w:val="28"/>
        </w:rPr>
        <w:t>приведена в Приложении 1.</w:t>
      </w:r>
    </w:p>
    <w:p w14:paraId="0BC11FD9" w14:textId="10584822" w:rsidR="00173A43" w:rsidRPr="00675C3D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мероприятий Плана в 2020 году направлено </w:t>
      </w:r>
      <w:r w:rsidR="00675C3D" w:rsidRPr="00675C3D">
        <w:rPr>
          <w:rFonts w:ascii="Times New Roman" w:eastAsia="Times New Roman" w:hAnsi="Times New Roman" w:cs="Times New Roman"/>
          <w:sz w:val="28"/>
          <w:szCs w:val="28"/>
        </w:rPr>
        <w:t>2662,95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млн. рублей, в том числе:</w:t>
      </w:r>
    </w:p>
    <w:p w14:paraId="0AEF8414" w14:textId="5202B68F" w:rsidR="00173A43" w:rsidRPr="00675C3D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- средства бюджета Ставропольского края </w:t>
      </w:r>
      <w:r w:rsidR="00675C3D" w:rsidRPr="00675C3D">
        <w:rPr>
          <w:rFonts w:ascii="Times New Roman" w:eastAsia="Times New Roman" w:hAnsi="Times New Roman" w:cs="Times New Roman"/>
          <w:sz w:val="28"/>
          <w:szCs w:val="28"/>
        </w:rPr>
        <w:t>1373,89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млн. рублей; </w:t>
      </w:r>
    </w:p>
    <w:p w14:paraId="21AAA83E" w14:textId="0BFAE747" w:rsidR="00173A43" w:rsidRPr="00675C3D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- средства бюджета округа в рамках муниципальных программ </w:t>
      </w:r>
      <w:r w:rsidR="00675C3D" w:rsidRPr="00675C3D">
        <w:rPr>
          <w:rFonts w:ascii="Times New Roman" w:eastAsia="Times New Roman" w:hAnsi="Times New Roman" w:cs="Times New Roman"/>
          <w:sz w:val="28"/>
          <w:szCs w:val="28"/>
        </w:rPr>
        <w:t>866,84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14:paraId="2B05161C" w14:textId="7FC5F547" w:rsidR="00173A43" w:rsidRPr="000477A6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- средства юридических и физических лиц </w:t>
      </w:r>
      <w:r w:rsidR="00675C3D" w:rsidRPr="00675C3D">
        <w:rPr>
          <w:rFonts w:ascii="Times New Roman" w:eastAsia="Times New Roman" w:hAnsi="Times New Roman" w:cs="Times New Roman"/>
          <w:sz w:val="28"/>
          <w:szCs w:val="28"/>
        </w:rPr>
        <w:t>422,22</w:t>
      </w:r>
      <w:r w:rsidRPr="00675C3D">
        <w:rPr>
          <w:rFonts w:ascii="Times New Roman" w:eastAsia="Times New Roman" w:hAnsi="Times New Roman" w:cs="Times New Roman"/>
          <w:sz w:val="28"/>
          <w:szCs w:val="28"/>
        </w:rPr>
        <w:t xml:space="preserve"> млн. рублей.</w:t>
      </w:r>
    </w:p>
    <w:p w14:paraId="29109E4B" w14:textId="676870B9" w:rsidR="00173A43" w:rsidRPr="00361D02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Всего же на реализаци</w:t>
      </w:r>
      <w:r w:rsidR="00675C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5C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первого этапа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Плана </w:t>
      </w:r>
      <w:r w:rsidR="00675C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2018 - 2020 годах использовано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1D02" w:rsidRPr="00361D02">
        <w:rPr>
          <w:rFonts w:ascii="Times New Roman" w:eastAsia="Times New Roman" w:hAnsi="Times New Roman" w:cs="Times New Roman"/>
          <w:sz w:val="28"/>
          <w:szCs w:val="28"/>
        </w:rPr>
        <w:t>12465,58</w:t>
      </w:r>
      <w:r w:rsidRPr="00361D02">
        <w:rPr>
          <w:rFonts w:ascii="Times New Roman" w:eastAsia="Times New Roman" w:hAnsi="Times New Roman" w:cs="Times New Roman"/>
          <w:sz w:val="28"/>
          <w:szCs w:val="28"/>
        </w:rPr>
        <w:t xml:space="preserve"> млн. рублей, в том числе:</w:t>
      </w:r>
    </w:p>
    <w:p w14:paraId="7D955D16" w14:textId="778D0CCB" w:rsidR="00173A43" w:rsidRPr="00361D02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D02">
        <w:rPr>
          <w:rFonts w:ascii="Times New Roman" w:eastAsia="Times New Roman" w:hAnsi="Times New Roman" w:cs="Times New Roman"/>
          <w:sz w:val="28"/>
          <w:szCs w:val="28"/>
        </w:rPr>
        <w:t xml:space="preserve">- средства бюджета Ставропольского края </w:t>
      </w:r>
      <w:r w:rsidR="00361D02" w:rsidRPr="00361D02">
        <w:rPr>
          <w:rFonts w:ascii="Times New Roman" w:eastAsia="Times New Roman" w:hAnsi="Times New Roman" w:cs="Times New Roman"/>
          <w:sz w:val="28"/>
          <w:szCs w:val="28"/>
        </w:rPr>
        <w:t>9257,66</w:t>
      </w:r>
      <w:r w:rsidRPr="00361D02">
        <w:rPr>
          <w:rFonts w:ascii="Times New Roman" w:eastAsia="Times New Roman" w:hAnsi="Times New Roman" w:cs="Times New Roman"/>
          <w:sz w:val="28"/>
          <w:szCs w:val="28"/>
        </w:rPr>
        <w:t xml:space="preserve"> млн. рублей (в том числе в рамках муниципальных программ - </w:t>
      </w:r>
      <w:r w:rsidR="00361D02" w:rsidRPr="00361D02">
        <w:rPr>
          <w:rFonts w:ascii="Times New Roman" w:eastAsia="Times New Roman" w:hAnsi="Times New Roman" w:cs="Times New Roman"/>
          <w:sz w:val="28"/>
          <w:szCs w:val="28"/>
        </w:rPr>
        <w:t>3521,61</w:t>
      </w:r>
      <w:r w:rsidRPr="00361D02">
        <w:rPr>
          <w:rFonts w:ascii="Times New Roman" w:eastAsia="Times New Roman" w:hAnsi="Times New Roman" w:cs="Times New Roman"/>
          <w:sz w:val="28"/>
          <w:szCs w:val="28"/>
        </w:rPr>
        <w:t xml:space="preserve"> млн. рублей); </w:t>
      </w:r>
    </w:p>
    <w:p w14:paraId="66211DE2" w14:textId="7B16E2B2" w:rsidR="00173A43" w:rsidRPr="00361D02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D02">
        <w:rPr>
          <w:rFonts w:ascii="Times New Roman" w:eastAsia="Times New Roman" w:hAnsi="Times New Roman" w:cs="Times New Roman"/>
          <w:sz w:val="28"/>
          <w:szCs w:val="28"/>
        </w:rPr>
        <w:t xml:space="preserve">- средства бюджета округа в рамках муниципальных программ </w:t>
      </w:r>
      <w:r w:rsidR="00361D02" w:rsidRPr="00361D02">
        <w:rPr>
          <w:rFonts w:ascii="Times New Roman" w:eastAsia="Times New Roman" w:hAnsi="Times New Roman" w:cs="Times New Roman"/>
          <w:sz w:val="28"/>
          <w:szCs w:val="28"/>
        </w:rPr>
        <w:t>2554,95</w:t>
      </w:r>
      <w:r w:rsidRPr="00361D02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14:paraId="1F8461E9" w14:textId="1C14CCF2" w:rsidR="00173A43" w:rsidRPr="000477A6" w:rsidRDefault="00173A43" w:rsidP="00173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D02">
        <w:rPr>
          <w:rFonts w:ascii="Times New Roman" w:eastAsia="Times New Roman" w:hAnsi="Times New Roman" w:cs="Times New Roman"/>
          <w:sz w:val="28"/>
          <w:szCs w:val="28"/>
        </w:rPr>
        <w:t xml:space="preserve">- средства юридических и физических лиц </w:t>
      </w:r>
      <w:r w:rsidR="00361D02" w:rsidRPr="00361D02">
        <w:rPr>
          <w:rFonts w:ascii="Times New Roman" w:eastAsia="Times New Roman" w:hAnsi="Times New Roman" w:cs="Times New Roman"/>
          <w:sz w:val="28"/>
          <w:szCs w:val="28"/>
        </w:rPr>
        <w:t>652,97</w:t>
      </w:r>
      <w:r w:rsidRPr="00361D02">
        <w:rPr>
          <w:rFonts w:ascii="Times New Roman" w:eastAsia="Times New Roman" w:hAnsi="Times New Roman" w:cs="Times New Roman"/>
          <w:sz w:val="28"/>
          <w:szCs w:val="28"/>
        </w:rPr>
        <w:t xml:space="preserve"> млн. рублей.</w:t>
      </w:r>
    </w:p>
    <w:p w14:paraId="06B20BA8" w14:textId="15A72455" w:rsidR="00E02958" w:rsidRDefault="00676611" w:rsidP="00E02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утвержден </w:t>
      </w:r>
      <w:r w:rsidRPr="006766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Петровского городского округа Ставропольского края от 29 апреля 2019 г. № 1005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76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это время произошли изменения в основных документах стратегического планирования Петровского городского округа Ставропольского края (далее - округа). Изменилось количество муниципальных программ, 14 муниципальных программ со сроком реализации на 2018 - 2023 годы признаны утратившими силу.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января 2021 года реализуются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>м, срок реализации которых 2021 - 2026 годы.</w:t>
      </w:r>
      <w:r w:rsidR="00E02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январе 2021 года утверждены изменения в прогноз социально-экономического развития </w:t>
      </w:r>
      <w:r w:rsidR="00E02958" w:rsidRPr="00E64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Петровского городского округа Ставропольского края на период до 2035 года</w:t>
      </w:r>
      <w:r w:rsidR="00E02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3A4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феврале</w:t>
      </w:r>
      <w:r w:rsidR="00173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</w:t>
      </w:r>
      <w:r w:rsidR="00C876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3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Советом депутатов </w:t>
      </w:r>
      <w:r w:rsidR="00C87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Петровского городского 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C87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  <w:r w:rsidR="00173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</w:t>
      </w:r>
      <w:r w:rsidR="00D81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A19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Стратегию</w:t>
      </w:r>
      <w:r w:rsidR="00E02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25D17F9" w14:textId="424D0FE2" w:rsidR="00E02958" w:rsidRDefault="00966CF8" w:rsidP="00E029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возникла необходимость корректировки Плана с учетом </w:t>
      </w:r>
      <w:r w:rsidR="00E029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 основных документах стратегического планирования округа</w:t>
      </w:r>
      <w:r w:rsidR="00230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2958">
        <w:rPr>
          <w:rFonts w:ascii="Times New Roman" w:hAnsi="Times New Roman" w:cs="Times New Roman"/>
          <w:sz w:val="28"/>
          <w:szCs w:val="28"/>
        </w:rPr>
        <w:t xml:space="preserve"> </w:t>
      </w:r>
      <w:r w:rsidR="003E3DFB">
        <w:rPr>
          <w:rFonts w:ascii="Times New Roman" w:hAnsi="Times New Roman" w:cs="Times New Roman"/>
          <w:sz w:val="28"/>
          <w:szCs w:val="28"/>
        </w:rPr>
        <w:t xml:space="preserve">Данную работу </w:t>
      </w:r>
      <w:r w:rsidR="00230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требований </w:t>
      </w:r>
      <w:r w:rsidR="00230E42">
        <w:rPr>
          <w:rFonts w:ascii="Times New Roman" w:hAnsi="Times New Roman" w:cs="Times New Roman"/>
          <w:sz w:val="28"/>
          <w:szCs w:val="28"/>
        </w:rPr>
        <w:t xml:space="preserve">Порядка и причин невыполнения мероприятий </w:t>
      </w:r>
      <w:r w:rsidR="003E3DFB">
        <w:rPr>
          <w:rFonts w:ascii="Times New Roman" w:hAnsi="Times New Roman" w:cs="Times New Roman"/>
          <w:sz w:val="28"/>
          <w:szCs w:val="28"/>
        </w:rPr>
        <w:t>необходимо в</w:t>
      </w:r>
      <w:bookmarkStart w:id="1" w:name="_GoBack"/>
      <w:bookmarkEnd w:id="1"/>
      <w:r w:rsidR="003E3DFB">
        <w:rPr>
          <w:rFonts w:ascii="Times New Roman" w:hAnsi="Times New Roman" w:cs="Times New Roman"/>
          <w:sz w:val="28"/>
          <w:szCs w:val="28"/>
        </w:rPr>
        <w:t>ыполнить</w:t>
      </w:r>
      <w:r w:rsidR="003E3DFB" w:rsidRPr="003E3DFB">
        <w:rPr>
          <w:rFonts w:ascii="Times New Roman" w:hAnsi="Times New Roman" w:cs="Times New Roman"/>
          <w:sz w:val="28"/>
          <w:szCs w:val="28"/>
        </w:rPr>
        <w:t xml:space="preserve"> в срок до 01 июля 2021 года</w:t>
      </w:r>
      <w:r w:rsidR="003E3DFB">
        <w:rPr>
          <w:rFonts w:ascii="Times New Roman" w:hAnsi="Times New Roman" w:cs="Times New Roman"/>
          <w:sz w:val="28"/>
          <w:szCs w:val="28"/>
        </w:rPr>
        <w:t>.</w:t>
      </w:r>
    </w:p>
    <w:p w14:paraId="006A1F70" w14:textId="259C494E" w:rsidR="00173A43" w:rsidRDefault="00173A43" w:rsidP="00E02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BA186" w14:textId="248074D0" w:rsidR="00173A43" w:rsidRDefault="00173A43" w:rsidP="000B1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5B796E" w14:textId="77777777" w:rsidR="00BD36F5" w:rsidRPr="00BD36F5" w:rsidRDefault="00BD36F5" w:rsidP="00BD36F5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4"/>
        </w:rPr>
      </w:pPr>
      <w:r w:rsidRPr="00BD36F5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</w:t>
      </w:r>
      <w:r w:rsidRPr="00BD36F5">
        <w:rPr>
          <w:rFonts w:ascii="Times New Roman" w:eastAsia="Times New Roman" w:hAnsi="Times New Roman" w:cs="Times New Roman"/>
          <w:sz w:val="28"/>
          <w:szCs w:val="24"/>
        </w:rPr>
        <w:t xml:space="preserve">стратегического </w:t>
      </w:r>
    </w:p>
    <w:p w14:paraId="024E4DE0" w14:textId="77777777" w:rsidR="00BD36F5" w:rsidRPr="00BD36F5" w:rsidRDefault="00BD36F5" w:rsidP="00BD36F5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4"/>
        </w:rPr>
      </w:pPr>
      <w:r w:rsidRPr="00BD36F5">
        <w:rPr>
          <w:rFonts w:ascii="Times New Roman" w:eastAsia="Times New Roman" w:hAnsi="Times New Roman" w:cs="Times New Roman"/>
          <w:sz w:val="28"/>
          <w:szCs w:val="24"/>
        </w:rPr>
        <w:t xml:space="preserve">планирования и инвестиций </w:t>
      </w:r>
    </w:p>
    <w:p w14:paraId="110E46D8" w14:textId="77777777" w:rsidR="00BD36F5" w:rsidRPr="00BD36F5" w:rsidRDefault="00BD36F5" w:rsidP="00BD36F5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4"/>
        </w:rPr>
      </w:pPr>
      <w:r w:rsidRPr="00BD36F5">
        <w:rPr>
          <w:rFonts w:ascii="Times New Roman" w:eastAsia="Times New Roman" w:hAnsi="Times New Roman" w:cs="Times New Roman"/>
          <w:sz w:val="28"/>
          <w:szCs w:val="24"/>
        </w:rPr>
        <w:t xml:space="preserve">администрации </w:t>
      </w:r>
      <w:proofErr w:type="gramStart"/>
      <w:r w:rsidRPr="00BD36F5">
        <w:rPr>
          <w:rFonts w:ascii="Times New Roman" w:eastAsia="Times New Roman" w:hAnsi="Times New Roman" w:cs="Times New Roman"/>
          <w:sz w:val="28"/>
          <w:szCs w:val="24"/>
        </w:rPr>
        <w:t>Петровского</w:t>
      </w:r>
      <w:proofErr w:type="gramEnd"/>
      <w:r w:rsidRPr="00BD36F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6BC09659" w14:textId="77777777" w:rsidR="00BD36F5" w:rsidRPr="00BD36F5" w:rsidRDefault="00BD36F5" w:rsidP="00BD36F5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4"/>
        </w:rPr>
      </w:pPr>
      <w:r w:rsidRPr="00BD36F5">
        <w:rPr>
          <w:rFonts w:ascii="Times New Roman" w:eastAsia="Times New Roman" w:hAnsi="Times New Roman" w:cs="Times New Roman"/>
          <w:sz w:val="28"/>
          <w:szCs w:val="24"/>
        </w:rPr>
        <w:t xml:space="preserve">городского округа </w:t>
      </w:r>
    </w:p>
    <w:p w14:paraId="5654C8EB" w14:textId="0DACD17E" w:rsidR="00BD36F5" w:rsidRPr="00BD36F5" w:rsidRDefault="00BD36F5" w:rsidP="00BD36F5">
      <w:pPr>
        <w:spacing w:after="0" w:line="240" w:lineRule="exact"/>
        <w:ind w:right="-59"/>
        <w:rPr>
          <w:rFonts w:ascii="Times New Roman" w:eastAsia="Calibri" w:hAnsi="Times New Roman" w:cs="Times New Roman"/>
          <w:sz w:val="28"/>
          <w:szCs w:val="28"/>
        </w:rPr>
      </w:pPr>
      <w:r w:rsidRPr="00BD36F5">
        <w:rPr>
          <w:rFonts w:ascii="Times New Roman" w:eastAsia="Times New Roman" w:hAnsi="Times New Roman" w:cs="Times New Roman"/>
          <w:sz w:val="28"/>
          <w:szCs w:val="24"/>
        </w:rPr>
        <w:t>Ставропольского края</w:t>
      </w:r>
      <w:r w:rsidRPr="00BD36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36F5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spellStart"/>
      <w:r w:rsidRPr="00BD36F5">
        <w:rPr>
          <w:rFonts w:ascii="Times New Roman" w:eastAsia="Times New Roman" w:hAnsi="Times New Roman" w:cs="Times New Roman"/>
          <w:sz w:val="28"/>
          <w:szCs w:val="28"/>
        </w:rPr>
        <w:t>Л.В.Кириленко</w:t>
      </w:r>
      <w:proofErr w:type="spellEnd"/>
    </w:p>
    <w:p w14:paraId="6F0E0EF3" w14:textId="77777777" w:rsidR="00173A43" w:rsidRDefault="00173A43" w:rsidP="00173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73A43" w:rsidSect="00E84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77"/>
        </w:tabs>
        <w:ind w:left="14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7"/>
        </w:tabs>
        <w:ind w:left="18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7"/>
        </w:tabs>
        <w:ind w:left="25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7"/>
        </w:tabs>
        <w:ind w:left="29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7"/>
        </w:tabs>
        <w:ind w:left="36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7"/>
        </w:tabs>
        <w:ind w:left="3997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26820A47"/>
    <w:multiLevelType w:val="hybridMultilevel"/>
    <w:tmpl w:val="CD28EDE8"/>
    <w:lvl w:ilvl="0" w:tplc="68D87D6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65073B"/>
    <w:multiLevelType w:val="hybridMultilevel"/>
    <w:tmpl w:val="12EC45D6"/>
    <w:lvl w:ilvl="0" w:tplc="FCBEA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864704"/>
    <w:multiLevelType w:val="hybridMultilevel"/>
    <w:tmpl w:val="3C32C364"/>
    <w:lvl w:ilvl="0" w:tplc="7A4AF6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226555"/>
    <w:multiLevelType w:val="hybridMultilevel"/>
    <w:tmpl w:val="D076F3D6"/>
    <w:lvl w:ilvl="0" w:tplc="99083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D4343"/>
    <w:multiLevelType w:val="hybridMultilevel"/>
    <w:tmpl w:val="8FC4F0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32"/>
    <w:rsid w:val="000070CB"/>
    <w:rsid w:val="00017745"/>
    <w:rsid w:val="00030C73"/>
    <w:rsid w:val="00043A34"/>
    <w:rsid w:val="00050649"/>
    <w:rsid w:val="000605C1"/>
    <w:rsid w:val="00081E65"/>
    <w:rsid w:val="00085DE4"/>
    <w:rsid w:val="000B0CD2"/>
    <w:rsid w:val="000B1CE2"/>
    <w:rsid w:val="000E28BB"/>
    <w:rsid w:val="000F0EEC"/>
    <w:rsid w:val="000F1C97"/>
    <w:rsid w:val="0011552E"/>
    <w:rsid w:val="001163B6"/>
    <w:rsid w:val="001433EF"/>
    <w:rsid w:val="001468A2"/>
    <w:rsid w:val="00147B9D"/>
    <w:rsid w:val="00167B2F"/>
    <w:rsid w:val="00173A43"/>
    <w:rsid w:val="001763F3"/>
    <w:rsid w:val="001E7603"/>
    <w:rsid w:val="00213A94"/>
    <w:rsid w:val="0021587E"/>
    <w:rsid w:val="00230E42"/>
    <w:rsid w:val="002311B1"/>
    <w:rsid w:val="002311BF"/>
    <w:rsid w:val="00234FE5"/>
    <w:rsid w:val="00252E49"/>
    <w:rsid w:val="00264E44"/>
    <w:rsid w:val="002706AC"/>
    <w:rsid w:val="00280396"/>
    <w:rsid w:val="00282700"/>
    <w:rsid w:val="0029113E"/>
    <w:rsid w:val="00296D1E"/>
    <w:rsid w:val="002A4B99"/>
    <w:rsid w:val="002F7188"/>
    <w:rsid w:val="003152A0"/>
    <w:rsid w:val="003405C4"/>
    <w:rsid w:val="00361D02"/>
    <w:rsid w:val="00384E7D"/>
    <w:rsid w:val="003B61E4"/>
    <w:rsid w:val="003B69CB"/>
    <w:rsid w:val="003B70B9"/>
    <w:rsid w:val="003C7EAE"/>
    <w:rsid w:val="003D22D0"/>
    <w:rsid w:val="003D6C27"/>
    <w:rsid w:val="003E3DFB"/>
    <w:rsid w:val="003F1B1E"/>
    <w:rsid w:val="004040F9"/>
    <w:rsid w:val="004227F5"/>
    <w:rsid w:val="00443437"/>
    <w:rsid w:val="00456FA0"/>
    <w:rsid w:val="004615A7"/>
    <w:rsid w:val="00463C49"/>
    <w:rsid w:val="0049604C"/>
    <w:rsid w:val="004B3459"/>
    <w:rsid w:val="004C1A28"/>
    <w:rsid w:val="004C5CC1"/>
    <w:rsid w:val="004D051A"/>
    <w:rsid w:val="004D4F13"/>
    <w:rsid w:val="004E30A9"/>
    <w:rsid w:val="004E5A68"/>
    <w:rsid w:val="004F3248"/>
    <w:rsid w:val="004F7FAD"/>
    <w:rsid w:val="00502EDA"/>
    <w:rsid w:val="005425F6"/>
    <w:rsid w:val="00554AE6"/>
    <w:rsid w:val="0059501F"/>
    <w:rsid w:val="005A24E3"/>
    <w:rsid w:val="005A5AEC"/>
    <w:rsid w:val="005A7066"/>
    <w:rsid w:val="005B643F"/>
    <w:rsid w:val="005B677C"/>
    <w:rsid w:val="005D447C"/>
    <w:rsid w:val="005D6744"/>
    <w:rsid w:val="0060232B"/>
    <w:rsid w:val="00613192"/>
    <w:rsid w:val="006348A4"/>
    <w:rsid w:val="00637AD4"/>
    <w:rsid w:val="00644BB3"/>
    <w:rsid w:val="006661BD"/>
    <w:rsid w:val="00675C3D"/>
    <w:rsid w:val="00676611"/>
    <w:rsid w:val="0069296C"/>
    <w:rsid w:val="006A5265"/>
    <w:rsid w:val="00701010"/>
    <w:rsid w:val="00722F9E"/>
    <w:rsid w:val="00731F6F"/>
    <w:rsid w:val="007364A1"/>
    <w:rsid w:val="00736E52"/>
    <w:rsid w:val="007415C7"/>
    <w:rsid w:val="00744E93"/>
    <w:rsid w:val="007477F4"/>
    <w:rsid w:val="00751909"/>
    <w:rsid w:val="007736AA"/>
    <w:rsid w:val="00783DC6"/>
    <w:rsid w:val="007922AB"/>
    <w:rsid w:val="007C7EDE"/>
    <w:rsid w:val="008038D2"/>
    <w:rsid w:val="0083555A"/>
    <w:rsid w:val="00845E9D"/>
    <w:rsid w:val="00852EB8"/>
    <w:rsid w:val="0085539C"/>
    <w:rsid w:val="0085723F"/>
    <w:rsid w:val="00873A19"/>
    <w:rsid w:val="008848EB"/>
    <w:rsid w:val="008934F6"/>
    <w:rsid w:val="008A4093"/>
    <w:rsid w:val="008E24CB"/>
    <w:rsid w:val="00920D1F"/>
    <w:rsid w:val="00941075"/>
    <w:rsid w:val="009457F5"/>
    <w:rsid w:val="009472D5"/>
    <w:rsid w:val="00966CF8"/>
    <w:rsid w:val="00994538"/>
    <w:rsid w:val="009A6A31"/>
    <w:rsid w:val="009E5232"/>
    <w:rsid w:val="009E6820"/>
    <w:rsid w:val="009F28B0"/>
    <w:rsid w:val="009F2FD2"/>
    <w:rsid w:val="009F5F71"/>
    <w:rsid w:val="009F6269"/>
    <w:rsid w:val="00A2706E"/>
    <w:rsid w:val="00A3625B"/>
    <w:rsid w:val="00A51AEF"/>
    <w:rsid w:val="00A57369"/>
    <w:rsid w:val="00A73181"/>
    <w:rsid w:val="00A92981"/>
    <w:rsid w:val="00A95053"/>
    <w:rsid w:val="00AA7E44"/>
    <w:rsid w:val="00AB03EC"/>
    <w:rsid w:val="00B266DE"/>
    <w:rsid w:val="00BA0D9E"/>
    <w:rsid w:val="00BA5E75"/>
    <w:rsid w:val="00BD36F5"/>
    <w:rsid w:val="00BE428B"/>
    <w:rsid w:val="00C013B3"/>
    <w:rsid w:val="00C01D91"/>
    <w:rsid w:val="00C22B58"/>
    <w:rsid w:val="00C876C5"/>
    <w:rsid w:val="00C971E1"/>
    <w:rsid w:val="00CD70B8"/>
    <w:rsid w:val="00CF3253"/>
    <w:rsid w:val="00D01C30"/>
    <w:rsid w:val="00D05044"/>
    <w:rsid w:val="00D1002D"/>
    <w:rsid w:val="00D35CCE"/>
    <w:rsid w:val="00D443F0"/>
    <w:rsid w:val="00D65B73"/>
    <w:rsid w:val="00D66CD4"/>
    <w:rsid w:val="00D81FFF"/>
    <w:rsid w:val="00DA1920"/>
    <w:rsid w:val="00DA20D3"/>
    <w:rsid w:val="00DA4442"/>
    <w:rsid w:val="00DA644C"/>
    <w:rsid w:val="00DB18C2"/>
    <w:rsid w:val="00DB2B2E"/>
    <w:rsid w:val="00DF24E7"/>
    <w:rsid w:val="00E02958"/>
    <w:rsid w:val="00E0460D"/>
    <w:rsid w:val="00E14F4D"/>
    <w:rsid w:val="00E23C70"/>
    <w:rsid w:val="00E463AB"/>
    <w:rsid w:val="00E84453"/>
    <w:rsid w:val="00E84602"/>
    <w:rsid w:val="00E919A2"/>
    <w:rsid w:val="00EA2B51"/>
    <w:rsid w:val="00EB7D00"/>
    <w:rsid w:val="00ED56C5"/>
    <w:rsid w:val="00F033C8"/>
    <w:rsid w:val="00F041AD"/>
    <w:rsid w:val="00F1439B"/>
    <w:rsid w:val="00F20829"/>
    <w:rsid w:val="00F500D8"/>
    <w:rsid w:val="00F52A37"/>
    <w:rsid w:val="00F635FB"/>
    <w:rsid w:val="00F75ADD"/>
    <w:rsid w:val="00F94286"/>
    <w:rsid w:val="00F9481D"/>
    <w:rsid w:val="00FA198F"/>
    <w:rsid w:val="00FB050A"/>
    <w:rsid w:val="00FC6E38"/>
    <w:rsid w:val="00FE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3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1F"/>
  </w:style>
  <w:style w:type="paragraph" w:styleId="2">
    <w:name w:val="heading 2"/>
    <w:basedOn w:val="a"/>
    <w:next w:val="a"/>
    <w:link w:val="20"/>
    <w:uiPriority w:val="9"/>
    <w:unhideWhenUsed/>
    <w:qFormat/>
    <w:rsid w:val="00085DE4"/>
    <w:pPr>
      <w:keepNext/>
      <w:keepLines/>
      <w:spacing w:before="200" w:after="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5DE4"/>
    <w:rPr>
      <w:rFonts w:ascii="Times New Roman" w:eastAsia="Times New Roman" w:hAnsi="Times New Roman" w:cs="Times New Roman"/>
      <w:b/>
      <w:bCs/>
      <w:color w:val="000000"/>
      <w:sz w:val="28"/>
      <w:szCs w:val="26"/>
      <w:lang w:eastAsia="ru-RU"/>
    </w:rPr>
  </w:style>
  <w:style w:type="paragraph" w:styleId="a3">
    <w:name w:val="List Paragraph"/>
    <w:aliases w:val="Нумерация,список 1,List Paragraph"/>
    <w:basedOn w:val="a"/>
    <w:link w:val="a4"/>
    <w:uiPriority w:val="34"/>
    <w:qFormat/>
    <w:rsid w:val="00F1439B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Нумерация Знак,список 1 Знак,List Paragraph Знак"/>
    <w:link w:val="a3"/>
    <w:uiPriority w:val="34"/>
    <w:locked/>
    <w:rsid w:val="00F1439B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E28BB"/>
    <w:rPr>
      <w:color w:val="0000FF" w:themeColor="hyperlink"/>
      <w:u w:val="single"/>
    </w:rPr>
  </w:style>
  <w:style w:type="paragraph" w:styleId="a6">
    <w:name w:val="Body Text Indent"/>
    <w:basedOn w:val="a"/>
    <w:link w:val="a7"/>
    <w:uiPriority w:val="99"/>
    <w:rsid w:val="007415C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415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rsid w:val="007415C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7415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"/>
    <w:basedOn w:val="a"/>
    <w:uiPriority w:val="99"/>
    <w:rsid w:val="007415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61D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1F"/>
  </w:style>
  <w:style w:type="paragraph" w:styleId="2">
    <w:name w:val="heading 2"/>
    <w:basedOn w:val="a"/>
    <w:next w:val="a"/>
    <w:link w:val="20"/>
    <w:uiPriority w:val="9"/>
    <w:unhideWhenUsed/>
    <w:qFormat/>
    <w:rsid w:val="00085DE4"/>
    <w:pPr>
      <w:keepNext/>
      <w:keepLines/>
      <w:spacing w:before="200" w:after="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5DE4"/>
    <w:rPr>
      <w:rFonts w:ascii="Times New Roman" w:eastAsia="Times New Roman" w:hAnsi="Times New Roman" w:cs="Times New Roman"/>
      <w:b/>
      <w:bCs/>
      <w:color w:val="000000"/>
      <w:sz w:val="28"/>
      <w:szCs w:val="26"/>
      <w:lang w:eastAsia="ru-RU"/>
    </w:rPr>
  </w:style>
  <w:style w:type="paragraph" w:styleId="a3">
    <w:name w:val="List Paragraph"/>
    <w:aliases w:val="Нумерация,список 1,List Paragraph"/>
    <w:basedOn w:val="a"/>
    <w:link w:val="a4"/>
    <w:uiPriority w:val="34"/>
    <w:qFormat/>
    <w:rsid w:val="00F1439B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Нумерация Знак,список 1 Знак,List Paragraph Знак"/>
    <w:link w:val="a3"/>
    <w:uiPriority w:val="34"/>
    <w:locked/>
    <w:rsid w:val="00F1439B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E28BB"/>
    <w:rPr>
      <w:color w:val="0000FF" w:themeColor="hyperlink"/>
      <w:u w:val="single"/>
    </w:rPr>
  </w:style>
  <w:style w:type="paragraph" w:styleId="a6">
    <w:name w:val="Body Text Indent"/>
    <w:basedOn w:val="a"/>
    <w:link w:val="a7"/>
    <w:uiPriority w:val="99"/>
    <w:rsid w:val="007415C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415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rsid w:val="007415C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7415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"/>
    <w:basedOn w:val="a"/>
    <w:uiPriority w:val="99"/>
    <w:rsid w:val="007415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61D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D064E-3C77-4162-B520-919814C9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ZyabkinaNT</dc:creator>
  <cp:lastModifiedBy>seryak</cp:lastModifiedBy>
  <cp:revision>18</cp:revision>
  <cp:lastPrinted>2021-05-24T11:41:00Z</cp:lastPrinted>
  <dcterms:created xsi:type="dcterms:W3CDTF">2021-05-20T12:33:00Z</dcterms:created>
  <dcterms:modified xsi:type="dcterms:W3CDTF">2021-05-24T11:41:00Z</dcterms:modified>
</cp:coreProperties>
</file>