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ook w:val="01E0" w:firstRow="1" w:lastRow="1" w:firstColumn="1" w:lastColumn="1" w:noHBand="0" w:noVBand="0"/>
      </w:tblPr>
      <w:tblGrid>
        <w:gridCol w:w="4395"/>
        <w:gridCol w:w="5244"/>
      </w:tblGrid>
      <w:tr w:rsidR="00293EB5" w:rsidRPr="00293EB5" w14:paraId="4F1DBD94" w14:textId="77777777" w:rsidTr="00242E8B">
        <w:trPr>
          <w:trHeight w:val="283"/>
        </w:trPr>
        <w:tc>
          <w:tcPr>
            <w:tcW w:w="4395" w:type="dxa"/>
          </w:tcPr>
          <w:p w14:paraId="7AA944F2" w14:textId="77777777" w:rsidR="00293EB5" w:rsidRPr="00293EB5" w:rsidRDefault="00293EB5" w:rsidP="00293EB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3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293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5244" w:type="dxa"/>
            <w:hideMark/>
          </w:tcPr>
          <w:p w14:paraId="4AC6FE7C" w14:textId="77777777" w:rsidR="00293EB5" w:rsidRPr="00293EB5" w:rsidRDefault="00293EB5" w:rsidP="00293EB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3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93EB5" w:rsidRPr="00293EB5" w14:paraId="50C0738E" w14:textId="77777777" w:rsidTr="00242E8B">
        <w:trPr>
          <w:trHeight w:val="969"/>
        </w:trPr>
        <w:tc>
          <w:tcPr>
            <w:tcW w:w="4395" w:type="dxa"/>
          </w:tcPr>
          <w:p w14:paraId="42FEAB23" w14:textId="77777777" w:rsidR="00293EB5" w:rsidRPr="00293EB5" w:rsidRDefault="00293EB5" w:rsidP="00293EB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14:paraId="3EF8256C" w14:textId="03B25ACF" w:rsidR="00293EB5" w:rsidRPr="00293EB5" w:rsidRDefault="00624DBA" w:rsidP="00242E8B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</w:t>
            </w:r>
            <w:r w:rsidRPr="0062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ому </w:t>
            </w:r>
            <w:r w:rsidRPr="0062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62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реализации стратегии социально-экономического развития Петровского городского округа Ставропольского края до 2035 года и о ходе исполнения Плана мероприятий по реализации стратегии социально-экономического развития Петровского городского округа Ставропольского края до 2035 года</w:t>
            </w:r>
          </w:p>
        </w:tc>
      </w:tr>
    </w:tbl>
    <w:p w14:paraId="55AF85B4" w14:textId="77777777" w:rsidR="00624DBA" w:rsidRDefault="00624DBA" w:rsidP="00DD2862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ACA9C" w14:textId="77777777" w:rsidR="00624DBA" w:rsidRDefault="00624DBA" w:rsidP="00DD2862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53704E" w14:textId="49A92EF2" w:rsidR="00DD2862" w:rsidRPr="00DD2862" w:rsidRDefault="00DD2862" w:rsidP="00DD2862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2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</w:t>
      </w:r>
    </w:p>
    <w:p w14:paraId="2C083456" w14:textId="77777777" w:rsidR="00B228DD" w:rsidRPr="00B228DD" w:rsidRDefault="00DD2862" w:rsidP="000A5E69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9799050"/>
      <w:r w:rsidRPr="00DD2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0A5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достигнутых значениях</w:t>
      </w:r>
      <w:r w:rsidR="00293EB5" w:rsidRPr="00DD2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93EB5" w:rsidRPr="00DD2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B228DD" w:rsidRPr="00B22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оказател</w:t>
      </w:r>
      <w:r w:rsidR="00293EB5" w:rsidRPr="00DD2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B228DD" w:rsidRPr="00B22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достижения целей социально-экономического развития Петровского городского округа Ставропольского края</w:t>
      </w:r>
      <w:bookmarkEnd w:id="0"/>
      <w:proofErr w:type="gramEnd"/>
    </w:p>
    <w:p w14:paraId="51CC831C" w14:textId="77777777" w:rsidR="00B228DD" w:rsidRPr="00B228DD" w:rsidRDefault="00B228DD" w:rsidP="00B228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11"/>
        <w:gridCol w:w="1298"/>
        <w:gridCol w:w="1275"/>
        <w:gridCol w:w="1279"/>
        <w:gridCol w:w="1130"/>
        <w:gridCol w:w="1138"/>
      </w:tblGrid>
      <w:tr w:rsidR="007E668D" w:rsidRPr="00293EB5" w14:paraId="7C58627A" w14:textId="77777777" w:rsidTr="00167E11">
        <w:trPr>
          <w:trHeight w:val="538"/>
        </w:trPr>
        <w:tc>
          <w:tcPr>
            <w:tcW w:w="567" w:type="dxa"/>
            <w:vAlign w:val="center"/>
          </w:tcPr>
          <w:p w14:paraId="2DCEA808" w14:textId="77777777" w:rsidR="007E668D" w:rsidRPr="00293EB5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11" w:type="dxa"/>
            <w:vAlign w:val="center"/>
          </w:tcPr>
          <w:p w14:paraId="6C111318" w14:textId="77777777" w:rsidR="007E668D" w:rsidRPr="00B228DD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8" w:type="dxa"/>
            <w:vAlign w:val="center"/>
          </w:tcPr>
          <w:p w14:paraId="661677E7" w14:textId="77777777" w:rsidR="007E668D" w:rsidRPr="00293EB5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14:paraId="0702C03F" w14:textId="77777777" w:rsidR="007E668D" w:rsidRPr="00293EB5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  <w:p w14:paraId="0F95F6DF" w14:textId="77777777" w:rsidR="007E668D" w:rsidRPr="00293EB5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9" w:type="dxa"/>
          </w:tcPr>
          <w:p w14:paraId="4C5E8B75" w14:textId="112A1A5A" w:rsidR="007E668D" w:rsidRPr="00293EB5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Плановое значение на 2018-2020 годы</w:t>
            </w:r>
          </w:p>
        </w:tc>
        <w:tc>
          <w:tcPr>
            <w:tcW w:w="1130" w:type="dxa"/>
            <w:vAlign w:val="center"/>
          </w:tcPr>
          <w:p w14:paraId="072C9584" w14:textId="7060CB27" w:rsidR="007E668D" w:rsidRPr="00293EB5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 2018</w:t>
            </w:r>
          </w:p>
        </w:tc>
        <w:tc>
          <w:tcPr>
            <w:tcW w:w="1138" w:type="dxa"/>
            <w:vAlign w:val="center"/>
          </w:tcPr>
          <w:p w14:paraId="0DB53900" w14:textId="01F1DFBA" w:rsidR="007E668D" w:rsidRPr="00293EB5" w:rsidRDefault="007E668D" w:rsidP="007E66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 2019</w:t>
            </w:r>
          </w:p>
        </w:tc>
      </w:tr>
      <w:tr w:rsidR="007E668D" w:rsidRPr="00293EB5" w14:paraId="1B658F90" w14:textId="77777777" w:rsidTr="00167E11">
        <w:trPr>
          <w:trHeight w:val="327"/>
        </w:trPr>
        <w:tc>
          <w:tcPr>
            <w:tcW w:w="9498" w:type="dxa"/>
            <w:gridSpan w:val="7"/>
          </w:tcPr>
          <w:p w14:paraId="65C6EC56" w14:textId="6218DDBF" w:rsidR="007E668D" w:rsidRPr="000C4CDD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4C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Стратегическая цель «Укрепление социальной стабильности»</w:t>
            </w:r>
          </w:p>
        </w:tc>
      </w:tr>
      <w:tr w:rsidR="007E668D" w:rsidRPr="00293EB5" w14:paraId="04C98A8F" w14:textId="77777777" w:rsidTr="00167E11">
        <w:trPr>
          <w:trHeight w:val="163"/>
        </w:trPr>
        <w:tc>
          <w:tcPr>
            <w:tcW w:w="567" w:type="dxa"/>
            <w:vAlign w:val="center"/>
          </w:tcPr>
          <w:p w14:paraId="22414581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3D143690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298" w:type="dxa"/>
            <w:vAlign w:val="center"/>
          </w:tcPr>
          <w:p w14:paraId="4B7DFDD7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275" w:type="dxa"/>
            <w:vAlign w:val="center"/>
          </w:tcPr>
          <w:p w14:paraId="3B7FFE8B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73,54</w:t>
            </w:r>
          </w:p>
        </w:tc>
        <w:tc>
          <w:tcPr>
            <w:tcW w:w="1279" w:type="dxa"/>
            <w:vAlign w:val="center"/>
          </w:tcPr>
          <w:p w14:paraId="6DEF58A9" w14:textId="17B923AC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72,0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vAlign w:val="center"/>
          </w:tcPr>
          <w:p w14:paraId="3854E161" w14:textId="349A2D11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72,4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8" w:type="dxa"/>
            <w:vAlign w:val="center"/>
          </w:tcPr>
          <w:p w14:paraId="772FEDFA" w14:textId="396D9D0F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71,5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E668D" w:rsidRPr="00293EB5" w14:paraId="33DE9471" w14:textId="77777777" w:rsidTr="00167E11">
        <w:trPr>
          <w:trHeight w:val="163"/>
        </w:trPr>
        <w:tc>
          <w:tcPr>
            <w:tcW w:w="567" w:type="dxa"/>
            <w:vAlign w:val="center"/>
          </w:tcPr>
          <w:p w14:paraId="42D53171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07D69D50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</w:t>
            </w:r>
            <w:bookmarkStart w:id="1" w:name="_GoBack"/>
            <w:bookmarkEnd w:id="1"/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 коэффициент рождаемости</w:t>
            </w:r>
          </w:p>
        </w:tc>
        <w:tc>
          <w:tcPr>
            <w:tcW w:w="1298" w:type="dxa"/>
            <w:vAlign w:val="center"/>
          </w:tcPr>
          <w:p w14:paraId="4F5DB0B2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2E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242E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родившихся</w:t>
            </w:r>
            <w:proofErr w:type="gramEnd"/>
            <w:r w:rsidRPr="00242E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1 тыс. населения</w:t>
            </w:r>
          </w:p>
        </w:tc>
        <w:tc>
          <w:tcPr>
            <w:tcW w:w="1275" w:type="dxa"/>
            <w:vAlign w:val="center"/>
          </w:tcPr>
          <w:p w14:paraId="58508410" w14:textId="6A6E48ED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9,7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50CB11DB" w14:textId="23F09E5E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11,0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vAlign w:val="center"/>
          </w:tcPr>
          <w:p w14:paraId="23E74D21" w14:textId="60F82FB3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8,7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8" w:type="dxa"/>
            <w:vAlign w:val="center"/>
          </w:tcPr>
          <w:p w14:paraId="720B3AE0" w14:textId="2C4ABEAB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7,8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668D" w:rsidRPr="00293EB5" w14:paraId="2D89F1E9" w14:textId="77777777" w:rsidTr="00167E11">
        <w:trPr>
          <w:trHeight w:val="920"/>
        </w:trPr>
        <w:tc>
          <w:tcPr>
            <w:tcW w:w="567" w:type="dxa"/>
            <w:vAlign w:val="center"/>
          </w:tcPr>
          <w:p w14:paraId="7CF190A2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5A469208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1298" w:type="dxa"/>
            <w:vAlign w:val="center"/>
          </w:tcPr>
          <w:p w14:paraId="605D2E6C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2E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1 тыс.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родившихся</w:t>
            </w:r>
          </w:p>
        </w:tc>
        <w:tc>
          <w:tcPr>
            <w:tcW w:w="1275" w:type="dxa"/>
            <w:vAlign w:val="center"/>
          </w:tcPr>
          <w:p w14:paraId="71CAC630" w14:textId="4A817B64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9,3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4B353CAF" w14:textId="646779ED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5,2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vAlign w:val="center"/>
          </w:tcPr>
          <w:p w14:paraId="0B22214B" w14:textId="70BD67B0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5,2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8" w:type="dxa"/>
            <w:vAlign w:val="center"/>
          </w:tcPr>
          <w:p w14:paraId="31914828" w14:textId="2D3FCF0A" w:rsidR="007E668D" w:rsidRPr="00293EB5" w:rsidRDefault="00727EE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9,7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668D" w:rsidRPr="00293EB5" w14:paraId="1357A6B3" w14:textId="77777777" w:rsidTr="00167E11">
        <w:trPr>
          <w:trHeight w:val="163"/>
        </w:trPr>
        <w:tc>
          <w:tcPr>
            <w:tcW w:w="567" w:type="dxa"/>
            <w:vAlign w:val="center"/>
          </w:tcPr>
          <w:p w14:paraId="20124725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78402590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98" w:type="dxa"/>
            <w:vAlign w:val="center"/>
          </w:tcPr>
          <w:p w14:paraId="4FEDFE52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7842771D" w14:textId="03F66F1B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90,1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64B705FA" w14:textId="20110254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90,8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vAlign w:val="center"/>
          </w:tcPr>
          <w:p w14:paraId="28E07FE2" w14:textId="479307BD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90,8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8" w:type="dxa"/>
            <w:vAlign w:val="center"/>
          </w:tcPr>
          <w:p w14:paraId="29509457" w14:textId="6E9CB27A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90,8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668D" w:rsidRPr="00293EB5" w14:paraId="74C7A21A" w14:textId="77777777" w:rsidTr="00167E11">
        <w:trPr>
          <w:trHeight w:val="163"/>
        </w:trPr>
        <w:tc>
          <w:tcPr>
            <w:tcW w:w="567" w:type="dxa"/>
            <w:vAlign w:val="center"/>
          </w:tcPr>
          <w:p w14:paraId="24A2D362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15940C7A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98" w:type="dxa"/>
            <w:vAlign w:val="center"/>
          </w:tcPr>
          <w:p w14:paraId="6BAF6ECC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443A7714" w14:textId="0C77E3D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29,4</w:t>
            </w:r>
            <w:r w:rsidR="00332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65B913A3" w14:textId="7181A921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0" w:type="dxa"/>
            <w:vAlign w:val="center"/>
          </w:tcPr>
          <w:p w14:paraId="11F7148F" w14:textId="5C6D3C8F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1138" w:type="dxa"/>
            <w:vAlign w:val="center"/>
          </w:tcPr>
          <w:p w14:paraId="21C09959" w14:textId="6E6C69C6" w:rsidR="007E668D" w:rsidRPr="00293EB5" w:rsidRDefault="00727EE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16,2</w:t>
            </w:r>
            <w:r w:rsidR="003326DD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7E668D" w:rsidRPr="00293EB5" w14:paraId="4C43D663" w14:textId="77777777" w:rsidTr="00167E11">
        <w:trPr>
          <w:trHeight w:val="1035"/>
        </w:trPr>
        <w:tc>
          <w:tcPr>
            <w:tcW w:w="567" w:type="dxa"/>
            <w:vMerge w:val="restart"/>
            <w:vAlign w:val="center"/>
          </w:tcPr>
          <w:p w14:paraId="29A2B72F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625A43BD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молодых специалистов со стажем работы до 5 лет к общему числу специалистов по отраслям:</w:t>
            </w:r>
          </w:p>
          <w:p w14:paraId="3BE5964F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«Образование»;</w:t>
            </w:r>
          </w:p>
        </w:tc>
        <w:tc>
          <w:tcPr>
            <w:tcW w:w="1298" w:type="dxa"/>
            <w:vAlign w:val="center"/>
          </w:tcPr>
          <w:p w14:paraId="71C416B5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0AA81EEF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79" w:type="dxa"/>
            <w:vAlign w:val="center"/>
          </w:tcPr>
          <w:p w14:paraId="30EA64B2" w14:textId="16424968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13,80</w:t>
            </w:r>
          </w:p>
        </w:tc>
        <w:tc>
          <w:tcPr>
            <w:tcW w:w="1130" w:type="dxa"/>
            <w:vAlign w:val="center"/>
          </w:tcPr>
          <w:p w14:paraId="6EB76FFE" w14:textId="08333E51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12,20</w:t>
            </w:r>
          </w:p>
        </w:tc>
        <w:tc>
          <w:tcPr>
            <w:tcW w:w="1138" w:type="dxa"/>
            <w:vAlign w:val="center"/>
          </w:tcPr>
          <w:p w14:paraId="3AAC4C2C" w14:textId="33505C5F" w:rsidR="007E668D" w:rsidRPr="00293EB5" w:rsidRDefault="003326D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13,20</w:t>
            </w:r>
          </w:p>
        </w:tc>
      </w:tr>
      <w:tr w:rsidR="007E668D" w:rsidRPr="00293EB5" w14:paraId="4FD6078E" w14:textId="77777777" w:rsidTr="00167E11">
        <w:trPr>
          <w:trHeight w:val="330"/>
        </w:trPr>
        <w:tc>
          <w:tcPr>
            <w:tcW w:w="567" w:type="dxa"/>
            <w:vMerge/>
            <w:vAlign w:val="center"/>
          </w:tcPr>
          <w:p w14:paraId="618467A8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2F89941D" w14:textId="77777777" w:rsidR="007E668D" w:rsidRPr="00293EB5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«Здравоохранение»;</w:t>
            </w:r>
          </w:p>
        </w:tc>
        <w:tc>
          <w:tcPr>
            <w:tcW w:w="1298" w:type="dxa"/>
            <w:vAlign w:val="center"/>
          </w:tcPr>
          <w:p w14:paraId="4C03EE95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4DE49FFF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9" w:type="dxa"/>
            <w:vAlign w:val="center"/>
          </w:tcPr>
          <w:p w14:paraId="64620DDF" w14:textId="0806DC59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130" w:type="dxa"/>
            <w:vAlign w:val="center"/>
          </w:tcPr>
          <w:p w14:paraId="56DAD99E" w14:textId="2B25CE24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1138" w:type="dxa"/>
            <w:vAlign w:val="center"/>
          </w:tcPr>
          <w:p w14:paraId="125994B3" w14:textId="3EB4E94B" w:rsidR="007E668D" w:rsidRPr="00293EB5" w:rsidRDefault="003326D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7,71</w:t>
            </w:r>
          </w:p>
        </w:tc>
      </w:tr>
      <w:tr w:rsidR="007E668D" w:rsidRPr="00293EB5" w14:paraId="50BE7B20" w14:textId="77777777" w:rsidTr="00167E11">
        <w:trPr>
          <w:trHeight w:val="152"/>
        </w:trPr>
        <w:tc>
          <w:tcPr>
            <w:tcW w:w="567" w:type="dxa"/>
            <w:vMerge/>
            <w:vAlign w:val="center"/>
          </w:tcPr>
          <w:p w14:paraId="60ECC347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760C5BD2" w14:textId="77777777" w:rsidR="007E668D" w:rsidRPr="00293EB5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«Культура»</w:t>
            </w:r>
          </w:p>
        </w:tc>
        <w:tc>
          <w:tcPr>
            <w:tcW w:w="1298" w:type="dxa"/>
            <w:vAlign w:val="center"/>
          </w:tcPr>
          <w:p w14:paraId="532B901B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49444FB9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44C296AA" w14:textId="0A3FF35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0" w:type="dxa"/>
            <w:vAlign w:val="center"/>
          </w:tcPr>
          <w:p w14:paraId="5CB345F8" w14:textId="20BB1934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11,07</w:t>
            </w:r>
          </w:p>
        </w:tc>
        <w:tc>
          <w:tcPr>
            <w:tcW w:w="1138" w:type="dxa"/>
            <w:vAlign w:val="center"/>
          </w:tcPr>
          <w:p w14:paraId="09FAFE69" w14:textId="537E3EF6" w:rsidR="007E668D" w:rsidRPr="00293EB5" w:rsidRDefault="003326D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7,30</w:t>
            </w:r>
          </w:p>
        </w:tc>
      </w:tr>
      <w:tr w:rsidR="007E668D" w:rsidRPr="00293EB5" w14:paraId="178BE0AB" w14:textId="77777777" w:rsidTr="00167E11">
        <w:trPr>
          <w:trHeight w:val="163"/>
        </w:trPr>
        <w:tc>
          <w:tcPr>
            <w:tcW w:w="567" w:type="dxa"/>
            <w:vAlign w:val="center"/>
          </w:tcPr>
          <w:p w14:paraId="36865B5C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5B6B9F01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98" w:type="dxa"/>
            <w:vAlign w:val="center"/>
          </w:tcPr>
          <w:p w14:paraId="4ABFC740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3A4BAC94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9" w:type="dxa"/>
            <w:vAlign w:val="center"/>
          </w:tcPr>
          <w:p w14:paraId="36A2DADE" w14:textId="5266FC23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130" w:type="dxa"/>
            <w:vAlign w:val="center"/>
          </w:tcPr>
          <w:p w14:paraId="04288ACD" w14:textId="781AC920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43,60</w:t>
            </w:r>
          </w:p>
        </w:tc>
        <w:tc>
          <w:tcPr>
            <w:tcW w:w="1138" w:type="dxa"/>
            <w:vAlign w:val="center"/>
          </w:tcPr>
          <w:p w14:paraId="14DA0614" w14:textId="2D423D82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47,</w:t>
            </w:r>
            <w:r w:rsidR="00727EE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3326DD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7E668D" w:rsidRPr="00293EB5" w14:paraId="4C6791EB" w14:textId="77777777" w:rsidTr="00167E11">
        <w:trPr>
          <w:trHeight w:val="163"/>
        </w:trPr>
        <w:tc>
          <w:tcPr>
            <w:tcW w:w="567" w:type="dxa"/>
            <w:vAlign w:val="center"/>
          </w:tcPr>
          <w:p w14:paraId="6C36B684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0A04E137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округа качеством предоставляемых муниципальных услуг в области культуры</w:t>
            </w:r>
          </w:p>
        </w:tc>
        <w:tc>
          <w:tcPr>
            <w:tcW w:w="1298" w:type="dxa"/>
            <w:vAlign w:val="center"/>
          </w:tcPr>
          <w:p w14:paraId="7840A6CF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634C5D5D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279" w:type="dxa"/>
            <w:vAlign w:val="center"/>
          </w:tcPr>
          <w:p w14:paraId="1AE1548D" w14:textId="53E3B902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130" w:type="dxa"/>
            <w:vAlign w:val="center"/>
          </w:tcPr>
          <w:p w14:paraId="03A6B6E5" w14:textId="20B3556F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82,50</w:t>
            </w:r>
          </w:p>
        </w:tc>
        <w:tc>
          <w:tcPr>
            <w:tcW w:w="1138" w:type="dxa"/>
            <w:vAlign w:val="center"/>
          </w:tcPr>
          <w:p w14:paraId="305DFF95" w14:textId="0D746772" w:rsidR="007E668D" w:rsidRPr="00293EB5" w:rsidRDefault="00727EE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81,41</w:t>
            </w:r>
          </w:p>
        </w:tc>
      </w:tr>
      <w:tr w:rsidR="007E668D" w:rsidRPr="00293EB5" w14:paraId="2F5AD7BF" w14:textId="77777777" w:rsidTr="00167E11">
        <w:trPr>
          <w:trHeight w:val="163"/>
        </w:trPr>
        <w:tc>
          <w:tcPr>
            <w:tcW w:w="567" w:type="dxa"/>
            <w:vAlign w:val="center"/>
          </w:tcPr>
          <w:p w14:paraId="3C55B1D9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3E94A4A1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98" w:type="dxa"/>
            <w:vAlign w:val="center"/>
          </w:tcPr>
          <w:p w14:paraId="677C8350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  <w:vAlign w:val="center"/>
          </w:tcPr>
          <w:p w14:paraId="2EC67133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23438,90</w:t>
            </w:r>
          </w:p>
        </w:tc>
        <w:tc>
          <w:tcPr>
            <w:tcW w:w="1279" w:type="dxa"/>
            <w:vAlign w:val="center"/>
          </w:tcPr>
          <w:p w14:paraId="1D43236D" w14:textId="623D69F3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27390,64</w:t>
            </w:r>
          </w:p>
        </w:tc>
        <w:tc>
          <w:tcPr>
            <w:tcW w:w="1130" w:type="dxa"/>
            <w:vAlign w:val="center"/>
          </w:tcPr>
          <w:p w14:paraId="0DF182E7" w14:textId="613E6B68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25648,8</w:t>
            </w:r>
            <w:r w:rsidR="003326DD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14:paraId="406CA209" w14:textId="32AB640D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27167,7</w:t>
            </w:r>
            <w:r w:rsidR="003326DD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7E668D" w:rsidRPr="00293EB5" w14:paraId="2C7AFC6E" w14:textId="77777777" w:rsidTr="00167E11">
        <w:trPr>
          <w:trHeight w:val="559"/>
        </w:trPr>
        <w:tc>
          <w:tcPr>
            <w:tcW w:w="567" w:type="dxa"/>
            <w:vAlign w:val="center"/>
          </w:tcPr>
          <w:p w14:paraId="4B137A9A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455332F9" w14:textId="77777777" w:rsidR="007E668D" w:rsidRPr="00B228DD" w:rsidRDefault="007E668D" w:rsidP="007E6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принявшего участие в общественных мероприятиях на территории округа, в общей численности постоянного населения</w:t>
            </w:r>
          </w:p>
        </w:tc>
        <w:tc>
          <w:tcPr>
            <w:tcW w:w="1298" w:type="dxa"/>
            <w:vAlign w:val="center"/>
          </w:tcPr>
          <w:p w14:paraId="23D749CF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15374B64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9" w:type="dxa"/>
            <w:vAlign w:val="center"/>
          </w:tcPr>
          <w:p w14:paraId="6ECC848D" w14:textId="69168284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130" w:type="dxa"/>
            <w:vAlign w:val="center"/>
          </w:tcPr>
          <w:p w14:paraId="0553EFDB" w14:textId="33B2D61A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35,76</w:t>
            </w:r>
          </w:p>
        </w:tc>
        <w:tc>
          <w:tcPr>
            <w:tcW w:w="1138" w:type="dxa"/>
            <w:vAlign w:val="center"/>
          </w:tcPr>
          <w:p w14:paraId="3594ED16" w14:textId="742A1672" w:rsidR="007E668D" w:rsidRPr="00293EB5" w:rsidRDefault="00A03624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36,8</w:t>
            </w:r>
            <w:r w:rsidR="003326DD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7E668D" w:rsidRPr="00293EB5" w14:paraId="0C04A789" w14:textId="77777777" w:rsidTr="00167E11">
        <w:trPr>
          <w:trHeight w:val="553"/>
        </w:trPr>
        <w:tc>
          <w:tcPr>
            <w:tcW w:w="9498" w:type="dxa"/>
            <w:gridSpan w:val="7"/>
          </w:tcPr>
          <w:p w14:paraId="0532E194" w14:textId="3705FEA6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</w:t>
            </w: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B22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комфортной среды проживания и развитие инфраструктуры</w:t>
            </w: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D5F82" w:rsidRPr="00293EB5" w14:paraId="71F573E6" w14:textId="77777777" w:rsidTr="00167E11">
        <w:trPr>
          <w:trHeight w:val="553"/>
        </w:trPr>
        <w:tc>
          <w:tcPr>
            <w:tcW w:w="567" w:type="dxa"/>
            <w:vAlign w:val="center"/>
          </w:tcPr>
          <w:p w14:paraId="299BF229" w14:textId="77777777" w:rsidR="006D5F82" w:rsidRPr="00293EB5" w:rsidRDefault="006D5F82" w:rsidP="006D5F8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5EA5DBFF" w14:textId="77777777" w:rsidR="006D5F82" w:rsidRPr="00B228DD" w:rsidRDefault="006D5F82" w:rsidP="006D5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 городском округе утвержденного генерального плана городского округа</w:t>
            </w:r>
          </w:p>
        </w:tc>
        <w:tc>
          <w:tcPr>
            <w:tcW w:w="1298" w:type="dxa"/>
            <w:vAlign w:val="center"/>
          </w:tcPr>
          <w:p w14:paraId="1BF59BF5" w14:textId="77777777" w:rsidR="006D5F82" w:rsidRPr="00293EB5" w:rsidRDefault="006D5F82" w:rsidP="006D5F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14:paraId="386CC312" w14:textId="79B2F3C8" w:rsidR="006D5F82" w:rsidRPr="00293EB5" w:rsidRDefault="006D5F82" w:rsidP="006D5F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  <w:proofErr w:type="gramStart"/>
            <w:r w:rsidR="00E2199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279" w:type="dxa"/>
            <w:vAlign w:val="center"/>
          </w:tcPr>
          <w:p w14:paraId="7286FB20" w14:textId="48ACCB4C" w:rsidR="006D5F82" w:rsidRPr="00293EB5" w:rsidRDefault="006D5F82" w:rsidP="006D5F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0" w:type="dxa"/>
            <w:vAlign w:val="center"/>
          </w:tcPr>
          <w:p w14:paraId="3F8464CD" w14:textId="506B04B9" w:rsidR="006D5F82" w:rsidRPr="00293EB5" w:rsidRDefault="006D5F82" w:rsidP="006D5F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14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  <w:proofErr w:type="gramStart"/>
            <w:r w:rsidR="00E2199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138" w:type="dxa"/>
            <w:vAlign w:val="center"/>
          </w:tcPr>
          <w:p w14:paraId="2BBE0CF5" w14:textId="21757F13" w:rsidR="006D5F82" w:rsidRPr="00293EB5" w:rsidRDefault="006D5F82" w:rsidP="006D5F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14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  <w:proofErr w:type="gramStart"/>
            <w:r w:rsidR="00E2199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7E668D" w:rsidRPr="00293EB5" w14:paraId="698CBF98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706C2906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006ECFBB" w14:textId="77777777" w:rsidR="007E668D" w:rsidRPr="00B228DD" w:rsidRDefault="007E668D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298" w:type="dxa"/>
            <w:vAlign w:val="center"/>
          </w:tcPr>
          <w:p w14:paraId="3623F8D9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vAlign w:val="center"/>
          </w:tcPr>
          <w:p w14:paraId="1D0E745A" w14:textId="00F92642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24,0</w:t>
            </w:r>
            <w:r w:rsidR="006D5F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6C8E0EA8" w14:textId="27FFFACD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24,52</w:t>
            </w:r>
          </w:p>
        </w:tc>
        <w:tc>
          <w:tcPr>
            <w:tcW w:w="1130" w:type="dxa"/>
            <w:vAlign w:val="center"/>
          </w:tcPr>
          <w:p w14:paraId="4E9265A1" w14:textId="7AE029E2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24,5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14:paraId="15C77FF3" w14:textId="04B3CE2C" w:rsidR="007E668D" w:rsidRPr="00293EB5" w:rsidRDefault="00727EE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24,6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7E668D" w:rsidRPr="00293EB5" w14:paraId="6A222EE9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579F16F0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0D3FE489" w14:textId="77777777" w:rsidR="007E668D" w:rsidRPr="00B228DD" w:rsidRDefault="007E668D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</w:t>
            </w: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1298" w:type="dxa"/>
            <w:vAlign w:val="center"/>
          </w:tcPr>
          <w:p w14:paraId="672F0C19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5" w:type="dxa"/>
            <w:vAlign w:val="center"/>
          </w:tcPr>
          <w:p w14:paraId="12EFFAFE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54,99</w:t>
            </w:r>
          </w:p>
        </w:tc>
        <w:tc>
          <w:tcPr>
            <w:tcW w:w="1279" w:type="dxa"/>
            <w:vAlign w:val="center"/>
          </w:tcPr>
          <w:p w14:paraId="2BD27C8D" w14:textId="22455C4C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0" w:type="dxa"/>
            <w:vAlign w:val="center"/>
          </w:tcPr>
          <w:p w14:paraId="1B7CA8EF" w14:textId="20D523FE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52,83</w:t>
            </w:r>
          </w:p>
        </w:tc>
        <w:tc>
          <w:tcPr>
            <w:tcW w:w="1138" w:type="dxa"/>
            <w:vAlign w:val="center"/>
          </w:tcPr>
          <w:p w14:paraId="25DEC4A3" w14:textId="0DC557DD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45,</w:t>
            </w:r>
            <w:r w:rsidR="00727EEA">
              <w:rPr>
                <w:rFonts w:ascii="Times New Roman" w:eastAsiaTheme="minorEastAsia" w:hAnsi="Times New Roman" w:cs="Times New Roman"/>
                <w:sz w:val="24"/>
                <w:szCs w:val="24"/>
              </w:rPr>
              <w:t>98</w:t>
            </w:r>
          </w:p>
        </w:tc>
      </w:tr>
      <w:tr w:rsidR="007E668D" w:rsidRPr="00293EB5" w14:paraId="50CA9A85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3C6E7FE1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762CAF67" w14:textId="77777777" w:rsidR="007E668D" w:rsidRPr="00B228DD" w:rsidRDefault="007E668D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износа коммунальной инфраструктуры</w:t>
            </w:r>
          </w:p>
        </w:tc>
        <w:tc>
          <w:tcPr>
            <w:tcW w:w="1298" w:type="dxa"/>
            <w:vAlign w:val="center"/>
          </w:tcPr>
          <w:p w14:paraId="2B520C5D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05B10EB3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9" w:type="dxa"/>
            <w:vAlign w:val="center"/>
          </w:tcPr>
          <w:p w14:paraId="4E909B00" w14:textId="59F29092" w:rsidR="007E668D" w:rsidRPr="00293EB5" w:rsidRDefault="007E668D" w:rsidP="007E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72,30</w:t>
            </w:r>
          </w:p>
        </w:tc>
        <w:tc>
          <w:tcPr>
            <w:tcW w:w="1130" w:type="dxa"/>
            <w:vAlign w:val="center"/>
          </w:tcPr>
          <w:p w14:paraId="748DA45E" w14:textId="48C9E438" w:rsidR="007E668D" w:rsidRPr="00DD2862" w:rsidRDefault="007E668D" w:rsidP="007E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138" w:type="dxa"/>
            <w:vAlign w:val="center"/>
          </w:tcPr>
          <w:p w14:paraId="69B019C0" w14:textId="07ABDE74" w:rsidR="007E668D" w:rsidRPr="008407E4" w:rsidRDefault="003326DD" w:rsidP="007E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="00E2199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E668D" w:rsidRPr="00293EB5" w14:paraId="5205B7C8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0796BFB4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3D4518A2" w14:textId="77777777" w:rsidR="007E668D" w:rsidRPr="00B228DD" w:rsidRDefault="007E668D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реализуемых проектов по благоустройству населенных пунктов, основанных на инициативах населения округа</w:t>
            </w:r>
          </w:p>
        </w:tc>
        <w:tc>
          <w:tcPr>
            <w:tcW w:w="1298" w:type="dxa"/>
            <w:vAlign w:val="center"/>
          </w:tcPr>
          <w:p w14:paraId="1ECEDA31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vAlign w:val="center"/>
          </w:tcPr>
          <w:p w14:paraId="00954D64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9" w:type="dxa"/>
            <w:vAlign w:val="center"/>
          </w:tcPr>
          <w:p w14:paraId="6DA1F64D" w14:textId="49A11D63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vAlign w:val="center"/>
          </w:tcPr>
          <w:p w14:paraId="7AC6A2A8" w14:textId="1C972638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8" w:type="dxa"/>
            <w:vAlign w:val="center"/>
          </w:tcPr>
          <w:p w14:paraId="0B934D20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</w:tr>
      <w:tr w:rsidR="007E668D" w:rsidRPr="00927E86" w14:paraId="3BED59FB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4068549D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7D82E685" w14:textId="77777777" w:rsidR="007E668D" w:rsidRPr="00B228DD" w:rsidRDefault="007E668D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преступлений, совершенных в общественных местах, в общем количестве преступлений, совершенных на территории округа</w:t>
            </w:r>
          </w:p>
        </w:tc>
        <w:tc>
          <w:tcPr>
            <w:tcW w:w="1298" w:type="dxa"/>
            <w:vAlign w:val="center"/>
          </w:tcPr>
          <w:p w14:paraId="21D27434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21C0BA58" w14:textId="713D7542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24,3</w:t>
            </w:r>
            <w:r w:rsidR="006D5F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46CF08DA" w14:textId="44F12B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26,69</w:t>
            </w:r>
          </w:p>
        </w:tc>
        <w:tc>
          <w:tcPr>
            <w:tcW w:w="1130" w:type="dxa"/>
            <w:vAlign w:val="center"/>
          </w:tcPr>
          <w:p w14:paraId="79B9986F" w14:textId="5DC86986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61,9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14:paraId="58A81865" w14:textId="61DC3062" w:rsidR="007E668D" w:rsidRPr="00293EB5" w:rsidRDefault="00426A08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27,00</w:t>
            </w:r>
          </w:p>
        </w:tc>
      </w:tr>
      <w:tr w:rsidR="007E668D" w:rsidRPr="00293EB5" w14:paraId="0F8E12E5" w14:textId="77777777" w:rsidTr="00167E11">
        <w:trPr>
          <w:trHeight w:val="1870"/>
        </w:trPr>
        <w:tc>
          <w:tcPr>
            <w:tcW w:w="567" w:type="dxa"/>
            <w:vAlign w:val="center"/>
          </w:tcPr>
          <w:p w14:paraId="1BA1C50F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28117FE1" w14:textId="77777777" w:rsidR="007E668D" w:rsidRPr="00B228DD" w:rsidRDefault="007E668D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на защищенной в результате проведения </w:t>
            </w:r>
            <w:proofErr w:type="spellStart"/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противопаводковых</w:t>
            </w:r>
            <w:proofErr w:type="spellEnd"/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мероприятий территории округа, в общей численности населения, проживающего на территории округа, подверженной негативному воздействию вод</w:t>
            </w:r>
          </w:p>
        </w:tc>
        <w:tc>
          <w:tcPr>
            <w:tcW w:w="1298" w:type="dxa"/>
            <w:vAlign w:val="center"/>
          </w:tcPr>
          <w:p w14:paraId="4263B3C1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05F3C4DD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9" w:type="dxa"/>
            <w:vAlign w:val="center"/>
          </w:tcPr>
          <w:p w14:paraId="270135FA" w14:textId="731D5F86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0" w:type="dxa"/>
            <w:vAlign w:val="center"/>
          </w:tcPr>
          <w:p w14:paraId="73D40C47" w14:textId="0F937521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8" w:type="dxa"/>
            <w:vAlign w:val="center"/>
          </w:tcPr>
          <w:p w14:paraId="64F9068A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90,00</w:t>
            </w:r>
          </w:p>
        </w:tc>
      </w:tr>
      <w:tr w:rsidR="007E668D" w:rsidRPr="00293EB5" w14:paraId="592DF841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58778B98" w14:textId="77777777" w:rsidR="007E668D" w:rsidRPr="00293EB5" w:rsidRDefault="007E668D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7D332D18" w14:textId="77777777" w:rsidR="007E668D" w:rsidRPr="00B228DD" w:rsidRDefault="007E668D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несанкционированных свалок на территории округа</w:t>
            </w:r>
          </w:p>
        </w:tc>
        <w:tc>
          <w:tcPr>
            <w:tcW w:w="1298" w:type="dxa"/>
            <w:vAlign w:val="center"/>
          </w:tcPr>
          <w:p w14:paraId="2F55DA9F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vAlign w:val="center"/>
          </w:tcPr>
          <w:p w14:paraId="0BB0C4A1" w14:textId="77777777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9" w:type="dxa"/>
            <w:vAlign w:val="center"/>
          </w:tcPr>
          <w:p w14:paraId="7FDA3AAC" w14:textId="48E69C14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0" w:type="dxa"/>
            <w:vAlign w:val="center"/>
          </w:tcPr>
          <w:p w14:paraId="1774172D" w14:textId="4BAB2374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633E53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vAlign w:val="center"/>
          </w:tcPr>
          <w:p w14:paraId="1FEF209D" w14:textId="63F5163F" w:rsidR="007E668D" w:rsidRPr="00293EB5" w:rsidRDefault="007E668D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727EEA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</w:tr>
      <w:tr w:rsidR="00624DBA" w:rsidRPr="00293EB5" w14:paraId="4D67DEB9" w14:textId="77777777" w:rsidTr="00167E11">
        <w:trPr>
          <w:trHeight w:val="340"/>
        </w:trPr>
        <w:tc>
          <w:tcPr>
            <w:tcW w:w="9498" w:type="dxa"/>
            <w:gridSpan w:val="7"/>
          </w:tcPr>
          <w:p w14:paraId="5399C6AE" w14:textId="7209CDE5" w:rsidR="00624DBA" w:rsidRPr="00293EB5" w:rsidRDefault="00624DBA" w:rsidP="00624DB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2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</w:t>
            </w: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B22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условий для привлечения инвестиций и повышения уровня экономической активности</w:t>
            </w:r>
            <w:r w:rsidRPr="00293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24DBA" w:rsidRPr="00293EB5" w14:paraId="4E149053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24D82D0F" w14:textId="77777777" w:rsidR="00624DBA" w:rsidRPr="00293EB5" w:rsidRDefault="00624DBA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144567BA" w14:textId="77777777" w:rsidR="00624DBA" w:rsidRPr="00B228DD" w:rsidRDefault="00624DBA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298" w:type="dxa"/>
            <w:vAlign w:val="center"/>
          </w:tcPr>
          <w:p w14:paraId="45A904CA" w14:textId="0F8A3553" w:rsidR="00624DBA" w:rsidRPr="008E193E" w:rsidRDefault="008E193E" w:rsidP="00A13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9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%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8E19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сопоставимых ценах к предыдущему году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Align w:val="center"/>
          </w:tcPr>
          <w:p w14:paraId="00299865" w14:textId="7777777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73,25</w:t>
            </w:r>
          </w:p>
        </w:tc>
        <w:tc>
          <w:tcPr>
            <w:tcW w:w="1279" w:type="dxa"/>
            <w:vAlign w:val="center"/>
          </w:tcPr>
          <w:p w14:paraId="2E1423AD" w14:textId="3B834BDB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96,74</w:t>
            </w:r>
          </w:p>
        </w:tc>
        <w:tc>
          <w:tcPr>
            <w:tcW w:w="1130" w:type="dxa"/>
            <w:vAlign w:val="center"/>
          </w:tcPr>
          <w:p w14:paraId="56C81A74" w14:textId="3840EEC1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121,50</w:t>
            </w:r>
          </w:p>
        </w:tc>
        <w:tc>
          <w:tcPr>
            <w:tcW w:w="1138" w:type="dxa"/>
            <w:vAlign w:val="center"/>
          </w:tcPr>
          <w:p w14:paraId="398E5017" w14:textId="5E0F85D3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100,3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24DBA" w:rsidRPr="00293EB5" w14:paraId="27B182E5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05F1AA68" w14:textId="77777777" w:rsidR="00624DBA" w:rsidRPr="00293EB5" w:rsidRDefault="00624DBA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2322FAA0" w14:textId="77777777" w:rsidR="00624DBA" w:rsidRPr="00B228DD" w:rsidRDefault="00624DBA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1298" w:type="dxa"/>
            <w:vAlign w:val="center"/>
          </w:tcPr>
          <w:p w14:paraId="0FF5915D" w14:textId="52A66C19" w:rsidR="00624DBA" w:rsidRPr="008E193E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9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  <w:r w:rsidR="008E193E" w:rsidRPr="008E193E">
              <w:rPr>
                <w:sz w:val="24"/>
                <w:szCs w:val="24"/>
              </w:rPr>
              <w:t xml:space="preserve"> </w:t>
            </w:r>
            <w:r w:rsidR="008E193E" w:rsidRPr="008E19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предыдущему году</w:t>
            </w:r>
          </w:p>
        </w:tc>
        <w:tc>
          <w:tcPr>
            <w:tcW w:w="1275" w:type="dxa"/>
            <w:vAlign w:val="center"/>
          </w:tcPr>
          <w:p w14:paraId="5AD649F7" w14:textId="7777777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105,51</w:t>
            </w:r>
          </w:p>
        </w:tc>
        <w:tc>
          <w:tcPr>
            <w:tcW w:w="1279" w:type="dxa"/>
            <w:vAlign w:val="center"/>
          </w:tcPr>
          <w:p w14:paraId="61E8BEE0" w14:textId="3701D246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102,61</w:t>
            </w:r>
          </w:p>
        </w:tc>
        <w:tc>
          <w:tcPr>
            <w:tcW w:w="1130" w:type="dxa"/>
            <w:vAlign w:val="center"/>
          </w:tcPr>
          <w:p w14:paraId="69E076DF" w14:textId="55A97B3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97,60</w:t>
            </w:r>
          </w:p>
        </w:tc>
        <w:tc>
          <w:tcPr>
            <w:tcW w:w="1138" w:type="dxa"/>
            <w:vAlign w:val="center"/>
          </w:tcPr>
          <w:p w14:paraId="413FD3E0" w14:textId="437F0499" w:rsidR="00624DBA" w:rsidRPr="00293EB5" w:rsidRDefault="00A132D5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113,2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24DBA" w:rsidRPr="00293EB5" w14:paraId="631A29A0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5FF741D0" w14:textId="77777777" w:rsidR="00624DBA" w:rsidRPr="00293EB5" w:rsidRDefault="00624DBA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2BA4B25D" w14:textId="77777777" w:rsidR="00624DBA" w:rsidRPr="00B228DD" w:rsidRDefault="00624DBA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298" w:type="dxa"/>
            <w:vAlign w:val="center"/>
          </w:tcPr>
          <w:p w14:paraId="685B5F8B" w14:textId="10EBF9C2" w:rsidR="00624DBA" w:rsidRPr="008E193E" w:rsidRDefault="008E193E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9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9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сопоставимых </w:t>
            </w:r>
            <w:r w:rsidRPr="008E19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ценах к предыдущему году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vAlign w:val="center"/>
          </w:tcPr>
          <w:p w14:paraId="146D3576" w14:textId="6C852B7E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107,1</w:t>
            </w:r>
            <w:r w:rsidR="006D5F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57E7D958" w14:textId="5BEC865E" w:rsidR="00624DBA" w:rsidRPr="00293EB5" w:rsidRDefault="00624DBA" w:rsidP="007E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100,40</w:t>
            </w:r>
          </w:p>
        </w:tc>
        <w:tc>
          <w:tcPr>
            <w:tcW w:w="1130" w:type="dxa"/>
            <w:vAlign w:val="center"/>
          </w:tcPr>
          <w:p w14:paraId="3CA89ACD" w14:textId="4BE27D9B" w:rsidR="00624DBA" w:rsidRPr="00B07B59" w:rsidRDefault="00624DBA" w:rsidP="007E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114,5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14:paraId="72219D6E" w14:textId="4AF96E76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104,8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24DBA" w:rsidRPr="00293EB5" w14:paraId="6A4D11DC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7DBBC1E1" w14:textId="77777777" w:rsidR="00624DBA" w:rsidRPr="00293EB5" w:rsidRDefault="00624DBA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2709BE04" w14:textId="77777777" w:rsidR="00624DBA" w:rsidRPr="00B228DD" w:rsidRDefault="00624DBA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оценка качества финансового менеджмента, осуществляемого главными распорядителями средств бюджета городского округа</w:t>
            </w:r>
          </w:p>
        </w:tc>
        <w:tc>
          <w:tcPr>
            <w:tcW w:w="1298" w:type="dxa"/>
            <w:vAlign w:val="center"/>
          </w:tcPr>
          <w:p w14:paraId="3BCB5ADF" w14:textId="7777777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275" w:type="dxa"/>
            <w:vAlign w:val="center"/>
          </w:tcPr>
          <w:p w14:paraId="0369F86E" w14:textId="7777777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279" w:type="dxa"/>
            <w:vAlign w:val="center"/>
          </w:tcPr>
          <w:p w14:paraId="6C03F107" w14:textId="1BEBB42B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130" w:type="dxa"/>
            <w:vAlign w:val="center"/>
          </w:tcPr>
          <w:p w14:paraId="136C3828" w14:textId="7489F835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4,35</w:t>
            </w:r>
          </w:p>
        </w:tc>
        <w:tc>
          <w:tcPr>
            <w:tcW w:w="1138" w:type="dxa"/>
            <w:vAlign w:val="center"/>
          </w:tcPr>
          <w:p w14:paraId="2309F21E" w14:textId="6BF8E065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4,7</w:t>
            </w:r>
            <w:r w:rsidR="006D5F82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624DBA" w:rsidRPr="00293EB5" w14:paraId="010F9BBB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29B306C8" w14:textId="77777777" w:rsidR="00624DBA" w:rsidRPr="00293EB5" w:rsidRDefault="00624DBA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5417E2AC" w14:textId="77777777" w:rsidR="00624DBA" w:rsidRPr="00B228DD" w:rsidRDefault="00624DBA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использующего механизм получения государственных и муниципальных услуг в электронной форме</w:t>
            </w:r>
          </w:p>
        </w:tc>
        <w:tc>
          <w:tcPr>
            <w:tcW w:w="1298" w:type="dxa"/>
            <w:vAlign w:val="center"/>
          </w:tcPr>
          <w:p w14:paraId="335FCD48" w14:textId="7777777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vAlign w:val="center"/>
          </w:tcPr>
          <w:p w14:paraId="7D53131A" w14:textId="2F0B8656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  <w:r w:rsidR="006D5F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vAlign w:val="center"/>
          </w:tcPr>
          <w:p w14:paraId="099E6255" w14:textId="3C6B9E4D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130" w:type="dxa"/>
            <w:vAlign w:val="center"/>
          </w:tcPr>
          <w:p w14:paraId="7710C560" w14:textId="6E428969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75,02</w:t>
            </w:r>
          </w:p>
        </w:tc>
        <w:tc>
          <w:tcPr>
            <w:tcW w:w="1138" w:type="dxa"/>
            <w:vAlign w:val="center"/>
          </w:tcPr>
          <w:p w14:paraId="5E4D69A1" w14:textId="7771C131" w:rsidR="00624DBA" w:rsidRPr="00F21D93" w:rsidRDefault="00F75D8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7</w:t>
            </w:r>
            <w:r w:rsidR="00F21D93">
              <w:rPr>
                <w:rFonts w:ascii="Times New Roman" w:eastAsiaTheme="minorEastAsia" w:hAnsi="Times New Roman" w:cs="Times New Roman"/>
                <w:sz w:val="24"/>
                <w:szCs w:val="24"/>
              </w:rPr>
              <w:t>5,20</w:t>
            </w:r>
          </w:p>
        </w:tc>
      </w:tr>
      <w:tr w:rsidR="00624DBA" w:rsidRPr="00293EB5" w14:paraId="6087C657" w14:textId="77777777" w:rsidTr="00167E11">
        <w:trPr>
          <w:trHeight w:val="340"/>
        </w:trPr>
        <w:tc>
          <w:tcPr>
            <w:tcW w:w="567" w:type="dxa"/>
            <w:vAlign w:val="center"/>
          </w:tcPr>
          <w:p w14:paraId="4ED5F7B3" w14:textId="77777777" w:rsidR="00624DBA" w:rsidRPr="00293EB5" w:rsidRDefault="00624DBA" w:rsidP="007E668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14:paraId="018C72A9" w14:textId="77777777" w:rsidR="00624DBA" w:rsidRPr="00B228DD" w:rsidRDefault="00624DBA" w:rsidP="00624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28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 и ТОС округа, участвующих в решении вопросов местного значения</w:t>
            </w:r>
          </w:p>
        </w:tc>
        <w:tc>
          <w:tcPr>
            <w:tcW w:w="1298" w:type="dxa"/>
            <w:vAlign w:val="center"/>
          </w:tcPr>
          <w:p w14:paraId="04177A2A" w14:textId="7777777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5" w:type="dxa"/>
            <w:vAlign w:val="center"/>
          </w:tcPr>
          <w:p w14:paraId="13B65CA7" w14:textId="77777777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9" w:type="dxa"/>
            <w:vAlign w:val="center"/>
          </w:tcPr>
          <w:p w14:paraId="515171E3" w14:textId="07A4D129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0" w:type="dxa"/>
            <w:vAlign w:val="center"/>
          </w:tcPr>
          <w:p w14:paraId="560D24E7" w14:textId="1C2EFA9F" w:rsidR="00624DBA" w:rsidRPr="00293EB5" w:rsidRDefault="00624DBA" w:rsidP="007E6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EB5">
              <w:rPr>
                <w:rFonts w:ascii="Times New Roman" w:eastAsiaTheme="minorEastAsia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8" w:type="dxa"/>
            <w:vAlign w:val="center"/>
          </w:tcPr>
          <w:p w14:paraId="277DC51F" w14:textId="309F2BD1" w:rsidR="00624DBA" w:rsidRPr="00293EB5" w:rsidRDefault="008407E4" w:rsidP="007E668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</w:tr>
    </w:tbl>
    <w:p w14:paraId="53D0DEA2" w14:textId="77777777" w:rsidR="00DD2862" w:rsidRDefault="00DD2862" w:rsidP="00B07B59">
      <w:pPr>
        <w:spacing w:line="240" w:lineRule="exac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</w:t>
      </w:r>
    </w:p>
    <w:p w14:paraId="0EF9BD54" w14:textId="58268173" w:rsidR="00DD2862" w:rsidRDefault="00DD2862" w:rsidP="001C311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42E8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</w:t>
      </w:r>
      <w:proofErr w:type="gramStart"/>
      <w:r w:rsidRPr="00242E8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</w:t>
      </w:r>
      <w:r w:rsidR="00E21999" w:rsidRPr="006D5F82"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 w:rsidR="00E21999" w:rsidRPr="006D5F82">
        <w:rPr>
          <w:rFonts w:ascii="Times New Roman" w:eastAsiaTheme="minorEastAsia" w:hAnsi="Times New Roman" w:cs="Times New Roman"/>
          <w:sz w:val="24"/>
          <w:szCs w:val="24"/>
        </w:rPr>
        <w:t xml:space="preserve"> соответствии со ст. 5 Закона Ставропольского края от 14.04.2017 № 36-кз муниципальные правовые акты, принятые органами местного самоуправления, которые на день вступления в силу настоящего закона осуществляли полномочия по решению вопросов местного значения на соответствующих территориях Петровского муниципального района Ставропольского края, действуют в части, не противоречащей федеральным законам и иным нормативным правовым актам Российской Федерации, Уставу Ставропольского края, законам Ставропольского края, иным нормативным правовым актам Ставропольского края, а также муниципальным правовым актам органов местного самоуправления Петровского городского округа Ставропольского кра</w:t>
      </w:r>
      <w:r w:rsidR="00E21999">
        <w:rPr>
          <w:rFonts w:ascii="Times New Roman" w:eastAsiaTheme="minorEastAsia" w:hAnsi="Times New Roman" w:cs="Times New Roman"/>
          <w:sz w:val="24"/>
          <w:szCs w:val="24"/>
        </w:rPr>
        <w:t>я</w:t>
      </w:r>
    </w:p>
    <w:p w14:paraId="39E69D7F" w14:textId="77777777" w:rsidR="006D5F82" w:rsidRPr="006D5F82" w:rsidRDefault="006D5F82" w:rsidP="001C311F">
      <w:p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</w:rPr>
      </w:pPr>
    </w:p>
    <w:p w14:paraId="0CAB9285" w14:textId="20111656" w:rsidR="00E21999" w:rsidRDefault="006D5F82" w:rsidP="001C311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6D5F8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E21999" w:rsidRPr="00E2199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21999" w:rsidRPr="008407E4">
        <w:rPr>
          <w:rFonts w:ascii="Times New Roman" w:eastAsiaTheme="minorEastAsia" w:hAnsi="Times New Roman" w:cs="Times New Roman"/>
          <w:sz w:val="24"/>
          <w:szCs w:val="24"/>
        </w:rPr>
        <w:t xml:space="preserve">Управлением Федеральной службы государственной статистики по Северо-Кавказскому федеральному округу </w:t>
      </w:r>
      <w:r w:rsidR="00E21999">
        <w:rPr>
          <w:rFonts w:ascii="Times New Roman" w:eastAsiaTheme="minorEastAsia" w:hAnsi="Times New Roman" w:cs="Times New Roman"/>
          <w:sz w:val="24"/>
          <w:szCs w:val="24"/>
        </w:rPr>
        <w:t>з</w:t>
      </w:r>
      <w:r w:rsidR="00E21999" w:rsidRPr="008407E4">
        <w:rPr>
          <w:rFonts w:ascii="Times New Roman" w:eastAsiaTheme="minorEastAsia" w:hAnsi="Times New Roman" w:cs="Times New Roman"/>
          <w:sz w:val="24"/>
          <w:szCs w:val="24"/>
        </w:rPr>
        <w:t>начение показателя за 2019 год не сформировано</w:t>
      </w:r>
    </w:p>
    <w:p w14:paraId="5737F5C4" w14:textId="77777777" w:rsidR="00E21999" w:rsidRDefault="00E21999" w:rsidP="001C311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</w:p>
    <w:p w14:paraId="53EAC6D2" w14:textId="77777777" w:rsidR="00E21999" w:rsidRDefault="00E21999" w:rsidP="001C311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</w:p>
    <w:p w14:paraId="134643A0" w14:textId="77777777" w:rsidR="00E21999" w:rsidRPr="00242E8B" w:rsidRDefault="00E2199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sectPr w:rsidR="00E21999" w:rsidRPr="00242E8B" w:rsidSect="00167E11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4296"/>
    <w:multiLevelType w:val="hybridMultilevel"/>
    <w:tmpl w:val="6CBAA9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FDF"/>
    <w:rsid w:val="000419A8"/>
    <w:rsid w:val="000A5E69"/>
    <w:rsid w:val="000C4CDD"/>
    <w:rsid w:val="00120FDF"/>
    <w:rsid w:val="00150D90"/>
    <w:rsid w:val="00167E11"/>
    <w:rsid w:val="0017063C"/>
    <w:rsid w:val="001C311F"/>
    <w:rsid w:val="00242E8B"/>
    <w:rsid w:val="00293EB5"/>
    <w:rsid w:val="002D4BE8"/>
    <w:rsid w:val="003326DD"/>
    <w:rsid w:val="00336639"/>
    <w:rsid w:val="003E65AC"/>
    <w:rsid w:val="003E72FD"/>
    <w:rsid w:val="00421928"/>
    <w:rsid w:val="00426A08"/>
    <w:rsid w:val="00436195"/>
    <w:rsid w:val="00480A9A"/>
    <w:rsid w:val="00592FA9"/>
    <w:rsid w:val="00624DBA"/>
    <w:rsid w:val="00633E53"/>
    <w:rsid w:val="0067309D"/>
    <w:rsid w:val="0068783C"/>
    <w:rsid w:val="006D5F82"/>
    <w:rsid w:val="006F0021"/>
    <w:rsid w:val="0071171B"/>
    <w:rsid w:val="00727EEA"/>
    <w:rsid w:val="00786B38"/>
    <w:rsid w:val="007C132A"/>
    <w:rsid w:val="007E668D"/>
    <w:rsid w:val="00802D9A"/>
    <w:rsid w:val="00812D61"/>
    <w:rsid w:val="008407E4"/>
    <w:rsid w:val="00881EEC"/>
    <w:rsid w:val="008904F6"/>
    <w:rsid w:val="008C298B"/>
    <w:rsid w:val="008D3027"/>
    <w:rsid w:val="008E193E"/>
    <w:rsid w:val="00927E86"/>
    <w:rsid w:val="009A40FE"/>
    <w:rsid w:val="009F5423"/>
    <w:rsid w:val="00A03624"/>
    <w:rsid w:val="00A132D5"/>
    <w:rsid w:val="00AA0ED5"/>
    <w:rsid w:val="00B07B59"/>
    <w:rsid w:val="00B21296"/>
    <w:rsid w:val="00B228DD"/>
    <w:rsid w:val="00BE11F9"/>
    <w:rsid w:val="00C161F8"/>
    <w:rsid w:val="00CA1E62"/>
    <w:rsid w:val="00D43983"/>
    <w:rsid w:val="00D6756D"/>
    <w:rsid w:val="00DD2862"/>
    <w:rsid w:val="00E21999"/>
    <w:rsid w:val="00ED7BC4"/>
    <w:rsid w:val="00F21D93"/>
    <w:rsid w:val="00F34FBD"/>
    <w:rsid w:val="00F7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D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8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7E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Кириленко Лариса Васильевна</dc:creator>
  <cp:lastModifiedBy>Хорошилова</cp:lastModifiedBy>
  <cp:revision>27</cp:revision>
  <cp:lastPrinted>2020-07-22T11:41:00Z</cp:lastPrinted>
  <dcterms:created xsi:type="dcterms:W3CDTF">2020-06-08T13:01:00Z</dcterms:created>
  <dcterms:modified xsi:type="dcterms:W3CDTF">2020-07-23T12:00:00Z</dcterms:modified>
</cp:coreProperties>
</file>