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УПРАВЛЕНИЕ ТРУДА И СОЦИАЛЬНОЙ ЗАЩИТЫ НАСЕЛЕНИЯ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ПЕТРОВСКОГО МУНИЦИПАЛЬНОГО ОКРУГА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СТАВРОПОЛЬСКОГО КРАЯ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b/>
          <w:sz w:val="26"/>
          <w:szCs w:val="26"/>
        </w:rPr>
        <w:t xml:space="preserve">                                                           </w:t>
      </w:r>
      <w:r>
        <w:rPr>
          <w:b/>
          <w:sz w:val="26"/>
          <w:szCs w:val="26"/>
        </w:rPr>
        <w:t>П Р И К А З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«13» декабря 2024 г.                      г. Светлоград                                                   № 120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детального плана-графика реализации муниципальной программы Петровского муниципального округа Ставропольского края «Социальная поддержка граждан» на 2025 год»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Порядком разработки, реализации и оценки эффективности муниципальных программ Петровского муниципального округа Ставропольского края, утвержденным постановлением администрации Петровского городского округа Ставропольского края от 11 апреля 2018 г. года № 528 (в редакции от 10 января 2025 г. № 03, от 07 мая 2025 г. № 778), в целях реализации муниципальной программы Петровского муниципального округа Ставропольского края «Социальная поддержка граждан», утвержденной постановлением администрации Петровского городского округа Ставропольского края от 13 ноября 2020 г. № 1572 «Об утверждении муниципальной программы Петровского муниципального округа Ставропольского края «Социальная поддержка граждан»</w:t>
      </w:r>
      <w:r>
        <w:rPr/>
        <w:t xml:space="preserve"> </w:t>
      </w:r>
      <w:r>
        <w:rPr>
          <w:sz w:val="26"/>
          <w:szCs w:val="26"/>
        </w:rPr>
        <w:t>(в редакции от 28 марта 2024 г. № 523)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20" w:end="0"/>
        <w:jc w:val="both"/>
        <w:rPr/>
      </w:pPr>
      <w:r>
        <w:rPr>
          <w:sz w:val="26"/>
          <w:szCs w:val="26"/>
        </w:rPr>
        <w:t>1. Утвердить прилагаемый детальный план - график реализации муниципальной программы Петровского муниципального округа Ставропольского края «Социальная поддержка граждан» на 2025 год.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20" w:end="0"/>
        <w:jc w:val="both"/>
        <w:rPr/>
      </w:pPr>
      <w:r>
        <w:rPr>
          <w:sz w:val="26"/>
          <w:szCs w:val="26"/>
        </w:rPr>
        <w:t>2. Контроль исполнения настоящего приказа оставляю за собой</w:t>
      </w:r>
      <w:r>
        <w:rPr>
          <w:bCs/>
          <w:iCs/>
          <w:sz w:val="26"/>
          <w:szCs w:val="26"/>
        </w:rPr>
        <w:t>.</w:t>
      </w:r>
    </w:p>
    <w:p>
      <w:pPr>
        <w:pStyle w:val="Normal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</w:r>
    </w:p>
    <w:p>
      <w:pPr>
        <w:pStyle w:val="Normal"/>
        <w:ind w:firstLine="720" w:end="0"/>
        <w:jc w:val="both"/>
        <w:rPr/>
      </w:pPr>
      <w:r>
        <w:rPr>
          <w:sz w:val="26"/>
          <w:szCs w:val="26"/>
        </w:rPr>
        <w:t>3. Настоящий приказ вступает в силу с 01 января 2025 года.</w:t>
      </w:r>
    </w:p>
    <w:p>
      <w:pPr>
        <w:pStyle w:val="Normal"/>
        <w:ind w:end="-2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 УТСЗН АПМО СК                                                           Н.И.Туртупиди</w:t>
      </w:r>
    </w:p>
    <w:p>
      <w:pPr>
        <w:pStyle w:val="Normal"/>
        <w:pBdr>
          <w:bottom w:val="single" w:sz="4" w:space="1" w:color="000000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 приказа вносит:</w:t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Начальник отдела кассовых </w:t>
      </w:r>
    </w:p>
    <w:p>
      <w:pPr>
        <w:pStyle w:val="Normal"/>
        <w:rPr/>
      </w:pPr>
      <w:r>
        <w:rPr>
          <w:bCs/>
          <w:sz w:val="26"/>
          <w:szCs w:val="26"/>
        </w:rPr>
        <w:t>выплат и отчетности                                                                                  Г.П.Писаренко</w:t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/>
      </w:pPr>
      <w:r>
        <w:rPr>
          <w:bCs/>
          <w:sz w:val="26"/>
          <w:szCs w:val="26"/>
        </w:rPr>
        <w:t>Проект приказа визируют:</w:t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Заместитель начальника управления                                                         Н.П.Кулакова</w:t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/>
      </w:pPr>
      <w:r>
        <w:rPr>
          <w:bCs/>
          <w:sz w:val="26"/>
          <w:szCs w:val="26"/>
        </w:rPr>
        <w:t>Консультант-юрисконсульт                                                                       Л.А.Заботкина</w:t>
      </w:r>
    </w:p>
    <w:p>
      <w:pPr>
        <w:pStyle w:val="Normal"/>
        <w:tabs>
          <w:tab w:val="clear" w:pos="720"/>
          <w:tab w:val="left" w:pos="679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Приказ подготовлен ведущим специалистом Лотковой С.С.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  <w:t>приказом УТСЗН АПМО СК</w:t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от «13» декабря 2024 г. № 120</w:t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Детальный план-график реализации муниципальной программы Петровского муниципального округа Ставропольского края</w:t>
      </w:r>
    </w:p>
    <w:p>
      <w:pPr>
        <w:pStyle w:val="Normal"/>
        <w:jc w:val="center"/>
        <w:rPr/>
      </w:pPr>
      <w:r>
        <w:rPr>
          <w:sz w:val="24"/>
          <w:szCs w:val="24"/>
        </w:rPr>
        <w:t>«Социальная поддержка граждан» на 2025 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459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8"/>
        <w:gridCol w:w="3260"/>
        <w:gridCol w:w="2268"/>
        <w:gridCol w:w="2835"/>
        <w:gridCol w:w="1134"/>
        <w:gridCol w:w="851"/>
        <w:gridCol w:w="1134"/>
        <w:gridCol w:w="850"/>
        <w:gridCol w:w="709"/>
        <w:gridCol w:w="850"/>
      </w:tblGrid>
      <w:tr>
        <w:trPr>
          <w:trHeight w:val="509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Ответственный исполнитель (должность/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Ф.И.О.)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Дата наступления контрольного события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Объемы и источники финансового обеспечения Программы, тыс. руб.</w:t>
            </w:r>
          </w:p>
        </w:tc>
      </w:tr>
      <w:tr>
        <w:trPr>
          <w:trHeight w:val="770" w:hRule="atLeast"/>
          <w:cantSplit w:val="true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Всего, в т.ч.: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Бюджет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Налоговые расходы бюджет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Средства участников Программы</w:t>
            </w:r>
          </w:p>
        </w:tc>
      </w:tr>
      <w:tr>
        <w:trPr>
          <w:trHeight w:val="1170" w:hRule="atLeast"/>
          <w:cantSplit w:val="true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межбюджетные трансферты из краевого бюджета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индивидуальные предприниматели, физические лица</w:t>
            </w:r>
          </w:p>
        </w:tc>
      </w:tr>
    </w:tbl>
    <w:p>
      <w:pPr>
        <w:sectPr>
          <w:type w:val="nextPage"/>
          <w:pgSz w:orient="landscape" w:w="16838" w:h="11906"/>
          <w:pgMar w:left="1701" w:right="964" w:gutter="0" w:header="0" w:top="851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sectPr>
          <w:type w:val="nextPage"/>
          <w:pgSz w:orient="landscape" w:w="16838" w:h="11906"/>
          <w:pgMar w:left="1701" w:right="851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4459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70"/>
        <w:gridCol w:w="3277"/>
        <w:gridCol w:w="2249"/>
        <w:gridCol w:w="2849"/>
        <w:gridCol w:w="1139"/>
        <w:gridCol w:w="854"/>
        <w:gridCol w:w="1139"/>
        <w:gridCol w:w="855"/>
        <w:gridCol w:w="712"/>
        <w:gridCol w:w="815"/>
      </w:tblGrid>
      <w:tr>
        <w:trPr>
          <w:tblHeader w:val="true"/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2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b/>
                <w:bCs/>
              </w:rPr>
              <w:t>Муниципальная программа Петровского муниципального округа Ставропольского края «Социальная поддержка граждан»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УТСЗН АПМО СК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Туртупиди Н.И.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322459,17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322419,17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b/>
                <w:bCs/>
              </w:rPr>
              <w:t>Подпрограмма «Социальное обеспечение населения Петровского муниципального округа»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УТСЗН АПМО СК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Туртупиди Н.И.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292517,11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/>
            </w:pPr>
            <w:r>
              <w:rPr>
                <w:b/>
                <w:bCs/>
              </w:rPr>
              <w:t>40,00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292477,11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УТСЗН АПМО СК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Туртупиди Н.И.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287930,11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287930,11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1</w:t>
            </w:r>
            <w:r>
              <w:rPr/>
              <w:t>.1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1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Ежегодная денежная выплата лицам, награжденным нагрудным знаком «Почетный донор России»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социальных выплат 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Серяк М.П.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31.03.2025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1.2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2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Выплата компенсации по оплате жилищно-коммунальных услуг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социально-правовых гарантий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Зубенко Г.Н.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31.01.2025; до 28.02.2025;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31.03.2025; до 30.04.2025;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30.05.2025; до 30.06.2025;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31.07.2025; до 29.08.2025;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30.09.2025; до 31.10.2025;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28.11.2025; до 30.12.2025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1.3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3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Выплата социального пособия на погребение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социальных выплат 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Серяк М.П.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30.12.2025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 мере обращения граждан)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1.4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4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Выплата ежегодного социального пособия на проезд учащимся (студентам)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назначения социальной помощи и поддержки населения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Уварова Н.Ю.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26.07.2025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1.5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5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принадлежностей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социальных выплат 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Серяк М.П.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24.01.2025; до 26.02.2025;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26.03.2025; до 25.04.2025;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26.05.2025; до 26.06.2025;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25.07.2025; до 26.08.2025;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26.09.2025; до 24.10.2025;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26.11.2025; до 26.12.2025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1.6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6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Выплата компенсации расходов на уплату взноса на капитальный ремонт общего имущества в многоквартирном доме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социально-правовых гарантий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Зубенко Г.Н.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31.01.2025; до 28.02.2025;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31.03.2025; до 30.04.2025;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30.05.2025; до 30.06.2025;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31.07.2025; до 29.08.2025;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30.09.2025; до 31.10.2025;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28.11.2025; до 30.12.2025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1.7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7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Ежемесячная денежная выплата ветеранам труда и труженикам тыла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социальных выплат 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Серяк М.П.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24.01.2025; до 26.02.2025;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26.03.2025; до 25.04.2025;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26.05.2025; до 26.06.2025;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25.07.2025; до 26.08.2025;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26.09.2025; до 24.10.2025;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26.11.2025; до 26.12.2025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1.8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8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 xml:space="preserve">Ежемесячная денежная выплата ветеранам труда Ставропольского края произведена на лицевые счета получателей 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социальных выплат 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Серяк М.П.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24.01.2025; до 26.02.2025;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26.03.2025; до 25.04.2025;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26.05.2025; до 26.06.2025;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25.07.2025; до 26.08.2025;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26.09.2025; до 24.10.2025;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26.11.2025; до 26.12.2025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1.9.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9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Ежемесячная денежная выплата реабилитированным лицам и лицам, признанным пострадавшими от политических репрессий,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социальных выплат 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Серяк М.П.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24.01.2025; до 26.02.2025;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26.03.2025; до 25.04.2025;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26.05.2025; до 26.06.2025;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25.07.2025; до 26.08.2025;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26.09.2025; до 24.10.2025;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26.11.2025; до 26.12.2025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1.10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10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Ежемесячная доплата к пенсии гражданам, ставшими инвалидами при исполнении служебных обязанностей в районах боевых действий,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социальных выплат 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Серяк М.П.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24.01.2025; до 26.02.2025;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26.03.2025; до 25.04.2025;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26.05.2025; до 26.06.2025;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25.07.2025; до 26.08.2025;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26.09.2025; до 24.10.2025;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26.11.2025; до 26.12.2025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1.11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11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Ежемесячная денежная выплата семьям погибших ветеранов боевых действий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социальных выплат 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Серяк М.П.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24.01.2025; до 26.02.2025;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26.03.2025; до 25.04.2025;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26.05.2025; до 26.06.2025;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25.07.2025; до 26.08.2025;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26.09.2025; до 24.10.2025;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26.11.2025; до 26.12.2025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1.12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12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Выплата гражданам субсидий на оплату жилого помещения и коммунальных услуг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назначения и выплаты жилищных субсидий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Воробьева И.М.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31.01.2025; до 28.02.2025;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31.03.2025; до 30.04.2025;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30.05.2025; до 30.06.2025;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31.07.2025; до 29.08.2025;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30.09.2025; до 31.10.2025;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28.11.2025; до 30.12.2025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4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1.13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13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Выплата ежемесячной денежной компенсации на каждого ребенка до 18 лет многодетным семьям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социальных выплат 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Серяк М.П.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24.01.2025; до 26.02.2025;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26.03.2025; до 25.04.2025;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26.05.2025; до 26.06.2025;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25.07.2025; до 26.08.2025;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26.09.2025; до 24.10.2025;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26.11.2025; до 26.12.2025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6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1.14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14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Выплата государственной социальной помощи малоимущим семьям и малоимущим одиноко проживающим гражданам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назначения социальной помощи и поддержки населения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Уварова Н.Ю.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30.12.2025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 мере обращения граждан)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6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1.15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15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Выплата государственной социальной помощи на основании социального контракта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назначения социальной помощи и поддержки населения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Уварова Н.Ю.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30.12.2025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 мере обращения граждан)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6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1.16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16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социально-правовых гарантий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Зубенко Г.Н.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01.04.2025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6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1.17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17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Выплата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социально-правовых гарантий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Зубенко Г.Н.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31.01.2025; до 28.02.2025;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31.03.2025; до 30.04.2025;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30.05.2025; до 30.06.2025;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31.07.2025; до 29.08.2025;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30.09.2025; до 31.10.2025;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28.11.2025; до 30.12.2025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16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УТСЗН АПМО СК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Туртупиди Н.И.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4547,00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4547,00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18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произведена на лицевые счета получателей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назначения социальной помощи и поддержки населения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Уварова Н.Ю.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24.01.2025; до 25.02.2025;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25.03.2025; до 25.04.2025;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23.05.2025; до 25.06.2025;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25.07.2025; до 25.08.2025;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25.09.2025; до 24.10.2025;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25.11.2025; до 25.12.2025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641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Разработка административных регламентов предоставления УТСЗН государственных услуг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УТСЗН АПМО СК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Туртупиди Н.И.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3.1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19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Разработка новых административных регламентов и внесение изменений в действующие административные регламенты произведена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Туртупиди Н.И.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30.12.2025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 мере необходимости)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3.2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20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Административные регламенты, в т.ч. с изменениями опубликованы в газете «Вестник Петровского муниципального округа»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jc w:val="center"/>
              <w:rPr/>
            </w:pPr>
            <w:r>
              <w:rPr/>
              <w:t>Туртупиди Н.И.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30.12.2025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 мере необходимости)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Поддержка многодетных семей и семей, находящихся в социально опасном положении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Начальник отдела социального развития администрации Петровского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Ганжа А.В.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(далее – начальник отдела социального развития)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4.1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21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Правовые акты и документы по итогам рассмотрения поступивших заявлений и документов о предоставлении меры социальной поддержки оформлены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социального развития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Ганжа А.В.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30.12.2025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4.2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22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Автономные пожарные извещатели заявителям, относящимся к категории многодетных семей и семей, находящихся в социально опасном положении, проживающим на территории Петровского муниципального округа Ставропольского края, выданы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социального развития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Ганжа А.В.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30.12.2025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62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«Доступная среда»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УТСЗН АПМО СК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Туртупиди Н.И.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>
        <w:trPr>
          <w:trHeight w:val="52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b/>
                <w:bCs/>
              </w:rPr>
              <w:t>Создание системы организации информационно-просветительских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округа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УТСЗН АПМО СК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Туртупиди Н.И.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>
        <w:trPr>
          <w:trHeight w:val="2107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5.1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23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Информация о предоставлении мер социальной поддержки отдельных категорий граждан на официальном сайте администрации Петровского муниципального округа Ставропольского края в разделе «Версия для слабовидящих размещена»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назначения социальной помощи и поддержки населения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Уварова Н.Ю.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30.12.2025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 мере необходимости)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309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Адаптация приоритетных объектов и сфер жизнедеятельности инвалидов и других маломобильных групп населения округа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УТСЗН АПМО СК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Туртупиди Н.И.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>
        <w:trPr>
          <w:trHeight w:val="2296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6.1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24 Согласование проектной документации на наличие выполнения требований по обеспечению беспрепятственного доступа инвалидов и других маломобильных групп населения округа к объектам социальной, инженерной и транспортной инфраструктур (нарастающим итогом) осуществлено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назначения социальной помощи и поддержки населения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Уварова Н.Ю.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30.12.2025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 мере необходимости)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Подпрограмма «Обеспечение реализации муниципальной программы Петровского муниципального округа Ставропольского края «Социальная поддержка граждан» и общепрограммные мероприятия»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УТСЗН АПМО СК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Туртупиди Н.И.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29942,06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29942,06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реализации Программы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УТСЗН АПМО СК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Туртупиди Н.И.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29942,06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29942,06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>
        <w:trPr>
          <w:trHeight w:val="1021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7.1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25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Выплата заработной платы произведена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кассовых выплат и отчетности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Писаренко Г.П.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22.01.2025; до 07.02.2025;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22.02.2025; до 07.03.2025;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22.03.2025; до 05.04.2025;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22.04.2025; до 07.05.2025;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22.05.2025; до 07.06.2025;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21.06.2025; до 05.07.2025;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22.07.2025; до 07.08.2025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22.08.2025; до 06.09.2025;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20.09.2025; до 07.10.2025;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22.10.2025; до 07.11.2025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22.11.2025; до 06.12.2025;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до 20.12.2025; до 30.12.2025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917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7.2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26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Налоги, сборы уплачены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кассовых выплат и отчетности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Писаренко Г.П.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30.12.2025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(в установленные законодательством сроки)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  <w:tr>
        <w:trPr>
          <w:trHeight w:val="934" w:hRule="atLeast"/>
        </w:trPr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7.3</w:t>
            </w:r>
          </w:p>
        </w:tc>
        <w:tc>
          <w:tcPr>
            <w:tcW w:w="3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Контрольное событие 27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Прочие расходы произведены</w:t>
            </w:r>
          </w:p>
        </w:tc>
        <w:tc>
          <w:tcPr>
            <w:tcW w:w="2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Начальник отдела кассовых выплат и отчетности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УТСЗН АПМО СК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Писаренко Г.П.</w:t>
            </w:r>
          </w:p>
        </w:tc>
        <w:tc>
          <w:tcPr>
            <w:tcW w:w="2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30.12.2025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</w:tr>
    </w:tbl>
    <w:p>
      <w:pPr>
        <w:pStyle w:val="Normal"/>
        <w:ind w:start="-360" w:end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ind w:start="-360" w:end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start="-360" w:end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start="-360" w:end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start="-360" w:end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start="-360" w:end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>Начальник управления труда</w:t>
      </w:r>
    </w:p>
    <w:p>
      <w:pPr>
        <w:pStyle w:val="Normal"/>
        <w:rPr/>
      </w:pPr>
      <w:r>
        <w:rPr/>
        <w:t>и социальной защиты населения</w:t>
      </w:r>
    </w:p>
    <w:p>
      <w:pPr>
        <w:pStyle w:val="Normal"/>
        <w:rPr/>
      </w:pPr>
      <w:r>
        <w:rPr/>
        <w:t>администрации Петровского</w:t>
      </w:r>
    </w:p>
    <w:p>
      <w:pPr>
        <w:pStyle w:val="Normal"/>
        <w:rPr/>
      </w:pPr>
      <w:r>
        <w:rPr/>
        <w:t>муниципального округа</w:t>
      </w:r>
    </w:p>
    <w:p>
      <w:pPr>
        <w:pStyle w:val="Normal"/>
        <w:rPr/>
      </w:pPr>
      <w:r>
        <w:rPr/>
        <w:t>Ставропольского края                                                                                                                                                                                                                             Н.И.Туртупиди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Исполнитель: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Писаренко Г.П.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40630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sectPr>
      <w:type w:val="continuous"/>
      <w:pgSz w:orient="landscape" w:w="16838" w:h="11906"/>
      <w:pgMar w:left="1701" w:right="851" w:gutter="0" w:header="0" w:top="567" w:footer="0" w:bottom="56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Verdana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character" w:styleId="WW8Num5z1">
    <w:name w:val="WW8Num5z1"/>
    <w:qFormat/>
    <w:rPr>
      <w:rFonts w:ascii="Times New Roman" w:hAnsi="Times New Roman" w:eastAsia="Times New Roman" w:cs="Times New Roman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>
      <w:b w:val="false"/>
      <w:i w:val="false"/>
    </w:rPr>
  </w:style>
  <w:style w:type="character" w:styleId="WW8Num13z0">
    <w:name w:val="WW8Num13z0"/>
    <w:qFormat/>
    <w:rPr>
      <w:rFonts w:ascii="Times New Roman" w:hAnsi="Times New Roman" w:eastAsia="Times New Roman" w:cs="Times New Roman"/>
      <w:b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>
      <w:b w:val="false"/>
    </w:rPr>
  </w:style>
  <w:style w:type="character" w:styleId="WW8Num18z0">
    <w:name w:val="WW8Num18z0"/>
    <w:qFormat/>
    <w:rPr/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4">
    <w:name w:val="Верхний колонтитул Знак"/>
    <w:qFormat/>
    <w:rPr>
      <w:sz w:val="24"/>
      <w:szCs w:val="24"/>
      <w:lang w:val="ru-RU"/>
    </w:rPr>
  </w:style>
  <w:style w:type="character" w:styleId="Style15">
    <w:name w:val="Нижний колонтитул Знак"/>
    <w:qFormat/>
    <w:rPr>
      <w:sz w:val="24"/>
      <w:szCs w:val="24"/>
      <w:lang w:val="ru-RU"/>
    </w:rPr>
  </w:style>
  <w:style w:type="paragraph" w:styleId="Style16">
    <w:name w:val="Заголовок"/>
    <w:basedOn w:val="Normal"/>
    <w:next w:val="BodyText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BodyTextIndent">
    <w:name w:val="Body Text Indent"/>
    <w:basedOn w:val="Normal"/>
    <w:pPr>
      <w:ind w:hanging="0" w:start="3119" w:end="0"/>
    </w:pPr>
    <w:rPr>
      <w:sz w:val="24"/>
    </w:rPr>
  </w:style>
  <w:style w:type="paragraph" w:styleId="2">
    <w:name w:val="Основной текст с отступом 2"/>
    <w:basedOn w:val="Normal"/>
    <w:qFormat/>
    <w:pPr>
      <w:ind w:hanging="0" w:start="2977" w:end="0"/>
    </w:pPr>
    <w:rPr>
      <w:sz w:val="24"/>
    </w:rPr>
  </w:style>
  <w:style w:type="paragraph" w:styleId="3">
    <w:name w:val="Основной текст с отступом 3"/>
    <w:basedOn w:val="Normal"/>
    <w:qFormat/>
    <w:pPr>
      <w:ind w:hanging="0" w:start="2835" w:end="0"/>
    </w:pPr>
    <w:rPr>
      <w:sz w:val="24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Знак"/>
    <w:basedOn w:val="Normal"/>
    <w:qFormat/>
    <w:pPr/>
    <w:rPr>
      <w:rFonts w:ascii="Verdana" w:hAnsi="Verdana" w:cs="Verdana"/>
      <w:lang w:val="en-US"/>
    </w:rPr>
  </w:style>
  <w:style w:type="paragraph" w:styleId="Style20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  <w:lang w:val="ru-RU"/>
    </w:rPr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  <w:lang w:val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1909</TotalTime>
  <Application>LibreOffice/7.6.6.3$Linux_X86_64 LibreOffice_project/60$Build-3</Application>
  <AppVersion>15.0000</AppVersion>
  <Pages>43</Pages>
  <Words>1953</Words>
  <Characters>12535</Characters>
  <CharactersWithSpaces>14556</CharactersWithSpaces>
  <Paragraphs>580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2012-11-09T10:00:00Z</dcterms:created>
  <dc:creator>buh</dc:creator>
  <dc:description/>
  <cp:keywords/>
  <dc:language>ru-RU</dc:language>
  <cp:lastModifiedBy>Писаренко Г П</cp:lastModifiedBy>
  <cp:lastPrinted>2024-12-13T11:48:00Z</cp:lastPrinted>
  <dcterms:modified xsi:type="dcterms:W3CDTF">2024-12-13T11:48:00Z</dcterms:modified>
  <cp:revision>231</cp:revision>
  <dc:subject/>
  <dc:title>РОССИЙСКАЯ ФЕДЕРАЦИЯ</dc:title>
</cp:coreProperties>
</file>