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0A" w:rsidRPr="00E25136" w:rsidRDefault="002D050A" w:rsidP="000A7017">
      <w:pPr>
        <w:pStyle w:val="a6"/>
      </w:pPr>
      <w:r w:rsidRPr="00E25136">
        <w:t>ПРИКАЗ</w:t>
      </w:r>
    </w:p>
    <w:p w:rsidR="002D050A" w:rsidRPr="00E25136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E25136" w:rsidRDefault="002D050A" w:rsidP="000A7017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E2513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</w:t>
      </w:r>
      <w:proofErr w:type="gramStart"/>
      <w:r w:rsidRPr="00E2513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ХОЗЯЙСТВА АДМИНИСТРАЦИИ ПЕТРОВСКОГО </w:t>
      </w:r>
      <w:r w:rsidR="00CD368E" w:rsidRPr="00E25136">
        <w:rPr>
          <w:rFonts w:ascii="Times New Roman" w:hAnsi="Times New Roman"/>
          <w:snapToGrid w:val="0"/>
          <w:sz w:val="24"/>
          <w:szCs w:val="24"/>
          <w:lang w:eastAsia="en-US"/>
        </w:rPr>
        <w:t>МУНИЦИПАЛЬНОГО</w:t>
      </w:r>
      <w:r w:rsidRPr="00E2513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ОКРУГА СТАВРОПОЛЬСКОГО КРАЯ</w:t>
      </w:r>
      <w:proofErr w:type="gramEnd"/>
    </w:p>
    <w:p w:rsidR="002D050A" w:rsidRPr="00E25136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D72D71" w:rsidRPr="00E25136" w:rsidTr="00696D33">
        <w:trPr>
          <w:trHeight w:val="208"/>
        </w:trPr>
        <w:tc>
          <w:tcPr>
            <w:tcW w:w="3063" w:type="dxa"/>
          </w:tcPr>
          <w:p w:rsidR="00D72D71" w:rsidRPr="00E25136" w:rsidRDefault="00D219AB" w:rsidP="000A7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</w:t>
            </w:r>
            <w:r w:rsidR="00CD368E"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декабря</w:t>
            </w:r>
            <w:r w:rsidR="00D72D71"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202</w:t>
            </w:r>
            <w:r w:rsidR="0048629A"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D72D71"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D72D71" w:rsidRPr="00E25136" w:rsidRDefault="00D72D71" w:rsidP="000A701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251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264" w:type="dxa"/>
          </w:tcPr>
          <w:p w:rsidR="00D72D71" w:rsidRPr="00E25136" w:rsidRDefault="00D72D71" w:rsidP="00CD368E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48629A" w:rsidRPr="00E251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D219AB">
              <w:rPr>
                <w:rFonts w:ascii="Times New Roman" w:hAnsi="Times New Roman"/>
                <w:snapToGrid w:val="0"/>
                <w:sz w:val="24"/>
                <w:szCs w:val="24"/>
              </w:rPr>
              <w:t>63</w:t>
            </w:r>
            <w:bookmarkStart w:id="0" w:name="_GoBack"/>
            <w:bookmarkEnd w:id="0"/>
          </w:p>
        </w:tc>
      </w:tr>
    </w:tbl>
    <w:p w:rsidR="00D72D71" w:rsidRPr="00E25136" w:rsidRDefault="00D72D71" w:rsidP="000A7017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48629A" w:rsidRPr="00E25136" w:rsidRDefault="0048629A" w:rsidP="000A701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О внесении изменений в детальный план-график реализации муниципальной программы </w:t>
      </w:r>
      <w:r w:rsidRPr="00E25136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E25136">
        <w:rPr>
          <w:rFonts w:ascii="Times New Roman" w:hAnsi="Times New Roman"/>
          <w:b/>
          <w:sz w:val="28"/>
          <w:szCs w:val="28"/>
        </w:rPr>
        <w:t>«</w:t>
      </w:r>
      <w:r w:rsidRPr="00E25136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на 2023 год</w:t>
      </w:r>
    </w:p>
    <w:p w:rsidR="00D72D71" w:rsidRPr="00E25136" w:rsidRDefault="00D72D71" w:rsidP="000A701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E25136" w:rsidRDefault="00D72D71" w:rsidP="000A70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5136">
        <w:rPr>
          <w:rFonts w:ascii="Times New Roman" w:hAnsi="Times New Roman"/>
          <w:sz w:val="28"/>
          <w:szCs w:val="24"/>
        </w:rPr>
        <w:t xml:space="preserve">В соответствии с </w:t>
      </w:r>
      <w:r w:rsidRPr="00E25136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(в редакции от 30 августа 2018 года № 1547, от 11 января 2019 года </w:t>
      </w:r>
      <w:r w:rsidR="003863C0" w:rsidRPr="00E2513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№ 9, от 08 августа 2019 года № 1645, от 06 июля 2020года № 867, </w:t>
      </w:r>
      <w:r w:rsidR="003863C0" w:rsidRPr="00E25136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>от 22 сентября 2021</w:t>
      </w:r>
      <w:proofErr w:type="gramEnd"/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года № 1529</w:t>
      </w:r>
      <w:r w:rsidR="003863C0" w:rsidRPr="00E25136">
        <w:rPr>
          <w:rFonts w:ascii="Times New Roman" w:eastAsia="Calibri" w:hAnsi="Times New Roman"/>
          <w:sz w:val="28"/>
          <w:szCs w:val="28"/>
          <w:lang w:eastAsia="en-US"/>
        </w:rPr>
        <w:t>, от 06 октября 2022 года № 1609</w:t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E25136">
        <w:rPr>
          <w:rFonts w:ascii="Times New Roman" w:hAnsi="Times New Roman"/>
          <w:sz w:val="28"/>
          <w:szCs w:val="28"/>
        </w:rPr>
        <w:t xml:space="preserve">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</w:t>
      </w:r>
      <w:proofErr w:type="gramStart"/>
      <w:r w:rsidRPr="00E25136">
        <w:rPr>
          <w:rFonts w:ascii="Times New Roman" w:hAnsi="Times New Roman"/>
          <w:sz w:val="28"/>
          <w:szCs w:val="28"/>
        </w:rPr>
        <w:t xml:space="preserve">программ Петровского городского округа Ставропольского края» </w:t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года № 571-р, от 04 декабря 2018 года № 656-р, от 20 сентября 2019 года № 554-р, от 02 июля 2020 года № 370-р),</w:t>
      </w:r>
      <w:r w:rsidRPr="00E25136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 городского округа Ставропольского края </w:t>
      </w:r>
      <w:r w:rsidRPr="00E25136">
        <w:rPr>
          <w:rFonts w:ascii="Times New Roman" w:hAnsi="Times New Roman"/>
          <w:b/>
          <w:sz w:val="28"/>
          <w:szCs w:val="28"/>
        </w:rPr>
        <w:t>«</w:t>
      </w:r>
      <w:r w:rsidRPr="00E25136">
        <w:rPr>
          <w:rFonts w:ascii="Times New Roman" w:hAnsi="Times New Roman"/>
          <w:sz w:val="28"/>
          <w:szCs w:val="28"/>
        </w:rPr>
        <w:t>Развитие жилищно-коммунального хозяйства», утвержденной постановлением администрации Петровского городского округа Ставропольского края от 13 ноября 2020 года № 1574 (в</w:t>
      </w:r>
      <w:proofErr w:type="gramEnd"/>
      <w:r w:rsidRPr="00E25136">
        <w:rPr>
          <w:rFonts w:ascii="Times New Roman" w:hAnsi="Times New Roman"/>
          <w:sz w:val="28"/>
          <w:szCs w:val="28"/>
        </w:rPr>
        <w:t xml:space="preserve"> редакции от 10 марта 2021 года № 379, от 2</w:t>
      </w:r>
      <w:r w:rsidR="003863C0" w:rsidRPr="00E25136">
        <w:rPr>
          <w:rFonts w:ascii="Times New Roman" w:hAnsi="Times New Roman"/>
          <w:sz w:val="28"/>
          <w:szCs w:val="28"/>
        </w:rPr>
        <w:t xml:space="preserve">5 августа 2021 года № 1381, от 16 марта </w:t>
      </w:r>
      <w:r w:rsidR="003863C0" w:rsidRPr="00E25136">
        <w:rPr>
          <w:rFonts w:ascii="Times New Roman" w:hAnsi="Times New Roman"/>
          <w:sz w:val="28"/>
          <w:szCs w:val="28"/>
        </w:rPr>
        <w:br/>
        <w:t xml:space="preserve">2022 г. № 376, </w:t>
      </w:r>
      <w:r w:rsidR="00A30D52" w:rsidRPr="00E25136">
        <w:rPr>
          <w:rFonts w:ascii="Times New Roman" w:hAnsi="Times New Roman"/>
          <w:sz w:val="28"/>
          <w:szCs w:val="28"/>
        </w:rPr>
        <w:t xml:space="preserve">от </w:t>
      </w:r>
      <w:r w:rsidR="003863C0" w:rsidRPr="00E25136">
        <w:rPr>
          <w:rFonts w:ascii="Times New Roman" w:hAnsi="Times New Roman"/>
          <w:sz w:val="28"/>
          <w:szCs w:val="28"/>
        </w:rPr>
        <w:t>03 августа 2022 г. № 1234</w:t>
      </w:r>
      <w:r w:rsidR="0048629A" w:rsidRPr="00E25136">
        <w:rPr>
          <w:rFonts w:ascii="Times New Roman" w:hAnsi="Times New Roman"/>
          <w:sz w:val="28"/>
          <w:szCs w:val="28"/>
        </w:rPr>
        <w:t>,</w:t>
      </w:r>
      <w:r w:rsidR="003347C5" w:rsidRPr="00E25136">
        <w:rPr>
          <w:rFonts w:ascii="Times New Roman" w:hAnsi="Times New Roman"/>
          <w:sz w:val="28"/>
          <w:szCs w:val="28"/>
        </w:rPr>
        <w:t xml:space="preserve"> </w:t>
      </w:r>
      <w:r w:rsidR="00A30D52" w:rsidRPr="00E25136">
        <w:rPr>
          <w:rFonts w:ascii="Times New Roman" w:hAnsi="Times New Roman"/>
          <w:sz w:val="28"/>
          <w:szCs w:val="28"/>
        </w:rPr>
        <w:t xml:space="preserve">от </w:t>
      </w:r>
      <w:r w:rsidR="003347C5" w:rsidRPr="00E25136">
        <w:rPr>
          <w:rFonts w:ascii="Times New Roman" w:hAnsi="Times New Roman"/>
          <w:sz w:val="28"/>
          <w:szCs w:val="28"/>
        </w:rPr>
        <w:t>29 марта 2023 г. № 472</w:t>
      </w:r>
      <w:r w:rsidR="00DA7772" w:rsidRPr="00E25136">
        <w:rPr>
          <w:rFonts w:ascii="Times New Roman" w:hAnsi="Times New Roman"/>
          <w:sz w:val="28"/>
          <w:szCs w:val="28"/>
        </w:rPr>
        <w:t xml:space="preserve">, </w:t>
      </w:r>
      <w:r w:rsidR="00A30D52" w:rsidRPr="00E25136">
        <w:rPr>
          <w:rFonts w:ascii="Times New Roman" w:hAnsi="Times New Roman"/>
          <w:sz w:val="28"/>
          <w:szCs w:val="28"/>
        </w:rPr>
        <w:br/>
        <w:t xml:space="preserve">от </w:t>
      </w:r>
      <w:r w:rsidR="00DA7772" w:rsidRPr="00E25136">
        <w:rPr>
          <w:rFonts w:ascii="Times New Roman" w:hAnsi="Times New Roman"/>
          <w:sz w:val="28"/>
          <w:szCs w:val="28"/>
        </w:rPr>
        <w:t>25 сентября 2023 г. № 1543</w:t>
      </w:r>
      <w:r w:rsidR="00CD368E" w:rsidRPr="00E25136">
        <w:rPr>
          <w:rFonts w:ascii="Times New Roman" w:hAnsi="Times New Roman"/>
          <w:sz w:val="28"/>
          <w:szCs w:val="28"/>
        </w:rPr>
        <w:t xml:space="preserve">, от </w:t>
      </w:r>
      <w:r w:rsidR="005F04CB" w:rsidRPr="00E25136">
        <w:rPr>
          <w:rFonts w:ascii="Times New Roman" w:hAnsi="Times New Roman"/>
          <w:sz w:val="28"/>
          <w:szCs w:val="28"/>
        </w:rPr>
        <w:t>25</w:t>
      </w:r>
      <w:r w:rsidR="00CD368E" w:rsidRPr="00E25136">
        <w:rPr>
          <w:rFonts w:ascii="Times New Roman" w:hAnsi="Times New Roman"/>
          <w:sz w:val="28"/>
          <w:szCs w:val="28"/>
        </w:rPr>
        <w:t xml:space="preserve"> декабря 2023 г. № </w:t>
      </w:r>
      <w:r w:rsidR="005F04CB" w:rsidRPr="00E25136">
        <w:rPr>
          <w:rFonts w:ascii="Times New Roman" w:hAnsi="Times New Roman"/>
          <w:sz w:val="28"/>
          <w:szCs w:val="28"/>
        </w:rPr>
        <w:t>2263</w:t>
      </w:r>
      <w:r w:rsidRPr="00E25136">
        <w:rPr>
          <w:rFonts w:ascii="Times New Roman" w:hAnsi="Times New Roman"/>
          <w:sz w:val="28"/>
          <w:szCs w:val="28"/>
        </w:rPr>
        <w:t>)</w:t>
      </w:r>
    </w:p>
    <w:p w:rsidR="00D72D71" w:rsidRPr="00E25136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E25136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proofErr w:type="gramStart"/>
      <w:r w:rsidR="0048629A"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детальный план-график реализации муниципальной программы </w:t>
      </w:r>
      <w:r w:rsidR="0048629A" w:rsidRPr="00E25136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48629A" w:rsidRPr="00E25136">
        <w:rPr>
          <w:rFonts w:ascii="Times New Roman" w:hAnsi="Times New Roman"/>
          <w:b/>
          <w:sz w:val="28"/>
          <w:szCs w:val="28"/>
        </w:rPr>
        <w:t>«</w:t>
      </w:r>
      <w:r w:rsidR="0048629A" w:rsidRPr="00E25136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утвержденный приказом управления муниципального хозяйства администрации Петровского городского округа Ставропольского края </w:t>
      </w:r>
      <w:r w:rsidR="006A26C6" w:rsidRPr="00E25136">
        <w:rPr>
          <w:rFonts w:ascii="Times New Roman" w:hAnsi="Times New Roman"/>
          <w:sz w:val="28"/>
          <w:szCs w:val="28"/>
        </w:rPr>
        <w:br/>
      </w:r>
      <w:r w:rsidR="0048629A" w:rsidRPr="00E25136">
        <w:rPr>
          <w:rFonts w:ascii="Times New Roman" w:hAnsi="Times New Roman"/>
          <w:sz w:val="28"/>
          <w:szCs w:val="28"/>
        </w:rPr>
        <w:t xml:space="preserve">от </w:t>
      </w:r>
      <w:r w:rsidR="00E260FE" w:rsidRPr="00E25136">
        <w:rPr>
          <w:rFonts w:ascii="Times New Roman" w:hAnsi="Times New Roman"/>
          <w:sz w:val="28"/>
          <w:szCs w:val="28"/>
        </w:rPr>
        <w:t>0</w:t>
      </w:r>
      <w:r w:rsidR="0048629A" w:rsidRPr="00E25136">
        <w:rPr>
          <w:rFonts w:ascii="Times New Roman" w:hAnsi="Times New Roman"/>
          <w:sz w:val="28"/>
          <w:szCs w:val="28"/>
        </w:rPr>
        <w:t xml:space="preserve">2 </w:t>
      </w:r>
      <w:r w:rsidR="00E260FE" w:rsidRPr="00E25136">
        <w:rPr>
          <w:rFonts w:ascii="Times New Roman" w:hAnsi="Times New Roman"/>
          <w:sz w:val="28"/>
          <w:szCs w:val="28"/>
        </w:rPr>
        <w:t>дека</w:t>
      </w:r>
      <w:r w:rsidR="00CD368E" w:rsidRPr="00E25136">
        <w:rPr>
          <w:rFonts w:ascii="Times New Roman" w:hAnsi="Times New Roman"/>
          <w:sz w:val="28"/>
          <w:szCs w:val="28"/>
        </w:rPr>
        <w:t xml:space="preserve">бря </w:t>
      </w:r>
      <w:r w:rsidR="0048629A" w:rsidRPr="00E25136">
        <w:rPr>
          <w:rFonts w:ascii="Times New Roman" w:hAnsi="Times New Roman"/>
          <w:sz w:val="28"/>
          <w:szCs w:val="28"/>
        </w:rPr>
        <w:t>202</w:t>
      </w:r>
      <w:r w:rsidR="00E260FE" w:rsidRPr="00E25136">
        <w:rPr>
          <w:rFonts w:ascii="Times New Roman" w:hAnsi="Times New Roman"/>
          <w:sz w:val="28"/>
          <w:szCs w:val="28"/>
        </w:rPr>
        <w:t>2</w:t>
      </w:r>
      <w:r w:rsidR="0048629A" w:rsidRPr="00E25136">
        <w:rPr>
          <w:rFonts w:ascii="Times New Roman" w:hAnsi="Times New Roman"/>
          <w:sz w:val="28"/>
          <w:szCs w:val="28"/>
        </w:rPr>
        <w:t xml:space="preserve"> года № </w:t>
      </w:r>
      <w:r w:rsidR="00E260FE" w:rsidRPr="00E25136">
        <w:rPr>
          <w:rFonts w:ascii="Times New Roman" w:hAnsi="Times New Roman"/>
          <w:sz w:val="28"/>
          <w:szCs w:val="28"/>
        </w:rPr>
        <w:t>59</w:t>
      </w:r>
      <w:r w:rsidR="00D219AB">
        <w:rPr>
          <w:rFonts w:ascii="Times New Roman" w:hAnsi="Times New Roman"/>
          <w:sz w:val="28"/>
          <w:szCs w:val="28"/>
        </w:rPr>
        <w:t xml:space="preserve"> (в редакции от 29 сентября 2023 г. № 41)</w:t>
      </w:r>
      <w:r w:rsidR="0048629A" w:rsidRPr="00E25136">
        <w:rPr>
          <w:rFonts w:ascii="Times New Roman" w:hAnsi="Times New Roman"/>
          <w:sz w:val="28"/>
          <w:szCs w:val="28"/>
        </w:rPr>
        <w:t>, изложив его в новой редакции</w:t>
      </w:r>
      <w:r w:rsidR="0048629A" w:rsidRPr="00E25136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gramEnd"/>
    </w:p>
    <w:p w:rsidR="00D72D71" w:rsidRPr="00E25136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E25136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E25136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D72D71" w:rsidRPr="00E25136" w:rsidRDefault="00D72D71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8629A" w:rsidRPr="00E25136" w:rsidRDefault="0048629A" w:rsidP="000A701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>3. Настоящий приказ вступает в силу со дня его подписания.</w:t>
      </w:r>
    </w:p>
    <w:p w:rsidR="002D050A" w:rsidRPr="00E25136" w:rsidRDefault="002D050A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34F9" w:rsidRPr="00E25136" w:rsidRDefault="00B634F9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39" w:type="dxa"/>
        <w:tblLook w:val="04A0" w:firstRow="1" w:lastRow="0" w:firstColumn="1" w:lastColumn="0" w:noHBand="0" w:noVBand="1"/>
      </w:tblPr>
      <w:tblGrid>
        <w:gridCol w:w="5353"/>
        <w:gridCol w:w="4186"/>
      </w:tblGrid>
      <w:tr w:rsidR="00B634F9" w:rsidRPr="00E25136" w:rsidTr="0048629A">
        <w:tc>
          <w:tcPr>
            <w:tcW w:w="5353" w:type="dxa"/>
          </w:tcPr>
          <w:p w:rsidR="00B634F9" w:rsidRPr="00E25136" w:rsidRDefault="00CD368E" w:rsidP="00CD368E">
            <w:pPr>
              <w:spacing w:after="0" w:line="240" w:lineRule="exact"/>
              <w:jc w:val="both"/>
              <w:rPr>
                <w:lang w:eastAsia="ar-SA"/>
              </w:rPr>
            </w:pPr>
            <w:r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Временно и</w:t>
            </w:r>
            <w:r w:rsidR="0048629A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сполняющий обязанности </w:t>
            </w:r>
            <w:proofErr w:type="gramStart"/>
            <w:r w:rsidR="00D72D71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начальник</w:t>
            </w:r>
            <w:r w:rsidR="0048629A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="00D72D71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управления муниципального хозяйства администрации Петровского </w:t>
            </w:r>
            <w:r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муниципального</w:t>
            </w:r>
            <w:r w:rsidR="00D72D71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округа Ставропольского края</w:t>
            </w:r>
            <w:proofErr w:type="gramEnd"/>
            <w:r w:rsidR="00D72D71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86" w:type="dxa"/>
          </w:tcPr>
          <w:p w:rsidR="00B634F9" w:rsidRPr="00E25136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E25136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E25136" w:rsidRDefault="00D72D71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</w:t>
            </w:r>
            <w:r w:rsidR="0048629A" w:rsidRPr="00E2513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А.Брянцев</w:t>
            </w:r>
          </w:p>
        </w:tc>
      </w:tr>
    </w:tbl>
    <w:p w:rsidR="00B634F9" w:rsidRPr="00E25136" w:rsidRDefault="00B634F9" w:rsidP="000A7017">
      <w:pPr>
        <w:tabs>
          <w:tab w:val="left" w:pos="7655"/>
        </w:tabs>
        <w:spacing w:after="0" w:line="240" w:lineRule="exact"/>
        <w:jc w:val="both"/>
        <w:rPr>
          <w:rFonts w:ascii="Times New Roman" w:hAnsi="Times New Roman"/>
        </w:rPr>
      </w:pPr>
    </w:p>
    <w:p w:rsidR="00B53006" w:rsidRPr="00E25136" w:rsidRDefault="00B53006" w:rsidP="000A7017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E25136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E25136" w:rsidTr="00781ED3">
        <w:trPr>
          <w:trHeight w:val="704"/>
        </w:trPr>
        <w:tc>
          <w:tcPr>
            <w:tcW w:w="5245" w:type="dxa"/>
          </w:tcPr>
          <w:p w:rsidR="00933D33" w:rsidRPr="00E25136" w:rsidRDefault="00933D33" w:rsidP="000A701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25136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proofErr w:type="gramEnd"/>
          </w:p>
          <w:p w:rsidR="009B34CF" w:rsidRPr="00E25136" w:rsidRDefault="00F40A6A" w:rsidP="00D219A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5136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E25136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995D1A" w:rsidRPr="00E25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E25136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E25136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E25136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E25136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995D1A" w:rsidRPr="00E25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E25136">
              <w:rPr>
                <w:rFonts w:ascii="Times New Roman" w:hAnsi="Times New Roman"/>
                <w:sz w:val="28"/>
                <w:szCs w:val="28"/>
              </w:rPr>
              <w:t>от</w:t>
            </w:r>
            <w:r w:rsidR="007B7ACD" w:rsidRPr="00E25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19AB">
              <w:rPr>
                <w:rFonts w:ascii="Times New Roman" w:hAnsi="Times New Roman"/>
                <w:sz w:val="28"/>
                <w:szCs w:val="28"/>
              </w:rPr>
              <w:t>26</w:t>
            </w:r>
            <w:r w:rsidR="0048629A" w:rsidRPr="00E25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68E" w:rsidRPr="00E25136">
              <w:rPr>
                <w:rFonts w:ascii="Times New Roman" w:hAnsi="Times New Roman"/>
                <w:sz w:val="28"/>
                <w:szCs w:val="28"/>
              </w:rPr>
              <w:t>дека</w:t>
            </w:r>
            <w:r w:rsidR="0048629A" w:rsidRPr="00E25136">
              <w:rPr>
                <w:rFonts w:ascii="Times New Roman" w:hAnsi="Times New Roman"/>
                <w:sz w:val="28"/>
                <w:szCs w:val="28"/>
              </w:rPr>
              <w:t>бря</w:t>
            </w:r>
            <w:r w:rsidR="00AF6D77" w:rsidRPr="00E251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7146" w:rsidRPr="00E25136">
              <w:rPr>
                <w:rFonts w:ascii="Times New Roman" w:hAnsi="Times New Roman"/>
                <w:sz w:val="28"/>
                <w:szCs w:val="28"/>
              </w:rPr>
              <w:t>202</w:t>
            </w:r>
            <w:r w:rsidR="0048629A" w:rsidRPr="00E25136">
              <w:rPr>
                <w:rFonts w:ascii="Times New Roman" w:hAnsi="Times New Roman"/>
                <w:sz w:val="28"/>
                <w:szCs w:val="28"/>
              </w:rPr>
              <w:t>3</w:t>
            </w:r>
            <w:r w:rsidR="00B37146" w:rsidRPr="00E25136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D219A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</w:tbl>
    <w:p w:rsidR="00781ED3" w:rsidRPr="00E25136" w:rsidRDefault="00781ED3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E25136" w:rsidRDefault="0076227E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136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995D1A" w:rsidRPr="00E251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5136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E25136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65FD7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D72D71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B86705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B55F2" w:rsidRPr="00E251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E25136" w:rsidRDefault="0076227E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28"/>
        <w:gridCol w:w="2508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E25136" w:rsidTr="00C82831">
        <w:trPr>
          <w:trHeight w:val="31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8801FC" w:rsidRPr="00E25136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8801FC" w:rsidRPr="00E25136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8801FC" w:rsidRPr="00E25136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E25136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E25136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E25136" w:rsidTr="00C82831">
        <w:trPr>
          <w:trHeight w:val="239"/>
          <w:jc w:val="center"/>
        </w:trPr>
        <w:tc>
          <w:tcPr>
            <w:tcW w:w="684" w:type="dxa"/>
            <w:vMerge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E25136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E25136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E25136" w:rsidTr="00C82831">
        <w:trPr>
          <w:trHeight w:val="30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E25136" w:rsidTr="00C82831">
        <w:trPr>
          <w:trHeight w:val="124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E25136" w:rsidRDefault="00D52DF2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E25136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E25136" w:rsidTr="00C82831">
        <w:trPr>
          <w:trHeight w:val="14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E25136" w:rsidRDefault="00551BB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C5E4B" w:rsidRPr="00E25136" w:rsidTr="004B4F4F">
        <w:trPr>
          <w:trHeight w:val="239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E25136" w:rsidRDefault="00CD368E" w:rsidP="00CD36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136">
              <w:rPr>
                <w:rFonts w:ascii="Times New Roman" w:hAnsi="Times New Roman"/>
                <w:sz w:val="18"/>
                <w:szCs w:val="18"/>
              </w:rPr>
              <w:t>Временно и</w:t>
            </w:r>
            <w:r w:rsidR="00364235" w:rsidRPr="00E25136">
              <w:rPr>
                <w:rFonts w:ascii="Times New Roman" w:hAnsi="Times New Roman"/>
                <w:sz w:val="18"/>
                <w:szCs w:val="18"/>
              </w:rPr>
              <w:t xml:space="preserve">сполняющий 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 xml:space="preserve">обязанности 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 администрации Петровского </w:t>
            </w:r>
            <w:r w:rsidRPr="00E25136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 xml:space="preserve"> округа Ставропольского края 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>Брянцев А.А</w:t>
            </w:r>
            <w:r w:rsidR="00AD371A" w:rsidRPr="00E25136">
              <w:rPr>
                <w:rFonts w:ascii="Times New Roman" w:hAnsi="Times New Roman"/>
                <w:sz w:val="18"/>
                <w:szCs w:val="18"/>
              </w:rPr>
              <w:t>.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 xml:space="preserve"> (далее –</w:t>
            </w:r>
            <w:r w:rsidR="00AD371A" w:rsidRPr="00E2513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br/>
            </w:r>
            <w:r w:rsidRPr="00E25136">
              <w:rPr>
                <w:rFonts w:ascii="Times New Roman" w:hAnsi="Times New Roman"/>
                <w:sz w:val="18"/>
                <w:szCs w:val="18"/>
              </w:rPr>
              <w:t>вр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 xml:space="preserve">ио 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</w:t>
            </w:r>
            <w:r w:rsidR="00077CBB" w:rsidRPr="00E25136">
              <w:rPr>
                <w:rFonts w:ascii="Times New Roman" w:hAnsi="Times New Roman"/>
                <w:sz w:val="18"/>
                <w:szCs w:val="18"/>
              </w:rPr>
              <w:t xml:space="preserve"> Брянцев А.А.</w:t>
            </w:r>
            <w:r w:rsidR="00551BB1" w:rsidRPr="00E2513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E25136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124 214,82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78E6" w:rsidRPr="00E25136" w:rsidRDefault="004B4F4F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10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6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71,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78E6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13 667,48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E25136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E25136" w:rsidRDefault="004B4F4F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9B78E6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7B76F0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«Благоустройство Петровского городского округа»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B76F0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E25136" w:rsidRDefault="007B76F0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46 1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92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,3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76F0" w:rsidRPr="00E25136" w:rsidRDefault="007B76F0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648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13 667,48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7B76F0" w:rsidRPr="00E25136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AC5E4B" w:rsidRPr="00E25136" w:rsidTr="00AC5E4B">
        <w:trPr>
          <w:trHeight w:val="46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E352D" w:rsidRPr="00E25136" w:rsidRDefault="00452F39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AE352D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E25136" w:rsidRDefault="007B76F0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2D71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96</w:t>
            </w:r>
            <w:r w:rsidR="00D72D71"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E25136" w:rsidRDefault="007B76F0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D72D71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96</w:t>
            </w:r>
            <w:r w:rsidR="00D72D71"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E25136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E25136" w:rsidTr="00C82831">
        <w:trPr>
          <w:trHeight w:val="5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E25136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7D7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E25136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D76D6" w:rsidRPr="00E25136" w:rsidTr="001D76D6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Работы по обустройству мест (площадок) накопления твердых коммунальных 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отходов </w:t>
            </w: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gram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территорий</w:t>
            </w:r>
            <w:proofErr w:type="gram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 округа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1D76D6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lastRenderedPageBreak/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D76D6" w:rsidRPr="00E25136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3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7668C5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941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7668C5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941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E25136" w:rsidTr="00AC5E4B">
        <w:trPr>
          <w:trHeight w:val="84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7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 w:rsidRPr="00E251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2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802,55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802,55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E25136" w:rsidTr="00AC5E4B">
        <w:trPr>
          <w:trHeight w:val="14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>5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2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>6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1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E25136" w:rsidTr="00AC5E4B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>7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2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1D76D6" w:rsidRPr="00E25136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E25136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Реализация </w:t>
            </w:r>
            <w:r w:rsidR="003A2078"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инициативных </w:t>
            </w: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проектов </w:t>
            </w:r>
            <w:r w:rsidR="003A2078"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077CB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24 248,59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8 890,19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13 482,37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461C41" w:rsidRPr="00E25136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9. Работы по реализации проекта «Благоустройство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парковой зоны по ул. Советской, 16 а (четвертый этап) в селе Высоцкое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</w:t>
            </w:r>
            <w:proofErr w:type="gramStart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>администрации Петровского городского округа Ставропольского края</w:t>
            </w:r>
            <w:proofErr w:type="gram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 (далее - 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10. . Безвозмездные работы по проекту «Благоустройство парковой зоны по ул. Советской, 16 а (четвертый этап) в селе Высоцкое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11. Работы по реализации проекта «Благоустройство части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E25136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, земельный участок 2в»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83B28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12. Безвозмездные работы по проекту «Благоустройство части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E25136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, земельный участок 2в»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13. Работы по реализации проекта «Благоустройство детской площадки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9A37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14. Безвозмездные работы по проекту «Благоустройство детской площадки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15. Работы по реализации проекта «Благоустройство общественной территории по ул. Красная в селе Сухая Буйвола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5.8.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16. . Безвозмездные работы по проекту «Благоустройство общественной территории по ул. Красная в селе Сухая Буйвола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5.9.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7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городского кладбища № 1 на пересечении ул. Николаенко и ул. Шевченко (2 этап)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5.10.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8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. Безвозмездные работы по проекту «Благоустройство городского кладбища № 1 на пересечении ул. Николаенко и ул. Шевченко (2 этап)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9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общественной территории около ОУ ДПО «Светлоградская АШ ДОСААФ России» по улице Калинина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line="240" w:lineRule="auto"/>
              <w:jc w:val="center"/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20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Безвозмездные работы по проекту «Благоустройство общественной территории около ОУ ДПО «Светлоградская АШ ДОСААФ России» по улице Калинина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line="240" w:lineRule="auto"/>
              <w:jc w:val="center"/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21. Работы по реализации проекта «Обустройство общественной территории по ул. Ленина, 39а (второй этап) в селе Шведино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22. Безвозмездные работы по проекту «Обустройство общественной территории по ул. Ленина,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39а (второй этап) в селе Шведино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5.15.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пешеходной зоны улицы Ленина в селе Гофицкое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. Безвозмездные работы по проекту «Благоустройство пешеходной зоны улицы Ленина в селе Гофицкое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25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земельного участка на пересечение улиц Ленина с улицей Советская в селе Благодатное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5.18.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 xml:space="preserve"> 26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Безвозмездные работы по проекту «Благоустройство земельного участка на пересечение улиц Ленина с улицей Советская в селе Благодатное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19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общественных территорий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6 144,00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6 144,00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59CB" w:rsidRPr="00E25136" w:rsidTr="00DA7772">
        <w:trPr>
          <w:trHeight w:val="13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27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 xml:space="preserve">Направление документов о стоимости работ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по проекту благоустройства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br/>
              <w:t xml:space="preserve">ул. Николаенко 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DA7772">
        <w:trPr>
          <w:trHeight w:val="73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8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 xml:space="preserve">. Направление документов о стоимости работ по проекту благоустройства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общественной территории аллея по улице 9-е Января города Светлограда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E25136" w:rsidTr="002B02A7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6.3.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9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Проведение конкурсных процедур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для определения подрядчика для осуществления работ по обустройству детских площадок на территории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округа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7E59CB" w:rsidRPr="00E25136" w:rsidRDefault="00447971" w:rsidP="004568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>н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 xml:space="preserve">ачальник отдела физической культуры и спорта администрации Петровского </w:t>
            </w:r>
            <w:r w:rsidR="00456817" w:rsidRPr="00E25136">
              <w:rPr>
                <w:rFonts w:ascii="Times New Roman" w:hAnsi="Times New Roman"/>
                <w:sz w:val="19"/>
                <w:szCs w:val="19"/>
              </w:rPr>
              <w:t>муниципального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 xml:space="preserve"> округа Ставропольского края Казанцев А.А. (далее - начальник отдела физической культуры и спорта Казанцев А.А.)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DA7772">
        <w:trPr>
          <w:trHeight w:val="73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30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Приемка выполненных работ по обустройству детских площадок на территории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>начальник отдела физической культуры и спорта Казанцев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59CB" w:rsidRPr="00E25136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</w:t>
            </w:r>
            <w:r w:rsidR="00447971" w:rsidRPr="00E2513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. Контракт на закупку контейнеров для раздельного накопления твердых коммунальных отходов заключен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59CB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7E59CB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E25136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32. 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9A3721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E25136" w:rsidTr="002B02A7">
        <w:trPr>
          <w:trHeight w:val="418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инициативных проектов в Петровском городском округе Ставропольского края за счет средств местного бюджета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447971" w:rsidRPr="00E25136" w:rsidRDefault="00447971" w:rsidP="004568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</w:t>
            </w:r>
            <w:proofErr w:type="gramStart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отдела культуры администрации Петровского </w:t>
            </w:r>
            <w:r w:rsidR="00456817" w:rsidRPr="00E25136">
              <w:rPr>
                <w:rFonts w:ascii="Times New Roman" w:hAnsi="Times New Roman"/>
                <w:sz w:val="19"/>
                <w:szCs w:val="19"/>
              </w:rPr>
              <w:t>муниципального</w:t>
            </w:r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округа Ставропольского края</w:t>
            </w:r>
            <w:proofErr w:type="gram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Бут М.А. (далее - начальник отдела культуры Бут М.А.)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9A3721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6 47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,7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9A3721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6 47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,7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B02A7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A3721" w:rsidRPr="00E25136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33. Работы по благоустройству земельного участка, расположенного по адресу: Ставропольский край, Петровский район, село Донская Балка, ул. Ленина, 100б </w:t>
            </w: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>начальник отдела культуры Бут М.А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34.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Благоустройство земельного участка, расположенного по адресу: Ставропольский край, Петровский район, село Донская Балка, ул. Ленина, 100б»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>начальник отдела культуры Бут М.А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447971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35.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Работы по благоустройству сквера «</w:t>
            </w:r>
            <w:proofErr w:type="spell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В.О.Гофицкого</w:t>
            </w:r>
            <w:proofErr w:type="spell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» в селе Гофицкое Петровского городского округа Ставропольского края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447971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36.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Благоустройство сквера «</w:t>
            </w:r>
            <w:proofErr w:type="spell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В.О.Гофицкого</w:t>
            </w:r>
            <w:proofErr w:type="spell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» в селе Гофицкое Петровского городского округа Ставропольского края»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37.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Работы по обустройству комплексной игровой детской площадки в поселке Маяк по улице Центральная Петровского городского округа Ставропольского края 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38.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Обустройство комплексной игровой детской площадки в                         поселке Маяк по улице Центральная Петровского городского округа Ставропольского края»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2B02A7">
        <w:trPr>
          <w:trHeight w:val="64"/>
          <w:jc w:val="center"/>
        </w:trPr>
        <w:tc>
          <w:tcPr>
            <w:tcW w:w="68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8.7.</w:t>
            </w:r>
          </w:p>
        </w:tc>
        <w:tc>
          <w:tcPr>
            <w:tcW w:w="3828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39.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Работы по устройству тротуара на земельном участке, расположенном по адресу: </w:t>
            </w:r>
            <w:proofErr w:type="spell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ул</w:t>
            </w: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.Л</w:t>
            </w:r>
            <w:proofErr w:type="gram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едовского</w:t>
            </w:r>
            <w:proofErr w:type="spell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, 2А, в селе Константиновское Петровского городского округа Ставропольского края осуществлены</w:t>
            </w:r>
          </w:p>
        </w:tc>
        <w:tc>
          <w:tcPr>
            <w:tcW w:w="2508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E25136" w:rsidTr="002B02A7">
        <w:trPr>
          <w:trHeight w:val="64"/>
          <w:jc w:val="center"/>
        </w:trPr>
        <w:tc>
          <w:tcPr>
            <w:tcW w:w="68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8.8.</w:t>
            </w:r>
          </w:p>
        </w:tc>
        <w:tc>
          <w:tcPr>
            <w:tcW w:w="3828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40.</w:t>
            </w:r>
          </w:p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Устройство тротуара на земельном участке, расположенном по адресу: </w:t>
            </w:r>
            <w:proofErr w:type="spell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ул</w:t>
            </w:r>
            <w:proofErr w:type="gramStart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.Л</w:t>
            </w:r>
            <w:proofErr w:type="gram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едовского</w:t>
            </w:r>
            <w:proofErr w:type="spellEnd"/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 xml:space="preserve">, 2А, в селе 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Константиновское Петровского городского округа Ставропольского края»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территорий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E25136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E25136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9A3721" w:rsidRPr="00E25136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E25136" w:rsidTr="002B02A7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ІІ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A2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552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A20A54" w:rsidRPr="00E2513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A20A54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21 552,31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AC5E4B">
        <w:trPr>
          <w:trHeight w:val="19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1. Проведение публичных слушаний по проекту актуализации схем теплоснабжения, водоснабжения и водоотведения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31.03.2023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F5011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>врио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5011" w:rsidRPr="00E25136" w:rsidRDefault="00BF5011" w:rsidP="00BF50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21 475,81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F5011" w:rsidRPr="00E25136" w:rsidRDefault="00BF5011" w:rsidP="00757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21 475,81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BF5011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10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E25136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31.03.2023 г.;</w:t>
            </w:r>
          </w:p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29.09.2023 г.;</w:t>
            </w:r>
          </w:p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10</w:t>
            </w:r>
            <w:r w:rsidR="002B02A7"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31.03.2023 г.;</w:t>
            </w:r>
          </w:p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29.09.2023 г.;</w:t>
            </w:r>
          </w:p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31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BF50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2 2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90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BF50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2 2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90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1D76D6">
        <w:trPr>
          <w:trHeight w:val="66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45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46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. Актуализация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краткосрочного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врио начальника </w:t>
            </w:r>
            <w:r w:rsidRPr="00E25136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32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47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2 019,09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2 019,09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7017" w:rsidRPr="00E25136" w:rsidTr="00447971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48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10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2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49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Проведение работ по капитальному ремонту помещений муниципального жилищного фонда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1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271,77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BF501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271,77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AC5E4B">
        <w:trPr>
          <w:trHeight w:val="95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50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75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Контрольное событие 5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8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BF5011" w:rsidP="006A2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54 179,</w:t>
            </w:r>
            <w:r w:rsidR="006A26C6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BF5011" w:rsidP="006A2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54 179,</w:t>
            </w:r>
            <w:r w:rsidR="006A26C6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1D76D6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BF50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179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,</w:t>
            </w:r>
            <w:r w:rsidR="006A26C6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="00BF5011" w:rsidRPr="00E2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BF5011" w:rsidP="006A26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54 179,</w:t>
            </w:r>
            <w:r w:rsidR="006A26C6" w:rsidRPr="00E25136">
              <w:rPr>
                <w:rFonts w:ascii="Times New Roman" w:hAnsi="Times New Roman"/>
                <w:sz w:val="20"/>
                <w:szCs w:val="20"/>
              </w:rPr>
              <w:t>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E25136" w:rsidTr="00442F7E">
        <w:trPr>
          <w:trHeight w:val="69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5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 xml:space="preserve">2. Расходы на выплаты персоналу в целях </w:t>
            </w: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25136">
              <w:rPr>
                <w:rFonts w:ascii="Times New Roman" w:hAnsi="Times New Roman"/>
                <w:sz w:val="20"/>
                <w:szCs w:val="20"/>
              </w:rPr>
              <w:t>до 20.01.2023 г.; до 03.02.2023 г.; до 20.02.2023 г.; до 03.03.2023 г.; до 20.03.2023 г.; до 05.04.2023 г.; до 20.04.2023 г.; до 05.05.2023 г.; до 19.05.2023 г.; до 05.06.2023 г.; до 20.06.2023 г.; до 05.07.2023 г.; до 20.07.2023 г.; до 04.08.2023 г.; до 18.08.2023 г.; до 05.09.2023 г.; до 20.09.2023 г.; до 05.10.2023 г.; до 20.10.2023 г.; до 03.11.2023 г</w:t>
            </w:r>
            <w:proofErr w:type="gramEnd"/>
            <w:r w:rsidRPr="00E25136">
              <w:rPr>
                <w:rFonts w:ascii="Times New Roman" w:hAnsi="Times New Roman"/>
                <w:sz w:val="20"/>
                <w:szCs w:val="20"/>
              </w:rPr>
              <w:t>.; до 20.11.2023 г.; до 05.12.2023 г.; до 20.12.2023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26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53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68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54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CD368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врио начальника управления муниципального хозяйства </w:t>
            </w:r>
            <w:r w:rsidR="002B02A7" w:rsidRPr="00E25136">
              <w:rPr>
                <w:rFonts w:ascii="Times New Roman" w:hAnsi="Times New Roman"/>
                <w:sz w:val="19"/>
                <w:szCs w:val="19"/>
              </w:rPr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31.03.2023 г.;  до 30.06.2023 г.;  до 29.09.2023 г.;  </w:t>
            </w: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E25136" w:rsidTr="00AC5E4B">
        <w:trPr>
          <w:trHeight w:val="89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47971" w:rsidRPr="00E25136">
              <w:rPr>
                <w:rFonts w:ascii="Times New Roman" w:hAnsi="Times New Roman"/>
                <w:sz w:val="20"/>
                <w:szCs w:val="20"/>
              </w:rPr>
              <w:t>4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D3B48" w:rsidRPr="00E25136">
              <w:rPr>
                <w:rFonts w:ascii="Times New Roman" w:hAnsi="Times New Roman"/>
                <w:sz w:val="20"/>
                <w:szCs w:val="20"/>
              </w:rPr>
              <w:t>55</w:t>
            </w:r>
            <w:r w:rsidRPr="00E25136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19"/>
                <w:szCs w:val="19"/>
              </w:rPr>
              <w:t xml:space="preserve">Директор муниципального бюджетного учреждения Петровского городского округа Ставропольского каря «Коммунальное хозяйство»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5136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 xml:space="preserve">до 31.03.2023 г.; до 30.06.2023 г.;  до 29.09.2023 г.; 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E25136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513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E25136" w:rsidRDefault="0003573B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Pr="00E25136" w:rsidRDefault="001F0102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F2980" w:rsidRPr="00E25136" w:rsidRDefault="00CD368E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1604"/>
      <w:bookmarkEnd w:id="1"/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Временно </w:t>
      </w:r>
      <w:proofErr w:type="gramStart"/>
      <w:r w:rsidRPr="00E25136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668C5" w:rsidRPr="00E25136">
        <w:rPr>
          <w:rFonts w:ascii="Times New Roman" w:eastAsia="Calibri" w:hAnsi="Times New Roman"/>
          <w:sz w:val="28"/>
          <w:szCs w:val="28"/>
          <w:lang w:eastAsia="en-US"/>
        </w:rPr>
        <w:t>сполняющий</w:t>
      </w:r>
      <w:proofErr w:type="gramEnd"/>
      <w:r w:rsidR="007668C5"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обязанности </w:t>
      </w:r>
      <w:r w:rsidR="001F0102" w:rsidRPr="00E25136">
        <w:rPr>
          <w:rFonts w:ascii="Times New Roman" w:eastAsia="Calibri" w:hAnsi="Times New Roman"/>
          <w:sz w:val="28"/>
          <w:szCs w:val="28"/>
          <w:lang w:eastAsia="en-US"/>
        </w:rPr>
        <w:t>начальник</w:t>
      </w:r>
      <w:r w:rsidR="007668C5" w:rsidRPr="00E25136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F0102"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C6BE4" w:rsidRPr="00E25136" w:rsidRDefault="001F0102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>управления</w:t>
      </w:r>
      <w:r w:rsidR="00995D1A"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хозяйства администрации </w:t>
      </w:r>
    </w:p>
    <w:p w:rsidR="003E4F85" w:rsidRPr="000A7017" w:rsidRDefault="00995D1A" w:rsidP="000A7017">
      <w:pPr>
        <w:tabs>
          <w:tab w:val="left" w:pos="13467"/>
        </w:tabs>
        <w:spacing w:after="0" w:line="240" w:lineRule="exact"/>
        <w:ind w:left="-709" w:right="-7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</w:t>
      </w:r>
      <w:r w:rsidR="00CD368E" w:rsidRPr="00E25136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 округа </w:t>
      </w:r>
      <w:r w:rsidR="001A17F3" w:rsidRPr="00E25136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</w:t>
      </w:r>
      <w:r w:rsidR="001A17F3" w:rsidRPr="00E25136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F2980" w:rsidRPr="00E25136">
        <w:rPr>
          <w:rFonts w:ascii="Times New Roman" w:eastAsia="Calibri" w:hAnsi="Times New Roman"/>
          <w:sz w:val="28"/>
          <w:szCs w:val="28"/>
          <w:lang w:eastAsia="en-US"/>
        </w:rPr>
        <w:t>А.</w:t>
      </w:r>
      <w:r w:rsidR="007668C5" w:rsidRPr="00E25136">
        <w:rPr>
          <w:rFonts w:ascii="Times New Roman" w:eastAsia="Calibri" w:hAnsi="Times New Roman"/>
          <w:sz w:val="28"/>
          <w:szCs w:val="28"/>
          <w:lang w:eastAsia="en-US"/>
        </w:rPr>
        <w:t>А.Брянцев</w:t>
      </w:r>
    </w:p>
    <w:sectPr w:rsidR="003E4F85" w:rsidRPr="000A7017" w:rsidSect="001A17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5E4" w:rsidRDefault="004F75E4">
      <w:pPr>
        <w:spacing w:after="0" w:line="240" w:lineRule="auto"/>
      </w:pPr>
      <w:r>
        <w:separator/>
      </w:r>
    </w:p>
  </w:endnote>
  <w:endnote w:type="continuationSeparator" w:id="0">
    <w:p w:rsidR="004F75E4" w:rsidRDefault="004F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5E4" w:rsidRDefault="004F75E4">
      <w:pPr>
        <w:spacing w:after="0" w:line="240" w:lineRule="auto"/>
      </w:pPr>
      <w:r>
        <w:separator/>
      </w:r>
    </w:p>
  </w:footnote>
  <w:footnote w:type="continuationSeparator" w:id="0">
    <w:p w:rsidR="004F75E4" w:rsidRDefault="004F7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1055"/>
    <w:rsid w:val="00003A67"/>
    <w:rsid w:val="00003D47"/>
    <w:rsid w:val="00011E1C"/>
    <w:rsid w:val="00017328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71C45"/>
    <w:rsid w:val="0007442E"/>
    <w:rsid w:val="00076B2A"/>
    <w:rsid w:val="00076CFD"/>
    <w:rsid w:val="00077CBB"/>
    <w:rsid w:val="000843DA"/>
    <w:rsid w:val="00084A1D"/>
    <w:rsid w:val="00085C75"/>
    <w:rsid w:val="000A3442"/>
    <w:rsid w:val="000A3BC5"/>
    <w:rsid w:val="000A5BEC"/>
    <w:rsid w:val="000A7017"/>
    <w:rsid w:val="000B1D7B"/>
    <w:rsid w:val="000C2CF8"/>
    <w:rsid w:val="000C3C3A"/>
    <w:rsid w:val="000C63D5"/>
    <w:rsid w:val="000C785D"/>
    <w:rsid w:val="000D0401"/>
    <w:rsid w:val="000D5D02"/>
    <w:rsid w:val="000E1ECF"/>
    <w:rsid w:val="000F3A9E"/>
    <w:rsid w:val="000F4F5B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7F3"/>
    <w:rsid w:val="001A1FF4"/>
    <w:rsid w:val="001A47D0"/>
    <w:rsid w:val="001A4828"/>
    <w:rsid w:val="001B2FBD"/>
    <w:rsid w:val="001B5361"/>
    <w:rsid w:val="001B6CBB"/>
    <w:rsid w:val="001C1438"/>
    <w:rsid w:val="001C1A22"/>
    <w:rsid w:val="001C2257"/>
    <w:rsid w:val="001C79F8"/>
    <w:rsid w:val="001D76D6"/>
    <w:rsid w:val="001E2A8A"/>
    <w:rsid w:val="001E3AFE"/>
    <w:rsid w:val="001E481A"/>
    <w:rsid w:val="001E7434"/>
    <w:rsid w:val="001F0102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24AC"/>
    <w:rsid w:val="0027566C"/>
    <w:rsid w:val="0028197F"/>
    <w:rsid w:val="002839B0"/>
    <w:rsid w:val="00286167"/>
    <w:rsid w:val="002A0D54"/>
    <w:rsid w:val="002B02A7"/>
    <w:rsid w:val="002B2B44"/>
    <w:rsid w:val="002B5586"/>
    <w:rsid w:val="002C02E9"/>
    <w:rsid w:val="002C6BE4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6DF9"/>
    <w:rsid w:val="002E7462"/>
    <w:rsid w:val="002F590D"/>
    <w:rsid w:val="00302400"/>
    <w:rsid w:val="003045D0"/>
    <w:rsid w:val="00304990"/>
    <w:rsid w:val="0030582A"/>
    <w:rsid w:val="003103A9"/>
    <w:rsid w:val="00310C4D"/>
    <w:rsid w:val="00314FD3"/>
    <w:rsid w:val="003201BC"/>
    <w:rsid w:val="00323B9D"/>
    <w:rsid w:val="00324DB5"/>
    <w:rsid w:val="0032635E"/>
    <w:rsid w:val="003274CD"/>
    <w:rsid w:val="00327588"/>
    <w:rsid w:val="00333EAE"/>
    <w:rsid w:val="003347C5"/>
    <w:rsid w:val="00341413"/>
    <w:rsid w:val="00341757"/>
    <w:rsid w:val="00342BC1"/>
    <w:rsid w:val="00343E1B"/>
    <w:rsid w:val="003506ED"/>
    <w:rsid w:val="0035331A"/>
    <w:rsid w:val="003610CE"/>
    <w:rsid w:val="00364235"/>
    <w:rsid w:val="00365FD7"/>
    <w:rsid w:val="00372832"/>
    <w:rsid w:val="003743A3"/>
    <w:rsid w:val="0037609E"/>
    <w:rsid w:val="00380618"/>
    <w:rsid w:val="003812A4"/>
    <w:rsid w:val="003812D3"/>
    <w:rsid w:val="003831F0"/>
    <w:rsid w:val="00383700"/>
    <w:rsid w:val="0038595B"/>
    <w:rsid w:val="003863C0"/>
    <w:rsid w:val="003955F8"/>
    <w:rsid w:val="0039778A"/>
    <w:rsid w:val="0039779B"/>
    <w:rsid w:val="003A18F9"/>
    <w:rsid w:val="003A2078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4E0"/>
    <w:rsid w:val="003F1652"/>
    <w:rsid w:val="003F1EE0"/>
    <w:rsid w:val="004003B2"/>
    <w:rsid w:val="00405DED"/>
    <w:rsid w:val="00406284"/>
    <w:rsid w:val="0041050E"/>
    <w:rsid w:val="004109A8"/>
    <w:rsid w:val="00417703"/>
    <w:rsid w:val="0043269F"/>
    <w:rsid w:val="004330A6"/>
    <w:rsid w:val="00434730"/>
    <w:rsid w:val="00442803"/>
    <w:rsid w:val="00442F7E"/>
    <w:rsid w:val="00445F48"/>
    <w:rsid w:val="00446171"/>
    <w:rsid w:val="00447971"/>
    <w:rsid w:val="00452F39"/>
    <w:rsid w:val="00453AB7"/>
    <w:rsid w:val="004540AB"/>
    <w:rsid w:val="00456817"/>
    <w:rsid w:val="00461C41"/>
    <w:rsid w:val="0048125F"/>
    <w:rsid w:val="004816A2"/>
    <w:rsid w:val="00482DEB"/>
    <w:rsid w:val="0048629A"/>
    <w:rsid w:val="004863E3"/>
    <w:rsid w:val="00486CD3"/>
    <w:rsid w:val="0049133C"/>
    <w:rsid w:val="004945A5"/>
    <w:rsid w:val="00495C53"/>
    <w:rsid w:val="0049606F"/>
    <w:rsid w:val="00497641"/>
    <w:rsid w:val="00497FE5"/>
    <w:rsid w:val="004A1963"/>
    <w:rsid w:val="004A381A"/>
    <w:rsid w:val="004B2400"/>
    <w:rsid w:val="004B4F4F"/>
    <w:rsid w:val="004B6060"/>
    <w:rsid w:val="004B6EA7"/>
    <w:rsid w:val="004C147A"/>
    <w:rsid w:val="004C7B94"/>
    <w:rsid w:val="004D02B6"/>
    <w:rsid w:val="004D449E"/>
    <w:rsid w:val="004D6164"/>
    <w:rsid w:val="004E08EC"/>
    <w:rsid w:val="004E0C3E"/>
    <w:rsid w:val="004E452F"/>
    <w:rsid w:val="004E57AA"/>
    <w:rsid w:val="004F75E4"/>
    <w:rsid w:val="00511567"/>
    <w:rsid w:val="00513D38"/>
    <w:rsid w:val="00525A6C"/>
    <w:rsid w:val="005264D3"/>
    <w:rsid w:val="005279D8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A66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04CB"/>
    <w:rsid w:val="005F1819"/>
    <w:rsid w:val="005F3E0D"/>
    <w:rsid w:val="00600870"/>
    <w:rsid w:val="006030AB"/>
    <w:rsid w:val="006032A2"/>
    <w:rsid w:val="00605E41"/>
    <w:rsid w:val="0060682A"/>
    <w:rsid w:val="00624AD9"/>
    <w:rsid w:val="00626950"/>
    <w:rsid w:val="00637776"/>
    <w:rsid w:val="00641A3A"/>
    <w:rsid w:val="0064236B"/>
    <w:rsid w:val="00642F6F"/>
    <w:rsid w:val="00651D9A"/>
    <w:rsid w:val="00661501"/>
    <w:rsid w:val="0067339B"/>
    <w:rsid w:val="00673479"/>
    <w:rsid w:val="006748A3"/>
    <w:rsid w:val="006852FE"/>
    <w:rsid w:val="00690AE6"/>
    <w:rsid w:val="00696D0B"/>
    <w:rsid w:val="00696D33"/>
    <w:rsid w:val="00697EAB"/>
    <w:rsid w:val="006A26C6"/>
    <w:rsid w:val="006A279D"/>
    <w:rsid w:val="006B1786"/>
    <w:rsid w:val="006B21CC"/>
    <w:rsid w:val="006B4A3E"/>
    <w:rsid w:val="006C2457"/>
    <w:rsid w:val="006C4F37"/>
    <w:rsid w:val="006C5649"/>
    <w:rsid w:val="006D1EB1"/>
    <w:rsid w:val="006D7E7D"/>
    <w:rsid w:val="006E0FA5"/>
    <w:rsid w:val="006E228C"/>
    <w:rsid w:val="006E7443"/>
    <w:rsid w:val="00714E14"/>
    <w:rsid w:val="0071708D"/>
    <w:rsid w:val="00723033"/>
    <w:rsid w:val="00723B3C"/>
    <w:rsid w:val="00725C2D"/>
    <w:rsid w:val="007326DB"/>
    <w:rsid w:val="00733138"/>
    <w:rsid w:val="007333A3"/>
    <w:rsid w:val="00736634"/>
    <w:rsid w:val="0073691C"/>
    <w:rsid w:val="00736EFE"/>
    <w:rsid w:val="0074444D"/>
    <w:rsid w:val="00750696"/>
    <w:rsid w:val="00750A4C"/>
    <w:rsid w:val="0075201B"/>
    <w:rsid w:val="0075291A"/>
    <w:rsid w:val="00753079"/>
    <w:rsid w:val="0075398A"/>
    <w:rsid w:val="007551E3"/>
    <w:rsid w:val="00757D9E"/>
    <w:rsid w:val="0076227E"/>
    <w:rsid w:val="007642D8"/>
    <w:rsid w:val="0076575E"/>
    <w:rsid w:val="007668C5"/>
    <w:rsid w:val="007711E3"/>
    <w:rsid w:val="00781BA4"/>
    <w:rsid w:val="00781ED3"/>
    <w:rsid w:val="00795A5F"/>
    <w:rsid w:val="007A6978"/>
    <w:rsid w:val="007B76F0"/>
    <w:rsid w:val="007B7ACD"/>
    <w:rsid w:val="007C4E41"/>
    <w:rsid w:val="007C5A7B"/>
    <w:rsid w:val="007E0B8F"/>
    <w:rsid w:val="007E59CB"/>
    <w:rsid w:val="007E5B3B"/>
    <w:rsid w:val="007E7D7B"/>
    <w:rsid w:val="007F457F"/>
    <w:rsid w:val="007F7B68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077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87960"/>
    <w:rsid w:val="008961BE"/>
    <w:rsid w:val="008A06A4"/>
    <w:rsid w:val="008A0A34"/>
    <w:rsid w:val="008A0F05"/>
    <w:rsid w:val="008A1AA3"/>
    <w:rsid w:val="008A62E1"/>
    <w:rsid w:val="008B3DB0"/>
    <w:rsid w:val="008B49FF"/>
    <w:rsid w:val="008C437D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6E5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76AE1"/>
    <w:rsid w:val="009812BB"/>
    <w:rsid w:val="00983B28"/>
    <w:rsid w:val="0099066C"/>
    <w:rsid w:val="00992546"/>
    <w:rsid w:val="009954B5"/>
    <w:rsid w:val="00995D1A"/>
    <w:rsid w:val="00995FA6"/>
    <w:rsid w:val="00997D61"/>
    <w:rsid w:val="009A3721"/>
    <w:rsid w:val="009A634F"/>
    <w:rsid w:val="009B0DD8"/>
    <w:rsid w:val="009B34CF"/>
    <w:rsid w:val="009B78E6"/>
    <w:rsid w:val="009B7900"/>
    <w:rsid w:val="009B7FE5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0A54"/>
    <w:rsid w:val="00A273BC"/>
    <w:rsid w:val="00A275A3"/>
    <w:rsid w:val="00A30D52"/>
    <w:rsid w:val="00A4121B"/>
    <w:rsid w:val="00A41B69"/>
    <w:rsid w:val="00A525A5"/>
    <w:rsid w:val="00A628B6"/>
    <w:rsid w:val="00A62DC9"/>
    <w:rsid w:val="00A66475"/>
    <w:rsid w:val="00A71B87"/>
    <w:rsid w:val="00A73826"/>
    <w:rsid w:val="00A73E5C"/>
    <w:rsid w:val="00A80AE9"/>
    <w:rsid w:val="00A83029"/>
    <w:rsid w:val="00A91410"/>
    <w:rsid w:val="00A91593"/>
    <w:rsid w:val="00A921C7"/>
    <w:rsid w:val="00A93CF3"/>
    <w:rsid w:val="00AA12B5"/>
    <w:rsid w:val="00AA2B9B"/>
    <w:rsid w:val="00AA37A2"/>
    <w:rsid w:val="00AA4CA5"/>
    <w:rsid w:val="00AA572B"/>
    <w:rsid w:val="00AB02F1"/>
    <w:rsid w:val="00AB0348"/>
    <w:rsid w:val="00AB4614"/>
    <w:rsid w:val="00AB4703"/>
    <w:rsid w:val="00AC0D84"/>
    <w:rsid w:val="00AC5E4B"/>
    <w:rsid w:val="00AD371A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AF6D77"/>
    <w:rsid w:val="00B00C03"/>
    <w:rsid w:val="00B0124D"/>
    <w:rsid w:val="00B02390"/>
    <w:rsid w:val="00B0626F"/>
    <w:rsid w:val="00B0757F"/>
    <w:rsid w:val="00B13581"/>
    <w:rsid w:val="00B159BC"/>
    <w:rsid w:val="00B17721"/>
    <w:rsid w:val="00B2361C"/>
    <w:rsid w:val="00B27C5B"/>
    <w:rsid w:val="00B3012F"/>
    <w:rsid w:val="00B37146"/>
    <w:rsid w:val="00B3723D"/>
    <w:rsid w:val="00B44CE0"/>
    <w:rsid w:val="00B4738B"/>
    <w:rsid w:val="00B50C2F"/>
    <w:rsid w:val="00B51259"/>
    <w:rsid w:val="00B518B0"/>
    <w:rsid w:val="00B53006"/>
    <w:rsid w:val="00B55CCE"/>
    <w:rsid w:val="00B57072"/>
    <w:rsid w:val="00B62194"/>
    <w:rsid w:val="00B6318D"/>
    <w:rsid w:val="00B634F9"/>
    <w:rsid w:val="00B6383D"/>
    <w:rsid w:val="00B67C8A"/>
    <w:rsid w:val="00B83411"/>
    <w:rsid w:val="00B86705"/>
    <w:rsid w:val="00B920E3"/>
    <w:rsid w:val="00B969D1"/>
    <w:rsid w:val="00BA0148"/>
    <w:rsid w:val="00BB13DC"/>
    <w:rsid w:val="00BB55F2"/>
    <w:rsid w:val="00BB6187"/>
    <w:rsid w:val="00BD3B48"/>
    <w:rsid w:val="00BD52E6"/>
    <w:rsid w:val="00BD66A3"/>
    <w:rsid w:val="00BE210B"/>
    <w:rsid w:val="00BE3F2B"/>
    <w:rsid w:val="00BF3FD0"/>
    <w:rsid w:val="00BF5011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45D6A"/>
    <w:rsid w:val="00C50E47"/>
    <w:rsid w:val="00C5351F"/>
    <w:rsid w:val="00C802AD"/>
    <w:rsid w:val="00C81784"/>
    <w:rsid w:val="00C82831"/>
    <w:rsid w:val="00C830AB"/>
    <w:rsid w:val="00C84FBD"/>
    <w:rsid w:val="00C94F4A"/>
    <w:rsid w:val="00CA20AE"/>
    <w:rsid w:val="00CA2377"/>
    <w:rsid w:val="00CA4860"/>
    <w:rsid w:val="00CB218A"/>
    <w:rsid w:val="00CB6994"/>
    <w:rsid w:val="00CC08B3"/>
    <w:rsid w:val="00CC127A"/>
    <w:rsid w:val="00CC3054"/>
    <w:rsid w:val="00CD34E5"/>
    <w:rsid w:val="00CD368E"/>
    <w:rsid w:val="00CE14D2"/>
    <w:rsid w:val="00CE21A3"/>
    <w:rsid w:val="00CE35BC"/>
    <w:rsid w:val="00CE52D7"/>
    <w:rsid w:val="00CE5478"/>
    <w:rsid w:val="00CF510D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3A7"/>
    <w:rsid w:val="00D20736"/>
    <w:rsid w:val="00D2145E"/>
    <w:rsid w:val="00D219AB"/>
    <w:rsid w:val="00D22B5A"/>
    <w:rsid w:val="00D23F78"/>
    <w:rsid w:val="00D246E5"/>
    <w:rsid w:val="00D24EEF"/>
    <w:rsid w:val="00D27276"/>
    <w:rsid w:val="00D31067"/>
    <w:rsid w:val="00D3126E"/>
    <w:rsid w:val="00D32843"/>
    <w:rsid w:val="00D45B13"/>
    <w:rsid w:val="00D5183E"/>
    <w:rsid w:val="00D52DF2"/>
    <w:rsid w:val="00D57A68"/>
    <w:rsid w:val="00D634AC"/>
    <w:rsid w:val="00D649FA"/>
    <w:rsid w:val="00D66569"/>
    <w:rsid w:val="00D7199A"/>
    <w:rsid w:val="00D71C74"/>
    <w:rsid w:val="00D72D71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A7772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0943"/>
    <w:rsid w:val="00DF2980"/>
    <w:rsid w:val="00DF29C2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136"/>
    <w:rsid w:val="00E25BB4"/>
    <w:rsid w:val="00E260FE"/>
    <w:rsid w:val="00E31B8A"/>
    <w:rsid w:val="00E368B5"/>
    <w:rsid w:val="00E3756B"/>
    <w:rsid w:val="00E526AE"/>
    <w:rsid w:val="00E60E68"/>
    <w:rsid w:val="00E67EC0"/>
    <w:rsid w:val="00E72A73"/>
    <w:rsid w:val="00E77385"/>
    <w:rsid w:val="00E81A81"/>
    <w:rsid w:val="00E823CA"/>
    <w:rsid w:val="00E85615"/>
    <w:rsid w:val="00E91138"/>
    <w:rsid w:val="00E913EB"/>
    <w:rsid w:val="00E92DEE"/>
    <w:rsid w:val="00E93932"/>
    <w:rsid w:val="00E963D1"/>
    <w:rsid w:val="00EA1AC7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5B5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BF6"/>
    <w:rsid w:val="00F25CFE"/>
    <w:rsid w:val="00F25F70"/>
    <w:rsid w:val="00F335D6"/>
    <w:rsid w:val="00F36679"/>
    <w:rsid w:val="00F40A6A"/>
    <w:rsid w:val="00F503A6"/>
    <w:rsid w:val="00F526DF"/>
    <w:rsid w:val="00F53764"/>
    <w:rsid w:val="00F56D42"/>
    <w:rsid w:val="00F616FD"/>
    <w:rsid w:val="00F66338"/>
    <w:rsid w:val="00F702D7"/>
    <w:rsid w:val="00F8287E"/>
    <w:rsid w:val="00F838D3"/>
    <w:rsid w:val="00F840EA"/>
    <w:rsid w:val="00F92A1D"/>
    <w:rsid w:val="00FA27BA"/>
    <w:rsid w:val="00FA5197"/>
    <w:rsid w:val="00FA6083"/>
    <w:rsid w:val="00FA642A"/>
    <w:rsid w:val="00FA66BF"/>
    <w:rsid w:val="00FA70CA"/>
    <w:rsid w:val="00FC04B6"/>
    <w:rsid w:val="00FC073B"/>
    <w:rsid w:val="00FD03F0"/>
    <w:rsid w:val="00FD35B6"/>
    <w:rsid w:val="00FE0409"/>
    <w:rsid w:val="00FF0C4F"/>
    <w:rsid w:val="00FF1E55"/>
    <w:rsid w:val="00FF32C9"/>
    <w:rsid w:val="00FF4486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A318-BCB6-4EDD-B786-C813190A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13</Pages>
  <Words>3472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Юлия</cp:lastModifiedBy>
  <cp:revision>25</cp:revision>
  <cp:lastPrinted>2023-12-27T12:25:00Z</cp:lastPrinted>
  <dcterms:created xsi:type="dcterms:W3CDTF">2022-12-02T07:16:00Z</dcterms:created>
  <dcterms:modified xsi:type="dcterms:W3CDTF">2023-12-27T12:25:00Z</dcterms:modified>
</cp:coreProperties>
</file>