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8C" w:rsidRPr="00464032" w:rsidRDefault="00865E8C" w:rsidP="000858A6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885646" w:rsidP="00865E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 марта 2021 г.</w:t>
            </w: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885646" w:rsidP="00865E8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378</w:t>
            </w:r>
          </w:p>
        </w:tc>
      </w:tr>
    </w:tbl>
    <w:p w:rsidR="00865E8C" w:rsidRPr="00464032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649A0" w:rsidRPr="00464032" w:rsidRDefault="00F649A0" w:rsidP="00F649A0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1542" w:rsidRPr="00464032" w:rsidRDefault="00865E8C" w:rsidP="001F534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64032"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от 30 августа 2018 г. № 1547, от 11 января 2019 г. № 9, от 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08 августа 2019 г. № 1645, от 06 июля 2020г. № 867), распоряжением администрации Петровского городского округа Ставропольского края от 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от 04 декабря 2018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№ 656-р, от 20 сентября 2019 г. № 554-р, от 02 июля </w:t>
      </w:r>
      <w:r w:rsidR="000858A6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2020 г. № 370-р), </w:t>
      </w:r>
      <w:r w:rsidR="00DD1542" w:rsidRPr="00464032">
        <w:rPr>
          <w:rFonts w:ascii="Times New Roman" w:eastAsia="Calibri" w:hAnsi="Times New Roman"/>
          <w:sz w:val="28"/>
          <w:lang w:eastAsia="en-US"/>
        </w:rPr>
        <w:t>решением Совета депутатов Петровского городского округа Ставропольского края от 10 декабря 2020 года № 104 «</w:t>
      </w:r>
      <w:r w:rsidR="00DD1542" w:rsidRPr="00464032">
        <w:rPr>
          <w:rFonts w:ascii="Times New Roman" w:hAnsi="Times New Roman"/>
          <w:sz w:val="28"/>
          <w:szCs w:val="28"/>
        </w:rPr>
        <w:t>О бюджете Петровского городского округа Ставропольского края на 2021 год и плановый период 2022 и 2023 годов» администрация Петровского городского Ставропольского края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1. Утвердить прилагаем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13 ноября 2020 года №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="00A46E73" w:rsidRPr="00464032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Петровского городского округа Ставропольско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имуществом».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Default="00865E8C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2</w:t>
      </w:r>
      <w:r w:rsidRPr="0046403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</w:t>
      </w:r>
      <w:r w:rsidRPr="00464032">
        <w:rPr>
          <w:rFonts w:ascii="Times New Roman" w:hAnsi="Times New Roman"/>
          <w:sz w:val="28"/>
          <w:szCs w:val="28"/>
        </w:rPr>
        <w:lastRenderedPageBreak/>
        <w:t xml:space="preserve">края </w:t>
      </w:r>
      <w:proofErr w:type="spellStart"/>
      <w:r w:rsidRPr="00464032">
        <w:rPr>
          <w:rFonts w:ascii="Times New Roman" w:hAnsi="Times New Roman"/>
          <w:sz w:val="28"/>
          <w:szCs w:val="24"/>
        </w:rPr>
        <w:t>Сухомлинову</w:t>
      </w:r>
      <w:proofErr w:type="spellEnd"/>
      <w:r w:rsidRPr="00464032">
        <w:rPr>
          <w:rFonts w:ascii="Times New Roman" w:hAnsi="Times New Roman"/>
          <w:sz w:val="28"/>
          <w:szCs w:val="24"/>
        </w:rPr>
        <w:t xml:space="preserve"> В.П., </w:t>
      </w:r>
      <w:r w:rsidRPr="00464032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Pr="00464032">
        <w:rPr>
          <w:rFonts w:ascii="Times New Roman" w:hAnsi="Times New Roman"/>
          <w:sz w:val="28"/>
          <w:szCs w:val="28"/>
        </w:rPr>
        <w:t>Бабыкина</w:t>
      </w:r>
      <w:proofErr w:type="spellEnd"/>
      <w:r w:rsidRPr="00464032">
        <w:rPr>
          <w:rFonts w:ascii="Times New Roman" w:hAnsi="Times New Roman"/>
          <w:sz w:val="28"/>
          <w:szCs w:val="28"/>
        </w:rPr>
        <w:t xml:space="preserve"> А.И.</w:t>
      </w:r>
    </w:p>
    <w:p w:rsidR="00464032" w:rsidRPr="00464032" w:rsidRDefault="00464032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Default="00DD1542" w:rsidP="00DD1542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 w:rsidRPr="00464032">
        <w:rPr>
          <w:rFonts w:ascii="Times New Roman" w:hAnsi="Times New Roman"/>
          <w:sz w:val="28"/>
          <w:szCs w:val="28"/>
        </w:rPr>
        <w:t xml:space="preserve">3.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</w:t>
      </w:r>
      <w:r w:rsidRPr="00464032">
        <w:rPr>
          <w:rFonts w:ascii="Times New Roman" w:hAnsi="Times New Roman" w:cs="Arial"/>
          <w:sz w:val="28"/>
          <w:szCs w:val="20"/>
        </w:rPr>
        <w:t xml:space="preserve">настоящее постановление «Об утверждении муниципальной программы Петровского городского округа Ставропольского края «Управление имуществом» </w:t>
      </w:r>
      <w:r w:rsidRPr="00464032"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 w:rsidRPr="00464032"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464032" w:rsidRPr="00464032" w:rsidRDefault="00464032" w:rsidP="00DD1542">
      <w:pPr>
        <w:widowControl w:val="0"/>
        <w:spacing w:after="0" w:line="240" w:lineRule="auto"/>
        <w:ind w:firstLine="708"/>
        <w:jc w:val="both"/>
        <w:rPr>
          <w:rFonts w:eastAsia="Calibri" w:cs="Calibri"/>
        </w:rPr>
      </w:pPr>
    </w:p>
    <w:p w:rsidR="00865E8C" w:rsidRPr="00464032" w:rsidRDefault="00DD1542" w:rsidP="00865E8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4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9103DA" w:rsidRPr="0046403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464032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464032">
        <w:rPr>
          <w:rFonts w:ascii="Times New Roman" w:eastAsiaTheme="minorEastAsia" w:hAnsi="Times New Roman"/>
          <w:sz w:val="28"/>
          <w:szCs w:val="28"/>
        </w:rPr>
        <w:t>со дня его подписания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А.А.Захарченко</w:t>
      </w:r>
      <w:proofErr w:type="spellEnd"/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23A1" w:rsidRDefault="00A323A1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04E62" w:rsidRPr="00885646" w:rsidRDefault="00004E62" w:rsidP="0046403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64032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865E8C" w:rsidRPr="00464032" w:rsidRDefault="00865E8C" w:rsidP="0099398B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5E8C" w:rsidRPr="00464032" w:rsidRDefault="00865E8C" w:rsidP="00865E8C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</w:p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99398B" w:rsidRPr="00464032" w:rsidRDefault="00464032" w:rsidP="00464032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F77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от 10 марта 2021 г. № 378</w:t>
            </w:r>
          </w:p>
        </w:tc>
      </w:tr>
      <w:tr w:rsidR="00865E8C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:rsidR="006C1BA0" w:rsidRP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EE14AF" w:rsidRPr="00464032">
        <w:rPr>
          <w:rFonts w:ascii="Times New Roman" w:hAnsi="Times New Roman"/>
          <w:sz w:val="28"/>
          <w:szCs w:val="28"/>
        </w:rPr>
        <w:t xml:space="preserve"> программ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</w:t>
      </w:r>
      <w:r w:rsidR="0034732F" w:rsidRPr="00464032">
        <w:rPr>
          <w:rFonts w:ascii="Times New Roman" w:hAnsi="Times New Roman"/>
          <w:sz w:val="28"/>
          <w:szCs w:val="28"/>
        </w:rPr>
        <w:t xml:space="preserve">   </w:t>
      </w:r>
      <w:r w:rsidR="00EE14AF" w:rsidRPr="00464032">
        <w:rPr>
          <w:rFonts w:ascii="Times New Roman" w:hAnsi="Times New Roman"/>
          <w:sz w:val="28"/>
          <w:szCs w:val="28"/>
        </w:rPr>
        <w:t xml:space="preserve"> округа</w:t>
      </w:r>
      <w:r w:rsidR="0034732F" w:rsidRPr="00464032">
        <w:rPr>
          <w:rFonts w:ascii="Times New Roman" w:hAnsi="Times New Roman"/>
          <w:sz w:val="28"/>
          <w:szCs w:val="28"/>
        </w:rPr>
        <w:t xml:space="preserve"> </w:t>
      </w:r>
      <w:r w:rsidR="00EE14AF" w:rsidRPr="00464032">
        <w:rPr>
          <w:rFonts w:ascii="Times New Roman" w:hAnsi="Times New Roman"/>
          <w:sz w:val="28"/>
          <w:szCs w:val="28"/>
        </w:rPr>
        <w:t>Ставропольского края «Управление имуществом»</w:t>
      </w:r>
    </w:p>
    <w:p w:rsidR="00722196" w:rsidRPr="00464032" w:rsidRDefault="00722196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4C8C" w:rsidRPr="00464032" w:rsidRDefault="004D1FA1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</w:t>
      </w:r>
    </w:p>
    <w:p w:rsidR="004D1FA1" w:rsidRPr="00464032" w:rsidRDefault="004D1FA1" w:rsidP="0046403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1. </w:t>
      </w:r>
      <w:r w:rsidR="00722196" w:rsidRPr="00464032">
        <w:rPr>
          <w:rFonts w:ascii="Times New Roman" w:hAnsi="Times New Roman"/>
          <w:sz w:val="28"/>
          <w:szCs w:val="28"/>
        </w:rPr>
        <w:t xml:space="preserve">В паспорте </w:t>
      </w:r>
      <w:r w:rsidR="001442A3" w:rsidRPr="00464032">
        <w:rPr>
          <w:rFonts w:ascii="Times New Roman" w:hAnsi="Times New Roman"/>
          <w:sz w:val="28"/>
          <w:szCs w:val="28"/>
        </w:rPr>
        <w:t>П</w:t>
      </w:r>
      <w:r w:rsidR="00722196" w:rsidRPr="00464032">
        <w:rPr>
          <w:rFonts w:ascii="Times New Roman" w:hAnsi="Times New Roman"/>
          <w:sz w:val="28"/>
          <w:szCs w:val="28"/>
        </w:rPr>
        <w:t>рограммы:</w:t>
      </w:r>
    </w:p>
    <w:p w:rsidR="00784C8C" w:rsidRPr="00464032" w:rsidRDefault="003A3AD8" w:rsidP="0046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1.1</w:t>
      </w:r>
      <w:r w:rsidR="00464032">
        <w:rPr>
          <w:rFonts w:ascii="Times New Roman" w:hAnsi="Times New Roman"/>
          <w:sz w:val="28"/>
          <w:szCs w:val="28"/>
        </w:rPr>
        <w:t>.</w:t>
      </w:r>
      <w:r w:rsidR="00784C8C" w:rsidRPr="00464032">
        <w:rPr>
          <w:rFonts w:ascii="Times New Roman" w:hAnsi="Times New Roman"/>
          <w:sz w:val="28"/>
          <w:szCs w:val="28"/>
        </w:rPr>
        <w:t>В позици</w:t>
      </w:r>
      <w:r w:rsidR="00E175A7" w:rsidRPr="00464032">
        <w:rPr>
          <w:rFonts w:ascii="Times New Roman" w:hAnsi="Times New Roman"/>
          <w:sz w:val="28"/>
          <w:szCs w:val="28"/>
        </w:rPr>
        <w:t>и</w:t>
      </w:r>
      <w:r w:rsidR="00784C8C" w:rsidRPr="00464032">
        <w:rPr>
          <w:rFonts w:ascii="Times New Roman" w:hAnsi="Times New Roman"/>
          <w:sz w:val="28"/>
          <w:szCs w:val="28"/>
        </w:rPr>
        <w:t xml:space="preserve"> «</w:t>
      </w:r>
      <w:r w:rsidR="00E175A7" w:rsidRPr="00464032">
        <w:rPr>
          <w:rFonts w:ascii="Times New Roman" w:hAnsi="Times New Roman"/>
          <w:sz w:val="28"/>
          <w:szCs w:val="28"/>
        </w:rPr>
        <w:t xml:space="preserve">Соисполнители </w:t>
      </w:r>
      <w:r w:rsidR="001442A3" w:rsidRPr="00464032">
        <w:rPr>
          <w:rFonts w:ascii="Times New Roman" w:hAnsi="Times New Roman"/>
          <w:sz w:val="28"/>
          <w:szCs w:val="28"/>
        </w:rPr>
        <w:t>П</w:t>
      </w:r>
      <w:r w:rsidR="00784C8C" w:rsidRPr="00464032">
        <w:rPr>
          <w:rFonts w:ascii="Times New Roman" w:hAnsi="Times New Roman"/>
          <w:sz w:val="28"/>
          <w:szCs w:val="28"/>
        </w:rPr>
        <w:t>рограммы»</w:t>
      </w:r>
      <w:r w:rsidR="00E175A7" w:rsidRPr="00464032">
        <w:rPr>
          <w:rFonts w:ascii="Times New Roman" w:hAnsi="Times New Roman"/>
          <w:sz w:val="28"/>
          <w:szCs w:val="28"/>
        </w:rPr>
        <w:t xml:space="preserve"> </w:t>
      </w:r>
      <w:r w:rsidR="00464032">
        <w:rPr>
          <w:rFonts w:ascii="Times New Roman" w:hAnsi="Times New Roman"/>
          <w:sz w:val="28"/>
          <w:szCs w:val="28"/>
        </w:rPr>
        <w:t>слова</w:t>
      </w:r>
      <w:r w:rsidR="00784C8C" w:rsidRPr="00464032">
        <w:rPr>
          <w:rFonts w:ascii="Times New Roman" w:hAnsi="Times New Roman"/>
          <w:sz w:val="28"/>
          <w:szCs w:val="28"/>
        </w:rPr>
        <w:t xml:space="preserve"> « </w:t>
      </w:r>
      <w:r w:rsidR="001442A3" w:rsidRPr="00464032">
        <w:rPr>
          <w:rFonts w:ascii="Times New Roman" w:hAnsi="Times New Roman"/>
          <w:sz w:val="28"/>
          <w:szCs w:val="28"/>
        </w:rPr>
        <w:t xml:space="preserve">- </w:t>
      </w:r>
      <w:r w:rsidR="00784C8C" w:rsidRPr="00464032">
        <w:rPr>
          <w:rFonts w:ascii="Times New Roman" w:hAnsi="Times New Roman"/>
          <w:sz w:val="28"/>
          <w:szCs w:val="28"/>
        </w:rPr>
        <w:t>не</w:t>
      </w:r>
      <w:r w:rsidR="00E175A7" w:rsidRPr="00464032">
        <w:rPr>
          <w:rFonts w:ascii="Times New Roman" w:hAnsi="Times New Roman"/>
          <w:sz w:val="28"/>
          <w:szCs w:val="28"/>
        </w:rPr>
        <w:t xml:space="preserve"> </w:t>
      </w:r>
      <w:r w:rsidR="00784C8C" w:rsidRPr="00464032">
        <w:rPr>
          <w:rFonts w:ascii="Times New Roman" w:hAnsi="Times New Roman"/>
          <w:sz w:val="28"/>
          <w:szCs w:val="28"/>
        </w:rPr>
        <w:t>предусмотрены» зам</w:t>
      </w:r>
      <w:r w:rsidR="00E175A7" w:rsidRPr="00464032">
        <w:rPr>
          <w:rFonts w:ascii="Times New Roman" w:hAnsi="Times New Roman"/>
          <w:sz w:val="28"/>
          <w:szCs w:val="28"/>
        </w:rPr>
        <w:t>е</w:t>
      </w:r>
      <w:r w:rsidR="00784C8C" w:rsidRPr="00464032">
        <w:rPr>
          <w:rFonts w:ascii="Times New Roman" w:hAnsi="Times New Roman"/>
          <w:sz w:val="28"/>
          <w:szCs w:val="28"/>
        </w:rPr>
        <w:t>нить словами:</w:t>
      </w:r>
      <w:r w:rsidR="001442A3" w:rsidRPr="00464032">
        <w:rPr>
          <w:rFonts w:ascii="Times New Roman" w:hAnsi="Times New Roman"/>
          <w:sz w:val="28"/>
          <w:szCs w:val="28"/>
        </w:rPr>
        <w:t xml:space="preserve"> «</w:t>
      </w:r>
      <w:r w:rsidR="00784C8C" w:rsidRPr="00464032">
        <w:rPr>
          <w:rFonts w:ascii="Times New Roman" w:hAnsi="Times New Roman"/>
          <w:sz w:val="28"/>
          <w:szCs w:val="28"/>
        </w:rPr>
        <w:t>Муниципальное казенное учреждение «Петровский комбинат благоустройства и озеленения»</w:t>
      </w:r>
      <w:r w:rsidR="00E175A7" w:rsidRPr="00464032">
        <w:rPr>
          <w:rFonts w:ascii="Times New Roman" w:hAnsi="Times New Roman"/>
          <w:sz w:val="28"/>
          <w:szCs w:val="28"/>
        </w:rPr>
        <w:t xml:space="preserve"> (далее МКУ «ПКБО»)</w:t>
      </w:r>
      <w:r w:rsidR="001442A3" w:rsidRPr="00464032">
        <w:rPr>
          <w:rFonts w:ascii="Times New Roman" w:hAnsi="Times New Roman"/>
          <w:sz w:val="28"/>
          <w:szCs w:val="28"/>
        </w:rPr>
        <w:t>»</w:t>
      </w:r>
    </w:p>
    <w:p w:rsidR="006C1BA0" w:rsidRPr="00464032" w:rsidRDefault="00784C8C" w:rsidP="00464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1.2 </w:t>
      </w:r>
      <w:r w:rsidR="00722196" w:rsidRPr="00464032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722196" w:rsidRPr="00464032" w:rsidRDefault="00722196" w:rsidP="00EE3BD4">
      <w:pPr>
        <w:pStyle w:val="af"/>
        <w:spacing w:after="0" w:line="240" w:lineRule="exact"/>
        <w:ind w:left="780"/>
        <w:jc w:val="both"/>
        <w:rPr>
          <w:rFonts w:ascii="Times New Roman" w:hAnsi="Times New Roman"/>
          <w:sz w:val="28"/>
          <w:szCs w:val="28"/>
        </w:rPr>
      </w:pPr>
    </w:p>
    <w:p w:rsidR="00722196" w:rsidRPr="00464032" w:rsidRDefault="00722196" w:rsidP="00EE3BD4">
      <w:pPr>
        <w:pStyle w:val="af"/>
        <w:spacing w:after="0" w:line="240" w:lineRule="exact"/>
        <w:ind w:left="78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476"/>
        <w:gridCol w:w="7094"/>
      </w:tblGrid>
      <w:tr w:rsidR="00464032" w:rsidRPr="00464032" w:rsidTr="00722196">
        <w:trPr>
          <w:jc w:val="right"/>
        </w:trPr>
        <w:tc>
          <w:tcPr>
            <w:tcW w:w="2476" w:type="dxa"/>
            <w:shd w:val="clear" w:color="auto" w:fill="auto"/>
          </w:tcPr>
          <w:p w:rsidR="006C1BA0" w:rsidRPr="00464032" w:rsidRDefault="00F3318E" w:rsidP="00EE3BD4">
            <w:pPr>
              <w:pStyle w:val="ab"/>
              <w:jc w:val="both"/>
            </w:pPr>
            <w:r w:rsidRPr="00464032">
              <w:t>«</w:t>
            </w:r>
            <w:r w:rsidR="00EE14AF" w:rsidRPr="00464032">
              <w:t xml:space="preserve">Объемы и источники финансового </w:t>
            </w:r>
            <w:r w:rsidR="001442A3" w:rsidRPr="00464032">
              <w:t xml:space="preserve"> обеспечения Программы</w:t>
            </w:r>
          </w:p>
        </w:tc>
        <w:tc>
          <w:tcPr>
            <w:tcW w:w="7094" w:type="dxa"/>
            <w:shd w:val="clear" w:color="auto" w:fill="auto"/>
          </w:tcPr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266467,29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2021 год – 0,00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2022 год – 0,00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2023 год – 0,00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2024 год – 0,00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2026 год – 0,00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83900" w:rsidRPr="00464032" w:rsidRDefault="0078390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266467,29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44393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,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93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44380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,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92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44423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,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11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44423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,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11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44423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,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11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44423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,</w:t>
            </w:r>
            <w:r w:rsidR="009E5380" w:rsidRPr="00464032">
              <w:rPr>
                <w:rFonts w:ascii="Times New Roman" w:hAnsi="Times New Roman"/>
                <w:sz w:val="28"/>
                <w:szCs w:val="28"/>
              </w:rPr>
              <w:t>11</w:t>
            </w:r>
            <w:r w:rsidR="003A3AD8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7A662E" w:rsidRPr="004640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1FA1" w:rsidRDefault="004D1FA1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4032" w:rsidRPr="00464032" w:rsidRDefault="0046403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1FA1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lastRenderedPageBreak/>
              <w:t>налоговые расходы бюджета округа - 00,00 тыс. рублей</w:t>
            </w:r>
            <w:r w:rsidR="004D1FA1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2021 год – 0,00</w:t>
            </w:r>
            <w:r w:rsidR="00783900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2022 год – 0,00</w:t>
            </w:r>
            <w:r w:rsidR="00783900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2023 год – 0,00</w:t>
            </w:r>
            <w:r w:rsidR="00783900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2024 год – 0,00</w:t>
            </w:r>
            <w:r w:rsidR="00783900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="00783900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2026 год – 0,00</w:t>
            </w:r>
            <w:r w:rsidR="00783900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средства участников  Программы – 0,00 тыс. рублей, в том числе по годам: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2021 год – 0,00</w:t>
            </w:r>
            <w:r w:rsidR="00D570DB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2022 год – 0,00</w:t>
            </w:r>
            <w:r w:rsidR="00D570DB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2023 год – 0,00</w:t>
            </w:r>
            <w:r w:rsidR="00D570DB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2024 год – 0,00</w:t>
            </w:r>
            <w:r w:rsidR="00D570DB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="00D570DB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9306C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2026 год – 0,00</w:t>
            </w:r>
            <w:r w:rsidR="00D570DB" w:rsidRPr="0046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2A3" w:rsidRPr="00464032">
              <w:rPr>
                <w:rFonts w:ascii="Times New Roman" w:hAnsi="Times New Roman"/>
                <w:sz w:val="28"/>
                <w:szCs w:val="28"/>
              </w:rPr>
              <w:t>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</w:t>
            </w:r>
            <w:r w:rsidR="00895BE2" w:rsidRPr="004640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306C" w:rsidRPr="00464032" w:rsidRDefault="0009306C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BA0" w:rsidRPr="00464032" w:rsidRDefault="00C9593E" w:rsidP="00EE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E0BDE" w:rsidRPr="00464032">
        <w:rPr>
          <w:rFonts w:ascii="Times New Roman" w:hAnsi="Times New Roman"/>
          <w:sz w:val="28"/>
          <w:szCs w:val="28"/>
        </w:rPr>
        <w:t xml:space="preserve">2. </w:t>
      </w:r>
      <w:r w:rsidR="00895BE2" w:rsidRPr="00464032">
        <w:rPr>
          <w:rFonts w:ascii="Times New Roman" w:hAnsi="Times New Roman"/>
          <w:sz w:val="28"/>
          <w:szCs w:val="28"/>
        </w:rPr>
        <w:t>Приложение 2 «Подпрограмма</w:t>
      </w:r>
      <w:r w:rsidR="00033702" w:rsidRPr="00464032">
        <w:rPr>
          <w:rFonts w:ascii="Times New Roman" w:hAnsi="Times New Roman"/>
          <w:sz w:val="28"/>
          <w:szCs w:val="28"/>
        </w:rPr>
        <w:t xml:space="preserve"> «Обеспечение</w:t>
      </w:r>
      <w:r w:rsidR="009E5380" w:rsidRPr="00464032">
        <w:rPr>
          <w:rFonts w:ascii="Times New Roman" w:hAnsi="Times New Roman"/>
          <w:sz w:val="28"/>
          <w:szCs w:val="28"/>
        </w:rPr>
        <w:t xml:space="preserve"> </w:t>
      </w:r>
      <w:r w:rsidR="00021A7F" w:rsidRPr="00464032"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городского округа Ставропольского края «Управление имуществом» и </w:t>
      </w:r>
      <w:proofErr w:type="spellStart"/>
      <w:r w:rsidR="00021A7F" w:rsidRPr="00464032">
        <w:rPr>
          <w:rFonts w:ascii="Times New Roman" w:hAnsi="Times New Roman"/>
          <w:sz w:val="28"/>
          <w:szCs w:val="28"/>
        </w:rPr>
        <w:t>общепрограмные</w:t>
      </w:r>
      <w:proofErr w:type="spellEnd"/>
      <w:r w:rsidR="00021A7F" w:rsidRPr="00464032">
        <w:rPr>
          <w:rFonts w:ascii="Times New Roman" w:hAnsi="Times New Roman"/>
          <w:sz w:val="28"/>
          <w:szCs w:val="28"/>
        </w:rPr>
        <w:t xml:space="preserve"> мероприятия»</w:t>
      </w:r>
      <w:r w:rsidR="00021A7F" w:rsidRPr="00464032">
        <w:rPr>
          <w:rFonts w:ascii="Times New Roman" w:hAnsi="Times New Roman"/>
          <w:bCs/>
          <w:sz w:val="28"/>
          <w:szCs w:val="28"/>
        </w:rPr>
        <w:t xml:space="preserve"> </w:t>
      </w:r>
      <w:r w:rsidR="00895BE2" w:rsidRPr="00464032">
        <w:rPr>
          <w:rFonts w:ascii="Times New Roman" w:hAnsi="Times New Roman"/>
          <w:bCs/>
          <w:sz w:val="28"/>
          <w:szCs w:val="28"/>
        </w:rPr>
        <w:t>муниципальной программы Петровского городского округа Ставропольского края «Управление имуществом»</w:t>
      </w:r>
      <w:r w:rsidR="00487896" w:rsidRPr="00464032">
        <w:rPr>
          <w:rFonts w:ascii="Times New Roman" w:hAnsi="Times New Roman"/>
          <w:bCs/>
          <w:sz w:val="28"/>
          <w:szCs w:val="28"/>
        </w:rPr>
        <w:t xml:space="preserve"> к Программе</w:t>
      </w:r>
      <w:r w:rsidR="001E6D7B" w:rsidRPr="00464032">
        <w:rPr>
          <w:rFonts w:ascii="Times New Roman" w:hAnsi="Times New Roman"/>
          <w:bCs/>
          <w:sz w:val="28"/>
          <w:szCs w:val="28"/>
        </w:rPr>
        <w:t xml:space="preserve"> изложить в новой </w:t>
      </w:r>
      <w:r w:rsidR="0009306C" w:rsidRPr="00464032">
        <w:rPr>
          <w:rFonts w:ascii="Times New Roman" w:hAnsi="Times New Roman"/>
          <w:bCs/>
          <w:sz w:val="28"/>
          <w:szCs w:val="28"/>
        </w:rPr>
        <w:t xml:space="preserve"> </w:t>
      </w:r>
      <w:r w:rsidR="001E6D7B" w:rsidRPr="00464032">
        <w:rPr>
          <w:rFonts w:ascii="Times New Roman" w:hAnsi="Times New Roman"/>
          <w:bCs/>
          <w:sz w:val="28"/>
          <w:szCs w:val="28"/>
        </w:rPr>
        <w:t>редакции согласно приложени</w:t>
      </w:r>
      <w:r w:rsidR="003A3AD8" w:rsidRPr="00464032">
        <w:rPr>
          <w:rFonts w:ascii="Times New Roman" w:hAnsi="Times New Roman"/>
          <w:bCs/>
          <w:sz w:val="28"/>
          <w:szCs w:val="28"/>
        </w:rPr>
        <w:t>ю</w:t>
      </w:r>
      <w:r w:rsidR="001E6D7B" w:rsidRPr="00464032">
        <w:rPr>
          <w:rFonts w:ascii="Times New Roman" w:hAnsi="Times New Roman"/>
          <w:bCs/>
          <w:sz w:val="28"/>
          <w:szCs w:val="28"/>
        </w:rPr>
        <w:t xml:space="preserve"> 1 к настоящим </w:t>
      </w:r>
      <w:r w:rsidR="00AF4D53" w:rsidRPr="00464032">
        <w:rPr>
          <w:rFonts w:ascii="Times New Roman" w:hAnsi="Times New Roman"/>
          <w:bCs/>
          <w:sz w:val="28"/>
          <w:szCs w:val="28"/>
        </w:rPr>
        <w:t>И</w:t>
      </w:r>
      <w:r w:rsidR="001E6D7B" w:rsidRPr="00464032">
        <w:rPr>
          <w:rFonts w:ascii="Times New Roman" w:hAnsi="Times New Roman"/>
          <w:bCs/>
          <w:sz w:val="28"/>
          <w:szCs w:val="28"/>
        </w:rPr>
        <w:t>зменениям</w:t>
      </w:r>
      <w:r w:rsidR="00B72E07" w:rsidRPr="00464032">
        <w:rPr>
          <w:rFonts w:ascii="Times New Roman" w:hAnsi="Times New Roman"/>
          <w:bCs/>
          <w:sz w:val="28"/>
          <w:szCs w:val="28"/>
        </w:rPr>
        <w:t>.</w:t>
      </w:r>
      <w:r w:rsidR="001E6D7B" w:rsidRPr="00464032">
        <w:rPr>
          <w:rFonts w:ascii="Times New Roman" w:hAnsi="Times New Roman"/>
          <w:bCs/>
          <w:sz w:val="28"/>
          <w:szCs w:val="28"/>
        </w:rPr>
        <w:t xml:space="preserve"> </w:t>
      </w:r>
    </w:p>
    <w:p w:rsidR="00B72E07" w:rsidRPr="00464032" w:rsidRDefault="005A393D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3</w:t>
      </w:r>
      <w:r w:rsidR="00EE14AF" w:rsidRPr="00464032">
        <w:rPr>
          <w:rFonts w:ascii="Times New Roman" w:hAnsi="Times New Roman"/>
          <w:sz w:val="28"/>
          <w:szCs w:val="28"/>
        </w:rPr>
        <w:t>.</w:t>
      </w:r>
      <w:r w:rsidR="00AE0BDE" w:rsidRPr="00464032">
        <w:rPr>
          <w:rFonts w:ascii="Times New Roman" w:hAnsi="Times New Roman"/>
          <w:sz w:val="28"/>
          <w:szCs w:val="28"/>
        </w:rPr>
        <w:t xml:space="preserve"> </w:t>
      </w:r>
      <w:r w:rsidR="00B72E07" w:rsidRPr="00464032">
        <w:rPr>
          <w:rFonts w:ascii="Times New Roman" w:hAnsi="Times New Roman"/>
          <w:sz w:val="28"/>
          <w:szCs w:val="28"/>
        </w:rPr>
        <w:t xml:space="preserve">Приложение 3 « Сведения об индикаторах достижения целей муниципальной программы Петровского городского округа Ставропольского края и показатели решения задач подпрограмм Программы и их значения» </w:t>
      </w:r>
      <w:r w:rsidR="00AE0BDE" w:rsidRPr="00464032">
        <w:rPr>
          <w:rFonts w:ascii="Times New Roman" w:hAnsi="Times New Roman"/>
          <w:sz w:val="28"/>
          <w:szCs w:val="28"/>
        </w:rPr>
        <w:t xml:space="preserve"> к Программе дополнить пунктом </w:t>
      </w:r>
      <w:r w:rsidR="00B72E07" w:rsidRPr="00464032">
        <w:rPr>
          <w:rFonts w:ascii="Times New Roman" w:hAnsi="Times New Roman"/>
          <w:sz w:val="28"/>
          <w:szCs w:val="28"/>
        </w:rPr>
        <w:t xml:space="preserve">4 согласно приложению 2 к настоящим </w:t>
      </w:r>
      <w:r w:rsidR="00AF4D53" w:rsidRPr="00464032">
        <w:rPr>
          <w:rFonts w:ascii="Times New Roman" w:hAnsi="Times New Roman"/>
          <w:sz w:val="28"/>
          <w:szCs w:val="28"/>
        </w:rPr>
        <w:t>И</w:t>
      </w:r>
      <w:r w:rsidR="00B72E07" w:rsidRPr="00464032">
        <w:rPr>
          <w:rFonts w:ascii="Times New Roman" w:hAnsi="Times New Roman"/>
          <w:sz w:val="28"/>
          <w:szCs w:val="28"/>
        </w:rPr>
        <w:t>зменениям.</w:t>
      </w:r>
    </w:p>
    <w:p w:rsidR="0009306C" w:rsidRPr="00464032" w:rsidRDefault="00AE0BDE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4. </w:t>
      </w:r>
      <w:r w:rsidR="00AF4D53" w:rsidRPr="00464032">
        <w:rPr>
          <w:rFonts w:ascii="Times New Roman" w:hAnsi="Times New Roman"/>
          <w:sz w:val="28"/>
          <w:szCs w:val="28"/>
        </w:rPr>
        <w:t>В приложении 5 «Перечень основных мероприятий подпрограмм Программы» к Программе</w:t>
      </w:r>
      <w:r w:rsidR="0009306C" w:rsidRPr="00464032">
        <w:rPr>
          <w:rFonts w:ascii="Times New Roman" w:hAnsi="Times New Roman"/>
          <w:sz w:val="28"/>
          <w:szCs w:val="28"/>
        </w:rPr>
        <w:t>:</w:t>
      </w:r>
    </w:p>
    <w:p w:rsidR="0009306C" w:rsidRPr="00464032" w:rsidRDefault="0009306C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4.1</w:t>
      </w:r>
      <w:r w:rsidR="00AF4D53" w:rsidRPr="00464032">
        <w:rPr>
          <w:rFonts w:ascii="Times New Roman" w:hAnsi="Times New Roman"/>
          <w:sz w:val="28"/>
          <w:szCs w:val="28"/>
        </w:rPr>
        <w:t xml:space="preserve"> </w:t>
      </w:r>
      <w:r w:rsidR="00955ABA" w:rsidRPr="00464032">
        <w:rPr>
          <w:rFonts w:ascii="Times New Roman" w:hAnsi="Times New Roman"/>
          <w:sz w:val="28"/>
          <w:szCs w:val="28"/>
        </w:rPr>
        <w:t>Г</w:t>
      </w:r>
      <w:r w:rsidR="00AF4D53" w:rsidRPr="00464032">
        <w:rPr>
          <w:rFonts w:ascii="Times New Roman" w:hAnsi="Times New Roman"/>
          <w:sz w:val="28"/>
          <w:szCs w:val="28"/>
        </w:rPr>
        <w:t>рафу</w:t>
      </w:r>
      <w:r w:rsidR="003E08F9" w:rsidRPr="00464032">
        <w:rPr>
          <w:rFonts w:ascii="Times New Roman" w:hAnsi="Times New Roman"/>
          <w:sz w:val="28"/>
          <w:szCs w:val="28"/>
        </w:rPr>
        <w:t xml:space="preserve"> 4</w:t>
      </w:r>
      <w:r w:rsidR="00AF4D53" w:rsidRPr="00464032">
        <w:rPr>
          <w:rFonts w:ascii="Times New Roman" w:hAnsi="Times New Roman"/>
          <w:sz w:val="28"/>
          <w:szCs w:val="28"/>
        </w:rPr>
        <w:t xml:space="preserve"> пункта 4 дополнить абзацем следующего содержания</w:t>
      </w:r>
      <w:r w:rsidR="00955ABA" w:rsidRPr="00464032">
        <w:rPr>
          <w:rFonts w:ascii="Times New Roman" w:hAnsi="Times New Roman"/>
          <w:sz w:val="28"/>
          <w:szCs w:val="28"/>
        </w:rPr>
        <w:t>:           «</w:t>
      </w:r>
      <w:r w:rsidR="00AF4D53" w:rsidRPr="00464032">
        <w:rPr>
          <w:rFonts w:ascii="Times New Roman" w:hAnsi="Times New Roman"/>
          <w:sz w:val="28"/>
          <w:szCs w:val="28"/>
        </w:rPr>
        <w:t xml:space="preserve"> </w:t>
      </w:r>
      <w:r w:rsidR="003E08F9" w:rsidRPr="00464032">
        <w:rPr>
          <w:rFonts w:ascii="Times New Roman" w:hAnsi="Times New Roman"/>
          <w:sz w:val="28"/>
          <w:szCs w:val="28"/>
        </w:rPr>
        <w:t>МКУ «ПКБО»;</w:t>
      </w:r>
    </w:p>
    <w:p w:rsidR="0009306C" w:rsidRPr="00464032" w:rsidRDefault="0009306C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4.2</w:t>
      </w:r>
      <w:r w:rsidR="003E08F9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 xml:space="preserve"> </w:t>
      </w:r>
      <w:r w:rsidR="00955ABA" w:rsidRPr="00464032">
        <w:rPr>
          <w:rFonts w:ascii="Times New Roman" w:hAnsi="Times New Roman"/>
          <w:sz w:val="28"/>
          <w:szCs w:val="28"/>
        </w:rPr>
        <w:t>Г</w:t>
      </w:r>
      <w:r w:rsidR="003E08F9" w:rsidRPr="00464032">
        <w:rPr>
          <w:rFonts w:ascii="Times New Roman" w:hAnsi="Times New Roman"/>
          <w:sz w:val="28"/>
          <w:szCs w:val="28"/>
        </w:rPr>
        <w:t>рафу 7 пункта 4 дополнить абзацем следующего содержания</w:t>
      </w:r>
      <w:r w:rsidRPr="00464032">
        <w:rPr>
          <w:rFonts w:ascii="Times New Roman" w:hAnsi="Times New Roman"/>
          <w:sz w:val="28"/>
          <w:szCs w:val="28"/>
        </w:rPr>
        <w:t xml:space="preserve">:       </w:t>
      </w:r>
    </w:p>
    <w:p w:rsidR="00B72E07" w:rsidRPr="00464032" w:rsidRDefault="0009306C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«</w:t>
      </w:r>
      <w:r w:rsidR="00AF4D53" w:rsidRPr="00464032">
        <w:rPr>
          <w:rFonts w:ascii="Times New Roman" w:hAnsi="Times New Roman"/>
          <w:sz w:val="28"/>
          <w:szCs w:val="28"/>
        </w:rPr>
        <w:t>уровень просроченной кредиторской задолженности по оплате труда в общей сумме кредиторской задолженности»</w:t>
      </w:r>
      <w:r w:rsidR="000A1D75" w:rsidRPr="00464032">
        <w:rPr>
          <w:rFonts w:ascii="Times New Roman" w:hAnsi="Times New Roman"/>
          <w:sz w:val="28"/>
          <w:szCs w:val="28"/>
        </w:rPr>
        <w:t>.</w:t>
      </w:r>
    </w:p>
    <w:p w:rsidR="006C1BA0" w:rsidRPr="00464032" w:rsidRDefault="00AF4D53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5.</w:t>
      </w:r>
      <w:r w:rsidR="00AE0BDE" w:rsidRPr="00464032">
        <w:rPr>
          <w:rFonts w:ascii="Times New Roman" w:hAnsi="Times New Roman"/>
          <w:sz w:val="28"/>
          <w:szCs w:val="28"/>
        </w:rPr>
        <w:t xml:space="preserve"> </w:t>
      </w:r>
      <w:r w:rsidR="005A393D" w:rsidRPr="00464032">
        <w:rPr>
          <w:rFonts w:ascii="Times New Roman" w:hAnsi="Times New Roman"/>
          <w:sz w:val="28"/>
          <w:szCs w:val="28"/>
        </w:rPr>
        <w:t>Приложение 6 «Объемы и источники финансового обеспечения программы»</w:t>
      </w:r>
      <w:r w:rsidR="00895BE2" w:rsidRPr="00464032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464032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895BE2" w:rsidRPr="00464032">
        <w:rPr>
          <w:rFonts w:ascii="Times New Roman" w:hAnsi="Times New Roman"/>
          <w:sz w:val="28"/>
          <w:szCs w:val="28"/>
        </w:rPr>
        <w:t>3</w:t>
      </w:r>
      <w:r w:rsidR="005A393D" w:rsidRPr="00464032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6C1BA0" w:rsidRPr="00464032" w:rsidRDefault="006C1BA0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A13" w:rsidRPr="00464032" w:rsidRDefault="00E72A13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Управляющ</w:t>
      </w:r>
      <w:r w:rsidR="00487896" w:rsidRPr="00464032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0F5C3C" w:rsidRPr="00464032" w:rsidRDefault="000F5C3C" w:rsidP="000F5C3C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464032">
        <w:rPr>
          <w:rFonts w:ascii="Times New Roman" w:eastAsia="Cambria" w:hAnsi="Times New Roman"/>
          <w:sz w:val="28"/>
          <w:szCs w:val="28"/>
        </w:rPr>
        <w:lastRenderedPageBreak/>
        <w:t xml:space="preserve">                                                                    Приложение</w:t>
      </w:r>
      <w:r w:rsidR="001E5183" w:rsidRPr="00464032">
        <w:rPr>
          <w:rFonts w:ascii="Times New Roman" w:eastAsia="Cambria" w:hAnsi="Times New Roman"/>
          <w:sz w:val="28"/>
          <w:szCs w:val="28"/>
        </w:rPr>
        <w:t xml:space="preserve"> </w:t>
      </w:r>
      <w:r w:rsidRPr="00464032">
        <w:rPr>
          <w:rFonts w:ascii="Times New Roman" w:eastAsia="Cambria" w:hAnsi="Times New Roman"/>
          <w:sz w:val="28"/>
          <w:szCs w:val="28"/>
        </w:rPr>
        <w:t>1</w:t>
      </w:r>
    </w:p>
    <w:p w:rsidR="000F5C3C" w:rsidRPr="00464032" w:rsidRDefault="000F5C3C" w:rsidP="000F5C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E5183" w:rsidRPr="0046403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64032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proofErr w:type="gramStart"/>
      <w:r w:rsidRPr="00464032">
        <w:rPr>
          <w:rFonts w:ascii="Times New Roman" w:hAnsi="Times New Roman"/>
          <w:sz w:val="28"/>
          <w:szCs w:val="28"/>
        </w:rPr>
        <w:t>в</w:t>
      </w:r>
      <w:proofErr w:type="gramEnd"/>
      <w:r w:rsidRPr="00464032">
        <w:rPr>
          <w:rFonts w:ascii="Times New Roman" w:hAnsi="Times New Roman"/>
          <w:sz w:val="28"/>
          <w:szCs w:val="28"/>
        </w:rPr>
        <w:t xml:space="preserve"> </w:t>
      </w:r>
    </w:p>
    <w:p w:rsidR="000F5C3C" w:rsidRPr="00464032" w:rsidRDefault="000F5C3C" w:rsidP="000F5C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муниципальную программу</w:t>
      </w:r>
    </w:p>
    <w:p w:rsidR="000F5C3C" w:rsidRPr="00464032" w:rsidRDefault="000F5C3C" w:rsidP="000F5C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        Петровского городского округа  </w:t>
      </w:r>
    </w:p>
    <w:p w:rsidR="000F5C3C" w:rsidRPr="00464032" w:rsidRDefault="000F5C3C" w:rsidP="000F5C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Ставропольского края</w:t>
      </w:r>
    </w:p>
    <w:p w:rsidR="000F5C3C" w:rsidRPr="00464032" w:rsidRDefault="000F5C3C" w:rsidP="000F5C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«Управление имуществом»</w:t>
      </w:r>
    </w:p>
    <w:p w:rsidR="000F5C3C" w:rsidRPr="00464032" w:rsidRDefault="000F5C3C" w:rsidP="000F5C3C">
      <w:pPr>
        <w:widowControl w:val="0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95A1D" w:rsidRPr="00464032" w:rsidRDefault="0095644E" w:rsidP="00464032">
      <w:pPr>
        <w:widowControl w:val="0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</w:t>
      </w:r>
      <w:r w:rsidR="00C95A1D" w:rsidRPr="00464032">
        <w:rPr>
          <w:rFonts w:ascii="Times New Roman" w:hAnsi="Times New Roman"/>
          <w:sz w:val="28"/>
          <w:szCs w:val="28"/>
        </w:rPr>
        <w:t>«П</w:t>
      </w:r>
      <w:r w:rsidR="000F5C3C" w:rsidRPr="00464032">
        <w:rPr>
          <w:rFonts w:ascii="Times New Roman" w:hAnsi="Times New Roman"/>
          <w:sz w:val="28"/>
          <w:szCs w:val="28"/>
        </w:rPr>
        <w:t>риложение 2</w:t>
      </w:r>
    </w:p>
    <w:p w:rsidR="000F5C3C" w:rsidRPr="00464032" w:rsidRDefault="000F5C3C" w:rsidP="00464032">
      <w:pPr>
        <w:widowControl w:val="0"/>
        <w:tabs>
          <w:tab w:val="left" w:pos="5245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 муниципальной программе Петровского городского округа Ст</w:t>
      </w:r>
      <w:r w:rsidR="00895BE2" w:rsidRPr="00464032">
        <w:rPr>
          <w:rFonts w:ascii="Times New Roman" w:hAnsi="Times New Roman"/>
          <w:sz w:val="28"/>
          <w:szCs w:val="28"/>
        </w:rPr>
        <w:t>ав</w:t>
      </w:r>
      <w:r w:rsidRPr="00464032">
        <w:rPr>
          <w:rFonts w:ascii="Times New Roman" w:hAnsi="Times New Roman"/>
          <w:sz w:val="28"/>
          <w:szCs w:val="28"/>
        </w:rPr>
        <w:t xml:space="preserve">ропольского края </w:t>
      </w:r>
      <w:r w:rsidR="008A2355" w:rsidRPr="00464032">
        <w:rPr>
          <w:rFonts w:ascii="Times New Roman" w:hAnsi="Times New Roman"/>
          <w:sz w:val="28"/>
          <w:szCs w:val="28"/>
        </w:rPr>
        <w:t>«</w:t>
      </w:r>
      <w:r w:rsidRPr="00464032">
        <w:rPr>
          <w:rFonts w:ascii="Times New Roman" w:hAnsi="Times New Roman"/>
          <w:sz w:val="28"/>
          <w:szCs w:val="28"/>
        </w:rPr>
        <w:t>Управление имуществом»</w:t>
      </w:r>
    </w:p>
    <w:p w:rsidR="000F5C3C" w:rsidRPr="00464032" w:rsidRDefault="000F5C3C" w:rsidP="004640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573"/>
      <w:bookmarkEnd w:id="1"/>
      <w:r w:rsidRPr="00464032">
        <w:rPr>
          <w:rFonts w:ascii="Times New Roman" w:hAnsi="Times New Roman"/>
          <w:bCs/>
          <w:sz w:val="28"/>
          <w:szCs w:val="28"/>
        </w:rPr>
        <w:t>Подпрограмма</w:t>
      </w:r>
    </w:p>
    <w:p w:rsidR="000F5C3C" w:rsidRDefault="000F5C3C" w:rsidP="004640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Петровского городского округа Ставропольского края «Управление имуществом» и </w:t>
      </w:r>
      <w:r w:rsidR="0063503E" w:rsidRPr="00464032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464032">
        <w:rPr>
          <w:rFonts w:ascii="Times New Roman" w:hAnsi="Times New Roman"/>
          <w:sz w:val="28"/>
          <w:szCs w:val="28"/>
        </w:rPr>
        <w:t>общепрограмные</w:t>
      </w:r>
      <w:proofErr w:type="spellEnd"/>
      <w:r w:rsidRPr="00464032">
        <w:rPr>
          <w:rFonts w:ascii="Times New Roman" w:hAnsi="Times New Roman"/>
          <w:sz w:val="28"/>
          <w:szCs w:val="28"/>
        </w:rPr>
        <w:t xml:space="preserve"> мероприятия»</w:t>
      </w:r>
      <w:r w:rsidRPr="00464032">
        <w:rPr>
          <w:rFonts w:ascii="Times New Roman" w:hAnsi="Times New Roman"/>
          <w:bCs/>
          <w:sz w:val="28"/>
          <w:szCs w:val="28"/>
        </w:rPr>
        <w:t xml:space="preserve"> муниципальной программы Петровского городского округа Ставропольского края «</w:t>
      </w:r>
      <w:r w:rsidRPr="00464032">
        <w:rPr>
          <w:rFonts w:ascii="Times New Roman" w:hAnsi="Times New Roman"/>
          <w:sz w:val="28"/>
          <w:szCs w:val="28"/>
        </w:rPr>
        <w:t>Управление имуществом</w:t>
      </w:r>
      <w:r w:rsidRPr="00464032">
        <w:rPr>
          <w:rFonts w:ascii="Times New Roman" w:hAnsi="Times New Roman"/>
          <w:bCs/>
          <w:sz w:val="28"/>
          <w:szCs w:val="28"/>
        </w:rPr>
        <w:t>»</w:t>
      </w:r>
    </w:p>
    <w:p w:rsidR="00464032" w:rsidRPr="00464032" w:rsidRDefault="00464032" w:rsidP="004640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0F5C3C" w:rsidRPr="00464032" w:rsidRDefault="000F5C3C" w:rsidP="000F5C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Pr="00464032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 Петровского городского округа Ставропольского края «Управление имуществом» и </w:t>
      </w:r>
      <w:proofErr w:type="spellStart"/>
      <w:r w:rsidRPr="00464032">
        <w:rPr>
          <w:rFonts w:ascii="Times New Roman" w:hAnsi="Times New Roman"/>
          <w:sz w:val="28"/>
          <w:szCs w:val="28"/>
        </w:rPr>
        <w:t>общепрограмные</w:t>
      </w:r>
      <w:proofErr w:type="spellEnd"/>
      <w:r w:rsidRPr="00464032">
        <w:rPr>
          <w:rFonts w:ascii="Times New Roman" w:hAnsi="Times New Roman"/>
          <w:sz w:val="28"/>
          <w:szCs w:val="28"/>
        </w:rPr>
        <w:t xml:space="preserve"> мероприятия»</w:t>
      </w:r>
      <w:r w:rsidRPr="00464032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Pr="00464032">
        <w:rPr>
          <w:rFonts w:ascii="Times New Roman" w:hAnsi="Times New Roman"/>
          <w:sz w:val="28"/>
          <w:szCs w:val="28"/>
        </w:rPr>
        <w:t xml:space="preserve"> представляет собой совокупность мер, направленных на создание условий для реализации Программы.</w:t>
      </w:r>
    </w:p>
    <w:p w:rsidR="000F5C3C" w:rsidRPr="00464032" w:rsidRDefault="000F5C3C" w:rsidP="000F5C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Подпрограмма реализуется в 2021 - 2026 годах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0F5C3C" w:rsidRPr="00464032" w:rsidRDefault="000F5C3C" w:rsidP="000F5C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Подпрограмма направлена на обеспечение деятельности отдела имущественных и земельных отношений</w:t>
      </w:r>
      <w:r w:rsidR="0063503E" w:rsidRPr="00464032">
        <w:rPr>
          <w:rFonts w:ascii="Times New Roman" w:hAnsi="Times New Roman"/>
          <w:sz w:val="28"/>
          <w:szCs w:val="28"/>
        </w:rPr>
        <w:t>, а также муниципального казенного учреждения «Петровский комбинат благоустройства и озеленения</w:t>
      </w:r>
      <w:r w:rsidR="0067650A" w:rsidRPr="00464032">
        <w:rPr>
          <w:rFonts w:ascii="Times New Roman" w:hAnsi="Times New Roman"/>
          <w:sz w:val="28"/>
          <w:szCs w:val="28"/>
        </w:rPr>
        <w:t>.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032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составит </w:t>
      </w:r>
      <w:r w:rsidR="00F33053" w:rsidRPr="00464032">
        <w:rPr>
          <w:rFonts w:ascii="Times New Roman" w:hAnsi="Times New Roman"/>
          <w:sz w:val="28"/>
          <w:szCs w:val="28"/>
        </w:rPr>
        <w:t>265867</w:t>
      </w:r>
      <w:r w:rsidRPr="00464032">
        <w:rPr>
          <w:rFonts w:ascii="Times New Roman" w:hAnsi="Times New Roman"/>
          <w:sz w:val="28"/>
          <w:szCs w:val="28"/>
        </w:rPr>
        <w:t>,</w:t>
      </w:r>
      <w:r w:rsidR="00F33053" w:rsidRPr="00464032">
        <w:rPr>
          <w:rFonts w:ascii="Times New Roman" w:hAnsi="Times New Roman"/>
          <w:sz w:val="28"/>
          <w:szCs w:val="28"/>
        </w:rPr>
        <w:t>29</w:t>
      </w:r>
      <w:r w:rsidR="00C95A1D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рублей, в том числе по источникам финансового обеспечения: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2021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2022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2023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2024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2025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C95A1D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2026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</w:t>
      </w:r>
    </w:p>
    <w:p w:rsidR="000F5C3C" w:rsidRPr="00464032" w:rsidRDefault="00461231" w:rsidP="00461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б</w:t>
      </w:r>
      <w:r w:rsidR="000F5C3C" w:rsidRPr="00464032">
        <w:rPr>
          <w:rFonts w:ascii="Times New Roman" w:hAnsi="Times New Roman"/>
          <w:sz w:val="28"/>
          <w:szCs w:val="28"/>
        </w:rPr>
        <w:t xml:space="preserve">юджет Петровского городского округа Ставропольского края (далее – бюджет округа) – </w:t>
      </w:r>
      <w:r w:rsidR="003568C0" w:rsidRPr="00464032">
        <w:rPr>
          <w:rFonts w:ascii="Times New Roman" w:hAnsi="Times New Roman"/>
          <w:sz w:val="28"/>
          <w:szCs w:val="28"/>
        </w:rPr>
        <w:t>265867</w:t>
      </w:r>
      <w:r w:rsidR="000F5C3C"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29</w:t>
      </w:r>
      <w:r w:rsidR="000F5C3C" w:rsidRPr="00464032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5644E" w:rsidRPr="00464032" w:rsidRDefault="0095644E" w:rsidP="00461231">
      <w:pPr>
        <w:spacing w:after="0" w:line="240" w:lineRule="auto"/>
        <w:jc w:val="both"/>
        <w:rPr>
          <w:rFonts w:ascii="Times New Roman" w:hAnsi="Times New Roman"/>
        </w:rPr>
      </w:pP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2021 год – </w:t>
      </w:r>
      <w:r w:rsidR="003568C0" w:rsidRPr="00464032">
        <w:rPr>
          <w:rFonts w:ascii="Times New Roman" w:hAnsi="Times New Roman"/>
          <w:sz w:val="28"/>
          <w:szCs w:val="28"/>
        </w:rPr>
        <w:t>44293</w:t>
      </w:r>
      <w:r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93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2022 год – </w:t>
      </w:r>
      <w:r w:rsidR="003568C0" w:rsidRPr="00464032">
        <w:rPr>
          <w:rFonts w:ascii="Times New Roman" w:hAnsi="Times New Roman"/>
          <w:sz w:val="28"/>
          <w:szCs w:val="28"/>
        </w:rPr>
        <w:t>44280</w:t>
      </w:r>
      <w:r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92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2023 год – </w:t>
      </w:r>
      <w:r w:rsidR="003568C0" w:rsidRPr="00464032">
        <w:rPr>
          <w:rFonts w:ascii="Times New Roman" w:hAnsi="Times New Roman"/>
          <w:sz w:val="28"/>
          <w:szCs w:val="28"/>
        </w:rPr>
        <w:t>44323</w:t>
      </w:r>
      <w:r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11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2024 год – </w:t>
      </w:r>
      <w:r w:rsidR="003568C0" w:rsidRPr="00464032">
        <w:rPr>
          <w:rFonts w:ascii="Times New Roman" w:hAnsi="Times New Roman"/>
          <w:sz w:val="28"/>
          <w:szCs w:val="28"/>
        </w:rPr>
        <w:t>44323</w:t>
      </w:r>
      <w:r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11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2025 год – </w:t>
      </w:r>
      <w:r w:rsidR="003568C0" w:rsidRPr="00464032">
        <w:rPr>
          <w:rFonts w:ascii="Times New Roman" w:hAnsi="Times New Roman"/>
          <w:sz w:val="28"/>
          <w:szCs w:val="28"/>
        </w:rPr>
        <w:t>44323</w:t>
      </w:r>
      <w:r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11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 xml:space="preserve">2026 год – </w:t>
      </w:r>
      <w:r w:rsidR="003568C0" w:rsidRPr="00464032">
        <w:rPr>
          <w:rFonts w:ascii="Times New Roman" w:hAnsi="Times New Roman"/>
          <w:sz w:val="28"/>
          <w:szCs w:val="28"/>
        </w:rPr>
        <w:t>44323</w:t>
      </w:r>
      <w:r w:rsidRPr="00464032">
        <w:rPr>
          <w:rFonts w:ascii="Times New Roman" w:hAnsi="Times New Roman"/>
          <w:sz w:val="28"/>
          <w:szCs w:val="28"/>
        </w:rPr>
        <w:t>,</w:t>
      </w:r>
      <w:r w:rsidR="003568C0" w:rsidRPr="00464032">
        <w:rPr>
          <w:rFonts w:ascii="Times New Roman" w:hAnsi="Times New Roman"/>
          <w:sz w:val="28"/>
          <w:szCs w:val="28"/>
        </w:rPr>
        <w:t>11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</w:t>
      </w:r>
      <w:r w:rsidR="00480A03" w:rsidRPr="00464032">
        <w:rPr>
          <w:rFonts w:ascii="Times New Roman" w:hAnsi="Times New Roman"/>
          <w:sz w:val="28"/>
          <w:szCs w:val="28"/>
        </w:rPr>
        <w:t>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2021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2022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2023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2024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2025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2026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средства участников Программы – 00,00 тыс. рублей, в том числе по годам: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2021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2022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2023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2024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2025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C95A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2026 год – 0,00</w:t>
      </w:r>
      <w:r w:rsidR="003A3AD8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тыс. рублей;</w:t>
      </w:r>
    </w:p>
    <w:p w:rsidR="000F5C3C" w:rsidRPr="00464032" w:rsidRDefault="000F5C3C" w:rsidP="00C95A1D">
      <w:pPr>
        <w:spacing w:after="0"/>
        <w:ind w:firstLine="567"/>
        <w:jc w:val="both"/>
        <w:rPr>
          <w:rFonts w:ascii="Times New Roman" w:hAnsi="Times New Roman"/>
        </w:rPr>
      </w:pPr>
      <w:r w:rsidRPr="00464032">
        <w:rPr>
          <w:rFonts w:ascii="Times New Roman" w:hAnsi="Times New Roman"/>
          <w:sz w:val="28"/>
          <w:szCs w:val="28"/>
        </w:rPr>
        <w:t xml:space="preserve">Подпрограмма предусматривает реализацию следующего основного мероприятия: </w:t>
      </w:r>
    </w:p>
    <w:p w:rsidR="000F5C3C" w:rsidRPr="00464032" w:rsidRDefault="007C38C6" w:rsidP="000F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1. Обеспечение </w:t>
      </w:r>
      <w:r w:rsidR="000F5C3C" w:rsidRPr="00464032">
        <w:rPr>
          <w:rFonts w:ascii="Times New Roman" w:hAnsi="Times New Roman"/>
          <w:sz w:val="28"/>
          <w:szCs w:val="28"/>
        </w:rPr>
        <w:t>реализации программы.</w:t>
      </w:r>
    </w:p>
    <w:p w:rsidR="000F5C3C" w:rsidRPr="00464032" w:rsidRDefault="000F5C3C" w:rsidP="000F5C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4032">
        <w:rPr>
          <w:rFonts w:ascii="Times New Roman" w:hAnsi="Times New Roman"/>
          <w:sz w:val="28"/>
          <w:szCs w:val="28"/>
        </w:rPr>
        <w:t>В рамках реализации данного мероприятия будет обеспечена деятельность отдела имущественных и земельных отношений,</w:t>
      </w:r>
      <w:r w:rsidR="007C38C6" w:rsidRPr="00464032">
        <w:rPr>
          <w:rFonts w:ascii="Times New Roman" w:hAnsi="Times New Roman"/>
          <w:sz w:val="28"/>
          <w:szCs w:val="28"/>
        </w:rPr>
        <w:t xml:space="preserve"> а также муниципального казенного учреждения «Петровский комбинат благоустройства и озеленения»</w:t>
      </w:r>
      <w:r w:rsidR="00E92EB3" w:rsidRPr="00464032">
        <w:rPr>
          <w:rFonts w:ascii="Times New Roman" w:hAnsi="Times New Roman"/>
          <w:sz w:val="28"/>
          <w:szCs w:val="28"/>
        </w:rPr>
        <w:t>. Программой предусмотрены  расходы на выплаты по оплате труда работников,</w:t>
      </w:r>
      <w:r w:rsidR="00B62680" w:rsidRPr="00464032">
        <w:rPr>
          <w:rFonts w:ascii="Times New Roman" w:hAnsi="Times New Roman"/>
          <w:sz w:val="28"/>
          <w:szCs w:val="28"/>
        </w:rPr>
        <w:t xml:space="preserve"> уплату налогов,</w:t>
      </w:r>
      <w:r w:rsidR="00E92EB3" w:rsidRPr="00464032">
        <w:rPr>
          <w:rFonts w:ascii="Times New Roman" w:hAnsi="Times New Roman"/>
          <w:sz w:val="28"/>
          <w:szCs w:val="28"/>
        </w:rPr>
        <w:t xml:space="preserve"> расходы на приобретение технических средств, программного обеспечения, расходы по содержанию административных зданий, в том числе</w:t>
      </w:r>
      <w:r w:rsidR="00B62680" w:rsidRPr="00464032">
        <w:rPr>
          <w:rFonts w:ascii="Times New Roman" w:hAnsi="Times New Roman"/>
          <w:sz w:val="28"/>
          <w:szCs w:val="28"/>
        </w:rPr>
        <w:t xml:space="preserve"> расходы на обслуживание и реагирование тревожно-охранной сигнализации в муниципальных учреждениях, а также прочая закупка товаров работ и услуг для обеспечения государственных (муниципальных) </w:t>
      </w:r>
      <w:r w:rsidR="00461231" w:rsidRPr="00464032">
        <w:rPr>
          <w:rFonts w:ascii="Times New Roman" w:hAnsi="Times New Roman"/>
          <w:sz w:val="28"/>
          <w:szCs w:val="28"/>
        </w:rPr>
        <w:t>нужд.</w:t>
      </w:r>
    </w:p>
    <w:p w:rsidR="0088338D" w:rsidRPr="00464032" w:rsidRDefault="0088338D" w:rsidP="008833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Ожидаемым результатом выполнения основного мероприятия Подпрограммы станут:</w:t>
      </w:r>
    </w:p>
    <w:p w:rsidR="004A3EAA" w:rsidRPr="00464032" w:rsidRDefault="004A3EAA" w:rsidP="000F5C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- отсутствие кредиторской задолженности по оплате труда;</w:t>
      </w:r>
    </w:p>
    <w:p w:rsidR="004A3EAA" w:rsidRPr="00464032" w:rsidRDefault="004A3EAA" w:rsidP="004A3E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- ежегодное обеспечение выполнения плановых назначений поступления в бюджет округа доходов от использования недвижимого имущества, в том числе земельных участков, находящегося в муниципальной собственности округа, а также земельных участков, государственная собственность на которые не разграничена</w:t>
      </w:r>
      <w:r w:rsidR="008A2355" w:rsidRPr="00464032">
        <w:rPr>
          <w:rFonts w:ascii="Times New Roman" w:hAnsi="Times New Roman"/>
          <w:sz w:val="28"/>
          <w:szCs w:val="28"/>
        </w:rPr>
        <w:t xml:space="preserve"> на уровне не менее 100%</w:t>
      </w:r>
      <w:r w:rsidRPr="00464032">
        <w:rPr>
          <w:rFonts w:ascii="Times New Roman" w:hAnsi="Times New Roman"/>
          <w:sz w:val="28"/>
          <w:szCs w:val="28"/>
        </w:rPr>
        <w:t xml:space="preserve">. </w:t>
      </w:r>
    </w:p>
    <w:p w:rsidR="000F5C3C" w:rsidRPr="00464032" w:rsidRDefault="0067650A" w:rsidP="004257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Перечень основных мероприятий Подпрограммы приведен в приложении 5 к Программе</w:t>
      </w:r>
      <w:proofErr w:type="gramStart"/>
      <w:r w:rsidRPr="00464032">
        <w:rPr>
          <w:rFonts w:ascii="Times New Roman" w:hAnsi="Times New Roman"/>
          <w:sz w:val="28"/>
          <w:szCs w:val="28"/>
        </w:rPr>
        <w:t>.</w:t>
      </w:r>
      <w:r w:rsidR="008A2355" w:rsidRPr="00464032">
        <w:rPr>
          <w:rFonts w:ascii="Times New Roman" w:hAnsi="Times New Roman"/>
          <w:sz w:val="28"/>
          <w:szCs w:val="28"/>
        </w:rPr>
        <w:t>»</w:t>
      </w:r>
      <w:proofErr w:type="gramEnd"/>
    </w:p>
    <w:p w:rsidR="000F5C3C" w:rsidRPr="00464032" w:rsidRDefault="000F5C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  <w:sectPr w:rsidR="000F5C3C" w:rsidRPr="00464032" w:rsidSect="000858A6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464C53" w:rsidRPr="00464032" w:rsidRDefault="00464C53" w:rsidP="00464C53">
      <w:pPr>
        <w:spacing w:after="0" w:line="240" w:lineRule="exact"/>
        <w:ind w:left="9180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E72A13" w:rsidRPr="00464032">
        <w:rPr>
          <w:rFonts w:ascii="Times New Roman" w:hAnsi="Times New Roman"/>
          <w:sz w:val="28"/>
          <w:szCs w:val="28"/>
        </w:rPr>
        <w:t xml:space="preserve"> </w:t>
      </w:r>
      <w:r w:rsidR="00B34148" w:rsidRPr="00464032">
        <w:rPr>
          <w:rFonts w:ascii="Times New Roman" w:hAnsi="Times New Roman"/>
          <w:sz w:val="28"/>
          <w:szCs w:val="28"/>
        </w:rPr>
        <w:t xml:space="preserve">        </w:t>
      </w:r>
      <w:r w:rsidR="00CF0BEF" w:rsidRPr="00464032">
        <w:rPr>
          <w:rFonts w:ascii="Times New Roman" w:hAnsi="Times New Roman"/>
          <w:sz w:val="28"/>
          <w:szCs w:val="28"/>
        </w:rPr>
        <w:t xml:space="preserve"> </w:t>
      </w:r>
      <w:r w:rsidRPr="00464032">
        <w:rPr>
          <w:rFonts w:ascii="Times New Roman" w:hAnsi="Times New Roman"/>
          <w:sz w:val="28"/>
          <w:szCs w:val="28"/>
        </w:rPr>
        <w:t>Приложение 2</w:t>
      </w:r>
    </w:p>
    <w:p w:rsidR="00464C53" w:rsidRPr="00464032" w:rsidRDefault="00464C53" w:rsidP="00464C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к изменениям, которые вносятся</w:t>
      </w:r>
    </w:p>
    <w:p w:rsidR="00464C53" w:rsidRPr="00464032" w:rsidRDefault="00464C53" w:rsidP="00464C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34148" w:rsidRPr="00464032">
        <w:rPr>
          <w:rFonts w:ascii="Times New Roman" w:hAnsi="Times New Roman"/>
          <w:sz w:val="28"/>
          <w:szCs w:val="28"/>
        </w:rPr>
        <w:t xml:space="preserve">  </w:t>
      </w:r>
      <w:r w:rsidRPr="00464032">
        <w:rPr>
          <w:rFonts w:ascii="Times New Roman" w:hAnsi="Times New Roman"/>
          <w:sz w:val="28"/>
          <w:szCs w:val="28"/>
        </w:rPr>
        <w:t xml:space="preserve">  в муниципальную программу </w:t>
      </w:r>
      <w:proofErr w:type="gramStart"/>
      <w:r w:rsidRPr="00464032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464C53" w:rsidRPr="00464032" w:rsidRDefault="00464C53" w:rsidP="00464C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34148" w:rsidRPr="00464032">
        <w:rPr>
          <w:rFonts w:ascii="Times New Roman" w:hAnsi="Times New Roman"/>
          <w:sz w:val="28"/>
          <w:szCs w:val="28"/>
        </w:rPr>
        <w:t xml:space="preserve">  </w:t>
      </w:r>
      <w:r w:rsidRPr="00464032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</w:p>
    <w:p w:rsidR="00464C53" w:rsidRPr="00464032" w:rsidRDefault="00464C53" w:rsidP="00464C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34148" w:rsidRPr="00464032">
        <w:rPr>
          <w:rFonts w:ascii="Times New Roman" w:hAnsi="Times New Roman"/>
          <w:sz w:val="28"/>
          <w:szCs w:val="28"/>
        </w:rPr>
        <w:t xml:space="preserve">  </w:t>
      </w:r>
      <w:r w:rsidRPr="00464032">
        <w:rPr>
          <w:rFonts w:ascii="Times New Roman" w:hAnsi="Times New Roman"/>
          <w:sz w:val="28"/>
          <w:szCs w:val="28"/>
        </w:rPr>
        <w:t>«Управление имуществом»</w:t>
      </w:r>
    </w:p>
    <w:p w:rsidR="00464C53" w:rsidRPr="00464032" w:rsidRDefault="00464C53" w:rsidP="00464C53">
      <w:pPr>
        <w:spacing w:after="0" w:line="240" w:lineRule="exact"/>
        <w:ind w:left="9180"/>
        <w:jc w:val="both"/>
        <w:rPr>
          <w:rFonts w:ascii="Times New Roman" w:hAnsi="Times New Roman"/>
          <w:sz w:val="28"/>
          <w:szCs w:val="28"/>
        </w:rPr>
      </w:pPr>
    </w:p>
    <w:p w:rsidR="00464C53" w:rsidRPr="00464032" w:rsidRDefault="00464C53" w:rsidP="00464C53">
      <w:pPr>
        <w:rPr>
          <w:rFonts w:ascii="Times New Roman" w:eastAsiaTheme="minorEastAsia" w:hAnsi="Times New Roman"/>
          <w:b/>
        </w:rPr>
      </w:pPr>
    </w:p>
    <w:p w:rsidR="00464C53" w:rsidRPr="00464032" w:rsidRDefault="00BC79C1" w:rsidP="008A2355">
      <w:pPr>
        <w:spacing w:after="0" w:line="240" w:lineRule="exact"/>
        <w:ind w:left="9180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</w:t>
      </w:r>
    </w:p>
    <w:p w:rsidR="00BC79C1" w:rsidRPr="00464032" w:rsidRDefault="00BC79C1" w:rsidP="00464C53">
      <w:pPr>
        <w:spacing w:after="0" w:line="240" w:lineRule="exact"/>
        <w:ind w:left="9180"/>
        <w:jc w:val="both"/>
        <w:rPr>
          <w:rFonts w:ascii="Times New Roman" w:hAnsi="Times New Roman"/>
          <w:sz w:val="28"/>
          <w:szCs w:val="28"/>
        </w:rPr>
      </w:pPr>
    </w:p>
    <w:p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8"/>
        <w:gridCol w:w="531"/>
        <w:gridCol w:w="3799"/>
        <w:gridCol w:w="1275"/>
        <w:gridCol w:w="983"/>
        <w:gridCol w:w="983"/>
        <w:gridCol w:w="983"/>
        <w:gridCol w:w="984"/>
        <w:gridCol w:w="983"/>
        <w:gridCol w:w="983"/>
        <w:gridCol w:w="985"/>
        <w:gridCol w:w="1125"/>
        <w:gridCol w:w="360"/>
      </w:tblGrid>
      <w:tr w:rsidR="00464032" w:rsidRPr="00464032" w:rsidTr="008A2355">
        <w:trPr>
          <w:gridAfter w:val="1"/>
          <w:wAfter w:w="360" w:type="dxa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A2355" w:rsidRPr="00464032" w:rsidRDefault="008A2355" w:rsidP="004174A8">
            <w:pPr>
              <w:tabs>
                <w:tab w:val="left" w:pos="91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31" w:type="dxa"/>
            <w:tcBorders>
              <w:left w:val="single" w:sz="4" w:space="0" w:color="000000" w:themeColor="text1"/>
              <w:bottom w:val="single" w:sz="6" w:space="0" w:color="000000" w:themeColor="text1"/>
            </w:tcBorders>
            <w:vAlign w:val="bottom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64032" w:rsidRPr="00464032" w:rsidTr="008A2355">
        <w:trPr>
          <w:gridAfter w:val="1"/>
          <w:wAfter w:w="360" w:type="dxa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vAlign w:val="bottom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27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2355" w:rsidRPr="00464032" w:rsidTr="008A2355"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000000" w:themeColor="text1"/>
              <w:left w:val="single" w:sz="4" w:space="0" w:color="000000" w:themeColor="text1"/>
            </w:tcBorders>
            <w:vAlign w:val="bottom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A2355" w:rsidRPr="00464032" w:rsidRDefault="008A2355" w:rsidP="00BC79C1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2355" w:rsidRPr="00464032" w:rsidRDefault="008A2355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464032">
              <w:rPr>
                <w:sz w:val="28"/>
                <w:szCs w:val="28"/>
              </w:rPr>
              <w:t>»</w:t>
            </w:r>
          </w:p>
        </w:tc>
      </w:tr>
    </w:tbl>
    <w:p w:rsidR="00464C53" w:rsidRPr="00464032" w:rsidRDefault="00464C53" w:rsidP="00464C53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464C53" w:rsidRPr="00464032" w:rsidRDefault="00464C53" w:rsidP="00464C53">
      <w:pPr>
        <w:spacing w:after="0" w:line="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108" w:type="dxa"/>
        <w:tblLook w:val="00A0" w:firstRow="1" w:lastRow="0" w:firstColumn="1" w:lastColumn="0" w:noHBand="0" w:noVBand="0"/>
      </w:tblPr>
      <w:tblGrid>
        <w:gridCol w:w="2027"/>
        <w:gridCol w:w="3502"/>
        <w:gridCol w:w="992"/>
        <w:gridCol w:w="740"/>
        <w:gridCol w:w="1014"/>
        <w:gridCol w:w="514"/>
        <w:gridCol w:w="992"/>
        <w:gridCol w:w="992"/>
        <w:gridCol w:w="993"/>
        <w:gridCol w:w="992"/>
        <w:gridCol w:w="1559"/>
      </w:tblGrid>
      <w:tr w:rsidR="00464032" w:rsidRPr="00464032" w:rsidTr="007838FF">
        <w:tc>
          <w:tcPr>
            <w:tcW w:w="2027" w:type="dxa"/>
            <w:shd w:val="clear" w:color="auto" w:fill="auto"/>
          </w:tcPr>
          <w:p w:rsidR="007838FF" w:rsidRPr="00464032" w:rsidRDefault="007838FF" w:rsidP="003E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</w:tcPr>
          <w:p w:rsidR="00464C53" w:rsidRPr="00464032" w:rsidRDefault="00464C53" w:rsidP="004D1F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4C53" w:rsidRPr="00464032" w:rsidRDefault="00464C53" w:rsidP="004D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:rsidR="00464C53" w:rsidRPr="00464032" w:rsidRDefault="00464C53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464C53" w:rsidRPr="00464032" w:rsidRDefault="00464C53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464C53" w:rsidRPr="00464032" w:rsidRDefault="00464C53" w:rsidP="004D1F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4C53" w:rsidRPr="00464032" w:rsidRDefault="00464C53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4C53" w:rsidRPr="00464032" w:rsidRDefault="00464C53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4C53" w:rsidRPr="00464032" w:rsidRDefault="00464C53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4C53" w:rsidRPr="00464032" w:rsidRDefault="00464C53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4C53" w:rsidRPr="00464032" w:rsidRDefault="00464C53" w:rsidP="004D1F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032" w:rsidRPr="00464032" w:rsidTr="007838FF">
        <w:tc>
          <w:tcPr>
            <w:tcW w:w="2027" w:type="dxa"/>
            <w:shd w:val="clear" w:color="auto" w:fill="auto"/>
          </w:tcPr>
          <w:p w:rsidR="008A2355" w:rsidRPr="00464032" w:rsidRDefault="008A2355" w:rsidP="003E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</w:tcPr>
          <w:p w:rsidR="008A2355" w:rsidRPr="00464032" w:rsidRDefault="008A2355" w:rsidP="004D1F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355" w:rsidRPr="00464032" w:rsidRDefault="008A2355" w:rsidP="004D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</w:tcPr>
          <w:p w:rsidR="008A2355" w:rsidRPr="00464032" w:rsidRDefault="008A2355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8A2355" w:rsidRPr="00464032" w:rsidRDefault="008A2355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A2355" w:rsidRPr="00464032" w:rsidRDefault="008A2355" w:rsidP="004D1F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355" w:rsidRPr="00464032" w:rsidRDefault="008A2355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355" w:rsidRPr="00464032" w:rsidRDefault="008A2355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A2355" w:rsidRPr="00464032" w:rsidRDefault="008A2355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355" w:rsidRPr="00464032" w:rsidRDefault="008A2355" w:rsidP="004D1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A2355" w:rsidRPr="00464032" w:rsidRDefault="008A2355" w:rsidP="004D1F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032" w:rsidRPr="00464032" w:rsidTr="004D1FA1">
        <w:trPr>
          <w:trHeight w:val="460"/>
        </w:trPr>
        <w:tc>
          <w:tcPr>
            <w:tcW w:w="14317" w:type="dxa"/>
            <w:gridSpan w:val="11"/>
            <w:shd w:val="clear" w:color="auto" w:fill="auto"/>
            <w:vAlign w:val="center"/>
          </w:tcPr>
          <w:p w:rsidR="00464C53" w:rsidRPr="00464032" w:rsidRDefault="00464C53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5DA" w:rsidRPr="00464032" w:rsidRDefault="004505DA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355" w:rsidRPr="00464032" w:rsidRDefault="008A2355" w:rsidP="004D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62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464032" w:rsidRPr="00464032" w:rsidTr="00EE3BD4">
        <w:trPr>
          <w:trHeight w:val="1276"/>
        </w:trPr>
        <w:tc>
          <w:tcPr>
            <w:tcW w:w="4503" w:type="dxa"/>
            <w:shd w:val="clear" w:color="auto" w:fill="auto"/>
          </w:tcPr>
          <w:p w:rsidR="00163880" w:rsidRPr="00464032" w:rsidRDefault="00163880" w:rsidP="00EE3BD4">
            <w:pPr>
              <w:tabs>
                <w:tab w:val="left" w:pos="3435"/>
              </w:tabs>
              <w:spacing w:after="0" w:line="240" w:lineRule="auto"/>
              <w:ind w:right="208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Приложение 3</w:t>
            </w: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80" w:rsidRPr="00464032" w:rsidRDefault="00163880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3A3AD8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«Приложение 6</w:t>
            </w:r>
          </w:p>
          <w:p w:rsidR="003A3AD8" w:rsidRPr="00464032" w:rsidRDefault="003A3AD8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:rsidR="00163880" w:rsidRPr="00464032" w:rsidRDefault="00163880"/>
    <w:p w:rsidR="00163880" w:rsidRPr="00464032" w:rsidRDefault="00163880"/>
    <w:p w:rsidR="00163880" w:rsidRPr="00464032" w:rsidRDefault="00163880"/>
    <w:p w:rsidR="00B75CA4" w:rsidRPr="00464032" w:rsidRDefault="00B75CA4"/>
    <w:p w:rsidR="00163880" w:rsidRPr="00464032" w:rsidRDefault="00163880"/>
    <w:p w:rsidR="00163880" w:rsidRPr="00464032" w:rsidRDefault="00163880"/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A2355" w:rsidRPr="00464032" w:rsidRDefault="008A235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ОБЪЕМЫ И ИСТОЧНИКИ</w:t>
      </w:r>
    </w:p>
    <w:p w:rsidR="008A2355" w:rsidRPr="00464032" w:rsidRDefault="008A235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                                                          финансового обеспечения Программы</w:t>
      </w:r>
    </w:p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18"/>
        <w:tblOverlap w:val="never"/>
        <w:tblW w:w="1438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275"/>
        <w:gridCol w:w="1418"/>
        <w:gridCol w:w="1417"/>
        <w:gridCol w:w="1418"/>
        <w:gridCol w:w="1417"/>
        <w:gridCol w:w="1701"/>
        <w:gridCol w:w="144"/>
      </w:tblGrid>
      <w:tr w:rsidR="00464032" w:rsidRPr="00464032" w:rsidTr="008A2355">
        <w:trPr>
          <w:gridAfter w:val="1"/>
          <w:wAfter w:w="144" w:type="dxa"/>
          <w:trHeight w:val="111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40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40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годам 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64032" w:rsidRPr="00464032" w:rsidTr="008A2355">
        <w:trPr>
          <w:gridAfter w:val="1"/>
          <w:wAfter w:w="144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64032" w:rsidRPr="00464032" w:rsidTr="008A2355">
        <w:trPr>
          <w:gridAfter w:val="1"/>
          <w:wAfter w:w="144" w:type="dxa"/>
          <w:trHeight w:val="407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4032" w:rsidRPr="00464032" w:rsidTr="008A2355">
        <w:trPr>
          <w:gridAfter w:val="1"/>
          <w:wAfter w:w="144" w:type="dxa"/>
          <w:trHeight w:val="202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4640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Петровского городского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Петровского городского округа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Ставропольского края (далее – бюджет округа),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46403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44393,93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44380,92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44423,11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6E73" w:rsidRPr="00464032" w:rsidRDefault="00955ABA" w:rsidP="00EE3B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72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44393,93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44380,92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44423,11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5939,28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5939,28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5939,28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5939,28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5939,28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5939,28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38454,65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0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3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64032" w:rsidRPr="00464032" w:rsidTr="008A2355">
        <w:trPr>
          <w:gridAfter w:val="1"/>
          <w:wAfter w:w="144" w:type="dxa"/>
          <w:trHeight w:val="23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64032" w:rsidRPr="00464032" w:rsidTr="008A2355">
        <w:trPr>
          <w:gridAfter w:val="1"/>
          <w:wAfter w:w="144" w:type="dxa"/>
          <w:trHeight w:val="717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32" w:rsidRPr="00464032" w:rsidTr="008A2355">
        <w:trPr>
          <w:gridAfter w:val="1"/>
          <w:wAfter w:w="144" w:type="dxa"/>
          <w:trHeight w:val="1804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4032" w:rsidRPr="00464032" w:rsidTr="008A2355">
        <w:trPr>
          <w:gridAfter w:val="1"/>
          <w:wAfter w:w="144" w:type="dxa"/>
          <w:trHeight w:val="3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участков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64032" w:rsidRPr="00464032" w:rsidTr="008A2355">
        <w:trPr>
          <w:gridAfter w:val="1"/>
          <w:wAfter w:w="144" w:type="dxa"/>
          <w:trHeight w:val="51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51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64032" w:rsidRPr="00464032" w:rsidTr="008A2355">
        <w:trPr>
          <w:gridAfter w:val="1"/>
          <w:wAfter w:w="144" w:type="dxa"/>
          <w:trHeight w:val="27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64032" w:rsidRPr="00464032" w:rsidTr="008A2355">
        <w:trPr>
          <w:gridAfter w:val="1"/>
          <w:wAfter w:w="144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464032" w:rsidRPr="00464032" w:rsidRDefault="00464032" w:rsidP="00955AB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</w:t>
            </w:r>
            <w:proofErr w:type="gramEnd"/>
          </w:p>
          <w:p w:rsidR="00955ABA" w:rsidRPr="00464032" w:rsidRDefault="00955ABA" w:rsidP="00955A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неиспользуемых, пустующих объектов)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3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8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28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  <w:r w:rsidRPr="00464032"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  <w:t>Подпрограмма «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Ставропольского края «Управление имуществом» и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общепрограмные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мероприятия»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округа,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44293,93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44280,92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44293,93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44280,92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</w:tr>
      <w:tr w:rsidR="00464032" w:rsidRPr="00464032" w:rsidTr="008A2355">
        <w:trPr>
          <w:gridAfter w:val="1"/>
          <w:wAfter w:w="144" w:type="dxa"/>
          <w:trHeight w:val="79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</w:tr>
      <w:tr w:rsidR="00464032" w:rsidRPr="00464032" w:rsidTr="008A2355">
        <w:trPr>
          <w:gridAfter w:val="1"/>
          <w:wAfter w:w="144" w:type="dxa"/>
          <w:trHeight w:val="79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38454,65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</w:tr>
      <w:tr w:rsidR="00464032" w:rsidRPr="00464032" w:rsidTr="008A2355">
        <w:trPr>
          <w:gridAfter w:val="1"/>
          <w:wAfter w:w="144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округа,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44293,93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44280,92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краевого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44293,93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44280,92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jc w:val="center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44323,11</w:t>
            </w:r>
          </w:p>
        </w:tc>
      </w:tr>
      <w:tr w:rsidR="00464032" w:rsidRPr="00464032" w:rsidTr="008A2355">
        <w:trPr>
          <w:gridAfter w:val="1"/>
          <w:wAfter w:w="144" w:type="dxa"/>
          <w:trHeight w:val="69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5839,28</w:t>
            </w:r>
          </w:p>
        </w:tc>
      </w:tr>
      <w:tr w:rsidR="00464032" w:rsidRPr="00464032" w:rsidTr="008A2355">
        <w:trPr>
          <w:gridAfter w:val="1"/>
          <w:wAfter w:w="144" w:type="dxa"/>
          <w:trHeight w:val="69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«Петровский комбинат благоустройства и озеленения»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38454,65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38441,64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38483,83</w:t>
            </w:r>
          </w:p>
        </w:tc>
      </w:tr>
      <w:tr w:rsidR="00464032" w:rsidRPr="00464032" w:rsidTr="008A2355">
        <w:trPr>
          <w:gridAfter w:val="1"/>
          <w:wAfter w:w="144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gridAfter w:val="1"/>
          <w:wAfter w:w="144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4032" w:rsidRPr="00464032" w:rsidTr="008A2355">
        <w:trPr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ABA" w:rsidRPr="00464032" w:rsidRDefault="00955ABA" w:rsidP="00955A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auto"/>
          </w:tcPr>
          <w:p w:rsidR="00955ABA" w:rsidRPr="00464032" w:rsidRDefault="00955ABA" w:rsidP="00955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C1BA0" w:rsidRPr="00464032" w:rsidRDefault="006C1BA0">
      <w:pPr>
        <w:rPr>
          <w:rFonts w:ascii="Times New Roman" w:hAnsi="Times New Roman"/>
        </w:rPr>
      </w:pPr>
    </w:p>
    <w:sectPr w:rsidR="006C1BA0" w:rsidRPr="00464032" w:rsidSect="00464032">
      <w:headerReference w:type="default" r:id="rId10"/>
      <w:pgSz w:w="16838" w:h="11906" w:orient="landscape"/>
      <w:pgMar w:top="1418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D7" w:rsidRDefault="004F3FD7" w:rsidP="006C1BA0">
      <w:pPr>
        <w:spacing w:after="0" w:line="240" w:lineRule="auto"/>
      </w:pPr>
      <w:r>
        <w:separator/>
      </w:r>
    </w:p>
  </w:endnote>
  <w:endnote w:type="continuationSeparator" w:id="0">
    <w:p w:rsidR="004F3FD7" w:rsidRDefault="004F3FD7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D7" w:rsidRDefault="004F3FD7" w:rsidP="006C1BA0">
      <w:pPr>
        <w:spacing w:after="0" w:line="240" w:lineRule="auto"/>
      </w:pPr>
      <w:r>
        <w:separator/>
      </w:r>
    </w:p>
  </w:footnote>
  <w:footnote w:type="continuationSeparator" w:id="0">
    <w:p w:rsidR="004F3FD7" w:rsidRDefault="004F3FD7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42" w:rsidRDefault="00DD1542">
    <w:pPr>
      <w:pStyle w:val="10"/>
      <w:jc w:val="right"/>
      <w:rPr>
        <w:rFonts w:ascii="Times New Roman" w:hAnsi="Times New Roman"/>
        <w:sz w:val="28"/>
        <w:szCs w:val="28"/>
      </w:rPr>
    </w:pPr>
  </w:p>
  <w:p w:rsidR="00DD1542" w:rsidRDefault="00DD1542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42" w:rsidRDefault="00DD1542"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:rsidR="00DD1542" w:rsidRDefault="00DD154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A0"/>
    <w:rsid w:val="0000058D"/>
    <w:rsid w:val="00004E62"/>
    <w:rsid w:val="0001156C"/>
    <w:rsid w:val="00021A7F"/>
    <w:rsid w:val="000273C3"/>
    <w:rsid w:val="00033702"/>
    <w:rsid w:val="00065DCE"/>
    <w:rsid w:val="000858A6"/>
    <w:rsid w:val="0009306C"/>
    <w:rsid w:val="000A1D75"/>
    <w:rsid w:val="000C48E9"/>
    <w:rsid w:val="000C6CDD"/>
    <w:rsid w:val="000F5C3C"/>
    <w:rsid w:val="00106D6A"/>
    <w:rsid w:val="001419D0"/>
    <w:rsid w:val="001442A3"/>
    <w:rsid w:val="00154EF5"/>
    <w:rsid w:val="001610F3"/>
    <w:rsid w:val="00163880"/>
    <w:rsid w:val="0018706C"/>
    <w:rsid w:val="001C0880"/>
    <w:rsid w:val="001E5183"/>
    <w:rsid w:val="001E6D7B"/>
    <w:rsid w:val="001F3251"/>
    <w:rsid w:val="001F5342"/>
    <w:rsid w:val="001F660E"/>
    <w:rsid w:val="00202765"/>
    <w:rsid w:val="002304DD"/>
    <w:rsid w:val="00237E8F"/>
    <w:rsid w:val="002511BE"/>
    <w:rsid w:val="00260C95"/>
    <w:rsid w:val="002B5435"/>
    <w:rsid w:val="002C4306"/>
    <w:rsid w:val="002D1CFB"/>
    <w:rsid w:val="00301820"/>
    <w:rsid w:val="00336338"/>
    <w:rsid w:val="0034732F"/>
    <w:rsid w:val="003568C0"/>
    <w:rsid w:val="00391B81"/>
    <w:rsid w:val="003A3AD8"/>
    <w:rsid w:val="003E08F9"/>
    <w:rsid w:val="003E4B1D"/>
    <w:rsid w:val="003E72F0"/>
    <w:rsid w:val="003F4476"/>
    <w:rsid w:val="004174A8"/>
    <w:rsid w:val="0042571E"/>
    <w:rsid w:val="004505DA"/>
    <w:rsid w:val="00461231"/>
    <w:rsid w:val="00464032"/>
    <w:rsid w:val="00464C53"/>
    <w:rsid w:val="004744E8"/>
    <w:rsid w:val="00480A03"/>
    <w:rsid w:val="00487896"/>
    <w:rsid w:val="004A3EAA"/>
    <w:rsid w:val="004D1FA1"/>
    <w:rsid w:val="004F3FD7"/>
    <w:rsid w:val="0050354B"/>
    <w:rsid w:val="00523BDF"/>
    <w:rsid w:val="0052730C"/>
    <w:rsid w:val="00546F32"/>
    <w:rsid w:val="005A393D"/>
    <w:rsid w:val="005A6186"/>
    <w:rsid w:val="005B100B"/>
    <w:rsid w:val="005E61E9"/>
    <w:rsid w:val="00610038"/>
    <w:rsid w:val="00627C0F"/>
    <w:rsid w:val="0063503E"/>
    <w:rsid w:val="00635A71"/>
    <w:rsid w:val="00667FF1"/>
    <w:rsid w:val="006717DD"/>
    <w:rsid w:val="0067650A"/>
    <w:rsid w:val="006961CE"/>
    <w:rsid w:val="006B73E3"/>
    <w:rsid w:val="006C1BA0"/>
    <w:rsid w:val="006C320D"/>
    <w:rsid w:val="006C550C"/>
    <w:rsid w:val="006D4F7B"/>
    <w:rsid w:val="006E0F27"/>
    <w:rsid w:val="00722196"/>
    <w:rsid w:val="00744416"/>
    <w:rsid w:val="007476C0"/>
    <w:rsid w:val="007838FF"/>
    <w:rsid w:val="00783900"/>
    <w:rsid w:val="00784C8C"/>
    <w:rsid w:val="00785A12"/>
    <w:rsid w:val="007A662E"/>
    <w:rsid w:val="007C38C6"/>
    <w:rsid w:val="007F77C1"/>
    <w:rsid w:val="00806342"/>
    <w:rsid w:val="008130BD"/>
    <w:rsid w:val="00826F66"/>
    <w:rsid w:val="00865E8C"/>
    <w:rsid w:val="0088338D"/>
    <w:rsid w:val="00885646"/>
    <w:rsid w:val="008927C2"/>
    <w:rsid w:val="00895BE2"/>
    <w:rsid w:val="008A2355"/>
    <w:rsid w:val="008B71E8"/>
    <w:rsid w:val="008E1F5D"/>
    <w:rsid w:val="009103DA"/>
    <w:rsid w:val="009232A2"/>
    <w:rsid w:val="00941DB8"/>
    <w:rsid w:val="00955ABA"/>
    <w:rsid w:val="0095644E"/>
    <w:rsid w:val="0099398B"/>
    <w:rsid w:val="009E3D63"/>
    <w:rsid w:val="009E5187"/>
    <w:rsid w:val="009E5380"/>
    <w:rsid w:val="00A323A1"/>
    <w:rsid w:val="00A37D2B"/>
    <w:rsid w:val="00A42773"/>
    <w:rsid w:val="00A46E73"/>
    <w:rsid w:val="00A66AC0"/>
    <w:rsid w:val="00A81428"/>
    <w:rsid w:val="00AD7E92"/>
    <w:rsid w:val="00AE0BDE"/>
    <w:rsid w:val="00AE11C6"/>
    <w:rsid w:val="00AF4AF4"/>
    <w:rsid w:val="00AF4D53"/>
    <w:rsid w:val="00B13159"/>
    <w:rsid w:val="00B16EA5"/>
    <w:rsid w:val="00B217DA"/>
    <w:rsid w:val="00B34148"/>
    <w:rsid w:val="00B62680"/>
    <w:rsid w:val="00B72E07"/>
    <w:rsid w:val="00B75CA4"/>
    <w:rsid w:val="00B961A1"/>
    <w:rsid w:val="00BC1356"/>
    <w:rsid w:val="00BC79C1"/>
    <w:rsid w:val="00BD0C30"/>
    <w:rsid w:val="00C612DB"/>
    <w:rsid w:val="00C67263"/>
    <w:rsid w:val="00C70217"/>
    <w:rsid w:val="00C952D2"/>
    <w:rsid w:val="00C9593E"/>
    <w:rsid w:val="00C95A1D"/>
    <w:rsid w:val="00CD0D9D"/>
    <w:rsid w:val="00CD3A7F"/>
    <w:rsid w:val="00CF0BEF"/>
    <w:rsid w:val="00CF2F9F"/>
    <w:rsid w:val="00D15AFF"/>
    <w:rsid w:val="00D415CF"/>
    <w:rsid w:val="00D47495"/>
    <w:rsid w:val="00D570DB"/>
    <w:rsid w:val="00DB15F5"/>
    <w:rsid w:val="00DD1542"/>
    <w:rsid w:val="00E04924"/>
    <w:rsid w:val="00E0612E"/>
    <w:rsid w:val="00E0764D"/>
    <w:rsid w:val="00E175A7"/>
    <w:rsid w:val="00E33398"/>
    <w:rsid w:val="00E502DF"/>
    <w:rsid w:val="00E72A13"/>
    <w:rsid w:val="00E736E0"/>
    <w:rsid w:val="00E92EB3"/>
    <w:rsid w:val="00EC7643"/>
    <w:rsid w:val="00ED7BBD"/>
    <w:rsid w:val="00EE14AF"/>
    <w:rsid w:val="00EE3BD4"/>
    <w:rsid w:val="00F15F9F"/>
    <w:rsid w:val="00F33053"/>
    <w:rsid w:val="00F3318E"/>
    <w:rsid w:val="00F649A0"/>
    <w:rsid w:val="00F665F7"/>
    <w:rsid w:val="00F66602"/>
    <w:rsid w:val="00F844C8"/>
    <w:rsid w:val="00FA205A"/>
    <w:rsid w:val="00FA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464C5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464C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732F-DCDA-448A-9F1D-02140751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Katya</cp:lastModifiedBy>
  <cp:revision>3</cp:revision>
  <cp:lastPrinted>2021-03-11T12:03:00Z</cp:lastPrinted>
  <dcterms:created xsi:type="dcterms:W3CDTF">2021-03-11T12:04:00Z</dcterms:created>
  <dcterms:modified xsi:type="dcterms:W3CDTF">2021-03-12T18:56:00Z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