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EC1" w:rsidRDefault="000840FF">
      <w:pPr>
        <w:pStyle w:val="11"/>
        <w:shd w:val="clear" w:color="auto" w:fill="FFFFFF"/>
        <w:spacing w:after="0" w:line="240" w:lineRule="auto"/>
        <w:jc w:val="center"/>
        <w:outlineLvl w:val="0"/>
        <w:rPr>
          <w:rFonts w:eastAsia="Times New Roman" w:cs="Times New Roman"/>
          <w:b/>
          <w:color w:val="000000"/>
        </w:rPr>
      </w:pPr>
      <w:r>
        <w:rPr>
          <w:rFonts w:eastAsia="Times New Roman" w:cs="Times New Roman"/>
          <w:b/>
          <w:color w:val="000000"/>
        </w:rPr>
        <w:t>ГОДОВОЙ ОТЧЕТ</w:t>
      </w:r>
    </w:p>
    <w:p w:rsidR="00D64EC1" w:rsidRDefault="00D64EC1">
      <w:pPr>
        <w:pStyle w:val="11"/>
        <w:shd w:val="clear" w:color="auto" w:fill="FFFFFF"/>
        <w:spacing w:after="0" w:line="240" w:lineRule="auto"/>
        <w:jc w:val="center"/>
        <w:outlineLvl w:val="0"/>
        <w:rPr>
          <w:rFonts w:eastAsia="Times New Roman" w:cs="Times New Roman"/>
          <w:b/>
          <w:color w:val="000000"/>
        </w:rPr>
      </w:pPr>
    </w:p>
    <w:p w:rsidR="00D64EC1" w:rsidRDefault="000840FF">
      <w:pPr>
        <w:pStyle w:val="11"/>
        <w:shd w:val="clear" w:color="auto" w:fill="FFFFFF"/>
        <w:spacing w:after="0" w:line="240" w:lineRule="auto"/>
        <w:outlineLvl w:val="0"/>
        <w:rPr>
          <w:rFonts w:eastAsia="Times New Roman" w:cs="Times New Roman"/>
          <w:color w:val="000000"/>
          <w:sz w:val="26"/>
          <w:szCs w:val="26"/>
        </w:rPr>
      </w:pPr>
      <w:r>
        <w:rPr>
          <w:rFonts w:eastAsia="Times New Roman" w:cs="Times New Roman"/>
          <w:color w:val="000000"/>
          <w:sz w:val="26"/>
          <w:szCs w:val="26"/>
        </w:rPr>
        <w:t>о ходе реализации муниципальной программы Петровского городского округа Ставропольского края «</w:t>
      </w:r>
      <w:r>
        <w:rPr>
          <w:sz w:val="26"/>
          <w:szCs w:val="26"/>
        </w:rPr>
        <w:t>Развитие сельского хозяйства</w:t>
      </w:r>
      <w:r>
        <w:rPr>
          <w:rFonts w:eastAsia="Times New Roman" w:cs="Times New Roman"/>
          <w:color w:val="000000"/>
          <w:sz w:val="26"/>
          <w:szCs w:val="26"/>
        </w:rPr>
        <w:t>» за 2022 год</w:t>
      </w:r>
    </w:p>
    <w:p w:rsidR="00D64EC1" w:rsidRDefault="00D64EC1">
      <w:pPr>
        <w:pStyle w:val="11"/>
        <w:tabs>
          <w:tab w:val="clear" w:pos="709"/>
          <w:tab w:val="left" w:pos="708"/>
          <w:tab w:val="center" w:pos="4153"/>
          <w:tab w:val="right" w:pos="8306"/>
        </w:tabs>
        <w:spacing w:after="0" w:line="240" w:lineRule="auto"/>
        <w:ind w:firstLine="709"/>
        <w:rPr>
          <w:rFonts w:eastAsia="Times New Roman" w:cs="Times New Roman"/>
          <w:sz w:val="26"/>
          <w:szCs w:val="26"/>
        </w:rPr>
      </w:pPr>
    </w:p>
    <w:p w:rsidR="00D64EC1" w:rsidRDefault="000840FF">
      <w:pPr>
        <w:pStyle w:val="11"/>
        <w:tabs>
          <w:tab w:val="clear" w:pos="709"/>
          <w:tab w:val="left" w:pos="708"/>
          <w:tab w:val="center" w:pos="4153"/>
          <w:tab w:val="right" w:pos="8306"/>
        </w:tabs>
        <w:spacing w:after="0" w:line="240" w:lineRule="auto"/>
        <w:rPr>
          <w:rFonts w:eastAsia="Times New Roman" w:cs="Times New Roman"/>
          <w:b/>
          <w:sz w:val="26"/>
          <w:szCs w:val="26"/>
        </w:rPr>
      </w:pPr>
      <w:r>
        <w:rPr>
          <w:rFonts w:eastAsia="Times New Roman" w:cs="Times New Roman"/>
          <w:b/>
          <w:sz w:val="26"/>
          <w:szCs w:val="26"/>
        </w:rPr>
        <w:t>1. Конечные результаты реализации Программы, достигнутые за отчетный период, в том числе характеристика влияния основных результатов в решение задач подпрограмм и достижение целей Программы.</w:t>
      </w:r>
    </w:p>
    <w:p w:rsidR="00D64EC1" w:rsidRDefault="00D64EC1">
      <w:pPr>
        <w:pStyle w:val="11"/>
        <w:tabs>
          <w:tab w:val="clear" w:pos="709"/>
          <w:tab w:val="left" w:pos="708"/>
          <w:tab w:val="center" w:pos="4153"/>
          <w:tab w:val="right" w:pos="8306"/>
        </w:tabs>
        <w:spacing w:after="0" w:line="240" w:lineRule="auto"/>
        <w:rPr>
          <w:rFonts w:eastAsia="Times New Roman" w:cs="Times New Roman"/>
          <w:b/>
          <w:sz w:val="16"/>
          <w:szCs w:val="16"/>
        </w:rPr>
      </w:pPr>
    </w:p>
    <w:p w:rsidR="00D64EC1" w:rsidRDefault="000840FF">
      <w:pPr>
        <w:pStyle w:val="11"/>
        <w:shd w:val="clear" w:color="auto" w:fill="FFFFFF"/>
        <w:spacing w:after="0" w:line="240" w:lineRule="auto"/>
        <w:ind w:firstLine="709"/>
        <w:outlineLvl w:val="0"/>
        <w:rPr>
          <w:rFonts w:eastAsia="Times New Roman" w:cs="Times New Roman"/>
          <w:sz w:val="26"/>
          <w:szCs w:val="26"/>
        </w:rPr>
      </w:pPr>
      <w:r>
        <w:rPr>
          <w:rFonts w:eastAsia="Times New Roman" w:cs="Times New Roman"/>
          <w:color w:val="000000"/>
          <w:sz w:val="26"/>
          <w:szCs w:val="26"/>
        </w:rPr>
        <w:t>Муниципальная программа Петровского городского округа Ставропольского края «</w:t>
      </w:r>
      <w:r>
        <w:rPr>
          <w:sz w:val="26"/>
          <w:szCs w:val="26"/>
        </w:rPr>
        <w:t>Развитие сельского хозяйства</w:t>
      </w:r>
      <w:r>
        <w:rPr>
          <w:rFonts w:eastAsia="Times New Roman" w:cs="Times New Roman"/>
          <w:color w:val="000000"/>
          <w:sz w:val="26"/>
          <w:szCs w:val="26"/>
        </w:rPr>
        <w:t xml:space="preserve">» </w:t>
      </w:r>
      <w:r>
        <w:rPr>
          <w:rFonts w:eastAsia="Times New Roman" w:cs="Times New Roman"/>
          <w:sz w:val="26"/>
          <w:szCs w:val="26"/>
        </w:rPr>
        <w:t xml:space="preserve">утверждена постановлением администрации Петровского городского округа Ставропольского края от 13 ноября 2020 г. № </w:t>
      </w:r>
      <w:r>
        <w:rPr>
          <w:sz w:val="26"/>
          <w:szCs w:val="26"/>
        </w:rPr>
        <w:t>1568</w:t>
      </w:r>
      <w:r>
        <w:rPr>
          <w:rFonts w:eastAsia="Times New Roman" w:cs="Times New Roman"/>
          <w:sz w:val="26"/>
          <w:szCs w:val="26"/>
        </w:rPr>
        <w:t xml:space="preserve"> (в редакции </w:t>
      </w:r>
      <w:r>
        <w:rPr>
          <w:rFonts w:eastAsia="Calibri"/>
          <w:sz w:val="26"/>
          <w:szCs w:val="26"/>
        </w:rPr>
        <w:t xml:space="preserve">от </w:t>
      </w:r>
      <w:r>
        <w:rPr>
          <w:rFonts w:eastAsia="Times New Roman" w:cs="Times New Roman"/>
          <w:sz w:val="26"/>
          <w:szCs w:val="26"/>
        </w:rPr>
        <w:t xml:space="preserve">10 марта 2021 г. № 386, от 18августа 2021 г. № 1333, от  14 февраля 2022 г. № 174)(далее – Программа). </w:t>
      </w:r>
    </w:p>
    <w:p w:rsidR="00D64EC1" w:rsidRDefault="000840FF">
      <w:pPr>
        <w:pStyle w:val="11"/>
        <w:spacing w:after="0" w:line="240" w:lineRule="auto"/>
        <w:rPr>
          <w:rFonts w:cs="Times New Roman"/>
          <w:sz w:val="26"/>
          <w:szCs w:val="26"/>
        </w:rPr>
      </w:pPr>
      <w:r>
        <w:rPr>
          <w:rFonts w:eastAsia="Times New Roman" w:cs="Times New Roman"/>
          <w:sz w:val="26"/>
          <w:szCs w:val="26"/>
        </w:rPr>
        <w:t xml:space="preserve">Программа включает </w:t>
      </w:r>
      <w:r>
        <w:rPr>
          <w:sz w:val="26"/>
          <w:szCs w:val="26"/>
        </w:rPr>
        <w:t>3</w:t>
      </w:r>
      <w:r>
        <w:rPr>
          <w:rFonts w:eastAsia="Times New Roman" w:cs="Times New Roman"/>
          <w:sz w:val="26"/>
          <w:szCs w:val="26"/>
        </w:rPr>
        <w:t xml:space="preserve"> подпрограмм</w:t>
      </w:r>
      <w:r>
        <w:rPr>
          <w:sz w:val="26"/>
          <w:szCs w:val="26"/>
        </w:rPr>
        <w:t>ы</w:t>
      </w:r>
      <w:r>
        <w:rPr>
          <w:rFonts w:eastAsia="Times New Roman" w:cs="Times New Roman"/>
          <w:sz w:val="26"/>
          <w:szCs w:val="26"/>
        </w:rPr>
        <w:t>:</w:t>
      </w:r>
    </w:p>
    <w:p w:rsidR="00D64EC1" w:rsidRDefault="000840FF">
      <w:pPr>
        <w:pStyle w:val="11"/>
        <w:spacing w:after="0" w:line="240" w:lineRule="auto"/>
        <w:ind w:firstLine="709"/>
        <w:rPr>
          <w:rFonts w:cs="Times New Roman"/>
          <w:sz w:val="26"/>
          <w:szCs w:val="26"/>
        </w:rPr>
      </w:pPr>
      <w:r>
        <w:rPr>
          <w:rFonts w:cs="Times New Roman"/>
          <w:sz w:val="26"/>
          <w:szCs w:val="26"/>
        </w:rPr>
        <w:t>«Обеспечение устойчивого развития сельскохозяйственного производства»;</w:t>
      </w:r>
    </w:p>
    <w:p w:rsidR="00D64EC1" w:rsidRDefault="000840FF">
      <w:pPr>
        <w:pStyle w:val="11"/>
        <w:spacing w:after="0" w:line="240" w:lineRule="auto"/>
        <w:ind w:firstLine="709"/>
        <w:rPr>
          <w:rFonts w:cs="Times New Roman"/>
          <w:sz w:val="26"/>
          <w:szCs w:val="26"/>
        </w:rPr>
      </w:pPr>
      <w:r>
        <w:rPr>
          <w:rFonts w:cs="Times New Roman"/>
          <w:sz w:val="26"/>
          <w:szCs w:val="26"/>
        </w:rPr>
        <w:t>«Охрана окружающей среды»;</w:t>
      </w:r>
    </w:p>
    <w:p w:rsidR="00D64EC1" w:rsidRDefault="000840FF">
      <w:pPr>
        <w:pStyle w:val="11"/>
        <w:spacing w:after="0" w:line="240" w:lineRule="auto"/>
        <w:ind w:firstLine="709"/>
        <w:rPr>
          <w:rFonts w:cs="Times New Roman"/>
          <w:sz w:val="26"/>
          <w:szCs w:val="26"/>
        </w:rPr>
      </w:pPr>
      <w:r>
        <w:rPr>
          <w:rFonts w:cs="Times New Roman"/>
          <w:sz w:val="26"/>
          <w:szCs w:val="26"/>
        </w:rPr>
        <w:t>«Обеспечение реализации муниципальной программы Петровского городского округа Ставропольского края «Развитие сельского хозяйства» и общепрограммные мероприятия».</w:t>
      </w:r>
    </w:p>
    <w:p w:rsidR="00D64EC1" w:rsidRDefault="000840FF">
      <w:pPr>
        <w:pStyle w:val="11"/>
        <w:spacing w:after="0" w:line="240" w:lineRule="auto"/>
        <w:ind w:firstLine="709"/>
        <w:rPr>
          <w:rFonts w:cs="Times New Roman"/>
          <w:sz w:val="26"/>
          <w:szCs w:val="26"/>
        </w:rPr>
      </w:pPr>
      <w:r>
        <w:rPr>
          <w:rFonts w:eastAsia="Calibri"/>
          <w:sz w:val="26"/>
          <w:szCs w:val="26"/>
        </w:rPr>
        <w:t>Программа разработана в соответствии с Бюджетным кодексом Российской Федерации, Федеральным законом от 06 октября 2006 года№ 131-ФЗ «Об общих принципах организации местного самоуправления в Российской Федерации», постановлением администрации Петровского городского округа Ставропольского края от 11 апреля 2018 года № 528 «Об утверждении Порядка разработки, реализации и оценки эффективности муниципальных программ Петровского городского округа Ставропольского края» (с изменениями), распоряжением администрации Петровского городского округа Ставропольского края  от 18 апреля 2018 года № 206-р «Об утверждении Методических указаний по разработке и реализации муниципальных программ Петровского городского округа Ставропольского края» (с изменениями).</w:t>
      </w:r>
    </w:p>
    <w:p w:rsidR="00D64EC1" w:rsidRDefault="000840FF">
      <w:pPr>
        <w:pStyle w:val="11"/>
        <w:shd w:val="clear" w:color="auto" w:fill="FFFFFF"/>
        <w:spacing w:after="0" w:line="240" w:lineRule="auto"/>
        <w:ind w:firstLine="709"/>
        <w:outlineLvl w:val="0"/>
        <w:rPr>
          <w:rFonts w:eastAsia="Times New Roman" w:cs="Times New Roman"/>
          <w:i/>
          <w:sz w:val="26"/>
          <w:szCs w:val="26"/>
        </w:rPr>
      </w:pPr>
      <w:r>
        <w:rPr>
          <w:rFonts w:eastAsia="Times New Roman" w:cs="Times New Roman"/>
          <w:b/>
          <w:i/>
          <w:sz w:val="26"/>
          <w:szCs w:val="26"/>
        </w:rPr>
        <w:t>Цель  1</w:t>
      </w:r>
      <w:r>
        <w:rPr>
          <w:rFonts w:eastAsia="Times New Roman" w:cs="Times New Roman"/>
          <w:i/>
          <w:sz w:val="26"/>
          <w:szCs w:val="26"/>
        </w:rPr>
        <w:t>.</w:t>
      </w:r>
      <w:r>
        <w:rPr>
          <w:rFonts w:eastAsia="Cambria" w:cs="Times New Roman"/>
          <w:i/>
          <w:sz w:val="26"/>
          <w:szCs w:val="26"/>
        </w:rPr>
        <w:t xml:space="preserve"> Устойчивое развитие отрасли сельского хозяйства, способствующее повышению конкурентоспособности сельскохозяйственной продукции, выращенной в Петровском городском округе Ставропольского края.</w:t>
      </w:r>
    </w:p>
    <w:p w:rsidR="00D64EC1" w:rsidRDefault="000840FF">
      <w:pPr>
        <w:pStyle w:val="11"/>
        <w:spacing w:after="0" w:line="240" w:lineRule="auto"/>
        <w:rPr>
          <w:rFonts w:eastAsia="Cambria" w:cs="Times New Roman"/>
          <w:sz w:val="26"/>
          <w:szCs w:val="26"/>
        </w:rPr>
      </w:pPr>
      <w:r>
        <w:rPr>
          <w:rFonts w:eastAsia="Cambria" w:cs="Times New Roman"/>
          <w:b/>
          <w:sz w:val="26"/>
          <w:szCs w:val="26"/>
        </w:rPr>
        <w:t>Задача 1</w:t>
      </w:r>
      <w:r>
        <w:rPr>
          <w:rFonts w:eastAsia="Cambria" w:cs="Times New Roman"/>
          <w:sz w:val="26"/>
          <w:szCs w:val="26"/>
        </w:rPr>
        <w:t>. «Развитие приоритетных подотраслей сельского хозяйства, создание условий для устойчивого развития сельских территорий».</w:t>
      </w:r>
    </w:p>
    <w:p w:rsidR="00D64EC1" w:rsidRDefault="000840FF">
      <w:pPr>
        <w:pStyle w:val="ac"/>
        <w:ind w:firstLine="709"/>
        <w:jc w:val="both"/>
        <w:rPr>
          <w:rFonts w:eastAsia="Cambria"/>
          <w:sz w:val="26"/>
          <w:szCs w:val="26"/>
        </w:rPr>
      </w:pPr>
      <w:r>
        <w:rPr>
          <w:rFonts w:eastAsia="Cambria"/>
          <w:sz w:val="26"/>
          <w:szCs w:val="26"/>
        </w:rPr>
        <w:t>В рамках исполнения задачи 1 Подпрограммы 1 « Обеспечение устойчивого развития сельскохозяйственного производства» Программы в 2022 году были выполнены основные мероприятия, в результате чего:</w:t>
      </w:r>
    </w:p>
    <w:p w:rsidR="00D64EC1" w:rsidRDefault="000840FF">
      <w:pPr>
        <w:pStyle w:val="ac"/>
        <w:ind w:firstLine="709"/>
        <w:jc w:val="both"/>
        <w:rPr>
          <w:bCs/>
          <w:sz w:val="26"/>
          <w:szCs w:val="26"/>
        </w:rPr>
      </w:pPr>
      <w:r>
        <w:rPr>
          <w:rFonts w:eastAsia="Times New Roman"/>
          <w:sz w:val="26"/>
          <w:szCs w:val="26"/>
        </w:rPr>
        <w:t>- утверждены условия проведения соревнования по организованному проведению уборки урожая зерновых и зернобобовых  культур и состав комиссии по подведению итогов соревнования по организованному проведению уборки урожая зерновых и зернобобовых культур в 2022 году постановлением администрации Петровского городского округа от 01 июня я 2022 г. № 834</w:t>
      </w:r>
      <w:r>
        <w:rPr>
          <w:bCs/>
          <w:sz w:val="26"/>
          <w:szCs w:val="26"/>
        </w:rPr>
        <w:t>;</w:t>
      </w:r>
    </w:p>
    <w:p w:rsidR="00D64EC1" w:rsidRDefault="000840FF">
      <w:pPr>
        <w:pStyle w:val="ac"/>
        <w:ind w:firstLine="709"/>
        <w:jc w:val="both"/>
        <w:rPr>
          <w:sz w:val="26"/>
          <w:szCs w:val="26"/>
        </w:rPr>
      </w:pPr>
      <w:r>
        <w:rPr>
          <w:sz w:val="26"/>
          <w:szCs w:val="26"/>
        </w:rPr>
        <w:t>- проведено заседание комиссии городского округа по подведению итогов соревнования по организованному проведению уборки зерновых культур;</w:t>
      </w:r>
    </w:p>
    <w:p w:rsidR="00D64EC1" w:rsidRDefault="000840FF">
      <w:pPr>
        <w:pStyle w:val="ac"/>
        <w:ind w:firstLine="709"/>
        <w:jc w:val="both"/>
        <w:rPr>
          <w:rFonts w:eastAsia="Times New Roman"/>
          <w:sz w:val="26"/>
          <w:szCs w:val="26"/>
        </w:rPr>
      </w:pPr>
      <w:r>
        <w:rPr>
          <w:sz w:val="26"/>
          <w:szCs w:val="26"/>
        </w:rPr>
        <w:t>-</w:t>
      </w:r>
      <w:r>
        <w:rPr>
          <w:rFonts w:eastAsia="Times New Roman"/>
          <w:sz w:val="26"/>
          <w:szCs w:val="26"/>
        </w:rPr>
        <w:t xml:space="preserve">- подведены и утверждены итоги соревнования по организованному проведению уборки зерновых и зернобобовых культур в Петровском городском </w:t>
      </w:r>
      <w:r>
        <w:rPr>
          <w:rFonts w:eastAsia="Times New Roman"/>
          <w:sz w:val="26"/>
          <w:szCs w:val="26"/>
        </w:rPr>
        <w:lastRenderedPageBreak/>
        <w:t>округе постановлением администрации Петровского городского округа Ставропольского края № 1282  от 10 августа 2022 г. «О подведении итогов соревнования по организованному проведению уборки урожая зерновых и зернобобовых культур в 2022 году в Петровском городском округе Ставропольского края»;</w:t>
      </w:r>
    </w:p>
    <w:p w:rsidR="00D64EC1" w:rsidRDefault="000840FF">
      <w:pPr>
        <w:pStyle w:val="ac"/>
        <w:ind w:firstLine="709"/>
        <w:jc w:val="both"/>
        <w:rPr>
          <w:sz w:val="26"/>
          <w:szCs w:val="26"/>
        </w:rPr>
      </w:pPr>
      <w:r>
        <w:rPr>
          <w:sz w:val="26"/>
          <w:szCs w:val="26"/>
        </w:rPr>
        <w:t xml:space="preserve">- 08.10.2022 года проведено совещание по подведению итогов соревнования по организованному проведению уборки зерновых культур, на котором были вручены награды 48 работникам сельского хозяйства; </w:t>
      </w:r>
    </w:p>
    <w:p w:rsidR="00D64EC1" w:rsidRDefault="000840FF">
      <w:pPr>
        <w:pStyle w:val="ac"/>
        <w:ind w:firstLine="709"/>
        <w:jc w:val="both"/>
        <w:rPr>
          <w:sz w:val="26"/>
          <w:szCs w:val="26"/>
        </w:rPr>
      </w:pPr>
      <w:r>
        <w:rPr>
          <w:sz w:val="26"/>
          <w:szCs w:val="26"/>
        </w:rPr>
        <w:t>- проведены энтомологическое обследование и аккарицидная обработка пастбищ</w:t>
      </w:r>
      <w:r>
        <w:rPr>
          <w:rFonts w:eastAsia="MS Mincho"/>
          <w:sz w:val="24"/>
          <w:szCs w:val="24"/>
        </w:rPr>
        <w:t xml:space="preserve"> на площади 178,079 га</w:t>
      </w:r>
      <w:r>
        <w:rPr>
          <w:sz w:val="26"/>
          <w:szCs w:val="26"/>
        </w:rPr>
        <w:t xml:space="preserve"> (в поселке Рогатая Балка и селе Шведино). Установлена эффективность противоклещевой обработки;</w:t>
      </w:r>
    </w:p>
    <w:p w:rsidR="00D64EC1" w:rsidRDefault="000840FF">
      <w:pPr>
        <w:pStyle w:val="ac"/>
        <w:ind w:firstLine="709"/>
        <w:jc w:val="both"/>
        <w:rPr>
          <w:sz w:val="26"/>
          <w:szCs w:val="26"/>
        </w:rPr>
      </w:pPr>
      <w:r>
        <w:rPr>
          <w:sz w:val="26"/>
          <w:szCs w:val="26"/>
        </w:rPr>
        <w:t>- произведен  мониторинг развития животноводства в хозяйствах всех категорий;</w:t>
      </w:r>
    </w:p>
    <w:p w:rsidR="00D64EC1" w:rsidRDefault="000840FF">
      <w:pPr>
        <w:pStyle w:val="ac"/>
        <w:ind w:firstLine="709"/>
        <w:jc w:val="both"/>
        <w:rPr>
          <w:sz w:val="26"/>
          <w:szCs w:val="26"/>
        </w:rPr>
      </w:pPr>
      <w:r>
        <w:rPr>
          <w:sz w:val="26"/>
          <w:szCs w:val="26"/>
        </w:rPr>
        <w:t>- приобретена биологическая продукция для искусственного осеменения КРС;</w:t>
      </w:r>
    </w:p>
    <w:p w:rsidR="00D64EC1" w:rsidRDefault="000840FF">
      <w:pPr>
        <w:pStyle w:val="ac"/>
        <w:ind w:firstLine="709"/>
        <w:jc w:val="both"/>
        <w:rPr>
          <w:sz w:val="26"/>
          <w:szCs w:val="26"/>
        </w:rPr>
      </w:pPr>
      <w:r>
        <w:rPr>
          <w:sz w:val="26"/>
          <w:szCs w:val="26"/>
        </w:rPr>
        <w:t>- проведено  9 обучающих семинаров для специалистов сельскохозяйственных организаций, обеспечено участие специалистов отдела сельского хозяйства, сельскохозяйственных организаций в 19 краевых семинарах, выставках, совещаниях.</w:t>
      </w:r>
    </w:p>
    <w:p w:rsidR="00D64EC1" w:rsidRDefault="000840FF">
      <w:pPr>
        <w:pStyle w:val="11"/>
        <w:spacing w:after="0" w:line="240" w:lineRule="auto"/>
        <w:rPr>
          <w:rFonts w:eastAsia="Cambria" w:cs="Times New Roman"/>
          <w:i/>
          <w:sz w:val="26"/>
          <w:szCs w:val="26"/>
        </w:rPr>
      </w:pPr>
      <w:r>
        <w:rPr>
          <w:rFonts w:eastAsia="Cambria" w:cs="Times New Roman"/>
          <w:b/>
          <w:i/>
          <w:sz w:val="26"/>
          <w:szCs w:val="26"/>
        </w:rPr>
        <w:t>Цель 2</w:t>
      </w:r>
      <w:r>
        <w:rPr>
          <w:rFonts w:eastAsia="Cambria" w:cs="Times New Roman"/>
          <w:i/>
          <w:sz w:val="26"/>
          <w:szCs w:val="26"/>
        </w:rPr>
        <w:t>. Стабилизация экологической ситуации.</w:t>
      </w:r>
    </w:p>
    <w:p w:rsidR="00D64EC1" w:rsidRDefault="000840FF">
      <w:pPr>
        <w:pStyle w:val="11"/>
        <w:spacing w:after="0" w:line="240" w:lineRule="auto"/>
        <w:rPr>
          <w:rFonts w:eastAsia="Cambria" w:cs="Times New Roman"/>
          <w:i/>
          <w:sz w:val="26"/>
          <w:szCs w:val="26"/>
        </w:rPr>
      </w:pPr>
      <w:r>
        <w:rPr>
          <w:rFonts w:eastAsia="Cambria" w:cs="Times New Roman"/>
          <w:b/>
          <w:i/>
          <w:sz w:val="26"/>
          <w:szCs w:val="26"/>
        </w:rPr>
        <w:t>Задача 1.</w:t>
      </w:r>
      <w:r>
        <w:rPr>
          <w:rFonts w:eastAsia="Cambria" w:cs="Times New Roman"/>
          <w:i/>
          <w:sz w:val="26"/>
          <w:szCs w:val="26"/>
        </w:rPr>
        <w:t xml:space="preserve"> «П</w:t>
      </w:r>
      <w:r>
        <w:rPr>
          <w:rFonts w:eastAsia="Cambria" w:cs="Times New Roman"/>
          <w:sz w:val="26"/>
          <w:szCs w:val="26"/>
        </w:rPr>
        <w:t>овышение уровня экологической безопасности».</w:t>
      </w:r>
    </w:p>
    <w:p w:rsidR="00D64EC1" w:rsidRDefault="000840FF">
      <w:pPr>
        <w:ind w:firstLine="708"/>
        <w:jc w:val="both"/>
        <w:rPr>
          <w:rFonts w:ascii="Times New Roman" w:eastAsia="Cambria" w:hAnsi="Times New Roman" w:cs="Times New Roman"/>
          <w:sz w:val="26"/>
          <w:szCs w:val="26"/>
        </w:rPr>
      </w:pPr>
      <w:r>
        <w:rPr>
          <w:rFonts w:ascii="Times New Roman" w:eastAsia="Cambria" w:hAnsi="Times New Roman" w:cs="Times New Roman"/>
          <w:sz w:val="26"/>
          <w:szCs w:val="26"/>
        </w:rPr>
        <w:t>В рамках выполнения задачи 1 Подпрограммы 2 «Охрана окружающей среды» Программы  в 2022 году проведена следующая работа:</w:t>
      </w:r>
    </w:p>
    <w:p w:rsidR="00D64EC1" w:rsidRDefault="000840FF">
      <w:pPr>
        <w:ind w:firstLine="708"/>
        <w:jc w:val="both"/>
        <w:rPr>
          <w:rFonts w:ascii="Times New Roman" w:eastAsia="Cambria"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bCs/>
          <w:sz w:val="26"/>
          <w:szCs w:val="26"/>
        </w:rPr>
        <w:t xml:space="preserve">на </w:t>
      </w:r>
      <w:r>
        <w:rPr>
          <w:rFonts w:ascii="Times New Roman" w:hAnsi="Times New Roman" w:cs="Times New Roman"/>
          <w:sz w:val="26"/>
          <w:szCs w:val="26"/>
        </w:rPr>
        <w:t>территории Петровского городского округа Ставропольского края выявлено и ликвидировано 44 стихийны</w:t>
      </w:r>
      <w:r w:rsidR="00C73887">
        <w:rPr>
          <w:rFonts w:ascii="Times New Roman" w:hAnsi="Times New Roman" w:cs="Times New Roman"/>
          <w:sz w:val="26"/>
          <w:szCs w:val="26"/>
        </w:rPr>
        <w:t xml:space="preserve">е </w:t>
      </w:r>
      <w:r>
        <w:rPr>
          <w:rFonts w:ascii="Times New Roman" w:hAnsi="Times New Roman" w:cs="Times New Roman"/>
          <w:sz w:val="26"/>
          <w:szCs w:val="26"/>
        </w:rPr>
        <w:t>свалки;</w:t>
      </w:r>
    </w:p>
    <w:p w:rsidR="00D64EC1" w:rsidRDefault="000840FF">
      <w:pPr>
        <w:widowControl w:val="0"/>
        <w:ind w:firstLine="708"/>
        <w:jc w:val="both"/>
        <w:rPr>
          <w:rFonts w:ascii="Times New Roman" w:eastAsia="Cambria" w:hAnsi="Times New Roman" w:cs="Times New Roman"/>
          <w:sz w:val="26"/>
          <w:szCs w:val="26"/>
        </w:rPr>
      </w:pPr>
      <w:r>
        <w:rPr>
          <w:rFonts w:ascii="Times New Roman" w:hAnsi="Times New Roman" w:cs="Times New Roman"/>
          <w:sz w:val="26"/>
          <w:szCs w:val="26"/>
        </w:rPr>
        <w:t xml:space="preserve">- проведен </w:t>
      </w:r>
      <w:r>
        <w:rPr>
          <w:rFonts w:ascii="Times New Roman" w:eastAsia="Cambria" w:hAnsi="Times New Roman" w:cs="Times New Roman"/>
          <w:sz w:val="26"/>
          <w:szCs w:val="26"/>
        </w:rPr>
        <w:t>мониторинг хозяйствующих субъектов, оказывающих негативное воздействие на окружающую среду;</w:t>
      </w:r>
    </w:p>
    <w:p w:rsidR="00D64EC1" w:rsidRDefault="000840FF">
      <w:pPr>
        <w:widowControl w:val="0"/>
        <w:ind w:firstLine="708"/>
        <w:jc w:val="both"/>
        <w:rPr>
          <w:rFonts w:ascii="Times New Roman" w:hAnsi="Times New Roman" w:cs="Times New Roman"/>
          <w:color w:val="000000"/>
          <w:sz w:val="26"/>
          <w:szCs w:val="26"/>
        </w:rPr>
      </w:pPr>
      <w:r>
        <w:rPr>
          <w:rFonts w:ascii="Times New Roman" w:eastAsia="Cambria" w:hAnsi="Times New Roman" w:cs="Times New Roman"/>
          <w:sz w:val="26"/>
          <w:szCs w:val="26"/>
        </w:rPr>
        <w:t xml:space="preserve">- </w:t>
      </w:r>
      <w:r>
        <w:rPr>
          <w:rFonts w:ascii="Times New Roman" w:hAnsi="Times New Roman"/>
          <w:sz w:val="26"/>
          <w:szCs w:val="26"/>
        </w:rPr>
        <w:t>проведено 13</w:t>
      </w:r>
      <w:r>
        <w:rPr>
          <w:rFonts w:ascii="Times New Roman" w:hAnsi="Times New Roman" w:cs="Times New Roman"/>
          <w:sz w:val="26"/>
          <w:szCs w:val="26"/>
        </w:rPr>
        <w:t xml:space="preserve"> мероприятий по </w:t>
      </w:r>
      <w:r>
        <w:rPr>
          <w:rFonts w:ascii="Times New Roman" w:eastAsia="Cambria" w:hAnsi="Times New Roman" w:cs="Times New Roman"/>
          <w:sz w:val="26"/>
          <w:szCs w:val="26"/>
        </w:rPr>
        <w:t xml:space="preserve">обеспечению чистоты береговых полос водных объектов общего пользования, расположенных на территории Петровского городского округа Ставропольского края. </w:t>
      </w:r>
      <w:r>
        <w:rPr>
          <w:rFonts w:ascii="Times New Roman" w:eastAsia="Times New Roman" w:hAnsi="Times New Roman" w:cs="Times New Roman"/>
          <w:bCs/>
          <w:sz w:val="26"/>
          <w:szCs w:val="26"/>
        </w:rPr>
        <w:t xml:space="preserve">Всего </w:t>
      </w:r>
      <w:r>
        <w:rPr>
          <w:rFonts w:ascii="Times New Roman" w:hAnsi="Times New Roman" w:cs="Times New Roman"/>
          <w:color w:val="000000"/>
          <w:sz w:val="26"/>
          <w:szCs w:val="26"/>
        </w:rPr>
        <w:t xml:space="preserve">убрано и вывезено около </w:t>
      </w:r>
      <w:r>
        <w:rPr>
          <w:rFonts w:ascii="Times New Roman" w:hAnsi="Times New Roman" w:cs="Times New Roman"/>
          <w:sz w:val="26"/>
          <w:szCs w:val="26"/>
        </w:rPr>
        <w:t>31,6 м</w:t>
      </w:r>
      <w:r>
        <w:rPr>
          <w:rFonts w:ascii="Times New Roman" w:hAnsi="Times New Roman" w:cs="Times New Roman"/>
          <w:sz w:val="26"/>
          <w:szCs w:val="26"/>
          <w:vertAlign w:val="superscript"/>
        </w:rPr>
        <w:t>3</w:t>
      </w:r>
      <w:r>
        <w:rPr>
          <w:rFonts w:ascii="Times New Roman" w:hAnsi="Times New Roman" w:cs="Times New Roman"/>
          <w:sz w:val="26"/>
          <w:szCs w:val="26"/>
        </w:rPr>
        <w:t xml:space="preserve"> бытового мусора</w:t>
      </w:r>
      <w:r>
        <w:rPr>
          <w:rFonts w:ascii="Times New Roman" w:hAnsi="Times New Roman" w:cs="Times New Roman"/>
          <w:color w:val="000000"/>
          <w:sz w:val="26"/>
          <w:szCs w:val="26"/>
        </w:rPr>
        <w:t>;</w:t>
      </w:r>
    </w:p>
    <w:p w:rsidR="00D64EC1" w:rsidRDefault="000840FF">
      <w:pPr>
        <w:widowControl w:val="0"/>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установлено на водных объектах, расположенных на территории Петровского городского округа Ставропольского края 18 запрещающих знаков «Купание ЗАПРЕЩЕНО» (с 18.05.2022 г. по 31.05.2022 г.) и 18 запрещающих знаков </w:t>
      </w:r>
      <w:r>
        <w:rPr>
          <w:rFonts w:ascii="Times New Roman" w:hAnsi="Times New Roman" w:cs="Times New Roman"/>
          <w:sz w:val="26"/>
          <w:szCs w:val="26"/>
        </w:rPr>
        <w:t>«Выход на лед ЗАПРЕЩЕН (с 27.11.2022 г. по 30.11.2022 г.)</w:t>
      </w:r>
      <w:r>
        <w:rPr>
          <w:rFonts w:ascii="Times New Roman" w:hAnsi="Times New Roman" w:cs="Times New Roman"/>
          <w:color w:val="000000"/>
          <w:sz w:val="26"/>
          <w:szCs w:val="26"/>
        </w:rPr>
        <w:t>;</w:t>
      </w:r>
    </w:p>
    <w:p w:rsidR="00D64EC1" w:rsidRDefault="000840FF">
      <w:pPr>
        <w:widowControl w:val="0"/>
        <w:ind w:firstLine="708"/>
        <w:jc w:val="both"/>
        <w:rPr>
          <w:rFonts w:ascii="Times New Roman" w:hAnsi="Times New Roman" w:cs="Times New Roman"/>
          <w:sz w:val="26"/>
          <w:szCs w:val="26"/>
        </w:rPr>
      </w:pPr>
      <w:r>
        <w:rPr>
          <w:rFonts w:ascii="Times New Roman" w:hAnsi="Times New Roman"/>
          <w:sz w:val="26"/>
          <w:szCs w:val="26"/>
        </w:rPr>
        <w:t xml:space="preserve">- на территории Петровского городского округа Ставропольского края в 2022 г. в рамках экологической акции «Сохраним природу Ставрополья» </w:t>
      </w:r>
      <w:r>
        <w:rPr>
          <w:rFonts w:ascii="Times New Roman" w:hAnsi="Times New Roman" w:cs="Times New Roman"/>
          <w:sz w:val="26"/>
          <w:szCs w:val="26"/>
        </w:rPr>
        <w:t xml:space="preserve">проведено 193 субботника </w:t>
      </w:r>
      <w:r>
        <w:rPr>
          <w:rFonts w:ascii="Times New Roman" w:hAnsi="Times New Roman"/>
          <w:sz w:val="26"/>
          <w:szCs w:val="26"/>
        </w:rPr>
        <w:t xml:space="preserve">по санитарной очистке, благоустройству и озеленению населенных пунктов, придорожных и лесозащитных полос. В экологических субботниках приняли участие около 1920 человек. Вывезено мусора более 930 м3. </w:t>
      </w:r>
      <w:r>
        <w:rPr>
          <w:rFonts w:ascii="Times New Roman" w:hAnsi="Times New Roman" w:cs="Times New Roman"/>
          <w:sz w:val="26"/>
          <w:szCs w:val="26"/>
        </w:rPr>
        <w:t>Информация о проведенных</w:t>
      </w:r>
      <w:r>
        <w:rPr>
          <w:rFonts w:ascii="Times New Roman" w:eastAsia="Cambria" w:hAnsi="Times New Roman" w:cs="Times New Roman"/>
          <w:sz w:val="26"/>
          <w:szCs w:val="26"/>
        </w:rPr>
        <w:t xml:space="preserve"> экологических акциях и экологических субботниках </w:t>
      </w:r>
      <w:r>
        <w:rPr>
          <w:rFonts w:ascii="Times New Roman" w:hAnsi="Times New Roman" w:cs="Times New Roman"/>
          <w:sz w:val="26"/>
          <w:szCs w:val="26"/>
        </w:rPr>
        <w:t>на территории Петровского городского округа была размещена в средствах массовой информации;</w:t>
      </w:r>
    </w:p>
    <w:p w:rsidR="00D64EC1" w:rsidRDefault="000840FF">
      <w:pPr>
        <w:widowControl w:val="0"/>
        <w:ind w:firstLine="708"/>
        <w:jc w:val="both"/>
        <w:rPr>
          <w:rFonts w:ascii="Times New Roman" w:hAnsi="Times New Roman" w:cs="Times New Roman"/>
          <w:bCs/>
          <w:sz w:val="26"/>
          <w:szCs w:val="26"/>
        </w:rPr>
      </w:pPr>
      <w:r>
        <w:rPr>
          <w:rFonts w:ascii="Times New Roman" w:hAnsi="Times New Roman" w:cs="Times New Roman"/>
          <w:sz w:val="26"/>
          <w:szCs w:val="26"/>
        </w:rPr>
        <w:t xml:space="preserve">-  с 01.03.2022 г. по 30.03.2022 г. муниципальным казенным учреждением </w:t>
      </w:r>
      <w:r>
        <w:rPr>
          <w:rFonts w:ascii="Times New Roman" w:eastAsia="Times New Roman" w:hAnsi="Times New Roman" w:cs="Times New Roman"/>
          <w:color w:val="111111"/>
          <w:sz w:val="26"/>
          <w:szCs w:val="26"/>
        </w:rPr>
        <w:t xml:space="preserve">дополнительного образования «Районный детский экологический центр» </w:t>
      </w:r>
      <w:r>
        <w:rPr>
          <w:rFonts w:ascii="Times New Roman" w:hAnsi="Times New Roman" w:cs="Times New Roman"/>
          <w:sz w:val="26"/>
          <w:szCs w:val="26"/>
        </w:rPr>
        <w:t xml:space="preserve">проведен окружной этап Всероссийский детский экологический форум </w:t>
      </w:r>
      <w:r>
        <w:rPr>
          <w:rFonts w:ascii="Times New Roman" w:eastAsia="Cambria" w:hAnsi="Times New Roman" w:cs="Times New Roman"/>
          <w:sz w:val="26"/>
          <w:szCs w:val="26"/>
        </w:rPr>
        <w:t xml:space="preserve">«Зеленая планета 2022», который включал в себя номинацию многообразие вековых традиций (декоративно-прикладное творчество для детей), современность и традиция </w:t>
      </w:r>
      <w:r>
        <w:rPr>
          <w:rFonts w:ascii="Times New Roman" w:eastAsia="Cambria" w:hAnsi="Times New Roman" w:cs="Times New Roman"/>
          <w:sz w:val="26"/>
          <w:szCs w:val="26"/>
        </w:rPr>
        <w:lastRenderedPageBreak/>
        <w:t>(конкурс костюмов).</w:t>
      </w:r>
      <w:r>
        <w:rPr>
          <w:rFonts w:ascii="Times New Roman" w:eastAsia="Times New Roman" w:hAnsi="Times New Roman" w:cs="Times New Roman"/>
          <w:color w:val="111111"/>
          <w:sz w:val="26"/>
          <w:szCs w:val="26"/>
        </w:rPr>
        <w:t xml:space="preserve"> Победителями-лауреатами 1 степени стали 6 обучающихся, призерами-лауреатами 2 и 3 степеней - 10 обучающихся. Работы лауреатов 1 степени были направлены для участия в </w:t>
      </w:r>
      <w:r>
        <w:rPr>
          <w:rFonts w:ascii="Times New Roman" w:eastAsia="Times New Roman" w:hAnsi="Times New Roman" w:cs="Times New Roman"/>
          <w:color w:val="111111"/>
          <w:sz w:val="26"/>
          <w:szCs w:val="26"/>
          <w:lang w:val="en-US"/>
        </w:rPr>
        <w:t>XX</w:t>
      </w:r>
      <w:r>
        <w:rPr>
          <w:rFonts w:ascii="Times New Roman" w:eastAsia="Times New Roman" w:hAnsi="Times New Roman" w:cs="Times New Roman"/>
          <w:color w:val="111111"/>
          <w:sz w:val="26"/>
          <w:szCs w:val="26"/>
        </w:rPr>
        <w:t xml:space="preserve"> Всероссийском </w:t>
      </w:r>
      <w:r>
        <w:rPr>
          <w:rFonts w:ascii="Times New Roman" w:hAnsi="Times New Roman" w:cs="Times New Roman"/>
          <w:color w:val="111111"/>
          <w:sz w:val="26"/>
          <w:szCs w:val="26"/>
        </w:rPr>
        <w:t xml:space="preserve">детском экологическом форуме </w:t>
      </w:r>
      <w:r>
        <w:rPr>
          <w:rFonts w:ascii="Times New Roman" w:eastAsia="Times New Roman" w:hAnsi="Times New Roman" w:cs="Times New Roman"/>
          <w:color w:val="111111"/>
          <w:sz w:val="26"/>
          <w:szCs w:val="26"/>
        </w:rPr>
        <w:t>«Зелёная планета 2022» и все обучающиеся стали дипломантами Всероссийского этапа</w:t>
      </w:r>
      <w:r>
        <w:rPr>
          <w:rFonts w:ascii="Times New Roman" w:hAnsi="Times New Roman" w:cs="Times New Roman"/>
          <w:color w:val="000000"/>
          <w:sz w:val="26"/>
          <w:szCs w:val="26"/>
        </w:rPr>
        <w:t>;</w:t>
      </w:r>
    </w:p>
    <w:p w:rsidR="00D64EC1" w:rsidRDefault="000840FF">
      <w:pPr>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Pr>
          <w:rFonts w:ascii="Times New Roman" w:hAnsi="Times New Roman" w:cs="Times New Roman"/>
          <w:sz w:val="26"/>
          <w:szCs w:val="26"/>
        </w:rPr>
        <w:t xml:space="preserve"> с жителями округа постоянно ведутся разъяснительные мероприятия по соблюдению чистоты и порядка на территории округа в формате бесед и посредством размещения объявлений на информационных стендах, СМИ, информационно – телекоммуникационной сети «Интернет», разносятся памятки.</w:t>
      </w:r>
    </w:p>
    <w:p w:rsidR="00D64EC1" w:rsidRDefault="000840FF">
      <w:pPr>
        <w:pStyle w:val="ac"/>
        <w:ind w:firstLine="709"/>
        <w:jc w:val="both"/>
        <w:rPr>
          <w:sz w:val="26"/>
          <w:szCs w:val="26"/>
        </w:rPr>
      </w:pPr>
      <w:r>
        <w:rPr>
          <w:sz w:val="26"/>
          <w:szCs w:val="26"/>
        </w:rPr>
        <w:t>По итогам 2022 года индикаторы достижения целей программы выполнены.</w:t>
      </w:r>
    </w:p>
    <w:p w:rsidR="00D64EC1" w:rsidRDefault="000840FF">
      <w:pPr>
        <w:pStyle w:val="ac"/>
        <w:ind w:firstLine="709"/>
        <w:jc w:val="both"/>
        <w:rPr>
          <w:sz w:val="26"/>
          <w:szCs w:val="26"/>
        </w:rPr>
      </w:pPr>
      <w:r>
        <w:rPr>
          <w:sz w:val="26"/>
          <w:szCs w:val="26"/>
        </w:rPr>
        <w:t>индекс физического объема производства продукции сельского хозяйства в хозяйствах всех категорий (в сопоставимых ценах) составил 108,3%;</w:t>
      </w:r>
    </w:p>
    <w:p w:rsidR="00D64EC1" w:rsidRDefault="000840FF">
      <w:pPr>
        <w:pStyle w:val="ac"/>
        <w:ind w:firstLine="709"/>
        <w:jc w:val="both"/>
        <w:rPr>
          <w:sz w:val="26"/>
          <w:szCs w:val="26"/>
        </w:rPr>
      </w:pPr>
      <w:r>
        <w:rPr>
          <w:sz w:val="26"/>
          <w:szCs w:val="26"/>
        </w:rPr>
        <w:t>доля населения округа, проживающего на защищенной в результате проведения противопаводковых мероприятий территории округа, в общей численности населения округа, проживающего на территории округа, подверженной негативному воздействию вод – 87 %;</w:t>
      </w:r>
    </w:p>
    <w:p w:rsidR="00D64EC1" w:rsidRDefault="000840FF">
      <w:pPr>
        <w:pStyle w:val="ac"/>
        <w:ind w:firstLine="709"/>
        <w:jc w:val="both"/>
        <w:rPr>
          <w:sz w:val="26"/>
          <w:szCs w:val="26"/>
        </w:rPr>
      </w:pPr>
      <w:r>
        <w:rPr>
          <w:sz w:val="26"/>
          <w:szCs w:val="26"/>
        </w:rPr>
        <w:t>количество ежегодных мероприятий в рамках Дней защиты от экологической опасности составило 193 единиц.</w:t>
      </w:r>
    </w:p>
    <w:p w:rsidR="00D64EC1" w:rsidRDefault="00D64EC1">
      <w:pPr>
        <w:pStyle w:val="11"/>
        <w:spacing w:after="0" w:line="240" w:lineRule="auto"/>
        <w:ind w:firstLine="851"/>
        <w:rPr>
          <w:rFonts w:eastAsia="Times New Roman" w:cs="Times New Roman"/>
          <w:sz w:val="16"/>
          <w:szCs w:val="16"/>
        </w:rPr>
      </w:pPr>
    </w:p>
    <w:p w:rsidR="00D64EC1" w:rsidRDefault="000840FF">
      <w:pPr>
        <w:pStyle w:val="11"/>
        <w:tabs>
          <w:tab w:val="clear" w:pos="709"/>
          <w:tab w:val="left" w:pos="708"/>
          <w:tab w:val="center" w:pos="4153"/>
          <w:tab w:val="right" w:pos="8306"/>
        </w:tabs>
        <w:spacing w:after="0" w:line="240" w:lineRule="auto"/>
        <w:ind w:firstLine="709"/>
        <w:rPr>
          <w:rFonts w:eastAsia="Times New Roman" w:cs="Times New Roman"/>
          <w:b/>
          <w:sz w:val="26"/>
          <w:szCs w:val="26"/>
        </w:rPr>
      </w:pPr>
      <w:r>
        <w:rPr>
          <w:rFonts w:eastAsia="Times New Roman" w:cs="Times New Roman"/>
          <w:b/>
          <w:sz w:val="26"/>
          <w:szCs w:val="26"/>
        </w:rPr>
        <w:t>2. Перечень основных мероприятий и контрольных событий, выполненных и не выполненных в установленные сроки (с указанием причин такого невыполнения) и результаты реализации основных мероприятий в разрезе подпрограмм.</w:t>
      </w:r>
    </w:p>
    <w:p w:rsidR="00D64EC1" w:rsidRDefault="00D64EC1">
      <w:pPr>
        <w:pStyle w:val="11"/>
        <w:tabs>
          <w:tab w:val="clear" w:pos="709"/>
          <w:tab w:val="left" w:pos="708"/>
          <w:tab w:val="center" w:pos="4153"/>
          <w:tab w:val="right" w:pos="8306"/>
        </w:tabs>
        <w:spacing w:after="0" w:line="240" w:lineRule="auto"/>
        <w:ind w:firstLine="709"/>
        <w:rPr>
          <w:rFonts w:eastAsia="Times New Roman" w:cs="Times New Roman"/>
          <w:sz w:val="16"/>
          <w:szCs w:val="16"/>
        </w:rPr>
      </w:pP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 xml:space="preserve">Программой </w:t>
      </w:r>
      <w:r>
        <w:rPr>
          <w:rFonts w:eastAsia="Times New Roman" w:cs="Times New Roman"/>
          <w:color w:val="000000"/>
          <w:sz w:val="26"/>
          <w:szCs w:val="26"/>
        </w:rPr>
        <w:t>«</w:t>
      </w:r>
      <w:r>
        <w:rPr>
          <w:sz w:val="26"/>
          <w:szCs w:val="26"/>
        </w:rPr>
        <w:t>Развитие сельского хозяйства</w:t>
      </w:r>
      <w:r>
        <w:rPr>
          <w:rFonts w:eastAsia="Times New Roman" w:cs="Times New Roman"/>
          <w:color w:val="000000"/>
          <w:sz w:val="26"/>
          <w:szCs w:val="26"/>
        </w:rPr>
        <w:t>» в 2022 году предусмотрена реализация 8 основных мероприятий.</w:t>
      </w:r>
    </w:p>
    <w:p w:rsidR="00D64EC1" w:rsidRDefault="000840FF">
      <w:pPr>
        <w:pStyle w:val="11"/>
        <w:spacing w:after="0" w:line="240" w:lineRule="auto"/>
        <w:ind w:firstLine="709"/>
        <w:rPr>
          <w:sz w:val="26"/>
          <w:szCs w:val="26"/>
        </w:rPr>
      </w:pPr>
      <w:r>
        <w:rPr>
          <w:rFonts w:eastAsia="Times New Roman" w:cs="Times New Roman"/>
          <w:sz w:val="26"/>
          <w:szCs w:val="26"/>
        </w:rPr>
        <w:t>Степень выполнения основных мероприятий отражают 22 контрольных события. Все основные мероприятия и контрольные события выполнены в срок.</w:t>
      </w:r>
    </w:p>
    <w:p w:rsidR="00D64EC1" w:rsidRDefault="000840FF">
      <w:pPr>
        <w:pStyle w:val="11"/>
        <w:tabs>
          <w:tab w:val="clear" w:pos="709"/>
          <w:tab w:val="left" w:pos="708"/>
          <w:tab w:val="center" w:pos="4153"/>
          <w:tab w:val="right" w:pos="8306"/>
        </w:tabs>
        <w:spacing w:after="0" w:line="240" w:lineRule="auto"/>
        <w:ind w:firstLine="709"/>
        <w:rPr>
          <w:sz w:val="26"/>
          <w:szCs w:val="26"/>
        </w:rPr>
      </w:pPr>
      <w:r>
        <w:rPr>
          <w:rFonts w:eastAsia="Times New Roman" w:cs="Times New Roman"/>
          <w:sz w:val="26"/>
          <w:szCs w:val="26"/>
        </w:rPr>
        <w:tab/>
        <w:t>Сведения о степени выполнения мероприятий, контрольных событий подпрограмм Программы приведены в Приложении 2.</w:t>
      </w:r>
    </w:p>
    <w:p w:rsidR="00D64EC1" w:rsidRDefault="00D64EC1">
      <w:pPr>
        <w:pStyle w:val="11"/>
        <w:tabs>
          <w:tab w:val="clear" w:pos="709"/>
          <w:tab w:val="left" w:pos="708"/>
          <w:tab w:val="center" w:pos="4153"/>
          <w:tab w:val="right" w:pos="8306"/>
        </w:tabs>
        <w:spacing w:after="0" w:line="240" w:lineRule="auto"/>
        <w:ind w:firstLine="709"/>
        <w:rPr>
          <w:rFonts w:eastAsia="Times New Roman" w:cs="Times New Roman"/>
          <w:sz w:val="16"/>
          <w:szCs w:val="16"/>
        </w:rPr>
      </w:pPr>
    </w:p>
    <w:p w:rsidR="00D64EC1" w:rsidRDefault="000840FF">
      <w:pPr>
        <w:pStyle w:val="11"/>
        <w:spacing w:after="0" w:line="240" w:lineRule="auto"/>
        <w:ind w:firstLine="709"/>
        <w:rPr>
          <w:rFonts w:eastAsia="Times New Roman" w:cs="Times New Roman"/>
          <w:b/>
          <w:sz w:val="26"/>
          <w:szCs w:val="26"/>
        </w:rPr>
      </w:pPr>
      <w:r>
        <w:rPr>
          <w:rFonts w:eastAsia="Times New Roman" w:cs="Times New Roman"/>
          <w:b/>
          <w:sz w:val="26"/>
          <w:szCs w:val="26"/>
        </w:rPr>
        <w:t>3. Анализ рисков, повлиявших на ход реализации Программы, и фактических, вероятных последствий влияния рисков на основные параметры Программы (подпрограмм).</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Основными рисками в 2022 году, повлиявшими на достижение запланированных индикаторов Программы, являются:</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 xml:space="preserve">рост цен на энергоресурсы, средства защиты растений, удобрения и другие материально - технические средства, потребляемые в производстве продукции сельского хозяйства, </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 xml:space="preserve">изменение конъюнктуры мирового рынка продовольствия и возникающие в связи с этим колебания цен, все это привело к тому, что </w:t>
      </w:r>
      <w:r>
        <w:rPr>
          <w:sz w:val="26"/>
          <w:szCs w:val="26"/>
        </w:rPr>
        <w:t>доля удобренной площади посевов сельскохозяйственных культур в общей посевной площади сельскохозяйственных культур составила 79% при плане 92,2%.</w:t>
      </w:r>
    </w:p>
    <w:p w:rsidR="00D64EC1" w:rsidRDefault="00D64EC1">
      <w:pPr>
        <w:pStyle w:val="11"/>
        <w:spacing w:after="0" w:line="240" w:lineRule="auto"/>
        <w:ind w:firstLine="709"/>
        <w:rPr>
          <w:rFonts w:eastAsia="Times New Roman" w:cs="Times New Roman"/>
          <w:sz w:val="16"/>
          <w:szCs w:val="16"/>
        </w:rPr>
      </w:pPr>
    </w:p>
    <w:p w:rsidR="00D64EC1" w:rsidRDefault="000840FF">
      <w:pPr>
        <w:pStyle w:val="11"/>
        <w:spacing w:after="0" w:line="240" w:lineRule="auto"/>
        <w:rPr>
          <w:rFonts w:eastAsia="Times New Roman" w:cs="Times New Roman"/>
          <w:b/>
          <w:sz w:val="26"/>
          <w:szCs w:val="26"/>
        </w:rPr>
      </w:pPr>
      <w:r>
        <w:rPr>
          <w:rFonts w:eastAsia="Times New Roman" w:cs="Times New Roman"/>
          <w:b/>
          <w:sz w:val="26"/>
          <w:szCs w:val="26"/>
        </w:rPr>
        <w:t>4. Использование средств бюджета округа и иных средств на выполнение основных мероприятий подпрограмм Программы</w:t>
      </w:r>
    </w:p>
    <w:p w:rsidR="00D64EC1" w:rsidRDefault="00D64EC1">
      <w:pPr>
        <w:pStyle w:val="11"/>
        <w:spacing w:after="0" w:line="240" w:lineRule="auto"/>
        <w:ind w:firstLine="709"/>
        <w:jc w:val="center"/>
        <w:rPr>
          <w:rFonts w:eastAsia="Times New Roman" w:cs="Times New Roman"/>
          <w:b/>
          <w:sz w:val="16"/>
          <w:szCs w:val="16"/>
        </w:rPr>
      </w:pP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 xml:space="preserve">Для успешной реализации Программы, достижения поставленных целей и решения задач предусмотрено финансирование основных мероприятий за счет средств из бюджета Ставропольского края (далее – краевой бюджет), средств </w:t>
      </w:r>
      <w:r>
        <w:rPr>
          <w:rFonts w:eastAsia="Times New Roman" w:cs="Times New Roman"/>
          <w:sz w:val="26"/>
          <w:szCs w:val="26"/>
        </w:rPr>
        <w:lastRenderedPageBreak/>
        <w:t>бюджета Петровского городского округа (далее – бюджет округа), налоговых расходов бюджета округа и средств участников Программы.</w:t>
      </w:r>
    </w:p>
    <w:p w:rsidR="00D64EC1" w:rsidRDefault="00D64EC1">
      <w:pPr>
        <w:pStyle w:val="11"/>
        <w:spacing w:after="0" w:line="240" w:lineRule="auto"/>
        <w:ind w:firstLine="709"/>
        <w:rPr>
          <w:rFonts w:eastAsia="Times New Roman" w:cs="Times New Roman"/>
          <w:sz w:val="16"/>
          <w:szCs w:val="16"/>
        </w:rPr>
      </w:pP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Запланированный объем финансирования на реализацию мероприятий Программы на 2022 год  составил 7794,92 тыс. рублей, в том числе по источникам финансового обеспечения:</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краевой бюджет – 2497,63 тыс. рублей;</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бюджет округа –4424,29 тыс. рулей;</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средства участников программы – 873,00 тыс. рублей.</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С учетом изменений, внесенных в бюджет в течение отчетного года, объем финансовых назначений на 31 декабря 2022 года составил 7691,44 тыс. рублей, в том числе по источникам финансового обеспечения:</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краевой бюджет – 2586,28 тыс. рублей;</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бюджет округа – 4604,86 тыс. рулей;</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средства участников программы – 500,30 тыс. рублей.</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Исполнение по итогам отчетного года составило 7686,54 тыс. рублей, в том числе по источникам финансового обеспечения:</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краевой бюджет – 2586,28 тыс. рублей;</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бюджет округа – 4599,96 тыс. рулей;</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средства участников программы – 500,30 тыс. рублей.</w:t>
      </w:r>
    </w:p>
    <w:p w:rsidR="00D64EC1" w:rsidRDefault="000840FF">
      <w:pPr>
        <w:pStyle w:val="11"/>
        <w:spacing w:after="0" w:line="240" w:lineRule="auto"/>
        <w:ind w:firstLine="709"/>
        <w:rPr>
          <w:rFonts w:eastAsia="Times New Roman" w:cs="Times New Roman"/>
          <w:color w:val="050505"/>
          <w:sz w:val="26"/>
          <w:szCs w:val="26"/>
        </w:rPr>
      </w:pPr>
      <w:r>
        <w:rPr>
          <w:rFonts w:eastAsia="Times New Roman" w:cs="Times New Roman"/>
          <w:color w:val="050505"/>
          <w:sz w:val="26"/>
          <w:szCs w:val="26"/>
        </w:rPr>
        <w:t>Сведения об использовании средств бюджета Петровского городского округа Ставропольского края на реализацию Программы приведены в Приложении 3, сведения о расходах бюджета Петровского городского округа Ставропольского края, средств физических и юридических лиц на реализацию Программы приведены в Приложении 4.</w:t>
      </w:r>
    </w:p>
    <w:p w:rsidR="00D64EC1" w:rsidRDefault="00D64EC1">
      <w:pPr>
        <w:pStyle w:val="11"/>
        <w:spacing w:after="0" w:line="240" w:lineRule="auto"/>
        <w:ind w:firstLine="709"/>
        <w:rPr>
          <w:rFonts w:eastAsia="Times New Roman" w:cs="Times New Roman"/>
          <w:sz w:val="16"/>
          <w:szCs w:val="16"/>
        </w:rPr>
      </w:pPr>
    </w:p>
    <w:p w:rsidR="00D64EC1" w:rsidRDefault="000840FF">
      <w:pPr>
        <w:pStyle w:val="11"/>
        <w:spacing w:line="240" w:lineRule="auto"/>
        <w:rPr>
          <w:rFonts w:cs="Times New Roman"/>
          <w:b/>
          <w:sz w:val="26"/>
          <w:szCs w:val="26"/>
        </w:rPr>
      </w:pPr>
      <w:r>
        <w:rPr>
          <w:rFonts w:cs="Times New Roman"/>
          <w:b/>
          <w:sz w:val="26"/>
          <w:szCs w:val="26"/>
        </w:rPr>
        <w:t>5. Участие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(далее - федеральный бюджет, краевой  бюджет)  на  их  реализацию в отчетном году в сравнении с предыдущим  годом.</w:t>
      </w:r>
    </w:p>
    <w:p w:rsidR="00D64EC1" w:rsidRPr="00FB2F94" w:rsidRDefault="000840FF">
      <w:pPr>
        <w:pStyle w:val="11"/>
        <w:spacing w:line="240" w:lineRule="auto"/>
        <w:rPr>
          <w:rFonts w:cs="Times New Roman"/>
          <w:sz w:val="26"/>
          <w:szCs w:val="26"/>
        </w:rPr>
      </w:pPr>
      <w:r>
        <w:rPr>
          <w:rFonts w:cs="Times New Roman"/>
          <w:sz w:val="26"/>
          <w:szCs w:val="26"/>
        </w:rPr>
        <w:t xml:space="preserve">Муниципальной программой Петровского городского округа Ставропольского края «Развитие сельского хозяйства» не предусмотрено участие в </w:t>
      </w:r>
      <w:r w:rsidRPr="00FB2F94">
        <w:rPr>
          <w:rFonts w:cs="Times New Roman"/>
          <w:sz w:val="26"/>
          <w:szCs w:val="26"/>
        </w:rPr>
        <w:t>реализации региональных и (или) муниципальных проектов (программ).</w:t>
      </w:r>
    </w:p>
    <w:p w:rsidR="005E0CD7" w:rsidRDefault="005E0CD7">
      <w:pPr>
        <w:pStyle w:val="11"/>
        <w:spacing w:after="0" w:line="240" w:lineRule="auto"/>
        <w:rPr>
          <w:rFonts w:cs="Times New Roman"/>
          <w:sz w:val="26"/>
          <w:szCs w:val="26"/>
        </w:rPr>
      </w:pPr>
      <w:r w:rsidRPr="00FB2F94">
        <w:rPr>
          <w:rFonts w:cs="Times New Roman"/>
          <w:sz w:val="26"/>
          <w:szCs w:val="26"/>
        </w:rPr>
        <w:t>В рамках реализации</w:t>
      </w:r>
      <w:r w:rsidR="00FB2F94" w:rsidRPr="00FB2F94">
        <w:rPr>
          <w:rFonts w:cs="Times New Roman"/>
          <w:sz w:val="26"/>
          <w:szCs w:val="26"/>
        </w:rPr>
        <w:t xml:space="preserve"> государственной программы Ставропольского края «Развитие сельского хозяйства»</w:t>
      </w:r>
      <w:r w:rsidRPr="00FB2F94">
        <w:rPr>
          <w:rFonts w:cs="Times New Roman"/>
          <w:sz w:val="26"/>
          <w:szCs w:val="26"/>
        </w:rPr>
        <w:t xml:space="preserve"> </w:t>
      </w:r>
      <w:r w:rsidR="00DE1D37">
        <w:rPr>
          <w:rFonts w:cs="Times New Roman"/>
          <w:sz w:val="26"/>
          <w:szCs w:val="26"/>
        </w:rPr>
        <w:t xml:space="preserve">в 2022 году </w:t>
      </w:r>
      <w:r w:rsidRPr="00FB2F94">
        <w:rPr>
          <w:rFonts w:cs="Times New Roman"/>
          <w:sz w:val="26"/>
          <w:szCs w:val="26"/>
        </w:rPr>
        <w:t>были выплачены субвенции на организацию и проведение мероприятий по борьбе с иксодовыми клещами в сумме 210,35 тыс. рублей.</w:t>
      </w:r>
      <w:r w:rsidR="00DE1D37">
        <w:rPr>
          <w:rFonts w:cs="Times New Roman"/>
          <w:sz w:val="26"/>
          <w:szCs w:val="26"/>
        </w:rPr>
        <w:t xml:space="preserve"> В 2021 году эта сумма составила </w:t>
      </w:r>
      <w:r w:rsidR="00FC7B7C">
        <w:rPr>
          <w:rFonts w:cs="Times New Roman"/>
          <w:sz w:val="26"/>
          <w:szCs w:val="26"/>
        </w:rPr>
        <w:t>307,77 тыс. руб.</w:t>
      </w:r>
    </w:p>
    <w:p w:rsidR="00E675CE" w:rsidRPr="00FB2F94" w:rsidRDefault="00E675CE">
      <w:pPr>
        <w:pStyle w:val="11"/>
        <w:spacing w:after="0" w:line="240" w:lineRule="auto"/>
        <w:rPr>
          <w:rFonts w:cs="Times New Roman"/>
          <w:sz w:val="26"/>
          <w:szCs w:val="26"/>
        </w:rPr>
      </w:pPr>
    </w:p>
    <w:p w:rsidR="00D64EC1" w:rsidRDefault="000840FF">
      <w:pPr>
        <w:pStyle w:val="11"/>
        <w:spacing w:after="0" w:line="240" w:lineRule="auto"/>
        <w:ind w:firstLine="0"/>
        <w:rPr>
          <w:rFonts w:eastAsia="Times New Roman" w:cs="Times New Roman"/>
          <w:b/>
          <w:sz w:val="26"/>
          <w:szCs w:val="26"/>
        </w:rPr>
      </w:pPr>
      <w:r>
        <w:rPr>
          <w:rFonts w:cs="Times New Roman"/>
          <w:sz w:val="26"/>
          <w:szCs w:val="26"/>
        </w:rPr>
        <w:tab/>
      </w:r>
      <w:r>
        <w:rPr>
          <w:rFonts w:eastAsia="Times New Roman" w:cs="Times New Roman"/>
          <w:b/>
          <w:sz w:val="26"/>
          <w:szCs w:val="26"/>
        </w:rPr>
        <w:t>6. Достижение значений индикаторов достижения целей Программы и показателей решения задач подпрограмм</w:t>
      </w:r>
    </w:p>
    <w:p w:rsidR="00D64EC1" w:rsidRDefault="00D64EC1">
      <w:pPr>
        <w:pStyle w:val="11"/>
        <w:spacing w:after="0" w:line="240" w:lineRule="auto"/>
        <w:rPr>
          <w:rFonts w:eastAsia="Times New Roman" w:cs="Times New Roman"/>
          <w:b/>
          <w:sz w:val="26"/>
          <w:szCs w:val="26"/>
        </w:rPr>
      </w:pPr>
    </w:p>
    <w:p w:rsidR="00D64EC1" w:rsidRDefault="000840FF">
      <w:pPr>
        <w:pStyle w:val="11"/>
        <w:spacing w:after="0" w:line="240" w:lineRule="auto"/>
        <w:ind w:firstLine="709"/>
        <w:rPr>
          <w:sz w:val="26"/>
          <w:szCs w:val="26"/>
        </w:rPr>
      </w:pPr>
      <w:r>
        <w:rPr>
          <w:rFonts w:eastAsia="Times New Roman" w:cs="Times New Roman"/>
          <w:sz w:val="26"/>
          <w:szCs w:val="26"/>
        </w:rPr>
        <w:t>В рамках реализации муниципальной программы Петровского городского округа Ставропольского края «</w:t>
      </w:r>
      <w:r>
        <w:rPr>
          <w:sz w:val="26"/>
          <w:szCs w:val="26"/>
        </w:rPr>
        <w:t>Развитие сельского хозяйства</w:t>
      </w:r>
      <w:r>
        <w:rPr>
          <w:rFonts w:eastAsia="Times New Roman" w:cs="Times New Roman"/>
          <w:sz w:val="26"/>
          <w:szCs w:val="26"/>
        </w:rPr>
        <w:t xml:space="preserve">» в 2022 году предусмотрено3 индикатора достижения целей Программы и 10 показателей решения задачи. </w:t>
      </w:r>
    </w:p>
    <w:p w:rsidR="00D64EC1" w:rsidRDefault="000840FF">
      <w:pPr>
        <w:pStyle w:val="11"/>
        <w:spacing w:after="0" w:line="240" w:lineRule="auto"/>
        <w:ind w:firstLine="709"/>
        <w:rPr>
          <w:sz w:val="26"/>
          <w:szCs w:val="26"/>
        </w:rPr>
      </w:pPr>
      <w:r>
        <w:rPr>
          <w:rFonts w:eastAsia="Times New Roman" w:cs="Times New Roman"/>
          <w:sz w:val="26"/>
          <w:szCs w:val="26"/>
        </w:rPr>
        <w:lastRenderedPageBreak/>
        <w:t>В отчетном периоде не выполнены 3  показателя решения задач:</w:t>
      </w:r>
    </w:p>
    <w:p w:rsidR="00D64EC1" w:rsidRDefault="00D64EC1">
      <w:pPr>
        <w:pStyle w:val="ConsPlusNormal"/>
        <w:jc w:val="both"/>
        <w:rPr>
          <w:sz w:val="16"/>
          <w:szCs w:val="16"/>
        </w:rPr>
      </w:pPr>
    </w:p>
    <w:p w:rsidR="00D64EC1" w:rsidRDefault="000840FF">
      <w:pPr>
        <w:pStyle w:val="ConsPlusNormal"/>
        <w:jc w:val="both"/>
        <w:rPr>
          <w:b/>
          <w:sz w:val="26"/>
          <w:szCs w:val="26"/>
        </w:rPr>
      </w:pPr>
      <w:r>
        <w:rPr>
          <w:b/>
          <w:sz w:val="26"/>
          <w:szCs w:val="26"/>
        </w:rPr>
        <w:t>1.Увеличение объемов производства молока в хозяйствах всех категорий.</w:t>
      </w:r>
    </w:p>
    <w:p w:rsidR="00D64EC1" w:rsidRDefault="000840FF">
      <w:pPr>
        <w:pStyle w:val="ConsPlusNormal"/>
        <w:jc w:val="both"/>
        <w:rPr>
          <w:sz w:val="26"/>
          <w:szCs w:val="26"/>
        </w:rPr>
      </w:pPr>
      <w:r>
        <w:rPr>
          <w:sz w:val="26"/>
          <w:szCs w:val="26"/>
        </w:rPr>
        <w:t>Невыполнение этого показателя связано с уменьшением численности молочных коров. В ООО «Хлебороб»  по причине заболевания поголовья КРС (в том числе молочных коров) бруцеллезом  скот  в 4 квартале 2022 года был сдан на мясокомбинат.</w:t>
      </w:r>
    </w:p>
    <w:p w:rsidR="00D64EC1" w:rsidRDefault="000840FF">
      <w:pPr>
        <w:pStyle w:val="ConsPlusNormal"/>
        <w:jc w:val="both"/>
      </w:pPr>
      <w:r>
        <w:t>Реализация произведенной продукции осуществлена частично, выручка не покрыла расходы отчетного периода. Также причиной полученного убытка является существенный рост затрат на  материально-технические ресурсы.</w:t>
      </w:r>
    </w:p>
    <w:p w:rsidR="00FB2F94" w:rsidRDefault="00FB2F94">
      <w:pPr>
        <w:pStyle w:val="ConsPlusNormal"/>
        <w:jc w:val="both"/>
        <w:rPr>
          <w:b/>
          <w:sz w:val="26"/>
          <w:szCs w:val="26"/>
        </w:rPr>
      </w:pPr>
      <w:r>
        <w:rPr>
          <w:b/>
          <w:sz w:val="26"/>
          <w:szCs w:val="26"/>
        </w:rPr>
        <w:t xml:space="preserve">2. Доля прибыльных сельскохозяйственных организаций в общем их числе. </w:t>
      </w:r>
    </w:p>
    <w:p w:rsidR="00FB2F94" w:rsidRPr="00FB2F94" w:rsidRDefault="00FB2F94">
      <w:pPr>
        <w:pStyle w:val="ConsPlusNormal"/>
        <w:jc w:val="both"/>
        <w:rPr>
          <w:sz w:val="26"/>
          <w:szCs w:val="26"/>
        </w:rPr>
      </w:pPr>
      <w:r w:rsidRPr="00FB2F94">
        <w:rPr>
          <w:sz w:val="26"/>
          <w:szCs w:val="26"/>
        </w:rPr>
        <w:t>На основании годовых отчетов сельскохо</w:t>
      </w:r>
      <w:r>
        <w:rPr>
          <w:sz w:val="26"/>
          <w:szCs w:val="26"/>
        </w:rPr>
        <w:t>зяйственных предприятий, входящих в реестр сельхозтоваропроизводителей Ставропольского края, из 21 сельскохозяйственной  организации вошедшей в отчет 5 сработали с убытком.</w:t>
      </w:r>
      <w:r w:rsidRPr="00FB2F94">
        <w:t xml:space="preserve"> </w:t>
      </w:r>
      <w:r>
        <w:t>Реализация, произведенной продукции осуществлена частично, выручка не покрыла расходы отчетного периода. Также причиной полученного убытка является существенный рост затрат на  материально-технические ресурсы.</w:t>
      </w:r>
    </w:p>
    <w:p w:rsidR="00D64EC1" w:rsidRDefault="00D64EC1">
      <w:pPr>
        <w:pStyle w:val="ConsPlusNormal"/>
        <w:jc w:val="both"/>
        <w:rPr>
          <w:b/>
          <w:sz w:val="16"/>
          <w:szCs w:val="16"/>
        </w:rPr>
      </w:pPr>
    </w:p>
    <w:p w:rsidR="00D64EC1" w:rsidRDefault="000840FF">
      <w:pPr>
        <w:pStyle w:val="ConsPlusNormal"/>
        <w:jc w:val="both"/>
        <w:rPr>
          <w:sz w:val="26"/>
          <w:szCs w:val="26"/>
        </w:rPr>
      </w:pPr>
      <w:r>
        <w:rPr>
          <w:b/>
          <w:sz w:val="26"/>
          <w:szCs w:val="26"/>
        </w:rPr>
        <w:t xml:space="preserve">3.Доля удобренной площади посевов сельскохозяйственных культур в общей посевной площади сельскохозяйственных культур. </w:t>
      </w:r>
      <w:r>
        <w:rPr>
          <w:sz w:val="26"/>
          <w:szCs w:val="26"/>
        </w:rPr>
        <w:t>На не выполнение индикатора повлиял рост цен на средства защиты растений и удобрения.</w:t>
      </w:r>
    </w:p>
    <w:p w:rsidR="00D64EC1" w:rsidRDefault="000840FF">
      <w:pPr>
        <w:pStyle w:val="11"/>
        <w:tabs>
          <w:tab w:val="center" w:pos="4153"/>
          <w:tab w:val="right" w:pos="8306"/>
        </w:tabs>
        <w:spacing w:after="0" w:line="240" w:lineRule="auto"/>
        <w:ind w:firstLine="709"/>
        <w:rPr>
          <w:rFonts w:eastAsia="Times New Roman" w:cs="Times New Roman"/>
          <w:sz w:val="26"/>
          <w:szCs w:val="26"/>
        </w:rPr>
      </w:pPr>
      <w:r>
        <w:rPr>
          <w:rFonts w:eastAsia="Times New Roman" w:cs="Times New Roman"/>
          <w:sz w:val="26"/>
          <w:szCs w:val="26"/>
        </w:rPr>
        <w:t>Сведения о достижении значений индикаторов достижения целей Программы и показателей решения задач подпрограмм приведены в Приложении 1.</w:t>
      </w:r>
    </w:p>
    <w:p w:rsidR="00D64EC1" w:rsidRDefault="000840FF">
      <w:pPr>
        <w:pStyle w:val="11"/>
        <w:spacing w:after="0" w:line="240" w:lineRule="auto"/>
        <w:ind w:firstLine="709"/>
        <w:rPr>
          <w:rFonts w:eastAsia="Times New Roman" w:cs="Times New Roman"/>
          <w:b/>
          <w:sz w:val="26"/>
          <w:szCs w:val="26"/>
        </w:rPr>
      </w:pPr>
      <w:r>
        <w:rPr>
          <w:rFonts w:eastAsia="Times New Roman" w:cs="Times New Roman"/>
          <w:b/>
          <w:sz w:val="26"/>
          <w:szCs w:val="26"/>
        </w:rPr>
        <w:t>7. Результаты реализации мер правового регулирования</w:t>
      </w:r>
    </w:p>
    <w:p w:rsidR="00D64EC1" w:rsidRDefault="00D64EC1">
      <w:pPr>
        <w:pStyle w:val="11"/>
        <w:spacing w:after="0" w:line="240" w:lineRule="auto"/>
        <w:ind w:firstLine="709"/>
        <w:jc w:val="center"/>
        <w:rPr>
          <w:rFonts w:eastAsia="Times New Roman" w:cs="Times New Roman"/>
          <w:b/>
          <w:sz w:val="16"/>
          <w:szCs w:val="16"/>
        </w:rPr>
      </w:pPr>
    </w:p>
    <w:p w:rsidR="00D64EC1" w:rsidRDefault="000840FF">
      <w:pPr>
        <w:pStyle w:val="11"/>
        <w:spacing w:after="0" w:line="240" w:lineRule="auto"/>
        <w:ind w:firstLine="709"/>
        <w:rPr>
          <w:rStyle w:val="apple-converted-space"/>
          <w:rFonts w:eastAsia="Times New Roman" w:cs="Times New Roman"/>
          <w:sz w:val="26"/>
          <w:szCs w:val="26"/>
        </w:rPr>
      </w:pPr>
      <w:r>
        <w:rPr>
          <w:rStyle w:val="apple-converted-space"/>
          <w:rFonts w:cs="Times New Roman"/>
          <w:color w:val="000000" w:themeColor="text1"/>
          <w:sz w:val="26"/>
          <w:szCs w:val="26"/>
          <w:shd w:val="clear" w:color="auto" w:fill="FFFFFF"/>
        </w:rPr>
        <w:t>В 2022 году в муниципальную программу</w:t>
      </w:r>
      <w:r>
        <w:rPr>
          <w:rFonts w:eastAsia="Times New Roman" w:cs="Times New Roman"/>
          <w:sz w:val="26"/>
          <w:szCs w:val="26"/>
        </w:rPr>
        <w:t xml:space="preserve"> Петровского городского округа Ставропольского края «</w:t>
      </w:r>
      <w:r>
        <w:rPr>
          <w:sz w:val="26"/>
          <w:szCs w:val="26"/>
        </w:rPr>
        <w:t>Развитие сельского хозяйства</w:t>
      </w:r>
      <w:r>
        <w:rPr>
          <w:rFonts w:eastAsia="Times New Roman" w:cs="Times New Roman"/>
          <w:sz w:val="26"/>
          <w:szCs w:val="26"/>
        </w:rPr>
        <w:t>» изменения вносились 1 раз</w:t>
      </w:r>
      <w:r w:rsidR="00C73887">
        <w:rPr>
          <w:rFonts w:eastAsia="Times New Roman" w:cs="Times New Roman"/>
          <w:sz w:val="26"/>
          <w:szCs w:val="26"/>
        </w:rPr>
        <w:t>, п</w:t>
      </w:r>
      <w:r w:rsidR="00C73887">
        <w:rPr>
          <w:rStyle w:val="apple-converted-space"/>
          <w:rFonts w:cs="Times New Roman"/>
          <w:color w:val="000000" w:themeColor="text1"/>
          <w:sz w:val="26"/>
          <w:szCs w:val="26"/>
          <w:shd w:val="clear" w:color="auto" w:fill="FFFFFF"/>
        </w:rPr>
        <w:t>остановлением администрации Петровского городского округа Ставропольского края от 14 февраля 2022 г. № 174 «О внесении изменений в муниципальную программу Петровского городского округа Ставропольского края «Развитие сельского хозяйства», утвержденную постановлением администрации Петровского городского округа Ставропольского края от 13ноября 2020 года № 1568».</w:t>
      </w:r>
    </w:p>
    <w:p w:rsidR="00D64EC1" w:rsidRPr="00C73887" w:rsidRDefault="000840FF" w:rsidP="00C73887">
      <w:pPr>
        <w:pStyle w:val="11"/>
        <w:spacing w:after="0" w:line="240" w:lineRule="auto"/>
        <w:ind w:firstLine="709"/>
        <w:rPr>
          <w:rFonts w:cs="Times New Roman"/>
          <w:color w:val="000000" w:themeColor="text1"/>
          <w:sz w:val="26"/>
          <w:szCs w:val="26"/>
        </w:rPr>
      </w:pPr>
      <w:r>
        <w:rPr>
          <w:rStyle w:val="apple-converted-space"/>
          <w:rFonts w:cs="Times New Roman"/>
          <w:color w:val="000000" w:themeColor="text1"/>
          <w:sz w:val="26"/>
          <w:szCs w:val="26"/>
          <w:shd w:val="clear" w:color="auto" w:fill="FFFFFF"/>
        </w:rPr>
        <w:t xml:space="preserve">Программа была приведена в соответствие с решением совета депутатов Петровского городского округа Ставропольского края от 16 декабря 2021 года </w:t>
      </w:r>
      <w:r w:rsidR="00FB2F94">
        <w:rPr>
          <w:rStyle w:val="apple-converted-space"/>
          <w:rFonts w:cs="Times New Roman"/>
          <w:color w:val="000000" w:themeColor="text1"/>
          <w:sz w:val="26"/>
          <w:szCs w:val="26"/>
          <w:shd w:val="clear" w:color="auto" w:fill="FFFFFF"/>
        </w:rPr>
        <w:t xml:space="preserve">    </w:t>
      </w:r>
      <w:r>
        <w:rPr>
          <w:rStyle w:val="apple-converted-space"/>
          <w:rFonts w:cs="Times New Roman"/>
          <w:color w:val="000000" w:themeColor="text1"/>
          <w:sz w:val="26"/>
          <w:szCs w:val="26"/>
          <w:shd w:val="clear" w:color="auto" w:fill="FFFFFF"/>
        </w:rPr>
        <w:t>№ 139 «О бюджете Петровского городского округа Ставропольского края на2022 год и плановый период 2023 и 2024 годов»</w:t>
      </w:r>
      <w:r w:rsidR="00C73887">
        <w:rPr>
          <w:rStyle w:val="apple-converted-space"/>
          <w:rFonts w:cs="Times New Roman"/>
          <w:color w:val="000000" w:themeColor="text1"/>
          <w:sz w:val="26"/>
          <w:szCs w:val="26"/>
          <w:shd w:val="clear" w:color="auto" w:fill="FFFFFF"/>
        </w:rPr>
        <w:t xml:space="preserve">, </w:t>
      </w:r>
      <w:r w:rsidRPr="00C73887">
        <w:rPr>
          <w:rFonts w:cs="Times New Roman"/>
          <w:color w:val="000000" w:themeColor="text1"/>
          <w:sz w:val="26"/>
          <w:szCs w:val="26"/>
        </w:rPr>
        <w:t>были внесены следующие изменения в Программу:</w:t>
      </w:r>
    </w:p>
    <w:p w:rsidR="00D64EC1" w:rsidRDefault="00D64EC1">
      <w:pPr>
        <w:pStyle w:val="11"/>
        <w:spacing w:after="0" w:line="240" w:lineRule="auto"/>
        <w:ind w:firstLine="0"/>
        <w:rPr>
          <w:rFonts w:cs="Times New Roman"/>
          <w:color w:val="000000" w:themeColor="text1"/>
          <w:sz w:val="16"/>
          <w:szCs w:val="16"/>
          <w:highlight w:val="yellow"/>
        </w:rPr>
      </w:pPr>
    </w:p>
    <w:p w:rsidR="00D64EC1" w:rsidRDefault="000840FF">
      <w:pPr>
        <w:pStyle w:val="11"/>
        <w:tabs>
          <w:tab w:val="clear" w:pos="709"/>
          <w:tab w:val="left" w:pos="717"/>
        </w:tabs>
        <w:spacing w:after="0" w:line="240" w:lineRule="auto"/>
        <w:rPr>
          <w:rStyle w:val="apple-converted-space"/>
          <w:rFonts w:cs="Times New Roman"/>
          <w:color w:val="000000" w:themeColor="text1"/>
          <w:sz w:val="26"/>
          <w:szCs w:val="26"/>
        </w:rPr>
      </w:pPr>
      <w:r w:rsidRPr="00C73887">
        <w:rPr>
          <w:rFonts w:cs="Times New Roman"/>
          <w:color w:val="000000" w:themeColor="text1"/>
          <w:sz w:val="26"/>
          <w:szCs w:val="26"/>
        </w:rPr>
        <w:t>1. Позиция «Объемы и источники финансового обеспечения Программы, Подпрограммы  «Обеспечение устойчивого развития сельскохозяйственного производства»</w:t>
      </w:r>
      <w:r>
        <w:rPr>
          <w:rFonts w:cs="Times New Roman"/>
          <w:color w:val="000000" w:themeColor="text1"/>
          <w:sz w:val="26"/>
          <w:szCs w:val="26"/>
        </w:rPr>
        <w:t xml:space="preserve"> и Подпрограммы «Обеспечение реализации программы Петровского городского округа Ставропольского края «Развитие сельского хозяйства» и общепрограммные мероприятия» была изложена в новой редакции, в соответствии с решением Совета депутатов Петровского городского округа Ставропольского края от 16 декабря 2021</w:t>
      </w:r>
      <w:r>
        <w:rPr>
          <w:rStyle w:val="apple-converted-space"/>
          <w:rFonts w:cs="Times New Roman"/>
          <w:color w:val="000000" w:themeColor="text1"/>
          <w:sz w:val="26"/>
          <w:szCs w:val="26"/>
          <w:shd w:val="clear" w:color="auto" w:fill="FFFFFF"/>
        </w:rPr>
        <w:t>года № 139 «О бюджете Петровского городского округа Ставропольского края на2022 год и плановый период 2023 и 2024 годов».</w:t>
      </w:r>
    </w:p>
    <w:p w:rsidR="00D64EC1" w:rsidRDefault="000840FF">
      <w:pPr>
        <w:pStyle w:val="11"/>
        <w:spacing w:after="0" w:line="240" w:lineRule="auto"/>
        <w:rPr>
          <w:rStyle w:val="apple-converted-space"/>
          <w:rFonts w:cs="Times New Roman"/>
          <w:color w:val="000000" w:themeColor="text1"/>
          <w:sz w:val="26"/>
          <w:szCs w:val="26"/>
        </w:rPr>
      </w:pPr>
      <w:r>
        <w:rPr>
          <w:rStyle w:val="apple-converted-space"/>
          <w:rFonts w:cs="Times New Roman"/>
          <w:color w:val="000000" w:themeColor="text1"/>
          <w:sz w:val="26"/>
          <w:szCs w:val="26"/>
          <w:shd w:val="clear" w:color="auto" w:fill="FFFFFF"/>
        </w:rPr>
        <w:t xml:space="preserve">2. В приложении 1 «Подпрограммы «Обеспечение устойчивого развития сельскохозяйственного производства» к Программе в разделе «Характеристика </w:t>
      </w:r>
      <w:r>
        <w:rPr>
          <w:rStyle w:val="apple-converted-space"/>
          <w:rFonts w:cs="Times New Roman"/>
          <w:color w:val="000000" w:themeColor="text1"/>
          <w:sz w:val="26"/>
          <w:szCs w:val="26"/>
          <w:shd w:val="clear" w:color="auto" w:fill="FFFFFF"/>
        </w:rPr>
        <w:lastRenderedPageBreak/>
        <w:t>основных мероприятий подпрограммы» абзац третий пункта 2 был изложен в следующей редакции:</w:t>
      </w:r>
    </w:p>
    <w:p w:rsidR="00D64EC1" w:rsidRDefault="000840FF">
      <w:pPr>
        <w:pStyle w:val="11"/>
        <w:spacing w:after="0" w:line="240" w:lineRule="auto"/>
        <w:ind w:left="717" w:firstLine="0"/>
        <w:rPr>
          <w:rFonts w:cs="Times New Roman"/>
          <w:color w:val="000000" w:themeColor="text1"/>
          <w:sz w:val="26"/>
          <w:szCs w:val="26"/>
          <w:highlight w:val="white"/>
        </w:rPr>
      </w:pPr>
      <w:r>
        <w:rPr>
          <w:rStyle w:val="apple-converted-space"/>
          <w:rFonts w:cs="Times New Roman"/>
          <w:color w:val="000000" w:themeColor="text1"/>
          <w:sz w:val="26"/>
          <w:szCs w:val="26"/>
          <w:shd w:val="clear" w:color="auto" w:fill="FFFFFF"/>
        </w:rPr>
        <w:t>«мониторинг развития животноводства в хозяйствах всех категорий».</w:t>
      </w:r>
    </w:p>
    <w:p w:rsidR="00D64EC1" w:rsidRPr="00C73887" w:rsidRDefault="000840FF" w:rsidP="00C73887">
      <w:pPr>
        <w:pStyle w:val="11"/>
        <w:spacing w:after="0" w:line="240" w:lineRule="auto"/>
        <w:ind w:firstLine="709"/>
        <w:rPr>
          <w:rFonts w:eastAsia="Times New Roman" w:cs="Times New Roman"/>
          <w:sz w:val="26"/>
          <w:szCs w:val="26"/>
        </w:rPr>
      </w:pPr>
      <w:r>
        <w:rPr>
          <w:rFonts w:eastAsia="Times New Roman" w:cs="Times New Roman"/>
          <w:sz w:val="26"/>
          <w:szCs w:val="26"/>
        </w:rPr>
        <w:t>В рамках принятия мер правового регулирования в сфере реализации Программы было внесено измен</w:t>
      </w:r>
      <w:r w:rsidR="00C73887">
        <w:rPr>
          <w:rFonts w:eastAsia="Times New Roman" w:cs="Times New Roman"/>
          <w:sz w:val="26"/>
          <w:szCs w:val="26"/>
        </w:rPr>
        <w:t>ение  в детальный план – график 1 раз. Р</w:t>
      </w:r>
      <w:r w:rsidR="00C73887">
        <w:rPr>
          <w:rFonts w:cs="Times New Roman"/>
          <w:sz w:val="26"/>
          <w:szCs w:val="26"/>
          <w:shd w:val="clear" w:color="auto" w:fill="FFFFFF"/>
        </w:rPr>
        <w:t>аспоряжение</w:t>
      </w:r>
      <w:r>
        <w:rPr>
          <w:rFonts w:cs="Times New Roman"/>
          <w:sz w:val="26"/>
          <w:szCs w:val="26"/>
          <w:shd w:val="clear" w:color="auto" w:fill="FFFFFF"/>
        </w:rPr>
        <w:t xml:space="preserve"> администрации Петровского городского округа Ставропольского края от </w:t>
      </w:r>
      <w:r w:rsidR="00C73887">
        <w:rPr>
          <w:rFonts w:cs="Times New Roman"/>
          <w:sz w:val="26"/>
          <w:szCs w:val="26"/>
          <w:shd w:val="clear" w:color="auto" w:fill="FFFFFF"/>
        </w:rPr>
        <w:t>23 июня 2022 года № 346-р</w:t>
      </w:r>
      <w:r>
        <w:rPr>
          <w:rFonts w:cs="Times New Roman"/>
          <w:sz w:val="26"/>
          <w:szCs w:val="26"/>
          <w:shd w:val="clear" w:color="auto" w:fill="FFFFFF"/>
        </w:rPr>
        <w:t xml:space="preserve"> «О внесении изменений в детальный план-график реализации муниципальной программы Петровского городского округа Ставропольского края «Развитие сельского хозяйства»</w:t>
      </w:r>
      <w:r w:rsidR="00C73887">
        <w:rPr>
          <w:rFonts w:cs="Times New Roman"/>
          <w:sz w:val="26"/>
          <w:szCs w:val="26"/>
          <w:shd w:val="clear" w:color="auto" w:fill="FFFFFF"/>
        </w:rPr>
        <w:t>,</w:t>
      </w:r>
      <w:r>
        <w:rPr>
          <w:rFonts w:cs="Times New Roman"/>
          <w:sz w:val="26"/>
          <w:szCs w:val="26"/>
          <w:shd w:val="clear" w:color="auto" w:fill="FFFFFF"/>
        </w:rPr>
        <w:t xml:space="preserve"> утвержденный распоряжением администрации Петровского городского округа Ставропольского края от </w:t>
      </w:r>
      <w:r w:rsidR="00C73887">
        <w:rPr>
          <w:rFonts w:cs="Times New Roman"/>
          <w:sz w:val="26"/>
          <w:szCs w:val="26"/>
          <w:shd w:val="clear" w:color="auto" w:fill="FFFFFF"/>
        </w:rPr>
        <w:t xml:space="preserve">16 </w:t>
      </w:r>
      <w:r>
        <w:rPr>
          <w:rFonts w:cs="Times New Roman"/>
          <w:sz w:val="26"/>
          <w:szCs w:val="26"/>
          <w:shd w:val="clear" w:color="auto" w:fill="FFFFFF"/>
        </w:rPr>
        <w:t>декабря 202</w:t>
      </w:r>
      <w:r w:rsidR="00C73887">
        <w:rPr>
          <w:rFonts w:cs="Times New Roman"/>
          <w:sz w:val="26"/>
          <w:szCs w:val="26"/>
          <w:shd w:val="clear" w:color="auto" w:fill="FFFFFF"/>
        </w:rPr>
        <w:t>1</w:t>
      </w:r>
      <w:r>
        <w:rPr>
          <w:rFonts w:cs="Times New Roman"/>
          <w:sz w:val="26"/>
          <w:szCs w:val="26"/>
          <w:shd w:val="clear" w:color="auto" w:fill="FFFFFF"/>
        </w:rPr>
        <w:t xml:space="preserve"> г. № </w:t>
      </w:r>
      <w:r w:rsidR="00C73887">
        <w:rPr>
          <w:rFonts w:cs="Times New Roman"/>
          <w:sz w:val="26"/>
          <w:szCs w:val="26"/>
          <w:shd w:val="clear" w:color="auto" w:fill="FFFFFF"/>
        </w:rPr>
        <w:t>843</w:t>
      </w:r>
      <w:r>
        <w:rPr>
          <w:rFonts w:cs="Times New Roman"/>
          <w:sz w:val="26"/>
          <w:szCs w:val="26"/>
          <w:shd w:val="clear" w:color="auto" w:fill="FFFFFF"/>
        </w:rPr>
        <w:t>-р»;</w:t>
      </w:r>
    </w:p>
    <w:p w:rsidR="00D64EC1" w:rsidRDefault="00D64EC1">
      <w:pPr>
        <w:pStyle w:val="ac"/>
        <w:ind w:firstLine="709"/>
        <w:jc w:val="both"/>
        <w:rPr>
          <w:color w:val="000000" w:themeColor="text1"/>
          <w:sz w:val="16"/>
          <w:szCs w:val="16"/>
          <w:highlight w:val="white"/>
        </w:rPr>
      </w:pPr>
    </w:p>
    <w:p w:rsidR="00D64EC1" w:rsidRDefault="000840FF">
      <w:pPr>
        <w:pStyle w:val="11"/>
        <w:spacing w:after="0" w:line="240" w:lineRule="auto"/>
        <w:ind w:firstLine="709"/>
        <w:rPr>
          <w:rFonts w:eastAsia="Times New Roman" w:cs="Times New Roman"/>
          <w:b/>
          <w:sz w:val="26"/>
          <w:szCs w:val="26"/>
        </w:rPr>
      </w:pPr>
      <w:r>
        <w:rPr>
          <w:rFonts w:eastAsia="Times New Roman" w:cs="Times New Roman"/>
          <w:b/>
          <w:sz w:val="26"/>
          <w:szCs w:val="26"/>
        </w:rPr>
        <w:t>8. Предложения по дальнейшей реализации Программы (подпрограмм)</w:t>
      </w:r>
    </w:p>
    <w:p w:rsidR="00D64EC1" w:rsidRDefault="00D64EC1">
      <w:pPr>
        <w:pStyle w:val="11"/>
        <w:spacing w:after="0" w:line="240" w:lineRule="auto"/>
        <w:ind w:firstLine="709"/>
        <w:jc w:val="center"/>
        <w:rPr>
          <w:rFonts w:eastAsia="Times New Roman" w:cs="Times New Roman"/>
          <w:b/>
          <w:sz w:val="16"/>
          <w:szCs w:val="16"/>
        </w:rPr>
      </w:pPr>
    </w:p>
    <w:p w:rsidR="00D64EC1" w:rsidRDefault="000840FF">
      <w:pPr>
        <w:pStyle w:val="11"/>
        <w:spacing w:after="0" w:line="240" w:lineRule="auto"/>
        <w:ind w:firstLine="709"/>
        <w:rPr>
          <w:sz w:val="26"/>
          <w:szCs w:val="26"/>
        </w:rPr>
      </w:pPr>
      <w:r>
        <w:rPr>
          <w:rFonts w:eastAsia="Times New Roman" w:cs="Times New Roman"/>
          <w:sz w:val="26"/>
          <w:szCs w:val="26"/>
        </w:rPr>
        <w:t>В 2023 году продолжится реализация муниципальной программы Петровского городского округа Ставропольского края «Развитие сельского хозяйства», утвержденной постановлением администрации Петровского городского округа Ставропольского края № 1568 от 13 ноября 2020 г., в ходе которой будут выполнены следующие мероприятия, направленные на реализацию Программы:</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создание условий для эффективного использования земель сельскохозяйственного назначения;</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стимулирование инновационной деятельности и инновационного развития агропромышленного комплекса;</w:t>
      </w:r>
    </w:p>
    <w:p w:rsidR="00D64EC1" w:rsidRDefault="000840FF">
      <w:pPr>
        <w:pStyle w:val="11"/>
        <w:spacing w:after="0" w:line="240" w:lineRule="auto"/>
        <w:ind w:firstLine="709"/>
        <w:rPr>
          <w:rFonts w:eastAsia="Times New Roman" w:cs="Times New Roman"/>
          <w:sz w:val="26"/>
          <w:szCs w:val="26"/>
        </w:rPr>
      </w:pPr>
      <w:r>
        <w:rPr>
          <w:rFonts w:eastAsia="Times New Roman" w:cs="Times New Roman"/>
          <w:sz w:val="26"/>
          <w:szCs w:val="26"/>
        </w:rPr>
        <w:t>поддержка малых форм хозяйствования;</w:t>
      </w:r>
    </w:p>
    <w:p w:rsidR="00D64EC1" w:rsidRDefault="000840FF">
      <w:pPr>
        <w:pStyle w:val="11"/>
        <w:spacing w:after="0" w:line="240" w:lineRule="auto"/>
        <w:ind w:firstLine="709"/>
        <w:rPr>
          <w:sz w:val="26"/>
          <w:szCs w:val="26"/>
        </w:rPr>
      </w:pPr>
      <w:r>
        <w:rPr>
          <w:rFonts w:eastAsia="Times New Roman" w:cs="Times New Roman"/>
          <w:sz w:val="26"/>
          <w:szCs w:val="26"/>
        </w:rPr>
        <w:t>стимулирование роста производства основных видов сельскохозяйственной продукции и производства пищевых продуктов;</w:t>
      </w:r>
    </w:p>
    <w:p w:rsidR="00D64EC1" w:rsidRDefault="000840FF">
      <w:pPr>
        <w:shd w:val="clear" w:color="auto" w:fill="FFFFFF"/>
        <w:ind w:firstLine="709"/>
        <w:jc w:val="both"/>
        <w:rPr>
          <w:rFonts w:ascii="Times New Roman" w:hAnsi="Times New Roman" w:cs="Times New Roman"/>
          <w:sz w:val="26"/>
          <w:szCs w:val="26"/>
        </w:rPr>
      </w:pPr>
      <w:r>
        <w:rPr>
          <w:rFonts w:ascii="Times New Roman" w:hAnsi="Times New Roman" w:cs="Times New Roman"/>
          <w:sz w:val="26"/>
          <w:szCs w:val="26"/>
        </w:rPr>
        <w:t xml:space="preserve">формирование экологической культуры жителей Петровского городского округа Ставропольского края, </w:t>
      </w:r>
    </w:p>
    <w:p w:rsidR="00D64EC1" w:rsidRDefault="000840FF">
      <w:pPr>
        <w:shd w:val="clear" w:color="auto" w:fill="FFFFFF"/>
        <w:ind w:firstLine="709"/>
        <w:jc w:val="both"/>
        <w:rPr>
          <w:rFonts w:ascii="Times New Roman" w:hAnsi="Times New Roman" w:cs="Times New Roman"/>
          <w:sz w:val="26"/>
          <w:szCs w:val="26"/>
        </w:rPr>
      </w:pPr>
      <w:r>
        <w:rPr>
          <w:rFonts w:ascii="Times New Roman" w:hAnsi="Times New Roman" w:cs="Times New Roman"/>
          <w:sz w:val="26"/>
          <w:szCs w:val="26"/>
        </w:rPr>
        <w:t>повышение уровня экологического воспитания и образования населения, особенно детей и подростков,.</w:t>
      </w:r>
    </w:p>
    <w:p w:rsidR="00D64EC1" w:rsidRDefault="000840FF">
      <w:pPr>
        <w:shd w:val="clear" w:color="auto" w:fill="FFFFFF"/>
        <w:ind w:firstLine="709"/>
        <w:jc w:val="both"/>
        <w:rPr>
          <w:rFonts w:ascii="Times New Roman" w:hAnsi="Times New Roman" w:cs="Times New Roman"/>
          <w:sz w:val="26"/>
          <w:szCs w:val="26"/>
        </w:rPr>
      </w:pPr>
      <w:r>
        <w:rPr>
          <w:rFonts w:ascii="Times New Roman" w:hAnsi="Times New Roman" w:cs="Times New Roman"/>
          <w:sz w:val="26"/>
          <w:szCs w:val="26"/>
        </w:rPr>
        <w:t>рациональное использования природно-ресурсного потенциала и сохранения окружающей среды, как единого комплекса.</w:t>
      </w:r>
    </w:p>
    <w:p w:rsidR="00D64EC1" w:rsidRDefault="00D64EC1">
      <w:pPr>
        <w:shd w:val="clear" w:color="auto" w:fill="FFFFFF"/>
        <w:ind w:firstLine="709"/>
        <w:jc w:val="both"/>
        <w:rPr>
          <w:rFonts w:ascii="Times New Roman" w:hAnsi="Times New Roman" w:cs="Times New Roman"/>
          <w:sz w:val="26"/>
          <w:szCs w:val="26"/>
        </w:rPr>
      </w:pPr>
    </w:p>
    <w:p w:rsidR="00D64EC1" w:rsidRDefault="00D64EC1">
      <w:pPr>
        <w:pStyle w:val="11"/>
        <w:spacing w:after="0" w:line="240" w:lineRule="auto"/>
        <w:ind w:firstLine="0"/>
        <w:rPr>
          <w:rFonts w:eastAsia="Times New Roman" w:cs="Times New Roman"/>
          <w:sz w:val="26"/>
          <w:szCs w:val="26"/>
        </w:rPr>
      </w:pPr>
    </w:p>
    <w:tbl>
      <w:tblPr>
        <w:tblW w:w="9512" w:type="dxa"/>
        <w:tblLook w:val="04A0"/>
      </w:tblPr>
      <w:tblGrid>
        <w:gridCol w:w="5779"/>
        <w:gridCol w:w="3733"/>
      </w:tblGrid>
      <w:tr w:rsidR="00D64EC1">
        <w:tc>
          <w:tcPr>
            <w:tcW w:w="5778" w:type="dxa"/>
            <w:shd w:val="clear" w:color="auto" w:fill="auto"/>
          </w:tcPr>
          <w:p w:rsidR="00D64EC1" w:rsidRDefault="000840FF">
            <w:pPr>
              <w:pStyle w:val="ac"/>
              <w:spacing w:line="240" w:lineRule="exact"/>
              <w:rPr>
                <w:sz w:val="26"/>
                <w:szCs w:val="26"/>
              </w:rPr>
            </w:pPr>
            <w:r>
              <w:rPr>
                <w:sz w:val="26"/>
                <w:szCs w:val="26"/>
              </w:rPr>
              <w:t xml:space="preserve">Заместитель главы администрации - начальник отдела сельского хозяйства и охраны окружающей среды администрации </w:t>
            </w:r>
          </w:p>
          <w:p w:rsidR="00D64EC1" w:rsidRDefault="000840FF">
            <w:pPr>
              <w:pStyle w:val="ac"/>
              <w:spacing w:line="240" w:lineRule="exact"/>
              <w:rPr>
                <w:sz w:val="26"/>
                <w:szCs w:val="26"/>
              </w:rPr>
            </w:pPr>
            <w:r>
              <w:rPr>
                <w:sz w:val="26"/>
                <w:szCs w:val="26"/>
              </w:rPr>
              <w:t>Петровского городского округа</w:t>
            </w:r>
          </w:p>
          <w:p w:rsidR="00D64EC1" w:rsidRDefault="000840FF">
            <w:pPr>
              <w:pStyle w:val="ac"/>
              <w:spacing w:line="240" w:lineRule="exact"/>
              <w:rPr>
                <w:sz w:val="26"/>
                <w:szCs w:val="26"/>
              </w:rPr>
            </w:pPr>
            <w:r>
              <w:rPr>
                <w:sz w:val="26"/>
                <w:szCs w:val="26"/>
              </w:rPr>
              <w:t xml:space="preserve">Ставропольского края                               </w:t>
            </w:r>
          </w:p>
        </w:tc>
        <w:tc>
          <w:tcPr>
            <w:tcW w:w="3733" w:type="dxa"/>
            <w:shd w:val="clear" w:color="auto" w:fill="auto"/>
          </w:tcPr>
          <w:p w:rsidR="00D64EC1" w:rsidRDefault="00D64EC1">
            <w:pPr>
              <w:pStyle w:val="ac"/>
              <w:spacing w:line="240" w:lineRule="exact"/>
              <w:rPr>
                <w:sz w:val="26"/>
                <w:szCs w:val="26"/>
              </w:rPr>
            </w:pPr>
          </w:p>
          <w:p w:rsidR="00D64EC1" w:rsidRDefault="00D64EC1">
            <w:pPr>
              <w:pStyle w:val="ac"/>
              <w:spacing w:line="240" w:lineRule="exact"/>
              <w:rPr>
                <w:sz w:val="26"/>
                <w:szCs w:val="26"/>
              </w:rPr>
            </w:pPr>
          </w:p>
          <w:p w:rsidR="00D64EC1" w:rsidRDefault="00D64EC1">
            <w:pPr>
              <w:pStyle w:val="ac"/>
              <w:spacing w:line="240" w:lineRule="exact"/>
              <w:rPr>
                <w:sz w:val="26"/>
                <w:szCs w:val="26"/>
              </w:rPr>
            </w:pPr>
          </w:p>
          <w:p w:rsidR="00D64EC1" w:rsidRDefault="000840FF">
            <w:pPr>
              <w:pStyle w:val="ac"/>
              <w:spacing w:line="240" w:lineRule="exact"/>
              <w:jc w:val="right"/>
              <w:rPr>
                <w:sz w:val="26"/>
                <w:szCs w:val="26"/>
              </w:rPr>
            </w:pPr>
            <w:r>
              <w:rPr>
                <w:sz w:val="26"/>
                <w:szCs w:val="26"/>
              </w:rPr>
              <w:t>В.Б. Ковтун</w:t>
            </w:r>
          </w:p>
        </w:tc>
      </w:tr>
    </w:tbl>
    <w:p w:rsidR="00D64EC1" w:rsidRDefault="00D64EC1">
      <w:pPr>
        <w:pStyle w:val="11"/>
        <w:widowControl w:val="0"/>
        <w:spacing w:after="0" w:line="240" w:lineRule="auto"/>
        <w:ind w:firstLine="0"/>
        <w:rPr>
          <w:rFonts w:eastAsia="Times New Roman" w:cs="Times New Roman"/>
        </w:rPr>
      </w:pPr>
    </w:p>
    <w:p w:rsidR="00D64EC1" w:rsidRDefault="00D64EC1">
      <w:pPr>
        <w:pStyle w:val="11"/>
        <w:widowControl w:val="0"/>
        <w:spacing w:after="0" w:line="240" w:lineRule="auto"/>
        <w:ind w:firstLine="0"/>
        <w:rPr>
          <w:rFonts w:eastAsia="Times New Roman" w:cs="Times New Roman"/>
        </w:rPr>
        <w:sectPr w:rsidR="00D64EC1">
          <w:pgSz w:w="11906" w:h="16838"/>
          <w:pgMar w:top="1134" w:right="624" w:bottom="1134" w:left="1985" w:header="0" w:footer="0" w:gutter="0"/>
          <w:cols w:space="720"/>
          <w:formProt w:val="0"/>
          <w:docGrid w:linePitch="299" w:charSpace="3685"/>
        </w:sectPr>
      </w:pPr>
    </w:p>
    <w:p w:rsidR="00D64EC1" w:rsidRDefault="00D64EC1">
      <w:pPr>
        <w:pStyle w:val="11"/>
        <w:widowControl w:val="0"/>
        <w:spacing w:after="0" w:line="240" w:lineRule="auto"/>
        <w:jc w:val="center"/>
        <w:rPr>
          <w:rFonts w:eastAsia="Times New Roman" w:cs="Times New Roman"/>
        </w:rPr>
      </w:pPr>
    </w:p>
    <w:tbl>
      <w:tblPr>
        <w:tblpPr w:leftFromText="180" w:rightFromText="180" w:vertAnchor="text" w:horzAnchor="margin" w:tblpXSpec="right" w:tblpY="-26"/>
        <w:tblW w:w="4285" w:type="dxa"/>
        <w:jc w:val="right"/>
        <w:tblLook w:val="0000"/>
      </w:tblPr>
      <w:tblGrid>
        <w:gridCol w:w="4285"/>
      </w:tblGrid>
      <w:tr w:rsidR="00D64EC1">
        <w:trPr>
          <w:trHeight w:val="335"/>
          <w:jc w:val="right"/>
        </w:trPr>
        <w:tc>
          <w:tcPr>
            <w:tcW w:w="4285" w:type="dxa"/>
            <w:shd w:val="clear" w:color="auto" w:fill="auto"/>
          </w:tcPr>
          <w:p w:rsidR="00D64EC1" w:rsidRDefault="000840FF">
            <w:pPr>
              <w:pStyle w:val="11"/>
              <w:widowControl w:val="0"/>
              <w:spacing w:after="0" w:line="240" w:lineRule="exact"/>
              <w:jc w:val="right"/>
              <w:outlineLvl w:val="1"/>
            </w:pPr>
            <w:r>
              <w:rPr>
                <w:rFonts w:cs="Times New Roman"/>
                <w:sz w:val="24"/>
              </w:rPr>
              <w:t>Приложение 1</w:t>
            </w:r>
          </w:p>
          <w:p w:rsidR="00D64EC1" w:rsidRDefault="000840FF">
            <w:pPr>
              <w:pStyle w:val="11"/>
              <w:spacing w:after="0" w:line="240" w:lineRule="exact"/>
            </w:pPr>
            <w:r>
              <w:rPr>
                <w:rFonts w:cs="Times New Roman"/>
                <w:sz w:val="24"/>
              </w:rPr>
              <w:t>к годовому отчету о реализации муниципальной программы Петровского городского округа Ставропольского края «Развитие сельского хозяйства» за 2022 год</w:t>
            </w:r>
          </w:p>
        </w:tc>
      </w:tr>
    </w:tbl>
    <w:p w:rsidR="00D64EC1" w:rsidRDefault="00D64EC1">
      <w:pPr>
        <w:pStyle w:val="11"/>
        <w:widowControl w:val="0"/>
        <w:spacing w:after="0" w:line="240" w:lineRule="auto"/>
        <w:jc w:val="center"/>
        <w:rPr>
          <w:rFonts w:eastAsia="Times New Roman" w:cs="Times New Roman"/>
        </w:rPr>
      </w:pPr>
    </w:p>
    <w:p w:rsidR="00D64EC1" w:rsidRDefault="00D64EC1">
      <w:pPr>
        <w:pStyle w:val="11"/>
        <w:widowControl w:val="0"/>
        <w:spacing w:after="0" w:line="240" w:lineRule="auto"/>
        <w:jc w:val="center"/>
        <w:rPr>
          <w:rFonts w:eastAsia="Times New Roman" w:cs="Times New Roman"/>
        </w:rPr>
      </w:pPr>
    </w:p>
    <w:p w:rsidR="00D64EC1" w:rsidRDefault="00D64EC1">
      <w:pPr>
        <w:pStyle w:val="11"/>
        <w:widowControl w:val="0"/>
        <w:spacing w:after="0" w:line="240" w:lineRule="auto"/>
        <w:jc w:val="center"/>
        <w:rPr>
          <w:rFonts w:eastAsia="Times New Roman" w:cs="Times New Roman"/>
        </w:rPr>
      </w:pPr>
    </w:p>
    <w:p w:rsidR="00D64EC1" w:rsidRDefault="00D64EC1">
      <w:pPr>
        <w:pStyle w:val="11"/>
        <w:widowControl w:val="0"/>
        <w:spacing w:after="0" w:line="240" w:lineRule="auto"/>
        <w:jc w:val="center"/>
        <w:rPr>
          <w:rFonts w:eastAsia="Times New Roman" w:cs="Times New Roman"/>
        </w:rPr>
      </w:pPr>
    </w:p>
    <w:p w:rsidR="00D64EC1" w:rsidRDefault="00D64EC1">
      <w:pPr>
        <w:pStyle w:val="ConsPlusNormal"/>
        <w:jc w:val="center"/>
        <w:rPr>
          <w:sz w:val="28"/>
          <w:szCs w:val="28"/>
        </w:rPr>
      </w:pPr>
    </w:p>
    <w:p w:rsidR="00D64EC1" w:rsidRDefault="00D64EC1">
      <w:pPr>
        <w:pStyle w:val="ConsPlusNormal"/>
        <w:jc w:val="center"/>
        <w:rPr>
          <w:sz w:val="28"/>
          <w:szCs w:val="28"/>
        </w:rPr>
      </w:pPr>
    </w:p>
    <w:p w:rsidR="00D64EC1" w:rsidRDefault="000840FF">
      <w:pPr>
        <w:pStyle w:val="ConsPlusNormal"/>
        <w:jc w:val="center"/>
        <w:rPr>
          <w:sz w:val="28"/>
          <w:szCs w:val="28"/>
        </w:rPr>
      </w:pPr>
      <w:r>
        <w:rPr>
          <w:sz w:val="28"/>
          <w:szCs w:val="28"/>
        </w:rPr>
        <w:t>СВЕДЕНИЯ</w:t>
      </w:r>
    </w:p>
    <w:p w:rsidR="00D64EC1" w:rsidRDefault="000840FF">
      <w:pPr>
        <w:pStyle w:val="ConsPlusNormal"/>
        <w:jc w:val="center"/>
        <w:rPr>
          <w:sz w:val="28"/>
          <w:szCs w:val="28"/>
        </w:rPr>
      </w:pPr>
      <w:r>
        <w:rPr>
          <w:sz w:val="28"/>
          <w:szCs w:val="28"/>
        </w:rPr>
        <w:t>о достижении значений индикаторов достижения целей</w:t>
      </w:r>
    </w:p>
    <w:p w:rsidR="00D64EC1" w:rsidRDefault="000840FF">
      <w:pPr>
        <w:pStyle w:val="ConsPlusNormal"/>
        <w:jc w:val="center"/>
        <w:rPr>
          <w:sz w:val="28"/>
          <w:szCs w:val="28"/>
        </w:rPr>
      </w:pPr>
      <w:r>
        <w:rPr>
          <w:sz w:val="28"/>
          <w:szCs w:val="28"/>
        </w:rPr>
        <w:t>Программы и показателей решения задач подпрограммы Программы</w:t>
      </w:r>
    </w:p>
    <w:p w:rsidR="00D64EC1" w:rsidRDefault="00D64EC1">
      <w:pPr>
        <w:pStyle w:val="ConsPlusNormal"/>
        <w:jc w:val="center"/>
        <w:rPr>
          <w:sz w:val="28"/>
          <w:szCs w:val="28"/>
        </w:rPr>
      </w:pPr>
    </w:p>
    <w:tbl>
      <w:tblPr>
        <w:tblpPr w:leftFromText="180" w:rightFromText="180" w:vertAnchor="text" w:tblpY="1"/>
        <w:tblW w:w="14365" w:type="dxa"/>
        <w:tblInd w:w="62" w:type="dxa"/>
        <w:tblCellMar>
          <w:top w:w="102" w:type="dxa"/>
          <w:left w:w="62" w:type="dxa"/>
          <w:bottom w:w="102" w:type="dxa"/>
          <w:right w:w="62" w:type="dxa"/>
        </w:tblCellMar>
        <w:tblLook w:val="0000"/>
      </w:tblPr>
      <w:tblGrid>
        <w:gridCol w:w="630"/>
        <w:gridCol w:w="3003"/>
        <w:gridCol w:w="1559"/>
        <w:gridCol w:w="2343"/>
        <w:gridCol w:w="1077"/>
        <w:gridCol w:w="1981"/>
        <w:gridCol w:w="3772"/>
      </w:tblGrid>
      <w:tr w:rsidR="00D64EC1">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 п/п</w:t>
            </w:r>
          </w:p>
        </w:tc>
        <w:tc>
          <w:tcPr>
            <w:tcW w:w="30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Наименование целевого индикатора достижения цели Программы, показателя решения задачи подпрограммы Программы</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Единица измерения</w:t>
            </w:r>
          </w:p>
        </w:tc>
        <w:tc>
          <w:tcPr>
            <w:tcW w:w="54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Значение целевого индикатора достижения цели Программы, показателя решения задачи подпрограммы Программы</w:t>
            </w:r>
          </w:p>
        </w:tc>
        <w:tc>
          <w:tcPr>
            <w:tcW w:w="37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ind w:left="298" w:hanging="298"/>
              <w:jc w:val="center"/>
              <w:rPr>
                <w:szCs w:val="24"/>
              </w:rPr>
            </w:pPr>
            <w:r>
              <w:rPr>
                <w:szCs w:val="24"/>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rsidR="00D64EC1">
        <w:tc>
          <w:tcPr>
            <w:tcW w:w="629"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11"/>
              <w:rPr>
                <w:sz w:val="24"/>
                <w:szCs w:val="24"/>
              </w:rPr>
            </w:pPr>
          </w:p>
        </w:tc>
        <w:tc>
          <w:tcPr>
            <w:tcW w:w="300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11"/>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11"/>
              <w:rPr>
                <w:sz w:val="24"/>
                <w:szCs w:val="24"/>
              </w:rPr>
            </w:pPr>
          </w:p>
        </w:tc>
        <w:tc>
          <w:tcPr>
            <w:tcW w:w="23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год, предшествующий отчетному</w:t>
            </w:r>
          </w:p>
          <w:p w:rsidR="00D64EC1" w:rsidRDefault="000840FF">
            <w:pPr>
              <w:pStyle w:val="ConsPlusNormal"/>
              <w:jc w:val="center"/>
              <w:rPr>
                <w:szCs w:val="24"/>
              </w:rPr>
            </w:pPr>
            <w:r>
              <w:rPr>
                <w:szCs w:val="24"/>
              </w:rPr>
              <w:t>2021</w:t>
            </w:r>
          </w:p>
        </w:tc>
        <w:tc>
          <w:tcPr>
            <w:tcW w:w="3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отчетный год 2022</w:t>
            </w:r>
          </w:p>
        </w:tc>
        <w:tc>
          <w:tcPr>
            <w:tcW w:w="3772"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11"/>
              <w:rPr>
                <w:sz w:val="24"/>
                <w:szCs w:val="24"/>
              </w:rPr>
            </w:pPr>
          </w:p>
        </w:tc>
      </w:tr>
      <w:tr w:rsidR="00D64EC1">
        <w:trPr>
          <w:trHeight w:val="747"/>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11"/>
              <w:rPr>
                <w:sz w:val="24"/>
                <w:szCs w:val="24"/>
              </w:rPr>
            </w:pPr>
          </w:p>
        </w:tc>
        <w:tc>
          <w:tcPr>
            <w:tcW w:w="300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11"/>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11"/>
              <w:rPr>
                <w:sz w:val="24"/>
                <w:szCs w:val="24"/>
              </w:rPr>
            </w:pPr>
          </w:p>
        </w:tc>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11"/>
              <w:rPr>
                <w:sz w:val="24"/>
                <w:szCs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план</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фактическое значение на конец года</w:t>
            </w:r>
          </w:p>
        </w:tc>
        <w:tc>
          <w:tcPr>
            <w:tcW w:w="3772"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11"/>
              <w:rPr>
                <w:sz w:val="24"/>
                <w:szCs w:val="24"/>
              </w:rPr>
            </w:pPr>
          </w:p>
        </w:tc>
      </w:tr>
      <w:tr w:rsidR="00D64EC1">
        <w:trPr>
          <w:trHeight w:val="171"/>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w:t>
            </w:r>
          </w:p>
        </w:tc>
        <w:tc>
          <w:tcPr>
            <w:tcW w:w="3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3</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5</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6</w:t>
            </w:r>
          </w:p>
        </w:tc>
        <w:tc>
          <w:tcPr>
            <w:tcW w:w="3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7</w:t>
            </w:r>
          </w:p>
        </w:tc>
      </w:tr>
      <w:tr w:rsidR="00D64EC1">
        <w:trPr>
          <w:trHeight w:val="171"/>
        </w:trPr>
        <w:tc>
          <w:tcPr>
            <w:tcW w:w="1436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Программа «Развитие сельского хозяйства»</w:t>
            </w:r>
          </w:p>
          <w:p w:rsidR="00D64EC1" w:rsidRDefault="000840FF">
            <w:pPr>
              <w:pStyle w:val="ConsPlusNormal"/>
              <w:jc w:val="center"/>
              <w:rPr>
                <w:szCs w:val="24"/>
              </w:rPr>
            </w:pPr>
            <w:r>
              <w:rPr>
                <w:szCs w:val="24"/>
              </w:rPr>
              <w:t>Цель 1 Программы «Устойчивое развитие отрасли сельского хозяйства, способствующее повышению конкурентоспособности сельскохозяйственной продукции, выращенной в Петровском городском округе Ставропольского края»</w:t>
            </w:r>
          </w:p>
        </w:tc>
      </w:tr>
      <w:tr w:rsidR="00D64EC1">
        <w:trPr>
          <w:trHeight w:val="1573"/>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lastRenderedPageBreak/>
              <w:t>1.</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jc w:val="both"/>
              <w:rPr>
                <w:szCs w:val="24"/>
              </w:rPr>
            </w:pPr>
            <w:r>
              <w:rPr>
                <w:szCs w:val="24"/>
              </w:rPr>
              <w:t>Индекс физического объема производства продукции сельского хозяйства в хозяйствах всех категорий  (в сопоставимых ценах)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jc w:val="center"/>
              <w:rPr>
                <w:szCs w:val="24"/>
              </w:rPr>
            </w:pPr>
            <w:r>
              <w:rPr>
                <w:szCs w:val="24"/>
              </w:rPr>
              <w:t>%</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144,40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100,50</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108,30</w:t>
            </w:r>
          </w:p>
        </w:tc>
        <w:tc>
          <w:tcPr>
            <w:tcW w:w="3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Целевой индикатор выполнен.</w:t>
            </w:r>
          </w:p>
          <w:p w:rsidR="00D64EC1" w:rsidRDefault="00D64EC1">
            <w:pPr>
              <w:pStyle w:val="ConsPlusNormal"/>
              <w:jc w:val="both"/>
              <w:rPr>
                <w:szCs w:val="24"/>
              </w:rPr>
            </w:pPr>
          </w:p>
          <w:p w:rsidR="00D64EC1" w:rsidRDefault="00D64EC1">
            <w:pPr>
              <w:pStyle w:val="ConsPlusNormal"/>
              <w:jc w:val="both"/>
              <w:rPr>
                <w:szCs w:val="24"/>
              </w:rPr>
            </w:pPr>
          </w:p>
          <w:p w:rsidR="00D64EC1" w:rsidRDefault="000840FF">
            <w:pPr>
              <w:pStyle w:val="ConsPlusNormal"/>
              <w:jc w:val="both"/>
            </w:pPr>
            <w:r>
              <w:rPr>
                <w:szCs w:val="24"/>
              </w:rPr>
              <w:t>Агротехнические мероприятия выполнены в срок , в результате чего  получен хороший урожай зерновых и зернобобовых культур.</w:t>
            </w:r>
          </w:p>
          <w:p w:rsidR="00D64EC1" w:rsidRDefault="00D64EC1">
            <w:pPr>
              <w:ind w:firstLine="708"/>
              <w:jc w:val="both"/>
              <w:rPr>
                <w:szCs w:val="24"/>
              </w:rPr>
            </w:pPr>
          </w:p>
        </w:tc>
      </w:tr>
      <w:tr w:rsidR="00D64EC1">
        <w:trPr>
          <w:trHeight w:val="171"/>
        </w:trPr>
        <w:tc>
          <w:tcPr>
            <w:tcW w:w="1436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Подпрограмма 1 «Обеспечение устойчивого развития сельскохозяйственного производства»</w:t>
            </w:r>
          </w:p>
        </w:tc>
      </w:tr>
      <w:tr w:rsidR="00D64EC1">
        <w:trPr>
          <w:trHeight w:val="171"/>
        </w:trPr>
        <w:tc>
          <w:tcPr>
            <w:tcW w:w="1436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Задача 1 подпрограммы 1 Программы «Развитие приоритетных подотраслей сельского хозяйства, создание условий для устойчивого развития сельских территорий»</w:t>
            </w:r>
          </w:p>
        </w:tc>
      </w:tr>
      <w:tr w:rsidR="00D64EC1">
        <w:trPr>
          <w:trHeight w:val="607"/>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2.</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napToGrid w:val="0"/>
              <w:spacing w:after="0" w:line="240" w:lineRule="auto"/>
              <w:ind w:firstLine="0"/>
              <w:rPr>
                <w:rFonts w:cs="Times New Roman"/>
                <w:sz w:val="24"/>
                <w:szCs w:val="24"/>
              </w:rPr>
            </w:pPr>
            <w:r>
              <w:rPr>
                <w:rFonts w:cs="Times New Roman"/>
                <w:sz w:val="24"/>
                <w:szCs w:val="24"/>
              </w:rPr>
              <w:t>Индекс производства продукции растениеводства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jc w:val="center"/>
              <w:rPr>
                <w:szCs w:val="24"/>
              </w:rPr>
            </w:pPr>
            <w:r>
              <w:rPr>
                <w:szCs w:val="24"/>
              </w:rPr>
              <w:t>%</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194,90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100,65</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103,20</w:t>
            </w:r>
          </w:p>
        </w:tc>
        <w:tc>
          <w:tcPr>
            <w:tcW w:w="3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Показатель решения задач достигнут.</w:t>
            </w:r>
          </w:p>
          <w:p w:rsidR="00D64EC1" w:rsidRDefault="000840FF">
            <w:pPr>
              <w:pStyle w:val="ConsPlusNormal"/>
              <w:jc w:val="both"/>
              <w:rPr>
                <w:szCs w:val="24"/>
              </w:rPr>
            </w:pPr>
            <w:r>
              <w:rPr>
                <w:szCs w:val="24"/>
              </w:rPr>
              <w:t>Агротехнические мероприятия выполнены в срок и с хорошим качеством, в результате чего  получен хороший урожай зерновых и зернобобовых культур .</w:t>
            </w:r>
          </w:p>
          <w:p w:rsidR="00D64EC1" w:rsidRDefault="00D64EC1">
            <w:pPr>
              <w:pStyle w:val="ConsPlusNormal"/>
              <w:jc w:val="both"/>
            </w:pPr>
          </w:p>
        </w:tc>
      </w:tr>
      <w:tr w:rsidR="00D64EC1">
        <w:trPr>
          <w:trHeight w:val="171"/>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3.</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napToGrid w:val="0"/>
              <w:spacing w:after="0" w:line="240" w:lineRule="auto"/>
              <w:ind w:firstLine="0"/>
              <w:rPr>
                <w:rFonts w:cs="Times New Roman"/>
                <w:sz w:val="24"/>
                <w:szCs w:val="24"/>
              </w:rPr>
            </w:pPr>
            <w:r>
              <w:rPr>
                <w:rFonts w:cs="Times New Roman"/>
                <w:sz w:val="24"/>
                <w:szCs w:val="24"/>
              </w:rPr>
              <w:t>Удельный вес площади посевов сельскохозяйственных культур, засеваемой элитными семенами, в общей площади посевов сельскохозяйственных культур, не менее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jc w:val="center"/>
              <w:rPr>
                <w:szCs w:val="24"/>
              </w:rPr>
            </w:pPr>
            <w:r>
              <w:rPr>
                <w:szCs w:val="24"/>
              </w:rPr>
              <w:t>%</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11,30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8,60</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8,60</w:t>
            </w:r>
          </w:p>
        </w:tc>
        <w:tc>
          <w:tcPr>
            <w:tcW w:w="3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spacing w:after="0" w:line="240" w:lineRule="auto"/>
              <w:jc w:val="center"/>
              <w:rPr>
                <w:rFonts w:cs="Times New Roman"/>
                <w:sz w:val="24"/>
                <w:szCs w:val="24"/>
              </w:rPr>
            </w:pPr>
            <w:r>
              <w:rPr>
                <w:rFonts w:cs="Times New Roman"/>
                <w:sz w:val="24"/>
                <w:szCs w:val="24"/>
              </w:rPr>
              <w:t>Показатель решения задач достигнут.</w:t>
            </w:r>
          </w:p>
          <w:p w:rsidR="00D64EC1" w:rsidRDefault="00D64EC1">
            <w:pPr>
              <w:pStyle w:val="11"/>
              <w:spacing w:after="0" w:line="240" w:lineRule="auto"/>
              <w:ind w:firstLine="0"/>
              <w:rPr>
                <w:rFonts w:cs="Times New Roman"/>
                <w:spacing w:val="-6"/>
                <w:sz w:val="24"/>
                <w:szCs w:val="24"/>
              </w:rPr>
            </w:pPr>
          </w:p>
        </w:tc>
      </w:tr>
      <w:tr w:rsidR="00D64EC1">
        <w:trPr>
          <w:trHeight w:val="563"/>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 w:val="22"/>
                <w:szCs w:val="22"/>
              </w:rPr>
            </w:pPr>
            <w:r>
              <w:rPr>
                <w:sz w:val="22"/>
                <w:szCs w:val="22"/>
              </w:rPr>
              <w:lastRenderedPageBreak/>
              <w:t>4.</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napToGrid w:val="0"/>
              <w:spacing w:after="0" w:line="240" w:lineRule="auto"/>
              <w:ind w:firstLine="0"/>
              <w:rPr>
                <w:rFonts w:cs="Times New Roman"/>
                <w:sz w:val="24"/>
                <w:szCs w:val="24"/>
              </w:rPr>
            </w:pPr>
            <w:r>
              <w:rPr>
                <w:rFonts w:cs="Times New Roman"/>
                <w:sz w:val="24"/>
                <w:szCs w:val="24"/>
              </w:rPr>
              <w:t>Увеличение объемов производства молока в хозяйствах всех категорий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jc w:val="center"/>
              <w:rPr>
                <w:szCs w:val="24"/>
              </w:rPr>
            </w:pPr>
            <w:r>
              <w:rPr>
                <w:szCs w:val="24"/>
              </w:rPr>
              <w:t>%</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100,16</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100,18</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92,50</w:t>
            </w:r>
          </w:p>
        </w:tc>
        <w:tc>
          <w:tcPr>
            <w:tcW w:w="3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spacing w:after="0" w:line="240" w:lineRule="auto"/>
              <w:contextualSpacing/>
              <w:mirrorIndents/>
              <w:jc w:val="center"/>
              <w:rPr>
                <w:rFonts w:cs="Times New Roman"/>
                <w:sz w:val="22"/>
                <w:szCs w:val="22"/>
              </w:rPr>
            </w:pPr>
            <w:r>
              <w:rPr>
                <w:rFonts w:cs="Times New Roman"/>
                <w:sz w:val="24"/>
                <w:szCs w:val="24"/>
              </w:rPr>
              <w:t>Показатель решения задач  не достигнут.</w:t>
            </w:r>
          </w:p>
          <w:p w:rsidR="00D64EC1" w:rsidRDefault="000840FF">
            <w:pPr>
              <w:pStyle w:val="11"/>
              <w:spacing w:after="0" w:line="240" w:lineRule="auto"/>
              <w:contextualSpacing/>
              <w:mirrorIndents/>
              <w:rPr>
                <w:rFonts w:cs="Times New Roman"/>
                <w:sz w:val="22"/>
                <w:szCs w:val="22"/>
              </w:rPr>
            </w:pPr>
            <w:r>
              <w:rPr>
                <w:rFonts w:cs="Times New Roman"/>
                <w:sz w:val="22"/>
                <w:szCs w:val="22"/>
              </w:rPr>
              <w:t>В ООО «Хлебороб»  произошло сокращение численности  молочных коров по причине заболевания бруцеллезом, в результате чего произошло уменьшение производства молока.</w:t>
            </w:r>
          </w:p>
          <w:p w:rsidR="00D64EC1" w:rsidRDefault="00D64EC1">
            <w:pPr>
              <w:pStyle w:val="11"/>
              <w:spacing w:after="0" w:line="240" w:lineRule="auto"/>
              <w:contextualSpacing/>
              <w:mirrorIndents/>
              <w:rPr>
                <w:rFonts w:cs="Times New Roman"/>
                <w:sz w:val="24"/>
                <w:szCs w:val="24"/>
              </w:rPr>
            </w:pPr>
          </w:p>
          <w:p w:rsidR="00D64EC1" w:rsidRDefault="00D64EC1">
            <w:pPr>
              <w:pStyle w:val="11"/>
              <w:spacing w:after="0" w:line="240" w:lineRule="auto"/>
              <w:contextualSpacing/>
              <w:mirrorIndents/>
              <w:rPr>
                <w:rFonts w:eastAsia="Times New Roman" w:cs="Times New Roman"/>
                <w:sz w:val="24"/>
                <w:szCs w:val="24"/>
              </w:rPr>
            </w:pPr>
          </w:p>
        </w:tc>
      </w:tr>
      <w:tr w:rsidR="00D64EC1">
        <w:trPr>
          <w:trHeight w:val="171"/>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 w:val="22"/>
                <w:szCs w:val="22"/>
              </w:rPr>
            </w:pPr>
            <w:r>
              <w:rPr>
                <w:sz w:val="22"/>
                <w:szCs w:val="22"/>
              </w:rPr>
              <w:t>5.</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napToGrid w:val="0"/>
              <w:spacing w:after="0" w:line="240" w:lineRule="auto"/>
              <w:ind w:firstLine="0"/>
              <w:rPr>
                <w:rFonts w:cs="Times New Roman"/>
                <w:sz w:val="24"/>
                <w:szCs w:val="24"/>
              </w:rPr>
            </w:pPr>
            <w:r>
              <w:rPr>
                <w:rFonts w:cs="Times New Roman"/>
                <w:sz w:val="24"/>
                <w:szCs w:val="24"/>
              </w:rPr>
              <w:t>Производство скота и птицы на убой в хозяйствах всех категорий (в живом весе)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jc w:val="center"/>
              <w:rPr>
                <w:szCs w:val="24"/>
              </w:rPr>
            </w:pPr>
            <w:r>
              <w:rPr>
                <w:szCs w:val="24"/>
              </w:rPr>
              <w:t>тыс. тонн</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27,99</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24,20</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31,72</w:t>
            </w:r>
          </w:p>
        </w:tc>
        <w:tc>
          <w:tcPr>
            <w:tcW w:w="3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pacing w:val="-6"/>
                <w:szCs w:val="24"/>
              </w:rPr>
            </w:pPr>
            <w:r>
              <w:rPr>
                <w:szCs w:val="24"/>
              </w:rPr>
              <w:t>Показатель решения задач достигнут</w:t>
            </w:r>
            <w:r>
              <w:rPr>
                <w:spacing w:val="-6"/>
                <w:szCs w:val="24"/>
              </w:rPr>
              <w:t>.</w:t>
            </w:r>
          </w:p>
          <w:p w:rsidR="00D64EC1" w:rsidRDefault="000840FF">
            <w:pPr>
              <w:pStyle w:val="ConsPlusNormal"/>
              <w:jc w:val="both"/>
              <w:rPr>
                <w:szCs w:val="24"/>
              </w:rPr>
            </w:pPr>
            <w:r>
              <w:rPr>
                <w:spacing w:val="-6"/>
                <w:szCs w:val="24"/>
              </w:rPr>
              <w:t>Увеличение производства  мяса связано с тем, что в ООО «Хлебороб» в целях недопущения гибели животных  была внеплановая реализация  поголовья КРС.</w:t>
            </w:r>
          </w:p>
        </w:tc>
      </w:tr>
      <w:tr w:rsidR="00D64EC1">
        <w:trPr>
          <w:trHeight w:val="171"/>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6.</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napToGrid w:val="0"/>
              <w:spacing w:after="0" w:line="240" w:lineRule="auto"/>
              <w:ind w:firstLine="0"/>
              <w:rPr>
                <w:rFonts w:cs="Times New Roman"/>
                <w:sz w:val="24"/>
                <w:szCs w:val="24"/>
              </w:rPr>
            </w:pPr>
            <w:r>
              <w:rPr>
                <w:rFonts w:cs="Times New Roman"/>
                <w:sz w:val="24"/>
                <w:szCs w:val="24"/>
              </w:rPr>
              <w:t>Темп роста заработной платы в сельском хозяйстве по сельскохозяйственным организациям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jc w:val="center"/>
              <w:rPr>
                <w:szCs w:val="24"/>
              </w:rPr>
            </w:pPr>
            <w:r>
              <w:rPr>
                <w:szCs w:val="24"/>
              </w:rPr>
              <w:t>%</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105,00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105,10</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105,25</w:t>
            </w:r>
          </w:p>
        </w:tc>
        <w:tc>
          <w:tcPr>
            <w:tcW w:w="3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 w:val="28"/>
                <w:szCs w:val="28"/>
              </w:rPr>
            </w:pPr>
            <w:r>
              <w:rPr>
                <w:szCs w:val="24"/>
              </w:rPr>
              <w:t>Показатель решения задач достигнут.</w:t>
            </w:r>
          </w:p>
        </w:tc>
      </w:tr>
      <w:tr w:rsidR="00D64EC1">
        <w:trPr>
          <w:trHeight w:val="171"/>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7.</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rPr>
                <w:rFonts w:cs="Times New Roman"/>
                <w:sz w:val="24"/>
                <w:szCs w:val="24"/>
              </w:rPr>
            </w:pPr>
            <w:r>
              <w:rPr>
                <w:rFonts w:cs="Times New Roman"/>
                <w:sz w:val="24"/>
                <w:szCs w:val="24"/>
              </w:rPr>
              <w:t>Доля прибыльных сельскохозяйственных организаций в общем их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jc w:val="center"/>
              <w:rPr>
                <w:szCs w:val="24"/>
              </w:rPr>
            </w:pPr>
            <w:r>
              <w:rPr>
                <w:szCs w:val="24"/>
              </w:rPr>
              <w:t>%</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96,12</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76,2</w:t>
            </w:r>
          </w:p>
        </w:tc>
        <w:tc>
          <w:tcPr>
            <w:tcW w:w="3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Показатель решения задач   не достигнут.</w:t>
            </w:r>
          </w:p>
          <w:p w:rsidR="00D64EC1" w:rsidRDefault="000840FF">
            <w:pPr>
              <w:pStyle w:val="ConsPlusNormal"/>
              <w:jc w:val="both"/>
            </w:pPr>
            <w:r>
              <w:t xml:space="preserve">Согласно годовых отчетов сельскохозяйственных предприятий, входящих в реестр сельхозтоваропроизводителей Ставропольского края, из 21 с/х организации вошедшей в отчет, 5 предприятий сработали с убытком. </w:t>
            </w:r>
          </w:p>
          <w:p w:rsidR="00D64EC1" w:rsidRDefault="000840FF">
            <w:pPr>
              <w:pStyle w:val="ConsPlusNormal"/>
              <w:jc w:val="both"/>
            </w:pPr>
            <w:r>
              <w:t xml:space="preserve">Реализация произведенной </w:t>
            </w:r>
            <w:r>
              <w:lastRenderedPageBreak/>
              <w:t>продукции осуществлена частично, выручка не покрыла расходы отчетного периода. Также причиной полученного убытка является существенный рост затрат на  материально-технические ресурсы.</w:t>
            </w:r>
          </w:p>
        </w:tc>
      </w:tr>
      <w:tr w:rsidR="00D64EC1">
        <w:trPr>
          <w:trHeight w:val="171"/>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lastRenderedPageBreak/>
              <w:t>8.</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rPr>
                <w:rFonts w:cs="Times New Roman"/>
                <w:sz w:val="24"/>
                <w:szCs w:val="24"/>
              </w:rPr>
            </w:pPr>
            <w:r>
              <w:rPr>
                <w:rFonts w:cs="Times New Roman"/>
                <w:sz w:val="24"/>
                <w:szCs w:val="24"/>
              </w:rPr>
              <w:t>Доля удобренной площади посевов сельскохозяйственных культур в общей посевной площади сельскохозяйственных культур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jc w:val="center"/>
              <w:rPr>
                <w:szCs w:val="24"/>
              </w:rPr>
            </w:pPr>
            <w:r>
              <w:rPr>
                <w:szCs w:val="24"/>
              </w:rPr>
              <w:t>%</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80,00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92,20</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79,00</w:t>
            </w:r>
          </w:p>
        </w:tc>
        <w:tc>
          <w:tcPr>
            <w:tcW w:w="3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pPr>
            <w:r>
              <w:rPr>
                <w:szCs w:val="24"/>
              </w:rPr>
              <w:t>Показатель решения задач не достигнут.</w:t>
            </w:r>
          </w:p>
          <w:p w:rsidR="00D64EC1" w:rsidRDefault="000840FF">
            <w:pPr>
              <w:pStyle w:val="ConsPlusNormal"/>
              <w:jc w:val="both"/>
              <w:rPr>
                <w:szCs w:val="24"/>
              </w:rPr>
            </w:pPr>
            <w:r>
              <w:rPr>
                <w:szCs w:val="24"/>
              </w:rPr>
              <w:t>На не выполнение этого показателя повлияли высокие закупочные цены на удобрения.</w:t>
            </w:r>
          </w:p>
        </w:tc>
      </w:tr>
      <w:tr w:rsidR="00D64EC1">
        <w:trPr>
          <w:trHeight w:val="171"/>
        </w:trPr>
        <w:tc>
          <w:tcPr>
            <w:tcW w:w="1436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Цель 2 Программы «Стабилизация экологической ситуации»</w:t>
            </w:r>
          </w:p>
        </w:tc>
      </w:tr>
      <w:tr w:rsidR="00D64EC1">
        <w:trPr>
          <w:trHeight w:val="171"/>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9.</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jc w:val="both"/>
              <w:rPr>
                <w:rFonts w:ascii="Times New Roman" w:hAnsi="Times New Roman" w:cs="Times New Roman"/>
                <w:sz w:val="24"/>
                <w:szCs w:val="24"/>
              </w:rPr>
            </w:pPr>
            <w:r>
              <w:rPr>
                <w:rFonts w:ascii="Times New Roman" w:hAnsi="Times New Roman" w:cs="Times New Roman"/>
                <w:sz w:val="24"/>
                <w:szCs w:val="24"/>
              </w:rPr>
              <w:t xml:space="preserve">Доля населения округа, проживающего на защищенной в результате проведения противопаводковых мероприятий территории округа, в общей численности населения округа, проживающего на территории округа, подверженной негативному воздействию вод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85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87</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87</w:t>
            </w:r>
          </w:p>
        </w:tc>
        <w:tc>
          <w:tcPr>
            <w:tcW w:w="3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Целевой индикатор выполнен.</w:t>
            </w:r>
          </w:p>
        </w:tc>
      </w:tr>
      <w:tr w:rsidR="00D64EC1">
        <w:trPr>
          <w:trHeight w:val="171"/>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10.</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Pr>
                <w:rFonts w:ascii="Times New Roman" w:hAnsi="Times New Roman" w:cs="Times New Roman"/>
                <w:szCs w:val="24"/>
              </w:rPr>
              <w:t xml:space="preserve">ежегодных мероприятий в рамках Дней </w:t>
            </w:r>
            <w:r>
              <w:rPr>
                <w:rFonts w:ascii="Times New Roman" w:hAnsi="Times New Roman" w:cs="Times New Roman"/>
                <w:szCs w:val="24"/>
              </w:rPr>
              <w:lastRenderedPageBreak/>
              <w:t>защиты от  экологической опасности, не менее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lastRenderedPageBreak/>
              <w:t>единиц</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ac"/>
              <w:snapToGrid w:val="0"/>
              <w:jc w:val="center"/>
              <w:rPr>
                <w:color w:val="000000" w:themeColor="text1"/>
                <w:sz w:val="24"/>
                <w:szCs w:val="24"/>
              </w:rPr>
            </w:pPr>
          </w:p>
          <w:p w:rsidR="00D64EC1" w:rsidRDefault="000840FF">
            <w:pPr>
              <w:pStyle w:val="ac"/>
              <w:jc w:val="center"/>
              <w:rPr>
                <w:color w:val="000000" w:themeColor="text1"/>
                <w:sz w:val="24"/>
                <w:szCs w:val="24"/>
              </w:rPr>
            </w:pPr>
            <w:r>
              <w:rPr>
                <w:color w:val="000000" w:themeColor="text1"/>
                <w:sz w:val="24"/>
                <w:szCs w:val="24"/>
              </w:rPr>
              <w:t>57</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ac"/>
              <w:snapToGrid w:val="0"/>
              <w:jc w:val="center"/>
              <w:rPr>
                <w:color w:val="000000" w:themeColor="text1"/>
                <w:sz w:val="24"/>
                <w:szCs w:val="24"/>
              </w:rPr>
            </w:pPr>
          </w:p>
          <w:p w:rsidR="00D64EC1" w:rsidRDefault="000840FF">
            <w:pPr>
              <w:pStyle w:val="ac"/>
              <w:jc w:val="center"/>
              <w:rPr>
                <w:color w:val="000000" w:themeColor="text1"/>
                <w:sz w:val="24"/>
                <w:szCs w:val="24"/>
              </w:rPr>
            </w:pPr>
            <w:r>
              <w:rPr>
                <w:color w:val="000000" w:themeColor="text1"/>
                <w:sz w:val="24"/>
                <w:szCs w:val="24"/>
              </w:rPr>
              <w:t>39</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ac"/>
              <w:jc w:val="center"/>
              <w:rPr>
                <w:color w:val="000000" w:themeColor="text1"/>
                <w:sz w:val="24"/>
                <w:szCs w:val="24"/>
              </w:rPr>
            </w:pPr>
          </w:p>
          <w:p w:rsidR="00D64EC1" w:rsidRDefault="000840FF">
            <w:pPr>
              <w:pStyle w:val="ac"/>
              <w:jc w:val="center"/>
              <w:rPr>
                <w:color w:val="000000" w:themeColor="text1"/>
                <w:sz w:val="24"/>
                <w:szCs w:val="24"/>
              </w:rPr>
            </w:pPr>
            <w:r>
              <w:rPr>
                <w:color w:val="000000" w:themeColor="text1"/>
                <w:sz w:val="24"/>
                <w:szCs w:val="24"/>
              </w:rPr>
              <w:t>193</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Целевой индикатор выполнен.</w:t>
            </w:r>
          </w:p>
          <w:p w:rsidR="00D64EC1" w:rsidRDefault="000840FF">
            <w:pPr>
              <w:widowControl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Активизирована работа по </w:t>
            </w:r>
            <w:r>
              <w:rPr>
                <w:rFonts w:ascii="Times New Roman" w:hAnsi="Times New Roman" w:cs="Times New Roman"/>
                <w:color w:val="000000" w:themeColor="text1"/>
                <w:sz w:val="24"/>
                <w:szCs w:val="24"/>
              </w:rPr>
              <w:lastRenderedPageBreak/>
              <w:t>мероприятиям  в рамках Дней защиты от экологической опасности.</w:t>
            </w:r>
          </w:p>
        </w:tc>
      </w:tr>
      <w:tr w:rsidR="00D64EC1">
        <w:trPr>
          <w:trHeight w:val="171"/>
        </w:trPr>
        <w:tc>
          <w:tcPr>
            <w:tcW w:w="1436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lastRenderedPageBreak/>
              <w:t>Подпрограмма 2 «Охрана окружающей среды»</w:t>
            </w:r>
          </w:p>
        </w:tc>
      </w:tr>
      <w:tr w:rsidR="00D64EC1">
        <w:trPr>
          <w:trHeight w:val="171"/>
        </w:trPr>
        <w:tc>
          <w:tcPr>
            <w:tcW w:w="1436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Задача 1 подпрограммы 2 Программы «Повышение уровня экологической безопасности»</w:t>
            </w:r>
          </w:p>
        </w:tc>
      </w:tr>
      <w:tr w:rsidR="00D64EC1">
        <w:trPr>
          <w:trHeight w:val="171"/>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11.</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widowControl w:val="0"/>
              <w:jc w:val="both"/>
              <w:rPr>
                <w:rFonts w:ascii="Times New Roman" w:hAnsi="Times New Roman" w:cs="Times New Roman"/>
                <w:sz w:val="24"/>
                <w:szCs w:val="24"/>
              </w:rPr>
            </w:pPr>
            <w:r>
              <w:rPr>
                <w:rFonts w:ascii="Times New Roman" w:hAnsi="Times New Roman" w:cs="Times New Roman"/>
                <w:sz w:val="24"/>
                <w:szCs w:val="24"/>
              </w:rPr>
              <w:t>Количество публикаций экологической направленности, размещенных в средствах массовой информации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jc w:val="center"/>
              <w:rPr>
                <w:rFonts w:ascii="Times New Roman" w:hAnsi="Times New Roman" w:cs="Times New Roman"/>
              </w:rPr>
            </w:pPr>
            <w:r>
              <w:rPr>
                <w:rFonts w:ascii="Times New Roman" w:hAnsi="Times New Roman" w:cs="Times New Roman"/>
                <w:szCs w:val="24"/>
              </w:rPr>
              <w:t>единиц</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ac"/>
              <w:jc w:val="center"/>
              <w:rPr>
                <w:sz w:val="24"/>
                <w:szCs w:val="24"/>
              </w:rPr>
            </w:pPr>
            <w:r>
              <w:rPr>
                <w:sz w:val="24"/>
                <w:szCs w:val="24"/>
              </w:rPr>
              <w:t>54</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ac"/>
              <w:jc w:val="center"/>
              <w:rPr>
                <w:sz w:val="24"/>
                <w:szCs w:val="24"/>
              </w:rPr>
            </w:pPr>
            <w:r>
              <w:rPr>
                <w:sz w:val="24"/>
                <w:szCs w:val="24"/>
              </w:rPr>
              <w:t>50</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ac"/>
              <w:jc w:val="center"/>
              <w:rPr>
                <w:sz w:val="24"/>
                <w:szCs w:val="24"/>
              </w:rPr>
            </w:pPr>
            <w:r>
              <w:rPr>
                <w:sz w:val="24"/>
                <w:szCs w:val="24"/>
              </w:rPr>
              <w:t>54</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widowControl w:val="0"/>
              <w:jc w:val="center"/>
              <w:rPr>
                <w:rFonts w:ascii="Times New Roman" w:hAnsi="Times New Roman" w:cs="Times New Roman"/>
                <w:sz w:val="24"/>
                <w:szCs w:val="24"/>
              </w:rPr>
            </w:pPr>
            <w:r>
              <w:rPr>
                <w:rFonts w:ascii="Times New Roman" w:hAnsi="Times New Roman" w:cs="Times New Roman"/>
                <w:sz w:val="24"/>
                <w:szCs w:val="24"/>
              </w:rPr>
              <w:t>Показатель решения задач достигнут.</w:t>
            </w:r>
          </w:p>
          <w:p w:rsidR="00D64EC1" w:rsidRDefault="000840FF">
            <w:pPr>
              <w:widowControl w:val="0"/>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проводимых  мероприятиям в рамках Дней защиты от экологической опасности повлияло на увеличение публикаций.</w:t>
            </w:r>
          </w:p>
        </w:tc>
      </w:tr>
      <w:tr w:rsidR="00D64EC1">
        <w:trPr>
          <w:trHeight w:val="171"/>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12.</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jc w:val="both"/>
              <w:rPr>
                <w:rFonts w:ascii="Times New Roman" w:hAnsi="Times New Roman" w:cs="Times New Roman"/>
                <w:sz w:val="24"/>
                <w:szCs w:val="24"/>
              </w:rPr>
            </w:pPr>
            <w:r>
              <w:rPr>
                <w:rFonts w:ascii="Times New Roman" w:hAnsi="Times New Roman" w:cs="Times New Roman"/>
                <w:sz w:val="24"/>
                <w:szCs w:val="24"/>
              </w:rPr>
              <w:t>Количество несанкционированных свалок на территории округа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jc w:val="center"/>
              <w:rPr>
                <w:rFonts w:ascii="Times New Roman" w:hAnsi="Times New Roman" w:cs="Times New Roman"/>
              </w:rPr>
            </w:pPr>
            <w:r>
              <w:rPr>
                <w:rFonts w:ascii="Times New Roman" w:hAnsi="Times New Roman" w:cs="Times New Roman"/>
                <w:szCs w:val="24"/>
              </w:rPr>
              <w:t>единиц</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16</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15</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3</w:t>
            </w:r>
          </w:p>
        </w:tc>
        <w:tc>
          <w:tcPr>
            <w:tcW w:w="3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Показатель решения задач достигнут.</w:t>
            </w:r>
          </w:p>
          <w:p w:rsidR="00D64EC1" w:rsidRDefault="000840FF">
            <w:pPr>
              <w:pStyle w:val="ConsPlusNormal"/>
              <w:jc w:val="center"/>
              <w:rPr>
                <w:szCs w:val="24"/>
              </w:rPr>
            </w:pPr>
            <w:r>
              <w:rPr>
                <w:szCs w:val="28"/>
              </w:rPr>
              <w:t>Несанкционированные свалки ликвидированы</w:t>
            </w:r>
            <w:r>
              <w:rPr>
                <w:color w:val="000000" w:themeColor="text1"/>
                <w:szCs w:val="28"/>
              </w:rPr>
              <w:t xml:space="preserve"> хозяйственным способом</w:t>
            </w:r>
            <w:r>
              <w:rPr>
                <w:szCs w:val="28"/>
              </w:rPr>
              <w:t xml:space="preserve">, в рамках проведенных экологических субботников.  </w:t>
            </w:r>
          </w:p>
        </w:tc>
      </w:tr>
      <w:tr w:rsidR="00D64EC1">
        <w:trPr>
          <w:trHeight w:val="171"/>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t>13.</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jc w:val="both"/>
              <w:rPr>
                <w:rFonts w:ascii="Times New Roman" w:hAnsi="Times New Roman" w:cs="Times New Roman"/>
                <w:sz w:val="24"/>
                <w:szCs w:val="24"/>
              </w:rPr>
            </w:pPr>
            <w:r>
              <w:rPr>
                <w:rFonts w:ascii="Times New Roman" w:hAnsi="Times New Roman" w:cs="Times New Roman"/>
                <w:sz w:val="24"/>
                <w:szCs w:val="24"/>
              </w:rPr>
              <w:t>Выполнение</w:t>
            </w:r>
            <w:r>
              <w:rPr>
                <w:rFonts w:ascii="Times New Roman" w:hAnsi="Times New Roman" w:cs="Times New Roman"/>
                <w:color w:val="000000" w:themeColor="text1"/>
                <w:sz w:val="24"/>
                <w:szCs w:val="24"/>
              </w:rPr>
              <w:t xml:space="preserve"> мероприятий, предусмотренных Планом мероприятий по обеспечению безопасности гидротехнических сооружений, которые не имеют собственников или собственники которых неизвестны либо от права собственности, на которые </w:t>
            </w:r>
            <w:r>
              <w:rPr>
                <w:rFonts w:ascii="Times New Roman" w:hAnsi="Times New Roman" w:cs="Times New Roman"/>
                <w:color w:val="000000" w:themeColor="text1"/>
                <w:sz w:val="24"/>
                <w:szCs w:val="24"/>
              </w:rPr>
              <w:lastRenderedPageBreak/>
              <w:t>собственники отказались, расположенные на территории Петровского городского округа Ставропольского края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jc w:val="center"/>
              <w:rPr>
                <w:szCs w:val="24"/>
              </w:rPr>
            </w:pPr>
            <w:r>
              <w:rPr>
                <w:szCs w:val="24"/>
              </w:rPr>
              <w:lastRenderedPageBreak/>
              <w:t>%</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ac"/>
              <w:jc w:val="center"/>
              <w:rPr>
                <w:sz w:val="24"/>
                <w:szCs w:val="24"/>
              </w:rPr>
            </w:pPr>
            <w:r>
              <w:rPr>
                <w:sz w:val="24"/>
                <w:szCs w:val="24"/>
              </w:rPr>
              <w:t>100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ac"/>
              <w:jc w:val="center"/>
              <w:rPr>
                <w:sz w:val="24"/>
                <w:szCs w:val="24"/>
              </w:rPr>
            </w:pPr>
            <w:r>
              <w:rPr>
                <w:sz w:val="24"/>
                <w:szCs w:val="24"/>
              </w:rPr>
              <w:t>100</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ac"/>
              <w:jc w:val="center"/>
              <w:rPr>
                <w:sz w:val="24"/>
                <w:szCs w:val="24"/>
              </w:rPr>
            </w:pPr>
            <w:r>
              <w:rPr>
                <w:sz w:val="24"/>
                <w:szCs w:val="24"/>
              </w:rPr>
              <w:t>100</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widowControl w:val="0"/>
              <w:jc w:val="center"/>
              <w:rPr>
                <w:rFonts w:ascii="Times New Roman" w:hAnsi="Times New Roman" w:cs="Times New Roman"/>
                <w:sz w:val="24"/>
                <w:szCs w:val="24"/>
              </w:rPr>
            </w:pPr>
            <w:r>
              <w:rPr>
                <w:rFonts w:ascii="Times New Roman" w:hAnsi="Times New Roman" w:cs="Times New Roman"/>
                <w:sz w:val="24"/>
                <w:szCs w:val="24"/>
              </w:rPr>
              <w:t>Показатель решения задач достигнут.</w:t>
            </w:r>
          </w:p>
        </w:tc>
      </w:tr>
    </w:tbl>
    <w:p w:rsidR="00D64EC1" w:rsidRDefault="00D64EC1">
      <w:pPr>
        <w:pStyle w:val="ConsPlusNormal"/>
        <w:rPr>
          <w:szCs w:val="24"/>
        </w:rPr>
      </w:pPr>
    </w:p>
    <w:p w:rsidR="00D64EC1" w:rsidRDefault="00D64EC1">
      <w:pPr>
        <w:pStyle w:val="11"/>
        <w:widowControl w:val="0"/>
        <w:spacing w:after="0" w:line="240" w:lineRule="exact"/>
        <w:jc w:val="right"/>
        <w:rPr>
          <w:rFonts w:eastAsia="Times New Roman" w:cs="Times New Roman"/>
          <w:sz w:val="24"/>
          <w:szCs w:val="24"/>
        </w:rPr>
      </w:pPr>
    </w:p>
    <w:p w:rsidR="00D64EC1" w:rsidRDefault="00D64EC1">
      <w:pPr>
        <w:pStyle w:val="11"/>
        <w:widowControl w:val="0"/>
        <w:spacing w:after="0" w:line="240" w:lineRule="exact"/>
        <w:jc w:val="right"/>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p w:rsidR="00D64EC1" w:rsidRDefault="00D64EC1">
      <w:pPr>
        <w:pStyle w:val="11"/>
        <w:widowControl w:val="0"/>
        <w:spacing w:after="0" w:line="240" w:lineRule="exact"/>
        <w:ind w:firstLine="0"/>
        <w:rPr>
          <w:rFonts w:eastAsia="Times New Roman" w:cs="Times New Roman"/>
          <w:sz w:val="24"/>
          <w:szCs w:val="24"/>
        </w:rPr>
      </w:pPr>
    </w:p>
    <w:tbl>
      <w:tblPr>
        <w:tblpPr w:leftFromText="180" w:rightFromText="180" w:vertAnchor="text" w:horzAnchor="margin" w:tblpXSpec="right" w:tblpY="-26"/>
        <w:tblW w:w="4285" w:type="dxa"/>
        <w:jc w:val="right"/>
        <w:tblLook w:val="0000"/>
      </w:tblPr>
      <w:tblGrid>
        <w:gridCol w:w="4285"/>
      </w:tblGrid>
      <w:tr w:rsidR="00D64EC1">
        <w:trPr>
          <w:trHeight w:val="335"/>
          <w:jc w:val="right"/>
        </w:trPr>
        <w:tc>
          <w:tcPr>
            <w:tcW w:w="4285" w:type="dxa"/>
            <w:shd w:val="clear" w:color="auto" w:fill="auto"/>
          </w:tcPr>
          <w:p w:rsidR="00D64EC1" w:rsidRDefault="000840FF">
            <w:pPr>
              <w:pStyle w:val="11"/>
              <w:widowControl w:val="0"/>
              <w:spacing w:after="0" w:line="240" w:lineRule="exact"/>
              <w:jc w:val="center"/>
              <w:outlineLvl w:val="1"/>
            </w:pPr>
            <w:r>
              <w:rPr>
                <w:rFonts w:cs="Times New Roman"/>
                <w:sz w:val="24"/>
                <w:szCs w:val="24"/>
              </w:rPr>
              <w:lastRenderedPageBreak/>
              <w:t>Приложение 2</w:t>
            </w:r>
          </w:p>
          <w:p w:rsidR="00D64EC1" w:rsidRDefault="000840FF">
            <w:pPr>
              <w:pStyle w:val="11"/>
              <w:widowControl w:val="0"/>
              <w:spacing w:after="0" w:line="240" w:lineRule="exact"/>
              <w:outlineLvl w:val="1"/>
            </w:pPr>
            <w:r>
              <w:rPr>
                <w:rFonts w:eastAsia="Times New Roman" w:cs="Times New Roman"/>
                <w:sz w:val="24"/>
                <w:szCs w:val="24"/>
              </w:rPr>
              <w:t xml:space="preserve">к годовому отчету о реализации муниципальной программы Петровского городского округа  Ставропольского края </w:t>
            </w:r>
            <w:r>
              <w:rPr>
                <w:rFonts w:eastAsia="Times New Roman" w:cs="Times New Roman"/>
                <w:b/>
                <w:sz w:val="24"/>
                <w:szCs w:val="24"/>
              </w:rPr>
              <w:t>«</w:t>
            </w:r>
            <w:r>
              <w:rPr>
                <w:rFonts w:eastAsia="Times New Roman" w:cs="Times New Roman"/>
                <w:sz w:val="24"/>
                <w:szCs w:val="24"/>
              </w:rPr>
              <w:t>Развитие сельского хозяйства» за 2022 год</w:t>
            </w:r>
          </w:p>
        </w:tc>
      </w:tr>
    </w:tbl>
    <w:p w:rsidR="00D64EC1" w:rsidRDefault="00D64EC1">
      <w:pPr>
        <w:pStyle w:val="11"/>
        <w:widowControl w:val="0"/>
        <w:spacing w:after="0" w:line="240" w:lineRule="exact"/>
        <w:jc w:val="center"/>
        <w:outlineLvl w:val="1"/>
        <w:rPr>
          <w:rFonts w:cs="Times New Roman"/>
          <w:sz w:val="24"/>
          <w:szCs w:val="24"/>
        </w:rPr>
      </w:pPr>
    </w:p>
    <w:p w:rsidR="00D64EC1" w:rsidRDefault="00D64EC1">
      <w:pPr>
        <w:pStyle w:val="11"/>
        <w:widowControl w:val="0"/>
        <w:spacing w:after="0" w:line="240" w:lineRule="exact"/>
        <w:rPr>
          <w:rFonts w:eastAsia="Times New Roman" w:cs="Times New Roman"/>
          <w:sz w:val="24"/>
          <w:szCs w:val="24"/>
        </w:rPr>
      </w:pPr>
    </w:p>
    <w:p w:rsidR="00D64EC1" w:rsidRDefault="00D64EC1">
      <w:pPr>
        <w:pStyle w:val="11"/>
        <w:widowControl w:val="0"/>
        <w:spacing w:after="0" w:line="240" w:lineRule="exact"/>
        <w:rPr>
          <w:rFonts w:eastAsia="Times New Roman" w:cs="Times New Roman"/>
          <w:sz w:val="24"/>
          <w:szCs w:val="24"/>
        </w:rPr>
      </w:pPr>
    </w:p>
    <w:p w:rsidR="00D64EC1" w:rsidRDefault="00D64EC1">
      <w:pPr>
        <w:pStyle w:val="11"/>
        <w:widowControl w:val="0"/>
        <w:spacing w:after="0" w:line="240" w:lineRule="exact"/>
        <w:rPr>
          <w:rFonts w:eastAsia="Times New Roman" w:cs="Times New Roman"/>
          <w:sz w:val="24"/>
          <w:szCs w:val="24"/>
        </w:rPr>
      </w:pPr>
      <w:bookmarkStart w:id="0" w:name="Par814"/>
      <w:bookmarkEnd w:id="0"/>
    </w:p>
    <w:p w:rsidR="00D64EC1" w:rsidRDefault="00D64EC1">
      <w:pPr>
        <w:pStyle w:val="11"/>
        <w:widowControl w:val="0"/>
        <w:spacing w:after="0" w:line="240" w:lineRule="exact"/>
        <w:jc w:val="center"/>
        <w:rPr>
          <w:rFonts w:eastAsia="Times New Roman" w:cs="Times New Roman"/>
          <w:sz w:val="24"/>
          <w:szCs w:val="24"/>
        </w:rPr>
      </w:pPr>
    </w:p>
    <w:p w:rsidR="00D64EC1" w:rsidRDefault="00D64EC1">
      <w:pPr>
        <w:pStyle w:val="11"/>
        <w:widowControl w:val="0"/>
        <w:spacing w:after="0" w:line="240" w:lineRule="exact"/>
        <w:jc w:val="center"/>
        <w:rPr>
          <w:rFonts w:eastAsia="Times New Roman" w:cs="Times New Roman"/>
          <w:sz w:val="24"/>
          <w:szCs w:val="24"/>
        </w:rPr>
      </w:pPr>
    </w:p>
    <w:p w:rsidR="00D64EC1" w:rsidRDefault="00D64EC1">
      <w:pPr>
        <w:pStyle w:val="11"/>
        <w:widowControl w:val="0"/>
        <w:spacing w:after="0" w:line="240" w:lineRule="exact"/>
        <w:jc w:val="center"/>
        <w:rPr>
          <w:rFonts w:eastAsia="Times New Roman" w:cs="Times New Roman"/>
          <w:sz w:val="24"/>
          <w:szCs w:val="24"/>
        </w:rPr>
      </w:pPr>
    </w:p>
    <w:p w:rsidR="00D64EC1" w:rsidRDefault="00D64EC1">
      <w:pPr>
        <w:pStyle w:val="11"/>
        <w:widowControl w:val="0"/>
        <w:spacing w:after="0" w:line="240" w:lineRule="exact"/>
        <w:jc w:val="center"/>
        <w:rPr>
          <w:rFonts w:eastAsia="Times New Roman" w:cs="Times New Roman"/>
          <w:sz w:val="24"/>
          <w:szCs w:val="24"/>
        </w:rPr>
      </w:pPr>
    </w:p>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СВЕДЕНИЯ</w:t>
      </w:r>
    </w:p>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о степени выполнения основных мероприятий подпрограмм, мероприятий</w:t>
      </w:r>
    </w:p>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и контрольных событий Программы</w:t>
      </w:r>
    </w:p>
    <w:p w:rsidR="00D64EC1" w:rsidRDefault="00D64EC1">
      <w:pPr>
        <w:pStyle w:val="11"/>
        <w:widowControl w:val="0"/>
        <w:spacing w:after="0" w:line="240" w:lineRule="exact"/>
        <w:jc w:val="center"/>
        <w:rPr>
          <w:rFonts w:eastAsia="Times New Roman" w:cs="Times New Roman"/>
          <w:sz w:val="24"/>
          <w:szCs w:val="24"/>
        </w:rPr>
      </w:pPr>
    </w:p>
    <w:tbl>
      <w:tblPr>
        <w:tblW w:w="15024" w:type="dxa"/>
        <w:jc w:val="center"/>
        <w:tblCellMar>
          <w:left w:w="62" w:type="dxa"/>
          <w:right w:w="62" w:type="dxa"/>
        </w:tblCellMar>
        <w:tblLook w:val="0000"/>
      </w:tblPr>
      <w:tblGrid>
        <w:gridCol w:w="604"/>
        <w:gridCol w:w="3261"/>
        <w:gridCol w:w="2856"/>
        <w:gridCol w:w="4940"/>
        <w:gridCol w:w="3363"/>
      </w:tblGrid>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 п/п</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Наименование основного мероприятия подпрограммы муниципальной программы Петровского городского округа  Ставропольского края</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Плановый / фактический срок наступления контрольного события</w:t>
            </w:r>
          </w:p>
        </w:tc>
        <w:tc>
          <w:tcPr>
            <w:tcW w:w="4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ind w:firstLine="0"/>
              <w:jc w:val="center"/>
              <w:rPr>
                <w:rFonts w:eastAsia="Times New Roman" w:cs="Times New Roman"/>
                <w:sz w:val="24"/>
                <w:szCs w:val="24"/>
              </w:rPr>
            </w:pPr>
            <w:r>
              <w:rPr>
                <w:rFonts w:eastAsia="Times New Roman" w:cs="Times New Roman"/>
                <w:sz w:val="24"/>
                <w:szCs w:val="24"/>
              </w:rPr>
              <w:t>Результаты реализации</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2</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3</w:t>
            </w:r>
          </w:p>
        </w:tc>
        <w:tc>
          <w:tcPr>
            <w:tcW w:w="4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4</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5</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11"/>
              <w:widowControl w:val="0"/>
              <w:spacing w:after="0" w:line="240" w:lineRule="auto"/>
              <w:ind w:firstLine="0"/>
              <w:jc w:val="center"/>
              <w:rPr>
                <w:rFonts w:eastAsia="Times New Roman" w:cs="Times New Roman"/>
                <w:sz w:val="24"/>
                <w:szCs w:val="24"/>
              </w:rPr>
            </w:pPr>
          </w:p>
        </w:tc>
        <w:tc>
          <w:tcPr>
            <w:tcW w:w="14421" w:type="dxa"/>
            <w:gridSpan w:val="4"/>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napToGrid w:val="0"/>
              <w:spacing w:after="0" w:line="240" w:lineRule="auto"/>
              <w:ind w:firstLine="0"/>
              <w:rPr>
                <w:rFonts w:eastAsia="Cambria"/>
                <w:sz w:val="24"/>
                <w:szCs w:val="24"/>
                <w:lang w:eastAsia="ar-SA"/>
              </w:rPr>
            </w:pPr>
            <w:r>
              <w:rPr>
                <w:rFonts w:eastAsia="Cambria"/>
                <w:b/>
                <w:sz w:val="24"/>
                <w:szCs w:val="24"/>
                <w:lang w:eastAsia="ar-SA"/>
              </w:rPr>
              <w:t xml:space="preserve">Цель 1 Программы </w:t>
            </w:r>
            <w:r>
              <w:rPr>
                <w:sz w:val="24"/>
                <w:szCs w:val="24"/>
              </w:rPr>
              <w:t>«Устойчивое развитие отрасли сельского хозяйства, способствующее повышению конкурентоспособности сельскохозяйственной продукции, выращенной в Петровском городском округе Ставропольского края»</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11"/>
              <w:widowControl w:val="0"/>
              <w:spacing w:after="0" w:line="240" w:lineRule="auto"/>
              <w:ind w:firstLine="0"/>
              <w:jc w:val="center"/>
              <w:rPr>
                <w:rFonts w:eastAsia="Times New Roman" w:cs="Times New Roman"/>
                <w:sz w:val="24"/>
                <w:szCs w:val="24"/>
              </w:rPr>
            </w:pPr>
          </w:p>
        </w:tc>
        <w:tc>
          <w:tcPr>
            <w:tcW w:w="14421" w:type="dxa"/>
            <w:gridSpan w:val="4"/>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napToGrid w:val="0"/>
              <w:spacing w:after="0" w:line="240" w:lineRule="auto"/>
              <w:ind w:firstLine="0"/>
              <w:rPr>
                <w:rFonts w:eastAsia="Cambria"/>
                <w:b/>
                <w:sz w:val="24"/>
                <w:szCs w:val="24"/>
                <w:lang w:eastAsia="ar-SA"/>
              </w:rPr>
            </w:pPr>
            <w:r>
              <w:rPr>
                <w:rFonts w:eastAsia="Cambria"/>
                <w:b/>
                <w:sz w:val="24"/>
                <w:szCs w:val="24"/>
                <w:lang w:eastAsia="ar-SA"/>
              </w:rPr>
              <w:t xml:space="preserve">Подпрограмма 1 «Обеспечение устойчивого развития сельскохозяйственного производства» </w:t>
            </w:r>
          </w:p>
        </w:tc>
      </w:tr>
      <w:tr w:rsidR="00D64EC1">
        <w:trPr>
          <w:trHeight w:val="664"/>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11"/>
              <w:widowControl w:val="0"/>
              <w:spacing w:after="0" w:line="240" w:lineRule="auto"/>
              <w:ind w:firstLine="0"/>
              <w:jc w:val="center"/>
              <w:rPr>
                <w:rFonts w:eastAsia="Times New Roman" w:cs="Times New Roman"/>
                <w:sz w:val="24"/>
                <w:szCs w:val="24"/>
              </w:rPr>
            </w:pPr>
          </w:p>
        </w:tc>
        <w:tc>
          <w:tcPr>
            <w:tcW w:w="14421" w:type="dxa"/>
            <w:gridSpan w:val="4"/>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napToGrid w:val="0"/>
              <w:spacing w:after="0" w:line="240" w:lineRule="auto"/>
              <w:ind w:firstLine="0"/>
              <w:jc w:val="center"/>
              <w:rPr>
                <w:rFonts w:eastAsia="Cambria" w:cs="Times New Roman"/>
                <w:sz w:val="24"/>
                <w:szCs w:val="24"/>
                <w:lang w:eastAsia="ar-SA"/>
              </w:rPr>
            </w:pPr>
            <w:r>
              <w:rPr>
                <w:rFonts w:eastAsia="Cambria" w:cs="Times New Roman"/>
                <w:b/>
                <w:sz w:val="24"/>
                <w:szCs w:val="24"/>
              </w:rPr>
              <w:t>Задача 1 подпрограммы 1 Программы</w:t>
            </w:r>
            <w:r>
              <w:rPr>
                <w:sz w:val="24"/>
                <w:szCs w:val="24"/>
              </w:rPr>
              <w:t xml:space="preserve"> «Развитие приоритетных подотраслей сельского хозяйства, создание условий для устойчивого развития сельских территорий»</w:t>
            </w:r>
          </w:p>
        </w:tc>
      </w:tr>
      <w:tr w:rsidR="00D64EC1">
        <w:trPr>
          <w:trHeight w:val="5802"/>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sz w:val="24"/>
                <w:szCs w:val="24"/>
              </w:rPr>
            </w:pPr>
            <w:r>
              <w:rPr>
                <w:rFonts w:eastAsia="Times New Roman" w:cs="Times New Roman"/>
                <w:b/>
                <w:sz w:val="24"/>
                <w:szCs w:val="24"/>
              </w:rPr>
              <w:lastRenderedPageBreak/>
              <w:t>11.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Style5"/>
              <w:widowControl/>
              <w:spacing w:line="240" w:lineRule="exact"/>
              <w:ind w:hanging="27"/>
              <w:jc w:val="center"/>
              <w:rPr>
                <w:b/>
              </w:rPr>
            </w:pPr>
            <w:r>
              <w:rPr>
                <w:b/>
                <w:color w:val="000000"/>
              </w:rPr>
              <w:t>Развитие растениеводства</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11"/>
              <w:widowControl w:val="0"/>
              <w:spacing w:after="0" w:line="240" w:lineRule="exact"/>
              <w:jc w:val="center"/>
              <w:rPr>
                <w:rFonts w:eastAsia="Times New Roman" w:cs="Times New Roman"/>
                <w:b/>
                <w:sz w:val="24"/>
                <w:szCs w:val="24"/>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widowControl w:val="0"/>
              <w:jc w:val="both"/>
              <w:rPr>
                <w:b/>
                <w:sz w:val="24"/>
                <w:szCs w:val="24"/>
              </w:rPr>
            </w:pPr>
            <w:r>
              <w:rPr>
                <w:rFonts w:ascii="Times New Roman" w:eastAsia="Times New Roman" w:hAnsi="Times New Roman" w:cs="Times New Roman"/>
                <w:b/>
                <w:sz w:val="24"/>
                <w:szCs w:val="24"/>
              </w:rPr>
              <w:t>В 2022 году в рамках реализации основного мероприятия б</w:t>
            </w:r>
            <w:r>
              <w:rPr>
                <w:rFonts w:ascii="Times New Roman" w:hAnsi="Times New Roman" w:cs="Times New Roman"/>
                <w:b/>
                <w:sz w:val="24"/>
                <w:szCs w:val="24"/>
              </w:rPr>
              <w:t>ыли утверждены условия проведения соревнования по организованному проведению уборки урожая зерновых и зернобобовых  культур и состав комиссии по подведению итогов соревнования по организованному проведению уборки урожая зерновых и зернобобовых культур в 2022 году, были подведены итоги соревнования по организованному проведению уборки зерновых и зернобобовых культур, также были  проведены: э</w:t>
            </w:r>
            <w:r>
              <w:rPr>
                <w:rFonts w:ascii="Times New Roman" w:eastAsia="MS Mincho" w:hAnsi="Times New Roman" w:cs="Times New Roman"/>
                <w:b/>
                <w:sz w:val="24"/>
                <w:szCs w:val="24"/>
              </w:rPr>
              <w:t>нтомологическое обследование природных биотопов (пастбищ) для изучения видового состава и численности популяций иксодовых клещей и определения оптимальной концентрации и дозы инсекто-аккарицида для обработки территории; аккарицидная обработка природных биотопов (пастбищ) на площади 178,079 га.</w:t>
            </w:r>
          </w:p>
          <w:p w:rsidR="00D64EC1" w:rsidRDefault="00D64EC1">
            <w:pPr>
              <w:pStyle w:val="11"/>
              <w:widowControl w:val="0"/>
              <w:spacing w:after="0" w:line="240" w:lineRule="exact"/>
              <w:rPr>
                <w:rFonts w:eastAsia="Times New Roman" w:cs="Times New Roman"/>
                <w:b/>
                <w:sz w:val="24"/>
                <w:szCs w:val="24"/>
              </w:rPr>
            </w:pP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ind w:firstLine="0"/>
              <w:jc w:val="center"/>
              <w:rPr>
                <w:rFonts w:eastAsia="Times New Roman" w:cs="Times New Roman"/>
                <w:b/>
                <w:sz w:val="24"/>
                <w:szCs w:val="24"/>
              </w:rPr>
            </w:pPr>
            <w:r>
              <w:rPr>
                <w:rFonts w:eastAsia="Times New Roman" w:cs="Times New Roman"/>
                <w:b/>
                <w:sz w:val="24"/>
                <w:szCs w:val="24"/>
              </w:rPr>
              <w:t>мероприятие выполнено</w:t>
            </w:r>
          </w:p>
          <w:p w:rsidR="00D64EC1" w:rsidRDefault="000840FF">
            <w:pPr>
              <w:pStyle w:val="11"/>
              <w:widowControl w:val="0"/>
              <w:spacing w:after="0" w:line="220" w:lineRule="exact"/>
              <w:ind w:firstLine="0"/>
              <w:jc w:val="center"/>
              <w:rPr>
                <w:sz w:val="24"/>
                <w:szCs w:val="24"/>
              </w:rPr>
            </w:pPr>
            <w:r>
              <w:rPr>
                <w:rFonts w:cs="Times New Roman"/>
                <w:sz w:val="24"/>
                <w:szCs w:val="24"/>
              </w:rPr>
              <w:t>Индекс производства продукции растениеводства -103,2%;</w:t>
            </w:r>
          </w:p>
          <w:p w:rsidR="00D64EC1" w:rsidRDefault="000840FF">
            <w:pPr>
              <w:pStyle w:val="11"/>
              <w:widowControl w:val="0"/>
              <w:spacing w:after="0" w:line="220" w:lineRule="exact"/>
              <w:ind w:firstLine="0"/>
              <w:jc w:val="center"/>
              <w:rPr>
                <w:rFonts w:cs="Times New Roman"/>
                <w:sz w:val="24"/>
                <w:szCs w:val="24"/>
              </w:rPr>
            </w:pPr>
            <w:r>
              <w:rPr>
                <w:rFonts w:cs="Times New Roman"/>
                <w:sz w:val="24"/>
                <w:szCs w:val="24"/>
              </w:rPr>
              <w:t>удельный вес площади посевов сельскохозяйственных культур, засеваемой элитными семенами, в общей площади посевов сельскохозяйственных культур составила 8,60%;</w:t>
            </w:r>
          </w:p>
          <w:p w:rsidR="00D64EC1" w:rsidRDefault="000840FF">
            <w:pPr>
              <w:pStyle w:val="11"/>
              <w:widowControl w:val="0"/>
              <w:spacing w:after="0" w:line="220" w:lineRule="exact"/>
              <w:ind w:firstLine="0"/>
              <w:jc w:val="center"/>
              <w:rPr>
                <w:sz w:val="24"/>
                <w:szCs w:val="24"/>
              </w:rPr>
            </w:pPr>
            <w:r>
              <w:rPr>
                <w:rFonts w:cs="Times New Roman"/>
                <w:sz w:val="24"/>
                <w:szCs w:val="24"/>
              </w:rPr>
              <w:t>доля удобренной площади посевов сельскохозяйственных культур в общей посевной площади сельскохозяйственных культур составила 79%</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ind w:firstLine="0"/>
              <w:jc w:val="center"/>
              <w:rPr>
                <w:rFonts w:eastAsia="Times New Roman" w:cs="Times New Roman"/>
                <w:sz w:val="24"/>
                <w:szCs w:val="24"/>
              </w:rPr>
            </w:pPr>
            <w:r>
              <w:rPr>
                <w:rFonts w:eastAsia="Times New Roman" w:cs="Times New Roman"/>
                <w:sz w:val="24"/>
                <w:szCs w:val="24"/>
              </w:rPr>
              <w:t>1.1.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widowControl/>
              <w:spacing w:line="240" w:lineRule="exact"/>
              <w:ind w:hanging="27"/>
            </w:pPr>
            <w:r>
              <w:rPr>
                <w:i/>
              </w:rPr>
              <w:t>Контрольное событие 1</w:t>
            </w:r>
            <w:r>
              <w:t>.</w:t>
            </w:r>
          </w:p>
          <w:p w:rsidR="00D64EC1" w:rsidRDefault="000840FF">
            <w:pPr>
              <w:pStyle w:val="Style5"/>
              <w:widowControl/>
              <w:spacing w:line="240" w:lineRule="exact"/>
              <w:ind w:hanging="27"/>
              <w:rPr>
                <w:bCs/>
              </w:rPr>
            </w:pPr>
            <w:r>
              <w:rPr>
                <w:i/>
              </w:rPr>
              <w:t>Условия проведения соревнования городского округа  по организованному проведению уборки зерновых культур и состав комиссии городского округа по подведению итогов соревнования по организованному проведению уборки зерновых культур утверждены постановлением администрации Петровского городского округа</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30.06.2022/</w:t>
            </w:r>
          </w:p>
          <w:p w:rsidR="00D64EC1" w:rsidRDefault="000840FF">
            <w:pPr>
              <w:pStyle w:val="11"/>
              <w:widowControl w:val="0"/>
              <w:spacing w:after="0" w:line="240" w:lineRule="exact"/>
              <w:ind w:firstLine="0"/>
              <w:jc w:val="center"/>
              <w:rPr>
                <w:rFonts w:eastAsia="Times New Roman" w:cs="Times New Roman"/>
                <w:sz w:val="24"/>
                <w:szCs w:val="24"/>
              </w:rPr>
            </w:pPr>
            <w:r>
              <w:rPr>
                <w:rFonts w:eastAsia="Times New Roman" w:cs="Times New Roman"/>
                <w:sz w:val="24"/>
                <w:szCs w:val="24"/>
              </w:rPr>
              <w:t>01.06.2022 г.</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rPr>
                <w:rFonts w:eastAsia="Times New Roman" w:cs="Times New Roman"/>
                <w:sz w:val="24"/>
                <w:szCs w:val="24"/>
              </w:rPr>
            </w:pPr>
            <w:r>
              <w:rPr>
                <w:rFonts w:eastAsia="Times New Roman" w:cs="Times New Roman"/>
                <w:sz w:val="24"/>
                <w:szCs w:val="24"/>
              </w:rPr>
              <w:t>Контрольное событие  выполнено.</w:t>
            </w:r>
          </w:p>
          <w:p w:rsidR="00D64EC1" w:rsidRDefault="000840FF">
            <w:pPr>
              <w:pStyle w:val="11"/>
              <w:widowControl w:val="0"/>
              <w:spacing w:after="0" w:line="240" w:lineRule="exact"/>
              <w:ind w:firstLine="0"/>
              <w:rPr>
                <w:sz w:val="24"/>
                <w:szCs w:val="24"/>
              </w:rPr>
            </w:pPr>
            <w:r>
              <w:rPr>
                <w:rFonts w:eastAsia="Times New Roman" w:cs="Times New Roman"/>
                <w:sz w:val="24"/>
                <w:szCs w:val="24"/>
              </w:rPr>
              <w:t>Условия проведения соревнования по организованному проведению уборки урожая зерновых и зернобобовых  культур и состав комиссии по подведению итогов соревнования по организованному проведению уборки урожая зерновых и зернобобовых культур утверждены постановлением администрации Петровского городского округа от 01 июня 2022 г. №834</w:t>
            </w:r>
            <w:r>
              <w:rPr>
                <w:rFonts w:cs="Times New Roman"/>
                <w:bCs/>
                <w:sz w:val="24"/>
                <w:szCs w:val="24"/>
              </w:rPr>
              <w:t>.</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jc w:val="center"/>
              <w:rPr>
                <w:rFonts w:eastAsia="Times New Roman" w:cs="Times New Roman"/>
                <w:sz w:val="24"/>
                <w:szCs w:val="24"/>
                <w:highlight w:val="yellow"/>
              </w:rPr>
            </w:pPr>
            <w:r>
              <w:rPr>
                <w:rFonts w:eastAsia="Times New Roman" w:cs="Times New Roman"/>
                <w:sz w:val="24"/>
                <w:szCs w:val="24"/>
              </w:rPr>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lastRenderedPageBreak/>
              <w:t>11.2.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rPr>
                <w:i/>
              </w:rPr>
            </w:pPr>
            <w:r>
              <w:rPr>
                <w:i/>
              </w:rPr>
              <w:t>Контрольное событие 2.</w:t>
            </w:r>
          </w:p>
          <w:p w:rsidR="00D64EC1" w:rsidRDefault="000840FF">
            <w:pPr>
              <w:pStyle w:val="11"/>
              <w:spacing w:after="0" w:line="240" w:lineRule="exact"/>
              <w:ind w:firstLine="0"/>
              <w:rPr>
                <w:sz w:val="24"/>
                <w:szCs w:val="24"/>
              </w:rPr>
            </w:pPr>
            <w:r>
              <w:rPr>
                <w:i/>
                <w:sz w:val="24"/>
                <w:szCs w:val="24"/>
              </w:rPr>
              <w:t>Итоги соревнования по организованному проведению уборки зерновых и зернобобовых культур в Петровском городском округе Ставропольского края, подведены</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11"/>
              <w:widowControl w:val="0"/>
              <w:spacing w:after="0" w:line="240" w:lineRule="exact"/>
              <w:jc w:val="center"/>
              <w:rPr>
                <w:rFonts w:eastAsia="Times New Roman" w:cs="Times New Roman"/>
                <w:bCs/>
                <w:sz w:val="24"/>
                <w:szCs w:val="24"/>
              </w:rPr>
            </w:pPr>
          </w:p>
          <w:p w:rsidR="00D64EC1" w:rsidRDefault="00D64EC1">
            <w:pPr>
              <w:pStyle w:val="11"/>
              <w:widowControl w:val="0"/>
              <w:spacing w:after="0" w:line="240" w:lineRule="exact"/>
              <w:jc w:val="center"/>
              <w:rPr>
                <w:rFonts w:eastAsia="Times New Roman" w:cs="Times New Roman"/>
                <w:bCs/>
                <w:sz w:val="24"/>
                <w:szCs w:val="24"/>
              </w:rPr>
            </w:pP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31.08.2022 г./</w:t>
            </w:r>
          </w:p>
          <w:p w:rsidR="00D64EC1" w:rsidRDefault="000840FF">
            <w:pPr>
              <w:pStyle w:val="11"/>
              <w:widowControl w:val="0"/>
              <w:spacing w:after="0" w:line="240" w:lineRule="exact"/>
              <w:rPr>
                <w:rFonts w:eastAsia="Times New Roman" w:cs="Times New Roman"/>
                <w:sz w:val="24"/>
                <w:szCs w:val="24"/>
              </w:rPr>
            </w:pPr>
            <w:r>
              <w:rPr>
                <w:rFonts w:eastAsia="Times New Roman" w:cs="Times New Roman"/>
                <w:bCs/>
                <w:sz w:val="24"/>
                <w:szCs w:val="24"/>
              </w:rPr>
              <w:t>10.08.2022 г.</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rPr>
                <w:rFonts w:cs="Times New Roman"/>
                <w:sz w:val="24"/>
                <w:szCs w:val="24"/>
              </w:rPr>
            </w:pPr>
            <w:r>
              <w:rPr>
                <w:rFonts w:cs="Times New Roman"/>
                <w:sz w:val="24"/>
                <w:szCs w:val="24"/>
              </w:rPr>
              <w:t>Контрольное событие выполнено.</w:t>
            </w:r>
          </w:p>
          <w:p w:rsidR="00D64EC1" w:rsidRDefault="000840FF">
            <w:pPr>
              <w:pStyle w:val="11"/>
              <w:widowControl w:val="0"/>
              <w:spacing w:after="0" w:line="240" w:lineRule="exact"/>
              <w:ind w:firstLine="0"/>
              <w:rPr>
                <w:sz w:val="24"/>
                <w:szCs w:val="24"/>
              </w:rPr>
            </w:pPr>
            <w:r>
              <w:rPr>
                <w:rFonts w:eastAsia="Times New Roman" w:cs="Times New Roman"/>
                <w:sz w:val="24"/>
                <w:szCs w:val="24"/>
              </w:rPr>
              <w:t>Итоги соревнования по организованному проведению уборки зерновых и зернобобовых культур в Петровском городском округе подведены и утверждены постановлением администрации Петровского городского округа Ставропольского края № 1282  от 10 августа 2021 г. «О подведении итогов соревнования по организованному проведению уборки урожая зерновых и зернобобовых культур в 2022 году в Петровском городском округе Ставропольского края»</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11.3.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rPr>
                <w:i/>
              </w:rPr>
            </w:pPr>
            <w:r>
              <w:rPr>
                <w:i/>
              </w:rPr>
              <w:t>Контрольное событие 3.</w:t>
            </w:r>
          </w:p>
          <w:p w:rsidR="00D64EC1" w:rsidRDefault="000840FF">
            <w:pPr>
              <w:widowControl w:val="0"/>
              <w:jc w:val="both"/>
              <w:rPr>
                <w:rFonts w:ascii="Times New Roman" w:hAnsi="Times New Roman"/>
                <w:i/>
                <w:sz w:val="24"/>
                <w:szCs w:val="24"/>
              </w:rPr>
            </w:pPr>
            <w:r>
              <w:rPr>
                <w:rFonts w:ascii="Times New Roman" w:hAnsi="Times New Roman"/>
                <w:i/>
                <w:sz w:val="24"/>
                <w:szCs w:val="24"/>
              </w:rPr>
              <w:t>Совещание по подведению итогов соревнования по организованному проведению уборки зерновых культур, проведено</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30.12.2022 г./</w:t>
            </w:r>
          </w:p>
          <w:p w:rsidR="00D64EC1" w:rsidRDefault="000840F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08.10.2022 г.</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auto"/>
              <w:rPr>
                <w:rFonts w:cs="Times New Roman"/>
                <w:sz w:val="24"/>
                <w:szCs w:val="24"/>
              </w:rPr>
            </w:pPr>
            <w:r>
              <w:rPr>
                <w:rFonts w:cs="Times New Roman"/>
                <w:sz w:val="24"/>
                <w:szCs w:val="24"/>
              </w:rPr>
              <w:t>Контрольное событие выполнено.</w:t>
            </w:r>
          </w:p>
          <w:p w:rsidR="00D64EC1" w:rsidRDefault="000840FF">
            <w:pPr>
              <w:pStyle w:val="11"/>
              <w:widowControl w:val="0"/>
              <w:spacing w:after="0" w:line="240" w:lineRule="auto"/>
              <w:ind w:firstLine="0"/>
              <w:rPr>
                <w:sz w:val="24"/>
                <w:szCs w:val="24"/>
              </w:rPr>
            </w:pPr>
            <w:r>
              <w:rPr>
                <w:rFonts w:cs="Times New Roman"/>
                <w:sz w:val="24"/>
                <w:szCs w:val="24"/>
              </w:rPr>
              <w:t>Совещание по подведению итогов соревнования по организованному проведению уборки зерновых культур  было проведено 08 октября 2022 года.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sz w:val="24"/>
                <w:szCs w:val="24"/>
              </w:rPr>
            </w:pPr>
            <w:r>
              <w:rPr>
                <w:rFonts w:eastAsia="Times New Roman" w:cs="Times New Roman"/>
                <w:sz w:val="24"/>
                <w:szCs w:val="24"/>
              </w:rPr>
              <w:t>11.4.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rPr>
                <w:i/>
              </w:rPr>
            </w:pPr>
            <w:r>
              <w:rPr>
                <w:i/>
              </w:rPr>
              <w:t>Контрольное событие 4.</w:t>
            </w:r>
          </w:p>
          <w:p w:rsidR="00D64EC1" w:rsidRDefault="000840FF">
            <w:pPr>
              <w:widowControl w:val="0"/>
              <w:jc w:val="both"/>
              <w:rPr>
                <w:rFonts w:ascii="Times New Roman" w:hAnsi="Times New Roman" w:cs="Times New Roman"/>
                <w:i/>
                <w:sz w:val="24"/>
                <w:szCs w:val="24"/>
              </w:rPr>
            </w:pPr>
            <w:r>
              <w:rPr>
                <w:rFonts w:ascii="Times New Roman" w:eastAsia="MS Mincho" w:hAnsi="Times New Roman" w:cs="Times New Roman"/>
                <w:i/>
                <w:sz w:val="24"/>
                <w:szCs w:val="24"/>
              </w:rPr>
              <w:t>Энтомологическое обследование природных биотопов (пастбищ) для изучения видового состава и численности популяций иксодовых клещей и определения оптимальной концентрации и дозы инсекто-аккарицида для обработки территории,  проведено</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30.06.2022 г./</w:t>
            </w:r>
          </w:p>
          <w:p w:rsidR="00D64EC1" w:rsidRDefault="000840F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12.05.2022 г.</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rPr>
                <w:rFonts w:cs="Times New Roman"/>
                <w:sz w:val="24"/>
                <w:szCs w:val="24"/>
              </w:rPr>
            </w:pPr>
            <w:r>
              <w:rPr>
                <w:rFonts w:cs="Times New Roman"/>
                <w:sz w:val="24"/>
                <w:szCs w:val="24"/>
              </w:rPr>
              <w:t>Контрольное событие выполнено.</w:t>
            </w:r>
          </w:p>
          <w:p w:rsidR="00D64EC1" w:rsidRDefault="000840FF">
            <w:pPr>
              <w:pStyle w:val="11"/>
              <w:widowControl w:val="0"/>
              <w:spacing w:after="0" w:line="240" w:lineRule="exact"/>
              <w:ind w:firstLine="0"/>
              <w:rPr>
                <w:sz w:val="24"/>
                <w:szCs w:val="24"/>
              </w:rPr>
            </w:pPr>
            <w:r>
              <w:rPr>
                <w:rFonts w:eastAsia="Times New Roman" w:cs="Times New Roman"/>
                <w:sz w:val="24"/>
                <w:szCs w:val="24"/>
              </w:rPr>
              <w:t>Энтомологическое обследование пастбищ с.Шведино и  п. Рогатая Балка проведено 12.05.2022 года. Сбор и учет иксодовых клещей осуществлялся по общепринятым методикам «на флаг» и «на наблюдателя».</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sz w:val="24"/>
                <w:szCs w:val="24"/>
              </w:rPr>
            </w:pPr>
            <w:r>
              <w:rPr>
                <w:rFonts w:eastAsia="Times New Roman" w:cs="Times New Roman"/>
                <w:sz w:val="24"/>
                <w:szCs w:val="24"/>
              </w:rPr>
              <w:t>11.5.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rPr>
                <w:i/>
              </w:rPr>
            </w:pPr>
            <w:r>
              <w:rPr>
                <w:i/>
              </w:rPr>
              <w:t>Контрольное событие 5.</w:t>
            </w:r>
          </w:p>
          <w:p w:rsidR="00D64EC1" w:rsidRDefault="000840FF">
            <w:pPr>
              <w:pStyle w:val="Style5"/>
              <w:spacing w:line="240" w:lineRule="auto"/>
              <w:ind w:hanging="27"/>
              <w:rPr>
                <w:rFonts w:eastAsia="MS Mincho"/>
                <w:i/>
                <w:color w:val="000000" w:themeColor="text1"/>
              </w:rPr>
            </w:pPr>
            <w:r>
              <w:rPr>
                <w:rFonts w:eastAsia="MS Mincho"/>
                <w:i/>
              </w:rPr>
              <w:t>Аккарицидная обработка природных биотопов (пастбищ) проведена</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30.06.2022 г./</w:t>
            </w:r>
          </w:p>
          <w:p w:rsidR="00D64EC1" w:rsidRDefault="000840F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13.05.2022 г.</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rPr>
                <w:rFonts w:cs="Times New Roman"/>
                <w:sz w:val="24"/>
                <w:szCs w:val="24"/>
              </w:rPr>
            </w:pPr>
            <w:r>
              <w:rPr>
                <w:rFonts w:cs="Times New Roman"/>
                <w:sz w:val="24"/>
                <w:szCs w:val="24"/>
              </w:rPr>
              <w:t>Контрольное событие выполнено.</w:t>
            </w:r>
          </w:p>
          <w:p w:rsidR="00D64EC1" w:rsidRDefault="000840FF">
            <w:pPr>
              <w:pStyle w:val="11"/>
              <w:widowControl w:val="0"/>
              <w:spacing w:after="0" w:line="240" w:lineRule="exact"/>
              <w:ind w:firstLine="0"/>
              <w:rPr>
                <w:sz w:val="24"/>
                <w:szCs w:val="24"/>
              </w:rPr>
            </w:pPr>
            <w:r>
              <w:rPr>
                <w:rFonts w:eastAsia="Times New Roman" w:cs="Times New Roman"/>
                <w:sz w:val="24"/>
                <w:szCs w:val="24"/>
              </w:rPr>
              <w:t xml:space="preserve">13.05.2022 года проведена аккарицидная обработка пастбищ  п. Рогатая Балка на площади 88,079 га и с. Шведино -  площадь </w:t>
            </w:r>
            <w:r>
              <w:rPr>
                <w:rFonts w:eastAsia="Times New Roman" w:cs="Times New Roman"/>
                <w:sz w:val="24"/>
                <w:szCs w:val="24"/>
              </w:rPr>
              <w:lastRenderedPageBreak/>
              <w:t>обработки  90 га препаратом «Юракс 25%».</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lastRenderedPageBreak/>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sz w:val="24"/>
                <w:szCs w:val="24"/>
              </w:rPr>
            </w:pPr>
            <w:r>
              <w:rPr>
                <w:rFonts w:eastAsia="Times New Roman" w:cs="Times New Roman"/>
                <w:sz w:val="24"/>
                <w:szCs w:val="24"/>
              </w:rPr>
              <w:lastRenderedPageBreak/>
              <w:t>11.6.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rPr>
                <w:i/>
              </w:rPr>
            </w:pPr>
            <w:r>
              <w:rPr>
                <w:i/>
              </w:rPr>
              <w:t>Контрольное событие 6</w:t>
            </w:r>
          </w:p>
          <w:p w:rsidR="00D64EC1" w:rsidRDefault="000840FF">
            <w:pPr>
              <w:pStyle w:val="Style5"/>
              <w:spacing w:line="240" w:lineRule="auto"/>
              <w:ind w:hanging="27"/>
              <w:rPr>
                <w:rFonts w:eastAsia="MS Mincho"/>
                <w:i/>
                <w:color w:val="000000" w:themeColor="text1"/>
              </w:rPr>
            </w:pPr>
            <w:r>
              <w:rPr>
                <w:rFonts w:eastAsia="MS Mincho"/>
                <w:i/>
              </w:rPr>
              <w:t>Установлена эффективность противоклещевой обработки - иксодовые клещи отсутствуют</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30.06.2022 г./</w:t>
            </w:r>
          </w:p>
          <w:p w:rsidR="00D64EC1" w:rsidRDefault="000840F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17.05.2022 г.</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rPr>
                <w:rFonts w:cs="Times New Roman"/>
                <w:sz w:val="24"/>
                <w:szCs w:val="24"/>
              </w:rPr>
            </w:pPr>
            <w:r>
              <w:rPr>
                <w:rFonts w:cs="Times New Roman"/>
                <w:sz w:val="24"/>
                <w:szCs w:val="24"/>
              </w:rPr>
              <w:t>Контрольное событие выполнено.</w:t>
            </w:r>
          </w:p>
          <w:p w:rsidR="00D64EC1" w:rsidRDefault="000840FF">
            <w:pPr>
              <w:pStyle w:val="11"/>
              <w:widowControl w:val="0"/>
              <w:spacing w:after="0" w:line="240" w:lineRule="exact"/>
              <w:ind w:firstLine="0"/>
              <w:rPr>
                <w:sz w:val="24"/>
                <w:szCs w:val="24"/>
              </w:rPr>
            </w:pPr>
            <w:r>
              <w:rPr>
                <w:rFonts w:eastAsia="Times New Roman" w:cs="Times New Roman"/>
                <w:sz w:val="24"/>
                <w:szCs w:val="24"/>
              </w:rPr>
              <w:t>Контроль эффективности аккарицидной обработки природных биотопов (пастбищ) проведен 17.05.2022 года. По результатам учета иксодовых клещей установлено отсутствие иксодовых клещей на обработанной территории.</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sz w:val="24"/>
                <w:szCs w:val="24"/>
              </w:rPr>
            </w:pPr>
            <w:r>
              <w:rPr>
                <w:rFonts w:eastAsia="Times New Roman" w:cs="Times New Roman"/>
                <w:sz w:val="24"/>
                <w:szCs w:val="24"/>
              </w:rPr>
              <w:t>11.7.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rPr>
                <w:i/>
              </w:rPr>
            </w:pPr>
            <w:r>
              <w:rPr>
                <w:i/>
              </w:rPr>
              <w:t>Контрольное событие 7.</w:t>
            </w:r>
          </w:p>
          <w:p w:rsidR="00D64EC1" w:rsidRDefault="000840FF">
            <w:pPr>
              <w:pStyle w:val="Style5"/>
              <w:spacing w:line="240" w:lineRule="auto"/>
              <w:ind w:hanging="27"/>
              <w:rPr>
                <w:i/>
              </w:rPr>
            </w:pPr>
            <w:r>
              <w:rPr>
                <w:i/>
              </w:rPr>
              <w:t>Агрохимическое обследование земельных участков и земель сельскохозяйственного назначения сельскохозяйственных предприятий и крестьянских (фермерских) хозяйств, проведено</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30.12.2022 г /</w:t>
            </w:r>
          </w:p>
          <w:p w:rsidR="00D64EC1" w:rsidRDefault="000840F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01.11.2022-20.12.2022 г.</w:t>
            </w:r>
          </w:p>
          <w:p w:rsidR="00D64EC1" w:rsidRDefault="00D64EC1">
            <w:pPr>
              <w:widowControl w:val="0"/>
              <w:jc w:val="center"/>
              <w:rPr>
                <w:rFonts w:ascii="Times New Roman" w:eastAsia="Times New Roman" w:hAnsi="Times New Roman" w:cs="Times New Roman"/>
                <w:sz w:val="24"/>
                <w:szCs w:val="24"/>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rPr>
                <w:rFonts w:cs="Times New Roman"/>
                <w:sz w:val="24"/>
                <w:szCs w:val="24"/>
              </w:rPr>
            </w:pPr>
            <w:r>
              <w:rPr>
                <w:rFonts w:cs="Times New Roman"/>
                <w:sz w:val="24"/>
                <w:szCs w:val="24"/>
              </w:rPr>
              <w:t>Контрольное событие выполнено.</w:t>
            </w:r>
          </w:p>
          <w:p w:rsidR="00D64EC1" w:rsidRDefault="000840FF">
            <w:pPr>
              <w:pStyle w:val="11"/>
              <w:widowControl w:val="0"/>
              <w:spacing w:after="0" w:line="240" w:lineRule="exact"/>
              <w:ind w:firstLine="0"/>
              <w:rPr>
                <w:rFonts w:eastAsia="Times New Roman" w:cs="Times New Roman"/>
                <w:sz w:val="24"/>
                <w:szCs w:val="24"/>
              </w:rPr>
            </w:pPr>
            <w:r>
              <w:rPr>
                <w:rFonts w:eastAsia="Times New Roman" w:cs="Times New Roman"/>
                <w:sz w:val="24"/>
                <w:szCs w:val="24"/>
              </w:rPr>
              <w:t>Агрохимическое обследование земельных участков и земель сельскохозяйственного назначения проведено на площади 2148га.</w:t>
            </w:r>
          </w:p>
          <w:p w:rsidR="00D64EC1" w:rsidRDefault="000840FF">
            <w:pPr>
              <w:pStyle w:val="11"/>
              <w:widowControl w:val="0"/>
              <w:spacing w:after="0" w:line="240" w:lineRule="exact"/>
              <w:ind w:firstLine="0"/>
              <w:rPr>
                <w:rFonts w:eastAsia="Times New Roman" w:cs="Times New Roman"/>
                <w:sz w:val="24"/>
                <w:szCs w:val="24"/>
              </w:rPr>
            </w:pPr>
            <w:r>
              <w:rPr>
                <w:rFonts w:eastAsia="Times New Roman" w:cs="Times New Roman"/>
                <w:sz w:val="24"/>
                <w:szCs w:val="24"/>
              </w:rPr>
              <w:t>ИП Глава К(Ф)Х Черниговский А.П. – 2013 га;</w:t>
            </w:r>
          </w:p>
          <w:p w:rsidR="00D64EC1" w:rsidRDefault="000840FF">
            <w:pPr>
              <w:pStyle w:val="11"/>
              <w:widowControl w:val="0"/>
              <w:spacing w:after="0" w:line="240" w:lineRule="exact"/>
              <w:ind w:firstLine="0"/>
              <w:rPr>
                <w:sz w:val="24"/>
                <w:szCs w:val="24"/>
              </w:rPr>
            </w:pPr>
            <w:r>
              <w:rPr>
                <w:rFonts w:eastAsia="Times New Roman" w:cs="Times New Roman"/>
                <w:sz w:val="24"/>
                <w:szCs w:val="24"/>
              </w:rPr>
              <w:t>КХ Победа – 135 га.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sz w:val="24"/>
                <w:szCs w:val="24"/>
              </w:rPr>
            </w:pPr>
            <w:r>
              <w:rPr>
                <w:rFonts w:eastAsia="Times New Roman" w:cs="Times New Roman"/>
                <w:b/>
                <w:sz w:val="24"/>
                <w:szCs w:val="24"/>
              </w:rPr>
              <w:t>22.</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Style5"/>
              <w:widowControl/>
              <w:spacing w:line="240" w:lineRule="exact"/>
              <w:ind w:hanging="27"/>
              <w:jc w:val="center"/>
              <w:rPr>
                <w:b/>
                <w:i/>
              </w:rPr>
            </w:pPr>
            <w:r>
              <w:rPr>
                <w:b/>
              </w:rPr>
              <w:t>Развитие животноводства</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11"/>
              <w:widowControl w:val="0"/>
              <w:spacing w:after="0" w:line="240" w:lineRule="exact"/>
              <w:jc w:val="center"/>
              <w:rPr>
                <w:rFonts w:eastAsia="Times New Roman" w:cs="Times New Roman"/>
                <w:b/>
                <w:bCs/>
                <w:sz w:val="24"/>
                <w:szCs w:val="24"/>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rPr>
                <w:rFonts w:eastAsia="Times New Roman" w:cs="Times New Roman"/>
                <w:b/>
                <w:sz w:val="24"/>
                <w:szCs w:val="24"/>
              </w:rPr>
            </w:pPr>
            <w:r>
              <w:rPr>
                <w:rFonts w:eastAsia="Times New Roman" w:cs="Times New Roman"/>
                <w:b/>
                <w:sz w:val="24"/>
                <w:szCs w:val="24"/>
              </w:rPr>
              <w:t>В рамках мероприятия отделом сельского хозяйства проводился ежеквартальный мониторинг развития животноводства в хозяйствах всех категорий.</w:t>
            </w:r>
          </w:p>
          <w:p w:rsidR="00D64EC1" w:rsidRDefault="000840FF">
            <w:pPr>
              <w:pStyle w:val="11"/>
              <w:widowControl w:val="0"/>
              <w:spacing w:after="0" w:line="240" w:lineRule="exact"/>
              <w:rPr>
                <w:rFonts w:eastAsia="Times New Roman" w:cs="Times New Roman"/>
                <w:b/>
                <w:sz w:val="24"/>
                <w:szCs w:val="24"/>
              </w:rPr>
            </w:pPr>
            <w:r>
              <w:rPr>
                <w:rFonts w:eastAsia="Times New Roman" w:cs="Times New Roman"/>
                <w:b/>
                <w:sz w:val="24"/>
                <w:szCs w:val="24"/>
              </w:rPr>
              <w:t>В 2022 году произведено:</w:t>
            </w:r>
          </w:p>
          <w:p w:rsidR="00D64EC1" w:rsidRDefault="000840FF">
            <w:pPr>
              <w:pStyle w:val="11"/>
              <w:widowControl w:val="0"/>
              <w:spacing w:after="0" w:line="240" w:lineRule="exact"/>
              <w:ind w:firstLine="0"/>
              <w:rPr>
                <w:rFonts w:eastAsia="Times New Roman" w:cs="Times New Roman"/>
                <w:b/>
                <w:sz w:val="24"/>
                <w:szCs w:val="24"/>
              </w:rPr>
            </w:pPr>
            <w:r>
              <w:rPr>
                <w:rFonts w:eastAsia="Times New Roman" w:cs="Times New Roman"/>
                <w:b/>
                <w:sz w:val="24"/>
                <w:szCs w:val="24"/>
              </w:rPr>
              <w:t>молока – 25072т;  мяса – 31717 т; яиц- 22971 тыс. шт.</w:t>
            </w:r>
          </w:p>
          <w:p w:rsidR="00D64EC1" w:rsidRDefault="000840FF">
            <w:pPr>
              <w:pStyle w:val="11"/>
              <w:widowControl w:val="0"/>
              <w:spacing w:after="0" w:line="240" w:lineRule="exact"/>
              <w:ind w:firstLine="0"/>
              <w:rPr>
                <w:rFonts w:eastAsia="Times New Roman" w:cs="Times New Roman"/>
                <w:b/>
                <w:sz w:val="24"/>
                <w:szCs w:val="24"/>
              </w:rPr>
            </w:pPr>
            <w:r>
              <w:rPr>
                <w:rFonts w:eastAsia="Times New Roman" w:cs="Times New Roman"/>
                <w:b/>
                <w:sz w:val="24"/>
                <w:szCs w:val="24"/>
              </w:rPr>
              <w:t>численность КРС- 8295 голов.</w:t>
            </w:r>
          </w:p>
          <w:p w:rsidR="00D64EC1" w:rsidRDefault="000840FF">
            <w:pPr>
              <w:pStyle w:val="11"/>
              <w:widowControl w:val="0"/>
              <w:spacing w:after="0" w:line="240" w:lineRule="exact"/>
              <w:ind w:firstLine="0"/>
              <w:rPr>
                <w:rFonts w:cs="Times New Roman"/>
                <w:b/>
                <w:sz w:val="24"/>
                <w:szCs w:val="24"/>
              </w:rPr>
            </w:pPr>
            <w:r>
              <w:rPr>
                <w:rFonts w:cs="Times New Roman"/>
                <w:b/>
                <w:sz w:val="24"/>
                <w:szCs w:val="24"/>
              </w:rPr>
              <w:t>Биологическая продукция для искусственного осеменения сельскохозяйственными товаропроизводителями приобретена.</w:t>
            </w:r>
          </w:p>
          <w:p w:rsidR="00D64EC1" w:rsidRDefault="00D64EC1">
            <w:pPr>
              <w:widowControl w:val="0"/>
              <w:jc w:val="both"/>
              <w:rPr>
                <w:rFonts w:ascii="Times New Roman" w:eastAsia="Times New Roman" w:hAnsi="Times New Roman" w:cs="Times New Roman"/>
                <w:sz w:val="24"/>
                <w:szCs w:val="24"/>
              </w:rPr>
            </w:pPr>
          </w:p>
          <w:p w:rsidR="00D64EC1" w:rsidRDefault="00D64EC1">
            <w:pPr>
              <w:pStyle w:val="11"/>
              <w:widowControl w:val="0"/>
              <w:spacing w:after="0" w:line="240" w:lineRule="exact"/>
              <w:rPr>
                <w:rFonts w:eastAsia="Times New Roman" w:cs="Times New Roman"/>
                <w:b/>
                <w:sz w:val="24"/>
                <w:szCs w:val="24"/>
              </w:rPr>
            </w:pP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20" w:lineRule="exact"/>
              <w:ind w:firstLine="0"/>
              <w:jc w:val="center"/>
              <w:rPr>
                <w:rFonts w:eastAsia="Times New Roman" w:cs="Times New Roman"/>
                <w:b/>
                <w:sz w:val="24"/>
                <w:szCs w:val="24"/>
              </w:rPr>
            </w:pPr>
            <w:r>
              <w:rPr>
                <w:rFonts w:eastAsia="Times New Roman" w:cs="Times New Roman"/>
                <w:b/>
                <w:sz w:val="24"/>
                <w:szCs w:val="24"/>
              </w:rPr>
              <w:t>мероприятие выполнено</w:t>
            </w:r>
          </w:p>
          <w:p w:rsidR="00D64EC1" w:rsidRDefault="000840FF">
            <w:pPr>
              <w:pStyle w:val="11"/>
              <w:widowControl w:val="0"/>
              <w:spacing w:after="0" w:line="220" w:lineRule="exact"/>
              <w:ind w:firstLine="0"/>
              <w:jc w:val="center"/>
              <w:rPr>
                <w:sz w:val="24"/>
                <w:szCs w:val="24"/>
              </w:rPr>
            </w:pPr>
            <w:r>
              <w:rPr>
                <w:rFonts w:cs="Times New Roman"/>
                <w:sz w:val="24"/>
                <w:szCs w:val="24"/>
              </w:rPr>
              <w:t>Увеличение объемом производства молока в хозяйствах всех категорий –92,5%;</w:t>
            </w:r>
          </w:p>
          <w:p w:rsidR="00D64EC1" w:rsidRDefault="000840FF">
            <w:pPr>
              <w:pStyle w:val="11"/>
              <w:widowControl w:val="0"/>
              <w:spacing w:after="0" w:line="220" w:lineRule="exact"/>
              <w:ind w:firstLine="0"/>
              <w:jc w:val="center"/>
              <w:rPr>
                <w:sz w:val="24"/>
                <w:szCs w:val="24"/>
              </w:rPr>
            </w:pPr>
            <w:r>
              <w:rPr>
                <w:rFonts w:cs="Times New Roman"/>
                <w:sz w:val="24"/>
                <w:szCs w:val="24"/>
              </w:rPr>
              <w:t>производство скота и птицы на убой в хозяйствах всех категорий (в живом весе) –31,72тыс. тн.</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22.1.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rPr>
                <w:i/>
              </w:rPr>
            </w:pPr>
            <w:r>
              <w:rPr>
                <w:i/>
              </w:rPr>
              <w:t>Контрольное событие 8.</w:t>
            </w:r>
          </w:p>
          <w:p w:rsidR="00D64EC1" w:rsidRDefault="000840FF">
            <w:pPr>
              <w:pStyle w:val="Style5"/>
              <w:spacing w:line="240" w:lineRule="auto"/>
              <w:ind w:hanging="27"/>
              <w:rPr>
                <w:rFonts w:eastAsia="Cambria"/>
                <w:i/>
              </w:rPr>
            </w:pPr>
            <w:r>
              <w:rPr>
                <w:rFonts w:eastAsia="Cambria"/>
                <w:i/>
              </w:rPr>
              <w:t>Мониторинг развития животноводства в хозяйствах всех категорий, произведен</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05.07.2022 г./</w:t>
            </w:r>
          </w:p>
          <w:p w:rsidR="00D64EC1" w:rsidRDefault="000840F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01.04.2022 г.;</w:t>
            </w:r>
          </w:p>
          <w:p w:rsidR="00D64EC1" w:rsidRDefault="000840F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01.07.2022 г.</w:t>
            </w:r>
          </w:p>
          <w:p w:rsidR="00D64EC1" w:rsidRDefault="000840F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30.12.2022 г/ 01.10.2022 г,;</w:t>
            </w:r>
          </w:p>
          <w:p w:rsidR="00D64EC1" w:rsidRDefault="000840F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30.12.2022 г.</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rPr>
                <w:rFonts w:eastAsia="Cambria" w:cs="Times New Roman"/>
                <w:sz w:val="24"/>
                <w:szCs w:val="24"/>
              </w:rPr>
            </w:pPr>
            <w:r>
              <w:rPr>
                <w:rFonts w:eastAsia="Cambria" w:cs="Times New Roman"/>
                <w:sz w:val="24"/>
                <w:szCs w:val="24"/>
              </w:rPr>
              <w:lastRenderedPageBreak/>
              <w:t>Контрольное событие выполнено.</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Мониторинг развития животноводства в хозяйствах всех категорий  отделом сельского хозяйства проводился ежеквартально. </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состоянию на 01.04.2022 года произведено </w:t>
            </w:r>
            <w:r>
              <w:rPr>
                <w:rFonts w:ascii="Times New Roman" w:eastAsia="Times New Roman" w:hAnsi="Times New Roman" w:cs="Times New Roman"/>
                <w:sz w:val="24"/>
                <w:szCs w:val="24"/>
              </w:rPr>
              <w:lastRenderedPageBreak/>
              <w:t>молока-5223 т; произведено мяса – 7746 т.; произведено яиц-5731 тыс. шт.; численность КРС-10571 голов.</w:t>
            </w:r>
          </w:p>
          <w:p w:rsidR="00D64EC1" w:rsidRDefault="000840FF">
            <w:pPr>
              <w:pStyle w:val="11"/>
              <w:widowControl w:val="0"/>
              <w:spacing w:after="0" w:line="240" w:lineRule="exact"/>
              <w:rPr>
                <w:rFonts w:eastAsia="Times New Roman" w:cs="Times New Roman"/>
                <w:sz w:val="24"/>
                <w:szCs w:val="24"/>
              </w:rPr>
            </w:pPr>
            <w:r>
              <w:rPr>
                <w:rFonts w:eastAsia="Times New Roman" w:cs="Times New Roman"/>
                <w:sz w:val="24"/>
                <w:szCs w:val="24"/>
              </w:rPr>
              <w:t>По состоянию на 01.07.2022 года произведено молока-12302 т; произведено мяса – 15765 т; произведено яиц-9879 тыс. шт.; численность КРС-10516 голов.</w:t>
            </w:r>
          </w:p>
          <w:p w:rsidR="00D64EC1" w:rsidRDefault="000840FF">
            <w:pPr>
              <w:pStyle w:val="11"/>
              <w:widowControl w:val="0"/>
              <w:spacing w:after="0" w:line="240" w:lineRule="exact"/>
              <w:rPr>
                <w:rFonts w:eastAsia="Times New Roman" w:cs="Times New Roman"/>
                <w:sz w:val="24"/>
                <w:szCs w:val="24"/>
              </w:rPr>
            </w:pPr>
            <w:r>
              <w:rPr>
                <w:rFonts w:eastAsia="Times New Roman" w:cs="Times New Roman"/>
                <w:sz w:val="24"/>
                <w:szCs w:val="24"/>
              </w:rPr>
              <w:t>По состоянию на 1.10.2022 года произведено молока-19556 т; произведено мяса – 23632 т; произведено яиц-16866 тыс. шт.; численность КРС-10696 голов.</w:t>
            </w:r>
          </w:p>
          <w:p w:rsidR="00D64EC1" w:rsidRDefault="000840FF">
            <w:pPr>
              <w:pStyle w:val="11"/>
              <w:widowControl w:val="0"/>
              <w:spacing w:after="0" w:line="240" w:lineRule="exact"/>
              <w:rPr>
                <w:rFonts w:eastAsia="Times New Roman" w:cs="Times New Roman"/>
                <w:sz w:val="24"/>
                <w:szCs w:val="24"/>
              </w:rPr>
            </w:pPr>
            <w:r>
              <w:rPr>
                <w:rFonts w:eastAsia="Times New Roman" w:cs="Times New Roman"/>
                <w:sz w:val="24"/>
                <w:szCs w:val="24"/>
              </w:rPr>
              <w:t>По состоянию на 30.12.2022 года произведено молока-25072 т; произведено мяса – 31717 т; произведено яиц- 22971 тыс. шт.; численность КРС- 8295 голов.</w:t>
            </w:r>
          </w:p>
          <w:p w:rsidR="00D64EC1" w:rsidRDefault="00D64EC1">
            <w:pPr>
              <w:pStyle w:val="11"/>
              <w:widowControl w:val="0"/>
              <w:spacing w:after="0" w:line="240" w:lineRule="exact"/>
              <w:rPr>
                <w:rFonts w:eastAsia="Cambria" w:cs="Times New Roman"/>
                <w:sz w:val="24"/>
                <w:szCs w:val="24"/>
              </w:rPr>
            </w:pP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20" w:lineRule="exact"/>
              <w:jc w:val="center"/>
              <w:rPr>
                <w:rFonts w:eastAsia="Times New Roman" w:cs="Times New Roman"/>
                <w:sz w:val="24"/>
                <w:szCs w:val="24"/>
              </w:rPr>
            </w:pPr>
            <w:r>
              <w:rPr>
                <w:rFonts w:eastAsia="Times New Roman" w:cs="Times New Roman"/>
                <w:sz w:val="24"/>
                <w:szCs w:val="24"/>
              </w:rPr>
              <w:lastRenderedPageBreak/>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sz w:val="24"/>
                <w:szCs w:val="24"/>
              </w:rPr>
            </w:pPr>
            <w:r>
              <w:rPr>
                <w:rFonts w:eastAsia="Times New Roman" w:cs="Times New Roman"/>
                <w:sz w:val="24"/>
                <w:szCs w:val="24"/>
              </w:rPr>
              <w:lastRenderedPageBreak/>
              <w:t>22.2.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rPr>
                <w:i/>
              </w:rPr>
            </w:pPr>
            <w:r>
              <w:rPr>
                <w:i/>
              </w:rPr>
              <w:t>Контрольное событие 9.</w:t>
            </w:r>
          </w:p>
          <w:p w:rsidR="00D64EC1" w:rsidRDefault="000840FF">
            <w:pPr>
              <w:pStyle w:val="Style5"/>
              <w:spacing w:line="240" w:lineRule="auto"/>
              <w:ind w:hanging="27"/>
              <w:rPr>
                <w:rFonts w:eastAsia="Cambria"/>
                <w:i/>
              </w:rPr>
            </w:pPr>
            <w:r>
              <w:rPr>
                <w:i/>
              </w:rPr>
              <w:t>Биологическая продукции для искусственного осеменения сельскохозяйственными товаропроизводителями, приобретена</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30.12.2022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09.01.2022-30.12.2022 г</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rPr>
                <w:rFonts w:eastAsia="Cambria" w:cs="Times New Roman"/>
                <w:sz w:val="24"/>
                <w:szCs w:val="24"/>
              </w:rPr>
            </w:pPr>
            <w:r>
              <w:rPr>
                <w:rFonts w:eastAsia="Cambria" w:cs="Times New Roman"/>
                <w:sz w:val="24"/>
                <w:szCs w:val="24"/>
              </w:rPr>
              <w:t xml:space="preserve">Контрольное событие выполнено. </w:t>
            </w:r>
          </w:p>
          <w:p w:rsidR="00D64EC1" w:rsidRDefault="000840FF">
            <w:pPr>
              <w:pStyle w:val="11"/>
              <w:widowControl w:val="0"/>
              <w:spacing w:after="0" w:line="240" w:lineRule="exact"/>
              <w:ind w:firstLine="0"/>
              <w:rPr>
                <w:sz w:val="24"/>
                <w:szCs w:val="24"/>
              </w:rPr>
            </w:pPr>
            <w:r>
              <w:rPr>
                <w:rFonts w:eastAsia="Cambria" w:cs="Times New Roman"/>
                <w:sz w:val="24"/>
                <w:szCs w:val="24"/>
              </w:rPr>
              <w:t>Биологическая продукция</w:t>
            </w:r>
            <w:r>
              <w:rPr>
                <w:rFonts w:cs="Times New Roman"/>
                <w:sz w:val="24"/>
                <w:szCs w:val="24"/>
              </w:rPr>
              <w:t xml:space="preserve"> для искусственного осеменения приобретена филиалом «Ставрополь-Кавказский» ООО «АПК» в количестве 2250 доз ,  и ЛПХ в количестве 1546 доз.</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20" w:lineRule="exact"/>
              <w:jc w:val="center"/>
              <w:rPr>
                <w:rFonts w:eastAsia="Times New Roman" w:cs="Times New Roman"/>
                <w:sz w:val="24"/>
                <w:szCs w:val="24"/>
              </w:rPr>
            </w:pPr>
            <w:r>
              <w:rPr>
                <w:rFonts w:eastAsia="Times New Roman" w:cs="Times New Roman"/>
                <w:sz w:val="24"/>
                <w:szCs w:val="24"/>
              </w:rPr>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sz w:val="24"/>
                <w:szCs w:val="24"/>
              </w:rPr>
            </w:pPr>
            <w:r>
              <w:rPr>
                <w:rFonts w:eastAsia="Times New Roman" w:cs="Times New Roman"/>
                <w:b/>
                <w:sz w:val="24"/>
                <w:szCs w:val="24"/>
              </w:rPr>
              <w:t>33.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rPr>
                <w:sz w:val="24"/>
                <w:szCs w:val="24"/>
              </w:rPr>
            </w:pPr>
            <w:r>
              <w:rPr>
                <w:rFonts w:cs="Times New Roman"/>
                <w:b/>
                <w:sz w:val="24"/>
                <w:szCs w:val="24"/>
              </w:rPr>
              <w:t>О</w:t>
            </w:r>
            <w:r>
              <w:rPr>
                <w:rFonts w:eastAsia="Times New Roman" w:cs="Times New Roman"/>
                <w:b/>
                <w:sz w:val="24"/>
                <w:szCs w:val="24"/>
              </w:rPr>
              <w:t>рганиз</w:t>
            </w:r>
            <w:r>
              <w:rPr>
                <w:rFonts w:cs="Times New Roman"/>
                <w:b/>
                <w:sz w:val="24"/>
                <w:szCs w:val="24"/>
              </w:rPr>
              <w:t>ация и подготовка</w:t>
            </w:r>
            <w:r>
              <w:rPr>
                <w:rFonts w:eastAsia="Times New Roman" w:cs="Times New Roman"/>
                <w:b/>
                <w:sz w:val="24"/>
                <w:szCs w:val="24"/>
              </w:rPr>
              <w:t xml:space="preserve"> документов на награждение передовиков производства</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11"/>
              <w:widowControl w:val="0"/>
              <w:spacing w:after="0" w:line="240" w:lineRule="exact"/>
              <w:jc w:val="center"/>
              <w:rPr>
                <w:rFonts w:eastAsia="Times New Roman" w:cs="Times New Roman"/>
                <w:b/>
                <w:i/>
                <w:sz w:val="24"/>
                <w:szCs w:val="24"/>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rPr>
                <w:rFonts w:eastAsia="Times New Roman" w:cs="Times New Roman"/>
                <w:b/>
                <w:sz w:val="24"/>
                <w:szCs w:val="24"/>
              </w:rPr>
            </w:pPr>
            <w:r>
              <w:rPr>
                <w:rFonts w:eastAsia="Times New Roman" w:cs="Times New Roman"/>
                <w:b/>
                <w:sz w:val="24"/>
                <w:szCs w:val="24"/>
              </w:rPr>
              <w:t>По результатам уборки награждены 48 человек.</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20" w:lineRule="exact"/>
              <w:ind w:firstLine="0"/>
              <w:jc w:val="center"/>
              <w:rPr>
                <w:rFonts w:eastAsia="Times New Roman" w:cs="Times New Roman"/>
                <w:b/>
                <w:sz w:val="24"/>
                <w:szCs w:val="24"/>
              </w:rPr>
            </w:pPr>
            <w:r>
              <w:rPr>
                <w:rFonts w:eastAsia="Times New Roman" w:cs="Times New Roman"/>
                <w:b/>
                <w:sz w:val="24"/>
                <w:szCs w:val="24"/>
              </w:rPr>
              <w:t>мероприятие выполнено</w:t>
            </w:r>
          </w:p>
          <w:p w:rsidR="00D64EC1" w:rsidRDefault="000840FF">
            <w:pPr>
              <w:pStyle w:val="11"/>
              <w:widowControl w:val="0"/>
              <w:spacing w:after="0" w:line="220" w:lineRule="exact"/>
              <w:ind w:firstLine="0"/>
              <w:jc w:val="center"/>
              <w:rPr>
                <w:sz w:val="24"/>
                <w:szCs w:val="24"/>
              </w:rPr>
            </w:pPr>
            <w:r>
              <w:rPr>
                <w:rFonts w:eastAsia="Cambria" w:cs="Times New Roman"/>
                <w:sz w:val="24"/>
                <w:szCs w:val="24"/>
              </w:rPr>
              <w:t xml:space="preserve">доля </w:t>
            </w:r>
            <w:r>
              <w:rPr>
                <w:rFonts w:cs="Times New Roman"/>
                <w:sz w:val="24"/>
                <w:szCs w:val="24"/>
              </w:rPr>
              <w:t>прибыльных сельскохозяйственных организаций в общем их числе- 76,2%;</w:t>
            </w:r>
          </w:p>
          <w:p w:rsidR="00D64EC1" w:rsidRDefault="000840FF">
            <w:pPr>
              <w:pStyle w:val="11"/>
              <w:widowControl w:val="0"/>
              <w:spacing w:after="0" w:line="220" w:lineRule="exact"/>
              <w:ind w:firstLine="0"/>
              <w:jc w:val="center"/>
              <w:rPr>
                <w:sz w:val="24"/>
                <w:szCs w:val="24"/>
              </w:rPr>
            </w:pPr>
            <w:r>
              <w:rPr>
                <w:rFonts w:eastAsia="Times New Roman" w:cs="Times New Roman"/>
                <w:sz w:val="24"/>
                <w:szCs w:val="24"/>
              </w:rPr>
              <w:t>темп роста заработной платы в сельском хозяйстве по сельскохозяйственным организациям –105,25%</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sz w:val="24"/>
                <w:szCs w:val="24"/>
              </w:rPr>
            </w:pPr>
            <w:r>
              <w:rPr>
                <w:rFonts w:eastAsia="Times New Roman" w:cs="Times New Roman"/>
                <w:sz w:val="24"/>
                <w:szCs w:val="24"/>
              </w:rPr>
              <w:t>33.1.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rPr>
                <w:i/>
              </w:rPr>
            </w:pPr>
            <w:r>
              <w:rPr>
                <w:i/>
              </w:rPr>
              <w:t>Контрольное событие 10.</w:t>
            </w:r>
          </w:p>
          <w:p w:rsidR="00D64EC1" w:rsidRDefault="000840FF">
            <w:pPr>
              <w:widowControl w:val="0"/>
              <w:jc w:val="both"/>
              <w:rPr>
                <w:rFonts w:ascii="Times New Roman" w:hAnsi="Times New Roman" w:cs="Times New Roman"/>
                <w:i/>
                <w:sz w:val="24"/>
                <w:szCs w:val="24"/>
              </w:rPr>
            </w:pPr>
            <w:r>
              <w:rPr>
                <w:rFonts w:ascii="Times New Roman" w:hAnsi="Times New Roman"/>
                <w:i/>
                <w:sz w:val="24"/>
                <w:szCs w:val="24"/>
              </w:rPr>
              <w:t xml:space="preserve">Наградные документы для награждения передовиков производства представлены в министерство сельского хозяйства Ставропольского </w:t>
            </w:r>
            <w:r>
              <w:rPr>
                <w:rFonts w:ascii="Times New Roman" w:hAnsi="Times New Roman"/>
                <w:i/>
                <w:sz w:val="24"/>
                <w:szCs w:val="24"/>
              </w:rPr>
              <w:lastRenderedPageBreak/>
              <w:t>края</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до 30.09.2022 г./</w:t>
            </w:r>
          </w:p>
          <w:p w:rsidR="00D64EC1" w:rsidRDefault="000840FF">
            <w:pPr>
              <w:widowControl w:val="0"/>
              <w:jc w:val="center"/>
              <w:rPr>
                <w:rFonts w:ascii="Times New Roman" w:hAnsi="Times New Roman" w:cs="Times New Roman"/>
                <w:sz w:val="24"/>
                <w:szCs w:val="24"/>
              </w:rPr>
            </w:pPr>
            <w:r>
              <w:rPr>
                <w:rFonts w:ascii="Times New Roman" w:eastAsia="Times New Roman" w:hAnsi="Times New Roman" w:cs="Times New Roman"/>
                <w:bCs/>
                <w:sz w:val="24"/>
                <w:szCs w:val="24"/>
              </w:rPr>
              <w:t>26.05.2022 г.</w:t>
            </w:r>
          </w:p>
          <w:p w:rsidR="00D64EC1" w:rsidRDefault="00D64EC1">
            <w:pPr>
              <w:widowControl w:val="0"/>
              <w:jc w:val="center"/>
              <w:rPr>
                <w:sz w:val="24"/>
                <w:szCs w:val="24"/>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rPr>
                <w:rFonts w:eastAsia="Times New Roman" w:cs="Times New Roman"/>
                <w:sz w:val="24"/>
                <w:szCs w:val="24"/>
              </w:rPr>
            </w:pPr>
            <w:r>
              <w:rPr>
                <w:rFonts w:eastAsia="Times New Roman" w:cs="Times New Roman"/>
                <w:sz w:val="24"/>
                <w:szCs w:val="24"/>
              </w:rPr>
              <w:t>Контрольное событие выполнено.</w:t>
            </w:r>
          </w:p>
          <w:p w:rsidR="00D64EC1" w:rsidRDefault="000840FF">
            <w:pPr>
              <w:pStyle w:val="11"/>
              <w:widowControl w:val="0"/>
              <w:spacing w:after="0" w:line="240" w:lineRule="exact"/>
              <w:ind w:firstLine="0"/>
              <w:rPr>
                <w:sz w:val="24"/>
                <w:szCs w:val="24"/>
              </w:rPr>
            </w:pPr>
            <w:r>
              <w:rPr>
                <w:rFonts w:eastAsia="Times New Roman" w:cs="Times New Roman"/>
                <w:sz w:val="24"/>
                <w:szCs w:val="24"/>
              </w:rPr>
              <w:t>48 наградных документа для награждения передовиков производства представлены в министерство сельского хозяйства Ставропольского края.</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20" w:lineRule="exact"/>
              <w:jc w:val="center"/>
              <w:rPr>
                <w:rFonts w:eastAsia="Times New Roman" w:cs="Times New Roman"/>
                <w:sz w:val="24"/>
                <w:szCs w:val="24"/>
              </w:rPr>
            </w:pPr>
            <w:r>
              <w:rPr>
                <w:rFonts w:eastAsia="Times New Roman" w:cs="Times New Roman"/>
                <w:sz w:val="24"/>
                <w:szCs w:val="24"/>
              </w:rPr>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sz w:val="24"/>
                <w:szCs w:val="24"/>
              </w:rPr>
            </w:pPr>
            <w:r>
              <w:rPr>
                <w:rFonts w:eastAsia="Times New Roman" w:cs="Times New Roman"/>
                <w:sz w:val="24"/>
                <w:szCs w:val="24"/>
              </w:rPr>
              <w:lastRenderedPageBreak/>
              <w:t>33.2.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rPr>
                <w:i/>
              </w:rPr>
            </w:pPr>
            <w:r>
              <w:rPr>
                <w:i/>
              </w:rPr>
              <w:t>Контрольное событие 11.</w:t>
            </w:r>
          </w:p>
          <w:p w:rsidR="00D64EC1" w:rsidRDefault="000840FF">
            <w:pPr>
              <w:widowControl w:val="0"/>
              <w:jc w:val="both"/>
              <w:rPr>
                <w:rFonts w:ascii="Times New Roman" w:hAnsi="Times New Roman" w:cs="Times New Roman"/>
                <w:i/>
                <w:sz w:val="24"/>
                <w:szCs w:val="24"/>
              </w:rPr>
            </w:pPr>
            <w:r>
              <w:rPr>
                <w:rFonts w:ascii="Times New Roman" w:hAnsi="Times New Roman"/>
                <w:i/>
                <w:sz w:val="24"/>
                <w:szCs w:val="24"/>
              </w:rPr>
              <w:t>Награды Ставропольского края и министерства сельского хозяйства Ставропольского края вручены на совещании по подведению итогов районного соревнования по организованному проведению уборки зерновых культур</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30.12.2022 г./ 08.10.2022.</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rPr>
                <w:rFonts w:eastAsia="Times New Roman" w:cs="Times New Roman"/>
                <w:sz w:val="24"/>
                <w:szCs w:val="24"/>
              </w:rPr>
            </w:pPr>
            <w:r>
              <w:rPr>
                <w:rFonts w:eastAsia="Times New Roman" w:cs="Times New Roman"/>
                <w:sz w:val="24"/>
                <w:szCs w:val="24"/>
              </w:rPr>
              <w:t>Контрольное событие выполнено.</w:t>
            </w:r>
          </w:p>
          <w:p w:rsidR="00D64EC1" w:rsidRDefault="000840FF">
            <w:pPr>
              <w:pStyle w:val="11"/>
              <w:widowControl w:val="0"/>
              <w:spacing w:after="0" w:line="240" w:lineRule="exact"/>
              <w:ind w:firstLine="0"/>
              <w:rPr>
                <w:sz w:val="24"/>
                <w:szCs w:val="24"/>
              </w:rPr>
            </w:pPr>
            <w:r>
              <w:rPr>
                <w:rFonts w:cs="Times New Roman"/>
                <w:sz w:val="24"/>
                <w:szCs w:val="24"/>
              </w:rPr>
              <w:t>Награды Ставропольского края и министерства сельского хозяйства Ставропольского края вручены  48 человекам на совещании по подведению итогов соревнования по организованному проведению уборки зерновых культур.</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20" w:lineRule="exact"/>
              <w:jc w:val="center"/>
              <w:rPr>
                <w:rFonts w:eastAsia="Times New Roman" w:cs="Times New Roman"/>
                <w:sz w:val="24"/>
                <w:szCs w:val="24"/>
              </w:rPr>
            </w:pPr>
            <w:r>
              <w:rPr>
                <w:rFonts w:eastAsia="Times New Roman" w:cs="Times New Roman"/>
                <w:sz w:val="24"/>
                <w:szCs w:val="24"/>
              </w:rPr>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b/>
                <w:sz w:val="24"/>
                <w:szCs w:val="24"/>
              </w:rPr>
            </w:pPr>
            <w:r>
              <w:rPr>
                <w:rFonts w:eastAsia="Times New Roman" w:cs="Times New Roman"/>
                <w:b/>
                <w:sz w:val="24"/>
                <w:szCs w:val="24"/>
              </w:rPr>
              <w:t>44.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exact"/>
              <w:rPr>
                <w:rFonts w:eastAsia="Cambria" w:cs="Times New Roman"/>
                <w:b/>
                <w:i/>
                <w:sz w:val="24"/>
                <w:szCs w:val="24"/>
              </w:rPr>
            </w:pPr>
            <w:r>
              <w:rPr>
                <w:rFonts w:eastAsia="Times New Roman" w:cs="Times New Roman"/>
                <w:b/>
                <w:sz w:val="24"/>
                <w:szCs w:val="24"/>
              </w:rPr>
              <w:t xml:space="preserve">Оказание консультационной и методической помощи сельскохозяйственным товаропроизводителям </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D64EC1">
            <w:pPr>
              <w:pStyle w:val="11"/>
              <w:widowControl w:val="0"/>
              <w:spacing w:after="0" w:line="240" w:lineRule="exact"/>
              <w:jc w:val="center"/>
              <w:rPr>
                <w:rFonts w:eastAsia="Times New Roman" w:cs="Times New Roman"/>
                <w:b/>
                <w:sz w:val="24"/>
                <w:szCs w:val="24"/>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widowControl w:val="0"/>
              <w:jc w:val="both"/>
              <w:rPr>
                <w:rFonts w:eastAsia="Times New Roman" w:cs="Times New Roman"/>
                <w:b/>
                <w:sz w:val="24"/>
                <w:szCs w:val="24"/>
              </w:rPr>
            </w:pPr>
            <w:r>
              <w:rPr>
                <w:rFonts w:ascii="Times New Roman" w:eastAsia="Times New Roman" w:hAnsi="Times New Roman" w:cs="Times New Roman"/>
                <w:b/>
                <w:sz w:val="24"/>
                <w:szCs w:val="24"/>
              </w:rPr>
              <w:t>Специалисты хозяйств и фермеры приняли участие в  28 семинарах и совещаниях</w:t>
            </w:r>
            <w:r>
              <w:rPr>
                <w:rFonts w:eastAsia="Times New Roman" w:cs="Times New Roman"/>
                <w:b/>
                <w:sz w:val="24"/>
                <w:szCs w:val="24"/>
              </w:rPr>
              <w:t>.</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20" w:lineRule="exact"/>
              <w:ind w:firstLine="0"/>
              <w:jc w:val="center"/>
              <w:rPr>
                <w:rFonts w:eastAsia="Times New Roman" w:cs="Times New Roman"/>
                <w:b/>
                <w:sz w:val="24"/>
                <w:szCs w:val="24"/>
              </w:rPr>
            </w:pPr>
            <w:r>
              <w:rPr>
                <w:rFonts w:eastAsia="Times New Roman" w:cs="Times New Roman"/>
                <w:b/>
                <w:sz w:val="24"/>
                <w:szCs w:val="24"/>
              </w:rPr>
              <w:t>мероприятие выполнено</w:t>
            </w:r>
          </w:p>
          <w:p w:rsidR="00D64EC1" w:rsidRDefault="000840FF">
            <w:pPr>
              <w:pStyle w:val="11"/>
              <w:widowControl w:val="0"/>
              <w:spacing w:after="0" w:line="220" w:lineRule="exact"/>
              <w:ind w:firstLine="0"/>
              <w:rPr>
                <w:rFonts w:eastAsia="Cambria" w:cs="Times New Roman"/>
                <w:sz w:val="24"/>
                <w:szCs w:val="24"/>
              </w:rPr>
            </w:pPr>
            <w:r>
              <w:rPr>
                <w:rFonts w:eastAsia="Cambria" w:cs="Times New Roman"/>
                <w:sz w:val="24"/>
                <w:szCs w:val="24"/>
              </w:rPr>
              <w:t xml:space="preserve">доля </w:t>
            </w:r>
            <w:r>
              <w:rPr>
                <w:rFonts w:cs="Times New Roman"/>
                <w:sz w:val="24"/>
                <w:szCs w:val="24"/>
              </w:rPr>
              <w:t>прибыльных сельскохозяйственных организаций в общем их числе- 76,2%;</w:t>
            </w:r>
          </w:p>
          <w:p w:rsidR="00D64EC1" w:rsidRDefault="000840FF">
            <w:pPr>
              <w:pStyle w:val="11"/>
              <w:widowControl w:val="0"/>
              <w:spacing w:after="0" w:line="220" w:lineRule="exact"/>
              <w:ind w:firstLine="0"/>
              <w:rPr>
                <w:rFonts w:eastAsia="Times New Roman" w:cs="Times New Roman"/>
                <w:b/>
                <w:sz w:val="24"/>
                <w:szCs w:val="24"/>
              </w:rPr>
            </w:pPr>
            <w:r>
              <w:rPr>
                <w:rFonts w:eastAsia="Times New Roman" w:cs="Times New Roman"/>
                <w:sz w:val="24"/>
                <w:szCs w:val="24"/>
              </w:rPr>
              <w:t>темп роста заработной платы в сельском хозяйстве по сельскохозяйственным организациям –105,25%</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sz w:val="24"/>
                <w:szCs w:val="24"/>
              </w:rPr>
            </w:pPr>
            <w:r>
              <w:rPr>
                <w:rFonts w:eastAsia="Times New Roman" w:cs="Times New Roman"/>
                <w:sz w:val="24"/>
                <w:szCs w:val="24"/>
              </w:rPr>
              <w:t>44.1.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rPr>
                <w:i/>
              </w:rPr>
            </w:pPr>
            <w:r>
              <w:rPr>
                <w:i/>
              </w:rPr>
              <w:t>Контрольное событие 12.</w:t>
            </w:r>
          </w:p>
          <w:p w:rsidR="00D64EC1" w:rsidRDefault="000840FF">
            <w:pPr>
              <w:widowControl w:val="0"/>
              <w:jc w:val="both"/>
              <w:rPr>
                <w:rFonts w:ascii="Times New Roman" w:eastAsia="Times New Roman" w:hAnsi="Times New Roman" w:cs="Times New Roman"/>
                <w:i/>
                <w:sz w:val="24"/>
                <w:szCs w:val="24"/>
              </w:rPr>
            </w:pPr>
            <w:r>
              <w:rPr>
                <w:rFonts w:ascii="Times New Roman" w:hAnsi="Times New Roman"/>
                <w:i/>
                <w:sz w:val="24"/>
                <w:szCs w:val="24"/>
              </w:rPr>
              <w:t>Информационные письма направлены в адрес руководителей сельскохозяйственных организаций</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widowControl w:val="0"/>
              <w:jc w:val="center"/>
              <w:rPr>
                <w:rFonts w:ascii="Times New Roman" w:eastAsia="Times New Roman" w:hAnsi="Times New Roman" w:cs="Times New Roman"/>
                <w:bCs/>
                <w:sz w:val="24"/>
                <w:szCs w:val="24"/>
              </w:rPr>
            </w:pP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30.03.2022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09.01.2022-30.03.2022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30.06.2022 г. / 01.04.2022-30.06.2022;</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30.09.2022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01.07.2022-30.09.2022;</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30.12.2022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01.10.2022-30.12.2022</w:t>
            </w:r>
          </w:p>
          <w:p w:rsidR="00D64EC1" w:rsidRDefault="00D64EC1">
            <w:pPr>
              <w:widowControl w:val="0"/>
              <w:jc w:val="center"/>
              <w:rPr>
                <w:rFonts w:ascii="Times New Roman" w:eastAsia="Times New Roman" w:hAnsi="Times New Roman" w:cs="Times New Roman"/>
                <w:sz w:val="24"/>
                <w:szCs w:val="24"/>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rPr>
                <w:rFonts w:eastAsia="Times New Roman" w:cs="Times New Roman"/>
                <w:sz w:val="24"/>
                <w:szCs w:val="24"/>
              </w:rPr>
            </w:pPr>
            <w:r>
              <w:rPr>
                <w:rFonts w:eastAsia="Times New Roman" w:cs="Times New Roman"/>
                <w:sz w:val="24"/>
                <w:szCs w:val="24"/>
              </w:rPr>
              <w:t>Контрольное событие выполнено.</w:t>
            </w:r>
          </w:p>
          <w:p w:rsidR="00D64EC1" w:rsidRDefault="000840FF">
            <w:pPr>
              <w:pStyle w:val="11"/>
              <w:widowControl w:val="0"/>
              <w:spacing w:after="0" w:line="240" w:lineRule="exact"/>
              <w:ind w:firstLine="0"/>
              <w:rPr>
                <w:sz w:val="24"/>
                <w:szCs w:val="24"/>
              </w:rPr>
            </w:pPr>
            <w:r>
              <w:rPr>
                <w:rFonts w:eastAsia="Times New Roman" w:cs="Times New Roman"/>
                <w:sz w:val="24"/>
                <w:szCs w:val="24"/>
              </w:rPr>
              <w:t>За 2022 год было направлено  124 информационных письма в адрес руководителей сельскохозяйственных организаций  Петровского городского округа по всем направлениям развития сельского хозяйства.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sz w:val="24"/>
                <w:szCs w:val="24"/>
              </w:rPr>
            </w:pPr>
            <w:r>
              <w:rPr>
                <w:rFonts w:eastAsia="Times New Roman" w:cs="Times New Roman"/>
                <w:sz w:val="24"/>
                <w:szCs w:val="24"/>
                <w:highlight w:val="yellow"/>
              </w:rPr>
              <w:t>4</w:t>
            </w:r>
            <w:r>
              <w:rPr>
                <w:rFonts w:eastAsia="Times New Roman" w:cs="Times New Roman"/>
                <w:sz w:val="24"/>
                <w:szCs w:val="24"/>
              </w:rPr>
              <w:t>4.2.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rPr>
                <w:i/>
              </w:rPr>
            </w:pPr>
            <w:r>
              <w:rPr>
                <w:i/>
              </w:rPr>
              <w:t>Контрольное событие 13.</w:t>
            </w:r>
          </w:p>
          <w:p w:rsidR="00D64EC1" w:rsidRDefault="000840FF">
            <w:pPr>
              <w:widowControl w:val="0"/>
              <w:jc w:val="both"/>
              <w:rPr>
                <w:rFonts w:ascii="Times New Roman" w:eastAsia="Times New Roman" w:hAnsi="Times New Roman" w:cs="Times New Roman"/>
                <w:i/>
                <w:color w:val="000000" w:themeColor="text1"/>
                <w:sz w:val="24"/>
                <w:szCs w:val="24"/>
              </w:rPr>
            </w:pPr>
            <w:r>
              <w:rPr>
                <w:rFonts w:ascii="Times New Roman" w:hAnsi="Times New Roman"/>
                <w:i/>
                <w:sz w:val="24"/>
                <w:szCs w:val="24"/>
              </w:rPr>
              <w:t xml:space="preserve">Проведен обучающий семинар для специалистов сельскохозяйственных организаций и глав </w:t>
            </w:r>
            <w:r>
              <w:rPr>
                <w:rFonts w:ascii="Times New Roman" w:hAnsi="Times New Roman"/>
                <w:i/>
                <w:sz w:val="24"/>
                <w:szCs w:val="24"/>
              </w:rPr>
              <w:lastRenderedPageBreak/>
              <w:t>крестьянских (фермерских) хозяйств</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до 30.03.2022 г./ </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04.02.2022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22.02.2022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03.03.2022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30.06.2022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20.05.2022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10.06.2022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30.09.2022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05.07.2022г.;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18.07.2022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30.12.2022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08.10.2022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17.11.2022 г.</w:t>
            </w:r>
          </w:p>
          <w:p w:rsidR="00D64EC1" w:rsidRDefault="000840F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(по мере необходимости</w:t>
            </w:r>
            <w:r>
              <w:rPr>
                <w:rFonts w:ascii="Times New Roman" w:eastAsia="Times New Roman" w:hAnsi="Times New Roman" w:cs="Times New Roman"/>
                <w:bCs/>
              </w:rPr>
              <w:t>)</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Контрольное событие выполнено.</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2022 году были проведены  9 совещаний и семинаров:</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04.02.2022 г. совещание «О готовности агропромышленного комплекса Петровского </w:t>
            </w:r>
            <w:r>
              <w:rPr>
                <w:rFonts w:ascii="Times New Roman" w:eastAsia="Times New Roman" w:hAnsi="Times New Roman" w:cs="Times New Roman"/>
                <w:sz w:val="24"/>
                <w:szCs w:val="24"/>
              </w:rPr>
              <w:lastRenderedPageBreak/>
              <w:t>городского округа к весенним полевым работам»;</w:t>
            </w:r>
          </w:p>
          <w:p w:rsidR="00D64EC1" w:rsidRDefault="000840FF">
            <w:pPr>
              <w:widowControl w:val="0"/>
              <w:jc w:val="both"/>
            </w:pPr>
            <w:r>
              <w:rPr>
                <w:rFonts w:ascii="Times New Roman" w:eastAsia="Times New Roman" w:hAnsi="Times New Roman" w:cs="Times New Roman"/>
                <w:sz w:val="24"/>
                <w:szCs w:val="24"/>
              </w:rPr>
              <w:t>22.02.2022 г. Заседание администрации «О ходе выполнения Государственной программы развития сельского хозяйства и регулирования рынков сельскохозяйственной продукции, сырья и продовольствия, и государственной программы Ставропольского края «Развитие сельского хозяйства»</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03.03.2022 г. семинар «Беспилотные авиационные системы и геоинформационные технологии в сельском хозяйстве».</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20.05.2022 г. семинар «Системы минерального питания и защиты  сельскохозяйственных культур».</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10.06.2022 г.- предуборочное совещание, объезд полей.</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05.07.2022 г. – совещание на тему «Обучение работе в Федеральной государственной информационной системе прослеживаемости зерна и продуктов переработки зерна»;</w:t>
            </w:r>
          </w:p>
          <w:p w:rsidR="00D64EC1" w:rsidRDefault="000840FF">
            <w:pPr>
              <w:pStyle w:val="11"/>
              <w:widowControl w:val="0"/>
              <w:spacing w:after="0" w:line="240" w:lineRule="exact"/>
              <w:ind w:firstLine="0"/>
              <w:rPr>
                <w:rFonts w:eastAsia="Times New Roman" w:cs="Times New Roman"/>
                <w:sz w:val="24"/>
                <w:szCs w:val="24"/>
              </w:rPr>
            </w:pPr>
            <w:r>
              <w:rPr>
                <w:rFonts w:eastAsia="Times New Roman" w:cs="Times New Roman"/>
                <w:sz w:val="24"/>
                <w:szCs w:val="24"/>
              </w:rPr>
              <w:t>18.07.2022 г. – совещание на тему «Обучение работе в Федеральной государственной информационной системе прослеживаемости зерна и продуктов переработки зерна».</w:t>
            </w:r>
          </w:p>
          <w:p w:rsidR="00D64EC1" w:rsidRDefault="000840FF">
            <w:pPr>
              <w:pStyle w:val="11"/>
              <w:widowControl w:val="0"/>
              <w:spacing w:after="0" w:line="240" w:lineRule="exact"/>
              <w:ind w:firstLine="0"/>
              <w:rPr>
                <w:rFonts w:eastAsia="Times New Roman" w:cs="Times New Roman"/>
                <w:sz w:val="24"/>
                <w:szCs w:val="24"/>
              </w:rPr>
            </w:pPr>
            <w:r>
              <w:rPr>
                <w:rFonts w:eastAsia="Times New Roman" w:cs="Times New Roman"/>
                <w:sz w:val="24"/>
                <w:szCs w:val="24"/>
              </w:rPr>
              <w:t>08.10.2022 г. – в рамках празднования Дня города совещание по подведению итогов соревнования по организованному проведению уборки зерновых культур;</w:t>
            </w:r>
          </w:p>
          <w:p w:rsidR="00D64EC1" w:rsidRDefault="000840FF">
            <w:pPr>
              <w:pStyle w:val="11"/>
              <w:widowControl w:val="0"/>
              <w:spacing w:after="0" w:line="240" w:lineRule="exact"/>
              <w:ind w:firstLine="0"/>
              <w:rPr>
                <w:sz w:val="24"/>
                <w:szCs w:val="24"/>
              </w:rPr>
            </w:pPr>
            <w:r>
              <w:rPr>
                <w:rFonts w:eastAsia="Times New Roman" w:cs="Times New Roman"/>
                <w:sz w:val="24"/>
                <w:szCs w:val="24"/>
              </w:rPr>
              <w:t>17.11.2022 г.- семинар по вопросам государственной поддержки КФХ</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jc w:val="center"/>
              <w:rPr>
                <w:rFonts w:eastAsia="Times New Roman" w:cs="Times New Roman"/>
                <w:sz w:val="24"/>
                <w:szCs w:val="24"/>
                <w:highlight w:val="yellow"/>
              </w:rPr>
            </w:pPr>
            <w:r>
              <w:rPr>
                <w:rFonts w:eastAsia="Times New Roman" w:cs="Times New Roman"/>
                <w:sz w:val="24"/>
                <w:szCs w:val="24"/>
              </w:rPr>
              <w:lastRenderedPageBreak/>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sz w:val="24"/>
                <w:szCs w:val="24"/>
              </w:rPr>
            </w:pPr>
            <w:r>
              <w:rPr>
                <w:rFonts w:eastAsia="Times New Roman" w:cs="Times New Roman"/>
                <w:sz w:val="24"/>
                <w:szCs w:val="24"/>
                <w:highlight w:val="yellow"/>
              </w:rPr>
              <w:lastRenderedPageBreak/>
              <w:t>4</w:t>
            </w:r>
            <w:r>
              <w:rPr>
                <w:rFonts w:eastAsia="Times New Roman" w:cs="Times New Roman"/>
                <w:sz w:val="24"/>
                <w:szCs w:val="24"/>
              </w:rPr>
              <w:t>4.3.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rPr>
                <w:i/>
              </w:rPr>
            </w:pPr>
            <w:r>
              <w:rPr>
                <w:i/>
              </w:rPr>
              <w:t>Контрольное событие 14.</w:t>
            </w:r>
          </w:p>
          <w:p w:rsidR="00D64EC1" w:rsidRDefault="000840FF">
            <w:pPr>
              <w:widowControl w:val="0"/>
              <w:jc w:val="both"/>
              <w:rPr>
                <w:rFonts w:ascii="Times New Roman" w:eastAsia="Times New Roman" w:hAnsi="Times New Roman" w:cs="Times New Roman"/>
                <w:i/>
                <w:color w:val="000000" w:themeColor="text1"/>
                <w:sz w:val="24"/>
                <w:szCs w:val="24"/>
              </w:rPr>
            </w:pPr>
            <w:r>
              <w:rPr>
                <w:rFonts w:ascii="Times New Roman" w:hAnsi="Times New Roman"/>
                <w:i/>
                <w:sz w:val="24"/>
                <w:szCs w:val="24"/>
              </w:rPr>
              <w:t xml:space="preserve">Обеспечено участие специалистов отдела </w:t>
            </w:r>
            <w:r>
              <w:rPr>
                <w:rFonts w:ascii="Times New Roman" w:hAnsi="Times New Roman"/>
                <w:i/>
                <w:sz w:val="24"/>
                <w:szCs w:val="24"/>
              </w:rPr>
              <w:lastRenderedPageBreak/>
              <w:t>сельского хозяйства, сельскохозяйственных организаций и глав крестьянских (фермерских) хозяйств в краевых выставках, семинарах, совещаниях</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widowControl w:val="0"/>
              <w:jc w:val="center"/>
            </w:pPr>
            <w:r>
              <w:rPr>
                <w:rFonts w:ascii="Times New Roman" w:eastAsia="Times New Roman" w:hAnsi="Times New Roman" w:cs="Times New Roman"/>
                <w:bCs/>
              </w:rPr>
              <w:lastRenderedPageBreak/>
              <w:t>до 30.03.2022 г./</w:t>
            </w:r>
          </w:p>
          <w:p w:rsidR="00D64EC1" w:rsidRDefault="000840FF">
            <w:pPr>
              <w:widowControl w:val="0"/>
              <w:jc w:val="center"/>
            </w:pPr>
            <w:r>
              <w:rPr>
                <w:rFonts w:ascii="Times New Roman" w:eastAsia="Times New Roman" w:hAnsi="Times New Roman" w:cs="Times New Roman"/>
                <w:bCs/>
              </w:rPr>
              <w:t>04.02.2022 г.;</w:t>
            </w:r>
          </w:p>
          <w:p w:rsidR="00D64EC1" w:rsidRDefault="000840FF">
            <w:pPr>
              <w:widowControl w:val="0"/>
              <w:jc w:val="center"/>
            </w:pPr>
            <w:r>
              <w:rPr>
                <w:rFonts w:ascii="Times New Roman" w:eastAsia="Times New Roman" w:hAnsi="Times New Roman" w:cs="Times New Roman"/>
                <w:bCs/>
              </w:rPr>
              <w:t>25.02.2022 г.;</w:t>
            </w:r>
          </w:p>
          <w:p w:rsidR="00D64EC1" w:rsidRDefault="000840FF">
            <w:pPr>
              <w:widowControl w:val="0"/>
              <w:jc w:val="center"/>
            </w:pPr>
            <w:r>
              <w:rPr>
                <w:rFonts w:ascii="Times New Roman" w:eastAsia="Times New Roman" w:hAnsi="Times New Roman" w:cs="Times New Roman"/>
                <w:bCs/>
              </w:rPr>
              <w:t>28.02.2022 г.;</w:t>
            </w:r>
          </w:p>
          <w:p w:rsidR="00D64EC1" w:rsidRDefault="000840FF">
            <w:pPr>
              <w:widowControl w:val="0"/>
              <w:jc w:val="center"/>
            </w:pPr>
            <w:r>
              <w:rPr>
                <w:rFonts w:ascii="Times New Roman" w:eastAsia="Times New Roman" w:hAnsi="Times New Roman" w:cs="Times New Roman"/>
                <w:bCs/>
              </w:rPr>
              <w:lastRenderedPageBreak/>
              <w:t>01.03.2022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16.03.2022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18.03.2022 г. ;</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до 30.06.2022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05.04.2022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26.05.2022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27.05.2022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08.06.2022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16.06.2022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до 30.09.2022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14.07.20222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03.08.2022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15.09.2022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17.09.2022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22.09.2022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до 30.12.2022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29.11.2022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12.12.2022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16.12.2022 г.</w:t>
            </w:r>
          </w:p>
          <w:p w:rsidR="00D64EC1" w:rsidRDefault="000840FF">
            <w:pPr>
              <w:widowControl w:val="0"/>
              <w:jc w:val="center"/>
              <w:rPr>
                <w:rFonts w:ascii="Times New Roman" w:hAnsi="Times New Roman" w:cs="Times New Roman"/>
                <w:sz w:val="24"/>
                <w:szCs w:val="24"/>
              </w:rPr>
            </w:pPr>
            <w:r>
              <w:rPr>
                <w:rFonts w:ascii="Times New Roman" w:eastAsia="Times New Roman" w:hAnsi="Times New Roman" w:cs="Times New Roman"/>
                <w:bCs/>
              </w:rPr>
              <w:t>(по мере необходимости)</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Контрольное событие выполнено.</w:t>
            </w:r>
          </w:p>
          <w:p w:rsidR="00D64EC1" w:rsidRDefault="000840FF">
            <w:pPr>
              <w:widowControl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2022 году   было обеспечено участие специалистов отдела сельского хозяйства и </w:t>
            </w:r>
            <w:r>
              <w:rPr>
                <w:rFonts w:ascii="Times New Roman" w:eastAsia="Times New Roman" w:hAnsi="Times New Roman" w:cs="Times New Roman"/>
                <w:color w:val="000000" w:themeColor="text1"/>
                <w:sz w:val="24"/>
                <w:szCs w:val="24"/>
              </w:rPr>
              <w:lastRenderedPageBreak/>
              <w:t>специалистов сельскохозяйственных предприятий в 19  мероприятиях:</w:t>
            </w:r>
          </w:p>
          <w:p w:rsidR="00D64EC1" w:rsidRDefault="000840FF">
            <w:pPr>
              <w:widowControl w:val="0"/>
              <w:jc w:val="both"/>
              <w:rPr>
                <w:color w:val="000000" w:themeColor="text1"/>
                <w:sz w:val="24"/>
                <w:szCs w:val="24"/>
              </w:rPr>
            </w:pPr>
            <w:r>
              <w:rPr>
                <w:rFonts w:ascii="Times New Roman" w:eastAsia="Times New Roman" w:hAnsi="Times New Roman" w:cs="Times New Roman"/>
                <w:color w:val="000000" w:themeColor="text1"/>
                <w:sz w:val="24"/>
                <w:szCs w:val="24"/>
              </w:rPr>
              <w:t>04.02.2022 г. – семинар «Изменения в Трудовом кодексе Российской Федерации». Новые требования в области охраны труда»;</w:t>
            </w:r>
          </w:p>
          <w:p w:rsidR="00D64EC1" w:rsidRDefault="000840FF">
            <w:pPr>
              <w:widowControl w:val="0"/>
              <w:jc w:val="both"/>
              <w:rPr>
                <w:color w:val="000000" w:themeColor="text1"/>
                <w:sz w:val="24"/>
                <w:szCs w:val="24"/>
              </w:rPr>
            </w:pPr>
            <w:r>
              <w:rPr>
                <w:rFonts w:ascii="Times New Roman" w:eastAsia="Times New Roman" w:hAnsi="Times New Roman" w:cs="Times New Roman"/>
                <w:color w:val="000000" w:themeColor="text1"/>
                <w:sz w:val="24"/>
                <w:szCs w:val="24"/>
              </w:rPr>
              <w:t>25.02.2022 г. – совещание по вопросу реализации на территории Ставропольского края приказа МСХ РФ «Об утверждении Ветеринарных правил назначения и проведения ветеринарно-санитарной экспертизы молока и молочных продуктов, предназначенных для переработки»;</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28.02.2022 г.- совещание на тему «еры государственной поддержки, направленные на устойчивое развитие сельских территорий и малых городов и инструменты их синхронизации»;</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01.03.2022 г.- совещание на тему «еры государственной поддержки, направленные на устойчивое развитие сельских территорий и малых городов и инструменты их синхронизации»;</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16.03.2022 г. – оперативный штаб «По обеспечению стабильного функционирования агропромышленного комплекса Ставропольского края в  2022 году»;</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18.03.2022 г. – экономическая конференция «О стабильном функционировании агропромышленного комплекса в новых условиях»;</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05.04.2022 – совещание по вопросу  «Получение субсидий в 2017-2020 годах и предоставление первичных документов, </w:t>
            </w:r>
            <w:r>
              <w:rPr>
                <w:rFonts w:ascii="Times New Roman" w:eastAsia="Times New Roman" w:hAnsi="Times New Roman" w:cs="Times New Roman"/>
                <w:sz w:val="24"/>
                <w:szCs w:val="24"/>
              </w:rPr>
              <w:lastRenderedPageBreak/>
              <w:t>подтверждающих фактически произведенные затраты»;</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26.05.2022 г . – семинар-совещание «О подведении итогов ремонта техники в осенне-зимний период 2021-2022 годов»;</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27.05.2022 г. – совещание «Законодательное обеспечение развития мелиорации земель и восстановления мелиоративных систем на примере Ставропольского края»;</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08.06.2022 г. –«Инженерное сопровождение уборочной кампании 2022 года в Ставропольском крае»;</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16.06.2022 г. –совещание «Предоставление отчетности о ходе уборочных работ во всех категориях хозяйств в 2022 году»;</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17.06.2022 г. – совещание «Программа поставок техники на льготных условиях АО «Росагролизинг», «Соблюдение правил охраны труда, техники безопасности и пожарной безопасности при производстве работ»;</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14.07.2022 г. – семинар «Экспорт продукции АПК субъектов Российской Федерации: источники роста»;</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03.08.2022 г. –семинар «День поля гибридов и сортов подсолнечника, сортов сои»;</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15.09.2022 г.- семинар «Эффективные лизинговые решения для бизнеса» и краевые соревнования механизаторов на мастерство управления трактором (трактор-шоу);</w:t>
            </w:r>
          </w:p>
          <w:p w:rsidR="00D64EC1" w:rsidRDefault="000840F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17.09.2022 г. – выставка – ярмарка «Урожай-2022»;</w:t>
            </w:r>
          </w:p>
          <w:p w:rsidR="00D64EC1" w:rsidRDefault="000840FF">
            <w:pPr>
              <w:pStyle w:val="11"/>
              <w:widowControl w:val="0"/>
              <w:spacing w:after="0" w:line="240" w:lineRule="auto"/>
              <w:ind w:firstLine="0"/>
              <w:rPr>
                <w:rFonts w:eastAsia="Times New Roman" w:cs="Times New Roman"/>
                <w:sz w:val="24"/>
                <w:szCs w:val="24"/>
              </w:rPr>
            </w:pPr>
            <w:r>
              <w:rPr>
                <w:rFonts w:eastAsia="Times New Roman" w:cs="Times New Roman"/>
                <w:sz w:val="24"/>
                <w:szCs w:val="24"/>
              </w:rPr>
              <w:t xml:space="preserve">22.09.2022 г.- семинар «Актуальные вопросы </w:t>
            </w:r>
            <w:r>
              <w:rPr>
                <w:rFonts w:eastAsia="Times New Roman" w:cs="Times New Roman"/>
                <w:sz w:val="24"/>
                <w:szCs w:val="24"/>
              </w:rPr>
              <w:lastRenderedPageBreak/>
              <w:t>изменения налогового законодательства и применения новых ФСБУ в учете в 2022 году»;</w:t>
            </w:r>
          </w:p>
          <w:p w:rsidR="00D64EC1" w:rsidRDefault="000840FF">
            <w:pPr>
              <w:pStyle w:val="11"/>
              <w:widowControl w:val="0"/>
              <w:spacing w:after="0" w:line="240" w:lineRule="auto"/>
              <w:ind w:firstLine="0"/>
              <w:rPr>
                <w:rFonts w:eastAsia="Times New Roman" w:cs="Times New Roman"/>
                <w:sz w:val="24"/>
                <w:szCs w:val="24"/>
              </w:rPr>
            </w:pPr>
            <w:r>
              <w:rPr>
                <w:rFonts w:eastAsia="Times New Roman" w:cs="Times New Roman"/>
                <w:sz w:val="24"/>
                <w:szCs w:val="24"/>
              </w:rPr>
              <w:t>29.11.2022 г. -  совещание «О взаимодействии МСХ СК с муниципалитетами ( городскими) округами по вопросу дальнейшего развития агропромышленного комплекса СК»;</w:t>
            </w:r>
          </w:p>
          <w:p w:rsidR="00D64EC1" w:rsidRDefault="000840FF">
            <w:pPr>
              <w:pStyle w:val="11"/>
              <w:widowControl w:val="0"/>
              <w:spacing w:after="0" w:line="240" w:lineRule="auto"/>
              <w:ind w:firstLine="0"/>
              <w:rPr>
                <w:rFonts w:eastAsia="Times New Roman" w:cs="Times New Roman"/>
                <w:sz w:val="24"/>
                <w:szCs w:val="24"/>
              </w:rPr>
            </w:pPr>
            <w:r>
              <w:rPr>
                <w:rFonts w:eastAsia="Times New Roman" w:cs="Times New Roman"/>
                <w:sz w:val="24"/>
                <w:szCs w:val="24"/>
              </w:rPr>
              <w:t>12.12.2022 г. – форум Всемирного Русского Народного Собора;</w:t>
            </w:r>
          </w:p>
          <w:p w:rsidR="00D64EC1" w:rsidRDefault="000840FF">
            <w:pPr>
              <w:pStyle w:val="11"/>
              <w:widowControl w:val="0"/>
              <w:spacing w:after="0" w:line="240" w:lineRule="auto"/>
              <w:ind w:firstLine="0"/>
              <w:rPr>
                <w:rFonts w:eastAsia="Times New Roman" w:cs="Times New Roman"/>
                <w:sz w:val="24"/>
                <w:szCs w:val="24"/>
                <w:highlight w:val="yellow"/>
              </w:rPr>
            </w:pPr>
            <w:r>
              <w:rPr>
                <w:rFonts w:eastAsia="Times New Roman" w:cs="Times New Roman"/>
                <w:sz w:val="24"/>
                <w:szCs w:val="24"/>
              </w:rPr>
              <w:t>16.12.2022 г. – заседание «Государственная поддержка как основной инструмент для развития агропромышленного комплекса СК».</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lastRenderedPageBreak/>
              <w:t>х</w:t>
            </w:r>
          </w:p>
        </w:tc>
      </w:tr>
      <w:tr w:rsidR="00D64EC1">
        <w:trPr>
          <w:jc w:val="center"/>
        </w:trPr>
        <w:tc>
          <w:tcPr>
            <w:tcW w:w="15024" w:type="dxa"/>
            <w:gridSpan w:val="5"/>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napToGrid w:val="0"/>
              <w:spacing w:after="0" w:line="240" w:lineRule="auto"/>
              <w:jc w:val="center"/>
              <w:rPr>
                <w:rFonts w:eastAsia="Cambria"/>
                <w:sz w:val="24"/>
                <w:szCs w:val="24"/>
                <w:lang w:eastAsia="ar-SA"/>
              </w:rPr>
            </w:pPr>
            <w:r>
              <w:rPr>
                <w:rFonts w:eastAsia="Cambria"/>
                <w:b/>
                <w:sz w:val="24"/>
                <w:szCs w:val="24"/>
                <w:lang w:eastAsia="ar-SA"/>
              </w:rPr>
              <w:lastRenderedPageBreak/>
              <w:t xml:space="preserve">Цель 2 Программы </w:t>
            </w:r>
            <w:r>
              <w:rPr>
                <w:sz w:val="24"/>
                <w:szCs w:val="24"/>
              </w:rPr>
              <w:t>«Стабилизация экологической ситуации»</w:t>
            </w:r>
          </w:p>
        </w:tc>
      </w:tr>
      <w:tr w:rsidR="00D64EC1">
        <w:trPr>
          <w:jc w:val="center"/>
        </w:trPr>
        <w:tc>
          <w:tcPr>
            <w:tcW w:w="15024" w:type="dxa"/>
            <w:gridSpan w:val="5"/>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napToGrid w:val="0"/>
              <w:spacing w:after="0" w:line="240" w:lineRule="exact"/>
              <w:jc w:val="center"/>
              <w:rPr>
                <w:rFonts w:eastAsia="Cambria" w:cs="Times New Roman"/>
                <w:b/>
                <w:sz w:val="24"/>
                <w:szCs w:val="24"/>
                <w:lang w:eastAsia="ar-SA"/>
              </w:rPr>
            </w:pPr>
            <w:r>
              <w:rPr>
                <w:rFonts w:eastAsia="Cambria" w:cs="Times New Roman"/>
                <w:b/>
                <w:sz w:val="24"/>
                <w:szCs w:val="24"/>
                <w:lang w:eastAsia="ar-SA"/>
              </w:rPr>
              <w:t>Подпрограмма 2 «Охрана окружающей среды»</w:t>
            </w:r>
          </w:p>
        </w:tc>
      </w:tr>
      <w:tr w:rsidR="00D64EC1">
        <w:trPr>
          <w:jc w:val="center"/>
        </w:trPr>
        <w:tc>
          <w:tcPr>
            <w:tcW w:w="15024" w:type="dxa"/>
            <w:gridSpan w:val="5"/>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napToGrid w:val="0"/>
              <w:spacing w:after="0" w:line="240" w:lineRule="exact"/>
              <w:jc w:val="center"/>
              <w:rPr>
                <w:rFonts w:eastAsia="Cambria" w:cs="Times New Roman"/>
                <w:b/>
                <w:i/>
                <w:sz w:val="24"/>
                <w:szCs w:val="24"/>
              </w:rPr>
            </w:pPr>
            <w:r>
              <w:rPr>
                <w:rFonts w:eastAsia="Cambria" w:cs="Times New Roman"/>
                <w:b/>
                <w:i/>
                <w:sz w:val="24"/>
                <w:szCs w:val="24"/>
              </w:rPr>
              <w:t>Задача 1 подпрограммы 2 Программы</w:t>
            </w:r>
            <w:r>
              <w:rPr>
                <w:sz w:val="24"/>
                <w:szCs w:val="24"/>
              </w:rPr>
              <w:t xml:space="preserve"> «Повышение уровня экологической безопасности»</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b/>
                <w:sz w:val="24"/>
                <w:szCs w:val="24"/>
              </w:rPr>
            </w:pPr>
            <w:r>
              <w:rPr>
                <w:rFonts w:eastAsia="Times New Roman" w:cs="Times New Roman"/>
                <w:b/>
                <w:sz w:val="24"/>
                <w:szCs w:val="24"/>
              </w:rPr>
              <w:t>55.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rPr>
                <w:b/>
              </w:rPr>
            </w:pPr>
            <w:r>
              <w:rPr>
                <w:b/>
              </w:rPr>
              <w:t>Снижение антропогенной нагрузки на окружающую среду</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widowControl w:val="0"/>
              <w:jc w:val="center"/>
              <w:rPr>
                <w:rFonts w:ascii="Times New Roman" w:eastAsia="Times New Roman" w:hAnsi="Times New Roman" w:cs="Times New Roman"/>
                <w:b/>
                <w:bCs/>
                <w:sz w:val="24"/>
                <w:szCs w:val="24"/>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отчетном периоде на территории Петровского городского округа Ставропольского края выявлено и ликвидировано 44 стихийные свалки. </w:t>
            </w:r>
          </w:p>
          <w:p w:rsidR="00D64EC1" w:rsidRDefault="000840FF">
            <w:pPr>
              <w:widowControl w:val="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t xml:space="preserve">Проведен </w:t>
            </w:r>
            <w:r>
              <w:rPr>
                <w:rFonts w:ascii="Times New Roman" w:eastAsia="Cambria" w:hAnsi="Times New Roman" w:cs="Times New Roman"/>
                <w:b/>
                <w:sz w:val="24"/>
                <w:szCs w:val="24"/>
              </w:rPr>
              <w:t>мониторинг хозяйствующих субъектов, оказывающих негативное воздействие на окружающую среду.</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ind w:firstLine="0"/>
              <w:jc w:val="center"/>
              <w:rPr>
                <w:rFonts w:eastAsia="Times New Roman" w:cs="Times New Roman"/>
                <w:b/>
                <w:sz w:val="24"/>
                <w:szCs w:val="24"/>
              </w:rPr>
            </w:pPr>
            <w:r>
              <w:rPr>
                <w:rFonts w:eastAsia="Times New Roman" w:cs="Times New Roman"/>
                <w:b/>
                <w:sz w:val="24"/>
                <w:szCs w:val="24"/>
              </w:rPr>
              <w:t>мероприятие выполнено</w:t>
            </w:r>
          </w:p>
          <w:p w:rsidR="00D64EC1" w:rsidRDefault="000840FF">
            <w:pPr>
              <w:pStyle w:val="11"/>
              <w:widowControl w:val="0"/>
              <w:spacing w:after="0" w:line="240" w:lineRule="exact"/>
              <w:ind w:firstLine="0"/>
              <w:jc w:val="center"/>
              <w:rPr>
                <w:sz w:val="24"/>
                <w:szCs w:val="24"/>
              </w:rPr>
            </w:pPr>
            <w:r>
              <w:rPr>
                <w:sz w:val="24"/>
                <w:szCs w:val="24"/>
              </w:rPr>
              <w:t>Количество несанкционированных свалок на территории округа-3 единицы;</w:t>
            </w:r>
          </w:p>
          <w:p w:rsidR="00D64EC1" w:rsidRDefault="000840FF">
            <w:pPr>
              <w:jc w:val="center"/>
              <w:rPr>
                <w:rFonts w:ascii="Times New Roman" w:eastAsia="Droid Sans Fallback" w:hAnsi="Times New Roman" w:cs="Times New Roman"/>
                <w:iCs/>
                <w:sz w:val="24"/>
                <w:szCs w:val="24"/>
              </w:rPr>
            </w:pPr>
            <w:r>
              <w:rPr>
                <w:rFonts w:ascii="Times New Roman" w:eastAsia="Droid Sans Fallback" w:hAnsi="Times New Roman" w:cs="Times New Roman"/>
                <w:iCs/>
                <w:sz w:val="24"/>
                <w:szCs w:val="24"/>
              </w:rPr>
              <w:t>Количество публикаций экологической направленности, размещенных в средствах массовой информации -54 единицы</w:t>
            </w:r>
          </w:p>
          <w:p w:rsidR="00D64EC1" w:rsidRDefault="00D64EC1">
            <w:pPr>
              <w:rPr>
                <w:rFonts w:ascii="Times New Roman" w:eastAsia="Droid Sans Fallback" w:hAnsi="Times New Roman" w:cs="Times New Roman"/>
                <w:iCs/>
                <w:sz w:val="24"/>
                <w:szCs w:val="24"/>
              </w:rPr>
            </w:pPr>
          </w:p>
          <w:p w:rsidR="00D64EC1" w:rsidRDefault="00D64EC1">
            <w:pPr>
              <w:pStyle w:val="11"/>
              <w:widowControl w:val="0"/>
              <w:spacing w:after="0" w:line="240" w:lineRule="exact"/>
              <w:ind w:firstLine="0"/>
              <w:jc w:val="center"/>
              <w:rPr>
                <w:rFonts w:eastAsia="Times New Roman" w:cs="Times New Roman"/>
                <w:b/>
                <w:sz w:val="24"/>
                <w:szCs w:val="24"/>
              </w:rPr>
            </w:pP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55.1.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pPr>
            <w:r>
              <w:rPr>
                <w:i/>
              </w:rPr>
              <w:t>Контрольное событие  15.</w:t>
            </w:r>
          </w:p>
          <w:p w:rsidR="00D64EC1" w:rsidRDefault="000840FF">
            <w:pPr>
              <w:widowControl w:val="0"/>
              <w:jc w:val="both"/>
              <w:rPr>
                <w:rFonts w:ascii="Times New Roman" w:eastAsia="Cambria" w:hAnsi="Times New Roman" w:cs="Times New Roman"/>
                <w:i/>
                <w:sz w:val="24"/>
                <w:szCs w:val="24"/>
              </w:rPr>
            </w:pPr>
            <w:r>
              <w:rPr>
                <w:rFonts w:ascii="Times New Roman" w:eastAsia="Cambria" w:hAnsi="Times New Roman" w:cs="Times New Roman"/>
                <w:i/>
                <w:sz w:val="24"/>
                <w:szCs w:val="24"/>
              </w:rPr>
              <w:t>Выявление и ликвидация стихийных свалок на территории Петровского городского округа, проведено</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до 30.06.2022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 xml:space="preserve">14.01.2022 г., </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17.01.2022г.,28.01.2022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08.02.2022 г.,15.02.2022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11.03.2022 г.,15.03.2022 г.(2),</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 xml:space="preserve">18.03.2022 г., 21.03.2022 г., </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 xml:space="preserve">24.03.2022 г.,29.03.2022 </w:t>
            </w:r>
            <w:r>
              <w:rPr>
                <w:rFonts w:ascii="Times New Roman" w:eastAsia="Times New Roman" w:hAnsi="Times New Roman" w:cs="Times New Roman"/>
                <w:bCs/>
              </w:rPr>
              <w:lastRenderedPageBreak/>
              <w:t>г.(4),</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 xml:space="preserve">14.03.2022 г., </w:t>
            </w:r>
            <w:r>
              <w:rPr>
                <w:rFonts w:ascii="Times New Roman" w:eastAsia="Times New Roman" w:hAnsi="Times New Roman" w:cs="Times New Roman"/>
              </w:rPr>
              <w:t>18.05.2022 г.,</w:t>
            </w:r>
          </w:p>
          <w:p w:rsidR="00D64EC1" w:rsidRDefault="000840FF">
            <w:pPr>
              <w:widowControl w:val="0"/>
              <w:jc w:val="center"/>
              <w:rPr>
                <w:rFonts w:ascii="Times New Roman" w:eastAsia="Times New Roman" w:hAnsi="Times New Roman" w:cs="Times New Roman"/>
              </w:rPr>
            </w:pPr>
            <w:r>
              <w:rPr>
                <w:rFonts w:ascii="Times New Roman" w:eastAsia="Times New Roman" w:hAnsi="Times New Roman" w:cs="Times New Roman"/>
              </w:rPr>
              <w:t>02.06.2022 г., 18.06.2022 г.,</w:t>
            </w:r>
          </w:p>
          <w:p w:rsidR="00D64EC1" w:rsidRDefault="000840FF">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21.06.2022 г.(2), </w:t>
            </w:r>
          </w:p>
          <w:p w:rsidR="00D64EC1" w:rsidRDefault="000840FF">
            <w:pPr>
              <w:jc w:val="center"/>
              <w:rPr>
                <w:rFonts w:ascii="Times New Roman" w:eastAsia="Times New Roman" w:hAnsi="Times New Roman" w:cs="Times New Roman"/>
                <w:bCs/>
              </w:rPr>
            </w:pPr>
            <w:r>
              <w:rPr>
                <w:rFonts w:ascii="Times New Roman" w:eastAsia="Times New Roman" w:hAnsi="Times New Roman" w:cs="Times New Roman"/>
                <w:bCs/>
              </w:rPr>
              <w:t>до 30.12.2022 г./</w:t>
            </w:r>
          </w:p>
          <w:p w:rsidR="00D64EC1" w:rsidRDefault="000840FF">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14.07.2022г., </w:t>
            </w:r>
          </w:p>
          <w:p w:rsidR="00D64EC1" w:rsidRDefault="000840FF">
            <w:pPr>
              <w:widowControl w:val="0"/>
              <w:jc w:val="center"/>
              <w:rPr>
                <w:rFonts w:ascii="Times New Roman" w:eastAsia="Times New Roman" w:hAnsi="Times New Roman" w:cs="Times New Roman"/>
              </w:rPr>
            </w:pPr>
            <w:r>
              <w:rPr>
                <w:rFonts w:ascii="Times New Roman" w:eastAsia="Times New Roman" w:hAnsi="Times New Roman" w:cs="Times New Roman"/>
              </w:rPr>
              <w:t>29.07.2022 г.(3), 02.08.2022г., 19.08.2022 г., 05.09.2022 г., 09.09.2022 г.,16.09.2022 г. (2)</w:t>
            </w:r>
          </w:p>
          <w:p w:rsidR="00D64EC1" w:rsidRDefault="000840FF">
            <w:pPr>
              <w:jc w:val="center"/>
              <w:rPr>
                <w:rFonts w:ascii="Times New Roman" w:eastAsia="Times New Roman" w:hAnsi="Times New Roman" w:cs="Times New Roman"/>
              </w:rPr>
            </w:pPr>
            <w:r>
              <w:rPr>
                <w:rFonts w:ascii="Times New Roman" w:eastAsia="Times New Roman" w:hAnsi="Times New Roman" w:cs="Times New Roman"/>
              </w:rPr>
              <w:t xml:space="preserve">14.10.2022 г., </w:t>
            </w:r>
          </w:p>
          <w:p w:rsidR="00D64EC1" w:rsidRDefault="000840FF">
            <w:pPr>
              <w:jc w:val="center"/>
              <w:rPr>
                <w:rFonts w:ascii="Times New Roman" w:eastAsia="Times New Roman" w:hAnsi="Times New Roman" w:cs="Times New Roman"/>
              </w:rPr>
            </w:pPr>
            <w:r>
              <w:rPr>
                <w:rFonts w:ascii="Times New Roman" w:eastAsia="Times New Roman" w:hAnsi="Times New Roman" w:cs="Times New Roman"/>
              </w:rPr>
              <w:t xml:space="preserve">11.11.2022 г.(2),15.11.2022 г., 18.11.2022 г.,24.11.2022 г.(2), </w:t>
            </w:r>
          </w:p>
          <w:p w:rsidR="00D64EC1" w:rsidRDefault="000840FF">
            <w:pPr>
              <w:jc w:val="center"/>
              <w:rPr>
                <w:rFonts w:ascii="Times New Roman" w:eastAsia="Times New Roman" w:hAnsi="Times New Roman" w:cs="Times New Roman"/>
              </w:rPr>
            </w:pPr>
            <w:r>
              <w:rPr>
                <w:rFonts w:ascii="Times New Roman" w:eastAsia="Times New Roman" w:hAnsi="Times New Roman" w:cs="Times New Roman"/>
              </w:rPr>
              <w:t xml:space="preserve">25.11.2022 г.(4), </w:t>
            </w:r>
          </w:p>
          <w:p w:rsidR="00D64EC1" w:rsidRDefault="000840FF">
            <w:pPr>
              <w:jc w:val="center"/>
              <w:rPr>
                <w:rFonts w:ascii="Times New Roman" w:hAnsi="Times New Roman" w:cs="Times New Roman"/>
              </w:rPr>
            </w:pPr>
            <w:r>
              <w:rPr>
                <w:rFonts w:ascii="Times New Roman" w:eastAsia="Times New Roman" w:hAnsi="Times New Roman" w:cs="Times New Roman"/>
              </w:rPr>
              <w:t>30.11.2022 г., 23.12.2022 г.</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jc w:val="center"/>
              <w:rPr>
                <w:rFonts w:ascii="Times New Roman" w:hAnsi="Times New Roman" w:cs="Times New Roman"/>
                <w:sz w:val="24"/>
                <w:szCs w:val="24"/>
              </w:rPr>
            </w:pPr>
            <w:r>
              <w:rPr>
                <w:rFonts w:ascii="Times New Roman" w:hAnsi="Times New Roman" w:cs="Times New Roman"/>
                <w:sz w:val="24"/>
                <w:szCs w:val="24"/>
              </w:rPr>
              <w:lastRenderedPageBreak/>
              <w:t>Контрольное событие выполнено.</w:t>
            </w:r>
          </w:p>
          <w:p w:rsidR="00D64EC1" w:rsidRDefault="000840F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территории Петровского городского округа Ставропольского края в 2022 выявлено и ликвидировано 44 стихийных свалок:</w:t>
            </w:r>
          </w:p>
          <w:p w:rsidR="00D64EC1" w:rsidRDefault="000840FF">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г. Светлоград - 17 шт.,  с. Высоцкое – 4 шт.,              с. Константиновское- 6 шт., с. Николина Балка – 4 шт., п. Рогатая Балка – 10 шт., с. Сухая </w:t>
            </w:r>
            <w:r>
              <w:rPr>
                <w:rFonts w:ascii="Times New Roman" w:hAnsi="Times New Roman" w:cs="Times New Roman"/>
                <w:color w:val="000000" w:themeColor="text1"/>
                <w:sz w:val="24"/>
                <w:szCs w:val="24"/>
              </w:rPr>
              <w:lastRenderedPageBreak/>
              <w:t xml:space="preserve">Буйвола – 1 шт., </w:t>
            </w:r>
            <w:r>
              <w:rPr>
                <w:rFonts w:ascii="Times New Roman" w:hAnsi="Times New Roman" w:cs="Times New Roman"/>
                <w:color w:val="000000"/>
                <w:sz w:val="24"/>
                <w:szCs w:val="24"/>
              </w:rPr>
              <w:t>с Просянка – 1 шт., пос. Прикалаусский – 1 шт.</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lastRenderedPageBreak/>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lastRenderedPageBreak/>
              <w:t>55.2.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pPr>
            <w:r>
              <w:rPr>
                <w:i/>
              </w:rPr>
              <w:t>Контрольное событие  16.</w:t>
            </w:r>
          </w:p>
          <w:p w:rsidR="00D64EC1" w:rsidRDefault="000840FF">
            <w:pPr>
              <w:pStyle w:val="Style5"/>
              <w:spacing w:line="240" w:lineRule="auto"/>
              <w:ind w:hanging="27"/>
              <w:rPr>
                <w:i/>
              </w:rPr>
            </w:pPr>
            <w:r>
              <w:rPr>
                <w:rFonts w:eastAsia="Cambria"/>
                <w:i/>
              </w:rPr>
              <w:t>Мониторинг хозяйствующих субъектов, оказывающих негативное воздействие на окружающую среду, проведен</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widowControl w:val="0"/>
              <w:jc w:val="center"/>
              <w:rPr>
                <w:rFonts w:ascii="Times New Roman" w:hAnsi="Times New Roman" w:cs="Times New Roman"/>
                <w:bCs/>
                <w:sz w:val="24"/>
                <w:szCs w:val="24"/>
              </w:rPr>
            </w:pPr>
            <w:r>
              <w:rPr>
                <w:rFonts w:ascii="Times New Roman" w:hAnsi="Times New Roman" w:cs="Times New Roman"/>
                <w:bCs/>
                <w:sz w:val="24"/>
                <w:szCs w:val="24"/>
              </w:rPr>
              <w:t>до 30.12.2022 г./</w:t>
            </w:r>
          </w:p>
          <w:p w:rsidR="00D64EC1" w:rsidRDefault="000840FF">
            <w:pPr>
              <w:widowControl w:val="0"/>
              <w:jc w:val="center"/>
              <w:rPr>
                <w:rFonts w:ascii="Times New Roman" w:hAnsi="Times New Roman" w:cs="Times New Roman"/>
                <w:bCs/>
                <w:sz w:val="24"/>
                <w:szCs w:val="24"/>
              </w:rPr>
            </w:pPr>
            <w:r>
              <w:rPr>
                <w:rFonts w:ascii="Times New Roman" w:hAnsi="Times New Roman" w:cs="Times New Roman"/>
                <w:bCs/>
                <w:sz w:val="24"/>
                <w:szCs w:val="24"/>
              </w:rPr>
              <w:t>08.07.2022 г.</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jc w:val="center"/>
              <w:rPr>
                <w:rFonts w:ascii="Times New Roman" w:hAnsi="Times New Roman"/>
                <w:sz w:val="24"/>
                <w:szCs w:val="24"/>
              </w:rPr>
            </w:pPr>
            <w:r>
              <w:rPr>
                <w:rFonts w:ascii="Times New Roman" w:hAnsi="Times New Roman"/>
                <w:sz w:val="24"/>
                <w:szCs w:val="24"/>
              </w:rPr>
              <w:t>Контрольное событие выполнено.</w:t>
            </w:r>
          </w:p>
          <w:p w:rsidR="00D64EC1" w:rsidRDefault="000840FF">
            <w:pPr>
              <w:jc w:val="both"/>
              <w:rPr>
                <w:rFonts w:ascii="Times New Roman" w:hAnsi="Times New Roman"/>
                <w:sz w:val="24"/>
                <w:szCs w:val="24"/>
              </w:rPr>
            </w:pPr>
            <w:r>
              <w:rPr>
                <w:rFonts w:ascii="Times New Roman" w:hAnsi="Times New Roman"/>
                <w:sz w:val="24"/>
                <w:szCs w:val="24"/>
              </w:rPr>
              <w:t>Отделом сельского хозяйства и охраны окружающей среды администрации Петровского городского округа Ставропольского края был направлен запрос в Северо-Кавказское межрегиональное управление федеральной службы по надзору в сфере природопользования о предоставлении данных о недоимке в разрезе плательщиков платы за негативное воздействие на окружающую среду по состоянию на 01.07.2022 г. (письмо - запрос АПГО СК  от 08.07.2022 г. №4281, письмо – ответ Северо-Кавказского межрегионального управления Росприроднадзора от 12.07.2022 г. №18-16/3343 ).</w:t>
            </w:r>
          </w:p>
          <w:p w:rsidR="00D64EC1" w:rsidRDefault="000840FF">
            <w:pPr>
              <w:jc w:val="both"/>
              <w:rPr>
                <w:rFonts w:ascii="Times New Roman" w:hAnsi="Times New Roman" w:cs="Times New Roman"/>
                <w:sz w:val="24"/>
                <w:szCs w:val="24"/>
              </w:rPr>
            </w:pPr>
            <w:r>
              <w:rPr>
                <w:rFonts w:ascii="Times New Roman" w:eastAsia="Cambria" w:hAnsi="Times New Roman" w:cs="Times New Roman"/>
                <w:sz w:val="24"/>
                <w:szCs w:val="24"/>
              </w:rPr>
              <w:t xml:space="preserve">Мониторинг хозяйствующих субъектов, оказывающих негативное воздействие на </w:t>
            </w:r>
            <w:r>
              <w:rPr>
                <w:rFonts w:ascii="Times New Roman" w:eastAsia="Cambria" w:hAnsi="Times New Roman" w:cs="Times New Roman"/>
                <w:sz w:val="24"/>
                <w:szCs w:val="24"/>
              </w:rPr>
              <w:lastRenderedPageBreak/>
              <w:t>окружающую среду проведен.</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lastRenderedPageBreak/>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b/>
                <w:sz w:val="24"/>
                <w:szCs w:val="24"/>
              </w:rPr>
            </w:pPr>
            <w:r>
              <w:rPr>
                <w:rFonts w:eastAsia="Times New Roman" w:cs="Times New Roman"/>
                <w:sz w:val="24"/>
                <w:szCs w:val="24"/>
              </w:rPr>
              <w:lastRenderedPageBreak/>
              <w:t>66.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rPr>
                <w:b/>
                <w:i/>
              </w:rPr>
            </w:pPr>
            <w:r>
              <w:rPr>
                <w:b/>
              </w:rPr>
              <w:t>Стабилизация гидрологической обстановки на территории Петровского городского округа Ставропольского края</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widowControl w:val="0"/>
              <w:jc w:val="center"/>
              <w:rPr>
                <w:rFonts w:ascii="Times New Roman" w:eastAsia="Times New Roman" w:hAnsi="Times New Roman" w:cs="Times New Roman"/>
                <w:bCs/>
                <w:sz w:val="24"/>
                <w:szCs w:val="24"/>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auto"/>
              <w:ind w:firstLine="0"/>
              <w:rPr>
                <w:rFonts w:cs="Times New Roman"/>
                <w:color w:val="000000"/>
                <w:sz w:val="24"/>
                <w:szCs w:val="24"/>
              </w:rPr>
            </w:pPr>
            <w:r>
              <w:rPr>
                <w:rFonts w:cs="Times New Roman"/>
                <w:sz w:val="24"/>
                <w:szCs w:val="24"/>
              </w:rPr>
              <w:t xml:space="preserve">В 2022 году проведено 13 мероприятий по </w:t>
            </w:r>
            <w:r>
              <w:rPr>
                <w:rFonts w:eastAsia="Cambria" w:cs="Times New Roman"/>
                <w:sz w:val="24"/>
                <w:szCs w:val="24"/>
              </w:rPr>
              <w:t>обеспечению чистоты береговых полос водных объектов общего пользования, расположенных на территории Петровского городского округа Ставропольского края.</w:t>
            </w:r>
            <w:r>
              <w:rPr>
                <w:rFonts w:cs="Times New Roman"/>
                <w:color w:val="000000"/>
                <w:sz w:val="24"/>
                <w:szCs w:val="24"/>
              </w:rPr>
              <w:t xml:space="preserve"> Всего убрано и вывезено около </w:t>
            </w:r>
            <w:r>
              <w:rPr>
                <w:rFonts w:cs="Times New Roman"/>
                <w:sz w:val="24"/>
                <w:szCs w:val="24"/>
              </w:rPr>
              <w:t>31,6 м</w:t>
            </w:r>
            <w:r>
              <w:rPr>
                <w:rFonts w:cs="Times New Roman"/>
                <w:sz w:val="24"/>
                <w:szCs w:val="24"/>
                <w:vertAlign w:val="superscript"/>
              </w:rPr>
              <w:t>3</w:t>
            </w:r>
            <w:r>
              <w:rPr>
                <w:rFonts w:cs="Times New Roman"/>
                <w:sz w:val="24"/>
                <w:szCs w:val="24"/>
              </w:rPr>
              <w:t xml:space="preserve"> мусора</w:t>
            </w:r>
            <w:r>
              <w:rPr>
                <w:rFonts w:cs="Times New Roman"/>
                <w:color w:val="000000"/>
                <w:sz w:val="24"/>
                <w:szCs w:val="24"/>
              </w:rPr>
              <w:t>. На водных объектах, расположенных на территории Петровского городского округа Ставропольского края установлено 18 запрещающих знаков «Купание ЗАПРЕЩЕНО» и 18</w:t>
            </w:r>
            <w:r>
              <w:rPr>
                <w:rFonts w:cs="Times New Roman"/>
                <w:color w:val="000000" w:themeColor="text1"/>
                <w:sz w:val="24"/>
                <w:szCs w:val="24"/>
              </w:rPr>
              <w:t xml:space="preserve">запрещающих знаков </w:t>
            </w:r>
            <w:r>
              <w:rPr>
                <w:rFonts w:cs="Times New Roman"/>
                <w:sz w:val="24"/>
                <w:szCs w:val="24"/>
              </w:rPr>
              <w:t>«Выход на лед ЗАПРЕЩЕН</w:t>
            </w:r>
            <w:r>
              <w:rPr>
                <w:rFonts w:cs="Times New Roman"/>
                <w:color w:val="000000"/>
                <w:sz w:val="24"/>
                <w:szCs w:val="24"/>
              </w:rPr>
              <w:t>.</w:t>
            </w:r>
          </w:p>
          <w:p w:rsidR="00D64EC1" w:rsidRDefault="00D64EC1">
            <w:pPr>
              <w:jc w:val="both"/>
              <w:rPr>
                <w:rFonts w:ascii="Times New Roman" w:hAnsi="Times New Roman"/>
                <w:sz w:val="24"/>
                <w:szCs w:val="24"/>
              </w:rPr>
            </w:pP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jc w:val="center"/>
              <w:rPr>
                <w:rFonts w:ascii="Times New Roman" w:eastAsia="Cambria" w:hAnsi="Times New Roman" w:cs="Times New Roman"/>
                <w:b/>
                <w:color w:val="000000" w:themeColor="text1"/>
                <w:sz w:val="24"/>
                <w:szCs w:val="24"/>
              </w:rPr>
            </w:pPr>
            <w:r>
              <w:rPr>
                <w:rFonts w:ascii="Times New Roman" w:eastAsia="Cambria" w:hAnsi="Times New Roman" w:cs="Times New Roman"/>
                <w:b/>
                <w:color w:val="000000" w:themeColor="text1"/>
                <w:sz w:val="24"/>
                <w:szCs w:val="24"/>
              </w:rPr>
              <w:t>мероприятие выполнено</w:t>
            </w:r>
          </w:p>
          <w:p w:rsidR="00D64EC1" w:rsidRDefault="000840FF">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sz w:val="24"/>
                <w:szCs w:val="24"/>
              </w:rPr>
              <w:t>Выполнение</w:t>
            </w:r>
            <w:r>
              <w:rPr>
                <w:rFonts w:ascii="Times New Roman" w:hAnsi="Times New Roman" w:cs="Times New Roman"/>
                <w:color w:val="000000" w:themeColor="text1"/>
                <w:sz w:val="24"/>
                <w:szCs w:val="24"/>
              </w:rPr>
              <w:t xml:space="preserve"> мероприятий, предусмотренных Планом мероприятий по обеспечению безопасности гидротехнических сооружений, которые не имеют собственников или собственники которых неизвестны либо от права собственности, на которые собственники отказались, расположенные на территории Петровского городского округа Ставропольского </w:t>
            </w:r>
            <w:r>
              <w:rPr>
                <w:rFonts w:ascii="Times New Roman" w:hAnsi="Times New Roman"/>
                <w:sz w:val="24"/>
                <w:szCs w:val="24"/>
              </w:rPr>
              <w:t xml:space="preserve"> края </w:t>
            </w:r>
            <w:r>
              <w:rPr>
                <w:rFonts w:ascii="Times New Roman" w:hAnsi="Times New Roman" w:cs="Times New Roman"/>
                <w:color w:val="000000" w:themeColor="text1"/>
                <w:sz w:val="24"/>
                <w:szCs w:val="24"/>
              </w:rPr>
              <w:t>составило 100 %</w:t>
            </w:r>
          </w:p>
          <w:p w:rsidR="00D64EC1" w:rsidRDefault="00D64EC1">
            <w:pPr>
              <w:shd w:val="clear" w:color="auto" w:fill="FFFFFF"/>
              <w:jc w:val="center"/>
              <w:rPr>
                <w:rFonts w:ascii="Times New Roman" w:hAnsi="Times New Roman" w:cs="Times New Roman"/>
              </w:rPr>
            </w:pP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66.1.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pPr>
            <w:r>
              <w:rPr>
                <w:i/>
              </w:rPr>
              <w:t>Контрольное событие  17.</w:t>
            </w:r>
          </w:p>
          <w:p w:rsidR="00D64EC1" w:rsidRDefault="000840FF">
            <w:pPr>
              <w:pStyle w:val="Style5"/>
              <w:spacing w:line="240" w:lineRule="auto"/>
              <w:ind w:hanging="27"/>
              <w:rPr>
                <w:i/>
              </w:rPr>
            </w:pPr>
            <w:r>
              <w:rPr>
                <w:rFonts w:eastAsia="Cambria"/>
                <w:i/>
              </w:rPr>
              <w:t>Обеспечение чистоты береговых полос водных объектов общего пользования, расположенных на территории Петровского городского округа Ставропольского края, выполнено</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30.06.2022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22.04.2022 г.,13.05.2022 г., 27.05.2022 г.,03.06.2022 г., 17.06.2022 г.</w:t>
            </w:r>
          </w:p>
          <w:p w:rsidR="00D64EC1" w:rsidRDefault="00D64EC1">
            <w:pPr>
              <w:widowControl w:val="0"/>
              <w:jc w:val="center"/>
              <w:rPr>
                <w:rFonts w:ascii="Times New Roman" w:eastAsia="Times New Roman" w:hAnsi="Times New Roman" w:cs="Times New Roman"/>
                <w:bCs/>
                <w:sz w:val="24"/>
                <w:szCs w:val="24"/>
              </w:rPr>
            </w:pP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30.09.2022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01.07.2022 г., 15.07.2022 г., 29.07.2022 г., 12.08.2022 г., 26.08.2022 г., 09.09.2022 г., 16.09.2022 г., 30.09.2022 г.</w:t>
            </w:r>
          </w:p>
          <w:p w:rsidR="00D64EC1" w:rsidRDefault="00D64EC1">
            <w:pPr>
              <w:widowControl w:val="0"/>
              <w:rPr>
                <w:rFonts w:ascii="Times New Roman" w:hAnsi="Times New Roman" w:cs="Times New Roman"/>
                <w:b/>
                <w:bCs/>
                <w:sz w:val="24"/>
                <w:szCs w:val="24"/>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widowControl w:val="0"/>
              <w:jc w:val="center"/>
              <w:rPr>
                <w:rFonts w:ascii="Times New Roman" w:hAnsi="Times New Roman"/>
                <w:sz w:val="24"/>
                <w:szCs w:val="24"/>
              </w:rPr>
            </w:pPr>
            <w:r>
              <w:rPr>
                <w:rFonts w:ascii="Times New Roman" w:hAnsi="Times New Roman"/>
                <w:sz w:val="24"/>
                <w:szCs w:val="24"/>
              </w:rPr>
              <w:t>Контрольное событие выполнено.</w:t>
            </w:r>
          </w:p>
          <w:p w:rsidR="00D64EC1" w:rsidRDefault="000840FF">
            <w:pPr>
              <w:widowControl w:val="0"/>
              <w:jc w:val="both"/>
              <w:rPr>
                <w:rFonts w:ascii="Times New Roman" w:hAnsi="Times New Roman"/>
                <w:sz w:val="24"/>
                <w:szCs w:val="24"/>
              </w:rPr>
            </w:pPr>
            <w:r>
              <w:rPr>
                <w:rFonts w:ascii="Times New Roman" w:hAnsi="Times New Roman"/>
                <w:sz w:val="24"/>
                <w:szCs w:val="24"/>
              </w:rPr>
              <w:t xml:space="preserve">В 2022 года проведено 13 мероприятий по </w:t>
            </w:r>
            <w:r>
              <w:rPr>
                <w:rFonts w:ascii="Times New Roman" w:eastAsia="Cambria" w:hAnsi="Times New Roman"/>
                <w:sz w:val="24"/>
                <w:szCs w:val="24"/>
              </w:rPr>
              <w:t>обеспечению чистоты береговых полос водных объектов общего пользования, расположенных на территории Петровского городского округа Ставропольского края</w:t>
            </w:r>
            <w:r>
              <w:rPr>
                <w:rFonts w:ascii="Times New Roman" w:hAnsi="Times New Roman"/>
                <w:sz w:val="24"/>
                <w:szCs w:val="24"/>
              </w:rPr>
              <w:t>: 22.04.2022 г. - на территории с. Благодатное (водоем «Лисянский»). Собрано и вывезено 4 м</w:t>
            </w:r>
            <w:r>
              <w:rPr>
                <w:rFonts w:ascii="Times New Roman" w:hAnsi="Times New Roman"/>
                <w:sz w:val="24"/>
                <w:szCs w:val="24"/>
                <w:vertAlign w:val="superscript"/>
              </w:rPr>
              <w:t>3</w:t>
            </w:r>
            <w:r>
              <w:rPr>
                <w:rFonts w:ascii="Times New Roman" w:hAnsi="Times New Roman"/>
                <w:sz w:val="24"/>
                <w:szCs w:val="24"/>
              </w:rPr>
              <w:t xml:space="preserve"> мусора; 13.05.2022 г. - на территории с. Гофицкое (водоем «Черкесский»). Собрано и вывезено 3 м</w:t>
            </w:r>
            <w:r>
              <w:rPr>
                <w:rFonts w:ascii="Times New Roman" w:hAnsi="Times New Roman"/>
                <w:sz w:val="24"/>
                <w:szCs w:val="24"/>
                <w:vertAlign w:val="superscript"/>
              </w:rPr>
              <w:t>3</w:t>
            </w:r>
            <w:r>
              <w:rPr>
                <w:rFonts w:ascii="Times New Roman" w:hAnsi="Times New Roman"/>
                <w:sz w:val="24"/>
                <w:szCs w:val="24"/>
              </w:rPr>
              <w:t xml:space="preserve"> мусора; 27.05.2022 г. – на территории с.Донская Балка (водоем – отстойник).  Собрано 0,2 м</w:t>
            </w:r>
            <w:r>
              <w:rPr>
                <w:rFonts w:ascii="Times New Roman" w:hAnsi="Times New Roman"/>
                <w:sz w:val="24"/>
                <w:szCs w:val="24"/>
                <w:vertAlign w:val="superscript"/>
              </w:rPr>
              <w:t>3</w:t>
            </w:r>
            <w:r>
              <w:rPr>
                <w:rFonts w:ascii="Times New Roman" w:hAnsi="Times New Roman"/>
                <w:sz w:val="24"/>
                <w:szCs w:val="24"/>
              </w:rPr>
              <w:t xml:space="preserve"> мусора; 03.06.2022 г. – на территории с. Константиновское (Пруд «Таманский»). </w:t>
            </w:r>
            <w:r>
              <w:rPr>
                <w:rFonts w:ascii="Times New Roman" w:hAnsi="Times New Roman"/>
                <w:sz w:val="24"/>
                <w:szCs w:val="24"/>
              </w:rPr>
              <w:lastRenderedPageBreak/>
              <w:t>Собрано и вывезено 1,5 м</w:t>
            </w:r>
            <w:r>
              <w:rPr>
                <w:rFonts w:ascii="Times New Roman" w:hAnsi="Times New Roman"/>
                <w:sz w:val="24"/>
                <w:szCs w:val="24"/>
                <w:vertAlign w:val="superscript"/>
              </w:rPr>
              <w:t>3</w:t>
            </w:r>
            <w:r>
              <w:rPr>
                <w:rFonts w:ascii="Times New Roman" w:hAnsi="Times New Roman"/>
                <w:sz w:val="24"/>
                <w:szCs w:val="24"/>
              </w:rPr>
              <w:t xml:space="preserve"> мусора; 17.06.2022 г. - на территории с.Просянка (Пруд "Верхний"). Собрано и вывезено 0,8 м</w:t>
            </w:r>
            <w:r>
              <w:rPr>
                <w:rFonts w:ascii="Times New Roman" w:hAnsi="Times New Roman"/>
                <w:sz w:val="24"/>
                <w:szCs w:val="24"/>
                <w:vertAlign w:val="superscript"/>
              </w:rPr>
              <w:t>3</w:t>
            </w:r>
            <w:r>
              <w:rPr>
                <w:rFonts w:ascii="Times New Roman" w:hAnsi="Times New Roman"/>
                <w:sz w:val="24"/>
                <w:szCs w:val="24"/>
              </w:rPr>
              <w:t xml:space="preserve"> мусора</w:t>
            </w:r>
            <w:r>
              <w:rPr>
                <w:rFonts w:ascii="Times New Roman" w:hAnsi="Times New Roman" w:cs="Times New Roman"/>
                <w:sz w:val="24"/>
                <w:szCs w:val="24"/>
              </w:rPr>
              <w:t xml:space="preserve">. 01.07.2022 г. – на территории с. Шангала (Водоем в </w:t>
            </w:r>
            <w:r>
              <w:rPr>
                <w:rFonts w:ascii="Times New Roman" w:hAnsi="Times New Roman"/>
                <w:sz w:val="24"/>
                <w:szCs w:val="24"/>
              </w:rPr>
              <w:t>с. Шангала). Собрано 0,6 м</w:t>
            </w:r>
            <w:r>
              <w:rPr>
                <w:rFonts w:ascii="Times New Roman" w:hAnsi="Times New Roman"/>
                <w:sz w:val="24"/>
                <w:szCs w:val="24"/>
                <w:vertAlign w:val="superscript"/>
              </w:rPr>
              <w:t>3</w:t>
            </w:r>
            <w:r>
              <w:rPr>
                <w:rFonts w:ascii="Times New Roman" w:hAnsi="Times New Roman"/>
                <w:sz w:val="24"/>
                <w:szCs w:val="24"/>
              </w:rPr>
              <w:t xml:space="preserve"> мусора;  15.07.2022 г.- на территории с.Шведино (Водоем в с. Шведино). Собрано и вывезено 3,5 м</w:t>
            </w:r>
            <w:r>
              <w:rPr>
                <w:rFonts w:ascii="Times New Roman" w:hAnsi="Times New Roman"/>
                <w:sz w:val="24"/>
                <w:szCs w:val="24"/>
                <w:vertAlign w:val="superscript"/>
              </w:rPr>
              <w:t>3</w:t>
            </w:r>
            <w:r>
              <w:rPr>
                <w:rFonts w:ascii="Times New Roman" w:hAnsi="Times New Roman"/>
                <w:sz w:val="24"/>
                <w:szCs w:val="24"/>
              </w:rPr>
              <w:t xml:space="preserve"> мусора. 29.07.2022 на территории пос. Рогатая Балка (Водоём в п. Рогатая Балка). Собрано и вывезено 3,0 м</w:t>
            </w:r>
            <w:r>
              <w:rPr>
                <w:rFonts w:ascii="Times New Roman" w:hAnsi="Times New Roman"/>
                <w:sz w:val="24"/>
                <w:szCs w:val="24"/>
                <w:vertAlign w:val="superscript"/>
              </w:rPr>
              <w:t>3</w:t>
            </w:r>
            <w:r>
              <w:rPr>
                <w:rFonts w:ascii="Times New Roman" w:hAnsi="Times New Roman"/>
                <w:sz w:val="24"/>
                <w:szCs w:val="24"/>
              </w:rPr>
              <w:t xml:space="preserve"> мусора; 12.08.2022 г. -  пруд Кисличанский г.Светлоград. Собрано и вывезено 2,0 м</w:t>
            </w:r>
            <w:r>
              <w:rPr>
                <w:rFonts w:ascii="Times New Roman" w:hAnsi="Times New Roman"/>
                <w:sz w:val="24"/>
                <w:szCs w:val="24"/>
                <w:vertAlign w:val="superscript"/>
              </w:rPr>
              <w:t>3</w:t>
            </w:r>
            <w:r>
              <w:rPr>
                <w:rFonts w:ascii="Times New Roman" w:hAnsi="Times New Roman"/>
                <w:sz w:val="24"/>
                <w:szCs w:val="24"/>
              </w:rPr>
              <w:t xml:space="preserve"> мусора; 26.08.2022 - водоем Новый в с. Сухая Буйвола. Собрано и вывезено около 1,0 м</w:t>
            </w:r>
            <w:r>
              <w:rPr>
                <w:rFonts w:ascii="Times New Roman" w:hAnsi="Times New Roman"/>
                <w:sz w:val="24"/>
                <w:szCs w:val="24"/>
                <w:vertAlign w:val="superscript"/>
              </w:rPr>
              <w:t>3</w:t>
            </w:r>
            <w:r>
              <w:rPr>
                <w:rFonts w:ascii="Times New Roman" w:hAnsi="Times New Roman"/>
                <w:sz w:val="24"/>
                <w:szCs w:val="24"/>
              </w:rPr>
              <w:t xml:space="preserve"> мусора. 09.09.2022 -р. Мокрая Буйвола (Буйвола, Малая Буйвола) с.Ореховка.  Собрано и вывезено около 3,0 м</w:t>
            </w:r>
            <w:r>
              <w:rPr>
                <w:rFonts w:ascii="Times New Roman" w:hAnsi="Times New Roman"/>
                <w:sz w:val="24"/>
                <w:szCs w:val="24"/>
                <w:vertAlign w:val="superscript"/>
              </w:rPr>
              <w:t>3</w:t>
            </w:r>
            <w:r>
              <w:rPr>
                <w:rFonts w:ascii="Times New Roman" w:hAnsi="Times New Roman"/>
                <w:sz w:val="24"/>
                <w:szCs w:val="24"/>
              </w:rPr>
              <w:t xml:space="preserve"> мусора. 16.09.2022 г. - р. Мокрая Буйвола (Буйвола, Малая Буйвола) с.Высоцкое. Собрано и вывезено около 4,0 м</w:t>
            </w:r>
            <w:r>
              <w:rPr>
                <w:rFonts w:ascii="Times New Roman" w:hAnsi="Times New Roman"/>
                <w:sz w:val="24"/>
                <w:szCs w:val="24"/>
                <w:vertAlign w:val="superscript"/>
              </w:rPr>
              <w:t>3</w:t>
            </w:r>
            <w:r>
              <w:rPr>
                <w:rFonts w:ascii="Times New Roman" w:hAnsi="Times New Roman"/>
                <w:sz w:val="24"/>
                <w:szCs w:val="24"/>
              </w:rPr>
              <w:t xml:space="preserve"> мусора. 30.09.2022 – на территории с.Николина Балка (пруд Павловская Балка). Собрано и вывезено 5,0 м</w:t>
            </w:r>
            <w:r>
              <w:rPr>
                <w:rFonts w:ascii="Times New Roman" w:hAnsi="Times New Roman"/>
                <w:sz w:val="24"/>
                <w:szCs w:val="24"/>
                <w:vertAlign w:val="superscript"/>
              </w:rPr>
              <w:t>3</w:t>
            </w:r>
            <w:r>
              <w:rPr>
                <w:rFonts w:ascii="Times New Roman" w:hAnsi="Times New Roman"/>
                <w:sz w:val="24"/>
                <w:szCs w:val="24"/>
              </w:rPr>
              <w:t xml:space="preserve"> мусора;</w:t>
            </w:r>
          </w:p>
          <w:p w:rsidR="00D64EC1" w:rsidRDefault="000840FF">
            <w:pPr>
              <w:widowControl w:val="0"/>
              <w:jc w:val="both"/>
              <w:rPr>
                <w:rFonts w:ascii="Times New Roman" w:hAnsi="Times New Roman"/>
                <w:sz w:val="24"/>
                <w:szCs w:val="24"/>
              </w:rPr>
            </w:pPr>
            <w:r>
              <w:rPr>
                <w:rFonts w:ascii="Times New Roman" w:eastAsia="Droid Sans Fallback" w:hAnsi="Times New Roman" w:cs="Times New Roman"/>
                <w:sz w:val="24"/>
                <w:szCs w:val="24"/>
              </w:rPr>
              <w:t xml:space="preserve">Всего в 2022 г. на водных объектах убрано и вывезено около </w:t>
            </w:r>
            <w:r>
              <w:rPr>
                <w:rFonts w:ascii="Times New Roman" w:hAnsi="Times New Roman"/>
                <w:sz w:val="24"/>
                <w:szCs w:val="24"/>
              </w:rPr>
              <w:t>31,6 м</w:t>
            </w:r>
            <w:r>
              <w:rPr>
                <w:rFonts w:ascii="Times New Roman" w:hAnsi="Times New Roman"/>
                <w:sz w:val="24"/>
                <w:szCs w:val="24"/>
                <w:vertAlign w:val="superscript"/>
              </w:rPr>
              <w:t>3</w:t>
            </w:r>
            <w:r>
              <w:rPr>
                <w:rFonts w:ascii="Times New Roman" w:hAnsi="Times New Roman"/>
                <w:sz w:val="24"/>
                <w:szCs w:val="24"/>
              </w:rPr>
              <w:t xml:space="preserve"> мусора</w:t>
            </w:r>
            <w:r>
              <w:rPr>
                <w:rFonts w:ascii="Times New Roman" w:eastAsia="Droid Sans Fallback" w:hAnsi="Times New Roman" w:cs="Times New Roman"/>
                <w:color w:val="000000"/>
                <w:sz w:val="24"/>
                <w:szCs w:val="24"/>
              </w:rPr>
              <w:t xml:space="preserve">. </w:t>
            </w:r>
            <w:r>
              <w:rPr>
                <w:rFonts w:ascii="Times New Roman" w:hAnsi="Times New Roman"/>
                <w:sz w:val="24"/>
                <w:szCs w:val="24"/>
              </w:rPr>
              <w:t>В мероприятиях принимали участие более 175 человек: МБУ ПГО СК «Коммунальное хозяйство», территориальные отделы АПГО СК, волонтеры и просто неравнодушные граждане.</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11"/>
              <w:widowControl w:val="0"/>
              <w:spacing w:after="0" w:line="240" w:lineRule="exact"/>
              <w:jc w:val="center"/>
              <w:rPr>
                <w:rFonts w:eastAsia="Times New Roman" w:cs="Times New Roman"/>
                <w:sz w:val="24"/>
                <w:szCs w:val="24"/>
              </w:rPr>
            </w:pP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lastRenderedPageBreak/>
              <w:t>66.2.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pPr>
            <w:r>
              <w:rPr>
                <w:i/>
              </w:rPr>
              <w:t>Контрольное событие  18.</w:t>
            </w:r>
          </w:p>
          <w:p w:rsidR="00D64EC1" w:rsidRDefault="000840FF">
            <w:pPr>
              <w:pStyle w:val="Style5"/>
              <w:spacing w:line="240" w:lineRule="auto"/>
              <w:ind w:hanging="27"/>
              <w:rPr>
                <w:i/>
              </w:rPr>
            </w:pPr>
            <w:r>
              <w:rPr>
                <w:rFonts w:eastAsia="Cambria"/>
                <w:i/>
              </w:rPr>
              <w:t xml:space="preserve">Мониторинг водных объектов на наличие, отсутствие </w:t>
            </w:r>
            <w:r>
              <w:rPr>
                <w:rFonts w:eastAsia="Cambria"/>
                <w:i/>
              </w:rPr>
              <w:lastRenderedPageBreak/>
              <w:t>предупреждающих и запрещающих  знаков, в местах не пригодных для организованного отдыха людей в соответствии с Правилами охраны жизни людей на водных объектах, проведен</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widowControl w:val="0"/>
              <w:jc w:val="center"/>
              <w:rPr>
                <w:rFonts w:ascii="Times New Roman" w:hAnsi="Times New Roman" w:cs="Times New Roman"/>
                <w:bCs/>
                <w:sz w:val="24"/>
                <w:szCs w:val="24"/>
              </w:rPr>
            </w:pPr>
            <w:r>
              <w:rPr>
                <w:rFonts w:ascii="Times New Roman" w:hAnsi="Times New Roman" w:cs="Times New Roman"/>
                <w:bCs/>
                <w:sz w:val="24"/>
                <w:szCs w:val="24"/>
              </w:rPr>
              <w:lastRenderedPageBreak/>
              <w:t>до 30.06.2022 г./</w:t>
            </w:r>
          </w:p>
          <w:p w:rsidR="00D64EC1" w:rsidRDefault="000840FF">
            <w:pPr>
              <w:widowControl w:val="0"/>
              <w:jc w:val="center"/>
              <w:rPr>
                <w:rFonts w:ascii="Times New Roman" w:hAnsi="Times New Roman" w:cs="Times New Roman"/>
                <w:bCs/>
                <w:sz w:val="24"/>
                <w:szCs w:val="24"/>
              </w:rPr>
            </w:pPr>
            <w:r>
              <w:rPr>
                <w:rFonts w:ascii="Times New Roman" w:hAnsi="Times New Roman" w:cs="Times New Roman"/>
                <w:bCs/>
                <w:sz w:val="24"/>
                <w:szCs w:val="24"/>
              </w:rPr>
              <w:t>с 18.05.2022 г. по 31.05.2022 г.</w:t>
            </w:r>
          </w:p>
          <w:p w:rsidR="00D64EC1" w:rsidRDefault="00D64EC1">
            <w:pPr>
              <w:widowControl w:val="0"/>
              <w:jc w:val="center"/>
              <w:rPr>
                <w:rFonts w:ascii="Times New Roman" w:hAnsi="Times New Roman" w:cs="Times New Roman"/>
                <w:bCs/>
                <w:sz w:val="24"/>
                <w:szCs w:val="24"/>
              </w:rPr>
            </w:pPr>
          </w:p>
          <w:p w:rsidR="00D64EC1" w:rsidRDefault="000840FF">
            <w:pPr>
              <w:widowControl w:val="0"/>
              <w:jc w:val="center"/>
              <w:rPr>
                <w:rFonts w:ascii="Times New Roman" w:hAnsi="Times New Roman" w:cs="Times New Roman"/>
                <w:color w:val="000000"/>
                <w:sz w:val="24"/>
                <w:szCs w:val="24"/>
              </w:rPr>
            </w:pPr>
            <w:r>
              <w:rPr>
                <w:rFonts w:ascii="Times New Roman" w:hAnsi="Times New Roman" w:cs="Times New Roman"/>
                <w:bCs/>
                <w:sz w:val="24"/>
                <w:szCs w:val="24"/>
              </w:rPr>
              <w:t>до 30.12.2022 г./</w:t>
            </w:r>
          </w:p>
          <w:p w:rsidR="00D64EC1" w:rsidRDefault="000840FF">
            <w:pPr>
              <w:widowControl w:val="0"/>
              <w:jc w:val="center"/>
              <w:rPr>
                <w:rFonts w:ascii="Times New Roman" w:hAnsi="Times New Roman" w:cs="Times New Roman"/>
                <w:bCs/>
                <w:sz w:val="24"/>
                <w:szCs w:val="24"/>
              </w:rPr>
            </w:pPr>
            <w:r>
              <w:rPr>
                <w:rFonts w:ascii="Times New Roman" w:hAnsi="Times New Roman" w:cs="Times New Roman"/>
                <w:color w:val="000000"/>
                <w:sz w:val="24"/>
                <w:szCs w:val="24"/>
              </w:rPr>
              <w:t>с 27.11.2022 г. по 30.11.2022 г.</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jc w:val="center"/>
              <w:rPr>
                <w:rFonts w:ascii="Times New Roman" w:hAnsi="Times New Roman" w:cs="Times New Roman"/>
                <w:sz w:val="24"/>
                <w:szCs w:val="24"/>
              </w:rPr>
            </w:pPr>
            <w:r>
              <w:rPr>
                <w:rFonts w:ascii="Times New Roman" w:hAnsi="Times New Roman" w:cs="Times New Roman"/>
                <w:sz w:val="24"/>
                <w:szCs w:val="24"/>
              </w:rPr>
              <w:lastRenderedPageBreak/>
              <w:t>Контрольное событие выполнено</w:t>
            </w:r>
            <w:r>
              <w:rPr>
                <w:rFonts w:ascii="Times New Roman" w:hAnsi="Times New Roman" w:cs="Times New Roman"/>
                <w:color w:val="000000"/>
                <w:sz w:val="24"/>
                <w:szCs w:val="24"/>
              </w:rPr>
              <w:t>.</w:t>
            </w:r>
          </w:p>
          <w:p w:rsidR="00D64EC1" w:rsidRDefault="000840FF">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При осмотре водных объектов на наличие (отсутствие) предупреждающих и </w:t>
            </w:r>
            <w:r>
              <w:rPr>
                <w:rFonts w:ascii="Times New Roman" w:hAnsi="Times New Roman" w:cs="Times New Roman"/>
                <w:sz w:val="24"/>
                <w:szCs w:val="24"/>
              </w:rPr>
              <w:lastRenderedPageBreak/>
              <w:t>запрещающих знаков запрещающих знаков «Купание ЗАПРЕЩЕНО» в местах не пригодных для организованного отдыха людей в соответствии с Правилами охраны жизни людей на водных объектах установлено 18 запрещающих знаков «Купание ЗАПРЕЩЕНО».</w:t>
            </w:r>
          </w:p>
          <w:p w:rsidR="00D64EC1" w:rsidRDefault="00D64EC1">
            <w:pPr>
              <w:shd w:val="clear" w:color="auto" w:fill="FFFFFF"/>
              <w:jc w:val="both"/>
              <w:rPr>
                <w:rFonts w:ascii="Times New Roman" w:hAnsi="Times New Roman" w:cs="Times New Roman"/>
                <w:sz w:val="24"/>
                <w:szCs w:val="24"/>
              </w:rPr>
            </w:pPr>
          </w:p>
          <w:p w:rsidR="00D64EC1" w:rsidRDefault="000840FF">
            <w:pPr>
              <w:widowControl w:val="0"/>
              <w:jc w:val="both"/>
              <w:rPr>
                <w:rFonts w:ascii="Times New Roman" w:hAnsi="Times New Roman"/>
                <w:sz w:val="24"/>
                <w:szCs w:val="24"/>
              </w:rPr>
            </w:pPr>
            <w:r>
              <w:rPr>
                <w:rFonts w:ascii="Times New Roman" w:hAnsi="Times New Roman" w:cs="Times New Roman"/>
                <w:sz w:val="24"/>
                <w:szCs w:val="24"/>
              </w:rPr>
              <w:t>При осмотре водных объектов на наличие (отсутствие) предупреждающих и запрещающих знаков запрещающих знаков «Выход на лед ЗАПРЕЩЕН» в местах не пригодных для организованного отдыха людей в соответствии с Правилами охраны жизни людей на водных объектах установлено 18 запрещающих знаков «Выход на лед ЗАПРЕЩЕН».</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widowControl w:val="0"/>
              <w:ind w:firstLine="708"/>
              <w:jc w:val="both"/>
              <w:rPr>
                <w:rFonts w:eastAsia="Times New Roman" w:cs="Times New Roman"/>
                <w:sz w:val="24"/>
                <w:szCs w:val="24"/>
              </w:rPr>
            </w:pP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b/>
                <w:sz w:val="24"/>
                <w:szCs w:val="24"/>
              </w:rPr>
            </w:pPr>
            <w:r>
              <w:rPr>
                <w:rFonts w:eastAsia="Times New Roman" w:cs="Times New Roman"/>
                <w:b/>
                <w:sz w:val="24"/>
                <w:szCs w:val="24"/>
              </w:rPr>
              <w:lastRenderedPageBreak/>
              <w:t>77.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rPr>
                <w:b/>
                <w:i/>
              </w:rPr>
            </w:pPr>
            <w:r>
              <w:rPr>
                <w:b/>
              </w:rPr>
              <w:t>Формирование системы экологического воспитания населения округа по вопросам обращения с отходами</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widowControl w:val="0"/>
              <w:jc w:val="center"/>
              <w:rPr>
                <w:rFonts w:ascii="Times New Roman" w:eastAsia="Times New Roman" w:hAnsi="Times New Roman" w:cs="Times New Roman"/>
                <w:bCs/>
                <w:sz w:val="24"/>
                <w:szCs w:val="24"/>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widowControl w:val="0"/>
              <w:jc w:val="both"/>
              <w:rPr>
                <w:rFonts w:ascii="Times New Roman" w:hAnsi="Times New Roman" w:cs="Times New Roman"/>
                <w:sz w:val="24"/>
                <w:szCs w:val="24"/>
              </w:rPr>
            </w:pPr>
            <w:r>
              <w:rPr>
                <w:rFonts w:ascii="Times New Roman" w:hAnsi="Times New Roman"/>
                <w:sz w:val="24"/>
                <w:szCs w:val="24"/>
              </w:rPr>
              <w:t xml:space="preserve">В рамках экологической акции «Сохраним природу Ставрополья» на территории Петровского городского округа Ставропольского края </w:t>
            </w:r>
            <w:r>
              <w:rPr>
                <w:rFonts w:ascii="Times New Roman" w:hAnsi="Times New Roman" w:cs="Times New Roman"/>
                <w:sz w:val="24"/>
                <w:szCs w:val="24"/>
              </w:rPr>
              <w:t xml:space="preserve">в 2022 году проведено 193 субботника </w:t>
            </w:r>
            <w:r>
              <w:rPr>
                <w:rFonts w:ascii="Times New Roman" w:hAnsi="Times New Roman"/>
                <w:sz w:val="24"/>
                <w:szCs w:val="24"/>
              </w:rPr>
              <w:t xml:space="preserve">по санитарной очистке, благоустройству и озеленению населенных пунктов, придорожных и лесозащитных полос. </w:t>
            </w:r>
            <w:r>
              <w:rPr>
                <w:rFonts w:ascii="Times New Roman" w:hAnsi="Times New Roman" w:cs="Times New Roman"/>
                <w:sz w:val="24"/>
                <w:szCs w:val="24"/>
              </w:rPr>
              <w:t>Количество публикаций экологической направленности, размещенных в средствах массой информации составило 54 ед.</w:t>
            </w:r>
          </w:p>
          <w:p w:rsidR="00D64EC1" w:rsidRDefault="000840FF">
            <w:pPr>
              <w:widowControl w:val="0"/>
              <w:jc w:val="both"/>
              <w:rPr>
                <w:rFonts w:ascii="Times New Roman" w:hAnsi="Times New Roman" w:cs="Times New Roman"/>
                <w:sz w:val="24"/>
                <w:szCs w:val="24"/>
              </w:rPr>
            </w:pPr>
            <w:r>
              <w:rPr>
                <w:rFonts w:ascii="Times New Roman" w:hAnsi="Times New Roman" w:cs="Times New Roman"/>
                <w:sz w:val="24"/>
                <w:szCs w:val="24"/>
              </w:rPr>
              <w:t xml:space="preserve">С 01.03.2022 г. по 30.03.2022 г. муниципальным казенным учреждением </w:t>
            </w:r>
            <w:r>
              <w:rPr>
                <w:rFonts w:ascii="Times New Roman" w:eastAsia="Times New Roman" w:hAnsi="Times New Roman" w:cs="Times New Roman"/>
                <w:color w:val="111111"/>
                <w:sz w:val="24"/>
                <w:szCs w:val="24"/>
              </w:rPr>
              <w:t xml:space="preserve">дополнительного образования «Районный детский экологический центр» </w:t>
            </w:r>
            <w:r>
              <w:rPr>
                <w:rFonts w:ascii="Times New Roman" w:hAnsi="Times New Roman" w:cs="Times New Roman"/>
                <w:sz w:val="24"/>
                <w:szCs w:val="24"/>
              </w:rPr>
              <w:t xml:space="preserve">проведен окружной этап Всероссийский детский экологический форум </w:t>
            </w:r>
            <w:r>
              <w:rPr>
                <w:rFonts w:ascii="Times New Roman" w:eastAsia="Cambria" w:hAnsi="Times New Roman" w:cs="Times New Roman"/>
                <w:sz w:val="24"/>
                <w:szCs w:val="24"/>
              </w:rPr>
              <w:t xml:space="preserve">«Зеленая планета 2022», </w:t>
            </w:r>
            <w:r>
              <w:rPr>
                <w:rFonts w:ascii="Times New Roman" w:eastAsia="Cambria" w:hAnsi="Times New Roman" w:cs="Times New Roman"/>
                <w:sz w:val="24"/>
                <w:szCs w:val="24"/>
              </w:rPr>
              <w:lastRenderedPageBreak/>
              <w:t>который включал в себя номинацию многообразие вековых традиций (декоративно-прикладное творчество для детей), современность и традиция (конкурс костюмов).</w:t>
            </w:r>
            <w:r>
              <w:rPr>
                <w:rFonts w:ascii="Times New Roman" w:eastAsia="Times New Roman" w:hAnsi="Times New Roman" w:cs="Times New Roman"/>
                <w:color w:val="111111"/>
                <w:sz w:val="24"/>
                <w:szCs w:val="24"/>
              </w:rPr>
              <w:t xml:space="preserve"> Победителями-лауреатами 1 степени стали 6 обучающихся, призерами-лауреатами 2 и 3 степеней - 10 обучающихся. Работы лауреатов 1 степени были направлены для участия в </w:t>
            </w:r>
            <w:r>
              <w:rPr>
                <w:rFonts w:ascii="Times New Roman" w:eastAsia="Times New Roman" w:hAnsi="Times New Roman" w:cs="Times New Roman"/>
                <w:color w:val="111111"/>
                <w:sz w:val="24"/>
                <w:szCs w:val="24"/>
                <w:lang w:val="en-US"/>
              </w:rPr>
              <w:t>XX</w:t>
            </w:r>
            <w:r>
              <w:rPr>
                <w:rFonts w:ascii="Times New Roman" w:eastAsia="Times New Roman" w:hAnsi="Times New Roman" w:cs="Times New Roman"/>
                <w:color w:val="111111"/>
                <w:sz w:val="24"/>
                <w:szCs w:val="24"/>
              </w:rPr>
              <w:t xml:space="preserve"> Всероссийском </w:t>
            </w:r>
            <w:r>
              <w:rPr>
                <w:rFonts w:ascii="Times New Roman" w:hAnsi="Times New Roman" w:cs="Times New Roman"/>
                <w:color w:val="111111"/>
                <w:sz w:val="24"/>
                <w:szCs w:val="24"/>
              </w:rPr>
              <w:t xml:space="preserve">детском экологическом форуме </w:t>
            </w:r>
            <w:r>
              <w:rPr>
                <w:rFonts w:ascii="Times New Roman" w:eastAsia="Times New Roman" w:hAnsi="Times New Roman" w:cs="Times New Roman"/>
                <w:color w:val="111111"/>
                <w:sz w:val="24"/>
                <w:szCs w:val="24"/>
              </w:rPr>
              <w:t>«Зелёная планета 2022» и все обучающиеся стали дипломантами Всероссийского этапа</w:t>
            </w:r>
            <w:r>
              <w:rPr>
                <w:rFonts w:ascii="Times New Roman" w:hAnsi="Times New Roman" w:cs="Times New Roman"/>
                <w:color w:val="000000"/>
                <w:sz w:val="24"/>
                <w:szCs w:val="24"/>
              </w:rPr>
              <w:t>.</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jc w:val="center"/>
              <w:rPr>
                <w:rFonts w:ascii="Times New Roman" w:eastAsia="Cambria" w:hAnsi="Times New Roman" w:cs="Times New Roman"/>
                <w:b/>
                <w:color w:val="000000" w:themeColor="text1"/>
                <w:sz w:val="24"/>
                <w:szCs w:val="24"/>
              </w:rPr>
            </w:pPr>
            <w:r>
              <w:rPr>
                <w:rFonts w:ascii="Times New Roman" w:eastAsia="Cambria" w:hAnsi="Times New Roman" w:cs="Times New Roman"/>
                <w:b/>
                <w:color w:val="000000" w:themeColor="text1"/>
                <w:sz w:val="24"/>
                <w:szCs w:val="24"/>
              </w:rPr>
              <w:lastRenderedPageBreak/>
              <w:t>мероприятие выполнено</w:t>
            </w:r>
          </w:p>
          <w:p w:rsidR="00D64EC1" w:rsidRDefault="000840FF">
            <w:pPr>
              <w:jc w:val="center"/>
              <w:rPr>
                <w:rFonts w:ascii="Times New Roman" w:hAnsi="Times New Roman" w:cs="Times New Roman"/>
                <w:sz w:val="24"/>
                <w:szCs w:val="24"/>
              </w:rPr>
            </w:pPr>
            <w:r>
              <w:rPr>
                <w:rFonts w:ascii="Times New Roman" w:eastAsia="Cambria" w:hAnsi="Times New Roman" w:cs="Times New Roman"/>
                <w:color w:val="000000" w:themeColor="text1"/>
                <w:sz w:val="24"/>
                <w:szCs w:val="24"/>
              </w:rPr>
              <w:t>-</w:t>
            </w:r>
            <w:r>
              <w:rPr>
                <w:rFonts w:ascii="Times New Roman" w:hAnsi="Times New Roman" w:cs="Times New Roman"/>
                <w:sz w:val="24"/>
                <w:szCs w:val="24"/>
              </w:rPr>
              <w:t xml:space="preserve"> количество публикаций экологической направленности, размещенных в средствах массой информации  54 единицы</w:t>
            </w:r>
          </w:p>
          <w:p w:rsidR="00D64EC1" w:rsidRDefault="00D64EC1">
            <w:pPr>
              <w:jc w:val="center"/>
              <w:rPr>
                <w:rFonts w:ascii="Times New Roman" w:hAnsi="Times New Roman" w:cs="Times New Roman"/>
                <w:color w:val="000000" w:themeColor="text1"/>
                <w:sz w:val="24"/>
                <w:szCs w:val="24"/>
              </w:rPr>
            </w:pP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lastRenderedPageBreak/>
              <w:t>77.1.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pPr>
            <w:r>
              <w:rPr>
                <w:i/>
              </w:rPr>
              <w:t>Контрольное событие  19.</w:t>
            </w:r>
          </w:p>
          <w:p w:rsidR="00D64EC1" w:rsidRDefault="000840FF">
            <w:pPr>
              <w:pStyle w:val="Style5"/>
              <w:spacing w:line="240" w:lineRule="auto"/>
              <w:ind w:hanging="27"/>
              <w:rPr>
                <w:i/>
              </w:rPr>
            </w:pPr>
            <w:r>
              <w:rPr>
                <w:rFonts w:eastAsia="Cambria"/>
                <w:i/>
              </w:rPr>
              <w:t>Экологические акции и экологические субботники, направленные на сохранение окружающей среды, с участием различных возрастных групп населения, проведены</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до 30.06.2022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14.01.2022 г,17.01.2022 г, 18.01.2022 г, 28.01.2022г, 18.02.2022 г,11.03.2022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15.03.2022 г,19.03.2022 г,</w:t>
            </w: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23.03.2022 г,</w:t>
            </w:r>
            <w:r>
              <w:rPr>
                <w:rFonts w:ascii="Times New Roman" w:eastAsia="Cambria" w:hAnsi="Times New Roman" w:cs="Times New Roman"/>
              </w:rPr>
              <w:t xml:space="preserve">01.04.2022 г. (2), </w:t>
            </w:r>
          </w:p>
          <w:p w:rsidR="00D64EC1" w:rsidRDefault="000840FF">
            <w:pPr>
              <w:widowControl w:val="0"/>
              <w:jc w:val="center"/>
              <w:rPr>
                <w:rFonts w:ascii="Times New Roman" w:eastAsia="Times New Roman" w:hAnsi="Times New Roman" w:cs="Times New Roman"/>
                <w:bCs/>
              </w:rPr>
            </w:pPr>
            <w:r>
              <w:rPr>
                <w:rFonts w:ascii="Times New Roman" w:eastAsia="Cambria" w:hAnsi="Times New Roman" w:cs="Times New Roman"/>
              </w:rPr>
              <w:t xml:space="preserve">05.04.2022г.,08.04.2022 г. (4), 11.04.2022 г,12.04.2022 г., 13.04.2022г.,15.04.2022 г. (3), 18.04.2022г.(2),19.04.2022г. (5), 20.04.2022 г.,21.04.2022 г. (2), 22.04.2022 г. (3), 25.04.2022 г. (2), 26.04.2022 г. (2), 27.04.2022 г, 29.04.2022 г., 02.05.2022 г, 04.05.2022 г. (2.), 05.05.2022 г., 06.05.2022 г. (2), 12.05.2022 г. (3), 13.05.2022 г. (3), 16.05.2022 г., 8.05.2022 г. (4), 19.05.2022 г., 20.05.2022 г. (5), </w:t>
            </w:r>
            <w:r>
              <w:rPr>
                <w:rFonts w:ascii="Times New Roman" w:eastAsia="Cambria" w:hAnsi="Times New Roman" w:cs="Times New Roman"/>
              </w:rPr>
              <w:lastRenderedPageBreak/>
              <w:t xml:space="preserve">23.05.2022 г. (2), 25.05.2022 г., 27.05.2022 г. (2), 01.06.2022 г, 02.06.2022 г, </w:t>
            </w:r>
            <w:r>
              <w:rPr>
                <w:rFonts w:ascii="Times New Roman" w:hAnsi="Times New Roman" w:cs="Times New Roman"/>
              </w:rPr>
              <w:t>03.06.2022 г. (2),  05.06.2022 г., 07.06.2022 г. (2), 09.06.2022 г.  (2), 10.06.2022 г. (4), 12.06.2022 г., 15.06.2022 (3),  17.06.2022 г. (2), 20.06.2022 г.,   21.06.2022 г</w:t>
            </w:r>
            <w:r>
              <w:rPr>
                <w:rFonts w:ascii="Times New Roman" w:eastAsia="Cambria" w:hAnsi="Times New Roman" w:cs="Times New Roman"/>
              </w:rPr>
              <w:t xml:space="preserve">.(3), 22.06.2022 г, 23.06.2022г, </w:t>
            </w:r>
            <w:r>
              <w:rPr>
                <w:rFonts w:ascii="Times New Roman" w:hAnsi="Times New Roman" w:cs="Times New Roman"/>
              </w:rPr>
              <w:t>24.06.2022 г. (2)</w:t>
            </w:r>
            <w:r>
              <w:rPr>
                <w:rFonts w:ascii="Times New Roman" w:eastAsia="Cambria" w:hAnsi="Times New Roman" w:cs="Times New Roman"/>
              </w:rPr>
              <w:t>,</w:t>
            </w:r>
          </w:p>
          <w:p w:rsidR="00D64EC1" w:rsidRDefault="00D64EC1">
            <w:pPr>
              <w:widowControl w:val="0"/>
              <w:jc w:val="center"/>
              <w:rPr>
                <w:rFonts w:ascii="Times New Roman" w:eastAsia="Times New Roman" w:hAnsi="Times New Roman" w:cs="Times New Roman"/>
                <w:bCs/>
              </w:rPr>
            </w:pPr>
          </w:p>
          <w:p w:rsidR="00D64EC1" w:rsidRDefault="000840FF">
            <w:pPr>
              <w:widowControl w:val="0"/>
              <w:jc w:val="center"/>
              <w:rPr>
                <w:rFonts w:ascii="Times New Roman" w:eastAsia="Times New Roman" w:hAnsi="Times New Roman" w:cs="Times New Roman"/>
                <w:bCs/>
              </w:rPr>
            </w:pPr>
            <w:r>
              <w:rPr>
                <w:rFonts w:ascii="Times New Roman" w:eastAsia="Times New Roman" w:hAnsi="Times New Roman" w:cs="Times New Roman"/>
                <w:bCs/>
              </w:rPr>
              <w:t>до 30.12.2022 г./-</w:t>
            </w:r>
          </w:p>
          <w:p w:rsidR="00D64EC1" w:rsidRDefault="000840FF">
            <w:pPr>
              <w:widowControl w:val="0"/>
              <w:jc w:val="center"/>
              <w:rPr>
                <w:rFonts w:ascii="Times New Roman" w:eastAsia="Cambria" w:hAnsi="Times New Roman" w:cs="Times New Roman"/>
              </w:rPr>
            </w:pPr>
            <w:r>
              <w:rPr>
                <w:rFonts w:ascii="Times New Roman" w:hAnsi="Times New Roman" w:cs="Times New Roman"/>
              </w:rPr>
              <w:t xml:space="preserve">04.07.2022 г., 05.07.2022 г., 08.07.2022г. (3),14.07.2022 г., 15.07.2022 г.(2),18.07.2022 г., 20.07.2022 г., 21.07.2022 г., 22.07.2022 г., 26.07.2022 г., 01.07.2022 г., 12.07.2022 г., 27.07.2022 г.,29.07.2022г. (2), 02.08.2022 г., 03.08.2022г., 05.08.2022 г.(3),11.08.2022 г., 12.08.2022 г.(2),16.08.2022 г., 19.08.2022 г.(3),22.08.2022 г.,   24.08.2022г.,26.08.2022 г.(2), 31.08.2022 г.,02.09.2022г. (3), 06.09.2022г.(2),09.09.2022г. (2), 14.09.2022 г. (2), 15.09.2022 г.,16.09.2022г. (3), 20.09.2022 г., 21.09.2022 г., 22.09.2022 г.,23.09.2022г. </w:t>
            </w:r>
            <w:r>
              <w:rPr>
                <w:rFonts w:ascii="Times New Roman" w:hAnsi="Times New Roman" w:cs="Times New Roman"/>
              </w:rPr>
              <w:lastRenderedPageBreak/>
              <w:t>(3), 26.09.2022 г., 27.09.2022 г., 30.09.2022 г., 01.10.2022 г., 03.10.2022 г., 04.10.2022 г., 06.10.2022 г., 07.10.2022 г., 10.10.2022 г.,14.10.2022 г.(6), 18.10.2022 г.(3),19.10.2022 г., 21.10.2022 г.(2),24.10.2022 г., 27.10.2022 г.,03.11.2022 г.(2), 07.11.2022 г., 11.11.2022 г.,14.11.2022 г(2).,15.11.2022 г., 17.11.2022 г.(2),18.11.2022 г.,21.11.2022г.,23.11.2022 г.,24.11.2022 г., 25.11.2022 г., 30.11.2022 г.(2),01.12.2022 г., 06.12.2022 г., 07.12.2022 г., 09.12.2022 г., 22.12.2022 г.</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western"/>
              <w:widowControl w:val="0"/>
              <w:spacing w:before="280" w:beforeAutospacing="0" w:after="0"/>
              <w:jc w:val="center"/>
              <w:rPr>
                <w:rFonts w:ascii="Times New Roman" w:hAnsi="Times New Roman"/>
                <w:sz w:val="24"/>
                <w:szCs w:val="24"/>
              </w:rPr>
            </w:pPr>
            <w:r>
              <w:rPr>
                <w:rFonts w:ascii="Times New Roman" w:hAnsi="Times New Roman"/>
                <w:sz w:val="24"/>
                <w:szCs w:val="24"/>
              </w:rPr>
              <w:lastRenderedPageBreak/>
              <w:t>Контрольное событие выполнено.</w:t>
            </w:r>
          </w:p>
          <w:p w:rsidR="00D64EC1" w:rsidRDefault="000840FF">
            <w:pPr>
              <w:pStyle w:val="western"/>
              <w:spacing w:before="280" w:beforeAutospacing="0" w:after="0" w:line="240" w:lineRule="auto"/>
              <w:jc w:val="both"/>
              <w:rPr>
                <w:rFonts w:ascii="Times New Roman" w:hAnsi="Times New Roman"/>
                <w:sz w:val="24"/>
                <w:szCs w:val="24"/>
              </w:rPr>
            </w:pPr>
            <w:r>
              <w:rPr>
                <w:rFonts w:ascii="Times New Roman" w:hAnsi="Times New Roman"/>
                <w:sz w:val="24"/>
                <w:szCs w:val="24"/>
              </w:rPr>
              <w:t xml:space="preserve">На территории Петровского городского округа Ставропольского края в 2022 г. в рамках экологической акции «Сохраним природу Ставрополья» проведено 193 субботника по санитарной очистке, благоустройству и озеленению населенных пунктов, придорожных и лесозащитных полос. В экологических субботниках приняли участие около 1920 человек (сотрудники администрации Петровского городского округа СК, территориальные отделы управления по делам территорий администрации Петровского городского округа Ставропольского края, МКУ «МЦ «Импульс»,  муниципальное бюджетное учреждение Петровского городского округа Ставропольского края «Коммунальное хозяйство», </w:t>
            </w:r>
            <w:r>
              <w:rPr>
                <w:rFonts w:ascii="Times New Roman" w:hAnsi="Times New Roman"/>
                <w:color w:val="333333"/>
                <w:sz w:val="24"/>
                <w:szCs w:val="24"/>
                <w:shd w:val="clear" w:color="auto" w:fill="FBFBFB"/>
              </w:rPr>
              <w:t>МКУ "</w:t>
            </w:r>
            <w:r>
              <w:rPr>
                <w:rFonts w:ascii="Times New Roman" w:hAnsi="Times New Roman"/>
                <w:bCs/>
                <w:color w:val="333333"/>
                <w:sz w:val="24"/>
                <w:szCs w:val="24"/>
                <w:shd w:val="clear" w:color="auto" w:fill="FBFBFB"/>
              </w:rPr>
              <w:t>Аварийно</w:t>
            </w:r>
            <w:r>
              <w:rPr>
                <w:rFonts w:ascii="Times New Roman" w:hAnsi="Times New Roman"/>
                <w:color w:val="333333"/>
                <w:sz w:val="24"/>
                <w:szCs w:val="24"/>
                <w:shd w:val="clear" w:color="auto" w:fill="FBFBFB"/>
              </w:rPr>
              <w:t>-</w:t>
            </w:r>
            <w:r>
              <w:rPr>
                <w:rFonts w:ascii="Times New Roman" w:hAnsi="Times New Roman"/>
                <w:bCs/>
                <w:color w:val="333333"/>
                <w:sz w:val="24"/>
                <w:szCs w:val="24"/>
                <w:shd w:val="clear" w:color="auto" w:fill="FBFBFB"/>
              </w:rPr>
              <w:lastRenderedPageBreak/>
              <w:t>Спасательное</w:t>
            </w:r>
            <w:r>
              <w:rPr>
                <w:rFonts w:ascii="Times New Roman" w:hAnsi="Times New Roman"/>
                <w:color w:val="333333"/>
                <w:sz w:val="24"/>
                <w:szCs w:val="24"/>
                <w:shd w:val="clear" w:color="auto" w:fill="FBFBFB"/>
              </w:rPr>
              <w:t> Формирование Петровского городского округа Ставропольского края",</w:t>
            </w:r>
            <w:r>
              <w:rPr>
                <w:rFonts w:ascii="Times New Roman" w:hAnsi="Times New Roman"/>
                <w:sz w:val="24"/>
                <w:szCs w:val="24"/>
              </w:rPr>
              <w:t>работники МКУ «СЭМИ», работники МКУК ДК, учащиеся МКОУ СОШ,  волонтеры, сельхозпредприятия, организации).  Вывезено мусора более 930 м3.</w:t>
            </w:r>
          </w:p>
          <w:p w:rsidR="00D64EC1" w:rsidRDefault="000840FF">
            <w:pPr>
              <w:widowControl w:val="0"/>
              <w:jc w:val="both"/>
              <w:rPr>
                <w:rFonts w:ascii="Times New Roman" w:hAnsi="Times New Roman" w:cs="Times New Roman"/>
                <w:color w:val="000000" w:themeColor="text1"/>
                <w:sz w:val="24"/>
                <w:szCs w:val="24"/>
              </w:rPr>
            </w:pPr>
            <w:r>
              <w:rPr>
                <w:rFonts w:ascii="Times New Roman" w:hAnsi="Times New Roman"/>
                <w:sz w:val="24"/>
                <w:szCs w:val="24"/>
              </w:rPr>
              <w:t>Информация о проведенных</w:t>
            </w:r>
            <w:r>
              <w:rPr>
                <w:rFonts w:ascii="Times New Roman" w:eastAsia="Cambria" w:hAnsi="Times New Roman"/>
                <w:sz w:val="24"/>
                <w:szCs w:val="24"/>
              </w:rPr>
              <w:t xml:space="preserve"> экологических акциях и экологических субботниках</w:t>
            </w:r>
            <w:r>
              <w:rPr>
                <w:rFonts w:ascii="Times New Roman" w:hAnsi="Times New Roman"/>
                <w:sz w:val="24"/>
                <w:szCs w:val="24"/>
              </w:rPr>
              <w:t xml:space="preserve"> на территории Петровского городского округа размещена в средствах массовой информации.</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lastRenderedPageBreak/>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11"/>
              <w:widowControl w:val="0"/>
              <w:spacing w:after="0" w:line="240" w:lineRule="exact"/>
              <w:jc w:val="center"/>
              <w:rPr>
                <w:rFonts w:eastAsia="Times New Roman" w:cs="Times New Roman"/>
                <w:sz w:val="22"/>
                <w:szCs w:val="22"/>
              </w:rPr>
            </w:pPr>
          </w:p>
          <w:p w:rsidR="00D64EC1" w:rsidRDefault="00D64EC1">
            <w:pPr>
              <w:rPr>
                <w:lang w:eastAsia="en-US"/>
              </w:rPr>
            </w:pPr>
          </w:p>
          <w:p w:rsidR="00D64EC1" w:rsidRDefault="00D64EC1">
            <w:pPr>
              <w:rPr>
                <w:lang w:eastAsia="en-US"/>
              </w:rPr>
            </w:pPr>
          </w:p>
          <w:p w:rsidR="00D64EC1" w:rsidRDefault="000840FF">
            <w:pPr>
              <w:rPr>
                <w:rFonts w:ascii="Times New Roman" w:hAnsi="Times New Roman" w:cs="Times New Roman"/>
                <w:lang w:eastAsia="en-US"/>
              </w:rPr>
            </w:pPr>
            <w:r>
              <w:rPr>
                <w:rFonts w:ascii="Times New Roman" w:hAnsi="Times New Roman" w:cs="Times New Roman"/>
                <w:lang w:eastAsia="en-US"/>
              </w:rPr>
              <w:t>7.2.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spacing w:line="240" w:lineRule="auto"/>
              <w:ind w:hanging="27"/>
            </w:pPr>
            <w:r>
              <w:rPr>
                <w:i/>
              </w:rPr>
              <w:t>Контрольное событие  20.</w:t>
            </w:r>
          </w:p>
          <w:p w:rsidR="00D64EC1" w:rsidRDefault="000840FF">
            <w:pPr>
              <w:pStyle w:val="Style5"/>
              <w:spacing w:line="240" w:lineRule="auto"/>
              <w:ind w:hanging="27"/>
              <w:rPr>
                <w:i/>
              </w:rPr>
            </w:pPr>
            <w:r>
              <w:rPr>
                <w:rFonts w:eastAsia="Cambria"/>
                <w:i/>
              </w:rPr>
              <w:t>Экологическое воспитание и просвещение детей и подростков в рамках деятельности Светлоградского регионального общероссийского детского движения «Зеленая планета», обеспечено</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30.06.2022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 01.03.2022 г. по </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30.03.2022 г.</w:t>
            </w:r>
          </w:p>
          <w:p w:rsidR="00D64EC1" w:rsidRDefault="00D64EC1">
            <w:pPr>
              <w:widowControl w:val="0"/>
              <w:jc w:val="center"/>
              <w:rPr>
                <w:rFonts w:ascii="Times New Roman" w:eastAsia="Times New Roman" w:hAnsi="Times New Roman" w:cs="Times New Roman"/>
                <w:bCs/>
                <w:sz w:val="24"/>
                <w:szCs w:val="24"/>
              </w:rPr>
            </w:pP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30.12.2022 г./</w:t>
            </w:r>
          </w:p>
          <w:p w:rsidR="00D64EC1" w:rsidRDefault="000840F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01.07.2022 г.</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widowControl w:val="0"/>
              <w:jc w:val="center"/>
              <w:rPr>
                <w:rFonts w:ascii="Times New Roman" w:hAnsi="Times New Roman" w:cs="Times New Roman"/>
                <w:sz w:val="24"/>
                <w:szCs w:val="24"/>
              </w:rPr>
            </w:pPr>
            <w:r>
              <w:rPr>
                <w:rFonts w:ascii="Times New Roman" w:hAnsi="Times New Roman" w:cs="Times New Roman"/>
                <w:sz w:val="24"/>
                <w:szCs w:val="24"/>
              </w:rPr>
              <w:t>Контрольное событие  выполнено.</w:t>
            </w:r>
          </w:p>
          <w:p w:rsidR="00D64EC1" w:rsidRDefault="000840FF">
            <w:pPr>
              <w:widowControl w:val="0"/>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С 01.03.2022 г. по 30.03.2022 г. муниципальным казенным учреждением </w:t>
            </w:r>
            <w:r>
              <w:rPr>
                <w:rFonts w:ascii="Times New Roman" w:eastAsia="Times New Roman" w:hAnsi="Times New Roman" w:cs="Times New Roman"/>
                <w:color w:val="111111"/>
                <w:sz w:val="24"/>
                <w:szCs w:val="24"/>
              </w:rPr>
              <w:t xml:space="preserve">дополнительного образования «Районный детский экологический центр» </w:t>
            </w:r>
            <w:r>
              <w:rPr>
                <w:rFonts w:ascii="Times New Roman" w:hAnsi="Times New Roman" w:cs="Times New Roman"/>
                <w:sz w:val="24"/>
                <w:szCs w:val="24"/>
              </w:rPr>
              <w:t xml:space="preserve">проведен окружной этап Всероссийский детский экологический форум </w:t>
            </w:r>
            <w:r>
              <w:rPr>
                <w:rFonts w:ascii="Times New Roman" w:eastAsia="Cambria" w:hAnsi="Times New Roman" w:cs="Times New Roman"/>
                <w:sz w:val="24"/>
                <w:szCs w:val="24"/>
              </w:rPr>
              <w:t>«Зеленая планета 2022», который включал в себя номинацию многообразие вековых традиций (декоративно-прикладное творчество для детей), современность и традиция (конкурс костюмов).</w:t>
            </w:r>
            <w:r>
              <w:rPr>
                <w:rFonts w:ascii="Times New Roman" w:eastAsia="Times New Roman" w:hAnsi="Times New Roman" w:cs="Times New Roman"/>
                <w:color w:val="111111"/>
                <w:sz w:val="24"/>
                <w:szCs w:val="24"/>
              </w:rPr>
              <w:t xml:space="preserve"> Победителями-лауреатами 1 степени стали 6 обучающихся, призерами-лауреатами 2 и 3 степеней - 10 обучающихся. Работы лауреатов 1 степени были направлены для участия в </w:t>
            </w:r>
            <w:r>
              <w:rPr>
                <w:rFonts w:ascii="Times New Roman" w:eastAsia="Times New Roman" w:hAnsi="Times New Roman" w:cs="Times New Roman"/>
                <w:color w:val="111111"/>
                <w:sz w:val="24"/>
                <w:szCs w:val="24"/>
                <w:lang w:val="en-US"/>
              </w:rPr>
              <w:t>XX</w:t>
            </w:r>
            <w:r>
              <w:rPr>
                <w:rFonts w:ascii="Times New Roman" w:eastAsia="Times New Roman" w:hAnsi="Times New Roman" w:cs="Times New Roman"/>
                <w:color w:val="111111"/>
                <w:sz w:val="24"/>
                <w:szCs w:val="24"/>
              </w:rPr>
              <w:t xml:space="preserve"> Всероссийском </w:t>
            </w:r>
            <w:r>
              <w:rPr>
                <w:rFonts w:ascii="Times New Roman" w:hAnsi="Times New Roman" w:cs="Times New Roman"/>
                <w:color w:val="111111"/>
                <w:sz w:val="24"/>
                <w:szCs w:val="24"/>
              </w:rPr>
              <w:t xml:space="preserve">детском </w:t>
            </w:r>
            <w:r>
              <w:rPr>
                <w:rFonts w:ascii="Times New Roman" w:hAnsi="Times New Roman" w:cs="Times New Roman"/>
                <w:color w:val="111111"/>
                <w:sz w:val="24"/>
                <w:szCs w:val="24"/>
              </w:rPr>
              <w:lastRenderedPageBreak/>
              <w:t xml:space="preserve">экологическом форуме </w:t>
            </w:r>
            <w:r>
              <w:rPr>
                <w:rFonts w:ascii="Times New Roman" w:eastAsia="Times New Roman" w:hAnsi="Times New Roman" w:cs="Times New Roman"/>
                <w:color w:val="111111"/>
                <w:sz w:val="24"/>
                <w:szCs w:val="24"/>
              </w:rPr>
              <w:t>«Зелёная планета 2022» и все обучающиеся стали дипломантами Всероссийского этапа (01.07.2022 г.).</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11"/>
              <w:widowControl w:val="0"/>
              <w:spacing w:after="0" w:line="240" w:lineRule="exact"/>
              <w:jc w:val="center"/>
              <w:rPr>
                <w:rFonts w:eastAsia="Times New Roman" w:cs="Times New Roman"/>
                <w:sz w:val="24"/>
                <w:szCs w:val="24"/>
              </w:rPr>
            </w:pPr>
          </w:p>
        </w:tc>
      </w:tr>
      <w:tr w:rsidR="00D64EC1">
        <w:trPr>
          <w:jc w:val="center"/>
        </w:trPr>
        <w:tc>
          <w:tcPr>
            <w:tcW w:w="150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rPr>
                <w:rFonts w:cs="Times New Roman"/>
                <w:sz w:val="24"/>
                <w:szCs w:val="24"/>
              </w:rPr>
            </w:pPr>
            <w:r>
              <w:rPr>
                <w:rFonts w:eastAsia="Cambria" w:cs="Times New Roman"/>
                <w:b/>
                <w:sz w:val="24"/>
                <w:szCs w:val="24"/>
              </w:rPr>
              <w:lastRenderedPageBreak/>
              <w:t>Подпрограмма «</w:t>
            </w:r>
            <w:r>
              <w:rPr>
                <w:rFonts w:cs="Times New Roman"/>
                <w:sz w:val="24"/>
                <w:szCs w:val="24"/>
              </w:rPr>
              <w:t>Обеспечение реализации программы Петровского городского округа Ставропольского края «Развитие сельского хозяйства</w:t>
            </w:r>
            <w:r>
              <w:rPr>
                <w:rFonts w:eastAsia="Cambria" w:cs="Times New Roman"/>
                <w:b/>
                <w:sz w:val="24"/>
                <w:szCs w:val="24"/>
              </w:rPr>
              <w:t xml:space="preserve">» </w:t>
            </w:r>
            <w:r>
              <w:rPr>
                <w:rFonts w:eastAsia="Cambria" w:cs="Times New Roman"/>
                <w:sz w:val="24"/>
                <w:szCs w:val="24"/>
              </w:rPr>
              <w:t>и общепрограммные мероприятия» муниципальной программы Петровского городского округа Ставропольского края «Развитие сельского хозяйства»</w:t>
            </w:r>
          </w:p>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ind w:firstLine="0"/>
              <w:jc w:val="center"/>
              <w:rPr>
                <w:sz w:val="24"/>
                <w:szCs w:val="24"/>
              </w:rPr>
            </w:pPr>
            <w:r>
              <w:rPr>
                <w:rFonts w:eastAsia="Times New Roman" w:cs="Times New Roman"/>
                <w:b/>
                <w:sz w:val="24"/>
                <w:szCs w:val="24"/>
              </w:rPr>
              <w:t>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widowControl/>
              <w:spacing w:line="240" w:lineRule="exact"/>
              <w:ind w:hanging="27"/>
              <w:rPr>
                <w:b/>
                <w:i/>
                <w:color w:val="000000" w:themeColor="text1"/>
              </w:rPr>
            </w:pPr>
            <w:r>
              <w:rPr>
                <w:b/>
              </w:rPr>
              <w:t>Обеспечение деятельности по реализации программы</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11"/>
              <w:widowControl w:val="0"/>
              <w:spacing w:after="0" w:line="240" w:lineRule="exact"/>
              <w:jc w:val="center"/>
              <w:rPr>
                <w:rFonts w:eastAsia="Times New Roman" w:cs="Times New Roman"/>
                <w:b/>
                <w:sz w:val="24"/>
                <w:szCs w:val="24"/>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rPr>
                <w:rFonts w:cs="Times New Roman"/>
                <w:b/>
                <w:sz w:val="24"/>
                <w:szCs w:val="24"/>
              </w:rPr>
            </w:pPr>
            <w:r>
              <w:rPr>
                <w:rFonts w:cs="Times New Roman"/>
                <w:b/>
                <w:sz w:val="24"/>
                <w:szCs w:val="24"/>
              </w:rPr>
              <w:t>Оплата труда и приобретение расходных материалов выполнено в полном объеме и в установленные сроки.</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ind w:firstLine="0"/>
              <w:jc w:val="center"/>
              <w:rPr>
                <w:rFonts w:eastAsia="Times New Roman" w:cs="Times New Roman"/>
                <w:b/>
                <w:sz w:val="24"/>
                <w:szCs w:val="24"/>
              </w:rPr>
            </w:pPr>
            <w:r>
              <w:rPr>
                <w:rFonts w:eastAsia="Times New Roman" w:cs="Times New Roman"/>
                <w:b/>
                <w:sz w:val="24"/>
                <w:szCs w:val="24"/>
              </w:rPr>
              <w:t>мероприятие выполнено</w:t>
            </w:r>
          </w:p>
          <w:p w:rsidR="00D64EC1" w:rsidRDefault="000840FF">
            <w:pPr>
              <w:pStyle w:val="11"/>
              <w:widowControl w:val="0"/>
              <w:spacing w:after="0" w:line="240" w:lineRule="exact"/>
              <w:ind w:firstLine="0"/>
              <w:rPr>
                <w:rFonts w:cs="Times New Roman"/>
                <w:sz w:val="24"/>
                <w:szCs w:val="24"/>
              </w:rPr>
            </w:pPr>
            <w:r>
              <w:rPr>
                <w:rFonts w:cs="Times New Roman"/>
                <w:sz w:val="24"/>
                <w:szCs w:val="24"/>
              </w:rPr>
              <w:t>Индекс физического объема производства продукции сельского хозяйства в хозяйствах всех категорий  (в сопоставимых ценах составил 108,3%;</w:t>
            </w:r>
          </w:p>
          <w:p w:rsidR="00D64EC1" w:rsidRDefault="000840FF">
            <w:pPr>
              <w:pStyle w:val="11"/>
              <w:widowControl w:val="0"/>
              <w:spacing w:after="0" w:line="240" w:lineRule="exact"/>
              <w:ind w:firstLine="0"/>
              <w:rPr>
                <w:rFonts w:cs="Times New Roman"/>
                <w:sz w:val="24"/>
                <w:szCs w:val="24"/>
              </w:rPr>
            </w:pPr>
            <w:r>
              <w:rPr>
                <w:rFonts w:cs="Times New Roman"/>
                <w:sz w:val="24"/>
                <w:szCs w:val="24"/>
              </w:rPr>
              <w:t>Доля населения округа, проживающего на защищенной в результате проведения противопаводковых мероприятий территории округа, в общей численности населения округа, проживающего на территории округа, подверженной негативному воздействию вод – 87 %;</w:t>
            </w:r>
          </w:p>
          <w:p w:rsidR="00D64EC1" w:rsidRDefault="000840FF">
            <w:pPr>
              <w:pStyle w:val="11"/>
              <w:widowControl w:val="0"/>
              <w:spacing w:after="0" w:line="240" w:lineRule="exact"/>
              <w:ind w:firstLine="0"/>
              <w:rPr>
                <w:sz w:val="24"/>
                <w:szCs w:val="24"/>
              </w:rPr>
            </w:pPr>
            <w:r>
              <w:rPr>
                <w:rFonts w:cs="Times New Roman"/>
                <w:sz w:val="24"/>
                <w:szCs w:val="24"/>
              </w:rPr>
              <w:t>количество ежегодных мероприятий в рамках Дней защиты от экологической опасности- 193 единицы.</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sz w:val="24"/>
                <w:szCs w:val="24"/>
              </w:rPr>
            </w:pPr>
            <w:r>
              <w:rPr>
                <w:rFonts w:eastAsia="Times New Roman" w:cs="Times New Roman"/>
                <w:sz w:val="24"/>
                <w:szCs w:val="24"/>
              </w:rPr>
              <w:t>58.1.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widowControl/>
              <w:spacing w:line="240" w:lineRule="auto"/>
              <w:ind w:hanging="27"/>
              <w:rPr>
                <w:i/>
              </w:rPr>
            </w:pPr>
            <w:r>
              <w:rPr>
                <w:i/>
              </w:rPr>
              <w:t>Контрольное событие 21.</w:t>
            </w:r>
          </w:p>
          <w:p w:rsidR="00D64EC1" w:rsidRDefault="000840FF">
            <w:pPr>
              <w:pStyle w:val="Style5"/>
              <w:widowControl/>
              <w:spacing w:line="240" w:lineRule="exact"/>
              <w:ind w:hanging="27"/>
              <w:rPr>
                <w:color w:val="000000" w:themeColor="text1"/>
              </w:rPr>
            </w:pPr>
            <w:r>
              <w:rPr>
                <w:rFonts w:eastAsia="Cambria"/>
                <w:i/>
              </w:rPr>
              <w:t>Оплата труда специалистов отдела сельского хозяйства произведена</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widowControl w:val="0"/>
              <w:jc w:val="center"/>
            </w:pPr>
            <w:r>
              <w:rPr>
                <w:rFonts w:ascii="Times New Roman" w:hAnsi="Times New Roman" w:cs="Times New Roman"/>
                <w:bCs/>
              </w:rPr>
              <w:t xml:space="preserve">до: </w:t>
            </w:r>
          </w:p>
          <w:p w:rsidR="00D64EC1" w:rsidRDefault="000840FF">
            <w:pPr>
              <w:widowControl w:val="0"/>
              <w:jc w:val="center"/>
            </w:pPr>
            <w:r>
              <w:rPr>
                <w:rFonts w:ascii="Times New Roman" w:hAnsi="Times New Roman" w:cs="Times New Roman"/>
                <w:bCs/>
              </w:rPr>
              <w:t>20.01.2022 г./20.01.2022</w:t>
            </w:r>
          </w:p>
          <w:p w:rsidR="00D64EC1" w:rsidRDefault="000840FF">
            <w:pPr>
              <w:widowControl w:val="0"/>
              <w:jc w:val="center"/>
            </w:pPr>
            <w:r>
              <w:rPr>
                <w:rFonts w:ascii="Times New Roman" w:hAnsi="Times New Roman" w:cs="Times New Roman"/>
                <w:bCs/>
              </w:rPr>
              <w:t>04.02.2022 г./04.02.2022</w:t>
            </w:r>
          </w:p>
          <w:p w:rsidR="00D64EC1" w:rsidRDefault="000840FF">
            <w:pPr>
              <w:widowControl w:val="0"/>
              <w:jc w:val="center"/>
            </w:pPr>
            <w:r>
              <w:rPr>
                <w:rFonts w:ascii="Times New Roman" w:hAnsi="Times New Roman" w:cs="Times New Roman"/>
                <w:bCs/>
              </w:rPr>
              <w:t>18.02.2022 г./18.02.2022</w:t>
            </w:r>
          </w:p>
          <w:p w:rsidR="00D64EC1" w:rsidRDefault="000840FF">
            <w:pPr>
              <w:widowControl w:val="0"/>
              <w:jc w:val="center"/>
            </w:pPr>
            <w:r>
              <w:rPr>
                <w:rFonts w:ascii="Times New Roman" w:hAnsi="Times New Roman" w:cs="Times New Roman"/>
                <w:bCs/>
              </w:rPr>
              <w:t>04.03.2022 г./04.03.2022</w:t>
            </w:r>
          </w:p>
          <w:p w:rsidR="00D64EC1" w:rsidRDefault="000840FF">
            <w:pPr>
              <w:widowControl w:val="0"/>
              <w:jc w:val="center"/>
            </w:pPr>
            <w:r>
              <w:rPr>
                <w:rFonts w:ascii="Times New Roman" w:hAnsi="Times New Roman" w:cs="Times New Roman"/>
                <w:bCs/>
              </w:rPr>
              <w:t>18.03.2022 г./18.03.2022</w:t>
            </w:r>
          </w:p>
          <w:p w:rsidR="00D64EC1" w:rsidRDefault="000840FF">
            <w:pPr>
              <w:widowControl w:val="0"/>
              <w:jc w:val="center"/>
            </w:pPr>
            <w:r>
              <w:rPr>
                <w:rFonts w:ascii="Times New Roman" w:hAnsi="Times New Roman" w:cs="Times New Roman"/>
                <w:bCs/>
              </w:rPr>
              <w:t>05.04.2022 г./05.04.2022</w:t>
            </w:r>
          </w:p>
          <w:p w:rsidR="00D64EC1" w:rsidRDefault="000840FF">
            <w:pPr>
              <w:widowControl w:val="0"/>
              <w:jc w:val="center"/>
            </w:pPr>
            <w:r>
              <w:rPr>
                <w:rFonts w:ascii="Times New Roman" w:hAnsi="Times New Roman" w:cs="Times New Roman"/>
                <w:bCs/>
              </w:rPr>
              <w:lastRenderedPageBreak/>
              <w:t>20.04.2022 г./20.04.2022</w:t>
            </w:r>
          </w:p>
          <w:p w:rsidR="00D64EC1" w:rsidRDefault="000840FF">
            <w:pPr>
              <w:widowControl w:val="0"/>
              <w:jc w:val="center"/>
            </w:pPr>
            <w:r>
              <w:rPr>
                <w:rFonts w:ascii="Times New Roman" w:hAnsi="Times New Roman" w:cs="Times New Roman"/>
                <w:bCs/>
              </w:rPr>
              <w:t>05.05.2022 г./05.05.2022</w:t>
            </w:r>
          </w:p>
          <w:p w:rsidR="00D64EC1" w:rsidRDefault="000840FF">
            <w:pPr>
              <w:widowControl w:val="0"/>
              <w:jc w:val="center"/>
            </w:pPr>
            <w:r>
              <w:rPr>
                <w:rFonts w:ascii="Times New Roman" w:hAnsi="Times New Roman" w:cs="Times New Roman"/>
                <w:bCs/>
              </w:rPr>
              <w:t>20.05.2022 г./20.05.2022</w:t>
            </w:r>
          </w:p>
          <w:p w:rsidR="00D64EC1" w:rsidRDefault="000840FF">
            <w:pPr>
              <w:widowControl w:val="0"/>
              <w:jc w:val="center"/>
            </w:pPr>
            <w:r>
              <w:rPr>
                <w:rFonts w:ascii="Times New Roman" w:hAnsi="Times New Roman" w:cs="Times New Roman"/>
                <w:bCs/>
              </w:rPr>
              <w:t>05.06.2022 г./03.06.22</w:t>
            </w:r>
          </w:p>
          <w:p w:rsidR="00D64EC1" w:rsidRDefault="000840FF">
            <w:pPr>
              <w:widowControl w:val="0"/>
              <w:jc w:val="center"/>
            </w:pPr>
            <w:r>
              <w:rPr>
                <w:rFonts w:ascii="Times New Roman" w:hAnsi="Times New Roman" w:cs="Times New Roman"/>
                <w:bCs/>
              </w:rPr>
              <w:t>20.06.2022 г./20.06.2022</w:t>
            </w:r>
          </w:p>
          <w:p w:rsidR="00D64EC1" w:rsidRDefault="000840FF">
            <w:pPr>
              <w:widowControl w:val="0"/>
              <w:jc w:val="center"/>
            </w:pPr>
            <w:r>
              <w:rPr>
                <w:rFonts w:ascii="Times New Roman" w:hAnsi="Times New Roman" w:cs="Times New Roman"/>
                <w:bCs/>
              </w:rPr>
              <w:t>05.07.2022 г./05.07.2022</w:t>
            </w:r>
          </w:p>
          <w:p w:rsidR="00D64EC1" w:rsidRDefault="000840FF">
            <w:pPr>
              <w:widowControl w:val="0"/>
              <w:jc w:val="center"/>
            </w:pPr>
            <w:r>
              <w:rPr>
                <w:rFonts w:ascii="Times New Roman" w:hAnsi="Times New Roman" w:cs="Times New Roman"/>
                <w:bCs/>
              </w:rPr>
              <w:t>20.07.2022 г./20.07.2022</w:t>
            </w:r>
          </w:p>
          <w:p w:rsidR="00D64EC1" w:rsidRDefault="000840FF">
            <w:pPr>
              <w:widowControl w:val="0"/>
              <w:jc w:val="center"/>
            </w:pPr>
            <w:r>
              <w:rPr>
                <w:rFonts w:ascii="Times New Roman" w:hAnsi="Times New Roman" w:cs="Times New Roman"/>
                <w:bCs/>
              </w:rPr>
              <w:t>05.08.2022 г./05.08.2022</w:t>
            </w:r>
          </w:p>
          <w:p w:rsidR="00D64EC1" w:rsidRDefault="000840FF">
            <w:pPr>
              <w:widowControl w:val="0"/>
              <w:jc w:val="center"/>
            </w:pPr>
            <w:r>
              <w:rPr>
                <w:rFonts w:ascii="Times New Roman" w:hAnsi="Times New Roman" w:cs="Times New Roman"/>
                <w:bCs/>
              </w:rPr>
              <w:t>20.08.2022 г./19.08.2022</w:t>
            </w:r>
          </w:p>
          <w:p w:rsidR="00D64EC1" w:rsidRDefault="000840FF">
            <w:pPr>
              <w:widowControl w:val="0"/>
              <w:jc w:val="center"/>
            </w:pPr>
            <w:r>
              <w:rPr>
                <w:rFonts w:ascii="Times New Roman" w:hAnsi="Times New Roman" w:cs="Times New Roman"/>
                <w:bCs/>
              </w:rPr>
              <w:t>05.09.2022 г./05.09.2022</w:t>
            </w:r>
          </w:p>
          <w:p w:rsidR="00D64EC1" w:rsidRDefault="000840FF">
            <w:pPr>
              <w:widowControl w:val="0"/>
              <w:jc w:val="center"/>
              <w:rPr>
                <w:rFonts w:ascii="Times New Roman" w:hAnsi="Times New Roman" w:cs="Times New Roman"/>
                <w:bCs/>
              </w:rPr>
            </w:pPr>
            <w:r>
              <w:rPr>
                <w:rFonts w:ascii="Times New Roman" w:hAnsi="Times New Roman" w:cs="Times New Roman"/>
                <w:bCs/>
              </w:rPr>
              <w:t>20.09.2022 г./20.09.2022</w:t>
            </w:r>
          </w:p>
          <w:p w:rsidR="00D64EC1" w:rsidRDefault="000840FF">
            <w:pPr>
              <w:widowControl w:val="0"/>
              <w:jc w:val="center"/>
              <w:rPr>
                <w:rFonts w:ascii="Times New Roman" w:hAnsi="Times New Roman" w:cs="Times New Roman"/>
                <w:bCs/>
              </w:rPr>
            </w:pPr>
            <w:r>
              <w:rPr>
                <w:rFonts w:ascii="Times New Roman" w:hAnsi="Times New Roman" w:cs="Times New Roman"/>
                <w:bCs/>
              </w:rPr>
              <w:t>05.10.2022г./05.10.2022</w:t>
            </w:r>
          </w:p>
          <w:p w:rsidR="00D64EC1" w:rsidRDefault="000840FF">
            <w:pPr>
              <w:widowControl w:val="0"/>
              <w:jc w:val="center"/>
              <w:rPr>
                <w:rFonts w:ascii="Times New Roman" w:hAnsi="Times New Roman" w:cs="Times New Roman"/>
                <w:bCs/>
              </w:rPr>
            </w:pPr>
            <w:r>
              <w:rPr>
                <w:rFonts w:ascii="Times New Roman" w:hAnsi="Times New Roman" w:cs="Times New Roman"/>
                <w:bCs/>
              </w:rPr>
              <w:t>20.10.2022г./20.10.2022</w:t>
            </w:r>
          </w:p>
          <w:p w:rsidR="00D64EC1" w:rsidRDefault="000840FF">
            <w:pPr>
              <w:widowControl w:val="0"/>
              <w:jc w:val="center"/>
            </w:pPr>
            <w:r>
              <w:rPr>
                <w:rFonts w:ascii="Times New Roman" w:hAnsi="Times New Roman" w:cs="Times New Roman"/>
                <w:bCs/>
              </w:rPr>
              <w:t>05.11.2022г./03.11.2022</w:t>
            </w:r>
          </w:p>
          <w:p w:rsidR="00D64EC1" w:rsidRDefault="000840FF">
            <w:pPr>
              <w:widowControl w:val="0"/>
              <w:jc w:val="center"/>
            </w:pPr>
            <w:r>
              <w:rPr>
                <w:rFonts w:ascii="Times New Roman" w:hAnsi="Times New Roman" w:cs="Times New Roman"/>
                <w:bCs/>
              </w:rPr>
              <w:t>20.11.2022г./18.11.2022</w:t>
            </w:r>
          </w:p>
          <w:p w:rsidR="00D64EC1" w:rsidRDefault="000840FF">
            <w:pPr>
              <w:widowControl w:val="0"/>
              <w:jc w:val="center"/>
            </w:pPr>
            <w:r>
              <w:rPr>
                <w:rFonts w:ascii="Times New Roman" w:hAnsi="Times New Roman" w:cs="Times New Roman"/>
                <w:bCs/>
              </w:rPr>
              <w:t>05.12.2022г./05.12.2022</w:t>
            </w:r>
          </w:p>
          <w:p w:rsidR="00D64EC1" w:rsidRDefault="000840FF">
            <w:pPr>
              <w:widowControl w:val="0"/>
              <w:jc w:val="center"/>
            </w:pPr>
            <w:r>
              <w:rPr>
                <w:rFonts w:ascii="Times New Roman" w:hAnsi="Times New Roman" w:cs="Times New Roman"/>
                <w:bCs/>
              </w:rPr>
              <w:t>20.12.2022г./20.12.2022</w:t>
            </w:r>
          </w:p>
          <w:p w:rsidR="00D64EC1" w:rsidRDefault="00D64EC1">
            <w:pPr>
              <w:widowControl w:val="0"/>
              <w:jc w:val="center"/>
              <w:rPr>
                <w:rFonts w:ascii="Times New Roman" w:eastAsia="Times New Roman" w:hAnsi="Times New Roman" w:cs="Times New Roman"/>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lastRenderedPageBreak/>
              <w:t>Контрольное событие выполнено.</w:t>
            </w:r>
          </w:p>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Оплата труда произведена в установленные сроки в полном объеме.</w:t>
            </w:r>
          </w:p>
          <w:p w:rsidR="00D64EC1" w:rsidRDefault="00D64EC1">
            <w:pPr>
              <w:widowControl w:val="0"/>
              <w:jc w:val="center"/>
              <w:rPr>
                <w:rFonts w:ascii="Times New Roman" w:eastAsia="Times New Roman" w:hAnsi="Times New Roman" w:cs="Times New Roman"/>
              </w:rPr>
            </w:pP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х</w:t>
            </w:r>
          </w:p>
        </w:tc>
      </w:tr>
      <w:tr w:rsidR="00D64EC1">
        <w:trPr>
          <w:jc w:val="center"/>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lastRenderedPageBreak/>
              <w:t>58.2.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Style5"/>
              <w:widowControl/>
              <w:spacing w:line="240" w:lineRule="auto"/>
              <w:ind w:hanging="27"/>
              <w:rPr>
                <w:i/>
              </w:rPr>
            </w:pPr>
            <w:r>
              <w:rPr>
                <w:i/>
              </w:rPr>
              <w:t>Контрольное событие 22.</w:t>
            </w:r>
          </w:p>
          <w:p w:rsidR="00D64EC1" w:rsidRDefault="000840FF">
            <w:pPr>
              <w:pStyle w:val="Style5"/>
              <w:widowControl/>
              <w:spacing w:line="240" w:lineRule="exact"/>
              <w:ind w:hanging="27"/>
              <w:rPr>
                <w:color w:val="000000" w:themeColor="text1"/>
              </w:rPr>
            </w:pPr>
            <w:r>
              <w:rPr>
                <w:rFonts w:eastAsia="Cambria"/>
                <w:i/>
              </w:rPr>
              <w:t>Приобретены расходные материалы и обновлено программное обеспечение</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widowControl w:val="0"/>
              <w:jc w:val="center"/>
              <w:rPr>
                <w:sz w:val="24"/>
                <w:szCs w:val="24"/>
              </w:rPr>
            </w:pPr>
            <w:r>
              <w:rPr>
                <w:rFonts w:ascii="Times New Roman" w:hAnsi="Times New Roman" w:cs="Times New Roman"/>
                <w:sz w:val="24"/>
                <w:szCs w:val="24"/>
              </w:rPr>
              <w:t>до 30.12.2022 г. (по мере необходимости</w:t>
            </w:r>
            <w:r>
              <w:rPr>
                <w:sz w:val="24"/>
                <w:szCs w:val="24"/>
              </w:rPr>
              <w:t>)/</w:t>
            </w:r>
          </w:p>
          <w:p w:rsidR="00D64EC1" w:rsidRDefault="000840FF">
            <w:pPr>
              <w:widowControl w:val="0"/>
              <w:jc w:val="center"/>
              <w:rPr>
                <w:rFonts w:ascii="Times New Roman" w:hAnsi="Times New Roman" w:cs="Times New Roman"/>
                <w:sz w:val="24"/>
                <w:szCs w:val="24"/>
              </w:rPr>
            </w:pPr>
            <w:r>
              <w:rPr>
                <w:rFonts w:ascii="Times New Roman" w:hAnsi="Times New Roman" w:cs="Times New Roman"/>
                <w:sz w:val="24"/>
                <w:szCs w:val="24"/>
              </w:rPr>
              <w:t>11.02.2022 г.;</w:t>
            </w:r>
          </w:p>
          <w:p w:rsidR="00D64EC1" w:rsidRDefault="000840FF">
            <w:pPr>
              <w:widowControl w:val="0"/>
              <w:jc w:val="center"/>
              <w:rPr>
                <w:rFonts w:ascii="Times New Roman" w:hAnsi="Times New Roman" w:cs="Times New Roman"/>
                <w:sz w:val="24"/>
                <w:szCs w:val="24"/>
              </w:rPr>
            </w:pPr>
            <w:r>
              <w:rPr>
                <w:rFonts w:ascii="Times New Roman" w:hAnsi="Times New Roman" w:cs="Times New Roman"/>
                <w:sz w:val="24"/>
                <w:szCs w:val="24"/>
              </w:rPr>
              <w:t>10.03.2022 г.;</w:t>
            </w:r>
          </w:p>
          <w:p w:rsidR="00D64EC1" w:rsidRDefault="000840FF">
            <w:pPr>
              <w:widowControl w:val="0"/>
              <w:jc w:val="center"/>
              <w:rPr>
                <w:rFonts w:ascii="Times New Roman" w:hAnsi="Times New Roman" w:cs="Times New Roman"/>
                <w:sz w:val="24"/>
                <w:szCs w:val="24"/>
              </w:rPr>
            </w:pPr>
            <w:r>
              <w:rPr>
                <w:rFonts w:ascii="Times New Roman" w:hAnsi="Times New Roman" w:cs="Times New Roman"/>
                <w:sz w:val="24"/>
                <w:szCs w:val="24"/>
              </w:rPr>
              <w:t>21.04.2022 г.;</w:t>
            </w:r>
          </w:p>
          <w:p w:rsidR="00D64EC1" w:rsidRDefault="000840FF">
            <w:pPr>
              <w:pStyle w:val="11"/>
              <w:widowControl w:val="0"/>
              <w:spacing w:after="0" w:line="240" w:lineRule="exact"/>
              <w:rPr>
                <w:rFonts w:eastAsia="Times New Roman" w:cs="Times New Roman"/>
                <w:sz w:val="24"/>
                <w:szCs w:val="24"/>
              </w:rPr>
            </w:pPr>
            <w:r>
              <w:rPr>
                <w:rFonts w:cs="Times New Roman"/>
                <w:sz w:val="24"/>
                <w:szCs w:val="24"/>
              </w:rPr>
              <w:t>30.06.2022 г.</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rPr>
                <w:rFonts w:eastAsia="Times New Roman" w:cs="Times New Roman"/>
                <w:sz w:val="24"/>
                <w:szCs w:val="24"/>
              </w:rPr>
            </w:pPr>
            <w:r>
              <w:rPr>
                <w:rFonts w:eastAsia="Times New Roman" w:cs="Times New Roman"/>
                <w:sz w:val="24"/>
                <w:szCs w:val="24"/>
              </w:rPr>
              <w:t>Контрольное событие выполнено.</w:t>
            </w:r>
          </w:p>
          <w:p w:rsidR="00D64EC1" w:rsidRDefault="000840FF">
            <w:pPr>
              <w:pStyle w:val="11"/>
              <w:widowControl w:val="0"/>
              <w:spacing w:after="0" w:line="240" w:lineRule="exact"/>
              <w:rPr>
                <w:rFonts w:eastAsia="Times New Roman" w:cs="Times New Roman"/>
                <w:sz w:val="24"/>
                <w:szCs w:val="24"/>
              </w:rPr>
            </w:pPr>
            <w:r>
              <w:rPr>
                <w:rFonts w:eastAsia="Times New Roman" w:cs="Times New Roman"/>
                <w:sz w:val="24"/>
                <w:szCs w:val="24"/>
              </w:rPr>
              <w:t>Приобретение расходных материалов и обновление программного обеспечения произведено.</w:t>
            </w:r>
          </w:p>
          <w:p w:rsidR="00D64EC1" w:rsidRDefault="000840FF">
            <w:pPr>
              <w:widowControl w:val="0"/>
              <w:jc w:val="center"/>
              <w:rPr>
                <w:rFonts w:ascii="Times New Roman" w:hAnsi="Times New Roman" w:cs="Times New Roman"/>
                <w:sz w:val="24"/>
                <w:szCs w:val="24"/>
              </w:rPr>
            </w:pPr>
            <w:r>
              <w:rPr>
                <w:rFonts w:ascii="Times New Roman" w:hAnsi="Times New Roman" w:cs="Times New Roman"/>
                <w:sz w:val="24"/>
                <w:szCs w:val="24"/>
              </w:rPr>
              <w:t>Услуги связи – муниципальный контракт № 467 от 11.02.2022 года;</w:t>
            </w:r>
          </w:p>
          <w:p w:rsidR="00D64EC1" w:rsidRDefault="000840FF">
            <w:pPr>
              <w:widowControl w:val="0"/>
              <w:jc w:val="center"/>
              <w:rPr>
                <w:rFonts w:ascii="Times New Roman" w:hAnsi="Times New Roman" w:cs="Times New Roman"/>
                <w:sz w:val="24"/>
                <w:szCs w:val="24"/>
              </w:rPr>
            </w:pPr>
            <w:r>
              <w:rPr>
                <w:rFonts w:ascii="Times New Roman" w:hAnsi="Times New Roman" w:cs="Times New Roman"/>
                <w:sz w:val="24"/>
                <w:szCs w:val="24"/>
              </w:rPr>
              <w:t>Услуги «Консультант» - муниципальный контракт № 021600005621000221 от 29.12.2021 года;</w:t>
            </w:r>
          </w:p>
          <w:p w:rsidR="00D64EC1" w:rsidRDefault="000840FF">
            <w:pPr>
              <w:widowControl w:val="0"/>
              <w:jc w:val="center"/>
              <w:rPr>
                <w:rFonts w:ascii="Times New Roman" w:hAnsi="Times New Roman" w:cs="Times New Roman"/>
                <w:sz w:val="24"/>
                <w:szCs w:val="24"/>
              </w:rPr>
            </w:pPr>
            <w:r>
              <w:rPr>
                <w:rFonts w:ascii="Times New Roman" w:hAnsi="Times New Roman" w:cs="Times New Roman"/>
                <w:sz w:val="24"/>
                <w:szCs w:val="24"/>
              </w:rPr>
              <w:t>Договор № ПЗ-1003 от 10.03.2022 года;</w:t>
            </w:r>
          </w:p>
          <w:p w:rsidR="00D64EC1" w:rsidRDefault="000840FF">
            <w:pPr>
              <w:widowControl w:val="0"/>
              <w:jc w:val="center"/>
              <w:rPr>
                <w:rFonts w:ascii="Times New Roman" w:hAnsi="Times New Roman" w:cs="Times New Roman"/>
                <w:sz w:val="24"/>
                <w:szCs w:val="24"/>
              </w:rPr>
            </w:pPr>
            <w:r>
              <w:rPr>
                <w:rFonts w:ascii="Times New Roman" w:hAnsi="Times New Roman" w:cs="Times New Roman"/>
                <w:sz w:val="24"/>
                <w:szCs w:val="24"/>
              </w:rPr>
              <w:t>Договор №  – 2104 от 21.04.2022 года;</w:t>
            </w:r>
          </w:p>
          <w:p w:rsidR="00D64EC1" w:rsidRDefault="000840FF">
            <w:pPr>
              <w:pStyle w:val="11"/>
              <w:widowControl w:val="0"/>
              <w:spacing w:after="0" w:line="240" w:lineRule="exact"/>
              <w:rPr>
                <w:sz w:val="24"/>
                <w:szCs w:val="24"/>
              </w:rPr>
            </w:pPr>
            <w:r>
              <w:rPr>
                <w:rFonts w:cs="Times New Roman"/>
                <w:sz w:val="24"/>
                <w:szCs w:val="24"/>
              </w:rPr>
              <w:t>Договор № ПЗ -3006 от 30.06.2022 года.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widowControl w:val="0"/>
              <w:spacing w:after="0" w:line="240" w:lineRule="exact"/>
              <w:jc w:val="center"/>
              <w:rPr>
                <w:rFonts w:eastAsia="Times New Roman" w:cs="Times New Roman"/>
                <w:sz w:val="24"/>
                <w:szCs w:val="24"/>
              </w:rPr>
            </w:pPr>
            <w:r>
              <w:rPr>
                <w:rFonts w:eastAsia="Times New Roman" w:cs="Times New Roman"/>
                <w:sz w:val="24"/>
                <w:szCs w:val="24"/>
              </w:rPr>
              <w:t>х</w:t>
            </w:r>
          </w:p>
        </w:tc>
      </w:tr>
    </w:tbl>
    <w:p w:rsidR="00D64EC1" w:rsidRDefault="00D64EC1">
      <w:pPr>
        <w:pStyle w:val="ac"/>
        <w:spacing w:line="240" w:lineRule="exact"/>
        <w:rPr>
          <w:sz w:val="24"/>
          <w:szCs w:val="24"/>
        </w:rPr>
      </w:pPr>
    </w:p>
    <w:p w:rsidR="00D64EC1" w:rsidRDefault="00D64EC1">
      <w:pPr>
        <w:pStyle w:val="ac"/>
        <w:spacing w:line="240" w:lineRule="exact"/>
        <w:rPr>
          <w:sz w:val="24"/>
          <w:szCs w:val="24"/>
        </w:rPr>
      </w:pPr>
    </w:p>
    <w:p w:rsidR="00D64EC1" w:rsidRDefault="00D64EC1">
      <w:pPr>
        <w:pStyle w:val="ac"/>
        <w:spacing w:line="240" w:lineRule="exact"/>
        <w:rPr>
          <w:sz w:val="24"/>
          <w:szCs w:val="24"/>
        </w:rPr>
      </w:pPr>
    </w:p>
    <w:p w:rsidR="00D64EC1" w:rsidRDefault="00D64EC1">
      <w:pPr>
        <w:pStyle w:val="ac"/>
        <w:spacing w:line="240" w:lineRule="exact"/>
        <w:rPr>
          <w:sz w:val="24"/>
          <w:szCs w:val="24"/>
        </w:rPr>
      </w:pPr>
    </w:p>
    <w:p w:rsidR="00D64EC1" w:rsidRDefault="00D64EC1">
      <w:pPr>
        <w:pStyle w:val="ac"/>
        <w:spacing w:line="240" w:lineRule="exact"/>
        <w:rPr>
          <w:sz w:val="24"/>
          <w:szCs w:val="24"/>
        </w:rPr>
      </w:pPr>
    </w:p>
    <w:p w:rsidR="00D64EC1" w:rsidRDefault="00D64EC1">
      <w:pPr>
        <w:pStyle w:val="ac"/>
        <w:spacing w:line="240" w:lineRule="exact"/>
        <w:rPr>
          <w:sz w:val="24"/>
          <w:szCs w:val="24"/>
        </w:rPr>
      </w:pPr>
    </w:p>
    <w:p w:rsidR="00D64EC1" w:rsidRDefault="00D64EC1">
      <w:pPr>
        <w:pStyle w:val="ac"/>
        <w:spacing w:line="240" w:lineRule="exact"/>
        <w:rPr>
          <w:sz w:val="24"/>
          <w:szCs w:val="24"/>
        </w:rPr>
      </w:pPr>
    </w:p>
    <w:tbl>
      <w:tblPr>
        <w:tblpPr w:leftFromText="180" w:rightFromText="180" w:vertAnchor="text" w:horzAnchor="margin" w:tblpXSpec="right" w:tblpY="-26"/>
        <w:tblW w:w="4285" w:type="dxa"/>
        <w:jc w:val="right"/>
        <w:tblLook w:val="0000"/>
      </w:tblPr>
      <w:tblGrid>
        <w:gridCol w:w="4285"/>
      </w:tblGrid>
      <w:tr w:rsidR="00D64EC1">
        <w:trPr>
          <w:trHeight w:val="335"/>
          <w:jc w:val="right"/>
        </w:trPr>
        <w:tc>
          <w:tcPr>
            <w:tcW w:w="4285" w:type="dxa"/>
            <w:shd w:val="clear" w:color="auto" w:fill="auto"/>
          </w:tcPr>
          <w:p w:rsidR="00D64EC1" w:rsidRDefault="000840FF">
            <w:pPr>
              <w:pStyle w:val="11"/>
              <w:widowControl w:val="0"/>
              <w:spacing w:after="0" w:line="240" w:lineRule="exact"/>
              <w:jc w:val="right"/>
              <w:outlineLvl w:val="1"/>
            </w:pPr>
            <w:r>
              <w:rPr>
                <w:rFonts w:cs="Times New Roman"/>
                <w:sz w:val="24"/>
              </w:rPr>
              <w:t>Приложение 3</w:t>
            </w:r>
          </w:p>
          <w:p w:rsidR="00D64EC1" w:rsidRDefault="000840FF">
            <w:pPr>
              <w:pStyle w:val="11"/>
              <w:widowControl w:val="0"/>
              <w:spacing w:after="0" w:line="240" w:lineRule="exact"/>
              <w:outlineLvl w:val="1"/>
            </w:pPr>
            <w:r>
              <w:rPr>
                <w:rFonts w:cs="Times New Roman"/>
                <w:sz w:val="24"/>
                <w:szCs w:val="24"/>
              </w:rPr>
              <w:t xml:space="preserve">к годовому отчету о реализации муниципальной программы Петровского городского округа  Ставропольского края </w:t>
            </w:r>
            <w:r>
              <w:rPr>
                <w:rFonts w:cs="Times New Roman"/>
                <w:b/>
                <w:sz w:val="24"/>
                <w:szCs w:val="24"/>
              </w:rPr>
              <w:t>«</w:t>
            </w:r>
            <w:r>
              <w:rPr>
                <w:rFonts w:cs="Times New Roman"/>
                <w:sz w:val="24"/>
                <w:szCs w:val="24"/>
              </w:rPr>
              <w:t>Развитие сельского хозяйства» за 2022 год</w:t>
            </w:r>
          </w:p>
        </w:tc>
      </w:tr>
    </w:tbl>
    <w:p w:rsidR="00D64EC1" w:rsidRDefault="00D64EC1">
      <w:pPr>
        <w:pStyle w:val="11"/>
        <w:widowControl w:val="0"/>
        <w:spacing w:after="0" w:line="240" w:lineRule="auto"/>
        <w:ind w:firstLine="0"/>
        <w:rPr>
          <w:rFonts w:eastAsia="Times New Roman" w:cs="Times New Roman"/>
        </w:rPr>
      </w:pPr>
    </w:p>
    <w:p w:rsidR="00D64EC1" w:rsidRDefault="00D64EC1">
      <w:pPr>
        <w:pStyle w:val="11"/>
        <w:widowControl w:val="0"/>
        <w:spacing w:after="0" w:line="240" w:lineRule="auto"/>
        <w:jc w:val="right"/>
        <w:rPr>
          <w:rFonts w:eastAsia="Times New Roman" w:cs="Times New Roman"/>
        </w:rPr>
      </w:pPr>
    </w:p>
    <w:p w:rsidR="00D64EC1" w:rsidRDefault="00D64EC1">
      <w:pPr>
        <w:pStyle w:val="11"/>
        <w:widowControl w:val="0"/>
        <w:spacing w:after="0" w:line="240" w:lineRule="auto"/>
        <w:jc w:val="right"/>
        <w:rPr>
          <w:rFonts w:eastAsia="Times New Roman" w:cs="Times New Roman"/>
        </w:rPr>
      </w:pPr>
    </w:p>
    <w:p w:rsidR="00D64EC1" w:rsidRDefault="00D64EC1">
      <w:pPr>
        <w:pStyle w:val="11"/>
        <w:widowControl w:val="0"/>
        <w:spacing w:after="0" w:line="240" w:lineRule="auto"/>
        <w:jc w:val="right"/>
        <w:rPr>
          <w:rFonts w:eastAsia="Times New Roman" w:cs="Times New Roman"/>
        </w:rPr>
      </w:pPr>
    </w:p>
    <w:p w:rsidR="00D64EC1" w:rsidRDefault="00D64EC1">
      <w:pPr>
        <w:pStyle w:val="11"/>
        <w:widowControl w:val="0"/>
        <w:spacing w:after="0" w:line="240" w:lineRule="auto"/>
        <w:jc w:val="right"/>
        <w:rPr>
          <w:rFonts w:eastAsia="Times New Roman" w:cs="Times New Roman"/>
        </w:rPr>
      </w:pPr>
    </w:p>
    <w:p w:rsidR="00D64EC1" w:rsidRDefault="00D64EC1">
      <w:pPr>
        <w:pStyle w:val="11"/>
        <w:widowControl w:val="0"/>
        <w:spacing w:after="0" w:line="240" w:lineRule="auto"/>
        <w:jc w:val="right"/>
        <w:rPr>
          <w:rFonts w:eastAsia="Times New Roman" w:cs="Times New Roman"/>
        </w:rPr>
      </w:pPr>
    </w:p>
    <w:p w:rsidR="00D64EC1" w:rsidRDefault="00D64EC1">
      <w:pPr>
        <w:pStyle w:val="11"/>
        <w:widowControl w:val="0"/>
        <w:spacing w:after="0" w:line="240" w:lineRule="auto"/>
        <w:jc w:val="right"/>
        <w:rPr>
          <w:rFonts w:eastAsia="Times New Roman" w:cs="Times New Roman"/>
        </w:rPr>
      </w:pPr>
    </w:p>
    <w:p w:rsidR="00D64EC1" w:rsidRDefault="00D64EC1">
      <w:pPr>
        <w:pStyle w:val="11"/>
        <w:widowControl w:val="0"/>
        <w:spacing w:after="0" w:line="240" w:lineRule="auto"/>
        <w:jc w:val="right"/>
        <w:rPr>
          <w:rFonts w:eastAsia="Times New Roman" w:cs="Times New Roman"/>
        </w:rPr>
      </w:pPr>
    </w:p>
    <w:p w:rsidR="00D64EC1" w:rsidRDefault="00D64EC1">
      <w:pPr>
        <w:pStyle w:val="11"/>
        <w:widowControl w:val="0"/>
        <w:spacing w:after="0" w:line="240" w:lineRule="auto"/>
        <w:jc w:val="right"/>
        <w:rPr>
          <w:rFonts w:eastAsia="Times New Roman" w:cs="Times New Roman"/>
        </w:rPr>
      </w:pPr>
    </w:p>
    <w:p w:rsidR="00D64EC1" w:rsidRDefault="000840FF">
      <w:pPr>
        <w:pStyle w:val="11"/>
        <w:widowControl w:val="0"/>
        <w:spacing w:after="0" w:line="240" w:lineRule="exact"/>
        <w:jc w:val="center"/>
        <w:rPr>
          <w:rFonts w:eastAsia="Times New Roman" w:cs="Times New Roman"/>
        </w:rPr>
      </w:pPr>
      <w:bookmarkStart w:id="1" w:name="Par858"/>
      <w:bookmarkEnd w:id="1"/>
      <w:r>
        <w:rPr>
          <w:rFonts w:eastAsia="Times New Roman" w:cs="Times New Roman"/>
        </w:rPr>
        <w:t>ОТЧЕТ</w:t>
      </w:r>
    </w:p>
    <w:p w:rsidR="00D64EC1" w:rsidRDefault="000840FF">
      <w:pPr>
        <w:pStyle w:val="11"/>
        <w:widowControl w:val="0"/>
        <w:spacing w:after="0" w:line="240" w:lineRule="exact"/>
        <w:jc w:val="center"/>
        <w:rPr>
          <w:rFonts w:eastAsia="Times New Roman" w:cs="Times New Roman"/>
        </w:rPr>
      </w:pPr>
      <w:r>
        <w:rPr>
          <w:rFonts w:eastAsia="Times New Roman" w:cs="Times New Roman"/>
        </w:rPr>
        <w:t>об использовании средств бюджета Петровского городского округа Ставропольского края</w:t>
      </w:r>
    </w:p>
    <w:p w:rsidR="00D64EC1" w:rsidRDefault="000840FF">
      <w:pPr>
        <w:pStyle w:val="11"/>
        <w:widowControl w:val="0"/>
        <w:spacing w:after="0" w:line="240" w:lineRule="exact"/>
        <w:jc w:val="center"/>
        <w:rPr>
          <w:rFonts w:eastAsia="Times New Roman" w:cs="Times New Roman"/>
        </w:rPr>
      </w:pPr>
      <w:r>
        <w:rPr>
          <w:rFonts w:eastAsia="Times New Roman" w:cs="Times New Roman"/>
        </w:rPr>
        <w:t>на реализацию Программы</w:t>
      </w:r>
    </w:p>
    <w:p w:rsidR="00D64EC1" w:rsidRDefault="00D64EC1">
      <w:pPr>
        <w:pStyle w:val="11"/>
        <w:widowControl w:val="0"/>
        <w:spacing w:after="0" w:line="240" w:lineRule="exact"/>
        <w:jc w:val="center"/>
        <w:rPr>
          <w:rFonts w:eastAsia="Times New Roman" w:cs="Times New Roman"/>
        </w:rPr>
      </w:pPr>
    </w:p>
    <w:tbl>
      <w:tblPr>
        <w:tblW w:w="14645" w:type="dxa"/>
        <w:tblInd w:w="75" w:type="dxa"/>
        <w:tblCellMar>
          <w:left w:w="75" w:type="dxa"/>
          <w:right w:w="75" w:type="dxa"/>
        </w:tblCellMar>
        <w:tblLook w:val="0000"/>
      </w:tblPr>
      <w:tblGrid>
        <w:gridCol w:w="739"/>
        <w:gridCol w:w="2494"/>
        <w:gridCol w:w="1701"/>
        <w:gridCol w:w="1277"/>
        <w:gridCol w:w="1641"/>
        <w:gridCol w:w="1451"/>
        <w:gridCol w:w="1463"/>
        <w:gridCol w:w="1275"/>
        <w:gridCol w:w="1275"/>
        <w:gridCol w:w="1329"/>
      </w:tblGrid>
      <w:tr w:rsidR="00D64EC1">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w:t>
            </w:r>
            <w:r>
              <w:rPr>
                <w:rFonts w:eastAsia="Times New Roman" w:cs="Times New Roman"/>
                <w:sz w:val="24"/>
                <w:szCs w:val="24"/>
              </w:rPr>
              <w:br/>
              <w:t>п/п</w:t>
            </w:r>
          </w:p>
        </w:tc>
        <w:tc>
          <w:tcPr>
            <w:tcW w:w="2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ind w:firstLine="0"/>
              <w:rPr>
                <w:rFonts w:eastAsia="Times New Roman" w:cs="Times New Roman"/>
                <w:sz w:val="24"/>
                <w:szCs w:val="24"/>
              </w:rPr>
            </w:pPr>
            <w:r>
              <w:rPr>
                <w:rFonts w:eastAsia="Times New Roman" w:cs="Times New Roman"/>
                <w:sz w:val="24"/>
                <w:szCs w:val="24"/>
              </w:rPr>
              <w:t>Наименование Программы, подпрограммы Программы, основного мероприятия подпрограммы Программы</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ind w:firstLine="0"/>
              <w:rPr>
                <w:rFonts w:eastAsia="Times New Roman" w:cs="Times New Roman"/>
                <w:sz w:val="24"/>
                <w:szCs w:val="24"/>
              </w:rPr>
            </w:pPr>
            <w:r>
              <w:rPr>
                <w:rFonts w:eastAsia="Times New Roman" w:cs="Times New Roman"/>
                <w:sz w:val="24"/>
                <w:szCs w:val="24"/>
              </w:rPr>
              <w:t>Ответственный исполнитель, соисполнители Программы</w:t>
            </w:r>
          </w:p>
        </w:tc>
        <w:tc>
          <w:tcPr>
            <w:tcW w:w="58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Целевая статья расходов</w:t>
            </w:r>
          </w:p>
        </w:tc>
        <w:tc>
          <w:tcPr>
            <w:tcW w:w="38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 xml:space="preserve">Расходы за отчетный год </w:t>
            </w:r>
          </w:p>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(тыс. рублей)</w:t>
            </w:r>
          </w:p>
        </w:tc>
      </w:tr>
      <w:tr w:rsidR="00D64EC1">
        <w:tc>
          <w:tcPr>
            <w:tcW w:w="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11"/>
              <w:widowControl w:val="0"/>
              <w:spacing w:after="0" w:line="240" w:lineRule="auto"/>
              <w:jc w:val="center"/>
              <w:rPr>
                <w:rFonts w:eastAsia="Times New Roman" w:cs="Times New Roman"/>
                <w:sz w:val="24"/>
                <w:szCs w:val="24"/>
              </w:rPr>
            </w:pPr>
          </w:p>
        </w:tc>
        <w:tc>
          <w:tcPr>
            <w:tcW w:w="2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11"/>
              <w:widowControl w:val="0"/>
              <w:spacing w:after="0" w:line="240" w:lineRule="auto"/>
              <w:jc w:val="center"/>
              <w:rPr>
                <w:rFonts w:eastAsia="Times New Roman" w:cs="Times New Roman"/>
                <w:sz w:val="24"/>
                <w:szCs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11"/>
              <w:widowControl w:val="0"/>
              <w:spacing w:after="0" w:line="240" w:lineRule="auto"/>
              <w:jc w:val="center"/>
              <w:rPr>
                <w:rFonts w:eastAsia="Times New Roman" w:cs="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ind w:firstLine="0"/>
              <w:rPr>
                <w:rFonts w:eastAsia="Times New Roman" w:cs="Times New Roman"/>
                <w:sz w:val="24"/>
                <w:szCs w:val="24"/>
              </w:rPr>
            </w:pPr>
            <w:r>
              <w:rPr>
                <w:rFonts w:eastAsia="Times New Roman" w:cs="Times New Roman"/>
                <w:sz w:val="24"/>
                <w:szCs w:val="24"/>
              </w:rPr>
              <w:t>Программа</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ind w:firstLine="0"/>
              <w:rPr>
                <w:rFonts w:eastAsia="Times New Roman" w:cs="Times New Roman"/>
                <w:sz w:val="24"/>
                <w:szCs w:val="24"/>
              </w:rPr>
            </w:pPr>
            <w:r>
              <w:rPr>
                <w:rFonts w:eastAsia="Times New Roman" w:cs="Times New Roman"/>
                <w:sz w:val="24"/>
                <w:szCs w:val="24"/>
              </w:rPr>
              <w:t>Подпрограмма</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ind w:firstLine="0"/>
              <w:rPr>
                <w:rFonts w:eastAsia="Times New Roman" w:cs="Times New Roman"/>
                <w:sz w:val="24"/>
                <w:szCs w:val="24"/>
              </w:rPr>
            </w:pPr>
            <w:r>
              <w:rPr>
                <w:rFonts w:eastAsia="Times New Roman" w:cs="Times New Roman"/>
                <w:sz w:val="24"/>
                <w:szCs w:val="24"/>
              </w:rPr>
              <w:t>Основное мероприятие</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ind w:firstLine="0"/>
              <w:rPr>
                <w:rFonts w:eastAsia="Times New Roman" w:cs="Times New Roman"/>
                <w:sz w:val="24"/>
                <w:szCs w:val="24"/>
              </w:rPr>
            </w:pPr>
            <w:r>
              <w:rPr>
                <w:rFonts w:eastAsia="Times New Roman" w:cs="Times New Roman"/>
                <w:sz w:val="24"/>
                <w:szCs w:val="24"/>
              </w:rPr>
              <w:t>Направление расходов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ind w:firstLine="0"/>
              <w:rPr>
                <w:rFonts w:eastAsia="Times New Roman" w:cs="Times New Roman"/>
                <w:sz w:val="24"/>
                <w:szCs w:val="24"/>
              </w:rPr>
            </w:pPr>
            <w:r>
              <w:rPr>
                <w:rFonts w:eastAsia="Times New Roman" w:cs="Times New Roman"/>
                <w:sz w:val="24"/>
                <w:szCs w:val="24"/>
              </w:rPr>
              <w:t>сводная бюджетная</w:t>
            </w:r>
          </w:p>
          <w:p w:rsidR="00D64EC1" w:rsidRDefault="000840FF">
            <w:pPr>
              <w:pStyle w:val="11"/>
              <w:widowControl w:val="0"/>
              <w:spacing w:after="0" w:line="240" w:lineRule="auto"/>
              <w:ind w:firstLine="0"/>
              <w:rPr>
                <w:rFonts w:eastAsia="Times New Roman" w:cs="Times New Roman"/>
                <w:sz w:val="24"/>
                <w:szCs w:val="24"/>
              </w:rPr>
            </w:pPr>
            <w:r>
              <w:rPr>
                <w:rFonts w:eastAsia="Times New Roman" w:cs="Times New Roman"/>
                <w:sz w:val="24"/>
                <w:szCs w:val="24"/>
              </w:rPr>
              <w:t>роспись, план на 1 января отчетного года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ind w:firstLine="0"/>
              <w:rPr>
                <w:rFonts w:eastAsia="Times New Roman" w:cs="Times New Roman"/>
                <w:sz w:val="24"/>
                <w:szCs w:val="24"/>
              </w:rPr>
            </w:pPr>
            <w:r>
              <w:rPr>
                <w:rFonts w:eastAsia="Times New Roman" w:cs="Times New Roman"/>
                <w:sz w:val="24"/>
                <w:szCs w:val="24"/>
              </w:rPr>
              <w:t>сводная бюджетная роспись на 31 декабря отчетного года</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ind w:firstLine="0"/>
              <w:rPr>
                <w:rFonts w:eastAsia="Times New Roman" w:cs="Times New Roman"/>
                <w:sz w:val="24"/>
                <w:szCs w:val="24"/>
              </w:rPr>
            </w:pPr>
            <w:r>
              <w:rPr>
                <w:rFonts w:eastAsia="Times New Roman" w:cs="Times New Roman"/>
                <w:sz w:val="24"/>
                <w:szCs w:val="24"/>
              </w:rPr>
              <w:t>кассовое исполнение</w:t>
            </w:r>
          </w:p>
        </w:tc>
      </w:tr>
      <w:tr w:rsidR="00D64EC1">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1</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4</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5</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6</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9</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10</w:t>
            </w:r>
          </w:p>
        </w:tc>
      </w:tr>
      <w:tr w:rsidR="00D64EC1">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11"/>
              <w:widowControl w:val="0"/>
              <w:spacing w:after="0" w:line="240" w:lineRule="auto"/>
              <w:jc w:val="center"/>
              <w:rPr>
                <w:rFonts w:eastAsia="Times New Roman" w:cs="Times New Roman"/>
                <w:sz w:val="24"/>
                <w:szCs w:val="24"/>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rPr>
                <w:rFonts w:cs="Times New Roman"/>
                <w:b/>
                <w:bCs/>
                <w:sz w:val="24"/>
                <w:szCs w:val="24"/>
              </w:rPr>
            </w:pPr>
            <w:r>
              <w:rPr>
                <w:rFonts w:cs="Times New Roman"/>
                <w:b/>
                <w:bCs/>
                <w:sz w:val="24"/>
                <w:szCs w:val="24"/>
              </w:rPr>
              <w:t xml:space="preserve">Муниципальная Программа Петровского городского округа ставропольского края «Развитие сельского </w:t>
            </w:r>
            <w:r>
              <w:rPr>
                <w:rFonts w:cs="Times New Roman"/>
                <w:b/>
                <w:bCs/>
                <w:sz w:val="24"/>
                <w:szCs w:val="24"/>
              </w:rPr>
              <w:lastRenderedPageBreak/>
              <w:t>хозяйства»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jc w:val="center"/>
              <w:rPr>
                <w:rFonts w:cs="Times New Roman"/>
                <w:b/>
                <w:bCs/>
                <w:sz w:val="24"/>
                <w:szCs w:val="24"/>
              </w:rPr>
            </w:pPr>
            <w:r>
              <w:rPr>
                <w:rFonts w:cs="Times New Roman"/>
                <w:b/>
                <w:bCs/>
                <w:sz w:val="24"/>
                <w:szCs w:val="24"/>
              </w:rPr>
              <w:lastRenderedPageBreak/>
              <w:t>отдел сельского хозяйства и охраны окружающей среды</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
                <w:bCs/>
                <w:sz w:val="24"/>
                <w:szCs w:val="24"/>
              </w:rPr>
            </w:pPr>
            <w:r>
              <w:rPr>
                <w:rFonts w:cs="Times New Roman"/>
                <w:b/>
                <w:bCs/>
                <w:sz w:val="24"/>
                <w:szCs w:val="24"/>
              </w:rPr>
              <w:t>09</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
                <w:bCs/>
                <w:sz w:val="24"/>
                <w:szCs w:val="24"/>
              </w:rPr>
            </w:pPr>
            <w:r>
              <w:rPr>
                <w:rFonts w:cs="Times New Roman"/>
                <w:b/>
                <w:bCs/>
                <w:sz w:val="24"/>
                <w:szCs w:val="24"/>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
                <w:bCs/>
                <w:sz w:val="24"/>
                <w:szCs w:val="24"/>
              </w:rPr>
            </w:pPr>
            <w:r>
              <w:rPr>
                <w:rFonts w:cs="Times New Roman"/>
                <w:b/>
                <w:bCs/>
                <w:sz w:val="24"/>
                <w:szCs w:val="24"/>
              </w:rPr>
              <w:t>00</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
                <w:bCs/>
                <w:sz w:val="24"/>
                <w:szCs w:val="24"/>
              </w:rPr>
            </w:pPr>
            <w:r>
              <w:rPr>
                <w:rFonts w:cs="Times New Roman"/>
                <w:b/>
                <w:bCs/>
                <w:sz w:val="24"/>
                <w:szCs w:val="24"/>
              </w:rPr>
              <w:t>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
                <w:bCs/>
                <w:sz w:val="22"/>
                <w:szCs w:val="22"/>
              </w:rPr>
            </w:pPr>
            <w:r>
              <w:rPr>
                <w:rFonts w:cs="Times New Roman"/>
                <w:b/>
                <w:bCs/>
                <w:sz w:val="22"/>
                <w:szCs w:val="22"/>
              </w:rPr>
              <w:t>6921,92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
                <w:bCs/>
                <w:sz w:val="22"/>
                <w:szCs w:val="22"/>
              </w:rPr>
            </w:pPr>
            <w:r>
              <w:rPr>
                <w:rFonts w:cs="Times New Roman"/>
                <w:b/>
                <w:bCs/>
                <w:sz w:val="22"/>
                <w:szCs w:val="22"/>
              </w:rPr>
              <w:t>7191,14</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
                <w:bCs/>
                <w:sz w:val="22"/>
                <w:szCs w:val="22"/>
              </w:rPr>
            </w:pPr>
            <w:r>
              <w:rPr>
                <w:rFonts w:cs="Times New Roman"/>
                <w:b/>
                <w:bCs/>
                <w:sz w:val="22"/>
                <w:szCs w:val="22"/>
              </w:rPr>
              <w:t>7186,24</w:t>
            </w:r>
          </w:p>
        </w:tc>
      </w:tr>
      <w:tr w:rsidR="00D64EC1">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lastRenderedPageBreak/>
              <w:t>11.</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rPr>
                <w:rFonts w:cs="Times New Roman"/>
                <w:b/>
                <w:bCs/>
                <w:sz w:val="24"/>
                <w:szCs w:val="24"/>
              </w:rPr>
            </w:pPr>
            <w:r>
              <w:rPr>
                <w:rFonts w:cs="Times New Roman"/>
                <w:b/>
                <w:bCs/>
                <w:sz w:val="24"/>
                <w:szCs w:val="24"/>
              </w:rPr>
              <w:t>Подпрограмма «Обеспечение устойчивого развития сельскохозяйственного производства»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jc w:val="center"/>
              <w:rPr>
                <w:rFonts w:cs="Times New Roman"/>
                <w:b/>
                <w:bCs/>
                <w:sz w:val="24"/>
                <w:szCs w:val="24"/>
              </w:rPr>
            </w:pPr>
            <w:r>
              <w:rPr>
                <w:rFonts w:cs="Times New Roman"/>
                <w:b/>
                <w:bCs/>
                <w:sz w:val="24"/>
                <w:szCs w:val="24"/>
              </w:rPr>
              <w:t>отдел сельского хозяйства и охраны окружающей среды</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
                <w:bCs/>
                <w:sz w:val="24"/>
                <w:szCs w:val="24"/>
              </w:rPr>
            </w:pPr>
            <w:r>
              <w:rPr>
                <w:rFonts w:cs="Times New Roman"/>
                <w:b/>
                <w:bCs/>
                <w:sz w:val="24"/>
                <w:szCs w:val="24"/>
              </w:rPr>
              <w:t>09</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
                <w:bCs/>
                <w:sz w:val="24"/>
                <w:szCs w:val="24"/>
              </w:rPr>
            </w:pPr>
            <w:r>
              <w:rPr>
                <w:rFonts w:cs="Times New Roman"/>
                <w:b/>
                <w:bCs/>
                <w:sz w:val="24"/>
                <w:szCs w:val="24"/>
              </w:rPr>
              <w:t>1</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
                <w:bCs/>
                <w:sz w:val="24"/>
                <w:szCs w:val="24"/>
              </w:rPr>
            </w:pPr>
            <w:r>
              <w:rPr>
                <w:rFonts w:cs="Times New Roman"/>
                <w:b/>
                <w:bCs/>
                <w:sz w:val="24"/>
                <w:szCs w:val="24"/>
              </w:rPr>
              <w:t>00</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
                <w:bCs/>
                <w:sz w:val="24"/>
                <w:szCs w:val="24"/>
              </w:rPr>
            </w:pPr>
            <w:r>
              <w:rPr>
                <w:rFonts w:cs="Times New Roman"/>
                <w:b/>
                <w:bCs/>
                <w:sz w:val="24"/>
                <w:szCs w:val="24"/>
              </w:rPr>
              <w:t>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
                <w:bCs/>
                <w:sz w:val="22"/>
                <w:szCs w:val="22"/>
              </w:rPr>
            </w:pPr>
            <w:r>
              <w:rPr>
                <w:rFonts w:cs="Times New Roman"/>
                <w:b/>
                <w:bCs/>
                <w:sz w:val="22"/>
                <w:szCs w:val="22"/>
              </w:rPr>
              <w:t>550,35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
                <w:bCs/>
                <w:sz w:val="22"/>
                <w:szCs w:val="22"/>
              </w:rPr>
            </w:pPr>
            <w:r>
              <w:rPr>
                <w:rFonts w:cs="Times New Roman"/>
                <w:b/>
                <w:bCs/>
                <w:sz w:val="22"/>
                <w:szCs w:val="22"/>
              </w:rPr>
              <w:t>550,35</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
                <w:bCs/>
                <w:sz w:val="22"/>
                <w:szCs w:val="22"/>
              </w:rPr>
            </w:pPr>
            <w:r>
              <w:rPr>
                <w:rFonts w:cs="Times New Roman"/>
                <w:b/>
                <w:bCs/>
                <w:sz w:val="22"/>
                <w:szCs w:val="22"/>
              </w:rPr>
              <w:t>550,35</w:t>
            </w:r>
          </w:p>
        </w:tc>
      </w:tr>
      <w:tr w:rsidR="00D64EC1">
        <w:trPr>
          <w:trHeight w:val="493"/>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11.1.</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rPr>
                <w:rFonts w:eastAsia="Cambria" w:cs="Times New Roman"/>
                <w:sz w:val="24"/>
                <w:szCs w:val="24"/>
              </w:rPr>
            </w:pPr>
            <w:r>
              <w:rPr>
                <w:rFonts w:eastAsia="Cambria" w:cs="Times New Roman"/>
                <w:sz w:val="24"/>
                <w:szCs w:val="24"/>
              </w:rPr>
              <w:t>Основное мероприятие «Развитие растениеводства»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jc w:val="center"/>
              <w:rPr>
                <w:rFonts w:cs="Times New Roman"/>
                <w:sz w:val="24"/>
                <w:szCs w:val="24"/>
              </w:rPr>
            </w:pPr>
            <w:r>
              <w:rPr>
                <w:rFonts w:cs="Times New Roman"/>
                <w:bCs/>
                <w:sz w:val="24"/>
                <w:szCs w:val="24"/>
              </w:rPr>
              <w:t>отдел сельского хозяйства и охраны окружающей среды</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09</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1</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01</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pPr>
            <w:r>
              <w:rPr>
                <w:rFonts w:cs="Times New Roman"/>
                <w:bCs/>
                <w:sz w:val="24"/>
                <w:szCs w:val="24"/>
              </w:rPr>
              <w:t>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550,35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550,35</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550,35</w:t>
            </w:r>
            <w:bookmarkStart w:id="2" w:name="_GoBack"/>
            <w:bookmarkEnd w:id="2"/>
          </w:p>
        </w:tc>
      </w:tr>
      <w:tr w:rsidR="00D64EC1">
        <w:trPr>
          <w:trHeight w:val="493"/>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11.1.1</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rPr>
                <w:rFonts w:eastAsia="Cambria" w:cs="Times New Roman"/>
                <w:sz w:val="24"/>
                <w:szCs w:val="24"/>
              </w:rPr>
            </w:pPr>
            <w:r>
              <w:rPr>
                <w:rFonts w:eastAsia="Cambria" w:cs="Times New Roman"/>
                <w:sz w:val="24"/>
                <w:szCs w:val="24"/>
              </w:rPr>
              <w:t>Расходы на проведение соревнований по итогам уборки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отдел сельского хозяйства и охраны окружающей среды</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09</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1</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01</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20660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340,00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340,00</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340,00</w:t>
            </w:r>
          </w:p>
        </w:tc>
      </w:tr>
      <w:tr w:rsidR="00D64EC1">
        <w:trPr>
          <w:trHeight w:val="493"/>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11.1.2</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rPr>
                <w:rFonts w:eastAsia="Cambria" w:cs="Times New Roman"/>
                <w:sz w:val="24"/>
                <w:szCs w:val="24"/>
              </w:rPr>
            </w:pPr>
            <w:r>
              <w:rPr>
                <w:rFonts w:eastAsia="Cambria" w:cs="Times New Roman"/>
                <w:sz w:val="24"/>
                <w:szCs w:val="24"/>
              </w:rPr>
              <w:t>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отдел сельского хозяйства и охраны окружающей среды</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09</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1</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01</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76540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210,35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210,35</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210,35</w:t>
            </w:r>
          </w:p>
        </w:tc>
      </w:tr>
      <w:tr w:rsidR="00D64EC1">
        <w:trPr>
          <w:trHeight w:val="523"/>
        </w:trPr>
        <w:tc>
          <w:tcPr>
            <w:tcW w:w="739" w:type="dxa"/>
            <w:tcBorders>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22.</w:t>
            </w:r>
          </w:p>
        </w:tc>
        <w:tc>
          <w:tcPr>
            <w:tcW w:w="2494" w:type="dxa"/>
            <w:tcBorders>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rPr>
                <w:rFonts w:eastAsia="Cambria" w:cs="Times New Roman"/>
                <w:sz w:val="24"/>
                <w:szCs w:val="24"/>
              </w:rPr>
            </w:pPr>
            <w:r>
              <w:rPr>
                <w:rFonts w:eastAsia="Cambria" w:cs="Times New Roman"/>
                <w:b/>
                <w:bCs/>
                <w:sz w:val="24"/>
                <w:szCs w:val="24"/>
                <w:lang w:eastAsia="ar-SA"/>
              </w:rPr>
              <w:t xml:space="preserve">Подпрограмма «Обеспечение реализации муниципальной </w:t>
            </w:r>
            <w:r>
              <w:rPr>
                <w:rFonts w:eastAsia="Cambria" w:cs="Times New Roman"/>
                <w:b/>
                <w:bCs/>
                <w:sz w:val="24"/>
                <w:szCs w:val="24"/>
                <w:lang w:eastAsia="ar-SA"/>
              </w:rPr>
              <w:lastRenderedPageBreak/>
              <w:t>программы Петровского городского округа Ставропольского края «Развитие сельского хозяйства»и общепрограммные мероприятия муниципальной программы Петровского городского округа Ставропольского края «Развитие сельского хозяйства»</w:t>
            </w:r>
          </w:p>
        </w:tc>
        <w:tc>
          <w:tcPr>
            <w:tcW w:w="1700" w:type="dxa"/>
            <w:tcBorders>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lastRenderedPageBreak/>
              <w:t xml:space="preserve">отдел сельского хозяйства и охраны </w:t>
            </w:r>
            <w:r>
              <w:rPr>
                <w:rFonts w:cs="Times New Roman"/>
                <w:bCs/>
                <w:sz w:val="24"/>
                <w:szCs w:val="24"/>
              </w:rPr>
              <w:lastRenderedPageBreak/>
              <w:t>окружающей среды</w:t>
            </w:r>
          </w:p>
        </w:tc>
        <w:tc>
          <w:tcPr>
            <w:tcW w:w="1277" w:type="dxa"/>
            <w:tcBorders>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lastRenderedPageBreak/>
              <w:t>09</w:t>
            </w:r>
          </w:p>
        </w:tc>
        <w:tc>
          <w:tcPr>
            <w:tcW w:w="1642" w:type="dxa"/>
            <w:tcBorders>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2</w:t>
            </w:r>
          </w:p>
        </w:tc>
        <w:tc>
          <w:tcPr>
            <w:tcW w:w="1450" w:type="dxa"/>
            <w:tcBorders>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00</w:t>
            </w:r>
          </w:p>
        </w:tc>
        <w:tc>
          <w:tcPr>
            <w:tcW w:w="1463" w:type="dxa"/>
            <w:tcBorders>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pPr>
            <w:r>
              <w:rPr>
                <w:rFonts w:cs="Times New Roman"/>
                <w:bCs/>
                <w:sz w:val="24"/>
                <w:szCs w:val="24"/>
              </w:rPr>
              <w:t>00000</w:t>
            </w:r>
          </w:p>
        </w:tc>
        <w:tc>
          <w:tcPr>
            <w:tcW w:w="1276" w:type="dxa"/>
            <w:tcBorders>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6371,57</w:t>
            </w:r>
          </w:p>
        </w:tc>
        <w:tc>
          <w:tcPr>
            <w:tcW w:w="1275" w:type="dxa"/>
            <w:tcBorders>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6640,79</w:t>
            </w:r>
          </w:p>
        </w:tc>
        <w:tc>
          <w:tcPr>
            <w:tcW w:w="1327" w:type="dxa"/>
            <w:tcBorders>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6635,89</w:t>
            </w:r>
          </w:p>
        </w:tc>
      </w:tr>
      <w:tr w:rsidR="00D64EC1">
        <w:trPr>
          <w:trHeight w:val="523"/>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lastRenderedPageBreak/>
              <w:t>22.1.</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rPr>
                <w:rFonts w:eastAsia="Cambria" w:cs="Times New Roman"/>
                <w:bCs/>
                <w:sz w:val="24"/>
                <w:szCs w:val="24"/>
                <w:lang w:eastAsia="ar-SA"/>
              </w:rPr>
            </w:pPr>
            <w:r>
              <w:rPr>
                <w:rFonts w:eastAsia="Cambria" w:cs="Times New Roman"/>
                <w:bCs/>
                <w:sz w:val="24"/>
                <w:szCs w:val="24"/>
                <w:lang w:eastAsia="ar-SA"/>
              </w:rPr>
              <w:t>Основное мероприятие «Обеспечение деятельности по реализации Программы»</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D64EC1">
            <w:pPr>
              <w:pStyle w:val="11"/>
              <w:spacing w:after="0" w:line="240" w:lineRule="auto"/>
              <w:rPr>
                <w:rFonts w:cs="Times New Roman"/>
                <w:bCs/>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09</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2</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01</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pPr>
            <w:r>
              <w:rPr>
                <w:rFonts w:cs="Times New Roman"/>
                <w:bCs/>
                <w:sz w:val="24"/>
                <w:szCs w:val="24"/>
              </w:rPr>
              <w:t>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6371,57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6640,79</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6635,89</w:t>
            </w:r>
          </w:p>
        </w:tc>
      </w:tr>
      <w:tr w:rsidR="00D64EC1">
        <w:trPr>
          <w:trHeight w:val="523"/>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22.1.1</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rPr>
                <w:rFonts w:eastAsia="Cambria" w:cs="Times New Roman"/>
                <w:bCs/>
                <w:sz w:val="24"/>
                <w:szCs w:val="24"/>
                <w:lang w:eastAsia="ar-SA"/>
              </w:rPr>
            </w:pPr>
            <w:r>
              <w:rPr>
                <w:rFonts w:eastAsia="Cambria" w:cs="Times New Roman"/>
                <w:bCs/>
                <w:sz w:val="24"/>
                <w:szCs w:val="24"/>
                <w:lang w:eastAsia="ar-SA"/>
              </w:rPr>
              <w:t>Расходы на обеспечение функций органов местного самоуправления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D64EC1">
            <w:pPr>
              <w:pStyle w:val="11"/>
              <w:spacing w:after="0" w:line="240" w:lineRule="auto"/>
              <w:rPr>
                <w:rFonts w:cs="Times New Roman"/>
                <w:bCs/>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09</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2</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01</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10010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112,92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94,92</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90,02</w:t>
            </w:r>
          </w:p>
        </w:tc>
      </w:tr>
      <w:tr w:rsidR="00D64EC1">
        <w:trPr>
          <w:trHeight w:val="523"/>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22.1.2</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rPr>
                <w:rFonts w:eastAsia="Cambria" w:cs="Times New Roman"/>
                <w:bCs/>
                <w:sz w:val="24"/>
                <w:szCs w:val="24"/>
                <w:lang w:eastAsia="ar-SA"/>
              </w:rPr>
            </w:pPr>
            <w:r>
              <w:rPr>
                <w:rFonts w:eastAsia="Cambria" w:cs="Times New Roman"/>
                <w:bCs/>
                <w:sz w:val="24"/>
                <w:szCs w:val="24"/>
                <w:lang w:eastAsia="ar-SA"/>
              </w:rPr>
              <w:t>Расходы на выплаты по оплате труда работников органов местного самоуправления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D64EC1">
            <w:pPr>
              <w:pStyle w:val="11"/>
              <w:spacing w:after="0" w:line="240" w:lineRule="auto"/>
              <w:rPr>
                <w:rFonts w:cs="Times New Roman"/>
                <w:bCs/>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09</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2</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01</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10020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3971,37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4169,94</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4169,94</w:t>
            </w:r>
          </w:p>
        </w:tc>
      </w:tr>
      <w:tr w:rsidR="00D64EC1">
        <w:trPr>
          <w:trHeight w:val="523"/>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11"/>
              <w:widowControl w:val="0"/>
              <w:spacing w:after="0" w:line="240" w:lineRule="auto"/>
              <w:jc w:val="center"/>
              <w:rPr>
                <w:rFonts w:eastAsia="Times New Roman" w:cs="Times New Roman"/>
                <w:sz w:val="24"/>
                <w:szCs w:val="24"/>
              </w:rPr>
            </w:pPr>
            <w:r>
              <w:rPr>
                <w:rFonts w:eastAsia="Times New Roman" w:cs="Times New Roman"/>
                <w:sz w:val="24"/>
                <w:szCs w:val="24"/>
              </w:rPr>
              <w:t>22.1.3</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11"/>
              <w:spacing w:after="0" w:line="240" w:lineRule="auto"/>
              <w:ind w:firstLine="0"/>
              <w:rPr>
                <w:rFonts w:eastAsia="Cambria" w:cs="Times New Roman"/>
                <w:bCs/>
                <w:sz w:val="24"/>
                <w:szCs w:val="24"/>
                <w:lang w:eastAsia="ar-SA"/>
              </w:rPr>
            </w:pPr>
            <w:r>
              <w:rPr>
                <w:rFonts w:eastAsia="Cambria" w:cs="Times New Roman"/>
                <w:bCs/>
                <w:sz w:val="24"/>
                <w:szCs w:val="24"/>
                <w:lang w:eastAsia="ar-SA"/>
              </w:rPr>
              <w:t xml:space="preserve">Осуществление управленческих функций по </w:t>
            </w:r>
            <w:r>
              <w:rPr>
                <w:rFonts w:eastAsia="Cambria" w:cs="Times New Roman"/>
                <w:bCs/>
                <w:sz w:val="24"/>
                <w:szCs w:val="24"/>
                <w:lang w:eastAsia="ar-SA"/>
              </w:rPr>
              <w:lastRenderedPageBreak/>
              <w:t>реализации отдельных государственных полномочий в области сельского хозяйства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D64EC1">
            <w:pPr>
              <w:pStyle w:val="11"/>
              <w:spacing w:after="0" w:line="240" w:lineRule="auto"/>
              <w:rPr>
                <w:rFonts w:cs="Times New Roman"/>
                <w:bCs/>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09</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2</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jc w:val="center"/>
              <w:rPr>
                <w:rFonts w:cs="Times New Roman"/>
                <w:bCs/>
                <w:sz w:val="24"/>
                <w:szCs w:val="24"/>
              </w:rPr>
            </w:pPr>
            <w:r>
              <w:rPr>
                <w:rFonts w:cs="Times New Roman"/>
                <w:bCs/>
                <w:sz w:val="24"/>
                <w:szCs w:val="24"/>
              </w:rPr>
              <w:t>01</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76530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2287,28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2375,93</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4EC1" w:rsidRDefault="000840FF">
            <w:pPr>
              <w:pStyle w:val="11"/>
              <w:spacing w:after="0" w:line="240" w:lineRule="auto"/>
              <w:ind w:firstLine="0"/>
              <w:jc w:val="center"/>
              <w:rPr>
                <w:rFonts w:cs="Times New Roman"/>
                <w:bCs/>
                <w:sz w:val="24"/>
                <w:szCs w:val="24"/>
              </w:rPr>
            </w:pPr>
            <w:r>
              <w:rPr>
                <w:rFonts w:cs="Times New Roman"/>
                <w:bCs/>
                <w:sz w:val="24"/>
                <w:szCs w:val="24"/>
              </w:rPr>
              <w:t>2375,93</w:t>
            </w:r>
          </w:p>
        </w:tc>
      </w:tr>
    </w:tbl>
    <w:p w:rsidR="00D64EC1" w:rsidRDefault="00D64EC1">
      <w:pPr>
        <w:sectPr w:rsidR="00D64EC1">
          <w:pgSz w:w="16838" w:h="11906" w:orient="landscape"/>
          <w:pgMar w:top="1985" w:right="1134" w:bottom="624" w:left="1134" w:header="0" w:footer="0" w:gutter="0"/>
          <w:cols w:space="720"/>
          <w:formProt w:val="0"/>
          <w:docGrid w:linePitch="299" w:charSpace="3685"/>
        </w:sectPr>
      </w:pPr>
    </w:p>
    <w:p w:rsidR="00D64EC1" w:rsidRDefault="00D64EC1">
      <w:pPr>
        <w:pStyle w:val="ac"/>
        <w:spacing w:line="240" w:lineRule="exact"/>
        <w:sectPr w:rsidR="00D64EC1">
          <w:pgSz w:w="11906" w:h="16838"/>
          <w:pgMar w:top="1134" w:right="624" w:bottom="1134" w:left="1985" w:header="0" w:footer="0" w:gutter="0"/>
          <w:cols w:space="720"/>
          <w:formProt w:val="0"/>
          <w:docGrid w:linePitch="299" w:charSpace="3685"/>
        </w:sectPr>
      </w:pPr>
    </w:p>
    <w:tbl>
      <w:tblPr>
        <w:tblW w:w="9418" w:type="dxa"/>
        <w:tblInd w:w="46" w:type="dxa"/>
        <w:tblLook w:val="04A0"/>
      </w:tblPr>
      <w:tblGrid>
        <w:gridCol w:w="2860"/>
        <w:gridCol w:w="2860"/>
        <w:gridCol w:w="3698"/>
      </w:tblGrid>
      <w:tr w:rsidR="00D64EC1">
        <w:tc>
          <w:tcPr>
            <w:tcW w:w="2860" w:type="dxa"/>
            <w:shd w:val="clear" w:color="auto" w:fill="auto"/>
          </w:tcPr>
          <w:p w:rsidR="00D64EC1" w:rsidRDefault="00D64EC1">
            <w:pPr>
              <w:pStyle w:val="11"/>
            </w:pPr>
          </w:p>
        </w:tc>
        <w:tc>
          <w:tcPr>
            <w:tcW w:w="2860" w:type="dxa"/>
            <w:shd w:val="clear" w:color="auto" w:fill="auto"/>
          </w:tcPr>
          <w:p w:rsidR="00D64EC1" w:rsidRDefault="00D64EC1">
            <w:pPr>
              <w:pStyle w:val="ConsPlusNormal"/>
              <w:jc w:val="right"/>
              <w:rPr>
                <w:sz w:val="28"/>
                <w:szCs w:val="28"/>
              </w:rPr>
            </w:pPr>
          </w:p>
        </w:tc>
        <w:tc>
          <w:tcPr>
            <w:tcW w:w="3698" w:type="dxa"/>
            <w:shd w:val="clear" w:color="auto" w:fill="auto"/>
          </w:tcPr>
          <w:p w:rsidR="00D64EC1" w:rsidRDefault="000840FF">
            <w:pPr>
              <w:pStyle w:val="ConsPlusNormal"/>
              <w:jc w:val="center"/>
              <w:rPr>
                <w:sz w:val="28"/>
                <w:szCs w:val="28"/>
              </w:rPr>
            </w:pPr>
            <w:r>
              <w:rPr>
                <w:sz w:val="28"/>
                <w:szCs w:val="28"/>
              </w:rPr>
              <w:t>Приложение 4</w:t>
            </w:r>
          </w:p>
        </w:tc>
      </w:tr>
      <w:tr w:rsidR="00D64EC1">
        <w:tc>
          <w:tcPr>
            <w:tcW w:w="2860" w:type="dxa"/>
            <w:shd w:val="clear" w:color="auto" w:fill="auto"/>
          </w:tcPr>
          <w:p w:rsidR="00D64EC1" w:rsidRDefault="00D64EC1">
            <w:pPr>
              <w:pStyle w:val="ConsPlusNormal"/>
              <w:jc w:val="right"/>
              <w:rPr>
                <w:sz w:val="28"/>
                <w:szCs w:val="28"/>
              </w:rPr>
            </w:pPr>
          </w:p>
        </w:tc>
        <w:tc>
          <w:tcPr>
            <w:tcW w:w="2860" w:type="dxa"/>
            <w:shd w:val="clear" w:color="auto" w:fill="auto"/>
          </w:tcPr>
          <w:p w:rsidR="00D64EC1" w:rsidRDefault="00D64EC1">
            <w:pPr>
              <w:pStyle w:val="ConsPlusNormal"/>
              <w:jc w:val="right"/>
              <w:rPr>
                <w:sz w:val="28"/>
                <w:szCs w:val="28"/>
              </w:rPr>
            </w:pPr>
          </w:p>
        </w:tc>
        <w:tc>
          <w:tcPr>
            <w:tcW w:w="3698" w:type="dxa"/>
            <w:shd w:val="clear" w:color="auto" w:fill="auto"/>
          </w:tcPr>
          <w:p w:rsidR="00D64EC1" w:rsidRDefault="000840FF">
            <w:pPr>
              <w:pStyle w:val="ConsPlusNormal"/>
              <w:spacing w:line="240" w:lineRule="exact"/>
              <w:jc w:val="both"/>
              <w:rPr>
                <w:sz w:val="28"/>
                <w:szCs w:val="28"/>
              </w:rPr>
            </w:pPr>
            <w:r>
              <w:rPr>
                <w:sz w:val="28"/>
                <w:szCs w:val="28"/>
              </w:rPr>
              <w:t>к муниципальной программе Петровского городского округа Ставропольского края «Развитие сельского хозяйства» за 2022 год</w:t>
            </w:r>
          </w:p>
          <w:p w:rsidR="00D64EC1" w:rsidRDefault="00D64EC1">
            <w:pPr>
              <w:pStyle w:val="ConsPlusNormal"/>
              <w:jc w:val="both"/>
              <w:rPr>
                <w:sz w:val="28"/>
                <w:szCs w:val="28"/>
              </w:rPr>
            </w:pPr>
          </w:p>
        </w:tc>
      </w:tr>
    </w:tbl>
    <w:p w:rsidR="00D64EC1" w:rsidRDefault="00D64EC1">
      <w:pPr>
        <w:pStyle w:val="ConsPlusNormal"/>
        <w:rPr>
          <w:szCs w:val="24"/>
        </w:rPr>
      </w:pPr>
    </w:p>
    <w:p w:rsidR="00D64EC1" w:rsidRDefault="000840FF">
      <w:pPr>
        <w:pStyle w:val="ConsPlusNormal"/>
        <w:jc w:val="center"/>
      </w:pPr>
      <w:r>
        <w:t>ИНФОРМАЦИЯ</w:t>
      </w:r>
    </w:p>
    <w:p w:rsidR="00D64EC1" w:rsidRDefault="000840FF">
      <w:pPr>
        <w:pStyle w:val="ConsPlusNormal"/>
        <w:jc w:val="center"/>
      </w:pPr>
      <w:r>
        <w:t>о расходах бюджета Петровского городского округа Ставропольского края, средств физических и юридических лиц на реализацию Программы</w:t>
      </w:r>
    </w:p>
    <w:p w:rsidR="00D64EC1" w:rsidRDefault="00D64EC1">
      <w:pPr>
        <w:pStyle w:val="ConsPlusNormal"/>
        <w:jc w:val="center"/>
      </w:pPr>
    </w:p>
    <w:p w:rsidR="00D64EC1" w:rsidRDefault="000840FF">
      <w:pPr>
        <w:pStyle w:val="ConsPlusNormal"/>
        <w:spacing w:line="240" w:lineRule="exact"/>
        <w:jc w:val="right"/>
        <w:rPr>
          <w:szCs w:val="24"/>
        </w:rPr>
      </w:pPr>
      <w:r>
        <w:rPr>
          <w:szCs w:val="24"/>
        </w:rPr>
        <w:t>тыс. рублей</w:t>
      </w:r>
    </w:p>
    <w:tbl>
      <w:tblPr>
        <w:tblW w:w="4950" w:type="pct"/>
        <w:tblLook w:val="04A0"/>
      </w:tblPr>
      <w:tblGrid>
        <w:gridCol w:w="584"/>
        <w:gridCol w:w="2640"/>
        <w:gridCol w:w="2980"/>
        <w:gridCol w:w="1677"/>
        <w:gridCol w:w="1537"/>
      </w:tblGrid>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 w:val="22"/>
                <w:szCs w:val="22"/>
              </w:rPr>
            </w:pPr>
            <w:r>
              <w:rPr>
                <w:sz w:val="22"/>
                <w:szCs w:val="22"/>
              </w:rPr>
              <w:t>№ п/п</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 w:val="22"/>
                <w:szCs w:val="22"/>
              </w:rPr>
            </w:pPr>
            <w:r>
              <w:rPr>
                <w:sz w:val="22"/>
                <w:szCs w:val="22"/>
              </w:rPr>
              <w:t>Наименование Программы, подпрограммы Программы, основного мероприятия</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 w:val="22"/>
                <w:szCs w:val="22"/>
              </w:rPr>
            </w:pPr>
            <w:r>
              <w:rPr>
                <w:sz w:val="22"/>
                <w:szCs w:val="22"/>
              </w:rPr>
              <w:t>Источники ресурсного обеспечения</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 w:val="22"/>
                <w:szCs w:val="22"/>
              </w:rPr>
            </w:pPr>
            <w:r>
              <w:rPr>
                <w:sz w:val="22"/>
                <w:szCs w:val="22"/>
              </w:rPr>
              <w:t>Объемы финансового обеспечения по Программе</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 w:val="22"/>
                <w:szCs w:val="22"/>
              </w:rPr>
            </w:pPr>
            <w:r>
              <w:rPr>
                <w:sz w:val="22"/>
                <w:szCs w:val="22"/>
              </w:rPr>
              <w:t>Исполнение</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1</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pPr>
            <w:r>
              <w:t>2</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pPr>
            <w:r>
              <w:t>3</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pPr>
            <w:r>
              <w:t>4</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5</w:t>
            </w:r>
          </w:p>
        </w:tc>
      </w:tr>
      <w:tr w:rsidR="00D64EC1">
        <w:tc>
          <w:tcPr>
            <w:tcW w:w="560" w:type="dxa"/>
            <w:vMerge w:val="restart"/>
            <w:tcBorders>
              <w:top w:val="single" w:sz="4" w:space="0" w:color="000000"/>
              <w:left w:val="single" w:sz="4" w:space="0" w:color="000000"/>
              <w:right w:val="single" w:sz="4" w:space="0" w:color="000000"/>
            </w:tcBorders>
            <w:shd w:val="clear" w:color="auto" w:fill="auto"/>
          </w:tcPr>
          <w:p w:rsidR="00D64EC1" w:rsidRDefault="000840FF">
            <w:pPr>
              <w:pStyle w:val="ConsPlusNormal"/>
              <w:spacing w:line="240" w:lineRule="exact"/>
              <w:rPr>
                <w:szCs w:val="24"/>
              </w:rPr>
            </w:pPr>
            <w:r>
              <w:rPr>
                <w:szCs w:val="24"/>
              </w:rPr>
              <w:t>1.</w:t>
            </w:r>
          </w:p>
        </w:tc>
        <w:tc>
          <w:tcPr>
            <w:tcW w:w="2533" w:type="dxa"/>
            <w:vMerge w:val="restart"/>
            <w:tcBorders>
              <w:top w:val="single" w:sz="4" w:space="0" w:color="000000"/>
              <w:left w:val="single" w:sz="4" w:space="0" w:color="000000"/>
              <w:right w:val="single" w:sz="4" w:space="0" w:color="000000"/>
            </w:tcBorders>
            <w:shd w:val="clear" w:color="auto" w:fill="auto"/>
          </w:tcPr>
          <w:p w:rsidR="00D64EC1" w:rsidRDefault="000840FF">
            <w:pPr>
              <w:pStyle w:val="ConsPlusNormal"/>
              <w:spacing w:line="240" w:lineRule="exact"/>
              <w:jc w:val="both"/>
              <w:rPr>
                <w:b/>
                <w:szCs w:val="24"/>
              </w:rPr>
            </w:pPr>
            <w:r>
              <w:rPr>
                <w:b/>
                <w:szCs w:val="24"/>
              </w:rPr>
              <w:t xml:space="preserve">Программа </w:t>
            </w:r>
          </w:p>
          <w:p w:rsidR="00D64EC1" w:rsidRDefault="000840FF">
            <w:pPr>
              <w:pStyle w:val="ConsPlusNormal"/>
              <w:spacing w:line="240" w:lineRule="exact"/>
              <w:jc w:val="both"/>
              <w:rPr>
                <w:b/>
                <w:szCs w:val="24"/>
              </w:rPr>
            </w:pPr>
            <w:r>
              <w:rPr>
                <w:b/>
                <w:szCs w:val="24"/>
              </w:rPr>
              <w:t>«Развитие</w:t>
            </w:r>
          </w:p>
          <w:p w:rsidR="00D64EC1" w:rsidRDefault="000840FF">
            <w:pPr>
              <w:pStyle w:val="ConsPlusNormal"/>
              <w:spacing w:line="240" w:lineRule="exact"/>
              <w:jc w:val="both"/>
              <w:rPr>
                <w:b/>
                <w:szCs w:val="24"/>
              </w:rPr>
            </w:pPr>
            <w:r>
              <w:rPr>
                <w:b/>
                <w:szCs w:val="24"/>
              </w:rPr>
              <w:t>сельского</w:t>
            </w:r>
          </w:p>
          <w:p w:rsidR="00D64EC1" w:rsidRDefault="000840FF">
            <w:pPr>
              <w:pStyle w:val="ConsPlusNormal"/>
              <w:spacing w:line="240" w:lineRule="exact"/>
              <w:jc w:val="both"/>
              <w:rPr>
                <w:szCs w:val="24"/>
              </w:rPr>
            </w:pPr>
            <w:r>
              <w:rPr>
                <w:b/>
                <w:szCs w:val="24"/>
              </w:rPr>
              <w:t>хозяйства»</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both"/>
              <w:rPr>
                <w:szCs w:val="24"/>
              </w:rPr>
            </w:pPr>
            <w:r>
              <w:rPr>
                <w:szCs w:val="24"/>
              </w:rPr>
              <w:t>всего:</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7794,92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7686,54</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бюджет округа, в т.ч.</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6921,92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7186,24</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средства краевого бюджета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2497,63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2586,28</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 т.ч. предусмотренные: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отделу сельского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2497,63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2586,28</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управлению по делам территорий</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управлению муниципального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средства бюджета округа,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4424,29</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4599,96</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 т.ч. предусмотренные: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отделу сельского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4424,29</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4599,96</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управлению по делам территорий</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управлению муниципального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налоговые расходы бюджета округа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участников программы, в т.ч.:</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873,00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500,30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юридических лиц</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850,00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500,30</w:t>
            </w:r>
          </w:p>
        </w:tc>
      </w:tr>
      <w:tr w:rsidR="00D64EC1">
        <w:tc>
          <w:tcPr>
            <w:tcW w:w="560" w:type="dxa"/>
            <w:vMerge/>
            <w:tcBorders>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физических лиц</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23,00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val="restart"/>
            <w:tcBorders>
              <w:top w:val="single" w:sz="4" w:space="0" w:color="000000"/>
              <w:left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2.</w:t>
            </w:r>
          </w:p>
        </w:tc>
        <w:tc>
          <w:tcPr>
            <w:tcW w:w="2533" w:type="dxa"/>
            <w:vMerge w:val="restart"/>
            <w:tcBorders>
              <w:top w:val="single" w:sz="4" w:space="0" w:color="000000"/>
              <w:left w:val="single" w:sz="4" w:space="0" w:color="000000"/>
              <w:right w:val="single" w:sz="4" w:space="0" w:color="000000"/>
            </w:tcBorders>
            <w:shd w:val="clear" w:color="auto" w:fill="auto"/>
          </w:tcPr>
          <w:p w:rsidR="00D64EC1" w:rsidRDefault="000840FF">
            <w:pPr>
              <w:pStyle w:val="ConsPlusNormal"/>
              <w:spacing w:line="240" w:lineRule="exact"/>
              <w:jc w:val="both"/>
              <w:rPr>
                <w:szCs w:val="24"/>
              </w:rPr>
            </w:pPr>
            <w:r>
              <w:rPr>
                <w:b/>
                <w:szCs w:val="24"/>
              </w:rPr>
              <w:t xml:space="preserve">Подпрограмма </w:t>
            </w:r>
          </w:p>
          <w:p w:rsidR="00D64EC1" w:rsidRDefault="000840FF">
            <w:pPr>
              <w:pStyle w:val="ConsPlusNormal"/>
              <w:spacing w:line="240" w:lineRule="exact"/>
              <w:rPr>
                <w:b/>
                <w:szCs w:val="24"/>
              </w:rPr>
            </w:pPr>
            <w:r>
              <w:rPr>
                <w:b/>
                <w:szCs w:val="24"/>
              </w:rPr>
              <w:t>«Обеспечение</w:t>
            </w:r>
          </w:p>
          <w:p w:rsidR="00D64EC1" w:rsidRDefault="000840FF">
            <w:pPr>
              <w:pStyle w:val="ConsPlusNormal"/>
              <w:spacing w:line="240" w:lineRule="exact"/>
              <w:rPr>
                <w:b/>
                <w:szCs w:val="24"/>
              </w:rPr>
            </w:pPr>
            <w:r>
              <w:rPr>
                <w:b/>
                <w:szCs w:val="24"/>
              </w:rPr>
              <w:t>устойчивого</w:t>
            </w:r>
          </w:p>
          <w:p w:rsidR="00D64EC1" w:rsidRDefault="000840FF">
            <w:pPr>
              <w:pStyle w:val="ConsPlusNormal"/>
              <w:spacing w:line="240" w:lineRule="exact"/>
              <w:rPr>
                <w:b/>
                <w:szCs w:val="24"/>
              </w:rPr>
            </w:pPr>
            <w:r>
              <w:rPr>
                <w:b/>
                <w:szCs w:val="24"/>
              </w:rPr>
              <w:t>развития</w:t>
            </w:r>
          </w:p>
          <w:p w:rsidR="00D64EC1" w:rsidRDefault="000840FF">
            <w:pPr>
              <w:pStyle w:val="ConsPlusNormal"/>
              <w:spacing w:line="240" w:lineRule="exact"/>
              <w:rPr>
                <w:b/>
                <w:szCs w:val="24"/>
              </w:rPr>
            </w:pPr>
            <w:r>
              <w:rPr>
                <w:b/>
                <w:szCs w:val="24"/>
              </w:rPr>
              <w:t>сельскохозяйственного</w:t>
            </w:r>
          </w:p>
          <w:p w:rsidR="00D64EC1" w:rsidRDefault="000840FF">
            <w:pPr>
              <w:pStyle w:val="ConsPlusNormal"/>
              <w:spacing w:line="240" w:lineRule="exact"/>
              <w:rPr>
                <w:szCs w:val="24"/>
              </w:rPr>
            </w:pPr>
            <w:r>
              <w:rPr>
                <w:b/>
                <w:szCs w:val="24"/>
              </w:rPr>
              <w:lastRenderedPageBreak/>
              <w:t>производства»</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both"/>
              <w:rPr>
                <w:szCs w:val="24"/>
              </w:rPr>
            </w:pPr>
            <w:r>
              <w:rPr>
                <w:szCs w:val="24"/>
              </w:rPr>
              <w:lastRenderedPageBreak/>
              <w:t>всего:</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1423,35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1040,65</w:t>
            </w:r>
          </w:p>
        </w:tc>
      </w:tr>
      <w:tr w:rsidR="00D64EC1">
        <w:tc>
          <w:tcPr>
            <w:tcW w:w="560"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бюджет округа, в т.ч.</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550,35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550,35</w:t>
            </w:r>
          </w:p>
        </w:tc>
      </w:tr>
      <w:tr w:rsidR="00D64EC1">
        <w:tc>
          <w:tcPr>
            <w:tcW w:w="560"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средства краевого бюджета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210,35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210,35</w:t>
            </w:r>
          </w:p>
        </w:tc>
      </w:tr>
      <w:tr w:rsidR="00D64EC1">
        <w:tc>
          <w:tcPr>
            <w:tcW w:w="560"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 т.ч. предусмотренные: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r>
      <w:tr w:rsidR="00D64EC1">
        <w:tc>
          <w:tcPr>
            <w:tcW w:w="560"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отделу сельского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210,35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210,35</w:t>
            </w:r>
          </w:p>
        </w:tc>
      </w:tr>
      <w:tr w:rsidR="00D64EC1">
        <w:tc>
          <w:tcPr>
            <w:tcW w:w="560"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управлению по делам территорий</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управлению муниципального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средства бюджета округа,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340,00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340,00</w:t>
            </w:r>
          </w:p>
        </w:tc>
      </w:tr>
      <w:tr w:rsidR="00D64EC1">
        <w:tc>
          <w:tcPr>
            <w:tcW w:w="560"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 т.ч. предусмотренные: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r>
      <w:tr w:rsidR="00D64EC1">
        <w:tc>
          <w:tcPr>
            <w:tcW w:w="560"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отделу сельского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340,00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340,00</w:t>
            </w:r>
          </w:p>
        </w:tc>
      </w:tr>
      <w:tr w:rsidR="00D64EC1">
        <w:tc>
          <w:tcPr>
            <w:tcW w:w="560"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управлению по делам территорий</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управлению муниципального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налоговые расходы бюджета округа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участников программы, в т.ч.:</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873,00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490,30</w:t>
            </w:r>
          </w:p>
        </w:tc>
      </w:tr>
      <w:tr w:rsidR="00D64EC1">
        <w:tc>
          <w:tcPr>
            <w:tcW w:w="560"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юридических лиц</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850,00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490,30</w:t>
            </w:r>
          </w:p>
        </w:tc>
      </w:tr>
      <w:tr w:rsidR="00D64EC1">
        <w:tc>
          <w:tcPr>
            <w:tcW w:w="560"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физических лиц</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23,00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rPr>
                <w:szCs w:val="24"/>
              </w:rPr>
            </w:pPr>
            <w:r>
              <w:rPr>
                <w:szCs w:val="24"/>
              </w:rPr>
              <w:t>в том числе следующие основные мероприятия: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ind w:right="-249" w:firstLine="720"/>
              <w:rPr>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r>
      <w:tr w:rsidR="00D64EC1">
        <w:tc>
          <w:tcPr>
            <w:tcW w:w="560" w:type="dxa"/>
            <w:vMerge w:val="restart"/>
            <w:tcBorders>
              <w:top w:val="single" w:sz="4" w:space="0" w:color="000000"/>
              <w:left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2.1.</w:t>
            </w:r>
          </w:p>
        </w:tc>
        <w:tc>
          <w:tcPr>
            <w:tcW w:w="2533" w:type="dxa"/>
            <w:vMerge w:val="restart"/>
            <w:tcBorders>
              <w:top w:val="single" w:sz="4" w:space="0" w:color="000000"/>
              <w:left w:val="single" w:sz="4" w:space="0" w:color="000000"/>
              <w:right w:val="single" w:sz="4" w:space="0" w:color="000000"/>
            </w:tcBorders>
            <w:shd w:val="clear" w:color="auto" w:fill="auto"/>
          </w:tcPr>
          <w:p w:rsidR="00D64EC1" w:rsidRDefault="000840FF">
            <w:pPr>
              <w:pStyle w:val="ConsPlusNormal"/>
              <w:spacing w:line="240" w:lineRule="exact"/>
              <w:jc w:val="both"/>
              <w:rPr>
                <w:szCs w:val="24"/>
              </w:rPr>
            </w:pPr>
            <w:r>
              <w:rPr>
                <w:szCs w:val="24"/>
              </w:rPr>
              <w:t>Развитие растениеводства</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both"/>
              <w:rPr>
                <w:szCs w:val="24"/>
              </w:rPr>
            </w:pPr>
            <w:r>
              <w:rPr>
                <w:szCs w:val="24"/>
              </w:rPr>
              <w:t>всего:</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1023,35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640,65</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бюджет округа, в т.ч.</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550,35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550,35</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средства краевого бюджета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210,35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210,35</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 т.ч. предусмотренные: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отделу сельского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210,35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210,35</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средства бюджета округа,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340,00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340,00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 т.ч. предусмотренные: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отделу сельского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340,00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340,00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налоговые расходы бюджета округа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участников программы, в т.ч.:</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473,00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90,30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юридических лиц</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450,00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90,30</w:t>
            </w:r>
          </w:p>
        </w:tc>
      </w:tr>
      <w:tr w:rsidR="00D64EC1">
        <w:tc>
          <w:tcPr>
            <w:tcW w:w="560" w:type="dxa"/>
            <w:vMerge/>
            <w:tcBorders>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физических лиц</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23,00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val="restart"/>
            <w:tcBorders>
              <w:top w:val="single" w:sz="4" w:space="0" w:color="000000"/>
              <w:left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2.2.</w:t>
            </w:r>
          </w:p>
        </w:tc>
        <w:tc>
          <w:tcPr>
            <w:tcW w:w="2533" w:type="dxa"/>
            <w:vMerge w:val="restart"/>
            <w:tcBorders>
              <w:top w:val="single" w:sz="4" w:space="0" w:color="000000"/>
              <w:left w:val="single" w:sz="4" w:space="0" w:color="000000"/>
              <w:right w:val="single" w:sz="4" w:space="0" w:color="000000"/>
            </w:tcBorders>
            <w:shd w:val="clear" w:color="auto" w:fill="auto"/>
          </w:tcPr>
          <w:p w:rsidR="00D64EC1" w:rsidRDefault="000840FF">
            <w:pPr>
              <w:pStyle w:val="ConsPlusNormal"/>
              <w:spacing w:line="240" w:lineRule="exact"/>
              <w:jc w:val="both"/>
              <w:rPr>
                <w:szCs w:val="24"/>
              </w:rPr>
            </w:pPr>
            <w:r>
              <w:rPr>
                <w:szCs w:val="24"/>
              </w:rPr>
              <w:t>Развитие животноводства</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both"/>
              <w:rPr>
                <w:szCs w:val="24"/>
              </w:rPr>
            </w:pPr>
            <w:r>
              <w:rPr>
                <w:szCs w:val="24"/>
              </w:rPr>
              <w:t>всего:</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400,00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400,00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бюджет округа, в т.ч.</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средства краевого бюджета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 т.ч. предусмотренные: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отделу сельского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средства бюджета округа,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 т.ч. предусмотренные: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отделу сельского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налоговые расходы бюджета округа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участников программы, в т.ч.:</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400,00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400,00</w:t>
            </w:r>
          </w:p>
          <w:p w:rsidR="00D64EC1" w:rsidRDefault="00D64EC1">
            <w:pPr>
              <w:pStyle w:val="ConsPlusNormal"/>
              <w:spacing w:line="240" w:lineRule="exact"/>
              <w:jc w:val="center"/>
              <w:rPr>
                <w:szCs w:val="24"/>
              </w:rPr>
            </w:pP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юридических лиц</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400,00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400,00</w:t>
            </w:r>
          </w:p>
        </w:tc>
      </w:tr>
      <w:tr w:rsidR="00D64EC1">
        <w:tc>
          <w:tcPr>
            <w:tcW w:w="560" w:type="dxa"/>
            <w:vMerge/>
            <w:tcBorders>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физических лиц</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2.3.</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both"/>
              <w:rPr>
                <w:szCs w:val="24"/>
              </w:rPr>
            </w:pPr>
            <w:r>
              <w:rPr>
                <w:szCs w:val="24"/>
              </w:rPr>
              <w:t>Организация и подготовка документов на награждение передовиков производства</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firstLine="720"/>
              <w:rPr>
                <w:szCs w:val="24"/>
              </w:rPr>
            </w:pPr>
            <w:r>
              <w:rPr>
                <w:szCs w:val="24"/>
              </w:rPr>
              <w:t>не требует финансового обеспечения</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w:t>
            </w: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2.4.</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both"/>
              <w:rPr>
                <w:szCs w:val="24"/>
              </w:rPr>
            </w:pPr>
            <w:r>
              <w:rPr>
                <w:szCs w:val="24"/>
              </w:rPr>
              <w:t>Оказание консультационной и методической помощи сельскохозяйственным товаропроизводителям</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firstLine="720"/>
              <w:rPr>
                <w:szCs w:val="24"/>
              </w:rPr>
            </w:pPr>
            <w:r>
              <w:rPr>
                <w:szCs w:val="24"/>
              </w:rPr>
              <w:t>не требует финансового обеспечения</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w:t>
            </w: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w:t>
            </w:r>
          </w:p>
        </w:tc>
      </w:tr>
      <w:tr w:rsidR="00D64EC1">
        <w:trPr>
          <w:trHeight w:val="250"/>
        </w:trPr>
        <w:tc>
          <w:tcPr>
            <w:tcW w:w="560" w:type="dxa"/>
            <w:vMerge w:val="restart"/>
            <w:tcBorders>
              <w:top w:val="single" w:sz="4" w:space="0" w:color="000000"/>
              <w:left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3.</w:t>
            </w:r>
          </w:p>
        </w:tc>
        <w:tc>
          <w:tcPr>
            <w:tcW w:w="2533" w:type="dxa"/>
            <w:vMerge w:val="restart"/>
            <w:tcBorders>
              <w:top w:val="single" w:sz="4" w:space="0" w:color="000000"/>
              <w:left w:val="single" w:sz="4" w:space="0" w:color="000000"/>
              <w:right w:val="single" w:sz="4" w:space="0" w:color="000000"/>
            </w:tcBorders>
            <w:shd w:val="clear" w:color="auto" w:fill="auto"/>
          </w:tcPr>
          <w:p w:rsidR="00D64EC1" w:rsidRDefault="000840FF">
            <w:pPr>
              <w:pStyle w:val="ConsPlusNormal"/>
              <w:spacing w:line="240" w:lineRule="exact"/>
              <w:jc w:val="both"/>
              <w:rPr>
                <w:b/>
                <w:szCs w:val="24"/>
              </w:rPr>
            </w:pPr>
            <w:r>
              <w:rPr>
                <w:b/>
                <w:szCs w:val="24"/>
              </w:rPr>
              <w:t>Подпрограмма «Охрана окружающей среды»</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both"/>
              <w:rPr>
                <w:szCs w:val="24"/>
              </w:rPr>
            </w:pPr>
            <w:r>
              <w:rPr>
                <w:szCs w:val="24"/>
              </w:rPr>
              <w:t>всего:</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b/>
                <w:szCs w:val="24"/>
              </w:rPr>
            </w:pPr>
            <w:r>
              <w:rPr>
                <w:b/>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b/>
                <w:szCs w:val="24"/>
              </w:rPr>
            </w:pPr>
            <w:r>
              <w:rPr>
                <w:b/>
                <w:szCs w:val="24"/>
              </w:rPr>
              <w:t>10,00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бюджет округа, в т.ч.</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средства краевого бюджета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 т.ч. предусмотренные: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отделу сельского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управлению по делам территорий</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управлению муниципального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средства бюджета округа,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 т.ч. предусмотренные: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отделу сельского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управлению по делам территорий</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управлению муниципального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налоговые расходы бюджета округа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участников программы, в т.ч.:</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10,00</w:t>
            </w:r>
          </w:p>
        </w:tc>
      </w:tr>
      <w:tr w:rsidR="00D64EC1">
        <w:tc>
          <w:tcPr>
            <w:tcW w:w="560"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юридических лиц</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10,00</w:t>
            </w:r>
          </w:p>
        </w:tc>
      </w:tr>
      <w:tr w:rsidR="00D64EC1">
        <w:tc>
          <w:tcPr>
            <w:tcW w:w="560" w:type="dxa"/>
            <w:vMerge/>
            <w:tcBorders>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физических лиц</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tcBorders>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both"/>
              <w:rPr>
                <w:szCs w:val="24"/>
              </w:rPr>
            </w:pPr>
            <w:r>
              <w:rPr>
                <w:szCs w:val="24"/>
              </w:rPr>
              <w:t>в том числе следующие основные мероприятия: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ind w:right="-249"/>
              <w:rPr>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3.1.</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both"/>
              <w:rPr>
                <w:szCs w:val="24"/>
              </w:rPr>
            </w:pPr>
            <w:r>
              <w:rPr>
                <w:szCs w:val="24"/>
              </w:rPr>
              <w:t xml:space="preserve">Снижение антропогенной нагрузки на </w:t>
            </w:r>
            <w:r>
              <w:rPr>
                <w:szCs w:val="24"/>
              </w:rPr>
              <w:lastRenderedPageBreak/>
              <w:t>окружающую среду</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both"/>
              <w:rPr>
                <w:szCs w:val="24"/>
              </w:rPr>
            </w:pPr>
            <w:r>
              <w:rPr>
                <w:szCs w:val="24"/>
              </w:rPr>
              <w:lastRenderedPageBreak/>
              <w:t>всего:</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b/>
                <w:szCs w:val="24"/>
              </w:rPr>
            </w:pPr>
            <w:r>
              <w:rPr>
                <w:b/>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b/>
                <w:szCs w:val="24"/>
              </w:rPr>
            </w:pPr>
            <w:r>
              <w:rPr>
                <w:b/>
                <w:szCs w:val="24"/>
              </w:rPr>
              <w:t>10,00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бюджет округа, в т.ч.</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средства краевого бюджета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 т.ч. предусмотренные: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отделу сельского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управлению по делам территорий</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управлению муниципального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средства бюджета округа,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 т.ч. предусмотренные: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отделу сельского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управлению по делам территорий</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управлению муниципального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налоговые расходы бюджета округа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участников программы, в т.ч.:</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10,00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юридических лиц</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10,00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rPr>
                <w:szCs w:val="24"/>
              </w:rPr>
            </w:pPr>
            <w:r>
              <w:rPr>
                <w:szCs w:val="24"/>
              </w:rPr>
              <w:t>средства, физических лиц</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0,00</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3.2.</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both"/>
              <w:rPr>
                <w:szCs w:val="24"/>
              </w:rPr>
            </w:pPr>
            <w:r>
              <w:rPr>
                <w:szCs w:val="24"/>
              </w:rPr>
              <w:t>Стабилизация гидрологической обстановки на территории Петровского городского округа Ставропольского края</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firstLine="720"/>
              <w:rPr>
                <w:szCs w:val="24"/>
              </w:rPr>
            </w:pPr>
            <w:r>
              <w:rPr>
                <w:szCs w:val="24"/>
              </w:rPr>
              <w:t>не требует финансового обеспечения</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w:t>
            </w: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3.3.</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both"/>
              <w:rPr>
                <w:szCs w:val="24"/>
              </w:rPr>
            </w:pPr>
            <w:r>
              <w:rPr>
                <w:szCs w:val="24"/>
              </w:rPr>
              <w:t>Формирование системы экологического воспитания населения округа по вопросам обращения с отходами</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ind w:right="-249" w:firstLine="720"/>
              <w:rPr>
                <w:szCs w:val="24"/>
              </w:rPr>
            </w:pPr>
            <w:r>
              <w:rPr>
                <w:szCs w:val="24"/>
              </w:rPr>
              <w:t>не требует финансового обеспечения</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w:t>
            </w: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w:t>
            </w:r>
          </w:p>
        </w:tc>
      </w:tr>
      <w:tr w:rsidR="00D64EC1">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ind w:right="-249" w:firstLine="720"/>
              <w:rPr>
                <w:szCs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r>
      <w:tr w:rsidR="00D64EC1">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t>4.</w:t>
            </w:r>
          </w:p>
        </w:tc>
        <w:tc>
          <w:tcPr>
            <w:tcW w:w="2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both"/>
              <w:rPr>
                <w:b/>
                <w:sz w:val="22"/>
                <w:szCs w:val="22"/>
              </w:rPr>
            </w:pPr>
            <w:r>
              <w:rPr>
                <w:b/>
                <w:sz w:val="22"/>
                <w:szCs w:val="22"/>
              </w:rPr>
              <w:t xml:space="preserve">Подпрограмма </w:t>
            </w:r>
          </w:p>
          <w:p w:rsidR="00D64EC1" w:rsidRDefault="000840FF">
            <w:pPr>
              <w:pStyle w:val="ConsPlusNormal"/>
              <w:spacing w:line="240" w:lineRule="exact"/>
              <w:jc w:val="both"/>
              <w:rPr>
                <w:b/>
                <w:sz w:val="22"/>
                <w:szCs w:val="22"/>
              </w:rPr>
            </w:pPr>
            <w:r>
              <w:rPr>
                <w:b/>
                <w:sz w:val="22"/>
                <w:szCs w:val="22"/>
              </w:rPr>
              <w:t xml:space="preserve">«Обеспечение </w:t>
            </w:r>
          </w:p>
          <w:p w:rsidR="00D64EC1" w:rsidRDefault="000840FF">
            <w:pPr>
              <w:pStyle w:val="ConsPlusNormal"/>
              <w:spacing w:line="240" w:lineRule="exact"/>
              <w:jc w:val="both"/>
              <w:rPr>
                <w:b/>
                <w:sz w:val="22"/>
                <w:szCs w:val="22"/>
              </w:rPr>
            </w:pPr>
            <w:r>
              <w:rPr>
                <w:b/>
                <w:sz w:val="22"/>
                <w:szCs w:val="22"/>
              </w:rPr>
              <w:t>реализации</w:t>
            </w:r>
          </w:p>
          <w:p w:rsidR="00D64EC1" w:rsidRDefault="000840FF">
            <w:pPr>
              <w:pStyle w:val="ConsPlusNormal"/>
              <w:spacing w:line="240" w:lineRule="exact"/>
              <w:jc w:val="both"/>
              <w:rPr>
                <w:b/>
                <w:szCs w:val="24"/>
              </w:rPr>
            </w:pPr>
            <w:r>
              <w:rPr>
                <w:b/>
                <w:sz w:val="22"/>
                <w:szCs w:val="22"/>
              </w:rPr>
              <w:t xml:space="preserve">программы Петровского городского округа Ставропольского края «Развитие сельского хозяйства» и общепрограммные мероприятия муниципальной программы Петровского городского округа </w:t>
            </w:r>
            <w:r>
              <w:rPr>
                <w:b/>
                <w:sz w:val="22"/>
                <w:szCs w:val="22"/>
              </w:rPr>
              <w:lastRenderedPageBreak/>
              <w:t>Ставропольского края «Развитие сельского хозяйства»</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lastRenderedPageBreak/>
              <w:t>всего:</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6371,57</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6635,89</w:t>
            </w:r>
          </w:p>
        </w:tc>
      </w:tr>
      <w:tr w:rsidR="00D64EC1">
        <w:tc>
          <w:tcPr>
            <w:tcW w:w="560"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бюджет округа, в т.ч.</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6371,57</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6635,89</w:t>
            </w:r>
          </w:p>
        </w:tc>
      </w:tr>
      <w:tr w:rsidR="00D64EC1">
        <w:tc>
          <w:tcPr>
            <w:tcW w:w="560"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средства краевого бюджета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2287,28</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2375,93</w:t>
            </w:r>
          </w:p>
        </w:tc>
      </w:tr>
      <w:tr w:rsidR="00D64EC1">
        <w:tc>
          <w:tcPr>
            <w:tcW w:w="560"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 т.ч. предусмотренные: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r>
      <w:tr w:rsidR="00D64EC1">
        <w:tc>
          <w:tcPr>
            <w:tcW w:w="560"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b/>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отделу сельского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2287,28</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2375,93</w:t>
            </w:r>
          </w:p>
        </w:tc>
      </w:tr>
      <w:tr w:rsidR="00D64EC1">
        <w:tc>
          <w:tcPr>
            <w:tcW w:w="560"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средства бюджета округа,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4084,29</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4259,96</w:t>
            </w:r>
          </w:p>
        </w:tc>
      </w:tr>
      <w:tr w:rsidR="00D64EC1">
        <w:tc>
          <w:tcPr>
            <w:tcW w:w="560"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 т.ч. предусмотренные: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r>
      <w:tr w:rsidR="00D64EC1">
        <w:tc>
          <w:tcPr>
            <w:tcW w:w="560"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отделу сельского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4084,29</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4259,96</w:t>
            </w:r>
          </w:p>
        </w:tc>
      </w:tr>
      <w:tr w:rsidR="00D64EC1">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center"/>
              <w:rPr>
                <w:szCs w:val="24"/>
              </w:rPr>
            </w:pPr>
            <w:r>
              <w:rPr>
                <w:szCs w:val="24"/>
              </w:rPr>
              <w:lastRenderedPageBreak/>
              <w:t>4.1.</w:t>
            </w:r>
          </w:p>
        </w:tc>
        <w:tc>
          <w:tcPr>
            <w:tcW w:w="2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spacing w:line="240" w:lineRule="exact"/>
              <w:jc w:val="both"/>
              <w:rPr>
                <w:szCs w:val="24"/>
              </w:rPr>
            </w:pPr>
            <w:r>
              <w:rPr>
                <w:szCs w:val="24"/>
              </w:rPr>
              <w:t>Обеспечение деятельности по реализации программы</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всего:</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6371,57</w:t>
            </w: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jc w:val="center"/>
              <w:rPr>
                <w:rFonts w:ascii="Times New Roman" w:hAnsi="Times New Roman" w:cs="Times New Roman"/>
                <w:sz w:val="24"/>
                <w:szCs w:val="24"/>
              </w:rPr>
            </w:pPr>
            <w:r>
              <w:rPr>
                <w:rFonts w:ascii="Times New Roman" w:hAnsi="Times New Roman" w:cs="Times New Roman"/>
                <w:b/>
                <w:sz w:val="24"/>
                <w:szCs w:val="24"/>
              </w:rPr>
              <w:t>6635,89</w:t>
            </w:r>
          </w:p>
        </w:tc>
      </w:tr>
      <w:tr w:rsidR="00D64EC1">
        <w:tc>
          <w:tcPr>
            <w:tcW w:w="560"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бюджет округа, в т.ч.</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b/>
                <w:szCs w:val="24"/>
              </w:rPr>
            </w:pPr>
            <w:r>
              <w:rPr>
                <w:b/>
                <w:szCs w:val="24"/>
              </w:rPr>
              <w:t>6371,57</w:t>
            </w: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jc w:val="center"/>
              <w:rPr>
                <w:rFonts w:ascii="Times New Roman" w:hAnsi="Times New Roman" w:cs="Times New Roman"/>
                <w:sz w:val="24"/>
                <w:szCs w:val="24"/>
              </w:rPr>
            </w:pPr>
            <w:r>
              <w:rPr>
                <w:rFonts w:ascii="Times New Roman" w:hAnsi="Times New Roman" w:cs="Times New Roman"/>
                <w:b/>
                <w:sz w:val="24"/>
                <w:szCs w:val="24"/>
              </w:rPr>
              <w:t>6635,89</w:t>
            </w:r>
          </w:p>
        </w:tc>
      </w:tr>
      <w:tr w:rsidR="00D64EC1">
        <w:tc>
          <w:tcPr>
            <w:tcW w:w="560"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средства краевого бюджета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2287,28</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2375,93</w:t>
            </w:r>
          </w:p>
        </w:tc>
      </w:tr>
      <w:tr w:rsidR="00D64EC1">
        <w:tc>
          <w:tcPr>
            <w:tcW w:w="560"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 т.ч. предусмотренные: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r>
      <w:tr w:rsidR="00D64EC1">
        <w:tc>
          <w:tcPr>
            <w:tcW w:w="560"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отделу сельского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2287,28</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2375,93</w:t>
            </w:r>
          </w:p>
        </w:tc>
      </w:tr>
      <w:tr w:rsidR="00D64EC1">
        <w:tc>
          <w:tcPr>
            <w:tcW w:w="560"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средства бюджета округа,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4084,29</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4259,96</w:t>
            </w:r>
          </w:p>
        </w:tc>
      </w:tr>
      <w:tr w:rsidR="00D64EC1">
        <w:tc>
          <w:tcPr>
            <w:tcW w:w="560"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в т.ч. предусмотренные: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D64EC1">
            <w:pPr>
              <w:pStyle w:val="ConsPlusNormal"/>
              <w:spacing w:line="240" w:lineRule="exact"/>
              <w:jc w:val="center"/>
              <w:rPr>
                <w:szCs w:val="24"/>
              </w:rPr>
            </w:pPr>
          </w:p>
        </w:tc>
      </w:tr>
      <w:tr w:rsidR="00D64EC1">
        <w:tc>
          <w:tcPr>
            <w:tcW w:w="560"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center"/>
              <w:rPr>
                <w:szCs w:val="24"/>
              </w:rPr>
            </w:pPr>
          </w:p>
        </w:tc>
        <w:tc>
          <w:tcPr>
            <w:tcW w:w="2533" w:type="dxa"/>
            <w:vMerge/>
            <w:tcBorders>
              <w:top w:val="single" w:sz="4" w:space="0" w:color="000000"/>
              <w:left w:val="single" w:sz="4" w:space="0" w:color="000000"/>
              <w:bottom w:val="single" w:sz="4" w:space="0" w:color="000000"/>
              <w:right w:val="single" w:sz="4" w:space="0" w:color="000000"/>
            </w:tcBorders>
            <w:shd w:val="clear" w:color="auto" w:fill="auto"/>
          </w:tcPr>
          <w:p w:rsidR="00D64EC1" w:rsidRDefault="00D64EC1">
            <w:pPr>
              <w:pStyle w:val="ConsPlusNormal"/>
              <w:spacing w:line="240" w:lineRule="exact"/>
              <w:jc w:val="both"/>
              <w:rPr>
                <w:szCs w:val="24"/>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D64EC1" w:rsidRDefault="000840FF">
            <w:pPr>
              <w:pStyle w:val="ConsPlusNormal"/>
              <w:rPr>
                <w:szCs w:val="24"/>
              </w:rPr>
            </w:pPr>
            <w:r>
              <w:rPr>
                <w:szCs w:val="24"/>
              </w:rPr>
              <w:t>отделу сельского хозяйства</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4084,29</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EC1" w:rsidRDefault="000840FF">
            <w:pPr>
              <w:pStyle w:val="ConsPlusNormal"/>
              <w:spacing w:line="240" w:lineRule="exact"/>
              <w:jc w:val="center"/>
              <w:rPr>
                <w:szCs w:val="24"/>
              </w:rPr>
            </w:pPr>
            <w:r>
              <w:rPr>
                <w:szCs w:val="24"/>
              </w:rPr>
              <w:t>4259,96</w:t>
            </w:r>
          </w:p>
        </w:tc>
      </w:tr>
    </w:tbl>
    <w:p w:rsidR="00D64EC1" w:rsidRDefault="00D64EC1">
      <w:pPr>
        <w:pStyle w:val="ac"/>
        <w:spacing w:line="240" w:lineRule="exact"/>
      </w:pPr>
    </w:p>
    <w:sectPr w:rsidR="00D64EC1" w:rsidSect="00D64EC1">
      <w:headerReference w:type="default" r:id="rId7"/>
      <w:footerReference w:type="default" r:id="rId8"/>
      <w:pgSz w:w="11906" w:h="16838"/>
      <w:pgMar w:top="1134" w:right="624" w:bottom="1134" w:left="1985" w:header="720" w:footer="720" w:gutter="0"/>
      <w:cols w:space="720"/>
      <w:formProt w:val="0"/>
      <w:docGrid w:linePitch="299" w:charSpace="36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DDD" w:rsidRDefault="00437DDD" w:rsidP="00D64EC1">
      <w:r>
        <w:separator/>
      </w:r>
    </w:p>
  </w:endnote>
  <w:endnote w:type="continuationSeparator" w:id="1">
    <w:p w:rsidR="00437DDD" w:rsidRDefault="00437DDD" w:rsidP="00D64E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800022EF" w:usb1="C000205A" w:usb2="00000008" w:usb3="00000000" w:csb0="00000057" w:csb1="00000000"/>
  </w:font>
  <w:font w:name="Verdana">
    <w:altName w:val="Times New Roman"/>
    <w:charset w:val="01"/>
    <w:family w:val="roman"/>
    <w:pitch w:val="variable"/>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Droid Sans Fallback">
    <w:panose1 w:val="020B0502000000000001"/>
    <w:charset w:val="80"/>
    <w:family w:val="swiss"/>
    <w:pitch w:val="variable"/>
    <w:sig w:usb0="B1002AFF" w:usb1="2BDFFCFB" w:usb2="00000016" w:usb3="00000000" w:csb0="003F01FF" w:csb1="00000000"/>
  </w:font>
  <w:font w:name="Droid Sans Devanagari">
    <w:panose1 w:val="020B0606030804020204"/>
    <w:charset w:val="00"/>
    <w:family w:val="swiss"/>
    <w:pitch w:val="variable"/>
    <w:sig w:usb0="80008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Courier New">
    <w:altName w:val="Courier"/>
    <w:panose1 w:val="02070309020205020404"/>
    <w:charset w:val="00"/>
    <w:family w:val="modern"/>
    <w:notTrueType/>
    <w:pitch w:val="fixed"/>
    <w:sig w:usb0="00000003" w:usb1="00000000" w:usb2="00000000" w:usb3="00000000" w:csb0="00000001" w:csb1="00000000"/>
  </w:font>
  <w:font w:name="Arial">
    <w:altName w:val="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FF" w:rsidRDefault="000840FF">
    <w:pPr>
      <w:pStyle w:val="1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DDD" w:rsidRDefault="00437DDD" w:rsidP="00D64EC1">
      <w:r>
        <w:separator/>
      </w:r>
    </w:p>
  </w:footnote>
  <w:footnote w:type="continuationSeparator" w:id="1">
    <w:p w:rsidR="00437DDD" w:rsidRDefault="00437DDD" w:rsidP="00D64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FF" w:rsidRDefault="000840FF">
    <w:pPr>
      <w:pStyle w:val="14"/>
    </w:pPr>
  </w:p>
  <w:p w:rsidR="000840FF" w:rsidRDefault="000840FF">
    <w:pPr>
      <w:pStyle w:val="1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D64EC1"/>
    <w:rsid w:val="000840FF"/>
    <w:rsid w:val="00226222"/>
    <w:rsid w:val="00326BE3"/>
    <w:rsid w:val="00437DDD"/>
    <w:rsid w:val="005E0CD7"/>
    <w:rsid w:val="008311CE"/>
    <w:rsid w:val="00C73887"/>
    <w:rsid w:val="00D64EC1"/>
    <w:rsid w:val="00DE1D37"/>
    <w:rsid w:val="00E675CE"/>
    <w:rsid w:val="00FB2F94"/>
    <w:rsid w:val="00FC7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semiHidden/>
    <w:qFormat/>
    <w:rsid w:val="00301910"/>
    <w:rPr>
      <w:rFonts w:ascii="Times New Roman" w:eastAsia="Lucida Sans Unicode" w:hAnsi="Times New Roman" w:cs="Times New Roman"/>
      <w:sz w:val="24"/>
      <w:szCs w:val="20"/>
    </w:rPr>
  </w:style>
  <w:style w:type="character" w:customStyle="1" w:styleId="-">
    <w:name w:val="Интернет-ссылка"/>
    <w:basedOn w:val="a0"/>
    <w:uiPriority w:val="99"/>
    <w:semiHidden/>
    <w:unhideWhenUsed/>
    <w:rsid w:val="00927735"/>
    <w:rPr>
      <w:color w:val="0000FF"/>
      <w:u w:val="single"/>
    </w:rPr>
  </w:style>
  <w:style w:type="character" w:customStyle="1" w:styleId="apple-converted-space">
    <w:name w:val="apple-converted-space"/>
    <w:basedOn w:val="a0"/>
    <w:qFormat/>
    <w:rsid w:val="00F64513"/>
  </w:style>
  <w:style w:type="character" w:customStyle="1" w:styleId="a4">
    <w:name w:val="Текст выноски Знак"/>
    <w:basedOn w:val="a0"/>
    <w:uiPriority w:val="99"/>
    <w:semiHidden/>
    <w:qFormat/>
    <w:rsid w:val="00D45959"/>
    <w:rPr>
      <w:rFonts w:ascii="Tahoma" w:hAnsi="Tahoma" w:cs="Tahoma"/>
      <w:sz w:val="16"/>
      <w:szCs w:val="16"/>
    </w:rPr>
  </w:style>
  <w:style w:type="character" w:customStyle="1" w:styleId="FontStyle15">
    <w:name w:val="Font Style15"/>
    <w:basedOn w:val="a0"/>
    <w:uiPriority w:val="99"/>
    <w:qFormat/>
    <w:rsid w:val="00933A52"/>
    <w:rPr>
      <w:rFonts w:ascii="Times New Roman" w:hAnsi="Times New Roman" w:cs="Times New Roman"/>
      <w:sz w:val="24"/>
      <w:szCs w:val="24"/>
    </w:rPr>
  </w:style>
  <w:style w:type="character" w:customStyle="1" w:styleId="2">
    <w:name w:val="Заголовок 2 Знак"/>
    <w:basedOn w:val="a0"/>
    <w:uiPriority w:val="9"/>
    <w:qFormat/>
    <w:rsid w:val="00F77340"/>
    <w:rPr>
      <w:rFonts w:ascii="Times New Roman" w:eastAsia="Times New Roman" w:hAnsi="Times New Roman" w:cs="Times New Roman"/>
      <w:b/>
      <w:bCs/>
      <w:sz w:val="36"/>
      <w:szCs w:val="36"/>
    </w:rPr>
  </w:style>
  <w:style w:type="character" w:customStyle="1" w:styleId="20">
    <w:name w:val="Основной текст 2 Знак"/>
    <w:basedOn w:val="a0"/>
    <w:link w:val="20"/>
    <w:uiPriority w:val="99"/>
    <w:qFormat/>
    <w:rsid w:val="0030180E"/>
  </w:style>
  <w:style w:type="character" w:customStyle="1" w:styleId="annotation1">
    <w:name w:val="annotation1"/>
    <w:basedOn w:val="a0"/>
    <w:qFormat/>
    <w:rsid w:val="00BC4C30"/>
    <w:rPr>
      <w:rFonts w:ascii="Verdana" w:hAnsi="Verdana"/>
      <w:b w:val="0"/>
      <w:bCs w:val="0"/>
      <w:color w:val="000000"/>
      <w:sz w:val="20"/>
      <w:szCs w:val="20"/>
    </w:rPr>
  </w:style>
  <w:style w:type="character" w:customStyle="1" w:styleId="a5">
    <w:name w:val="Верхний колонтитул Знак"/>
    <w:basedOn w:val="a0"/>
    <w:uiPriority w:val="99"/>
    <w:qFormat/>
    <w:rsid w:val="00A23047"/>
  </w:style>
  <w:style w:type="character" w:customStyle="1" w:styleId="a6">
    <w:name w:val="Нижний колонтитул Знак"/>
    <w:basedOn w:val="a0"/>
    <w:uiPriority w:val="99"/>
    <w:qFormat/>
    <w:rsid w:val="00A23047"/>
  </w:style>
  <w:style w:type="character" w:customStyle="1" w:styleId="a7">
    <w:name w:val="Без интервала Знак"/>
    <w:basedOn w:val="a0"/>
    <w:uiPriority w:val="1"/>
    <w:qFormat/>
    <w:locked/>
    <w:rsid w:val="00D47FF9"/>
    <w:rPr>
      <w:rFonts w:ascii="Times New Roman" w:eastAsia="Calibri" w:hAnsi="Times New Roman" w:cs="Times New Roman"/>
      <w:sz w:val="28"/>
      <w:lang w:eastAsia="en-US"/>
    </w:rPr>
  </w:style>
  <w:style w:type="character" w:customStyle="1" w:styleId="1">
    <w:name w:val="Верхний колонтитул Знак1"/>
    <w:basedOn w:val="a0"/>
    <w:uiPriority w:val="99"/>
    <w:semiHidden/>
    <w:qFormat/>
    <w:rsid w:val="00C60AC1"/>
  </w:style>
  <w:style w:type="character" w:customStyle="1" w:styleId="10">
    <w:name w:val="Нижний колонтитул Знак1"/>
    <w:basedOn w:val="a0"/>
    <w:link w:val="10"/>
    <w:uiPriority w:val="99"/>
    <w:semiHidden/>
    <w:qFormat/>
    <w:rsid w:val="00C60AC1"/>
  </w:style>
  <w:style w:type="character" w:customStyle="1" w:styleId="21">
    <w:name w:val="Верхний колонтитул Знак2"/>
    <w:basedOn w:val="a0"/>
    <w:uiPriority w:val="99"/>
    <w:semiHidden/>
    <w:qFormat/>
    <w:rsid w:val="00944826"/>
  </w:style>
  <w:style w:type="character" w:customStyle="1" w:styleId="22">
    <w:name w:val="Нижний колонтитул Знак2"/>
    <w:basedOn w:val="a0"/>
    <w:link w:val="Header"/>
    <w:uiPriority w:val="99"/>
    <w:semiHidden/>
    <w:qFormat/>
    <w:rsid w:val="00944826"/>
  </w:style>
  <w:style w:type="paragraph" w:customStyle="1" w:styleId="a8">
    <w:name w:val="Заголовок"/>
    <w:basedOn w:val="a"/>
    <w:next w:val="a9"/>
    <w:qFormat/>
    <w:rsid w:val="002A58AE"/>
    <w:pPr>
      <w:keepNext/>
      <w:spacing w:before="240" w:after="120"/>
    </w:pPr>
    <w:rPr>
      <w:rFonts w:ascii="Liberation Sans" w:eastAsia="Droid Sans Fallback" w:hAnsi="Liberation Sans" w:cs="Droid Sans Devanagari"/>
      <w:sz w:val="28"/>
      <w:szCs w:val="28"/>
    </w:rPr>
  </w:style>
  <w:style w:type="paragraph" w:styleId="a9">
    <w:name w:val="Body Text"/>
    <w:basedOn w:val="11"/>
    <w:semiHidden/>
    <w:rsid w:val="00301910"/>
    <w:pPr>
      <w:widowControl w:val="0"/>
      <w:spacing w:after="120" w:line="240" w:lineRule="auto"/>
    </w:pPr>
    <w:rPr>
      <w:rFonts w:eastAsia="Lucida Sans Unicode" w:cs="Times New Roman"/>
      <w:sz w:val="24"/>
      <w:szCs w:val="20"/>
    </w:rPr>
  </w:style>
  <w:style w:type="paragraph" w:styleId="aa">
    <w:name w:val="List"/>
    <w:basedOn w:val="a9"/>
    <w:rsid w:val="004D4261"/>
    <w:rPr>
      <w:rFonts w:cs="Droid Sans Devanagari"/>
    </w:rPr>
  </w:style>
  <w:style w:type="paragraph" w:customStyle="1" w:styleId="Caption">
    <w:name w:val="Caption"/>
    <w:basedOn w:val="a"/>
    <w:qFormat/>
    <w:rsid w:val="002A58AE"/>
    <w:pPr>
      <w:suppressLineNumbers/>
      <w:spacing w:before="120" w:after="120"/>
    </w:pPr>
    <w:rPr>
      <w:rFonts w:cs="Droid Sans Devanagari"/>
      <w:i/>
      <w:iCs/>
      <w:sz w:val="24"/>
      <w:szCs w:val="24"/>
    </w:rPr>
  </w:style>
  <w:style w:type="paragraph" w:styleId="ab">
    <w:name w:val="index heading"/>
    <w:basedOn w:val="11"/>
    <w:qFormat/>
    <w:rsid w:val="004D4261"/>
    <w:pPr>
      <w:suppressLineNumbers/>
    </w:pPr>
    <w:rPr>
      <w:rFonts w:cs="Droid Sans Devanagari"/>
    </w:rPr>
  </w:style>
  <w:style w:type="paragraph" w:customStyle="1" w:styleId="210">
    <w:name w:val="Заголовок 21"/>
    <w:basedOn w:val="11"/>
    <w:uiPriority w:val="9"/>
    <w:qFormat/>
    <w:rsid w:val="00F77340"/>
    <w:pPr>
      <w:spacing w:beforeAutospacing="1" w:afterAutospacing="1" w:line="240" w:lineRule="auto"/>
      <w:outlineLvl w:val="1"/>
    </w:pPr>
    <w:rPr>
      <w:rFonts w:eastAsia="Times New Roman" w:cs="Times New Roman"/>
      <w:b/>
      <w:bCs/>
      <w:sz w:val="36"/>
      <w:szCs w:val="36"/>
    </w:rPr>
  </w:style>
  <w:style w:type="paragraph" w:customStyle="1" w:styleId="12">
    <w:name w:val="Заголовок1"/>
    <w:basedOn w:val="11"/>
    <w:next w:val="a9"/>
    <w:qFormat/>
    <w:rsid w:val="004D4261"/>
    <w:pPr>
      <w:keepNext/>
      <w:spacing w:before="240" w:after="120"/>
    </w:pPr>
    <w:rPr>
      <w:rFonts w:ascii="DejaVu Sans" w:eastAsia="Droid Sans Fallback" w:hAnsi="DejaVu Sans" w:cs="Droid Sans Devanagari"/>
    </w:rPr>
  </w:style>
  <w:style w:type="paragraph" w:customStyle="1" w:styleId="13">
    <w:name w:val="Название объекта1"/>
    <w:basedOn w:val="11"/>
    <w:qFormat/>
    <w:rsid w:val="004D4261"/>
    <w:pPr>
      <w:suppressLineNumbers/>
      <w:spacing w:before="120" w:after="120"/>
    </w:pPr>
    <w:rPr>
      <w:rFonts w:cs="Droid Sans Devanagari"/>
      <w:i/>
      <w:iCs/>
      <w:sz w:val="24"/>
      <w:szCs w:val="24"/>
    </w:rPr>
  </w:style>
  <w:style w:type="paragraph" w:customStyle="1" w:styleId="11">
    <w:name w:val="Обычный1"/>
    <w:qFormat/>
    <w:rsid w:val="00E30F25"/>
    <w:pPr>
      <w:tabs>
        <w:tab w:val="left" w:pos="709"/>
      </w:tabs>
      <w:suppressAutoHyphens/>
      <w:spacing w:after="200" w:line="276" w:lineRule="auto"/>
      <w:ind w:firstLine="720"/>
      <w:jc w:val="both"/>
    </w:pPr>
    <w:rPr>
      <w:rFonts w:ascii="Times New Roman" w:eastAsia="DejaVu Sans" w:hAnsi="Times New Roman" w:cs="Calibri"/>
      <w:sz w:val="28"/>
      <w:szCs w:val="28"/>
      <w:lang w:eastAsia="en-US"/>
    </w:rPr>
  </w:style>
  <w:style w:type="paragraph" w:customStyle="1" w:styleId="Style5">
    <w:name w:val="Style5"/>
    <w:basedOn w:val="11"/>
    <w:uiPriority w:val="99"/>
    <w:qFormat/>
    <w:rsid w:val="002C06DC"/>
    <w:pPr>
      <w:widowControl w:val="0"/>
      <w:spacing w:after="0" w:line="322" w:lineRule="exact"/>
    </w:pPr>
    <w:rPr>
      <w:rFonts w:eastAsia="Times New Roman" w:cs="Times New Roman"/>
      <w:sz w:val="24"/>
      <w:szCs w:val="24"/>
    </w:rPr>
  </w:style>
  <w:style w:type="paragraph" w:customStyle="1" w:styleId="Style6">
    <w:name w:val="Style6"/>
    <w:basedOn w:val="11"/>
    <w:uiPriority w:val="99"/>
    <w:qFormat/>
    <w:rsid w:val="002C06DC"/>
    <w:pPr>
      <w:widowControl w:val="0"/>
      <w:spacing w:after="0" w:line="325" w:lineRule="exact"/>
      <w:ind w:firstLine="715"/>
    </w:pPr>
    <w:rPr>
      <w:rFonts w:eastAsia="Times New Roman" w:cs="Times New Roman"/>
      <w:sz w:val="24"/>
      <w:szCs w:val="24"/>
    </w:rPr>
  </w:style>
  <w:style w:type="paragraph" w:customStyle="1" w:styleId="ConsPlusCell">
    <w:name w:val="ConsPlusCell"/>
    <w:uiPriority w:val="99"/>
    <w:qFormat/>
    <w:rsid w:val="00301910"/>
    <w:pPr>
      <w:widowControl w:val="0"/>
    </w:pPr>
    <w:rPr>
      <w:rFonts w:ascii="Times New Roman" w:eastAsia="Times New Roman" w:hAnsi="Times New Roman" w:cs="Times New Roman"/>
      <w:sz w:val="24"/>
      <w:szCs w:val="24"/>
    </w:rPr>
  </w:style>
  <w:style w:type="paragraph" w:styleId="ac">
    <w:name w:val="No Spacing"/>
    <w:qFormat/>
    <w:rsid w:val="00BB54D7"/>
    <w:rPr>
      <w:rFonts w:ascii="Times New Roman" w:eastAsia="Calibri" w:hAnsi="Times New Roman" w:cs="Times New Roman"/>
      <w:sz w:val="28"/>
      <w:lang w:eastAsia="en-US"/>
    </w:rPr>
  </w:style>
  <w:style w:type="paragraph" w:styleId="ad">
    <w:name w:val="List Paragraph"/>
    <w:basedOn w:val="11"/>
    <w:uiPriority w:val="34"/>
    <w:qFormat/>
    <w:rsid w:val="00E30F25"/>
    <w:pPr>
      <w:ind w:left="720"/>
      <w:contextualSpacing/>
    </w:pPr>
  </w:style>
  <w:style w:type="paragraph" w:styleId="ae">
    <w:name w:val="Balloon Text"/>
    <w:basedOn w:val="11"/>
    <w:uiPriority w:val="99"/>
    <w:semiHidden/>
    <w:unhideWhenUsed/>
    <w:qFormat/>
    <w:rsid w:val="00D45959"/>
    <w:pPr>
      <w:spacing w:after="0" w:line="240" w:lineRule="auto"/>
    </w:pPr>
    <w:rPr>
      <w:rFonts w:ascii="Tahoma" w:hAnsi="Tahoma" w:cs="Tahoma"/>
      <w:sz w:val="16"/>
      <w:szCs w:val="16"/>
    </w:rPr>
  </w:style>
  <w:style w:type="paragraph" w:customStyle="1" w:styleId="ConsPlusNonformat">
    <w:name w:val="ConsPlusNonformat"/>
    <w:qFormat/>
    <w:rsid w:val="00933A52"/>
    <w:pPr>
      <w:widowControl w:val="0"/>
    </w:pPr>
    <w:rPr>
      <w:rFonts w:ascii="Courier New" w:eastAsia="Times New Roman" w:hAnsi="Courier New" w:cs="Courier New"/>
      <w:sz w:val="20"/>
      <w:szCs w:val="20"/>
    </w:rPr>
  </w:style>
  <w:style w:type="paragraph" w:styleId="23">
    <w:name w:val="Body Text 2"/>
    <w:basedOn w:val="11"/>
    <w:uiPriority w:val="99"/>
    <w:unhideWhenUsed/>
    <w:qFormat/>
    <w:rsid w:val="0030180E"/>
    <w:pPr>
      <w:spacing w:after="120" w:line="480" w:lineRule="auto"/>
    </w:pPr>
  </w:style>
  <w:style w:type="paragraph" w:customStyle="1" w:styleId="af">
    <w:name w:val="Знак"/>
    <w:basedOn w:val="11"/>
    <w:qFormat/>
    <w:rsid w:val="00B379AB"/>
    <w:pPr>
      <w:spacing w:after="0" w:line="240" w:lineRule="auto"/>
    </w:pPr>
    <w:rPr>
      <w:rFonts w:ascii="Verdana" w:eastAsia="Times New Roman" w:hAnsi="Verdana" w:cs="Verdana"/>
      <w:sz w:val="20"/>
      <w:szCs w:val="20"/>
      <w:lang w:val="en-US"/>
    </w:rPr>
  </w:style>
  <w:style w:type="paragraph" w:customStyle="1" w:styleId="af0">
    <w:name w:val="Верхний и нижний колонтитулы"/>
    <w:basedOn w:val="11"/>
    <w:qFormat/>
    <w:rsid w:val="004D4261"/>
  </w:style>
  <w:style w:type="paragraph" w:customStyle="1" w:styleId="14">
    <w:name w:val="Верхний колонтитул1"/>
    <w:basedOn w:val="a"/>
    <w:uiPriority w:val="99"/>
    <w:semiHidden/>
    <w:unhideWhenUsed/>
    <w:qFormat/>
    <w:rsid w:val="00C60AC1"/>
    <w:pPr>
      <w:tabs>
        <w:tab w:val="center" w:pos="4677"/>
        <w:tab w:val="right" w:pos="9355"/>
      </w:tabs>
    </w:pPr>
  </w:style>
  <w:style w:type="paragraph" w:customStyle="1" w:styleId="15">
    <w:name w:val="Нижний колонтитул1"/>
    <w:basedOn w:val="a"/>
    <w:uiPriority w:val="99"/>
    <w:semiHidden/>
    <w:unhideWhenUsed/>
    <w:qFormat/>
    <w:rsid w:val="00C60AC1"/>
    <w:pPr>
      <w:tabs>
        <w:tab w:val="center" w:pos="4677"/>
        <w:tab w:val="right" w:pos="9355"/>
      </w:tabs>
    </w:pPr>
  </w:style>
  <w:style w:type="paragraph" w:customStyle="1" w:styleId="ConsPlusNormal">
    <w:name w:val="ConsPlusNormal"/>
    <w:qFormat/>
    <w:rsid w:val="00F6093D"/>
    <w:pPr>
      <w:widowControl w:val="0"/>
    </w:pPr>
    <w:rPr>
      <w:rFonts w:ascii="Times New Roman" w:eastAsia="Times New Roman" w:hAnsi="Times New Roman" w:cs="Times New Roman"/>
      <w:sz w:val="24"/>
      <w:szCs w:val="20"/>
    </w:rPr>
  </w:style>
  <w:style w:type="paragraph" w:styleId="af1">
    <w:name w:val="Normal (Web)"/>
    <w:basedOn w:val="11"/>
    <w:uiPriority w:val="99"/>
    <w:unhideWhenUsed/>
    <w:qFormat/>
    <w:rsid w:val="00486210"/>
    <w:pPr>
      <w:spacing w:beforeAutospacing="1" w:afterAutospacing="1" w:line="240" w:lineRule="auto"/>
    </w:pPr>
    <w:rPr>
      <w:rFonts w:eastAsia="Times New Roman" w:cs="Times New Roman"/>
      <w:sz w:val="24"/>
      <w:szCs w:val="24"/>
    </w:rPr>
  </w:style>
  <w:style w:type="paragraph" w:customStyle="1" w:styleId="af2">
    <w:name w:val="Содержимое врезки"/>
    <w:basedOn w:val="11"/>
    <w:qFormat/>
    <w:rsid w:val="004D4261"/>
  </w:style>
  <w:style w:type="paragraph" w:customStyle="1" w:styleId="af3">
    <w:name w:val="Содержимое таблицы"/>
    <w:basedOn w:val="11"/>
    <w:qFormat/>
    <w:rsid w:val="004D4261"/>
    <w:pPr>
      <w:suppressLineNumbers/>
    </w:pPr>
  </w:style>
  <w:style w:type="paragraph" w:customStyle="1" w:styleId="af4">
    <w:name w:val="Заголовок таблицы"/>
    <w:basedOn w:val="af3"/>
    <w:qFormat/>
    <w:rsid w:val="004D4261"/>
    <w:pPr>
      <w:jc w:val="center"/>
    </w:pPr>
    <w:rPr>
      <w:b/>
      <w:bCs/>
    </w:rPr>
  </w:style>
  <w:style w:type="paragraph" w:customStyle="1" w:styleId="DocumentMap">
    <w:name w:val="DocumentMap"/>
    <w:qFormat/>
    <w:rsid w:val="004D4261"/>
    <w:pPr>
      <w:spacing w:after="200" w:line="276" w:lineRule="auto"/>
    </w:pPr>
    <w:rPr>
      <w:rFonts w:eastAsia="Times New Roman" w:cs="Calibri"/>
    </w:rPr>
  </w:style>
  <w:style w:type="paragraph" w:customStyle="1" w:styleId="Header">
    <w:name w:val="Header"/>
    <w:basedOn w:val="a"/>
    <w:link w:val="22"/>
    <w:uiPriority w:val="99"/>
    <w:semiHidden/>
    <w:unhideWhenUsed/>
    <w:rsid w:val="00944826"/>
    <w:pPr>
      <w:tabs>
        <w:tab w:val="center" w:pos="4677"/>
        <w:tab w:val="right" w:pos="9355"/>
      </w:tabs>
    </w:pPr>
  </w:style>
  <w:style w:type="paragraph" w:customStyle="1" w:styleId="Footer">
    <w:name w:val="Footer"/>
    <w:basedOn w:val="a"/>
    <w:uiPriority w:val="99"/>
    <w:semiHidden/>
    <w:unhideWhenUsed/>
    <w:rsid w:val="00944826"/>
    <w:pPr>
      <w:tabs>
        <w:tab w:val="center" w:pos="4677"/>
        <w:tab w:val="right" w:pos="9355"/>
      </w:tabs>
    </w:pPr>
  </w:style>
  <w:style w:type="paragraph" w:customStyle="1" w:styleId="western">
    <w:name w:val="western"/>
    <w:basedOn w:val="a"/>
    <w:qFormat/>
    <w:rsid w:val="00C27B5C"/>
    <w:pPr>
      <w:suppressAutoHyphens/>
      <w:spacing w:beforeAutospacing="1" w:after="142" w:line="276" w:lineRule="auto"/>
    </w:pPr>
    <w:rPr>
      <w:rFonts w:ascii="Calibri" w:eastAsia="Times New Roman" w:hAnsi="Calibri" w:cs="Times New Roman"/>
      <w:color w:val="000000"/>
    </w:rPr>
  </w:style>
  <w:style w:type="paragraph" w:customStyle="1" w:styleId="af5">
    <w:name w:val="Нормальный (таблица)"/>
    <w:basedOn w:val="a"/>
    <w:next w:val="a"/>
    <w:qFormat/>
    <w:rsid w:val="00E22352"/>
    <w:pPr>
      <w:widowControl w:val="0"/>
      <w:jc w:val="both"/>
    </w:pPr>
    <w:rPr>
      <w:rFonts w:ascii="Arial" w:eastAsia="Times New Roman" w:hAnsi="Arial" w:cs="Arial"/>
      <w:sz w:val="24"/>
      <w:szCs w:val="24"/>
    </w:rPr>
  </w:style>
  <w:style w:type="table" w:styleId="af6">
    <w:name w:val="Table Grid"/>
    <w:basedOn w:val="a1"/>
    <w:rsid w:val="007B34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0ACD8-754B-4D45-85BC-2182C67F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12138</TotalTime>
  <Pages>1</Pages>
  <Words>8772</Words>
  <Characters>50007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Петровского муниципального района</Company>
  <LinksUpToDate>false</LinksUpToDate>
  <CharactersWithSpaces>58662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экономичесого развития</dc:creator>
  <dc:description/>
  <cp:lastModifiedBy>720801159</cp:lastModifiedBy>
  <cp:revision>420</cp:revision>
  <cp:lastPrinted>2023-03-15T08:42:00Z</cp:lastPrinted>
  <dcterms:created xsi:type="dcterms:W3CDTF">2015-03-02T07:52:00Z</dcterms:created>
  <dcterms:modified xsi:type="dcterms:W3CDTF">2023-03-15T08:43:00Z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Петровского муниципального района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