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7D" w:rsidRPr="000B677D" w:rsidRDefault="000B677D" w:rsidP="000B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0B677D">
        <w:rPr>
          <w:rFonts w:ascii="Times New Roman" w:eastAsia="Times New Roman" w:hAnsi="Times New Roman" w:cs="Times New Roman"/>
          <w:b/>
          <w:bCs/>
          <w:sz w:val="32"/>
          <w:szCs w:val="32"/>
        </w:rPr>
        <w:t>Р</w:t>
      </w:r>
      <w:proofErr w:type="gramEnd"/>
      <w:r w:rsidRPr="000B677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А С П О Р Я Ж Е Н И Е</w:t>
      </w:r>
    </w:p>
    <w:p w:rsidR="000B677D" w:rsidRPr="000B677D" w:rsidRDefault="000B677D" w:rsidP="000B6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677D" w:rsidRDefault="000B677D" w:rsidP="000B67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677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ГОРОДСКОГО ОКРУГА </w:t>
      </w:r>
    </w:p>
    <w:p w:rsidR="000B677D" w:rsidRPr="000B677D" w:rsidRDefault="000B677D" w:rsidP="000B67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СТАВРОПОЛЬСКОГО КРАЯ</w:t>
      </w:r>
    </w:p>
    <w:p w:rsidR="000B677D" w:rsidRPr="000B677D" w:rsidRDefault="000B677D" w:rsidP="000B67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B677D" w:rsidRPr="000B677D" w:rsidTr="000B677D">
        <w:tc>
          <w:tcPr>
            <w:tcW w:w="3063" w:type="dxa"/>
            <w:hideMark/>
          </w:tcPr>
          <w:p w:rsidR="000B677D" w:rsidRPr="000B677D" w:rsidRDefault="00996363" w:rsidP="000B677D">
            <w:pPr>
              <w:spacing w:after="0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 июня 2019 г.</w:t>
            </w:r>
          </w:p>
        </w:tc>
        <w:tc>
          <w:tcPr>
            <w:tcW w:w="3171" w:type="dxa"/>
            <w:hideMark/>
          </w:tcPr>
          <w:p w:rsidR="000B677D" w:rsidRPr="000B677D" w:rsidRDefault="000B677D" w:rsidP="000B677D">
            <w:pPr>
              <w:jc w:val="center"/>
              <w:rPr>
                <w:b/>
                <w:sz w:val="24"/>
              </w:rPr>
            </w:pPr>
            <w:r w:rsidRPr="000B677D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0B677D" w:rsidRPr="000B677D" w:rsidRDefault="00996363" w:rsidP="000B677D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BD41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321-р</w:t>
            </w:r>
          </w:p>
        </w:tc>
      </w:tr>
    </w:tbl>
    <w:p w:rsidR="000B677D" w:rsidRPr="000B677D" w:rsidRDefault="000B677D" w:rsidP="000B67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77D" w:rsidRPr="000B677D" w:rsidRDefault="000B677D" w:rsidP="000B67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677D">
        <w:rPr>
          <w:rFonts w:ascii="Times New Roman" w:hAnsi="Times New Roman" w:cs="Times New Roman"/>
          <w:sz w:val="28"/>
          <w:szCs w:val="28"/>
        </w:rPr>
        <w:t xml:space="preserve">Об организации системы обучения и повышения квалификации сотрудников отделов и органов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B677D">
        <w:rPr>
          <w:rFonts w:ascii="Times New Roman" w:hAnsi="Times New Roman" w:cs="Times New Roman"/>
          <w:sz w:val="28"/>
          <w:szCs w:val="28"/>
        </w:rPr>
        <w:t xml:space="preserve"> Ставропольского края, ответственных за привлечение инвестиций и работу с инвесторами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57BF">
        <w:rPr>
          <w:rFonts w:ascii="Times New Roman" w:hAnsi="Times New Roman" w:cs="Times New Roman"/>
          <w:sz w:val="28"/>
          <w:szCs w:val="28"/>
        </w:rPr>
        <w:t>развитие</w:t>
      </w:r>
      <w:r w:rsidR="00675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5DA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75DA2">
        <w:rPr>
          <w:rFonts w:ascii="Times New Roman" w:hAnsi="Times New Roman" w:cs="Times New Roman"/>
          <w:sz w:val="28"/>
          <w:szCs w:val="28"/>
        </w:rPr>
        <w:t>-частного 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D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тнерства, </w:t>
      </w:r>
      <w:r w:rsidR="009157BF">
        <w:rPr>
          <w:rFonts w:ascii="Times New Roman" w:hAnsi="Times New Roman" w:cs="Times New Roman"/>
          <w:sz w:val="28"/>
          <w:szCs w:val="28"/>
        </w:rPr>
        <w:t xml:space="preserve">а также заключение концессионных </w:t>
      </w:r>
      <w:r w:rsidR="00771829">
        <w:rPr>
          <w:rFonts w:ascii="Times New Roman" w:hAnsi="Times New Roman" w:cs="Times New Roman"/>
          <w:sz w:val="28"/>
          <w:szCs w:val="28"/>
        </w:rPr>
        <w:t>с</w:t>
      </w:r>
      <w:r w:rsidR="009157BF">
        <w:rPr>
          <w:rFonts w:ascii="Times New Roman" w:hAnsi="Times New Roman" w:cs="Times New Roman"/>
          <w:sz w:val="28"/>
          <w:szCs w:val="28"/>
        </w:rPr>
        <w:t>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7D" w:rsidRDefault="000B677D" w:rsidP="000B677D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:rsidR="00850ED7" w:rsidRDefault="00850ED7" w:rsidP="000B677D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:rsidR="00850ED7" w:rsidRPr="008E3F99" w:rsidRDefault="00850ED7" w:rsidP="000B677D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:rsidR="000B677D" w:rsidRPr="000B677D" w:rsidRDefault="005A1DFC" w:rsidP="0085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</w:t>
      </w:r>
      <w:r w:rsidR="00771829">
        <w:rPr>
          <w:rFonts w:ascii="Times New Roman" w:hAnsi="Times New Roman" w:cs="Times New Roman"/>
          <w:sz w:val="28"/>
          <w:szCs w:val="28"/>
        </w:rPr>
        <w:t>тветствии с пунктом 8 Типового С</w:t>
      </w:r>
      <w:r>
        <w:rPr>
          <w:rFonts w:ascii="Times New Roman" w:hAnsi="Times New Roman" w:cs="Times New Roman"/>
          <w:sz w:val="28"/>
          <w:szCs w:val="28"/>
        </w:rPr>
        <w:t>тандарта деятельности органов местного самоуправления муниципа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льных образований Ставропольского края по обеспечению благоприятного инвестиционного климата в муниципальных образованиях Ставропольского края, утвержденного приказом министерства экономического развития  Ставропольского края  от 30.03.2015 №</w:t>
      </w:r>
      <w:r w:rsidR="0085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109/од «О некоторых мерах по улучшению благоприятного инвестиционного</w:t>
      </w:r>
      <w:r w:rsidR="00063AEE">
        <w:rPr>
          <w:rFonts w:ascii="Times New Roman" w:hAnsi="Times New Roman" w:cs="Times New Roman"/>
          <w:sz w:val="28"/>
          <w:szCs w:val="28"/>
        </w:rPr>
        <w:t xml:space="preserve"> </w:t>
      </w:r>
      <w:r w:rsidR="00850ED7">
        <w:rPr>
          <w:rFonts w:ascii="Times New Roman" w:hAnsi="Times New Roman" w:cs="Times New Roman"/>
          <w:sz w:val="28"/>
          <w:szCs w:val="28"/>
        </w:rPr>
        <w:t>климата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</w:t>
      </w:r>
      <w:r w:rsidR="00063AEE">
        <w:rPr>
          <w:rFonts w:ascii="Times New Roman" w:hAnsi="Times New Roman" w:cs="Times New Roman"/>
          <w:sz w:val="28"/>
          <w:szCs w:val="28"/>
        </w:rPr>
        <w:t>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63AEE">
        <w:rPr>
          <w:rFonts w:ascii="Times New Roman" w:hAnsi="Times New Roman" w:cs="Times New Roman"/>
          <w:sz w:val="28"/>
          <w:szCs w:val="28"/>
        </w:rPr>
        <w:t xml:space="preserve">, а также в рамках </w:t>
      </w:r>
      <w:r w:rsidR="008E3F99">
        <w:rPr>
          <w:rFonts w:ascii="Times New Roman" w:hAnsi="Times New Roman" w:cs="Times New Roman"/>
          <w:sz w:val="28"/>
          <w:szCs w:val="28"/>
        </w:rPr>
        <w:t>формирования проектной команды Петровского городского округа</w:t>
      </w:r>
      <w:proofErr w:type="gramEnd"/>
      <w:r w:rsidR="00850ED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E3F99">
        <w:rPr>
          <w:rFonts w:ascii="Times New Roman" w:hAnsi="Times New Roman" w:cs="Times New Roman"/>
          <w:sz w:val="28"/>
          <w:szCs w:val="28"/>
        </w:rPr>
        <w:t xml:space="preserve">для эффективной реализации проектов </w:t>
      </w:r>
      <w:proofErr w:type="spellStart"/>
      <w:r w:rsidR="008E3F9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8E3F99">
        <w:rPr>
          <w:rFonts w:ascii="Times New Roman" w:hAnsi="Times New Roman" w:cs="Times New Roman"/>
          <w:sz w:val="28"/>
          <w:szCs w:val="28"/>
        </w:rPr>
        <w:t>-частного партнерства и концессионных проектов</w:t>
      </w:r>
    </w:p>
    <w:p w:rsidR="000B677D" w:rsidRDefault="000B677D" w:rsidP="00850E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0ED7" w:rsidRPr="000B677D" w:rsidRDefault="00850ED7" w:rsidP="00850E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677D" w:rsidRPr="00B227A3" w:rsidRDefault="000B677D" w:rsidP="0085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7A3">
        <w:rPr>
          <w:rFonts w:ascii="Times New Roman" w:hAnsi="Times New Roman" w:cs="Times New Roman"/>
          <w:sz w:val="28"/>
          <w:szCs w:val="28"/>
        </w:rPr>
        <w:t>1. Утвердить прилагаемое Положение об организации системы обучения и повышения квалификации сотрудников отделов и органов администрации Петровского городского округа Ставропольского края,</w:t>
      </w:r>
      <w:r w:rsidR="00B227A3" w:rsidRPr="00B227A3">
        <w:rPr>
          <w:rFonts w:ascii="Times New Roman" w:hAnsi="Times New Roman" w:cs="Times New Roman"/>
        </w:rPr>
        <w:t xml:space="preserve"> </w:t>
      </w:r>
      <w:r w:rsidR="00B227A3" w:rsidRPr="00B227A3">
        <w:rPr>
          <w:rStyle w:val="FontStyle24"/>
        </w:rPr>
        <w:t>ответственных</w:t>
      </w:r>
      <w:r w:rsidRPr="00B227A3">
        <w:rPr>
          <w:rFonts w:ascii="Times New Roman" w:hAnsi="Times New Roman" w:cs="Times New Roman"/>
          <w:sz w:val="28"/>
          <w:szCs w:val="28"/>
        </w:rPr>
        <w:t xml:space="preserve"> </w:t>
      </w:r>
      <w:r w:rsidR="00B227A3" w:rsidRPr="00B227A3">
        <w:rPr>
          <w:rStyle w:val="FontStyle24"/>
        </w:rPr>
        <w:t>за привлечение инвестиций и работу с инвесторами,</w:t>
      </w:r>
      <w:r w:rsidR="00B227A3" w:rsidRPr="00B227A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B227A3" w:rsidRPr="00B227A3">
        <w:rPr>
          <w:rFonts w:ascii="Times New Roman" w:hAnsi="Times New Roman" w:cs="Times New Roman"/>
          <w:sz w:val="28"/>
          <w:szCs w:val="28"/>
        </w:rPr>
        <w:t>муниципальн</w:t>
      </w:r>
      <w:r w:rsidR="007D6BB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D6BBE">
        <w:rPr>
          <w:rFonts w:ascii="Times New Roman" w:hAnsi="Times New Roman" w:cs="Times New Roman"/>
          <w:sz w:val="28"/>
          <w:szCs w:val="28"/>
        </w:rPr>
        <w:t xml:space="preserve">-частного партнерства, а также </w:t>
      </w:r>
      <w:r w:rsidR="00B227A3" w:rsidRPr="00B227A3">
        <w:rPr>
          <w:rFonts w:ascii="Times New Roman" w:hAnsi="Times New Roman" w:cs="Times New Roman"/>
          <w:sz w:val="28"/>
          <w:szCs w:val="28"/>
        </w:rPr>
        <w:t>зак</w:t>
      </w:r>
      <w:r w:rsidR="00771829">
        <w:rPr>
          <w:rFonts w:ascii="Times New Roman" w:hAnsi="Times New Roman" w:cs="Times New Roman"/>
          <w:sz w:val="28"/>
          <w:szCs w:val="28"/>
        </w:rPr>
        <w:t>лючение концессионных соглашений</w:t>
      </w:r>
      <w:r w:rsidRPr="00B227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677D" w:rsidRDefault="000B677D" w:rsidP="00850ED7">
      <w:pPr>
        <w:spacing w:after="0" w:line="240" w:lineRule="auto"/>
        <w:ind w:firstLine="708"/>
        <w:jc w:val="both"/>
      </w:pPr>
    </w:p>
    <w:p w:rsidR="00EE3CD1" w:rsidRPr="00EE3CD1" w:rsidRDefault="00EE3CD1" w:rsidP="0085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CD1"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Петровского муниципального района Ставропольского края  от 24 августа 2015 г. № 255-р «Об организации системы обучения и повышения квалификации  сотрудников отделов и органов администрации  Петровского  муниципального района Ставропольского края, ответственных за привлечение инвестиций  и работу с инвесторами»</w:t>
      </w:r>
      <w:r w:rsidR="00D14B8A">
        <w:rPr>
          <w:rFonts w:ascii="Times New Roman" w:hAnsi="Times New Roman" w:cs="Times New Roman"/>
          <w:sz w:val="28"/>
          <w:szCs w:val="28"/>
        </w:rPr>
        <w:t>.</w:t>
      </w:r>
    </w:p>
    <w:p w:rsidR="00EE3CD1" w:rsidRDefault="00EE3CD1" w:rsidP="00850ED7">
      <w:pPr>
        <w:autoSpaceDE w:val="0"/>
        <w:autoSpaceDN w:val="0"/>
        <w:adjustRightInd w:val="0"/>
        <w:spacing w:before="72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77D" w:rsidRPr="003854EC" w:rsidRDefault="00EE3CD1" w:rsidP="003854EC">
      <w:pPr>
        <w:autoSpaceDE w:val="0"/>
        <w:autoSpaceDN w:val="0"/>
        <w:adjustRightInd w:val="0"/>
        <w:spacing w:before="72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B677D" w:rsidRPr="000B67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677D" w:rsidRPr="000B67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B677D" w:rsidRPr="000B677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распоряжения возложить на </w:t>
      </w:r>
      <w:r w:rsidR="000B677D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0B677D" w:rsidRPr="000B677D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- начальника финансового управления администрации Петровского </w:t>
      </w:r>
      <w:r w:rsidR="000B677D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proofErr w:type="spellStart"/>
      <w:r w:rsidR="000B677D" w:rsidRPr="000B677D">
        <w:rPr>
          <w:rFonts w:ascii="Times New Roman" w:eastAsia="Times New Roman" w:hAnsi="Times New Roman" w:cs="Times New Roman"/>
          <w:sz w:val="28"/>
          <w:szCs w:val="28"/>
        </w:rPr>
        <w:t>Сухомлинову</w:t>
      </w:r>
      <w:proofErr w:type="spellEnd"/>
      <w:r w:rsidR="000B677D" w:rsidRPr="000B677D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:rsidR="000B677D" w:rsidRPr="00EE3CD1" w:rsidRDefault="00D14B8A" w:rsidP="00EE3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0B677D" w:rsidRPr="000B677D">
        <w:rPr>
          <w:rFonts w:ascii="Times New Roman" w:eastAsia="Times New Roman" w:hAnsi="Times New Roman" w:cs="Times New Roman"/>
          <w:sz w:val="28"/>
          <w:szCs w:val="28"/>
        </w:rPr>
        <w:t>. Настоящее распоряжение</w:t>
      </w:r>
      <w:r w:rsidR="00EE3C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E3CD1" w:rsidRPr="000B677D">
        <w:rPr>
          <w:rFonts w:ascii="Times New Roman" w:hAnsi="Times New Roman" w:cs="Times New Roman"/>
          <w:sz w:val="28"/>
          <w:szCs w:val="28"/>
        </w:rPr>
        <w:t xml:space="preserve">Об организации системы обучения и повышения квалификации сотрудников отделов и органов администрации Петровского </w:t>
      </w:r>
      <w:r w:rsidR="00EE3CD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E3CD1" w:rsidRPr="000B677D">
        <w:rPr>
          <w:rFonts w:ascii="Times New Roman" w:hAnsi="Times New Roman" w:cs="Times New Roman"/>
          <w:sz w:val="28"/>
          <w:szCs w:val="28"/>
        </w:rPr>
        <w:t xml:space="preserve"> Ставропольского края, ответственных за привлечение инвестиций и работу с инвесторами</w:t>
      </w:r>
      <w:r w:rsidR="00EE3CD1">
        <w:rPr>
          <w:rFonts w:ascii="Times New Roman" w:hAnsi="Times New Roman" w:cs="Times New Roman"/>
          <w:sz w:val="28"/>
          <w:szCs w:val="28"/>
        </w:rPr>
        <w:t xml:space="preserve">, развитие </w:t>
      </w:r>
      <w:proofErr w:type="spellStart"/>
      <w:r w:rsidR="00EE3CD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E3CD1">
        <w:rPr>
          <w:rFonts w:ascii="Times New Roman" w:hAnsi="Times New Roman" w:cs="Times New Roman"/>
          <w:sz w:val="28"/>
          <w:szCs w:val="28"/>
        </w:rPr>
        <w:t>-частного партнерства, а также заключение концессионных соглашений</w:t>
      </w:r>
      <w:r w:rsidR="00EE3C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677D" w:rsidRPr="000B677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0B677D" w:rsidRDefault="000B677D" w:rsidP="00D14B8A">
      <w:pPr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50ED7" w:rsidRPr="008E3F99" w:rsidRDefault="00850ED7" w:rsidP="00D14B8A">
      <w:pPr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B677D" w:rsidRDefault="000B677D" w:rsidP="00D14B8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0B677D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677D" w:rsidRDefault="000B677D" w:rsidP="00D14B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850ED7" w:rsidRDefault="000B677D" w:rsidP="00D14B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677D">
        <w:rPr>
          <w:rFonts w:ascii="Times New Roman" w:hAnsi="Times New Roman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B677D">
        <w:rPr>
          <w:rFonts w:ascii="Times New Roman" w:hAnsi="Times New Roman"/>
          <w:sz w:val="28"/>
          <w:szCs w:val="28"/>
        </w:rPr>
        <w:t xml:space="preserve">                            А.А.Захарчен</w:t>
      </w:r>
      <w:r w:rsidR="00EE3CD1">
        <w:rPr>
          <w:rFonts w:ascii="Times New Roman" w:hAnsi="Times New Roman"/>
          <w:sz w:val="28"/>
          <w:szCs w:val="28"/>
        </w:rPr>
        <w:t>ко</w:t>
      </w:r>
    </w:p>
    <w:p w:rsidR="00D14B8A" w:rsidRDefault="00D14B8A" w:rsidP="00D14B8A">
      <w:pPr>
        <w:spacing w:after="0" w:line="240" w:lineRule="exact"/>
        <w:jc w:val="both"/>
        <w:rPr>
          <w:rStyle w:val="FontStyle24"/>
          <w:rFonts w:eastAsia="Times New Roman"/>
        </w:rPr>
      </w:pPr>
    </w:p>
    <w:p w:rsidR="003D15E6" w:rsidRDefault="003D15E6" w:rsidP="00D14B8A">
      <w:pPr>
        <w:spacing w:after="0" w:line="240" w:lineRule="exact"/>
        <w:jc w:val="both"/>
        <w:rPr>
          <w:rStyle w:val="FontStyle24"/>
          <w:rFonts w:eastAsia="Times New Roman"/>
        </w:rPr>
      </w:pPr>
    </w:p>
    <w:p w:rsidR="003854EC" w:rsidRPr="00BD4158" w:rsidRDefault="003854EC" w:rsidP="00D14B8A">
      <w:pPr>
        <w:spacing w:after="0" w:line="240" w:lineRule="exact"/>
        <w:jc w:val="both"/>
        <w:rPr>
          <w:rStyle w:val="FontStyle24"/>
          <w:rFonts w:eastAsia="Times New Roman"/>
          <w:color w:val="FFFFFF" w:themeColor="background1"/>
        </w:rPr>
      </w:pPr>
    </w:p>
    <w:p w:rsidR="00850ED7" w:rsidRPr="00BD4158" w:rsidRDefault="00850ED7" w:rsidP="00D14B8A">
      <w:pPr>
        <w:pStyle w:val="1"/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распоряжения вносит первый заместитель главы администрации - начальник финансового управления администрации Петровского городского округа Ставропольского края </w:t>
      </w:r>
    </w:p>
    <w:p w:rsidR="00850ED7" w:rsidRPr="00BD4158" w:rsidRDefault="00850ED7" w:rsidP="00D14B8A">
      <w:pPr>
        <w:pStyle w:val="1"/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</w:t>
      </w:r>
      <w:r w:rsidR="00EE3CD1" w:rsidRPr="00BD415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</w:t>
      </w:r>
      <w:r w:rsidR="00D14B8A" w:rsidRPr="00BD4158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EE3CD1" w:rsidRPr="00BD4158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BD4158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BD4158">
        <w:rPr>
          <w:rFonts w:ascii="Times New Roman" w:hAnsi="Times New Roman"/>
          <w:color w:val="FFFFFF" w:themeColor="background1"/>
          <w:sz w:val="28"/>
          <w:szCs w:val="28"/>
        </w:rPr>
        <w:t>В.П.Сухомлинова</w:t>
      </w:r>
      <w:proofErr w:type="spellEnd"/>
    </w:p>
    <w:p w:rsidR="00850ED7" w:rsidRPr="00BD4158" w:rsidRDefault="00850ED7" w:rsidP="00D14B8A">
      <w:pPr>
        <w:pStyle w:val="1"/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854EC" w:rsidRPr="00BD4158" w:rsidRDefault="003854EC" w:rsidP="00D14B8A">
      <w:pPr>
        <w:pStyle w:val="1"/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ED7" w:rsidRPr="00BD4158" w:rsidRDefault="00850ED7" w:rsidP="00D14B8A">
      <w:pPr>
        <w:pStyle w:val="1"/>
        <w:tabs>
          <w:tab w:val="left" w:pos="8080"/>
        </w:tabs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850ED7" w:rsidRPr="00BD4158" w:rsidRDefault="00850ED7" w:rsidP="00D14B8A">
      <w:pPr>
        <w:pStyle w:val="1"/>
        <w:tabs>
          <w:tab w:val="left" w:pos="8080"/>
        </w:tabs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854EC" w:rsidRPr="00BD4158" w:rsidRDefault="003854EC" w:rsidP="00D14B8A">
      <w:pPr>
        <w:pStyle w:val="1"/>
        <w:tabs>
          <w:tab w:val="left" w:pos="8080"/>
        </w:tabs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D15E6" w:rsidRPr="00BD4158" w:rsidRDefault="003D15E6" w:rsidP="003D15E6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>Первый заместитель главы администрации</w:t>
      </w:r>
    </w:p>
    <w:p w:rsidR="003D15E6" w:rsidRPr="00BD4158" w:rsidRDefault="003D15E6" w:rsidP="003D15E6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3D15E6" w:rsidRPr="00BD4158" w:rsidRDefault="003D15E6" w:rsidP="003D15E6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>А.И.Бабыкин</w:t>
      </w:r>
      <w:proofErr w:type="spellEnd"/>
    </w:p>
    <w:p w:rsidR="00850ED7" w:rsidRPr="00BD4158" w:rsidRDefault="00850ED7" w:rsidP="00D14B8A">
      <w:pPr>
        <w:pStyle w:val="1"/>
        <w:tabs>
          <w:tab w:val="left" w:pos="8080"/>
        </w:tabs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D15E6" w:rsidRPr="00BD4158" w:rsidRDefault="003D15E6" w:rsidP="00D14B8A">
      <w:pPr>
        <w:pStyle w:val="1"/>
        <w:tabs>
          <w:tab w:val="left" w:pos="8080"/>
        </w:tabs>
        <w:spacing w:line="240" w:lineRule="exact"/>
        <w:ind w:right="-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</w:t>
      </w:r>
      <w:r w:rsidR="00EE3CD1"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</w:t>
      </w: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  <w:proofErr w:type="spellStart"/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>В.Д.Барыленко</w:t>
      </w:r>
      <w:proofErr w:type="spellEnd"/>
    </w:p>
    <w:p w:rsidR="00850ED7" w:rsidRPr="00BD4158" w:rsidRDefault="00850ED7" w:rsidP="00D14B8A">
      <w:pPr>
        <w:pStyle w:val="Style12"/>
        <w:widowControl/>
        <w:tabs>
          <w:tab w:val="left" w:pos="8080"/>
        </w:tabs>
        <w:spacing w:line="240" w:lineRule="exact"/>
        <w:ind w:right="-8"/>
        <w:jc w:val="both"/>
        <w:rPr>
          <w:rStyle w:val="FontStyle24"/>
          <w:color w:val="FFFFFF" w:themeColor="background1"/>
        </w:rPr>
      </w:pPr>
    </w:p>
    <w:p w:rsidR="00850ED7" w:rsidRPr="00BD4158" w:rsidRDefault="00850ED7" w:rsidP="00D14B8A">
      <w:pPr>
        <w:pStyle w:val="Style12"/>
        <w:widowControl/>
        <w:tabs>
          <w:tab w:val="left" w:pos="8080"/>
        </w:tabs>
        <w:spacing w:line="240" w:lineRule="exact"/>
        <w:ind w:right="-8"/>
        <w:jc w:val="both"/>
        <w:rPr>
          <w:rStyle w:val="FontStyle24"/>
          <w:color w:val="FFFFFF" w:themeColor="background1"/>
        </w:rPr>
      </w:pP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 городского округа</w:t>
      </w: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</w:t>
      </w:r>
      <w:r w:rsidR="00EE3CD1"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Е.И.Сергеева</w:t>
      </w:r>
    </w:p>
    <w:p w:rsidR="00850ED7" w:rsidRPr="00BD4158" w:rsidRDefault="00850ED7" w:rsidP="00D14B8A">
      <w:pPr>
        <w:pStyle w:val="Style12"/>
        <w:widowControl/>
        <w:tabs>
          <w:tab w:val="left" w:pos="8080"/>
        </w:tabs>
        <w:spacing w:line="240" w:lineRule="exact"/>
        <w:ind w:right="-8"/>
        <w:jc w:val="both"/>
        <w:rPr>
          <w:rStyle w:val="FontStyle24"/>
          <w:color w:val="FFFFFF" w:themeColor="background1"/>
        </w:rPr>
      </w:pPr>
    </w:p>
    <w:p w:rsidR="00850ED7" w:rsidRPr="00BD4158" w:rsidRDefault="00850ED7" w:rsidP="00D14B8A">
      <w:pPr>
        <w:pStyle w:val="Style12"/>
        <w:widowControl/>
        <w:tabs>
          <w:tab w:val="left" w:pos="8080"/>
        </w:tabs>
        <w:spacing w:line="240" w:lineRule="exact"/>
        <w:ind w:right="-8"/>
        <w:jc w:val="both"/>
        <w:rPr>
          <w:rStyle w:val="FontStyle24"/>
          <w:color w:val="FFFFFF" w:themeColor="background1"/>
        </w:rPr>
      </w:pP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    </w:t>
      </w:r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</w:t>
      </w:r>
      <w:r w:rsidR="00EE3CD1"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</w:t>
      </w: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proofErr w:type="spellStart"/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854EC" w:rsidRPr="00BD4158" w:rsidRDefault="003854EC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854EC" w:rsidRPr="00BD4158" w:rsidRDefault="003854EC" w:rsidP="003854EC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3854EC" w:rsidRPr="00BD4158" w:rsidRDefault="003854EC" w:rsidP="003854EC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3854EC" w:rsidRPr="00BD4158" w:rsidRDefault="003854EC" w:rsidP="003854EC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3854EC" w:rsidRPr="00BD4158" w:rsidRDefault="003854EC" w:rsidP="003854EC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3854EC" w:rsidRPr="00BD4158" w:rsidRDefault="003854EC" w:rsidP="003854EC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  <w:t xml:space="preserve">                  </w:t>
      </w:r>
      <w:proofErr w:type="spellStart"/>
      <w:r w:rsidRPr="00BD4158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850ED7" w:rsidRPr="00BD4158" w:rsidRDefault="00850ED7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854EC" w:rsidRPr="00BD4158" w:rsidRDefault="003854EC" w:rsidP="00D14B8A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D15E6" w:rsidRPr="00BD4158" w:rsidRDefault="003D15E6" w:rsidP="00D14B8A">
      <w:pPr>
        <w:tabs>
          <w:tab w:val="left" w:pos="7655"/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50ED7" w:rsidRPr="00BD4158" w:rsidRDefault="00850ED7" w:rsidP="00D14B8A">
      <w:pPr>
        <w:tabs>
          <w:tab w:val="left" w:pos="7655"/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распоряжения подготовлен отделом </w:t>
      </w:r>
      <w:r w:rsidRPr="00BD4158">
        <w:rPr>
          <w:rFonts w:ascii="Times New Roman" w:hAnsi="Times New Roman" w:cs="Times New Roman"/>
          <w:color w:val="FFFFFF" w:themeColor="background1"/>
          <w:sz w:val="28"/>
        </w:rPr>
        <w:t>стратегического планирования и инвестиций администрации Петровского городского округа Ставропольского края</w:t>
      </w: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</w:t>
      </w:r>
    </w:p>
    <w:p w:rsidR="00850ED7" w:rsidRPr="00BD4158" w:rsidRDefault="00850ED7" w:rsidP="00D14B8A">
      <w:pPr>
        <w:tabs>
          <w:tab w:val="left" w:pos="8080"/>
          <w:tab w:val="left" w:pos="9214"/>
        </w:tabs>
        <w:spacing w:after="0" w:line="240" w:lineRule="exact"/>
        <w:ind w:right="-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</w:t>
      </w:r>
      <w:r w:rsidR="003854EC"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</w:t>
      </w:r>
      <w:proofErr w:type="spellStart"/>
      <w:r w:rsidR="003854EC" w:rsidRPr="00BD4158">
        <w:rPr>
          <w:rFonts w:ascii="Times New Roman" w:hAnsi="Times New Roman" w:cs="Times New Roman"/>
          <w:color w:val="FFFFFF" w:themeColor="background1"/>
          <w:sz w:val="28"/>
          <w:szCs w:val="28"/>
        </w:rPr>
        <w:t>И.А.Редькина</w:t>
      </w:r>
      <w:proofErr w:type="spellEnd"/>
    </w:p>
    <w:p w:rsidR="00633154" w:rsidRPr="00BD4158" w:rsidRDefault="00633154" w:rsidP="006331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sectPr w:rsidR="00633154" w:rsidRPr="00BD4158" w:rsidSect="003854EC">
          <w:pgSz w:w="11900" w:h="16840"/>
          <w:pgMar w:top="1418" w:right="567" w:bottom="1134" w:left="1985" w:header="0" w:footer="0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0B677D" w:rsidRPr="000B677D" w:rsidTr="000B677D">
        <w:tc>
          <w:tcPr>
            <w:tcW w:w="5211" w:type="dxa"/>
          </w:tcPr>
          <w:p w:rsidR="000B677D" w:rsidRPr="000B677D" w:rsidRDefault="000B677D" w:rsidP="000B6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0B677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  <w:hideMark/>
          </w:tcPr>
          <w:p w:rsidR="000B677D" w:rsidRPr="000B677D" w:rsidRDefault="000B677D" w:rsidP="000B67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7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0B677D" w:rsidRPr="000B677D" w:rsidTr="000B677D">
        <w:tc>
          <w:tcPr>
            <w:tcW w:w="5211" w:type="dxa"/>
          </w:tcPr>
          <w:p w:rsidR="000B677D" w:rsidRPr="000B677D" w:rsidRDefault="000B677D" w:rsidP="000B6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0B677D" w:rsidRPr="000B677D" w:rsidRDefault="000B677D" w:rsidP="000B67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7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распоряжением администрации Петровского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округа</w:t>
            </w:r>
            <w:r w:rsidRPr="000B67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0B677D" w:rsidRPr="000B677D" w:rsidTr="000B677D">
        <w:tc>
          <w:tcPr>
            <w:tcW w:w="5211" w:type="dxa"/>
          </w:tcPr>
          <w:p w:rsidR="000B677D" w:rsidRPr="000B677D" w:rsidRDefault="000B677D" w:rsidP="000B677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0B677D" w:rsidRPr="000B677D" w:rsidRDefault="00BD4158" w:rsidP="000B677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26 июня 2019 г. № 321-р</w:t>
            </w:r>
          </w:p>
        </w:tc>
      </w:tr>
    </w:tbl>
    <w:p w:rsidR="000B677D" w:rsidRPr="000B677D" w:rsidRDefault="000B677D" w:rsidP="000B677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77D" w:rsidRPr="000B677D" w:rsidRDefault="000B677D" w:rsidP="000B677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77D" w:rsidRPr="000B677D" w:rsidRDefault="000B677D" w:rsidP="000B677D">
      <w:pPr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77D" w:rsidRPr="000B677D" w:rsidRDefault="000B677D" w:rsidP="000B67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0B677D" w:rsidRPr="000B677D" w:rsidRDefault="000B677D" w:rsidP="000B677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системы обучения и 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повышения квалификации, сотрудников отделов и органов администрации Петровского </w:t>
      </w:r>
      <w:r w:rsidR="00B077D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Ставропол</w:t>
      </w:r>
      <w:r>
        <w:rPr>
          <w:rFonts w:ascii="Times New Roman" w:eastAsia="Times New Roman" w:hAnsi="Times New Roman" w:cs="Times New Roman"/>
          <w:sz w:val="28"/>
          <w:szCs w:val="28"/>
        </w:rPr>
        <w:t>ьского края, ответственных</w:t>
      </w:r>
      <w:r w:rsidR="00B227A3" w:rsidRPr="00B227A3">
        <w:rPr>
          <w:rStyle w:val="FontStyle24"/>
        </w:rPr>
        <w:t xml:space="preserve"> за привлечение инвестиций и работу с инвесторами,</w:t>
      </w:r>
      <w:r w:rsidR="00B227A3" w:rsidRPr="00B227A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B227A3" w:rsidRPr="00B227A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B227A3" w:rsidRPr="00B227A3">
        <w:rPr>
          <w:rFonts w:ascii="Times New Roman" w:hAnsi="Times New Roman" w:cs="Times New Roman"/>
          <w:sz w:val="28"/>
          <w:szCs w:val="28"/>
        </w:rPr>
        <w:t xml:space="preserve">-частного партнерства, а также за заключение концессионных соглашений </w:t>
      </w:r>
    </w:p>
    <w:p w:rsidR="000B677D" w:rsidRDefault="000B677D" w:rsidP="000B677D">
      <w:pPr>
        <w:tabs>
          <w:tab w:val="left" w:pos="821"/>
        </w:tabs>
        <w:autoSpaceDE w:val="0"/>
        <w:autoSpaceDN w:val="0"/>
        <w:adjustRightInd w:val="0"/>
        <w:spacing w:after="0" w:line="240" w:lineRule="exact"/>
        <w:ind w:firstLine="523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850ED7" w:rsidRPr="000B677D" w:rsidRDefault="00850ED7" w:rsidP="000B677D">
      <w:pPr>
        <w:tabs>
          <w:tab w:val="left" w:pos="821"/>
        </w:tabs>
        <w:autoSpaceDE w:val="0"/>
        <w:autoSpaceDN w:val="0"/>
        <w:adjustRightInd w:val="0"/>
        <w:spacing w:after="0" w:line="240" w:lineRule="exact"/>
        <w:ind w:firstLine="523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0B677D" w:rsidRPr="000B677D" w:rsidRDefault="000B677D" w:rsidP="0085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об организации системы обучения и  повышения квалификации сотрудников отделов и органов администрации Петровского </w:t>
      </w:r>
      <w:r w:rsidR="00B077D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850E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227A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</w:t>
      </w:r>
      <w:r w:rsidR="00B227A3" w:rsidRPr="00B227A3">
        <w:rPr>
          <w:rStyle w:val="FontStyle24"/>
        </w:rPr>
        <w:t>за привлечение инвестиций и работу с инвесторами,</w:t>
      </w:r>
      <w:r w:rsidR="00B227A3" w:rsidRPr="00B227A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B227A3" w:rsidRPr="00B227A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B227A3" w:rsidRPr="00B227A3">
        <w:rPr>
          <w:rFonts w:ascii="Times New Roman" w:hAnsi="Times New Roman" w:cs="Times New Roman"/>
          <w:sz w:val="28"/>
          <w:szCs w:val="28"/>
        </w:rPr>
        <w:t xml:space="preserve">-частного партнерства, а также за заключение концессионных соглашений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квалификационные требования к профессиональным знаниям и навыкам сотрудников отделов и органов администрации 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ответственных </w:t>
      </w:r>
      <w:r w:rsidR="00B227A3" w:rsidRPr="00B227A3">
        <w:rPr>
          <w:rStyle w:val="FontStyle24"/>
        </w:rPr>
        <w:t>за привлечение</w:t>
      </w:r>
      <w:proofErr w:type="gramEnd"/>
      <w:r w:rsidR="00B227A3" w:rsidRPr="00B227A3">
        <w:rPr>
          <w:rStyle w:val="FontStyle24"/>
        </w:rPr>
        <w:t xml:space="preserve"> инвестиций и работу с инвесторами,</w:t>
      </w:r>
      <w:r w:rsidR="00B227A3" w:rsidRPr="00B227A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B227A3" w:rsidRPr="00B227A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B227A3" w:rsidRPr="00B227A3">
        <w:rPr>
          <w:rFonts w:ascii="Times New Roman" w:hAnsi="Times New Roman" w:cs="Times New Roman"/>
          <w:sz w:val="28"/>
          <w:szCs w:val="28"/>
        </w:rPr>
        <w:t>-частного партнерства, а также заключение концессионных соглашений</w:t>
      </w:r>
      <w:r w:rsidR="00B077DF">
        <w:rPr>
          <w:rFonts w:ascii="Times New Roman" w:hAnsi="Times New Roman" w:cs="Times New Roman"/>
          <w:sz w:val="28"/>
          <w:szCs w:val="28"/>
        </w:rPr>
        <w:t>,</w:t>
      </w:r>
      <w:r w:rsidR="00675DA2">
        <w:rPr>
          <w:rFonts w:ascii="Times New Roman" w:hAnsi="Times New Roman" w:cs="Times New Roman"/>
          <w:sz w:val="28"/>
          <w:szCs w:val="28"/>
        </w:rPr>
        <w:t xml:space="preserve"> 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>на которых возложены задачи и функции по привлечению инвестиций и работу с инвесторами</w:t>
      </w:r>
      <w:r w:rsidR="00675DA2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 w:rsidR="00675DA2">
        <w:rPr>
          <w:rFonts w:ascii="Times New Roman" w:hAnsi="Times New Roman" w:cs="Times New Roman"/>
          <w:sz w:val="28"/>
          <w:szCs w:val="28"/>
        </w:rPr>
        <w:t xml:space="preserve">реализации проектов </w:t>
      </w:r>
      <w:proofErr w:type="spellStart"/>
      <w:r w:rsidR="00675DA2">
        <w:rPr>
          <w:rFonts w:ascii="Times New Roman" w:hAnsi="Times New Roman" w:cs="Times New Roman"/>
          <w:sz w:val="28"/>
          <w:szCs w:val="28"/>
        </w:rPr>
        <w:t>му</w:t>
      </w:r>
      <w:r w:rsidR="00B077DF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B077DF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675DA2">
        <w:rPr>
          <w:rFonts w:ascii="Times New Roman" w:hAnsi="Times New Roman" w:cs="Times New Roman"/>
          <w:sz w:val="28"/>
          <w:szCs w:val="28"/>
        </w:rPr>
        <w:t xml:space="preserve"> и концессионных проектов</w:t>
      </w:r>
      <w:r w:rsidR="00675DA2" w:rsidRPr="000B677D">
        <w:rPr>
          <w:rFonts w:ascii="Times New Roman" w:hAnsi="Times New Roman" w:cs="Times New Roman"/>
          <w:sz w:val="28"/>
          <w:szCs w:val="28"/>
        </w:rPr>
        <w:t xml:space="preserve"> 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>(далее – сотрудники администрации).</w:t>
      </w:r>
    </w:p>
    <w:p w:rsidR="000B677D" w:rsidRPr="000B677D" w:rsidRDefault="000B677D" w:rsidP="00850ED7">
      <w:pPr>
        <w:tabs>
          <w:tab w:val="left" w:pos="854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2. Дополнительные квалификационные требования к профессиональным знаниям сотрудников администрации:</w:t>
      </w:r>
    </w:p>
    <w:p w:rsidR="000B677D" w:rsidRPr="000B677D" w:rsidRDefault="000B677D" w:rsidP="00850ED7">
      <w:pPr>
        <w:tabs>
          <w:tab w:val="left" w:pos="1123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знание нормативных правовых и правовых актов Российской Федерации, Ставропольского края и Петровского </w:t>
      </w:r>
      <w:r w:rsidR="00675DA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об инвестиционной деятельности, о государственной финансовой поддержке инвестиционной деятельности,</w:t>
      </w:r>
      <w:r w:rsidR="00675DA2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="00675DA2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675DA2">
        <w:rPr>
          <w:rFonts w:ascii="Times New Roman" w:eastAsia="Times New Roman" w:hAnsi="Times New Roman" w:cs="Times New Roman"/>
          <w:sz w:val="28"/>
          <w:szCs w:val="28"/>
        </w:rPr>
        <w:t>-частном партнерстве и концессионных соглашениях</w:t>
      </w:r>
      <w:r w:rsidR="00B227A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эффективного исполнения должностных обязанностей по привлечению инвестиций и работе с инвесторами</w:t>
      </w:r>
      <w:r w:rsidR="00675DA2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 w:rsidR="00675DA2">
        <w:rPr>
          <w:rFonts w:ascii="Times New Roman" w:hAnsi="Times New Roman" w:cs="Times New Roman"/>
          <w:sz w:val="28"/>
          <w:szCs w:val="28"/>
        </w:rPr>
        <w:t xml:space="preserve">реализации проектов </w:t>
      </w:r>
      <w:proofErr w:type="spellStart"/>
      <w:r w:rsidR="00675DA2">
        <w:rPr>
          <w:rFonts w:ascii="Times New Roman" w:hAnsi="Times New Roman" w:cs="Times New Roman"/>
          <w:sz w:val="28"/>
          <w:szCs w:val="28"/>
        </w:rPr>
        <w:t>му</w:t>
      </w:r>
      <w:r w:rsidR="00B077DF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B077DF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675DA2">
        <w:rPr>
          <w:rFonts w:ascii="Times New Roman" w:hAnsi="Times New Roman" w:cs="Times New Roman"/>
          <w:sz w:val="28"/>
          <w:szCs w:val="28"/>
        </w:rPr>
        <w:t xml:space="preserve"> и концессионных проектов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B677D" w:rsidRPr="000B677D" w:rsidRDefault="000B677D" w:rsidP="00850ED7">
      <w:pPr>
        <w:tabs>
          <w:tab w:val="left" w:pos="1123"/>
        </w:tabs>
        <w:autoSpaceDE w:val="0"/>
        <w:autoSpaceDN w:val="0"/>
        <w:adjustRightInd w:val="0"/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знание нормативных правовых и правовых актов Российской Федерации, Ставропольского края и Петровского </w:t>
      </w:r>
      <w:r w:rsidR="00675DA2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B077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для качественного информационно - организационного и консультационного содействия лицам, осуществляю</w:t>
      </w:r>
      <w:r w:rsidR="00675DA2">
        <w:rPr>
          <w:rFonts w:ascii="Times New Roman" w:eastAsia="Times New Roman" w:hAnsi="Times New Roman" w:cs="Times New Roman"/>
          <w:sz w:val="28"/>
          <w:szCs w:val="28"/>
        </w:rPr>
        <w:t>щим инвестиционную деятельность</w:t>
      </w:r>
      <w:r w:rsidR="00902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в Петровском </w:t>
      </w:r>
      <w:r w:rsidR="00902B91">
        <w:rPr>
          <w:rFonts w:ascii="Times New Roman" w:eastAsia="Times New Roman" w:hAnsi="Times New Roman" w:cs="Times New Roman"/>
          <w:sz w:val="28"/>
          <w:szCs w:val="28"/>
        </w:rPr>
        <w:t>городском округе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либо планирующим ее осуществление;</w:t>
      </w:r>
    </w:p>
    <w:p w:rsidR="000B677D" w:rsidRPr="000B677D" w:rsidRDefault="000B677D" w:rsidP="00850ED7">
      <w:pPr>
        <w:autoSpaceDE w:val="0"/>
        <w:autoSpaceDN w:val="0"/>
        <w:adjustRightInd w:val="0"/>
        <w:spacing w:after="0" w:line="34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основ законодательства о налогообложении, в том числе в части предоставляемых указанным законодательством налоговых льгот для лиц, осуществляющих инвестиционную деятельность;</w:t>
      </w:r>
    </w:p>
    <w:p w:rsidR="000B677D" w:rsidRPr="000B677D" w:rsidRDefault="000B677D" w:rsidP="00850ED7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знание основ гражданского, земельного и градостроительного законодательства,</w:t>
      </w:r>
      <w:r w:rsidR="00B077DF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актов администрации Петровского городского округа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необходимое для организационного содействия держателям инвестиционных проектов</w:t>
      </w:r>
      <w:r w:rsidR="00902B91">
        <w:rPr>
          <w:rFonts w:ascii="Times New Roman" w:eastAsia="Times New Roman" w:hAnsi="Times New Roman" w:cs="Times New Roman"/>
          <w:sz w:val="28"/>
          <w:szCs w:val="28"/>
        </w:rPr>
        <w:t xml:space="preserve"> и проектов </w:t>
      </w:r>
      <w:proofErr w:type="spellStart"/>
      <w:r w:rsidR="00902B9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902B91">
        <w:rPr>
          <w:rFonts w:ascii="Times New Roman" w:eastAsia="Times New Roman" w:hAnsi="Times New Roman" w:cs="Times New Roman"/>
          <w:sz w:val="28"/>
          <w:szCs w:val="28"/>
        </w:rPr>
        <w:t>-частного партнерства</w:t>
      </w:r>
      <w:r w:rsidR="00902B91" w:rsidRPr="00902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>при процедуре предоставления земельных участков и других объектов недвижимости, получения разрешительных документов на строительство, лицензирования отдельных видов деятельности, подключения объектов к сетям инженерно-технического обеспечения;</w:t>
      </w:r>
    </w:p>
    <w:p w:rsidR="000B677D" w:rsidRPr="000B677D" w:rsidRDefault="000B677D" w:rsidP="00850ED7">
      <w:pPr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знание основ законодательства, определяющего систему и структуру федеральных органов государственной власти, органов государственной власти Ставропольского края и органов местного самоуправления Петровского </w:t>
      </w:r>
      <w:r w:rsidR="00902B91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77D" w:rsidRPr="000B677D" w:rsidRDefault="000B677D" w:rsidP="00850ED7">
      <w:pPr>
        <w:autoSpaceDE w:val="0"/>
        <w:autoSpaceDN w:val="0"/>
        <w:adjustRightInd w:val="0"/>
        <w:spacing w:before="72"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знание и</w:t>
      </w:r>
      <w:r w:rsidR="00827ADE">
        <w:rPr>
          <w:rFonts w:ascii="Times New Roman" w:eastAsia="Times New Roman" w:hAnsi="Times New Roman" w:cs="Times New Roman"/>
          <w:sz w:val="28"/>
          <w:szCs w:val="28"/>
        </w:rPr>
        <w:t xml:space="preserve">ных нормативных правовых актов 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и правовых актов Российской Федерации, Ставропольского края и Петровского </w:t>
      </w:r>
      <w:r w:rsidR="00902B91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необходимых для эффективного исполнения должностных обязанностей по информационно-организационному и консультационному содействию лицам, осуществляющим инвестиционную деятельность</w:t>
      </w:r>
      <w:r w:rsidR="00B077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2B9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сфере </w:t>
      </w:r>
      <w:proofErr w:type="spellStart"/>
      <w:r w:rsidR="00902B9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="00902B91">
        <w:rPr>
          <w:rFonts w:ascii="Times New Roman" w:eastAsia="Times New Roman" w:hAnsi="Times New Roman" w:cs="Times New Roman"/>
          <w:sz w:val="28"/>
          <w:szCs w:val="28"/>
        </w:rPr>
        <w:t xml:space="preserve">-частного партнерства и концессионных проектов 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в Петровском </w:t>
      </w:r>
      <w:r w:rsidR="00902B91">
        <w:rPr>
          <w:rFonts w:ascii="Times New Roman" w:eastAsia="Times New Roman" w:hAnsi="Times New Roman" w:cs="Times New Roman"/>
          <w:sz w:val="28"/>
          <w:szCs w:val="28"/>
        </w:rPr>
        <w:t>городском округе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либо планирующим ее осуществление.</w:t>
      </w:r>
    </w:p>
    <w:p w:rsidR="000B677D" w:rsidRPr="000B677D" w:rsidRDefault="000B677D" w:rsidP="00850ED7">
      <w:pPr>
        <w:tabs>
          <w:tab w:val="left" w:pos="787"/>
        </w:tabs>
        <w:autoSpaceDE w:val="0"/>
        <w:autoSpaceDN w:val="0"/>
        <w:adjustRightInd w:val="0"/>
        <w:spacing w:after="0" w:line="317" w:lineRule="exact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3. Требования к навыкам сотрудников администрации: </w:t>
      </w:r>
    </w:p>
    <w:p w:rsidR="000B677D" w:rsidRPr="000B677D" w:rsidRDefault="000B677D" w:rsidP="00850ED7">
      <w:pPr>
        <w:tabs>
          <w:tab w:val="left" w:pos="787"/>
        </w:tabs>
        <w:autoSpaceDE w:val="0"/>
        <w:autoSpaceDN w:val="0"/>
        <w:adjustRightInd w:val="0"/>
        <w:spacing w:after="0" w:line="317" w:lineRule="exact"/>
        <w:ind w:right="46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умение работать с людьми;</w:t>
      </w:r>
    </w:p>
    <w:p w:rsidR="000B677D" w:rsidRPr="000B677D" w:rsidRDefault="000B677D" w:rsidP="00850ED7">
      <w:pPr>
        <w:tabs>
          <w:tab w:val="left" w:pos="787"/>
        </w:tabs>
        <w:autoSpaceDE w:val="0"/>
        <w:autoSpaceDN w:val="0"/>
        <w:adjustRightInd w:val="0"/>
        <w:spacing w:after="0" w:line="317" w:lineRule="exact"/>
        <w:ind w:right="-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умение вести деловые переговоры;</w:t>
      </w:r>
    </w:p>
    <w:p w:rsidR="000B677D" w:rsidRPr="000B677D" w:rsidRDefault="000B677D" w:rsidP="00850ED7">
      <w:pPr>
        <w:autoSpaceDE w:val="0"/>
        <w:autoSpaceDN w:val="0"/>
        <w:adjustRightInd w:val="0"/>
        <w:spacing w:after="0" w:line="33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владение навыками работы с компьютерной техникой и установленным программным обеспечением;</w:t>
      </w:r>
    </w:p>
    <w:p w:rsidR="000B677D" w:rsidRPr="000B677D" w:rsidRDefault="000B677D" w:rsidP="00850ED7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владение навыками работы </w:t>
      </w:r>
      <w:r w:rsidRPr="000B677D">
        <w:rPr>
          <w:rFonts w:ascii="Cambria" w:eastAsia="Times New Roman" w:hAnsi="Cambria" w:cs="Cambria"/>
          <w:sz w:val="28"/>
        </w:rPr>
        <w:t xml:space="preserve">с </w:t>
      </w:r>
      <w:proofErr w:type="spellStart"/>
      <w:r w:rsidRPr="000B677D">
        <w:rPr>
          <w:rFonts w:ascii="Times New Roman" w:eastAsia="Times New Roman" w:hAnsi="Times New Roman" w:cs="Times New Roman"/>
          <w:sz w:val="28"/>
          <w:szCs w:val="28"/>
        </w:rPr>
        <w:t>интернет-ресурсами</w:t>
      </w:r>
      <w:proofErr w:type="spellEnd"/>
      <w:r w:rsidRPr="000B67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677D" w:rsidRPr="000B677D" w:rsidRDefault="000B677D" w:rsidP="00850ED7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владение навыками сбора и обобщения информации;</w:t>
      </w:r>
    </w:p>
    <w:p w:rsidR="000B677D" w:rsidRPr="000B677D" w:rsidRDefault="000B677D" w:rsidP="00850ED7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владение навыками работы с инвесторами и привлечения инвестиций;</w:t>
      </w:r>
    </w:p>
    <w:p w:rsidR="000B677D" w:rsidRDefault="000B677D" w:rsidP="00850ED7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владение навыками работы по реализац</w:t>
      </w:r>
      <w:r w:rsidR="00827ADE">
        <w:rPr>
          <w:rFonts w:ascii="Times New Roman" w:eastAsia="Times New Roman" w:hAnsi="Times New Roman" w:cs="Times New Roman"/>
          <w:sz w:val="28"/>
          <w:szCs w:val="28"/>
        </w:rPr>
        <w:t>ии предпринимательских проектов;</w:t>
      </w:r>
    </w:p>
    <w:p w:rsidR="00827ADE" w:rsidRPr="000B677D" w:rsidRDefault="00827ADE" w:rsidP="00850ED7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владение навыками работы с </w:t>
      </w:r>
      <w:r w:rsidR="009441A6">
        <w:rPr>
          <w:rFonts w:ascii="Times New Roman" w:eastAsia="Times New Roman" w:hAnsi="Times New Roman" w:cs="Times New Roman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sz w:val="28"/>
          <w:szCs w:val="28"/>
        </w:rPr>
        <w:t>ссионерами и частными партнерами.</w:t>
      </w:r>
    </w:p>
    <w:p w:rsidR="000B677D" w:rsidRPr="000B677D" w:rsidRDefault="000B677D" w:rsidP="00850ED7">
      <w:pPr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4. Требования к знаниям и навыкам подлежат включению в должностные инструкции соответствующих сотрудников администрации.</w:t>
      </w:r>
    </w:p>
    <w:p w:rsidR="000B677D" w:rsidRPr="000B677D" w:rsidRDefault="000B677D" w:rsidP="0085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5. Система обучения и повышения квалификации сотрудников администрации, ответственных за привлечение инвестиций и работу с инвесторами,</w:t>
      </w:r>
      <w:r w:rsidR="004E5AAA" w:rsidRPr="004E5AAA">
        <w:rPr>
          <w:rFonts w:ascii="Times New Roman" w:hAnsi="Times New Roman" w:cs="Times New Roman"/>
          <w:sz w:val="28"/>
          <w:szCs w:val="28"/>
        </w:rPr>
        <w:t xml:space="preserve"> </w:t>
      </w:r>
      <w:r w:rsidR="004E5AAA">
        <w:rPr>
          <w:rFonts w:ascii="Times New Roman" w:hAnsi="Times New Roman" w:cs="Times New Roman"/>
          <w:sz w:val="28"/>
          <w:szCs w:val="28"/>
        </w:rPr>
        <w:t xml:space="preserve">реализацию проектов </w:t>
      </w:r>
      <w:proofErr w:type="spellStart"/>
      <w:r w:rsidR="004E5AA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E5AAA">
        <w:rPr>
          <w:rFonts w:ascii="Times New Roman" w:hAnsi="Times New Roman" w:cs="Times New Roman"/>
          <w:sz w:val="28"/>
          <w:szCs w:val="28"/>
        </w:rPr>
        <w:t>-частного партнерства и концессионных проектов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путем:</w:t>
      </w:r>
    </w:p>
    <w:p w:rsidR="000B677D" w:rsidRDefault="000B677D" w:rsidP="0085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участия в семинарах, конференциях и других тематических мероприятиях;</w:t>
      </w:r>
      <w:bookmarkStart w:id="1" w:name="YANDEX_86"/>
      <w:bookmarkEnd w:id="1"/>
    </w:p>
    <w:p w:rsidR="009441A6" w:rsidRPr="009441A6" w:rsidRDefault="009441A6" w:rsidP="009441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441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получение дополнительного профессионального образования муниципальными служащими в рамках реализации муниципальной программы </w:t>
      </w:r>
      <w:bookmarkStart w:id="2" w:name="_Hlk493235786"/>
      <w:r w:rsidRPr="009441A6">
        <w:rPr>
          <w:rFonts w:ascii="Times New Roman" w:eastAsia="Calibri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bookmarkEnd w:id="2"/>
      <w:r w:rsidRPr="009441A6">
        <w:rPr>
          <w:rFonts w:ascii="Times New Roman" w:eastAsia="Calibri" w:hAnsi="Times New Roman" w:cs="Times New Roman"/>
          <w:sz w:val="28"/>
          <w:szCs w:val="28"/>
        </w:rPr>
        <w:t>«</w:t>
      </w:r>
      <w:bookmarkStart w:id="3" w:name="_Hlk493235748"/>
      <w:r w:rsidRPr="009441A6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организации деятельности органов местного самоуправления</w:t>
      </w:r>
      <w:bookmarkEnd w:id="3"/>
      <w:r w:rsidRPr="009441A6">
        <w:rPr>
          <w:rFonts w:ascii="Times New Roman" w:eastAsia="Calibri" w:hAnsi="Times New Roman" w:cs="Times New Roman"/>
          <w:sz w:val="28"/>
          <w:szCs w:val="28"/>
        </w:rPr>
        <w:t>»</w:t>
      </w:r>
      <w:r w:rsidR="00E042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677D" w:rsidRPr="000B677D" w:rsidRDefault="000B677D" w:rsidP="003D1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стажировки в передовых регионах с целью изучения их методов работы;</w:t>
      </w:r>
    </w:p>
    <w:p w:rsidR="000B677D" w:rsidRPr="000B677D" w:rsidRDefault="000B677D" w:rsidP="003D1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изучения специализированной литературы;</w:t>
      </w:r>
    </w:p>
    <w:p w:rsidR="000B677D" w:rsidRPr="000B677D" w:rsidRDefault="000B677D" w:rsidP="003D15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самообразования.</w:t>
      </w:r>
    </w:p>
    <w:p w:rsidR="000B677D" w:rsidRPr="000B677D" w:rsidRDefault="000B677D" w:rsidP="0085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6. Система повышения квалификации должна отвечать следующим требованиям:</w:t>
      </w:r>
    </w:p>
    <w:p w:rsidR="000B677D" w:rsidRPr="000B677D" w:rsidRDefault="000B677D" w:rsidP="0085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носить опережающий характер </w:t>
      </w:r>
      <w:bookmarkStart w:id="4" w:name="YANDEX_66"/>
      <w:bookmarkEnd w:id="4"/>
      <w:proofErr w:type="gramStart"/>
      <w:r w:rsidRPr="000B677D">
        <w:rPr>
          <w:rFonts w:ascii="Times New Roman" w:eastAsia="Times New Roman" w:hAnsi="Times New Roman" w:cs="Times New Roman"/>
          <w:sz w:val="28"/>
          <w:szCs w:val="28"/>
        </w:rPr>
        <w:t>обучения по отношению</w:t>
      </w:r>
      <w:proofErr w:type="gramEnd"/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к изменениям инвестиционных стратегий и тактических приемов привлечения инвестиций;</w:t>
      </w:r>
    </w:p>
    <w:p w:rsidR="000B677D" w:rsidRPr="000B677D" w:rsidRDefault="000B677D" w:rsidP="0085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>ориентироваться не только на обновление профессиональных знаний и навыков, но и на социальное развитие, активизацию творческого потенциала сотрудников;</w:t>
      </w:r>
    </w:p>
    <w:p w:rsidR="000B677D" w:rsidRPr="000B677D" w:rsidRDefault="000B677D" w:rsidP="00850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методы </w:t>
      </w:r>
      <w:bookmarkStart w:id="5" w:name="YANDEX_67"/>
      <w:bookmarkEnd w:id="5"/>
      <w:r w:rsidRPr="000B677D">
        <w:rPr>
          <w:rFonts w:ascii="Times New Roman" w:eastAsia="Times New Roman" w:hAnsi="Times New Roman" w:cs="Times New Roman"/>
          <w:sz w:val="28"/>
          <w:szCs w:val="28"/>
        </w:rPr>
        <w:t>обучения, которые предполагают обучение действием;</w:t>
      </w:r>
    </w:p>
    <w:p w:rsidR="000B677D" w:rsidRPr="000B677D" w:rsidRDefault="000B677D" w:rsidP="00850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носить инновационный характер </w:t>
      </w:r>
      <w:bookmarkStart w:id="6" w:name="YANDEX_68"/>
      <w:bookmarkEnd w:id="6"/>
      <w:r w:rsidRPr="000B677D">
        <w:rPr>
          <w:rFonts w:ascii="Times New Roman" w:eastAsia="Times New Roman" w:hAnsi="Times New Roman" w:cs="Times New Roman"/>
          <w:sz w:val="28"/>
          <w:szCs w:val="28"/>
        </w:rPr>
        <w:t>обучения, связанный с пои</w:t>
      </w:r>
      <w:r w:rsidR="00827ADE">
        <w:rPr>
          <w:rFonts w:ascii="Times New Roman" w:eastAsia="Times New Roman" w:hAnsi="Times New Roman" w:cs="Times New Roman"/>
          <w:sz w:val="28"/>
          <w:szCs w:val="28"/>
        </w:rPr>
        <w:t>ском решений, возникающих перед</w:t>
      </w:r>
      <w:r w:rsidRPr="000B677D"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администрации, проблемных ситуаций.</w:t>
      </w:r>
    </w:p>
    <w:p w:rsidR="000B677D" w:rsidRPr="000B677D" w:rsidRDefault="000B677D" w:rsidP="000B677D">
      <w:pPr>
        <w:tabs>
          <w:tab w:val="left" w:pos="8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77D" w:rsidRPr="000B677D" w:rsidRDefault="000B677D" w:rsidP="000B677D">
      <w:pPr>
        <w:autoSpaceDE w:val="0"/>
        <w:autoSpaceDN w:val="0"/>
        <w:adjustRightInd w:val="0"/>
        <w:spacing w:before="72"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54EC" w:rsidRPr="00850ED7" w:rsidRDefault="003854EC" w:rsidP="003854EC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850ED7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3854EC" w:rsidRPr="00850ED7" w:rsidRDefault="003854EC" w:rsidP="003854EC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850ED7">
        <w:rPr>
          <w:rFonts w:ascii="Times New Roman" w:hAnsi="Times New Roman" w:cs="Times New Roman"/>
          <w:sz w:val="28"/>
          <w:szCs w:val="28"/>
        </w:rPr>
        <w:t>Петровского городского округа</w:t>
      </w:r>
    </w:p>
    <w:p w:rsidR="003854EC" w:rsidRPr="00850ED7" w:rsidRDefault="003854EC" w:rsidP="003854EC">
      <w:pPr>
        <w:tabs>
          <w:tab w:val="left" w:pos="8080"/>
        </w:tabs>
        <w:spacing w:after="0" w:line="240" w:lineRule="exact"/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850ED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50ED7">
        <w:rPr>
          <w:rFonts w:ascii="Times New Roman" w:hAnsi="Times New Roman" w:cs="Times New Roman"/>
          <w:sz w:val="28"/>
          <w:szCs w:val="28"/>
        </w:rPr>
        <w:t>Е.И.Сергеева</w:t>
      </w:r>
      <w:proofErr w:type="spellEnd"/>
    </w:p>
    <w:p w:rsidR="000B677D" w:rsidRPr="000B677D" w:rsidRDefault="000B677D" w:rsidP="000B6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63" w:rsidRDefault="00996363"/>
    <w:sectPr w:rsidR="00996363" w:rsidSect="003854EC">
      <w:pgSz w:w="11906" w:h="16840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7D"/>
    <w:rsid w:val="000225ED"/>
    <w:rsid w:val="00063AEE"/>
    <w:rsid w:val="00074374"/>
    <w:rsid w:val="00084970"/>
    <w:rsid w:val="000A1131"/>
    <w:rsid w:val="000B677D"/>
    <w:rsid w:val="000D361C"/>
    <w:rsid w:val="00114803"/>
    <w:rsid w:val="00152B9B"/>
    <w:rsid w:val="001642BB"/>
    <w:rsid w:val="00186C66"/>
    <w:rsid w:val="00186E4C"/>
    <w:rsid w:val="001C49D9"/>
    <w:rsid w:val="001D2196"/>
    <w:rsid w:val="00250205"/>
    <w:rsid w:val="0027016E"/>
    <w:rsid w:val="002D74B4"/>
    <w:rsid w:val="00325332"/>
    <w:rsid w:val="003442EC"/>
    <w:rsid w:val="003854EC"/>
    <w:rsid w:val="003B2428"/>
    <w:rsid w:val="003D15E6"/>
    <w:rsid w:val="00432D9A"/>
    <w:rsid w:val="004B5156"/>
    <w:rsid w:val="004E1B8D"/>
    <w:rsid w:val="004E5AAA"/>
    <w:rsid w:val="00503304"/>
    <w:rsid w:val="00504BB8"/>
    <w:rsid w:val="005A1DFC"/>
    <w:rsid w:val="005A363B"/>
    <w:rsid w:val="005A44C9"/>
    <w:rsid w:val="00601B62"/>
    <w:rsid w:val="00624D1A"/>
    <w:rsid w:val="0062641D"/>
    <w:rsid w:val="00633154"/>
    <w:rsid w:val="00636A56"/>
    <w:rsid w:val="006644C1"/>
    <w:rsid w:val="00675DA2"/>
    <w:rsid w:val="006E51C1"/>
    <w:rsid w:val="00731C7C"/>
    <w:rsid w:val="00733133"/>
    <w:rsid w:val="007343D6"/>
    <w:rsid w:val="00771829"/>
    <w:rsid w:val="007D6BBE"/>
    <w:rsid w:val="00804437"/>
    <w:rsid w:val="00827ADE"/>
    <w:rsid w:val="00850ED7"/>
    <w:rsid w:val="00875C61"/>
    <w:rsid w:val="00884A56"/>
    <w:rsid w:val="008C74D4"/>
    <w:rsid w:val="008E3F99"/>
    <w:rsid w:val="00902B91"/>
    <w:rsid w:val="009157BF"/>
    <w:rsid w:val="0092452D"/>
    <w:rsid w:val="009441A6"/>
    <w:rsid w:val="00956952"/>
    <w:rsid w:val="00956BCE"/>
    <w:rsid w:val="00996363"/>
    <w:rsid w:val="009C2C98"/>
    <w:rsid w:val="00A75EDC"/>
    <w:rsid w:val="00A76429"/>
    <w:rsid w:val="00AA6EB6"/>
    <w:rsid w:val="00AE7421"/>
    <w:rsid w:val="00B077DF"/>
    <w:rsid w:val="00B227A3"/>
    <w:rsid w:val="00B838ED"/>
    <w:rsid w:val="00BB5F46"/>
    <w:rsid w:val="00BD0233"/>
    <w:rsid w:val="00BD4158"/>
    <w:rsid w:val="00C058FB"/>
    <w:rsid w:val="00C24B40"/>
    <w:rsid w:val="00C570EC"/>
    <w:rsid w:val="00CA36F7"/>
    <w:rsid w:val="00CE16A1"/>
    <w:rsid w:val="00D06B7D"/>
    <w:rsid w:val="00D14B8A"/>
    <w:rsid w:val="00DA15F9"/>
    <w:rsid w:val="00DD0601"/>
    <w:rsid w:val="00DD4A6B"/>
    <w:rsid w:val="00DF2813"/>
    <w:rsid w:val="00E0424C"/>
    <w:rsid w:val="00E64573"/>
    <w:rsid w:val="00EB17E4"/>
    <w:rsid w:val="00ED4693"/>
    <w:rsid w:val="00EE3CD1"/>
    <w:rsid w:val="00EF7286"/>
    <w:rsid w:val="00F77F26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B227A3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850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50ED7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50ED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B227A3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850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50ED7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850ED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экономического отдела</dc:creator>
  <cp:lastModifiedBy>seryak</cp:lastModifiedBy>
  <cp:revision>2</cp:revision>
  <cp:lastPrinted>2019-07-01T08:49:00Z</cp:lastPrinted>
  <dcterms:created xsi:type="dcterms:W3CDTF">2019-07-01T08:51:00Z</dcterms:created>
  <dcterms:modified xsi:type="dcterms:W3CDTF">2019-07-01T08:51:00Z</dcterms:modified>
</cp:coreProperties>
</file>