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41" w:rsidRPr="00EE4F4B" w:rsidRDefault="00AD01BB" w:rsidP="00AD01BB">
      <w:pPr>
        <w:tabs>
          <w:tab w:val="center" w:pos="4676"/>
          <w:tab w:val="left" w:pos="7738"/>
        </w:tabs>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b/>
      </w:r>
      <w:proofErr w:type="gramStart"/>
      <w:r w:rsidR="00FD3D41" w:rsidRPr="00EE4F4B">
        <w:rPr>
          <w:rFonts w:ascii="Times New Roman" w:eastAsia="Times New Roman" w:hAnsi="Times New Roman" w:cs="Times New Roman"/>
          <w:b/>
          <w:bCs/>
          <w:sz w:val="32"/>
          <w:szCs w:val="32"/>
        </w:rPr>
        <w:t>П</w:t>
      </w:r>
      <w:proofErr w:type="gramEnd"/>
      <w:r w:rsidR="00FD3D41" w:rsidRPr="00EE4F4B">
        <w:rPr>
          <w:rFonts w:ascii="Times New Roman" w:eastAsia="Times New Roman" w:hAnsi="Times New Roman" w:cs="Times New Roman"/>
          <w:b/>
          <w:bCs/>
          <w:sz w:val="32"/>
          <w:szCs w:val="32"/>
        </w:rPr>
        <w:t xml:space="preserve"> О С Т А Н О В Л Е Н И Е</w:t>
      </w:r>
      <w:r>
        <w:rPr>
          <w:rFonts w:ascii="Times New Roman" w:eastAsia="Times New Roman" w:hAnsi="Times New Roman" w:cs="Times New Roman"/>
          <w:b/>
          <w:bCs/>
          <w:sz w:val="32"/>
          <w:szCs w:val="32"/>
        </w:rPr>
        <w:tab/>
      </w:r>
    </w:p>
    <w:p w:rsidR="00FD3D41" w:rsidRPr="00657E55" w:rsidRDefault="00FD3D41" w:rsidP="00FD3D41">
      <w:pPr>
        <w:spacing w:after="0" w:line="240" w:lineRule="auto"/>
        <w:jc w:val="center"/>
        <w:rPr>
          <w:rFonts w:ascii="Times New Roman" w:eastAsia="Times New Roman" w:hAnsi="Times New Roman" w:cs="Times New Roman"/>
          <w:b/>
          <w:bCs/>
          <w:sz w:val="28"/>
          <w:szCs w:val="28"/>
        </w:rPr>
      </w:pPr>
    </w:p>
    <w:p w:rsidR="00FD3D41" w:rsidRPr="00657E55" w:rsidRDefault="00FD3D41" w:rsidP="00FD3D41">
      <w:pPr>
        <w:spacing w:after="0" w:line="240" w:lineRule="auto"/>
        <w:jc w:val="center"/>
        <w:rPr>
          <w:rFonts w:ascii="Times New Roman" w:eastAsia="Times New Roman" w:hAnsi="Times New Roman" w:cs="Times New Roman"/>
          <w:bCs/>
          <w:sz w:val="24"/>
          <w:szCs w:val="24"/>
        </w:rPr>
      </w:pPr>
      <w:r w:rsidRPr="00657E55">
        <w:rPr>
          <w:rFonts w:ascii="Times New Roman" w:eastAsia="Times New Roman" w:hAnsi="Times New Roman" w:cs="Times New Roman"/>
          <w:bCs/>
          <w:sz w:val="24"/>
          <w:szCs w:val="24"/>
        </w:rPr>
        <w:t>АДМИНИСТРАЦИИ ПЕТРОВСКОГО ГОРОДСКОГО ОКРУГА</w:t>
      </w:r>
    </w:p>
    <w:p w:rsidR="00FD3D41" w:rsidRPr="00657E55" w:rsidRDefault="00FD3D41" w:rsidP="00FD3D41">
      <w:pPr>
        <w:spacing w:after="0" w:line="240" w:lineRule="auto"/>
        <w:jc w:val="center"/>
        <w:rPr>
          <w:rFonts w:ascii="Times New Roman" w:eastAsia="Times New Roman" w:hAnsi="Times New Roman" w:cs="Times New Roman"/>
          <w:bCs/>
          <w:sz w:val="24"/>
          <w:szCs w:val="24"/>
        </w:rPr>
      </w:pPr>
      <w:r w:rsidRPr="00657E55">
        <w:rPr>
          <w:rFonts w:ascii="Times New Roman" w:eastAsia="Times New Roman" w:hAnsi="Times New Roman" w:cs="Times New Roman"/>
          <w:bCs/>
          <w:sz w:val="24"/>
          <w:szCs w:val="24"/>
        </w:rPr>
        <w:t xml:space="preserve"> СТАВРОПОЛЬСКОГО КРАЯ</w:t>
      </w:r>
    </w:p>
    <w:p w:rsidR="00FD3D41" w:rsidRPr="00657E55" w:rsidRDefault="00FD3D41" w:rsidP="00FD3D41">
      <w:pPr>
        <w:spacing w:after="0" w:line="240" w:lineRule="auto"/>
        <w:jc w:val="center"/>
        <w:rPr>
          <w:rFonts w:ascii="Times New Roman" w:eastAsia="Times New Roman" w:hAnsi="Times New Roman" w:cs="Times New Roman"/>
          <w:bCs/>
          <w:sz w:val="24"/>
          <w:szCs w:val="24"/>
        </w:rPr>
      </w:pPr>
    </w:p>
    <w:tbl>
      <w:tblPr>
        <w:tblW w:w="0" w:type="auto"/>
        <w:tblInd w:w="108" w:type="dxa"/>
        <w:tblLook w:val="04A0" w:firstRow="1" w:lastRow="0" w:firstColumn="1" w:lastColumn="0" w:noHBand="0" w:noVBand="1"/>
      </w:tblPr>
      <w:tblGrid>
        <w:gridCol w:w="3063"/>
        <w:gridCol w:w="3171"/>
        <w:gridCol w:w="3122"/>
      </w:tblGrid>
      <w:tr w:rsidR="00FD3D41" w:rsidRPr="00657E55" w:rsidTr="00041F4A">
        <w:tc>
          <w:tcPr>
            <w:tcW w:w="3063" w:type="dxa"/>
          </w:tcPr>
          <w:p w:rsidR="00FD3D41" w:rsidRPr="00657E55" w:rsidRDefault="00465AA0" w:rsidP="00041F4A">
            <w:pPr>
              <w:spacing w:after="0" w:line="240" w:lineRule="auto"/>
              <w:ind w:left="-1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 мая 2020 г.</w:t>
            </w:r>
          </w:p>
        </w:tc>
        <w:tc>
          <w:tcPr>
            <w:tcW w:w="3171" w:type="dxa"/>
          </w:tcPr>
          <w:p w:rsidR="00FD3D41" w:rsidRPr="00657E55" w:rsidRDefault="00FD3D41" w:rsidP="00041F4A">
            <w:pPr>
              <w:spacing w:after="0" w:line="240" w:lineRule="auto"/>
              <w:jc w:val="center"/>
              <w:rPr>
                <w:rFonts w:ascii="Calibri" w:eastAsia="Calibri" w:hAnsi="Calibri" w:cs="Times New Roman"/>
                <w:b/>
                <w:sz w:val="24"/>
                <w:lang w:eastAsia="en-US"/>
              </w:rPr>
            </w:pPr>
            <w:r w:rsidRPr="00657E55">
              <w:rPr>
                <w:rFonts w:ascii="Times New Roman" w:eastAsia="Calibri" w:hAnsi="Times New Roman" w:cs="Times New Roman"/>
                <w:sz w:val="24"/>
                <w:szCs w:val="24"/>
                <w:lang w:eastAsia="en-US"/>
              </w:rPr>
              <w:t>г. Светлоград</w:t>
            </w:r>
          </w:p>
        </w:tc>
        <w:tc>
          <w:tcPr>
            <w:tcW w:w="3122" w:type="dxa"/>
          </w:tcPr>
          <w:p w:rsidR="00FD3D41" w:rsidRPr="00657E55" w:rsidRDefault="00465AA0" w:rsidP="00041F4A">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615</w:t>
            </w:r>
          </w:p>
        </w:tc>
      </w:tr>
    </w:tbl>
    <w:p w:rsidR="00FD3D41" w:rsidRPr="00657E55" w:rsidRDefault="00FD3D41" w:rsidP="00FD3D41">
      <w:pPr>
        <w:spacing w:after="0" w:line="240" w:lineRule="exact"/>
        <w:jc w:val="both"/>
        <w:rPr>
          <w:rFonts w:ascii="Times New Roman" w:eastAsia="Calibri" w:hAnsi="Times New Roman" w:cs="Times New Roman"/>
          <w:sz w:val="28"/>
          <w:szCs w:val="28"/>
          <w:lang w:eastAsia="en-US"/>
        </w:rPr>
      </w:pPr>
    </w:p>
    <w:p w:rsidR="00693F45" w:rsidRDefault="0085072C" w:rsidP="00693F45">
      <w:pPr>
        <w:spacing w:after="0" w:line="240" w:lineRule="exact"/>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lang w:eastAsia="en-US"/>
        </w:rPr>
        <w:t xml:space="preserve">О внесении изменений в </w:t>
      </w:r>
      <w:r w:rsidR="00662785" w:rsidRPr="00662785">
        <w:rPr>
          <w:rFonts w:ascii="Times New Roman" w:eastAsia="Times New Roman" w:hAnsi="Times New Roman"/>
          <w:color w:val="000000"/>
          <w:sz w:val="28"/>
          <w:szCs w:val="28"/>
        </w:rPr>
        <w:t>постановление администрации Петровского городского округа Ставропольского края от 07 сентября 2018 года № 1586 «Об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городского округа Ставропольского края, на предмет эффективности использования средств бюджета Петровского городского округа Ставропольского края, направ</w:t>
      </w:r>
      <w:r w:rsidR="00A530C1">
        <w:rPr>
          <w:rFonts w:ascii="Times New Roman" w:eastAsia="Times New Roman" w:hAnsi="Times New Roman"/>
          <w:color w:val="000000"/>
          <w:sz w:val="28"/>
          <w:szCs w:val="28"/>
        </w:rPr>
        <w:t>ляемых на капитальные вложения»</w:t>
      </w:r>
      <w:proofErr w:type="gramEnd"/>
    </w:p>
    <w:p w:rsidR="00B83116" w:rsidRPr="00657E55" w:rsidRDefault="00B83116" w:rsidP="00693F45">
      <w:pPr>
        <w:spacing w:after="0" w:line="240" w:lineRule="exact"/>
        <w:jc w:val="both"/>
        <w:rPr>
          <w:rFonts w:ascii="Times New Roman" w:eastAsia="Calibri" w:hAnsi="Times New Roman" w:cs="Times New Roman"/>
          <w:sz w:val="28"/>
          <w:szCs w:val="28"/>
          <w:lang w:eastAsia="en-US"/>
        </w:rPr>
      </w:pPr>
    </w:p>
    <w:p w:rsidR="00786EAE" w:rsidRDefault="002808ED" w:rsidP="00FD3D41">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Администрация Петровского городского округа Ставропольского края</w:t>
      </w:r>
    </w:p>
    <w:p w:rsidR="009B655E" w:rsidRDefault="009B655E" w:rsidP="009B655E">
      <w:pPr>
        <w:spacing w:after="0" w:line="240" w:lineRule="auto"/>
        <w:jc w:val="both"/>
        <w:rPr>
          <w:rFonts w:ascii="Times New Roman" w:eastAsia="Times New Roman" w:hAnsi="Times New Roman" w:cs="Times New Roman"/>
          <w:sz w:val="28"/>
          <w:szCs w:val="28"/>
          <w:lang w:eastAsia="en-US"/>
        </w:rPr>
      </w:pPr>
    </w:p>
    <w:p w:rsidR="00B83116" w:rsidRDefault="00B83116" w:rsidP="009B655E">
      <w:pPr>
        <w:spacing w:after="0" w:line="240" w:lineRule="auto"/>
        <w:jc w:val="both"/>
        <w:rPr>
          <w:rFonts w:ascii="Times New Roman" w:eastAsia="Times New Roman" w:hAnsi="Times New Roman" w:cs="Times New Roman"/>
          <w:sz w:val="28"/>
          <w:szCs w:val="28"/>
          <w:lang w:eastAsia="en-US"/>
        </w:rPr>
      </w:pPr>
    </w:p>
    <w:p w:rsidR="00FD3D41" w:rsidRPr="00657E55" w:rsidRDefault="00FD3D41" w:rsidP="009B655E">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ПОСТАНОВЛЯЕТ:</w:t>
      </w:r>
    </w:p>
    <w:p w:rsidR="00FD3D41" w:rsidRDefault="00FD3D41" w:rsidP="00FD3D41">
      <w:pPr>
        <w:spacing w:after="0" w:line="240" w:lineRule="auto"/>
        <w:jc w:val="both"/>
        <w:rPr>
          <w:rFonts w:ascii="Times New Roman" w:eastAsia="Calibri" w:hAnsi="Times New Roman" w:cs="Times New Roman"/>
          <w:sz w:val="28"/>
          <w:lang w:eastAsia="en-US"/>
        </w:rPr>
      </w:pPr>
    </w:p>
    <w:p w:rsidR="00B83116" w:rsidRPr="00657E55" w:rsidRDefault="00B83116" w:rsidP="00FD3D41">
      <w:pPr>
        <w:spacing w:after="0" w:line="240" w:lineRule="auto"/>
        <w:jc w:val="both"/>
        <w:rPr>
          <w:rFonts w:ascii="Times New Roman" w:eastAsia="Calibri" w:hAnsi="Times New Roman" w:cs="Times New Roman"/>
          <w:sz w:val="28"/>
          <w:lang w:eastAsia="en-US"/>
        </w:rPr>
      </w:pPr>
    </w:p>
    <w:p w:rsidR="003113A8" w:rsidRDefault="00B83116" w:rsidP="00A26239">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lang w:eastAsia="en-US"/>
        </w:rPr>
        <w:t xml:space="preserve">1. </w:t>
      </w:r>
      <w:proofErr w:type="gramStart"/>
      <w:r w:rsidR="006C0502">
        <w:rPr>
          <w:rFonts w:ascii="Times New Roman" w:eastAsia="Calibri" w:hAnsi="Times New Roman" w:cs="Times New Roman"/>
          <w:sz w:val="28"/>
          <w:lang w:eastAsia="en-US"/>
        </w:rPr>
        <w:t>Утвердить прилагаемые изменения, которые вносятся</w:t>
      </w:r>
      <w:r w:rsidR="002808ED">
        <w:rPr>
          <w:rFonts w:ascii="Times New Roman" w:eastAsia="Calibri" w:hAnsi="Times New Roman" w:cs="Times New Roman"/>
          <w:sz w:val="28"/>
          <w:lang w:eastAsia="en-US"/>
        </w:rPr>
        <w:t xml:space="preserve"> в </w:t>
      </w:r>
      <w:r w:rsidR="00662785">
        <w:rPr>
          <w:rFonts w:ascii="Times New Roman" w:eastAsia="Times New Roman" w:hAnsi="Times New Roman"/>
          <w:color w:val="000000"/>
          <w:sz w:val="28"/>
          <w:szCs w:val="28"/>
        </w:rPr>
        <w:t xml:space="preserve">постановление администрации Петровского городского округа Ставропольского края от 07 сентября 2018 года № 1586 </w:t>
      </w:r>
      <w:r w:rsidR="00975C16">
        <w:rPr>
          <w:rFonts w:ascii="Times New Roman" w:eastAsia="Calibri" w:hAnsi="Times New Roman" w:cs="Times New Roman"/>
          <w:sz w:val="28"/>
          <w:lang w:eastAsia="en-US"/>
        </w:rPr>
        <w:t>«Об</w:t>
      </w:r>
      <w:r w:rsidR="00975C16" w:rsidRPr="00975C16">
        <w:rPr>
          <w:rFonts w:ascii="Times New Roman" w:eastAsia="Times New Roman" w:hAnsi="Times New Roman"/>
          <w:color w:val="000000"/>
          <w:sz w:val="28"/>
          <w:szCs w:val="28"/>
        </w:rPr>
        <w:t xml:space="preserve"> </w:t>
      </w:r>
      <w:r w:rsidR="00975C16">
        <w:rPr>
          <w:rFonts w:ascii="Times New Roman" w:eastAsia="Times New Roman" w:hAnsi="Times New Roman"/>
          <w:color w:val="000000"/>
          <w:sz w:val="28"/>
          <w:szCs w:val="28"/>
        </w:rPr>
        <w:t xml:space="preserve">утверждении Порядка проведения проверки инвестиционных проектов, </w:t>
      </w:r>
      <w:r w:rsidR="00975C16">
        <w:rPr>
          <w:rFonts w:ascii="Times New Roman" w:hAnsi="Times New Roman"/>
          <w:color w:val="000000"/>
          <w:sz w:val="28"/>
          <w:szCs w:val="28"/>
        </w:rPr>
        <w:t>финансирование которых планируется осуществлять полностью или частично за счет средств бюджета Петровского городского округа Ставропольского края,</w:t>
      </w:r>
      <w:r w:rsidR="00975C16">
        <w:rPr>
          <w:rFonts w:ascii="Times New Roman" w:eastAsia="Times New Roman" w:hAnsi="Times New Roman"/>
          <w:color w:val="000000"/>
          <w:sz w:val="28"/>
          <w:szCs w:val="28"/>
        </w:rPr>
        <w:t xml:space="preserve"> на предмет эффективности использования средств бюджета Петровского городского округа Ставропольского края, направляемых на капитальные вложения»</w:t>
      </w:r>
      <w:r w:rsidR="00A26239">
        <w:rPr>
          <w:rFonts w:ascii="Times New Roman" w:eastAsia="Calibri" w:hAnsi="Times New Roman" w:cs="Times New Roman"/>
          <w:sz w:val="28"/>
          <w:szCs w:val="28"/>
          <w:lang w:eastAsia="en-US"/>
        </w:rPr>
        <w:t>.</w:t>
      </w:r>
      <w:proofErr w:type="gramEnd"/>
    </w:p>
    <w:p w:rsidR="0059426E" w:rsidRPr="00662785" w:rsidRDefault="0059426E" w:rsidP="00662785">
      <w:pPr>
        <w:spacing w:after="0" w:line="240" w:lineRule="auto"/>
        <w:jc w:val="both"/>
        <w:rPr>
          <w:rFonts w:ascii="Times New Roman" w:eastAsia="Times New Roman" w:hAnsi="Times New Roman" w:cs="Times New Roman"/>
          <w:sz w:val="28"/>
          <w:szCs w:val="28"/>
        </w:rPr>
      </w:pPr>
    </w:p>
    <w:p w:rsidR="00693F45" w:rsidRDefault="00662785" w:rsidP="00B83116">
      <w:pPr>
        <w:pStyle w:val="a6"/>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C0502">
        <w:rPr>
          <w:rFonts w:ascii="Times New Roman" w:eastAsia="Times New Roman" w:hAnsi="Times New Roman" w:cs="Times New Roman"/>
          <w:sz w:val="28"/>
          <w:szCs w:val="28"/>
        </w:rPr>
        <w:t xml:space="preserve">. </w:t>
      </w:r>
      <w:proofErr w:type="gramStart"/>
      <w:r w:rsidR="006C0502">
        <w:rPr>
          <w:rFonts w:ascii="Times New Roman" w:eastAsia="Times New Roman" w:hAnsi="Times New Roman" w:cs="Times New Roman"/>
          <w:sz w:val="28"/>
          <w:szCs w:val="28"/>
        </w:rPr>
        <w:t>Контроль за</w:t>
      </w:r>
      <w:proofErr w:type="gramEnd"/>
      <w:r w:rsidR="006C0502">
        <w:rPr>
          <w:rFonts w:ascii="Times New Roman" w:eastAsia="Times New Roman" w:hAnsi="Times New Roman" w:cs="Times New Roman"/>
          <w:sz w:val="28"/>
          <w:szCs w:val="28"/>
        </w:rPr>
        <w:t xml:space="preserve"> </w:t>
      </w:r>
      <w:r w:rsidR="00BD0B93">
        <w:rPr>
          <w:rFonts w:ascii="Times New Roman" w:eastAsia="Times New Roman" w:hAnsi="Times New Roman" w:cs="Times New Roman"/>
          <w:sz w:val="28"/>
          <w:szCs w:val="28"/>
        </w:rPr>
        <w:t>вы</w:t>
      </w:r>
      <w:r w:rsidR="006C0502">
        <w:rPr>
          <w:rFonts w:ascii="Times New Roman" w:eastAsia="Times New Roman" w:hAnsi="Times New Roman" w:cs="Times New Roman"/>
          <w:sz w:val="28"/>
          <w:szCs w:val="28"/>
        </w:rPr>
        <w:t xml:space="preserve">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w:t>
      </w:r>
      <w:proofErr w:type="spellStart"/>
      <w:r w:rsidR="006C0502">
        <w:rPr>
          <w:rFonts w:ascii="Times New Roman" w:eastAsia="Times New Roman" w:hAnsi="Times New Roman" w:cs="Times New Roman"/>
          <w:sz w:val="28"/>
          <w:szCs w:val="28"/>
        </w:rPr>
        <w:t>Сухомлинову</w:t>
      </w:r>
      <w:proofErr w:type="spellEnd"/>
      <w:r w:rsidR="006C0502">
        <w:rPr>
          <w:rFonts w:ascii="Times New Roman" w:eastAsia="Times New Roman" w:hAnsi="Times New Roman" w:cs="Times New Roman"/>
          <w:sz w:val="28"/>
          <w:szCs w:val="28"/>
        </w:rPr>
        <w:t xml:space="preserve"> В.П.</w:t>
      </w:r>
    </w:p>
    <w:p w:rsidR="006C0502" w:rsidRDefault="006C0502" w:rsidP="00B83116">
      <w:pPr>
        <w:pStyle w:val="a6"/>
        <w:spacing w:after="0" w:line="240" w:lineRule="auto"/>
        <w:ind w:left="0" w:firstLine="709"/>
        <w:jc w:val="both"/>
        <w:rPr>
          <w:rFonts w:ascii="Times New Roman" w:eastAsia="Times New Roman" w:hAnsi="Times New Roman" w:cs="Times New Roman"/>
          <w:sz w:val="28"/>
          <w:szCs w:val="28"/>
        </w:rPr>
      </w:pPr>
    </w:p>
    <w:p w:rsidR="00FD3D41" w:rsidRPr="00B83116" w:rsidRDefault="00662785" w:rsidP="00B83116">
      <w:pPr>
        <w:pStyle w:val="a6"/>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93F45">
        <w:rPr>
          <w:rFonts w:ascii="Times New Roman" w:eastAsia="Times New Roman" w:hAnsi="Times New Roman" w:cs="Times New Roman"/>
          <w:sz w:val="28"/>
          <w:szCs w:val="28"/>
        </w:rPr>
        <w:t xml:space="preserve">. </w:t>
      </w:r>
      <w:r w:rsidR="00BC05FA" w:rsidRPr="00526FDF">
        <w:rPr>
          <w:rFonts w:ascii="Times New Roman" w:eastAsia="Times New Roman" w:hAnsi="Times New Roman" w:cs="Times New Roman"/>
          <w:sz w:val="28"/>
          <w:szCs w:val="28"/>
        </w:rPr>
        <w:t xml:space="preserve">Настоящее постановление вступает в силу со дня </w:t>
      </w:r>
      <w:r w:rsidR="006C6A4E" w:rsidRPr="00526FDF">
        <w:rPr>
          <w:rFonts w:ascii="Times New Roman" w:eastAsia="Times New Roman" w:hAnsi="Times New Roman" w:cs="Times New Roman"/>
          <w:sz w:val="28"/>
          <w:szCs w:val="28"/>
        </w:rPr>
        <w:t xml:space="preserve">его </w:t>
      </w:r>
      <w:r w:rsidR="00E9458B">
        <w:rPr>
          <w:rFonts w:ascii="Times New Roman" w:eastAsia="Times New Roman" w:hAnsi="Times New Roman" w:cs="Times New Roman"/>
          <w:sz w:val="28"/>
          <w:szCs w:val="28"/>
        </w:rPr>
        <w:t>опубликования</w:t>
      </w:r>
      <w:r w:rsidR="00975C16">
        <w:rPr>
          <w:rFonts w:ascii="Times New Roman" w:eastAsia="Times New Roman" w:hAnsi="Times New Roman" w:cs="Times New Roman"/>
          <w:sz w:val="28"/>
          <w:szCs w:val="28"/>
        </w:rPr>
        <w:t xml:space="preserve"> в газете «Вестник Петровского городского округа»</w:t>
      </w:r>
      <w:r w:rsidR="006C6A4E" w:rsidRPr="00526FDF">
        <w:rPr>
          <w:rFonts w:ascii="Times New Roman" w:eastAsia="Times New Roman" w:hAnsi="Times New Roman" w:cs="Times New Roman"/>
          <w:sz w:val="28"/>
          <w:szCs w:val="28"/>
        </w:rPr>
        <w:t>.</w:t>
      </w:r>
    </w:p>
    <w:p w:rsidR="00FD3D41" w:rsidRPr="00C91154" w:rsidRDefault="00FD3D41" w:rsidP="00FD3D41">
      <w:pPr>
        <w:spacing w:after="0" w:line="240" w:lineRule="auto"/>
        <w:ind w:firstLine="709"/>
        <w:jc w:val="both"/>
        <w:rPr>
          <w:rFonts w:ascii="Times New Roman" w:eastAsia="Calibri" w:hAnsi="Times New Roman" w:cs="Times New Roman"/>
          <w:sz w:val="28"/>
          <w:lang w:eastAsia="en-US"/>
        </w:rPr>
      </w:pPr>
    </w:p>
    <w:p w:rsidR="00FD3D41" w:rsidRPr="00657E55" w:rsidRDefault="00FD3D41" w:rsidP="00FD3D41">
      <w:pPr>
        <w:spacing w:after="0" w:line="240" w:lineRule="auto"/>
        <w:ind w:firstLine="709"/>
        <w:jc w:val="both"/>
        <w:rPr>
          <w:rFonts w:ascii="Times New Roman" w:eastAsia="Calibri" w:hAnsi="Times New Roman" w:cs="Times New Roman"/>
          <w:sz w:val="28"/>
          <w:lang w:eastAsia="en-US"/>
        </w:rPr>
      </w:pPr>
    </w:p>
    <w:p w:rsidR="00FD3D41" w:rsidRPr="00B83116" w:rsidRDefault="00FD3D41" w:rsidP="00AC78D8">
      <w:pPr>
        <w:autoSpaceDE w:val="0"/>
        <w:autoSpaceDN w:val="0"/>
        <w:adjustRightInd w:val="0"/>
        <w:spacing w:after="0" w:line="240" w:lineRule="exact"/>
        <w:jc w:val="both"/>
        <w:rPr>
          <w:rFonts w:ascii="Times New Roman" w:eastAsia="Times New Roman" w:hAnsi="Times New Roman" w:cs="Times New Roman"/>
          <w:color w:val="000000" w:themeColor="text1"/>
          <w:sz w:val="28"/>
          <w:szCs w:val="28"/>
        </w:rPr>
      </w:pPr>
      <w:r w:rsidRPr="00B83116">
        <w:rPr>
          <w:rFonts w:ascii="Times New Roman" w:eastAsia="Times New Roman" w:hAnsi="Times New Roman" w:cs="Times New Roman"/>
          <w:color w:val="000000" w:themeColor="text1"/>
          <w:sz w:val="28"/>
          <w:szCs w:val="28"/>
        </w:rPr>
        <w:t xml:space="preserve">Глава </w:t>
      </w:r>
      <w:proofErr w:type="gramStart"/>
      <w:r w:rsidRPr="00B83116">
        <w:rPr>
          <w:rFonts w:ascii="Times New Roman" w:eastAsia="Times New Roman" w:hAnsi="Times New Roman" w:cs="Times New Roman"/>
          <w:color w:val="000000" w:themeColor="text1"/>
          <w:sz w:val="28"/>
          <w:szCs w:val="28"/>
        </w:rPr>
        <w:t>Петровского</w:t>
      </w:r>
      <w:proofErr w:type="gramEnd"/>
    </w:p>
    <w:p w:rsidR="00FD3D41" w:rsidRPr="00B83116" w:rsidRDefault="00FD3D41" w:rsidP="00AC78D8">
      <w:pPr>
        <w:autoSpaceDE w:val="0"/>
        <w:autoSpaceDN w:val="0"/>
        <w:adjustRightInd w:val="0"/>
        <w:spacing w:after="0" w:line="240" w:lineRule="exact"/>
        <w:jc w:val="both"/>
        <w:rPr>
          <w:rFonts w:ascii="Times New Roman" w:eastAsia="Times New Roman" w:hAnsi="Times New Roman" w:cs="Courier New"/>
          <w:color w:val="000000" w:themeColor="text1"/>
          <w:sz w:val="28"/>
          <w:szCs w:val="28"/>
        </w:rPr>
      </w:pPr>
      <w:r w:rsidRPr="00B83116">
        <w:rPr>
          <w:rFonts w:ascii="Times New Roman" w:eastAsia="Times New Roman" w:hAnsi="Times New Roman" w:cs="Times New Roman"/>
          <w:color w:val="000000" w:themeColor="text1"/>
          <w:sz w:val="28"/>
          <w:szCs w:val="28"/>
        </w:rPr>
        <w:t>городского округа</w:t>
      </w:r>
    </w:p>
    <w:p w:rsidR="00FD3D41" w:rsidRPr="00B83116" w:rsidRDefault="00FD3D41" w:rsidP="00AC78D8">
      <w:pPr>
        <w:spacing w:after="0" w:line="240" w:lineRule="exact"/>
        <w:jc w:val="both"/>
        <w:rPr>
          <w:rFonts w:ascii="Times New Roman" w:eastAsia="Calibri" w:hAnsi="Times New Roman" w:cs="Times New Roman"/>
          <w:color w:val="000000" w:themeColor="text1"/>
          <w:sz w:val="28"/>
          <w:szCs w:val="28"/>
          <w:lang w:eastAsia="en-US"/>
        </w:rPr>
      </w:pPr>
      <w:r w:rsidRPr="00B83116">
        <w:rPr>
          <w:rFonts w:ascii="Times New Roman" w:eastAsia="Calibri" w:hAnsi="Times New Roman" w:cs="Times New Roman"/>
          <w:color w:val="000000" w:themeColor="text1"/>
          <w:sz w:val="28"/>
          <w:szCs w:val="28"/>
          <w:lang w:eastAsia="en-US"/>
        </w:rPr>
        <w:t xml:space="preserve">Ставропольского края                                                                    </w:t>
      </w:r>
      <w:proofErr w:type="spellStart"/>
      <w:r w:rsidRPr="00B83116">
        <w:rPr>
          <w:rFonts w:ascii="Times New Roman" w:eastAsia="Calibri" w:hAnsi="Times New Roman" w:cs="Times New Roman"/>
          <w:color w:val="000000" w:themeColor="text1"/>
          <w:sz w:val="28"/>
          <w:szCs w:val="28"/>
          <w:lang w:eastAsia="en-US"/>
        </w:rPr>
        <w:t>А.А.Захарченко</w:t>
      </w:r>
      <w:proofErr w:type="spellEnd"/>
    </w:p>
    <w:p w:rsidR="00B83116" w:rsidRPr="00B83116" w:rsidRDefault="00B83116" w:rsidP="00FD3D41">
      <w:pPr>
        <w:spacing w:after="0" w:line="240" w:lineRule="exact"/>
        <w:jc w:val="both"/>
        <w:rPr>
          <w:rFonts w:ascii="Times New Roman" w:eastAsia="Calibri" w:hAnsi="Times New Roman" w:cs="Times New Roman"/>
          <w:color w:val="000000" w:themeColor="text1"/>
          <w:sz w:val="28"/>
          <w:szCs w:val="28"/>
          <w:lang w:eastAsia="en-US"/>
        </w:rPr>
      </w:pPr>
    </w:p>
    <w:p w:rsidR="008A56DB" w:rsidRPr="00465AA0" w:rsidRDefault="008A56DB" w:rsidP="00FD3D41">
      <w:pPr>
        <w:spacing w:after="0" w:line="240" w:lineRule="exact"/>
        <w:jc w:val="both"/>
        <w:rPr>
          <w:rFonts w:ascii="Times New Roman" w:eastAsia="Calibri" w:hAnsi="Times New Roman" w:cs="Times New Roman"/>
          <w:color w:val="FFFFFF" w:themeColor="background1"/>
          <w:sz w:val="28"/>
          <w:szCs w:val="28"/>
          <w:lang w:eastAsia="en-US"/>
        </w:rPr>
      </w:pPr>
    </w:p>
    <w:p w:rsidR="00B83116" w:rsidRPr="00465AA0" w:rsidRDefault="00412FEC" w:rsidP="00B83116">
      <w:pPr>
        <w:pStyle w:val="paragraph"/>
        <w:spacing w:before="0" w:beforeAutospacing="0" w:after="0" w:afterAutospacing="0" w:line="240" w:lineRule="exact"/>
        <w:ind w:right="-62"/>
        <w:jc w:val="both"/>
        <w:textAlignment w:val="baseline"/>
        <w:rPr>
          <w:rStyle w:val="spellingerror"/>
          <w:color w:val="FFFFFF" w:themeColor="background1"/>
          <w:sz w:val="28"/>
          <w:szCs w:val="28"/>
        </w:rPr>
      </w:pPr>
      <w:r w:rsidRPr="00465AA0">
        <w:rPr>
          <w:rStyle w:val="normaltextrun"/>
          <w:color w:val="FFFFFF" w:themeColor="background1"/>
          <w:sz w:val="28"/>
          <w:szCs w:val="28"/>
        </w:rPr>
        <w:t>Проект постановления вносит первый заместитель главы администрации – начальник финансового управления администрации Петровского городского округа Ставропольского края</w:t>
      </w:r>
    </w:p>
    <w:p w:rsidR="00412FEC" w:rsidRPr="00465AA0" w:rsidRDefault="00B83116" w:rsidP="00B72F94">
      <w:pPr>
        <w:pStyle w:val="paragraph"/>
        <w:spacing w:before="0" w:beforeAutospacing="0" w:after="0" w:afterAutospacing="0" w:line="240" w:lineRule="exact"/>
        <w:ind w:right="-62"/>
        <w:jc w:val="both"/>
        <w:textAlignment w:val="baseline"/>
        <w:rPr>
          <w:rFonts w:ascii="Segoe UI" w:hAnsi="Segoe UI" w:cs="Segoe UI"/>
          <w:color w:val="FFFFFF" w:themeColor="background1"/>
          <w:sz w:val="18"/>
          <w:szCs w:val="18"/>
        </w:rPr>
      </w:pPr>
      <w:r w:rsidRPr="00465AA0">
        <w:rPr>
          <w:rStyle w:val="spellingerror"/>
          <w:color w:val="FFFFFF" w:themeColor="background1"/>
          <w:sz w:val="28"/>
          <w:szCs w:val="28"/>
        </w:rPr>
        <w:t xml:space="preserve">                                                                                                </w:t>
      </w:r>
      <w:r w:rsidR="00FF6189" w:rsidRPr="00465AA0">
        <w:rPr>
          <w:rStyle w:val="spellingerror"/>
          <w:color w:val="FFFFFF" w:themeColor="background1"/>
          <w:sz w:val="28"/>
          <w:szCs w:val="28"/>
        </w:rPr>
        <w:t xml:space="preserve"> </w:t>
      </w:r>
      <w:r w:rsidRPr="00465AA0">
        <w:rPr>
          <w:rStyle w:val="spellingerror"/>
          <w:color w:val="FFFFFF" w:themeColor="background1"/>
          <w:sz w:val="28"/>
          <w:szCs w:val="28"/>
        </w:rPr>
        <w:t xml:space="preserve">      </w:t>
      </w:r>
      <w:proofErr w:type="spellStart"/>
      <w:r w:rsidR="00412FEC" w:rsidRPr="00465AA0">
        <w:rPr>
          <w:rStyle w:val="spellingerror"/>
          <w:color w:val="FFFFFF" w:themeColor="background1"/>
          <w:sz w:val="28"/>
          <w:szCs w:val="28"/>
        </w:rPr>
        <w:t>В.П.Сухомлинова</w:t>
      </w:r>
      <w:proofErr w:type="spellEnd"/>
    </w:p>
    <w:p w:rsidR="00412FEC" w:rsidRPr="00F46B36" w:rsidRDefault="00412FEC" w:rsidP="00412FEC">
      <w:pPr>
        <w:pStyle w:val="paragraph"/>
        <w:spacing w:before="0" w:beforeAutospacing="0" w:after="0" w:afterAutospacing="0"/>
        <w:jc w:val="both"/>
        <w:textAlignment w:val="baseline"/>
        <w:rPr>
          <w:rFonts w:ascii="Segoe UI" w:hAnsi="Segoe UI" w:cs="Segoe UI"/>
          <w:color w:val="000000" w:themeColor="text1"/>
          <w:sz w:val="18"/>
          <w:szCs w:val="18"/>
        </w:rPr>
      </w:pPr>
      <w:r w:rsidRPr="00F46B36">
        <w:rPr>
          <w:rStyle w:val="eop"/>
          <w:color w:val="000000" w:themeColor="text1"/>
          <w:sz w:val="28"/>
          <w:szCs w:val="28"/>
        </w:rPr>
        <w:lastRenderedPageBreak/>
        <w:t> </w:t>
      </w:r>
    </w:p>
    <w:p w:rsidR="00B72F94" w:rsidRPr="00F46B36" w:rsidRDefault="00B72F94"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D01BB" w:rsidRPr="00F46B36" w:rsidRDefault="00AD01BB"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B72F94" w:rsidRPr="00F46B36" w:rsidRDefault="00B72F94" w:rsidP="00A25604">
      <w:pPr>
        <w:pStyle w:val="paragraph"/>
        <w:spacing w:before="0" w:beforeAutospacing="0" w:after="0" w:afterAutospacing="0" w:line="240" w:lineRule="exact"/>
        <w:ind w:right="-3"/>
        <w:jc w:val="both"/>
        <w:textAlignment w:val="baseline"/>
        <w:rPr>
          <w:rFonts w:ascii="Segoe UI" w:hAnsi="Segoe UI" w:cs="Segoe UI"/>
          <w:color w:val="000000" w:themeColor="text1"/>
          <w:sz w:val="18"/>
          <w:szCs w:val="18"/>
        </w:rPr>
      </w:pPr>
    </w:p>
    <w:p w:rsidR="00A25604" w:rsidRPr="00F46B36" w:rsidRDefault="00A25604" w:rsidP="00AD01BB">
      <w:pPr>
        <w:tabs>
          <w:tab w:val="left" w:pos="9214"/>
        </w:tabs>
        <w:autoSpaceDE w:val="0"/>
        <w:autoSpaceDN w:val="0"/>
        <w:adjustRightInd w:val="0"/>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Визируют:</w:t>
      </w:r>
    </w:p>
    <w:p w:rsidR="00A25604" w:rsidRPr="00F46B36" w:rsidRDefault="00A25604" w:rsidP="00AD01BB">
      <w:pPr>
        <w:tabs>
          <w:tab w:val="left" w:pos="9214"/>
        </w:tabs>
        <w:autoSpaceDE w:val="0"/>
        <w:autoSpaceDN w:val="0"/>
        <w:adjustRightInd w:val="0"/>
        <w:spacing w:after="0" w:line="240" w:lineRule="exact"/>
        <w:ind w:left="-1418" w:right="1273"/>
        <w:rPr>
          <w:rFonts w:ascii="Times New Roman" w:eastAsia="Times New Roman" w:hAnsi="Times New Roman" w:cs="Times New Roman"/>
          <w:color w:val="000000" w:themeColor="text1"/>
          <w:sz w:val="28"/>
          <w:szCs w:val="28"/>
        </w:rPr>
      </w:pPr>
    </w:p>
    <w:p w:rsidR="00A25604" w:rsidRPr="00F46B36" w:rsidRDefault="00A25604" w:rsidP="00AD01BB">
      <w:pPr>
        <w:tabs>
          <w:tab w:val="left" w:pos="9214"/>
        </w:tabs>
        <w:autoSpaceDE w:val="0"/>
        <w:autoSpaceDN w:val="0"/>
        <w:adjustRightInd w:val="0"/>
        <w:spacing w:after="0" w:line="240" w:lineRule="exact"/>
        <w:ind w:left="-1418" w:right="1273"/>
        <w:rPr>
          <w:rFonts w:ascii="Times New Roman" w:eastAsia="Times New Roman" w:hAnsi="Times New Roman" w:cs="Times New Roman"/>
          <w:color w:val="000000" w:themeColor="text1"/>
          <w:sz w:val="28"/>
          <w:szCs w:val="28"/>
        </w:rPr>
      </w:pPr>
    </w:p>
    <w:p w:rsidR="00A25604" w:rsidRPr="00F46B36" w:rsidRDefault="00A25604" w:rsidP="00AD01BB">
      <w:pPr>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 xml:space="preserve">Первый заместитель главы администрации </w:t>
      </w:r>
    </w:p>
    <w:p w:rsidR="00A25604" w:rsidRPr="00F46B36" w:rsidRDefault="00A25604" w:rsidP="00AD01BB">
      <w:pPr>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 xml:space="preserve">Петровского городского округа </w:t>
      </w:r>
    </w:p>
    <w:p w:rsidR="00A25604" w:rsidRPr="00F46B36" w:rsidRDefault="00A25604" w:rsidP="00AD01BB">
      <w:pPr>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 xml:space="preserve">Ставропольского края                                                              </w:t>
      </w:r>
      <w:r w:rsidR="00AD01BB" w:rsidRPr="00F46B36">
        <w:rPr>
          <w:rFonts w:ascii="Times New Roman" w:eastAsia="Times New Roman" w:hAnsi="Times New Roman" w:cs="Times New Roman"/>
          <w:color w:val="000000" w:themeColor="text1"/>
          <w:sz w:val="28"/>
          <w:szCs w:val="28"/>
        </w:rPr>
        <w:t xml:space="preserve">  </w:t>
      </w:r>
      <w:r w:rsidRPr="00F46B36">
        <w:rPr>
          <w:rFonts w:ascii="Times New Roman" w:eastAsia="Times New Roman" w:hAnsi="Times New Roman" w:cs="Times New Roman"/>
          <w:color w:val="000000" w:themeColor="text1"/>
          <w:sz w:val="28"/>
          <w:szCs w:val="28"/>
        </w:rPr>
        <w:t xml:space="preserve">          </w:t>
      </w:r>
      <w:proofErr w:type="spellStart"/>
      <w:r w:rsidRPr="00F46B36">
        <w:rPr>
          <w:rFonts w:ascii="Times New Roman" w:eastAsia="Times New Roman" w:hAnsi="Times New Roman" w:cs="Times New Roman"/>
          <w:color w:val="000000" w:themeColor="text1"/>
          <w:sz w:val="28"/>
          <w:szCs w:val="28"/>
        </w:rPr>
        <w:t>А.И.Бабыкин</w:t>
      </w:r>
      <w:proofErr w:type="spellEnd"/>
    </w:p>
    <w:p w:rsidR="00A25604" w:rsidRPr="00F46B36" w:rsidRDefault="00A25604" w:rsidP="00AD01BB">
      <w:pPr>
        <w:spacing w:after="0" w:line="240" w:lineRule="exact"/>
        <w:ind w:left="-1418" w:right="1273"/>
        <w:rPr>
          <w:rFonts w:ascii="Times New Roman" w:eastAsia="Times New Roman" w:hAnsi="Times New Roman" w:cs="Times New Roman"/>
          <w:color w:val="000000" w:themeColor="text1"/>
          <w:sz w:val="28"/>
          <w:szCs w:val="28"/>
        </w:rPr>
      </w:pPr>
    </w:p>
    <w:p w:rsidR="00A25604" w:rsidRPr="00F46B36" w:rsidRDefault="00A25604" w:rsidP="00AD01BB">
      <w:pPr>
        <w:spacing w:after="0" w:line="240" w:lineRule="exact"/>
        <w:ind w:left="-1418" w:right="1273"/>
        <w:rPr>
          <w:rFonts w:ascii="Times New Roman" w:eastAsia="Times New Roman" w:hAnsi="Times New Roman" w:cs="Times New Roman"/>
          <w:color w:val="000000" w:themeColor="text1"/>
          <w:sz w:val="28"/>
          <w:szCs w:val="28"/>
        </w:rPr>
      </w:pPr>
    </w:p>
    <w:p w:rsidR="00A25604" w:rsidRPr="00F46B36" w:rsidRDefault="00A25604" w:rsidP="00AD01BB">
      <w:pPr>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 xml:space="preserve">Заместитель главы администрации </w:t>
      </w:r>
    </w:p>
    <w:p w:rsidR="00A25604" w:rsidRPr="00F46B36" w:rsidRDefault="00A25604" w:rsidP="00AD01BB">
      <w:pPr>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 xml:space="preserve">Петровского городского округа </w:t>
      </w:r>
    </w:p>
    <w:p w:rsidR="00A25604" w:rsidRPr="00F46B36" w:rsidRDefault="00A25604" w:rsidP="00AD01BB">
      <w:pPr>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 xml:space="preserve">Ставропольского края                                                                     </w:t>
      </w:r>
      <w:r w:rsidR="00AD01BB" w:rsidRPr="00F46B36">
        <w:rPr>
          <w:rFonts w:ascii="Times New Roman" w:eastAsia="Times New Roman" w:hAnsi="Times New Roman" w:cs="Times New Roman"/>
          <w:color w:val="000000" w:themeColor="text1"/>
          <w:sz w:val="28"/>
          <w:szCs w:val="28"/>
        </w:rPr>
        <w:t xml:space="preserve">  </w:t>
      </w:r>
      <w:r w:rsidRPr="00F46B36">
        <w:rPr>
          <w:rFonts w:ascii="Times New Roman" w:eastAsia="Times New Roman" w:hAnsi="Times New Roman" w:cs="Times New Roman"/>
          <w:color w:val="000000" w:themeColor="text1"/>
          <w:sz w:val="28"/>
          <w:szCs w:val="28"/>
        </w:rPr>
        <w:t xml:space="preserve">    </w:t>
      </w:r>
      <w:proofErr w:type="spellStart"/>
      <w:r w:rsidRPr="00F46B36">
        <w:rPr>
          <w:rFonts w:ascii="Times New Roman" w:eastAsia="Times New Roman" w:hAnsi="Times New Roman" w:cs="Times New Roman"/>
          <w:color w:val="000000" w:themeColor="text1"/>
          <w:sz w:val="28"/>
          <w:szCs w:val="28"/>
        </w:rPr>
        <w:t>Е.И.Сергеева</w:t>
      </w:r>
      <w:proofErr w:type="spellEnd"/>
    </w:p>
    <w:p w:rsidR="00A25604" w:rsidRPr="00F46B36" w:rsidRDefault="00A25604" w:rsidP="00AD01BB">
      <w:pPr>
        <w:spacing w:after="0" w:line="240" w:lineRule="exact"/>
        <w:ind w:left="-1418" w:right="1273"/>
        <w:rPr>
          <w:rFonts w:ascii="Times New Roman" w:eastAsia="Times New Roman" w:hAnsi="Times New Roman" w:cs="Times New Roman"/>
          <w:color w:val="000000" w:themeColor="text1"/>
          <w:sz w:val="28"/>
          <w:szCs w:val="28"/>
        </w:rPr>
      </w:pPr>
    </w:p>
    <w:p w:rsidR="00A25604" w:rsidRPr="00F46B36" w:rsidRDefault="00A25604" w:rsidP="00AD01BB">
      <w:pPr>
        <w:spacing w:after="0" w:line="240" w:lineRule="exact"/>
        <w:ind w:left="-1418" w:right="1273"/>
        <w:rPr>
          <w:rFonts w:ascii="Times New Roman" w:eastAsia="Times New Roman" w:hAnsi="Times New Roman" w:cs="Times New Roman"/>
          <w:color w:val="000000" w:themeColor="text1"/>
          <w:sz w:val="28"/>
          <w:szCs w:val="28"/>
        </w:rPr>
      </w:pPr>
    </w:p>
    <w:p w:rsidR="00A25604" w:rsidRPr="00F46B36" w:rsidRDefault="00A25604" w:rsidP="00AD01BB">
      <w:pPr>
        <w:tabs>
          <w:tab w:val="left" w:pos="9214"/>
        </w:tabs>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Начальник правового отдела</w:t>
      </w:r>
    </w:p>
    <w:p w:rsidR="00A25604" w:rsidRPr="00F46B36" w:rsidRDefault="00A25604" w:rsidP="00AD01BB">
      <w:pPr>
        <w:tabs>
          <w:tab w:val="left" w:pos="9214"/>
        </w:tabs>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 xml:space="preserve">администрации </w:t>
      </w:r>
      <w:proofErr w:type="gramStart"/>
      <w:r w:rsidRPr="00F46B36">
        <w:rPr>
          <w:rFonts w:ascii="Times New Roman" w:eastAsia="Times New Roman" w:hAnsi="Times New Roman" w:cs="Times New Roman"/>
          <w:color w:val="000000" w:themeColor="text1"/>
          <w:sz w:val="28"/>
          <w:szCs w:val="28"/>
        </w:rPr>
        <w:t>Петровского</w:t>
      </w:r>
      <w:proofErr w:type="gramEnd"/>
      <w:r w:rsidRPr="00F46B36">
        <w:rPr>
          <w:rFonts w:ascii="Times New Roman" w:eastAsia="Times New Roman" w:hAnsi="Times New Roman" w:cs="Times New Roman"/>
          <w:color w:val="000000" w:themeColor="text1"/>
          <w:sz w:val="28"/>
          <w:szCs w:val="28"/>
        </w:rPr>
        <w:t xml:space="preserve"> городского </w:t>
      </w:r>
    </w:p>
    <w:p w:rsidR="00A25604" w:rsidRPr="00F46B36" w:rsidRDefault="00A25604" w:rsidP="00AD01BB">
      <w:pPr>
        <w:tabs>
          <w:tab w:val="left" w:pos="9214"/>
        </w:tabs>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 xml:space="preserve">округа Ставропольского края                                                   </w:t>
      </w:r>
      <w:r w:rsidR="00AD01BB" w:rsidRPr="00F46B36">
        <w:rPr>
          <w:rFonts w:ascii="Times New Roman" w:eastAsia="Times New Roman" w:hAnsi="Times New Roman" w:cs="Times New Roman"/>
          <w:color w:val="000000" w:themeColor="text1"/>
          <w:sz w:val="28"/>
          <w:szCs w:val="28"/>
        </w:rPr>
        <w:t xml:space="preserve">   </w:t>
      </w:r>
      <w:r w:rsidRPr="00F46B36">
        <w:rPr>
          <w:rFonts w:ascii="Times New Roman" w:eastAsia="Times New Roman" w:hAnsi="Times New Roman" w:cs="Times New Roman"/>
          <w:color w:val="000000" w:themeColor="text1"/>
          <w:sz w:val="28"/>
          <w:szCs w:val="28"/>
        </w:rPr>
        <w:t xml:space="preserve">       </w:t>
      </w:r>
      <w:proofErr w:type="spellStart"/>
      <w:r w:rsidRPr="00F46B36">
        <w:rPr>
          <w:rFonts w:ascii="Times New Roman" w:eastAsia="Times New Roman" w:hAnsi="Times New Roman" w:cs="Times New Roman"/>
          <w:color w:val="000000" w:themeColor="text1"/>
          <w:sz w:val="28"/>
          <w:szCs w:val="28"/>
        </w:rPr>
        <w:t>О.А.Нехаенко</w:t>
      </w:r>
      <w:proofErr w:type="spellEnd"/>
    </w:p>
    <w:p w:rsidR="00A25604" w:rsidRPr="00F46B36" w:rsidRDefault="00A25604" w:rsidP="00AD01BB">
      <w:pPr>
        <w:tabs>
          <w:tab w:val="left" w:pos="9214"/>
        </w:tabs>
        <w:spacing w:after="0" w:line="240" w:lineRule="exact"/>
        <w:ind w:left="-1418" w:right="1273"/>
        <w:rPr>
          <w:rFonts w:ascii="Times New Roman" w:eastAsia="Times New Roman" w:hAnsi="Times New Roman" w:cs="Times New Roman"/>
          <w:color w:val="000000" w:themeColor="text1"/>
          <w:sz w:val="28"/>
          <w:szCs w:val="28"/>
        </w:rPr>
      </w:pPr>
    </w:p>
    <w:p w:rsidR="00A25604" w:rsidRPr="00F46B36" w:rsidRDefault="00A25604" w:rsidP="00AD01BB">
      <w:pPr>
        <w:tabs>
          <w:tab w:val="left" w:pos="9214"/>
        </w:tabs>
        <w:spacing w:after="0" w:line="240" w:lineRule="exact"/>
        <w:ind w:left="-1418" w:right="1273"/>
        <w:rPr>
          <w:rFonts w:ascii="Times New Roman" w:eastAsia="Times New Roman" w:hAnsi="Times New Roman" w:cs="Times New Roman"/>
          <w:color w:val="000000" w:themeColor="text1"/>
          <w:sz w:val="28"/>
          <w:szCs w:val="28"/>
        </w:rPr>
      </w:pPr>
    </w:p>
    <w:p w:rsidR="00A25604" w:rsidRPr="00F46B36" w:rsidRDefault="00A25604" w:rsidP="00AD01BB">
      <w:pPr>
        <w:tabs>
          <w:tab w:val="left" w:pos="9214"/>
        </w:tabs>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 xml:space="preserve">Начальник отдела </w:t>
      </w:r>
      <w:proofErr w:type="gramStart"/>
      <w:r w:rsidRPr="00F46B36">
        <w:rPr>
          <w:rFonts w:ascii="Times New Roman" w:eastAsia="Times New Roman" w:hAnsi="Times New Roman" w:cs="Times New Roman"/>
          <w:color w:val="000000" w:themeColor="text1"/>
          <w:sz w:val="28"/>
          <w:szCs w:val="28"/>
        </w:rPr>
        <w:t>по</w:t>
      </w:r>
      <w:proofErr w:type="gramEnd"/>
      <w:r w:rsidRPr="00F46B36">
        <w:rPr>
          <w:rFonts w:ascii="Times New Roman" w:eastAsia="Times New Roman" w:hAnsi="Times New Roman" w:cs="Times New Roman"/>
          <w:color w:val="000000" w:themeColor="text1"/>
          <w:sz w:val="28"/>
          <w:szCs w:val="28"/>
        </w:rPr>
        <w:t xml:space="preserve"> организационно - </w:t>
      </w:r>
    </w:p>
    <w:p w:rsidR="00A25604" w:rsidRPr="00F46B36" w:rsidRDefault="00A25604" w:rsidP="00AD01BB">
      <w:pPr>
        <w:tabs>
          <w:tab w:val="left" w:pos="9214"/>
        </w:tabs>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 xml:space="preserve">кадровым вопросам и профилактике </w:t>
      </w:r>
    </w:p>
    <w:p w:rsidR="00A25604" w:rsidRPr="00F46B36" w:rsidRDefault="00A25604" w:rsidP="00AD01BB">
      <w:pPr>
        <w:tabs>
          <w:tab w:val="left" w:pos="9214"/>
        </w:tabs>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 xml:space="preserve">коррупционных правонарушений </w:t>
      </w:r>
    </w:p>
    <w:p w:rsidR="00A25604" w:rsidRPr="00F46B36" w:rsidRDefault="00A25604" w:rsidP="00AD01BB">
      <w:pPr>
        <w:tabs>
          <w:tab w:val="left" w:pos="9214"/>
        </w:tabs>
        <w:spacing w:after="0" w:line="240" w:lineRule="exact"/>
        <w:ind w:left="-1418" w:right="1273"/>
        <w:rPr>
          <w:rFonts w:ascii="Times New Roman" w:eastAsia="Times New Roman" w:hAnsi="Times New Roman" w:cs="Times New Roman"/>
          <w:color w:val="000000" w:themeColor="text1"/>
          <w:sz w:val="28"/>
          <w:szCs w:val="28"/>
        </w:rPr>
      </w:pPr>
      <w:r w:rsidRPr="00F46B36">
        <w:rPr>
          <w:rFonts w:ascii="Times New Roman" w:eastAsia="Times New Roman" w:hAnsi="Times New Roman" w:cs="Times New Roman"/>
          <w:color w:val="000000" w:themeColor="text1"/>
          <w:sz w:val="28"/>
          <w:szCs w:val="28"/>
        </w:rPr>
        <w:t xml:space="preserve">администрации </w:t>
      </w:r>
      <w:proofErr w:type="gramStart"/>
      <w:r w:rsidRPr="00F46B36">
        <w:rPr>
          <w:rFonts w:ascii="Times New Roman" w:eastAsia="Times New Roman" w:hAnsi="Times New Roman" w:cs="Times New Roman"/>
          <w:color w:val="000000" w:themeColor="text1"/>
          <w:sz w:val="28"/>
          <w:szCs w:val="28"/>
        </w:rPr>
        <w:t>Петровского</w:t>
      </w:r>
      <w:proofErr w:type="gramEnd"/>
      <w:r w:rsidRPr="00F46B36">
        <w:rPr>
          <w:rFonts w:ascii="Times New Roman" w:eastAsia="Times New Roman" w:hAnsi="Times New Roman" w:cs="Times New Roman"/>
          <w:color w:val="000000" w:themeColor="text1"/>
          <w:sz w:val="28"/>
          <w:szCs w:val="28"/>
        </w:rPr>
        <w:t xml:space="preserve"> городского</w:t>
      </w:r>
    </w:p>
    <w:p w:rsidR="00412FEC" w:rsidRPr="00F46B36" w:rsidRDefault="00A25604" w:rsidP="00AD01BB">
      <w:pPr>
        <w:pStyle w:val="paragraph"/>
        <w:spacing w:before="0" w:beforeAutospacing="0" w:after="0" w:afterAutospacing="0" w:line="240" w:lineRule="exact"/>
        <w:ind w:left="-1418" w:right="1273"/>
        <w:jc w:val="both"/>
        <w:textAlignment w:val="baseline"/>
        <w:rPr>
          <w:rStyle w:val="spellingerror"/>
          <w:color w:val="000000" w:themeColor="text1"/>
          <w:sz w:val="28"/>
          <w:szCs w:val="28"/>
        </w:rPr>
      </w:pPr>
      <w:r w:rsidRPr="00F46B36">
        <w:rPr>
          <w:color w:val="000000" w:themeColor="text1"/>
          <w:sz w:val="28"/>
          <w:szCs w:val="28"/>
        </w:rPr>
        <w:t xml:space="preserve">округа Ставропольского края                                                </w:t>
      </w:r>
      <w:r w:rsidR="00AD01BB" w:rsidRPr="00F46B36">
        <w:rPr>
          <w:color w:val="000000" w:themeColor="text1"/>
          <w:sz w:val="28"/>
          <w:szCs w:val="28"/>
        </w:rPr>
        <w:t xml:space="preserve">  </w:t>
      </w:r>
      <w:r w:rsidRPr="00F46B36">
        <w:rPr>
          <w:color w:val="000000" w:themeColor="text1"/>
          <w:sz w:val="28"/>
          <w:szCs w:val="28"/>
        </w:rPr>
        <w:t xml:space="preserve">           </w:t>
      </w:r>
      <w:proofErr w:type="spellStart"/>
      <w:r w:rsidRPr="00F46B36">
        <w:rPr>
          <w:color w:val="000000" w:themeColor="text1"/>
          <w:sz w:val="28"/>
          <w:szCs w:val="28"/>
        </w:rPr>
        <w:t>С.Н.Кулькина</w:t>
      </w:r>
      <w:proofErr w:type="spellEnd"/>
    </w:p>
    <w:p w:rsidR="00412FEC" w:rsidRPr="00F46B36" w:rsidRDefault="00412FEC" w:rsidP="00AD01BB">
      <w:pPr>
        <w:pStyle w:val="paragraph"/>
        <w:spacing w:before="0" w:beforeAutospacing="0" w:after="0" w:afterAutospacing="0" w:line="240" w:lineRule="exact"/>
        <w:ind w:left="-1418" w:right="1273"/>
        <w:jc w:val="both"/>
        <w:textAlignment w:val="baseline"/>
        <w:rPr>
          <w:rStyle w:val="spellingerror"/>
          <w:color w:val="000000" w:themeColor="text1"/>
          <w:sz w:val="28"/>
          <w:szCs w:val="28"/>
        </w:rPr>
      </w:pPr>
    </w:p>
    <w:p w:rsidR="00B83116" w:rsidRPr="00F46B36" w:rsidRDefault="00B83116" w:rsidP="00AD01BB">
      <w:pPr>
        <w:pStyle w:val="paragraph"/>
        <w:spacing w:before="0" w:beforeAutospacing="0" w:after="0" w:afterAutospacing="0" w:line="240" w:lineRule="exact"/>
        <w:ind w:left="-1418" w:right="1273"/>
        <w:jc w:val="both"/>
        <w:textAlignment w:val="baseline"/>
        <w:rPr>
          <w:rStyle w:val="spellingerror"/>
          <w:color w:val="000000" w:themeColor="text1"/>
          <w:sz w:val="28"/>
          <w:szCs w:val="28"/>
        </w:rPr>
      </w:pPr>
    </w:p>
    <w:p w:rsidR="00AD01BB" w:rsidRPr="00F46B36" w:rsidRDefault="00AD01BB" w:rsidP="00AD01BB">
      <w:pPr>
        <w:pStyle w:val="paragraph"/>
        <w:spacing w:before="0" w:beforeAutospacing="0" w:after="0" w:afterAutospacing="0" w:line="240" w:lineRule="exact"/>
        <w:ind w:left="-1418" w:right="1273"/>
        <w:jc w:val="both"/>
        <w:textAlignment w:val="baseline"/>
        <w:rPr>
          <w:rStyle w:val="spellingerror"/>
          <w:color w:val="000000" w:themeColor="text1"/>
          <w:sz w:val="28"/>
          <w:szCs w:val="28"/>
        </w:rPr>
      </w:pPr>
    </w:p>
    <w:p w:rsidR="00B41BF8" w:rsidRPr="00F46B36" w:rsidRDefault="007E63CF" w:rsidP="00AD01BB">
      <w:pPr>
        <w:pStyle w:val="paragraph"/>
        <w:spacing w:before="0" w:beforeAutospacing="0" w:after="0" w:afterAutospacing="0" w:line="240" w:lineRule="exact"/>
        <w:ind w:left="-1418" w:right="1273"/>
        <w:jc w:val="both"/>
        <w:textAlignment w:val="baseline"/>
        <w:rPr>
          <w:rStyle w:val="spellingerror"/>
          <w:color w:val="000000" w:themeColor="text1"/>
          <w:sz w:val="28"/>
          <w:szCs w:val="28"/>
        </w:rPr>
      </w:pPr>
      <w:r w:rsidRPr="00F46B36">
        <w:rPr>
          <w:rStyle w:val="spellingerror"/>
          <w:color w:val="000000" w:themeColor="text1"/>
          <w:sz w:val="28"/>
          <w:szCs w:val="28"/>
        </w:rPr>
        <w:t xml:space="preserve">Проект постановления подготовлен отделом стратегического планирования и инвестиций администрации Петровского городского округа Ставропольского края                                                                  </w:t>
      </w:r>
      <w:r w:rsidR="00B41BF8" w:rsidRPr="00F46B36">
        <w:rPr>
          <w:rStyle w:val="spellingerror"/>
          <w:color w:val="000000" w:themeColor="text1"/>
          <w:sz w:val="28"/>
          <w:szCs w:val="28"/>
        </w:rPr>
        <w:t xml:space="preserve">                               </w:t>
      </w:r>
    </w:p>
    <w:p w:rsidR="006C0502" w:rsidRPr="00B83116" w:rsidRDefault="00B41BF8" w:rsidP="00AD01BB">
      <w:pPr>
        <w:pStyle w:val="paragraph"/>
        <w:spacing w:before="0" w:beforeAutospacing="0" w:after="0" w:afterAutospacing="0" w:line="240" w:lineRule="exact"/>
        <w:ind w:left="-1418" w:right="1273"/>
        <w:jc w:val="both"/>
        <w:textAlignment w:val="baseline"/>
        <w:rPr>
          <w:rStyle w:val="spellingerror"/>
          <w:color w:val="000000" w:themeColor="text1"/>
          <w:sz w:val="28"/>
          <w:szCs w:val="28"/>
        </w:rPr>
      </w:pPr>
      <w:r>
        <w:rPr>
          <w:rStyle w:val="spellingerror"/>
          <w:color w:val="000000" w:themeColor="text1"/>
          <w:sz w:val="28"/>
          <w:szCs w:val="28"/>
        </w:rPr>
        <w:t xml:space="preserve">                                                                                               </w:t>
      </w:r>
      <w:r w:rsidR="00AD01BB">
        <w:rPr>
          <w:rStyle w:val="spellingerror"/>
          <w:color w:val="000000" w:themeColor="text1"/>
          <w:sz w:val="28"/>
          <w:szCs w:val="28"/>
        </w:rPr>
        <w:t xml:space="preserve">   </w:t>
      </w:r>
      <w:r>
        <w:rPr>
          <w:rStyle w:val="spellingerror"/>
          <w:color w:val="000000" w:themeColor="text1"/>
          <w:sz w:val="28"/>
          <w:szCs w:val="28"/>
        </w:rPr>
        <w:t xml:space="preserve">         </w:t>
      </w:r>
      <w:r w:rsidR="00131070">
        <w:rPr>
          <w:rStyle w:val="spellingerror"/>
          <w:color w:val="000000" w:themeColor="text1"/>
          <w:sz w:val="28"/>
          <w:szCs w:val="28"/>
        </w:rPr>
        <w:t xml:space="preserve"> </w:t>
      </w:r>
      <w:r>
        <w:rPr>
          <w:rStyle w:val="spellingerror"/>
          <w:color w:val="000000" w:themeColor="text1"/>
          <w:sz w:val="28"/>
          <w:szCs w:val="28"/>
        </w:rPr>
        <w:t xml:space="preserve"> </w:t>
      </w:r>
      <w:proofErr w:type="spellStart"/>
      <w:r w:rsidR="00131070">
        <w:rPr>
          <w:rStyle w:val="spellingerror"/>
          <w:color w:val="000000" w:themeColor="text1"/>
          <w:sz w:val="28"/>
          <w:szCs w:val="28"/>
        </w:rPr>
        <w:t>Л.В.Кири</w:t>
      </w:r>
      <w:r w:rsidR="007E63CF">
        <w:rPr>
          <w:rStyle w:val="spellingerror"/>
          <w:color w:val="000000" w:themeColor="text1"/>
          <w:sz w:val="28"/>
          <w:szCs w:val="28"/>
        </w:rPr>
        <w:t>ленко</w:t>
      </w:r>
      <w:proofErr w:type="spellEnd"/>
    </w:p>
    <w:tbl>
      <w:tblPr>
        <w:tblW w:w="0" w:type="auto"/>
        <w:tblInd w:w="108" w:type="dxa"/>
        <w:tblLook w:val="04A0" w:firstRow="1" w:lastRow="0" w:firstColumn="1" w:lastColumn="0" w:noHBand="0" w:noVBand="1"/>
      </w:tblPr>
      <w:tblGrid>
        <w:gridCol w:w="4678"/>
        <w:gridCol w:w="4727"/>
      </w:tblGrid>
      <w:tr w:rsidR="00A42A6F" w:rsidRPr="00B83116" w:rsidTr="00A86ECF">
        <w:tc>
          <w:tcPr>
            <w:tcW w:w="4678" w:type="dxa"/>
          </w:tcPr>
          <w:p w:rsidR="00A42A6F" w:rsidRPr="00B83116" w:rsidRDefault="00A42A6F" w:rsidP="00B83116">
            <w:pPr>
              <w:pStyle w:val="ConsPlusNormal"/>
              <w:spacing w:line="240" w:lineRule="exact"/>
              <w:ind w:firstLine="709"/>
              <w:jc w:val="right"/>
              <w:rPr>
                <w:rFonts w:ascii="Times New Roman" w:hAnsi="Times New Roman" w:cs="Times New Roman"/>
                <w:color w:val="000000" w:themeColor="text1"/>
                <w:sz w:val="28"/>
                <w:szCs w:val="28"/>
              </w:rPr>
            </w:pPr>
          </w:p>
        </w:tc>
        <w:tc>
          <w:tcPr>
            <w:tcW w:w="4727" w:type="dxa"/>
          </w:tcPr>
          <w:p w:rsidR="00A42A6F" w:rsidRPr="00B83116" w:rsidRDefault="00A42A6F" w:rsidP="00B83116">
            <w:pPr>
              <w:pStyle w:val="ConsPlusNormal"/>
              <w:tabs>
                <w:tab w:val="left" w:pos="1410"/>
              </w:tabs>
              <w:spacing w:line="240" w:lineRule="exact"/>
              <w:jc w:val="center"/>
              <w:rPr>
                <w:rFonts w:ascii="Times New Roman" w:hAnsi="Times New Roman" w:cs="Times New Roman"/>
                <w:color w:val="000000" w:themeColor="text1"/>
                <w:sz w:val="28"/>
                <w:szCs w:val="28"/>
              </w:rPr>
            </w:pPr>
            <w:r w:rsidRPr="00B83116">
              <w:rPr>
                <w:rFonts w:ascii="Times New Roman" w:hAnsi="Times New Roman" w:cs="Times New Roman"/>
                <w:color w:val="000000" w:themeColor="text1"/>
                <w:sz w:val="28"/>
                <w:szCs w:val="28"/>
              </w:rPr>
              <w:t>Утверждены</w:t>
            </w:r>
          </w:p>
        </w:tc>
      </w:tr>
      <w:tr w:rsidR="00A42A6F" w:rsidRPr="00B83116" w:rsidTr="00A86ECF">
        <w:tc>
          <w:tcPr>
            <w:tcW w:w="4678" w:type="dxa"/>
          </w:tcPr>
          <w:p w:rsidR="00A42A6F" w:rsidRPr="00B83116" w:rsidRDefault="00A42A6F" w:rsidP="00B83116">
            <w:pPr>
              <w:pStyle w:val="ConsPlusNormal"/>
              <w:spacing w:line="240" w:lineRule="exact"/>
              <w:ind w:firstLine="709"/>
              <w:jc w:val="right"/>
              <w:rPr>
                <w:rFonts w:ascii="Times New Roman" w:hAnsi="Times New Roman" w:cs="Times New Roman"/>
                <w:color w:val="000000" w:themeColor="text1"/>
                <w:sz w:val="28"/>
                <w:szCs w:val="28"/>
              </w:rPr>
            </w:pPr>
          </w:p>
        </w:tc>
        <w:tc>
          <w:tcPr>
            <w:tcW w:w="4727" w:type="dxa"/>
          </w:tcPr>
          <w:p w:rsidR="00A42A6F" w:rsidRPr="00B83116" w:rsidRDefault="00A42A6F" w:rsidP="00B83116">
            <w:pPr>
              <w:pStyle w:val="ConsPlusNormal"/>
              <w:spacing w:line="240" w:lineRule="exact"/>
              <w:jc w:val="center"/>
              <w:rPr>
                <w:rFonts w:ascii="Times New Roman" w:hAnsi="Times New Roman" w:cs="Times New Roman"/>
                <w:color w:val="000000" w:themeColor="text1"/>
                <w:sz w:val="28"/>
                <w:szCs w:val="28"/>
              </w:rPr>
            </w:pPr>
            <w:r w:rsidRPr="00B83116">
              <w:rPr>
                <w:rFonts w:ascii="Times New Roman" w:hAnsi="Times New Roman" w:cs="Times New Roman"/>
                <w:color w:val="000000" w:themeColor="text1"/>
                <w:sz w:val="28"/>
                <w:szCs w:val="28"/>
              </w:rPr>
              <w:t>постановлением администрации Петровского городского округа Ставропольского края</w:t>
            </w:r>
          </w:p>
        </w:tc>
      </w:tr>
      <w:tr w:rsidR="00A42A6F" w:rsidRPr="00B83116" w:rsidTr="00A86ECF">
        <w:tc>
          <w:tcPr>
            <w:tcW w:w="4678" w:type="dxa"/>
          </w:tcPr>
          <w:p w:rsidR="00A42A6F" w:rsidRPr="00B83116" w:rsidRDefault="00A42A6F" w:rsidP="00B83116">
            <w:pPr>
              <w:pStyle w:val="ConsPlusNormal"/>
              <w:spacing w:line="240" w:lineRule="exact"/>
              <w:ind w:firstLine="709"/>
              <w:jc w:val="right"/>
              <w:rPr>
                <w:rFonts w:ascii="Times New Roman" w:hAnsi="Times New Roman" w:cs="Times New Roman"/>
                <w:color w:val="000000" w:themeColor="text1"/>
                <w:sz w:val="28"/>
                <w:szCs w:val="28"/>
              </w:rPr>
            </w:pPr>
          </w:p>
        </w:tc>
        <w:tc>
          <w:tcPr>
            <w:tcW w:w="4727" w:type="dxa"/>
          </w:tcPr>
          <w:p w:rsidR="00A42A6F" w:rsidRPr="00B83116" w:rsidRDefault="00465AA0" w:rsidP="00B83116">
            <w:pPr>
              <w:pStyle w:val="ConsPlusNormal"/>
              <w:tabs>
                <w:tab w:val="right" w:pos="4369"/>
              </w:tabs>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13 мая 2020 г. № 615</w:t>
            </w:r>
            <w:bookmarkStart w:id="0" w:name="_GoBack"/>
            <w:bookmarkEnd w:id="0"/>
          </w:p>
        </w:tc>
      </w:tr>
    </w:tbl>
    <w:p w:rsidR="004D2077" w:rsidRDefault="004D2077" w:rsidP="00A42A6F">
      <w:pPr>
        <w:spacing w:after="0" w:line="240" w:lineRule="auto"/>
        <w:ind w:left="5387"/>
        <w:jc w:val="center"/>
        <w:rPr>
          <w:rFonts w:ascii="Times New Roman" w:eastAsia="Calibri" w:hAnsi="Times New Roman" w:cs="Times New Roman"/>
          <w:color w:val="000000" w:themeColor="text1"/>
          <w:sz w:val="28"/>
          <w:lang w:eastAsia="en-US"/>
        </w:rPr>
      </w:pPr>
    </w:p>
    <w:p w:rsidR="004D2077" w:rsidRPr="004D2077" w:rsidRDefault="004D2077" w:rsidP="005A1240">
      <w:pPr>
        <w:spacing w:after="0" w:line="240" w:lineRule="exact"/>
        <w:ind w:left="5387"/>
        <w:jc w:val="center"/>
        <w:rPr>
          <w:rFonts w:ascii="Times New Roman" w:eastAsia="Calibri" w:hAnsi="Times New Roman" w:cs="Times New Roman"/>
          <w:color w:val="000000" w:themeColor="text1"/>
          <w:sz w:val="28"/>
          <w:lang w:eastAsia="en-US"/>
        </w:rPr>
      </w:pPr>
    </w:p>
    <w:p w:rsidR="003B697D" w:rsidRDefault="00703B6E" w:rsidP="005A1240">
      <w:pPr>
        <w:spacing w:after="0" w:line="240" w:lineRule="exact"/>
        <w:jc w:val="center"/>
        <w:rPr>
          <w:rFonts w:ascii="Times New Roman" w:eastAsia="Calibri" w:hAnsi="Times New Roman" w:cs="Times New Roman"/>
          <w:sz w:val="28"/>
          <w:lang w:eastAsia="en-US"/>
        </w:rPr>
      </w:pPr>
      <w:r>
        <w:rPr>
          <w:rFonts w:ascii="Times New Roman" w:eastAsia="Calibri" w:hAnsi="Times New Roman" w:cs="Times New Roman"/>
          <w:sz w:val="28"/>
          <w:lang w:eastAsia="en-US"/>
        </w:rPr>
        <w:t>Изменения,</w:t>
      </w:r>
    </w:p>
    <w:p w:rsidR="00FB6C5E" w:rsidRDefault="003B697D" w:rsidP="00080B88">
      <w:pPr>
        <w:spacing w:after="0" w:line="240" w:lineRule="exact"/>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lang w:eastAsia="en-US"/>
        </w:rPr>
        <w:t xml:space="preserve">которые вносятся в </w:t>
      </w:r>
      <w:r w:rsidR="005A1240">
        <w:rPr>
          <w:rFonts w:ascii="Times New Roman" w:eastAsia="Times New Roman" w:hAnsi="Times New Roman"/>
          <w:color w:val="000000"/>
          <w:sz w:val="28"/>
          <w:szCs w:val="28"/>
        </w:rPr>
        <w:t xml:space="preserve">постановление администрации Петровского городского округа Ставропольского края от 07 сентября 2018 года № 1586 </w:t>
      </w:r>
      <w:r w:rsidR="005A1240">
        <w:rPr>
          <w:rFonts w:ascii="Times New Roman" w:eastAsia="Calibri" w:hAnsi="Times New Roman" w:cs="Times New Roman"/>
          <w:sz w:val="28"/>
          <w:lang w:eastAsia="en-US"/>
        </w:rPr>
        <w:t>«Об</w:t>
      </w:r>
      <w:r w:rsidR="005A1240" w:rsidRPr="00975C16">
        <w:rPr>
          <w:rFonts w:ascii="Times New Roman" w:eastAsia="Times New Roman" w:hAnsi="Times New Roman"/>
          <w:color w:val="000000"/>
          <w:sz w:val="28"/>
          <w:szCs w:val="28"/>
        </w:rPr>
        <w:t xml:space="preserve"> </w:t>
      </w:r>
      <w:r w:rsidR="005A1240">
        <w:rPr>
          <w:rFonts w:ascii="Times New Roman" w:eastAsia="Times New Roman" w:hAnsi="Times New Roman"/>
          <w:color w:val="000000"/>
          <w:sz w:val="28"/>
          <w:szCs w:val="28"/>
        </w:rPr>
        <w:t xml:space="preserve">утверждении Порядка проведения проверки инвестиционных проектов, </w:t>
      </w:r>
      <w:r w:rsidR="005A1240">
        <w:rPr>
          <w:rFonts w:ascii="Times New Roman" w:hAnsi="Times New Roman"/>
          <w:color w:val="000000"/>
          <w:sz w:val="28"/>
          <w:szCs w:val="28"/>
        </w:rPr>
        <w:t>финансирование которых планируется осуществлять полностью или частично за счет средств бюджета Петровского городского округа Ставропольского края,</w:t>
      </w:r>
      <w:r w:rsidR="005A1240">
        <w:rPr>
          <w:rFonts w:ascii="Times New Roman" w:eastAsia="Times New Roman" w:hAnsi="Times New Roman"/>
          <w:color w:val="000000"/>
          <w:sz w:val="28"/>
          <w:szCs w:val="28"/>
        </w:rPr>
        <w:t xml:space="preserve"> на предмет эффективности использования средств бюджета Петровского городского округа Ставропольского края, направляемых на капитальные вложения»</w:t>
      </w:r>
      <w:proofErr w:type="gramEnd"/>
    </w:p>
    <w:p w:rsidR="00E62A52" w:rsidRDefault="00E62A52" w:rsidP="005A1240">
      <w:pPr>
        <w:spacing w:after="0" w:line="240" w:lineRule="exact"/>
        <w:jc w:val="both"/>
        <w:rPr>
          <w:rFonts w:ascii="Times New Roman" w:eastAsia="Calibri" w:hAnsi="Times New Roman" w:cs="Times New Roman"/>
          <w:sz w:val="28"/>
          <w:szCs w:val="28"/>
          <w:lang w:eastAsia="en-US"/>
        </w:rPr>
      </w:pPr>
    </w:p>
    <w:p w:rsidR="004C7005" w:rsidRDefault="00FB6C5E" w:rsidP="00FB6C5E">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Дополнить пунктом 1</w:t>
      </w:r>
      <w:r w:rsidRPr="00FB6C5E">
        <w:rPr>
          <w:rFonts w:ascii="Times New Roman" w:eastAsia="Calibri" w:hAnsi="Times New Roman" w:cs="Times New Roman"/>
          <w:sz w:val="28"/>
          <w:szCs w:val="28"/>
          <w:vertAlign w:val="superscript"/>
          <w:lang w:eastAsia="en-US"/>
        </w:rPr>
        <w:t>1</w:t>
      </w:r>
      <w:r>
        <w:rPr>
          <w:rFonts w:ascii="Times New Roman" w:eastAsia="Calibri" w:hAnsi="Times New Roman" w:cs="Times New Roman"/>
          <w:sz w:val="28"/>
          <w:szCs w:val="28"/>
          <w:lang w:eastAsia="en-US"/>
        </w:rPr>
        <w:t xml:space="preserve"> следующего содержания</w:t>
      </w:r>
      <w:r w:rsidR="004C7005">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p>
    <w:p w:rsidR="00FB6C5E" w:rsidRDefault="00FB6C5E" w:rsidP="00FB6C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lang w:eastAsia="en-US"/>
        </w:rPr>
        <w:t>«1</w:t>
      </w:r>
      <w:r w:rsidRPr="00FB6C5E">
        <w:rPr>
          <w:rFonts w:ascii="Times New Roman" w:eastAsia="Calibri" w:hAnsi="Times New Roman" w:cs="Times New Roman"/>
          <w:sz w:val="28"/>
          <w:szCs w:val="28"/>
          <w:vertAlign w:val="superscript"/>
          <w:lang w:eastAsia="en-US"/>
        </w:rPr>
        <w:t>1</w:t>
      </w:r>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 xml:space="preserve">Установить, что </w:t>
      </w:r>
      <w:r w:rsidRPr="00FB6C5E">
        <w:rPr>
          <w:rFonts w:ascii="Times New Roman" w:hAnsi="Times New Roman" w:cs="Times New Roman"/>
          <w:sz w:val="28"/>
          <w:szCs w:val="28"/>
        </w:rPr>
        <w:t>Порядок</w:t>
      </w:r>
      <w:r>
        <w:rPr>
          <w:rFonts w:ascii="Times New Roman" w:hAnsi="Times New Roman" w:cs="Times New Roman"/>
          <w:sz w:val="28"/>
          <w:szCs w:val="28"/>
        </w:rPr>
        <w:t xml:space="preserve"> не распространяются на инвестиционные проекты, реализуемые в соответствии с концессионными соглашениями</w:t>
      </w:r>
      <w:proofErr w:type="gramStart"/>
      <w:r>
        <w:rPr>
          <w:rFonts w:ascii="Times New Roman" w:hAnsi="Times New Roman" w:cs="Times New Roman"/>
          <w:sz w:val="28"/>
          <w:szCs w:val="28"/>
        </w:rPr>
        <w:t>.».</w:t>
      </w:r>
      <w:proofErr w:type="gramEnd"/>
    </w:p>
    <w:p w:rsidR="00FB6C5E" w:rsidRPr="00FB6C5E" w:rsidRDefault="00FB6C5E" w:rsidP="00E62A5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В </w:t>
      </w:r>
      <w:r>
        <w:rPr>
          <w:rFonts w:ascii="Times New Roman" w:eastAsia="Times New Roman" w:hAnsi="Times New Roman"/>
          <w:color w:val="000000"/>
          <w:sz w:val="28"/>
          <w:szCs w:val="28"/>
        </w:rPr>
        <w:t xml:space="preserve">Порядке проведения проверки инвестиционных проектов, </w:t>
      </w:r>
      <w:r>
        <w:rPr>
          <w:rFonts w:ascii="Times New Roman" w:hAnsi="Times New Roman"/>
          <w:color w:val="000000"/>
          <w:sz w:val="28"/>
          <w:szCs w:val="28"/>
        </w:rPr>
        <w:t>финансирование которых планируется осуществлять полностью или частично за счет средств бюджета Петровского городского округа Ставропольского края,</w:t>
      </w:r>
      <w:r>
        <w:rPr>
          <w:rFonts w:ascii="Times New Roman" w:eastAsia="Times New Roman" w:hAnsi="Times New Roman"/>
          <w:color w:val="000000"/>
          <w:sz w:val="28"/>
          <w:szCs w:val="28"/>
        </w:rPr>
        <w:t xml:space="preserve"> на предмет </w:t>
      </w:r>
      <w:proofErr w:type="gramStart"/>
      <w:r>
        <w:rPr>
          <w:rFonts w:ascii="Times New Roman" w:eastAsia="Times New Roman" w:hAnsi="Times New Roman"/>
          <w:color w:val="000000"/>
          <w:sz w:val="28"/>
          <w:szCs w:val="28"/>
        </w:rPr>
        <w:t>эффективности использования средств бюджета Петровского городского округа Ставропольского</w:t>
      </w:r>
      <w:proofErr w:type="gramEnd"/>
      <w:r>
        <w:rPr>
          <w:rFonts w:ascii="Times New Roman" w:eastAsia="Times New Roman" w:hAnsi="Times New Roman"/>
          <w:color w:val="000000"/>
          <w:sz w:val="28"/>
          <w:szCs w:val="28"/>
        </w:rPr>
        <w:t xml:space="preserve"> края, направляемых на капитальные вложения:</w:t>
      </w:r>
    </w:p>
    <w:p w:rsidR="00E62A52" w:rsidRDefault="00D905A2" w:rsidP="00E62A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lang w:eastAsia="en-US"/>
        </w:rPr>
        <w:t>2</w:t>
      </w:r>
      <w:r w:rsidR="00E62A5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1</w:t>
      </w:r>
      <w:r w:rsidR="00884A0C">
        <w:rPr>
          <w:rFonts w:ascii="Times New Roman" w:eastAsia="Calibri" w:hAnsi="Times New Roman" w:cs="Times New Roman"/>
          <w:sz w:val="28"/>
          <w:szCs w:val="28"/>
          <w:lang w:eastAsia="en-US"/>
        </w:rPr>
        <w:t>.</w:t>
      </w:r>
      <w:r w:rsidR="00E62A52">
        <w:rPr>
          <w:rFonts w:ascii="Times New Roman" w:eastAsia="Calibri" w:hAnsi="Times New Roman" w:cs="Times New Roman"/>
          <w:sz w:val="28"/>
          <w:szCs w:val="28"/>
          <w:lang w:eastAsia="en-US"/>
        </w:rPr>
        <w:t xml:space="preserve"> </w:t>
      </w:r>
      <w:r w:rsidR="00E62A52">
        <w:rPr>
          <w:rFonts w:ascii="Times New Roman" w:hAnsi="Times New Roman" w:cs="Times New Roman"/>
          <w:sz w:val="28"/>
          <w:szCs w:val="28"/>
        </w:rPr>
        <w:t xml:space="preserve">В </w:t>
      </w:r>
      <w:r w:rsidR="00E62A52" w:rsidRPr="00E62A52">
        <w:rPr>
          <w:rFonts w:ascii="Times New Roman" w:hAnsi="Times New Roman" w:cs="Times New Roman"/>
          <w:sz w:val="28"/>
          <w:szCs w:val="28"/>
        </w:rPr>
        <w:t>пункте 3:</w:t>
      </w:r>
    </w:p>
    <w:p w:rsidR="00E62A52" w:rsidRDefault="00D905A2" w:rsidP="00BD2A8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E62A52">
        <w:rPr>
          <w:rFonts w:ascii="Times New Roman" w:hAnsi="Times New Roman" w:cs="Times New Roman"/>
          <w:sz w:val="28"/>
          <w:szCs w:val="28"/>
        </w:rPr>
        <w:t>1.1.</w:t>
      </w:r>
      <w:r w:rsidR="00C35408">
        <w:rPr>
          <w:rFonts w:ascii="Times New Roman" w:hAnsi="Times New Roman" w:cs="Times New Roman"/>
          <w:sz w:val="28"/>
          <w:szCs w:val="28"/>
        </w:rPr>
        <w:t xml:space="preserve"> </w:t>
      </w:r>
      <w:r w:rsidR="004C7005">
        <w:rPr>
          <w:rFonts w:ascii="Times New Roman" w:hAnsi="Times New Roman" w:cs="Times New Roman"/>
          <w:sz w:val="28"/>
          <w:szCs w:val="28"/>
        </w:rPr>
        <w:t>В</w:t>
      </w:r>
      <w:r w:rsidR="00147108">
        <w:rPr>
          <w:rFonts w:ascii="Times New Roman" w:hAnsi="Times New Roman" w:cs="Times New Roman"/>
          <w:sz w:val="28"/>
          <w:szCs w:val="28"/>
        </w:rPr>
        <w:t xml:space="preserve"> </w:t>
      </w:r>
      <w:r w:rsidR="00BD2A8D">
        <w:rPr>
          <w:rFonts w:ascii="Times New Roman" w:hAnsi="Times New Roman" w:cs="Times New Roman"/>
          <w:sz w:val="28"/>
          <w:szCs w:val="28"/>
        </w:rPr>
        <w:t>абзац</w:t>
      </w:r>
      <w:r w:rsidR="00147108">
        <w:rPr>
          <w:rFonts w:ascii="Times New Roman" w:hAnsi="Times New Roman" w:cs="Times New Roman"/>
          <w:sz w:val="28"/>
          <w:szCs w:val="28"/>
        </w:rPr>
        <w:t>е</w:t>
      </w:r>
      <w:r w:rsidR="00C35408">
        <w:rPr>
          <w:rFonts w:ascii="Times New Roman" w:hAnsi="Times New Roman" w:cs="Times New Roman"/>
          <w:sz w:val="28"/>
          <w:szCs w:val="28"/>
        </w:rPr>
        <w:t xml:space="preserve"> </w:t>
      </w:r>
      <w:r w:rsidR="00147108">
        <w:rPr>
          <w:rFonts w:ascii="Times New Roman" w:hAnsi="Times New Roman" w:cs="Times New Roman"/>
          <w:sz w:val="28"/>
          <w:szCs w:val="28"/>
        </w:rPr>
        <w:t>первом</w:t>
      </w:r>
      <w:r w:rsidR="00C35408">
        <w:rPr>
          <w:rFonts w:ascii="Times New Roman" w:hAnsi="Times New Roman" w:cs="Times New Roman"/>
          <w:sz w:val="28"/>
          <w:szCs w:val="28"/>
        </w:rPr>
        <w:t xml:space="preserve"> слова «муниципальной программы Петровского городского округа</w:t>
      </w:r>
      <w:r w:rsidR="00BD2A8D">
        <w:rPr>
          <w:rFonts w:ascii="Times New Roman" w:hAnsi="Times New Roman" w:cs="Times New Roman"/>
          <w:sz w:val="28"/>
          <w:szCs w:val="28"/>
        </w:rPr>
        <w:t xml:space="preserve">  Ставропольского края</w:t>
      </w:r>
      <w:r w:rsidR="00147108">
        <w:rPr>
          <w:rFonts w:ascii="Times New Roman" w:hAnsi="Times New Roman" w:cs="Times New Roman"/>
          <w:sz w:val="28"/>
          <w:szCs w:val="28"/>
        </w:rPr>
        <w:t xml:space="preserve"> на соответствующий финансовый год и плановый период</w:t>
      </w:r>
      <w:r w:rsidR="00BD2A8D">
        <w:rPr>
          <w:rFonts w:ascii="Times New Roman" w:hAnsi="Times New Roman" w:cs="Times New Roman"/>
          <w:sz w:val="28"/>
          <w:szCs w:val="28"/>
        </w:rPr>
        <w:t>»</w:t>
      </w:r>
      <w:r w:rsidR="00131070">
        <w:rPr>
          <w:rFonts w:ascii="Times New Roman" w:hAnsi="Times New Roman" w:cs="Times New Roman"/>
          <w:sz w:val="28"/>
          <w:szCs w:val="28"/>
        </w:rPr>
        <w:t xml:space="preserve"> заменить словами «муниципальной адресной инвестиционной программы Петровского городского округа Ставропольского края»</w:t>
      </w:r>
      <w:r w:rsidR="00147108">
        <w:rPr>
          <w:rFonts w:ascii="Times New Roman" w:hAnsi="Times New Roman" w:cs="Times New Roman"/>
          <w:sz w:val="28"/>
          <w:szCs w:val="28"/>
        </w:rPr>
        <w:t>.</w:t>
      </w:r>
    </w:p>
    <w:p w:rsidR="00BD2A8D" w:rsidRDefault="00D905A2" w:rsidP="00BD2A8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BD2A8D">
        <w:rPr>
          <w:rFonts w:ascii="Times New Roman" w:hAnsi="Times New Roman" w:cs="Times New Roman"/>
          <w:sz w:val="28"/>
          <w:szCs w:val="28"/>
        </w:rPr>
        <w:t xml:space="preserve">1.2. В </w:t>
      </w:r>
      <w:r w:rsidR="00BD2A8D" w:rsidRPr="00BD2A8D">
        <w:rPr>
          <w:rFonts w:ascii="Times New Roman" w:hAnsi="Times New Roman" w:cs="Times New Roman"/>
          <w:sz w:val="28"/>
          <w:szCs w:val="28"/>
        </w:rPr>
        <w:t>подпункте «</w:t>
      </w:r>
      <w:r w:rsidR="00147108">
        <w:rPr>
          <w:rFonts w:ascii="Times New Roman" w:hAnsi="Times New Roman" w:cs="Times New Roman"/>
          <w:sz w:val="28"/>
          <w:szCs w:val="28"/>
        </w:rPr>
        <w:t>1</w:t>
      </w:r>
      <w:r w:rsidR="00BD2A8D" w:rsidRPr="00BD2A8D">
        <w:rPr>
          <w:rFonts w:ascii="Times New Roman" w:hAnsi="Times New Roman" w:cs="Times New Roman"/>
          <w:sz w:val="28"/>
          <w:szCs w:val="28"/>
        </w:rPr>
        <w:t>»</w:t>
      </w:r>
      <w:r w:rsidR="00BD2A8D">
        <w:rPr>
          <w:rFonts w:ascii="Times New Roman" w:hAnsi="Times New Roman" w:cs="Times New Roman"/>
          <w:sz w:val="28"/>
          <w:szCs w:val="28"/>
        </w:rPr>
        <w:t xml:space="preserve"> слова «(далее - объекты капитального строительства муниципальной собственности)» заменить словами «(далее - объекты капитального строительства)».</w:t>
      </w:r>
    </w:p>
    <w:p w:rsidR="00BD2A8D" w:rsidRDefault="00D905A2" w:rsidP="00BD2A8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BD2A8D">
        <w:rPr>
          <w:rFonts w:ascii="Times New Roman" w:hAnsi="Times New Roman" w:cs="Times New Roman"/>
          <w:sz w:val="28"/>
          <w:szCs w:val="28"/>
        </w:rPr>
        <w:t xml:space="preserve">1.3. В </w:t>
      </w:r>
      <w:r w:rsidR="00BD2A8D" w:rsidRPr="00BD2A8D">
        <w:rPr>
          <w:rFonts w:ascii="Times New Roman" w:hAnsi="Times New Roman" w:cs="Times New Roman"/>
          <w:sz w:val="28"/>
          <w:szCs w:val="28"/>
        </w:rPr>
        <w:t>подпункте «2»</w:t>
      </w:r>
      <w:r w:rsidR="00BD2A8D">
        <w:rPr>
          <w:rFonts w:ascii="Times New Roman" w:hAnsi="Times New Roman" w:cs="Times New Roman"/>
          <w:sz w:val="28"/>
          <w:szCs w:val="28"/>
        </w:rPr>
        <w:t xml:space="preserve"> слова «(далее - приобретение объектов недвижимого имущества в муниципальную собственность, муниципальная собственность)» заменить словами «(далее - приобретение объектов недвижимого имущества)».</w:t>
      </w:r>
    </w:p>
    <w:p w:rsidR="00BD2A8D" w:rsidRDefault="00D905A2" w:rsidP="00BD2A8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BD2A8D">
        <w:rPr>
          <w:rFonts w:ascii="Times New Roman" w:hAnsi="Times New Roman" w:cs="Times New Roman"/>
          <w:sz w:val="28"/>
          <w:szCs w:val="28"/>
        </w:rPr>
        <w:t xml:space="preserve">1.4. В </w:t>
      </w:r>
      <w:r w:rsidR="00BD2A8D" w:rsidRPr="00BD2A8D">
        <w:rPr>
          <w:rFonts w:ascii="Times New Roman" w:hAnsi="Times New Roman" w:cs="Times New Roman"/>
          <w:sz w:val="28"/>
          <w:szCs w:val="28"/>
        </w:rPr>
        <w:t>подпункте «3»</w:t>
      </w:r>
      <w:r w:rsidR="00BD2A8D">
        <w:rPr>
          <w:rFonts w:ascii="Times New Roman" w:hAnsi="Times New Roman" w:cs="Times New Roman"/>
          <w:sz w:val="28"/>
          <w:szCs w:val="28"/>
        </w:rPr>
        <w:t xml:space="preserve"> слова </w:t>
      </w:r>
      <w:r w:rsidR="00131070">
        <w:rPr>
          <w:rFonts w:ascii="Times New Roman" w:hAnsi="Times New Roman" w:cs="Times New Roman"/>
          <w:sz w:val="28"/>
          <w:szCs w:val="28"/>
        </w:rPr>
        <w:t>«</w:t>
      </w:r>
      <w:r w:rsidR="00BD2A8D">
        <w:rPr>
          <w:rFonts w:ascii="Times New Roman" w:hAnsi="Times New Roman" w:cs="Times New Roman"/>
          <w:sz w:val="28"/>
          <w:szCs w:val="28"/>
        </w:rPr>
        <w:t>муниципальной собственности</w:t>
      </w:r>
      <w:r w:rsidR="00131070">
        <w:rPr>
          <w:rFonts w:ascii="Times New Roman" w:hAnsi="Times New Roman" w:cs="Times New Roman"/>
          <w:sz w:val="28"/>
          <w:szCs w:val="28"/>
        </w:rPr>
        <w:t>»</w:t>
      </w:r>
      <w:r w:rsidR="00BD2A8D">
        <w:rPr>
          <w:rFonts w:ascii="Times New Roman" w:hAnsi="Times New Roman" w:cs="Times New Roman"/>
          <w:sz w:val="28"/>
          <w:szCs w:val="28"/>
        </w:rPr>
        <w:t xml:space="preserve"> исключить.</w:t>
      </w:r>
    </w:p>
    <w:p w:rsidR="008C0341" w:rsidRPr="00D4165E" w:rsidRDefault="00D905A2" w:rsidP="008C034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8C0341" w:rsidRPr="00D4165E">
        <w:rPr>
          <w:rFonts w:ascii="Times New Roman" w:hAnsi="Times New Roman" w:cs="Times New Roman"/>
          <w:sz w:val="28"/>
          <w:szCs w:val="28"/>
        </w:rPr>
        <w:t>1.5. Подпункт «4» изложить в следующей редакции:</w:t>
      </w:r>
    </w:p>
    <w:p w:rsidR="008C0341" w:rsidRPr="00E62A52" w:rsidRDefault="008C0341" w:rsidP="008251C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165E">
        <w:rPr>
          <w:rFonts w:ascii="Times New Roman" w:hAnsi="Times New Roman" w:cs="Times New Roman"/>
          <w:sz w:val="28"/>
          <w:szCs w:val="28"/>
        </w:rPr>
        <w:t>«4) осуществление бюджетных инвестиций юридическим лицам, не являющимся муниципальными учреждениями и муниципальными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(далее - юридические лица);».</w:t>
      </w:r>
      <w:proofErr w:type="gramEnd"/>
    </w:p>
    <w:p w:rsidR="006C0502" w:rsidRPr="00211EED" w:rsidRDefault="004C7005"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000000"/>
          <w:sz w:val="28"/>
          <w:szCs w:val="28"/>
        </w:rPr>
        <w:t>2.2</w:t>
      </w:r>
      <w:r w:rsidR="006C0502" w:rsidRPr="00211EED">
        <w:rPr>
          <w:rFonts w:ascii="Times New Roman" w:eastAsia="Times New Roman" w:hAnsi="Times New Roman" w:cs="Times New Roman"/>
          <w:color w:val="000000"/>
          <w:sz w:val="28"/>
          <w:szCs w:val="28"/>
        </w:rPr>
        <w:t>.</w:t>
      </w:r>
      <w:r w:rsidR="006C0502" w:rsidRPr="00211EED">
        <w:rPr>
          <w:rFonts w:ascii="Times New Roman" w:hAnsi="Times New Roman" w:cs="Times New Roman"/>
          <w:sz w:val="28"/>
          <w:szCs w:val="28"/>
        </w:rPr>
        <w:t xml:space="preserve"> В пункте 7:</w:t>
      </w:r>
    </w:p>
    <w:p w:rsidR="006C0502" w:rsidRPr="00211EED" w:rsidRDefault="004C7005"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w:t>
      </w:r>
      <w:r w:rsidR="006C0502" w:rsidRPr="00211EED">
        <w:rPr>
          <w:rFonts w:ascii="Times New Roman" w:hAnsi="Times New Roman" w:cs="Times New Roman"/>
          <w:sz w:val="28"/>
          <w:szCs w:val="28"/>
        </w:rPr>
        <w:t xml:space="preserve">.1. Абзац </w:t>
      </w:r>
      <w:r w:rsidR="00BD2A8D">
        <w:rPr>
          <w:rFonts w:ascii="Times New Roman" w:hAnsi="Times New Roman" w:cs="Times New Roman"/>
          <w:sz w:val="28"/>
          <w:szCs w:val="28"/>
        </w:rPr>
        <w:t>первый</w:t>
      </w:r>
      <w:r w:rsidR="006C0502" w:rsidRPr="00211EED">
        <w:rPr>
          <w:rFonts w:ascii="Times New Roman" w:hAnsi="Times New Roman" w:cs="Times New Roman"/>
          <w:sz w:val="28"/>
          <w:szCs w:val="28"/>
        </w:rPr>
        <w:t xml:space="preserve"> изложить в следующей редакции:</w:t>
      </w:r>
    </w:p>
    <w:p w:rsidR="006C0502" w:rsidRPr="00211EED" w:rsidRDefault="006C0502" w:rsidP="00211EED">
      <w:pPr>
        <w:autoSpaceDE w:val="0"/>
        <w:autoSpaceDN w:val="0"/>
        <w:adjustRightInd w:val="0"/>
        <w:spacing w:after="0" w:line="240" w:lineRule="auto"/>
        <w:ind w:firstLine="540"/>
        <w:jc w:val="both"/>
        <w:rPr>
          <w:rFonts w:ascii="Times New Roman" w:hAnsi="Times New Roman" w:cs="Times New Roman"/>
          <w:sz w:val="28"/>
          <w:szCs w:val="28"/>
        </w:rPr>
      </w:pPr>
      <w:r w:rsidRPr="00211EED">
        <w:rPr>
          <w:rFonts w:ascii="Times New Roman" w:eastAsia="DejaVu Sans" w:hAnsi="Times New Roman" w:cs="Times New Roman"/>
          <w:sz w:val="28"/>
          <w:szCs w:val="28"/>
        </w:rPr>
        <w:t xml:space="preserve">«7. Качественные критерии определяют необходимость реализации предлагаемых инвестиционных проектов за счет средств бюджета округа. </w:t>
      </w:r>
      <w:r w:rsidRPr="00211EED">
        <w:rPr>
          <w:rFonts w:ascii="Times New Roman" w:hAnsi="Times New Roman" w:cs="Times New Roman"/>
          <w:sz w:val="28"/>
          <w:szCs w:val="28"/>
        </w:rPr>
        <w:t>Проверка инвестиционных проектов осуществляется на основе следующих качественных критериев:».</w:t>
      </w:r>
    </w:p>
    <w:p w:rsidR="006C0502" w:rsidRPr="00211EED" w:rsidRDefault="004C7005"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DejaVu Sans" w:hAnsi="Times New Roman" w:cs="Times New Roman"/>
          <w:sz w:val="28"/>
          <w:szCs w:val="28"/>
        </w:rPr>
        <w:t>2.2</w:t>
      </w:r>
      <w:r w:rsidR="006C0502" w:rsidRPr="00211EED">
        <w:rPr>
          <w:rFonts w:ascii="Times New Roman" w:eastAsia="DejaVu Sans" w:hAnsi="Times New Roman" w:cs="Times New Roman"/>
          <w:sz w:val="28"/>
          <w:szCs w:val="28"/>
        </w:rPr>
        <w:t>.</w:t>
      </w:r>
      <w:r>
        <w:rPr>
          <w:rFonts w:ascii="Times New Roman" w:eastAsia="DejaVu Sans" w:hAnsi="Times New Roman" w:cs="Times New Roman"/>
          <w:sz w:val="28"/>
          <w:szCs w:val="28"/>
        </w:rPr>
        <w:t>2</w:t>
      </w:r>
      <w:r w:rsidR="006C0502" w:rsidRPr="00211EED">
        <w:rPr>
          <w:rFonts w:ascii="Times New Roman" w:eastAsia="DejaVu Sans" w:hAnsi="Times New Roman" w:cs="Times New Roman"/>
          <w:sz w:val="28"/>
          <w:szCs w:val="28"/>
        </w:rPr>
        <w:t>.</w:t>
      </w:r>
      <w:r w:rsidR="006C0502" w:rsidRPr="00211EED">
        <w:rPr>
          <w:rFonts w:ascii="Times New Roman" w:hAnsi="Times New Roman" w:cs="Times New Roman"/>
          <w:sz w:val="28"/>
          <w:szCs w:val="28"/>
        </w:rPr>
        <w:t xml:space="preserve"> </w:t>
      </w:r>
      <w:hyperlink r:id="rId7" w:history="1">
        <w:r w:rsidR="006C0502" w:rsidRPr="00211EED">
          <w:rPr>
            <w:rFonts w:ascii="Times New Roman" w:hAnsi="Times New Roman" w:cs="Times New Roman"/>
            <w:sz w:val="28"/>
            <w:szCs w:val="28"/>
          </w:rPr>
          <w:t>Дополнить</w:t>
        </w:r>
      </w:hyperlink>
      <w:r w:rsidR="00A101D0">
        <w:rPr>
          <w:rFonts w:ascii="Times New Roman" w:hAnsi="Times New Roman" w:cs="Times New Roman"/>
          <w:sz w:val="28"/>
          <w:szCs w:val="28"/>
        </w:rPr>
        <w:t xml:space="preserve"> подпунктом «2</w:t>
      </w:r>
      <w:r w:rsidR="00A101D0" w:rsidRPr="00A101D0">
        <w:rPr>
          <w:rFonts w:ascii="Times New Roman" w:hAnsi="Times New Roman" w:cs="Times New Roman"/>
          <w:sz w:val="28"/>
          <w:szCs w:val="28"/>
          <w:vertAlign w:val="superscript"/>
        </w:rPr>
        <w:t>1</w:t>
      </w:r>
      <w:r w:rsidR="006703AB">
        <w:rPr>
          <w:rFonts w:ascii="Times New Roman" w:hAnsi="Times New Roman" w:cs="Times New Roman"/>
          <w:sz w:val="28"/>
          <w:szCs w:val="28"/>
        </w:rPr>
        <w:t xml:space="preserve">» </w:t>
      </w:r>
      <w:r w:rsidR="006C0502" w:rsidRPr="00211EED">
        <w:rPr>
          <w:rFonts w:ascii="Times New Roman" w:hAnsi="Times New Roman" w:cs="Times New Roman"/>
          <w:sz w:val="28"/>
          <w:szCs w:val="28"/>
        </w:rPr>
        <w:t>следующего содержания:</w:t>
      </w:r>
    </w:p>
    <w:p w:rsidR="006C0502" w:rsidRDefault="00A101D0" w:rsidP="00211EED">
      <w:pPr>
        <w:spacing w:after="0" w:line="240" w:lineRule="auto"/>
        <w:ind w:firstLine="540"/>
        <w:jc w:val="both"/>
        <w:rPr>
          <w:rFonts w:ascii="Times New Roman" w:eastAsia="DejaVu Sans" w:hAnsi="Times New Roman" w:cs="Times New Roman"/>
          <w:sz w:val="28"/>
          <w:szCs w:val="28"/>
        </w:rPr>
      </w:pPr>
      <w:r>
        <w:rPr>
          <w:rFonts w:ascii="Times New Roman" w:hAnsi="Times New Roman" w:cs="Times New Roman"/>
          <w:sz w:val="28"/>
          <w:szCs w:val="28"/>
        </w:rPr>
        <w:t>«2</w:t>
      </w:r>
      <w:r w:rsidRPr="00A101D0">
        <w:rPr>
          <w:rFonts w:ascii="Times New Roman" w:hAnsi="Times New Roman" w:cs="Times New Roman"/>
          <w:sz w:val="28"/>
          <w:szCs w:val="28"/>
          <w:vertAlign w:val="superscript"/>
        </w:rPr>
        <w:t>1</w:t>
      </w:r>
      <w:r>
        <w:rPr>
          <w:rFonts w:ascii="Times New Roman" w:eastAsia="DejaVu Sans" w:hAnsi="Times New Roman" w:cs="Times New Roman"/>
          <w:sz w:val="28"/>
          <w:szCs w:val="28"/>
        </w:rPr>
        <w:t xml:space="preserve">) </w:t>
      </w:r>
      <w:r w:rsidR="006703AB">
        <w:rPr>
          <w:rFonts w:ascii="Times New Roman" w:eastAsia="DejaVu Sans" w:hAnsi="Times New Roman" w:cs="Times New Roman"/>
          <w:sz w:val="28"/>
          <w:szCs w:val="28"/>
        </w:rPr>
        <w:t>соответствие цели</w:t>
      </w:r>
      <w:r w:rsidR="006C0502" w:rsidRPr="00211EED">
        <w:rPr>
          <w:rFonts w:ascii="Times New Roman" w:eastAsia="DejaVu Sans" w:hAnsi="Times New Roman" w:cs="Times New Roman"/>
          <w:sz w:val="28"/>
          <w:szCs w:val="28"/>
        </w:rPr>
        <w:t xml:space="preserve"> </w:t>
      </w:r>
      <w:r w:rsidR="006703AB">
        <w:rPr>
          <w:rFonts w:ascii="Times New Roman" w:eastAsia="DejaVu Sans" w:hAnsi="Times New Roman" w:cs="Times New Roman"/>
          <w:sz w:val="28"/>
          <w:szCs w:val="28"/>
        </w:rPr>
        <w:t>инвестиционного проекта</w:t>
      </w:r>
      <w:r w:rsidR="006C0502" w:rsidRPr="00211EED">
        <w:rPr>
          <w:rFonts w:ascii="Times New Roman" w:eastAsia="DejaVu Sans" w:hAnsi="Times New Roman" w:cs="Times New Roman"/>
          <w:sz w:val="28"/>
          <w:szCs w:val="28"/>
        </w:rPr>
        <w:t xml:space="preserve"> </w:t>
      </w:r>
      <w:r w:rsidR="006703AB">
        <w:rPr>
          <w:rFonts w:ascii="Times New Roman" w:eastAsia="DejaVu Sans" w:hAnsi="Times New Roman" w:cs="Times New Roman"/>
          <w:sz w:val="28"/>
          <w:szCs w:val="28"/>
        </w:rPr>
        <w:t>целям и задачам муниципальных проектов (в</w:t>
      </w:r>
      <w:r w:rsidR="006C0502" w:rsidRPr="00211EED">
        <w:rPr>
          <w:rFonts w:ascii="Times New Roman" w:eastAsia="DejaVu Sans" w:hAnsi="Times New Roman" w:cs="Times New Roman"/>
          <w:sz w:val="28"/>
          <w:szCs w:val="28"/>
        </w:rPr>
        <w:t xml:space="preserve"> </w:t>
      </w:r>
      <w:proofErr w:type="gramStart"/>
      <w:r w:rsidR="006C0502" w:rsidRPr="00211EED">
        <w:rPr>
          <w:rFonts w:ascii="Times New Roman" w:eastAsia="DejaVu Sans" w:hAnsi="Times New Roman" w:cs="Times New Roman"/>
          <w:sz w:val="28"/>
          <w:szCs w:val="28"/>
        </w:rPr>
        <w:t>случаях</w:t>
      </w:r>
      <w:proofErr w:type="gramEnd"/>
      <w:r w:rsidR="006C0502" w:rsidRPr="00211EED">
        <w:rPr>
          <w:rFonts w:ascii="Times New Roman" w:eastAsia="DejaVu Sans" w:hAnsi="Times New Roman" w:cs="Times New Roman"/>
          <w:sz w:val="28"/>
          <w:szCs w:val="28"/>
        </w:rPr>
        <w:t xml:space="preserve"> если реализация инвес</w:t>
      </w:r>
      <w:r w:rsidR="006703AB">
        <w:rPr>
          <w:rFonts w:ascii="Times New Roman" w:eastAsia="DejaVu Sans" w:hAnsi="Times New Roman" w:cs="Times New Roman"/>
          <w:sz w:val="28"/>
          <w:szCs w:val="28"/>
        </w:rPr>
        <w:t>тиционного проекта планируется в рамках муниципального проекта) и</w:t>
      </w:r>
      <w:r w:rsidR="006C0502" w:rsidRPr="00211EED">
        <w:rPr>
          <w:rFonts w:ascii="Times New Roman" w:eastAsia="DejaVu Sans" w:hAnsi="Times New Roman" w:cs="Times New Roman"/>
          <w:sz w:val="28"/>
          <w:szCs w:val="28"/>
        </w:rPr>
        <w:t xml:space="preserve"> (ил</w:t>
      </w:r>
      <w:r w:rsidR="006703AB">
        <w:rPr>
          <w:rFonts w:ascii="Times New Roman" w:eastAsia="DejaVu Sans" w:hAnsi="Times New Roman" w:cs="Times New Roman"/>
          <w:sz w:val="28"/>
          <w:szCs w:val="28"/>
        </w:rPr>
        <w:t xml:space="preserve">и) муниципальных программ (в </w:t>
      </w:r>
      <w:r w:rsidR="006C0502" w:rsidRPr="00211EED">
        <w:rPr>
          <w:rFonts w:ascii="Times New Roman" w:eastAsia="DejaVu Sans" w:hAnsi="Times New Roman" w:cs="Times New Roman"/>
          <w:sz w:val="28"/>
          <w:szCs w:val="28"/>
        </w:rPr>
        <w:t>случаях если реализация инвестиционного проекта планируется в рамках муниципальной программы);</w:t>
      </w:r>
      <w:r>
        <w:rPr>
          <w:rFonts w:ascii="Times New Roman" w:eastAsia="DejaVu Sans" w:hAnsi="Times New Roman" w:cs="Times New Roman"/>
          <w:sz w:val="28"/>
          <w:szCs w:val="28"/>
        </w:rPr>
        <w:t>».</w:t>
      </w:r>
    </w:p>
    <w:p w:rsidR="00A101D0" w:rsidRPr="00211EED" w:rsidRDefault="004C7005" w:rsidP="00A530C1">
      <w:pPr>
        <w:spacing w:after="0" w:line="240" w:lineRule="auto"/>
        <w:ind w:firstLine="540"/>
        <w:jc w:val="both"/>
        <w:rPr>
          <w:rFonts w:ascii="Times New Roman" w:eastAsia="DejaVu Sans" w:hAnsi="Times New Roman" w:cs="Times New Roman"/>
          <w:sz w:val="28"/>
          <w:szCs w:val="28"/>
        </w:rPr>
      </w:pPr>
      <w:r>
        <w:rPr>
          <w:rFonts w:ascii="Times New Roman" w:eastAsia="DejaVu Sans" w:hAnsi="Times New Roman" w:cs="Times New Roman"/>
          <w:sz w:val="28"/>
          <w:szCs w:val="28"/>
        </w:rPr>
        <w:t>2.2</w:t>
      </w:r>
      <w:r w:rsidR="00A101D0">
        <w:rPr>
          <w:rFonts w:ascii="Times New Roman" w:eastAsia="DejaVu Sans" w:hAnsi="Times New Roman" w:cs="Times New Roman"/>
          <w:sz w:val="28"/>
          <w:szCs w:val="28"/>
        </w:rPr>
        <w:t>.3.</w:t>
      </w:r>
      <w:r w:rsidR="00A101D0">
        <w:rPr>
          <w:rFonts w:ascii="Times New Roman" w:eastAsia="DejaVu Sans" w:hAnsi="Times New Roman" w:cs="Times New Roman"/>
          <w:sz w:val="28"/>
          <w:szCs w:val="28"/>
        </w:rPr>
        <w:tab/>
      </w:r>
      <w:r w:rsidR="00A101D0" w:rsidRPr="00A101D0">
        <w:rPr>
          <w:rFonts w:ascii="Times New Roman" w:eastAsia="DejaVu Sans" w:hAnsi="Times New Roman" w:cs="Times New Roman"/>
          <w:sz w:val="28"/>
          <w:szCs w:val="28"/>
        </w:rPr>
        <w:t xml:space="preserve"> В   абзаце  втором  подпункта  </w:t>
      </w:r>
      <w:r w:rsidR="0003187B">
        <w:rPr>
          <w:rFonts w:ascii="Times New Roman" w:eastAsia="DejaVu Sans" w:hAnsi="Times New Roman" w:cs="Times New Roman"/>
          <w:sz w:val="28"/>
          <w:szCs w:val="28"/>
        </w:rPr>
        <w:t>«</w:t>
      </w:r>
      <w:r w:rsidR="00A101D0" w:rsidRPr="00A101D0">
        <w:rPr>
          <w:rFonts w:ascii="Times New Roman" w:eastAsia="DejaVu Sans" w:hAnsi="Times New Roman" w:cs="Times New Roman"/>
          <w:sz w:val="28"/>
          <w:szCs w:val="28"/>
        </w:rPr>
        <w:t>4</w:t>
      </w:r>
      <w:r w:rsidR="0003187B">
        <w:rPr>
          <w:rFonts w:ascii="Times New Roman" w:eastAsia="DejaVu Sans" w:hAnsi="Times New Roman" w:cs="Times New Roman"/>
          <w:sz w:val="28"/>
          <w:szCs w:val="28"/>
        </w:rPr>
        <w:t>»</w:t>
      </w:r>
      <w:r w:rsidR="00A101D0" w:rsidRPr="00A101D0">
        <w:rPr>
          <w:rFonts w:ascii="Times New Roman" w:eastAsia="DejaVu Sans" w:hAnsi="Times New Roman" w:cs="Times New Roman"/>
          <w:sz w:val="28"/>
          <w:szCs w:val="28"/>
        </w:rPr>
        <w:t xml:space="preserve">  слова  </w:t>
      </w:r>
      <w:r w:rsidR="0003187B">
        <w:rPr>
          <w:rFonts w:ascii="Times New Roman" w:eastAsia="DejaVu Sans" w:hAnsi="Times New Roman" w:cs="Times New Roman"/>
          <w:sz w:val="28"/>
          <w:szCs w:val="28"/>
        </w:rPr>
        <w:t>«</w:t>
      </w:r>
      <w:r w:rsidR="00A101D0" w:rsidRPr="00A101D0">
        <w:rPr>
          <w:rFonts w:ascii="Times New Roman" w:eastAsia="DejaVu Sans" w:hAnsi="Times New Roman" w:cs="Times New Roman"/>
          <w:sz w:val="28"/>
          <w:szCs w:val="28"/>
        </w:rPr>
        <w:t xml:space="preserve">в  </w:t>
      </w:r>
      <w:r w:rsidR="00A101D0">
        <w:rPr>
          <w:rFonts w:ascii="Times New Roman" w:eastAsia="DejaVu Sans" w:hAnsi="Times New Roman" w:cs="Times New Roman"/>
          <w:sz w:val="28"/>
          <w:szCs w:val="28"/>
        </w:rPr>
        <w:t>муниципальную</w:t>
      </w:r>
      <w:r w:rsidR="00A530C1">
        <w:rPr>
          <w:rFonts w:ascii="Times New Roman" w:eastAsia="DejaVu Sans" w:hAnsi="Times New Roman" w:cs="Times New Roman"/>
          <w:sz w:val="28"/>
          <w:szCs w:val="28"/>
        </w:rPr>
        <w:t xml:space="preserve"> </w:t>
      </w:r>
      <w:r w:rsidR="0003187B">
        <w:rPr>
          <w:rFonts w:ascii="Times New Roman" w:eastAsia="DejaVu Sans" w:hAnsi="Times New Roman" w:cs="Times New Roman"/>
          <w:sz w:val="28"/>
          <w:szCs w:val="28"/>
        </w:rPr>
        <w:t>с</w:t>
      </w:r>
      <w:r w:rsidR="00A101D0" w:rsidRPr="00A101D0">
        <w:rPr>
          <w:rFonts w:ascii="Times New Roman" w:eastAsia="DejaVu Sans" w:hAnsi="Times New Roman" w:cs="Times New Roman"/>
          <w:sz w:val="28"/>
          <w:szCs w:val="28"/>
        </w:rPr>
        <w:t>обственность</w:t>
      </w:r>
      <w:r w:rsidR="0003187B">
        <w:rPr>
          <w:rFonts w:ascii="Times New Roman" w:eastAsia="DejaVu Sans" w:hAnsi="Times New Roman" w:cs="Times New Roman"/>
          <w:sz w:val="28"/>
          <w:szCs w:val="28"/>
        </w:rPr>
        <w:t>»</w:t>
      </w:r>
      <w:r w:rsidR="00A101D0" w:rsidRPr="00A101D0">
        <w:rPr>
          <w:rFonts w:ascii="Times New Roman" w:eastAsia="DejaVu Sans" w:hAnsi="Times New Roman" w:cs="Times New Roman"/>
          <w:sz w:val="28"/>
          <w:szCs w:val="28"/>
        </w:rPr>
        <w:t xml:space="preserve"> исключить</w:t>
      </w:r>
      <w:r w:rsidR="0003187B">
        <w:rPr>
          <w:rFonts w:ascii="Times New Roman" w:eastAsia="DejaVu Sans" w:hAnsi="Times New Roman" w:cs="Times New Roman"/>
          <w:sz w:val="28"/>
          <w:szCs w:val="28"/>
        </w:rPr>
        <w:t>.</w:t>
      </w:r>
    </w:p>
    <w:p w:rsidR="006C0502" w:rsidRPr="00211EED" w:rsidRDefault="004C7005"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DejaVu Sans" w:hAnsi="Times New Roman" w:cs="Times New Roman"/>
          <w:sz w:val="28"/>
          <w:szCs w:val="28"/>
        </w:rPr>
        <w:t>2.2</w:t>
      </w:r>
      <w:r w:rsidR="006C0502" w:rsidRPr="00211EED">
        <w:rPr>
          <w:rFonts w:ascii="Times New Roman" w:eastAsia="DejaVu Sans" w:hAnsi="Times New Roman" w:cs="Times New Roman"/>
          <w:sz w:val="28"/>
          <w:szCs w:val="28"/>
        </w:rPr>
        <w:t>.</w:t>
      </w:r>
      <w:r w:rsidR="0003187B">
        <w:rPr>
          <w:rFonts w:ascii="Times New Roman" w:eastAsia="DejaVu Sans" w:hAnsi="Times New Roman" w:cs="Times New Roman"/>
          <w:sz w:val="28"/>
          <w:szCs w:val="28"/>
        </w:rPr>
        <w:t>4</w:t>
      </w:r>
      <w:r w:rsidR="001D7AE6" w:rsidRPr="00211EED">
        <w:rPr>
          <w:rFonts w:ascii="Times New Roman" w:eastAsia="DejaVu Sans" w:hAnsi="Times New Roman" w:cs="Times New Roman"/>
          <w:sz w:val="28"/>
          <w:szCs w:val="28"/>
        </w:rPr>
        <w:t>.</w:t>
      </w:r>
      <w:r w:rsidR="006C0502" w:rsidRPr="00211EED">
        <w:rPr>
          <w:rFonts w:ascii="Times New Roman" w:hAnsi="Times New Roman" w:cs="Times New Roman"/>
          <w:sz w:val="28"/>
          <w:szCs w:val="28"/>
        </w:rPr>
        <w:t xml:space="preserve"> Подпункт </w:t>
      </w:r>
      <w:r w:rsidR="00BD2A8D">
        <w:rPr>
          <w:rFonts w:ascii="Times New Roman" w:hAnsi="Times New Roman" w:cs="Times New Roman"/>
          <w:sz w:val="28"/>
          <w:szCs w:val="28"/>
        </w:rPr>
        <w:t>«</w:t>
      </w:r>
      <w:r w:rsidR="006C0502" w:rsidRPr="00211EED">
        <w:rPr>
          <w:rFonts w:ascii="Times New Roman" w:hAnsi="Times New Roman" w:cs="Times New Roman"/>
          <w:sz w:val="28"/>
          <w:szCs w:val="28"/>
        </w:rPr>
        <w:t>7</w:t>
      </w:r>
      <w:r w:rsidR="00BD2A8D">
        <w:rPr>
          <w:rFonts w:ascii="Times New Roman" w:hAnsi="Times New Roman" w:cs="Times New Roman"/>
          <w:sz w:val="28"/>
          <w:szCs w:val="28"/>
        </w:rPr>
        <w:t>»</w:t>
      </w:r>
      <w:r w:rsidR="006C0502" w:rsidRPr="00211EED">
        <w:rPr>
          <w:rFonts w:ascii="Times New Roman" w:hAnsi="Times New Roman" w:cs="Times New Roman"/>
          <w:sz w:val="28"/>
          <w:szCs w:val="28"/>
        </w:rPr>
        <w:t xml:space="preserve"> дополнить словами «(за исключением инвестиционных проектов, по которым подготовка обоснования</w:t>
      </w:r>
      <w:r w:rsidR="001D7AE6" w:rsidRPr="00211EED">
        <w:rPr>
          <w:rFonts w:ascii="Times New Roman" w:hAnsi="Times New Roman" w:cs="Times New Roman"/>
          <w:sz w:val="28"/>
          <w:szCs w:val="28"/>
        </w:rPr>
        <w:t xml:space="preserve"> инвестиций для конкретного </w:t>
      </w:r>
      <w:r w:rsidR="006C0502" w:rsidRPr="00211EED">
        <w:rPr>
          <w:rFonts w:ascii="Times New Roman" w:hAnsi="Times New Roman" w:cs="Times New Roman"/>
          <w:sz w:val="28"/>
          <w:szCs w:val="28"/>
        </w:rPr>
        <w:t>объекта капитального строительства, входящего в такой</w:t>
      </w:r>
      <w:r w:rsidR="001D7AE6" w:rsidRPr="00211EED">
        <w:rPr>
          <w:rFonts w:ascii="Times New Roman" w:hAnsi="Times New Roman" w:cs="Times New Roman"/>
          <w:sz w:val="28"/>
          <w:szCs w:val="28"/>
        </w:rPr>
        <w:t xml:space="preserve"> инвестиционный </w:t>
      </w:r>
      <w:r w:rsidR="006C0502" w:rsidRPr="00211EED">
        <w:rPr>
          <w:rFonts w:ascii="Times New Roman" w:hAnsi="Times New Roman" w:cs="Times New Roman"/>
          <w:sz w:val="28"/>
          <w:szCs w:val="28"/>
        </w:rPr>
        <w:t xml:space="preserve">проект, в соответствии </w:t>
      </w:r>
      <w:r w:rsidR="001D7AE6" w:rsidRPr="00211EED">
        <w:rPr>
          <w:rFonts w:ascii="Times New Roman" w:hAnsi="Times New Roman" w:cs="Times New Roman"/>
          <w:sz w:val="28"/>
          <w:szCs w:val="28"/>
        </w:rPr>
        <w:t xml:space="preserve">с законодательством Российской Федерации является </w:t>
      </w:r>
      <w:r w:rsidR="006C0502" w:rsidRPr="00211EED">
        <w:rPr>
          <w:rFonts w:ascii="Times New Roman" w:hAnsi="Times New Roman" w:cs="Times New Roman"/>
          <w:sz w:val="28"/>
          <w:szCs w:val="28"/>
        </w:rPr>
        <w:t>обязательной)».</w:t>
      </w:r>
    </w:p>
    <w:p w:rsidR="006C0502" w:rsidRPr="00211EED" w:rsidRDefault="004C7005"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6C0502" w:rsidRPr="00211EED">
        <w:rPr>
          <w:rFonts w:ascii="Times New Roman" w:hAnsi="Times New Roman" w:cs="Times New Roman"/>
          <w:sz w:val="28"/>
          <w:szCs w:val="28"/>
        </w:rPr>
        <w:t>.</w:t>
      </w:r>
      <w:r w:rsidR="0003187B">
        <w:rPr>
          <w:rFonts w:ascii="Times New Roman" w:hAnsi="Times New Roman" w:cs="Times New Roman"/>
          <w:sz w:val="28"/>
          <w:szCs w:val="28"/>
        </w:rPr>
        <w:t>5</w:t>
      </w:r>
      <w:r w:rsidR="001D7AE6" w:rsidRPr="00211EED">
        <w:rPr>
          <w:rFonts w:ascii="Times New Roman" w:hAnsi="Times New Roman" w:cs="Times New Roman"/>
          <w:sz w:val="28"/>
          <w:szCs w:val="28"/>
        </w:rPr>
        <w:t>.</w:t>
      </w:r>
      <w:r w:rsidR="006C0502" w:rsidRPr="00211EED">
        <w:rPr>
          <w:rFonts w:ascii="Times New Roman" w:hAnsi="Times New Roman" w:cs="Times New Roman"/>
          <w:sz w:val="28"/>
          <w:szCs w:val="28"/>
        </w:rPr>
        <w:t xml:space="preserve"> </w:t>
      </w:r>
      <w:hyperlink r:id="rId8" w:history="1">
        <w:r w:rsidR="006C0502" w:rsidRPr="00211EED">
          <w:rPr>
            <w:rFonts w:ascii="Times New Roman" w:hAnsi="Times New Roman" w:cs="Times New Roman"/>
            <w:sz w:val="28"/>
            <w:szCs w:val="28"/>
          </w:rPr>
          <w:t>Дополнить</w:t>
        </w:r>
      </w:hyperlink>
      <w:r w:rsidR="005D55B7">
        <w:rPr>
          <w:rFonts w:ascii="Times New Roman" w:hAnsi="Times New Roman" w:cs="Times New Roman"/>
          <w:sz w:val="28"/>
          <w:szCs w:val="28"/>
        </w:rPr>
        <w:t xml:space="preserve"> подпунктом «7</w:t>
      </w:r>
      <w:r w:rsidR="005D55B7" w:rsidRPr="005D55B7">
        <w:rPr>
          <w:rFonts w:ascii="Times New Roman" w:hAnsi="Times New Roman" w:cs="Times New Roman"/>
          <w:sz w:val="28"/>
          <w:szCs w:val="28"/>
          <w:vertAlign w:val="superscript"/>
        </w:rPr>
        <w:t>1</w:t>
      </w:r>
      <w:r w:rsidR="006C0502" w:rsidRPr="00211EED">
        <w:rPr>
          <w:rFonts w:ascii="Times New Roman" w:hAnsi="Times New Roman" w:cs="Times New Roman"/>
          <w:sz w:val="28"/>
          <w:szCs w:val="28"/>
        </w:rPr>
        <w:t>» следующего содержания:</w:t>
      </w:r>
    </w:p>
    <w:p w:rsidR="006C0502" w:rsidRPr="00211EED" w:rsidRDefault="005D55B7"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proofErr w:type="gramStart"/>
      <w:r>
        <w:rPr>
          <w:rFonts w:ascii="Times New Roman" w:eastAsia="DejaVu Sans" w:hAnsi="Times New Roman" w:cs="Times New Roman"/>
          <w:sz w:val="28"/>
          <w:szCs w:val="28"/>
        </w:rPr>
        <w:t>«7</w:t>
      </w:r>
      <w:r w:rsidRPr="005D55B7">
        <w:rPr>
          <w:rFonts w:ascii="Times New Roman" w:eastAsia="DejaVu Sans" w:hAnsi="Times New Roman" w:cs="Times New Roman"/>
          <w:sz w:val="28"/>
          <w:szCs w:val="28"/>
          <w:vertAlign w:val="superscript"/>
        </w:rPr>
        <w:t>1</w:t>
      </w:r>
      <w:r w:rsidR="00DF1299">
        <w:rPr>
          <w:rFonts w:ascii="Times New Roman" w:eastAsia="DejaVu Sans" w:hAnsi="Times New Roman" w:cs="Times New Roman"/>
          <w:sz w:val="28"/>
          <w:szCs w:val="28"/>
        </w:rPr>
        <w:t xml:space="preserve"> </w:t>
      </w:r>
      <w:r w:rsidR="006703AB">
        <w:rPr>
          <w:rFonts w:ascii="Times New Roman" w:eastAsia="DejaVu Sans" w:hAnsi="Times New Roman" w:cs="Times New Roman"/>
          <w:sz w:val="28"/>
          <w:szCs w:val="28"/>
        </w:rPr>
        <w:t>соответствие</w:t>
      </w:r>
      <w:r w:rsidR="006C0502" w:rsidRPr="00211EED">
        <w:rPr>
          <w:rFonts w:ascii="Times New Roman" w:eastAsia="DejaVu Sans" w:hAnsi="Times New Roman" w:cs="Times New Roman"/>
          <w:sz w:val="28"/>
          <w:szCs w:val="28"/>
        </w:rPr>
        <w:t xml:space="preserve"> задани</w:t>
      </w:r>
      <w:r w:rsidR="006703AB">
        <w:rPr>
          <w:rFonts w:ascii="Times New Roman" w:eastAsia="DejaVu Sans" w:hAnsi="Times New Roman" w:cs="Times New Roman"/>
          <w:sz w:val="28"/>
          <w:szCs w:val="28"/>
        </w:rPr>
        <w:t>я на архитектурно-строительное проектирование (далее - задание на проектирование)</w:t>
      </w:r>
      <w:r w:rsidR="006C0502" w:rsidRPr="00211EED">
        <w:rPr>
          <w:rFonts w:ascii="Times New Roman" w:eastAsia="DejaVu Sans" w:hAnsi="Times New Roman" w:cs="Times New Roman"/>
          <w:sz w:val="28"/>
          <w:szCs w:val="28"/>
        </w:rPr>
        <w:t xml:space="preserve"> объекта капитального строительства обоснованию инвестиций для объектов капитального строительства и заключению т</w:t>
      </w:r>
      <w:r w:rsidR="006703AB">
        <w:rPr>
          <w:rFonts w:ascii="Times New Roman" w:eastAsia="DejaVu Sans" w:hAnsi="Times New Roman" w:cs="Times New Roman"/>
          <w:sz w:val="28"/>
          <w:szCs w:val="28"/>
        </w:rPr>
        <w:t>ехнологического и ценового аудита</w:t>
      </w:r>
      <w:r w:rsidR="006C0502" w:rsidRPr="00211EED">
        <w:rPr>
          <w:rFonts w:ascii="Times New Roman" w:eastAsia="DejaVu Sans" w:hAnsi="Times New Roman" w:cs="Times New Roman"/>
          <w:sz w:val="28"/>
          <w:szCs w:val="28"/>
        </w:rPr>
        <w:t xml:space="preserve"> </w:t>
      </w:r>
      <w:r w:rsidR="006703AB">
        <w:rPr>
          <w:rFonts w:ascii="Times New Roman" w:eastAsia="DejaVu Sans" w:hAnsi="Times New Roman" w:cs="Times New Roman"/>
          <w:sz w:val="28"/>
          <w:szCs w:val="28"/>
        </w:rPr>
        <w:t>обоснования  инвестиций  (далее</w:t>
      </w:r>
      <w:r w:rsidR="006C0502" w:rsidRPr="00211EED">
        <w:rPr>
          <w:rFonts w:ascii="Times New Roman" w:eastAsia="DejaVu Sans" w:hAnsi="Times New Roman" w:cs="Times New Roman"/>
          <w:sz w:val="28"/>
          <w:szCs w:val="28"/>
        </w:rPr>
        <w:t xml:space="preserve"> -</w:t>
      </w:r>
      <w:r w:rsidR="006703AB">
        <w:rPr>
          <w:rFonts w:ascii="Times New Roman" w:eastAsia="DejaVu Sans" w:hAnsi="Times New Roman" w:cs="Times New Roman"/>
          <w:sz w:val="28"/>
          <w:szCs w:val="28"/>
        </w:rPr>
        <w:t xml:space="preserve"> обоснование инвестиций для объектов</w:t>
      </w:r>
      <w:r w:rsidR="006C0502" w:rsidRPr="00211EED">
        <w:rPr>
          <w:rFonts w:ascii="Times New Roman" w:eastAsia="DejaVu Sans" w:hAnsi="Times New Roman" w:cs="Times New Roman"/>
          <w:sz w:val="28"/>
          <w:szCs w:val="28"/>
        </w:rPr>
        <w:t xml:space="preserve"> </w:t>
      </w:r>
      <w:r w:rsidR="006703AB">
        <w:rPr>
          <w:rFonts w:ascii="Times New Roman" w:eastAsia="DejaVu Sans" w:hAnsi="Times New Roman" w:cs="Times New Roman"/>
          <w:sz w:val="28"/>
          <w:szCs w:val="28"/>
        </w:rPr>
        <w:t xml:space="preserve">капитального строительства) - в отношении объектов </w:t>
      </w:r>
      <w:r w:rsidR="006C0502" w:rsidRPr="00211EED">
        <w:rPr>
          <w:rFonts w:ascii="Times New Roman" w:eastAsia="DejaVu Sans" w:hAnsi="Times New Roman" w:cs="Times New Roman"/>
          <w:sz w:val="28"/>
          <w:szCs w:val="28"/>
        </w:rPr>
        <w:t>ка</w:t>
      </w:r>
      <w:r w:rsidR="006703AB">
        <w:rPr>
          <w:rFonts w:ascii="Times New Roman" w:eastAsia="DejaVu Sans" w:hAnsi="Times New Roman" w:cs="Times New Roman"/>
          <w:sz w:val="28"/>
          <w:szCs w:val="28"/>
        </w:rPr>
        <w:t>питального строительства, по которым</w:t>
      </w:r>
      <w:r w:rsidR="006C0502" w:rsidRPr="00211EED">
        <w:rPr>
          <w:rFonts w:ascii="Times New Roman" w:eastAsia="DejaVu Sans" w:hAnsi="Times New Roman" w:cs="Times New Roman"/>
          <w:sz w:val="28"/>
          <w:szCs w:val="28"/>
        </w:rPr>
        <w:t xml:space="preserve"> подготовка </w:t>
      </w:r>
      <w:r w:rsidR="006703AB">
        <w:rPr>
          <w:rFonts w:ascii="Times New Roman" w:eastAsia="DejaVu Sans" w:hAnsi="Times New Roman" w:cs="Times New Roman"/>
          <w:sz w:val="28"/>
          <w:szCs w:val="28"/>
        </w:rPr>
        <w:t>обоснования инвестиций в соответствии с законодательством</w:t>
      </w:r>
      <w:r w:rsidR="006C0502" w:rsidRPr="00211EED">
        <w:rPr>
          <w:rFonts w:ascii="Times New Roman" w:eastAsia="DejaVu Sans" w:hAnsi="Times New Roman" w:cs="Times New Roman"/>
          <w:sz w:val="28"/>
          <w:szCs w:val="28"/>
        </w:rPr>
        <w:t xml:space="preserve"> Российской Федерации является обязательной;».</w:t>
      </w:r>
      <w:proofErr w:type="gramEnd"/>
    </w:p>
    <w:p w:rsidR="006C0502" w:rsidRPr="00211EED" w:rsidRDefault="004C7005"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6C0502" w:rsidRPr="00211EED">
        <w:rPr>
          <w:rFonts w:ascii="Times New Roman" w:hAnsi="Times New Roman" w:cs="Times New Roman"/>
          <w:sz w:val="28"/>
          <w:szCs w:val="28"/>
        </w:rPr>
        <w:t>.</w:t>
      </w:r>
      <w:r w:rsidR="00221807">
        <w:rPr>
          <w:rFonts w:ascii="Times New Roman" w:hAnsi="Times New Roman" w:cs="Times New Roman"/>
          <w:sz w:val="28"/>
          <w:szCs w:val="28"/>
        </w:rPr>
        <w:t>6</w:t>
      </w:r>
      <w:r w:rsidR="006C0502" w:rsidRPr="00211EED">
        <w:rPr>
          <w:rFonts w:ascii="Times New Roman" w:hAnsi="Times New Roman" w:cs="Times New Roman"/>
          <w:sz w:val="28"/>
          <w:szCs w:val="28"/>
        </w:rPr>
        <w:t xml:space="preserve">. </w:t>
      </w:r>
      <w:proofErr w:type="gramStart"/>
      <w:r w:rsidR="006C0502" w:rsidRPr="00211EED">
        <w:rPr>
          <w:rFonts w:ascii="Times New Roman" w:hAnsi="Times New Roman" w:cs="Times New Roman"/>
          <w:sz w:val="28"/>
          <w:szCs w:val="28"/>
        </w:rPr>
        <w:t xml:space="preserve">Подпункт </w:t>
      </w:r>
      <w:r w:rsidR="00281E87" w:rsidRPr="00211EED">
        <w:rPr>
          <w:rFonts w:ascii="Times New Roman" w:hAnsi="Times New Roman" w:cs="Times New Roman"/>
          <w:sz w:val="28"/>
          <w:szCs w:val="28"/>
        </w:rPr>
        <w:t>«</w:t>
      </w:r>
      <w:r w:rsidR="006C0502" w:rsidRPr="00211EED">
        <w:rPr>
          <w:rFonts w:ascii="Times New Roman" w:hAnsi="Times New Roman" w:cs="Times New Roman"/>
          <w:sz w:val="28"/>
          <w:szCs w:val="28"/>
        </w:rPr>
        <w:t>8</w:t>
      </w:r>
      <w:r w:rsidR="00281E87" w:rsidRPr="00211EED">
        <w:rPr>
          <w:rFonts w:ascii="Times New Roman" w:hAnsi="Times New Roman" w:cs="Times New Roman"/>
          <w:sz w:val="28"/>
          <w:szCs w:val="28"/>
        </w:rPr>
        <w:t>»</w:t>
      </w:r>
      <w:r w:rsidR="006C0502" w:rsidRPr="00211EED">
        <w:rPr>
          <w:rFonts w:ascii="Times New Roman" w:hAnsi="Times New Roman" w:cs="Times New Roman"/>
          <w:sz w:val="28"/>
          <w:szCs w:val="28"/>
        </w:rPr>
        <w:t xml:space="preserve"> дополнить словами «, за исключением инвестиционных проектов, по которым в адресной программе предусматриваются средства бюджета округа на подготовку проектной документации и проведение инженерных изысканий, выполняемых для подготовки такой проектной документации, либо средства бюджета округа на условиях </w:t>
      </w:r>
      <w:proofErr w:type="spellStart"/>
      <w:r w:rsidR="006C0502" w:rsidRPr="00211EED">
        <w:rPr>
          <w:rFonts w:ascii="Times New Roman" w:hAnsi="Times New Roman" w:cs="Times New Roman"/>
          <w:sz w:val="28"/>
          <w:szCs w:val="28"/>
        </w:rPr>
        <w:t>софинансирования</w:t>
      </w:r>
      <w:proofErr w:type="spellEnd"/>
      <w:r w:rsidR="006C0502" w:rsidRPr="00211EED">
        <w:rPr>
          <w:rFonts w:ascii="Times New Roman" w:hAnsi="Times New Roman" w:cs="Times New Roman"/>
          <w:sz w:val="28"/>
          <w:szCs w:val="28"/>
        </w:rPr>
        <w:t xml:space="preserve"> на реализацию инвестиционных проектов, проектная документация по которым будет разработана без использования средств бюджета округа;».</w:t>
      </w:r>
      <w:proofErr w:type="gramEnd"/>
    </w:p>
    <w:p w:rsidR="006C0502" w:rsidRPr="00211EED" w:rsidRDefault="004C7005"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6C0502" w:rsidRPr="00211EED">
        <w:rPr>
          <w:rFonts w:ascii="Times New Roman" w:hAnsi="Times New Roman" w:cs="Times New Roman"/>
          <w:sz w:val="28"/>
          <w:szCs w:val="28"/>
        </w:rPr>
        <w:t xml:space="preserve">. </w:t>
      </w:r>
      <w:hyperlink r:id="rId9" w:history="1">
        <w:r w:rsidR="006C0502" w:rsidRPr="00211EED">
          <w:rPr>
            <w:rFonts w:ascii="Times New Roman" w:hAnsi="Times New Roman" w:cs="Times New Roman"/>
            <w:sz w:val="28"/>
            <w:szCs w:val="28"/>
          </w:rPr>
          <w:t>Пункт 8</w:t>
        </w:r>
      </w:hyperlink>
      <w:r w:rsidR="006C0502" w:rsidRPr="00211EED">
        <w:rPr>
          <w:rFonts w:ascii="Times New Roman" w:hAnsi="Times New Roman" w:cs="Times New Roman"/>
          <w:sz w:val="28"/>
          <w:szCs w:val="28"/>
        </w:rPr>
        <w:t xml:space="preserve"> дополнить абзацами следующего содержания:</w:t>
      </w:r>
    </w:p>
    <w:p w:rsidR="001D7AE6" w:rsidRPr="00211EED" w:rsidRDefault="006C0502"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211EED">
        <w:rPr>
          <w:rFonts w:ascii="Times New Roman" w:eastAsia="DejaVu Sans" w:hAnsi="Times New Roman" w:cs="Times New Roman"/>
          <w:sz w:val="28"/>
          <w:szCs w:val="28"/>
        </w:rPr>
        <w:t xml:space="preserve">«Качественный критерий, указанный в подпункте </w:t>
      </w:r>
      <w:r w:rsidR="00281E87" w:rsidRPr="00211EED">
        <w:rPr>
          <w:rFonts w:ascii="Times New Roman" w:eastAsia="DejaVu Sans" w:hAnsi="Times New Roman" w:cs="Times New Roman"/>
          <w:sz w:val="28"/>
          <w:szCs w:val="28"/>
        </w:rPr>
        <w:t>«</w:t>
      </w:r>
      <w:r w:rsidRPr="00211EED">
        <w:rPr>
          <w:rFonts w:ascii="Times New Roman" w:eastAsia="DejaVu Sans" w:hAnsi="Times New Roman" w:cs="Times New Roman"/>
          <w:sz w:val="28"/>
          <w:szCs w:val="28"/>
        </w:rPr>
        <w:t>9</w:t>
      </w:r>
      <w:r w:rsidR="00281E87" w:rsidRPr="00211EED">
        <w:rPr>
          <w:rFonts w:ascii="Times New Roman" w:eastAsia="DejaVu Sans" w:hAnsi="Times New Roman" w:cs="Times New Roman"/>
          <w:sz w:val="28"/>
          <w:szCs w:val="28"/>
        </w:rPr>
        <w:t>»</w:t>
      </w:r>
      <w:r w:rsidRPr="00211EED">
        <w:rPr>
          <w:rFonts w:ascii="Times New Roman" w:eastAsia="DejaVu Sans" w:hAnsi="Times New Roman" w:cs="Times New Roman"/>
          <w:sz w:val="28"/>
          <w:szCs w:val="28"/>
        </w:rPr>
        <w:t xml:space="preserve"> пункта 7 настоящих Правил, не применяется:</w:t>
      </w:r>
    </w:p>
    <w:p w:rsidR="006C0502" w:rsidRPr="00211EED" w:rsidRDefault="006C0502" w:rsidP="00211EED">
      <w:pPr>
        <w:autoSpaceDE w:val="0"/>
        <w:autoSpaceDN w:val="0"/>
        <w:adjustRightInd w:val="0"/>
        <w:spacing w:after="0" w:line="240" w:lineRule="auto"/>
        <w:ind w:firstLine="540"/>
        <w:jc w:val="both"/>
        <w:rPr>
          <w:rFonts w:ascii="Times New Roman" w:hAnsi="Times New Roman" w:cs="Times New Roman"/>
          <w:sz w:val="28"/>
          <w:szCs w:val="28"/>
        </w:rPr>
      </w:pPr>
      <w:r w:rsidRPr="00211EED">
        <w:rPr>
          <w:rFonts w:ascii="Times New Roman" w:hAnsi="Times New Roman" w:cs="Times New Roman"/>
          <w:sz w:val="28"/>
          <w:szCs w:val="28"/>
        </w:rPr>
        <w:t>в отношении объектов капитального строительства, по которым подготовка обоснования инвестиций в соответствии с законодательством Российской Федерации является обязательной;</w:t>
      </w:r>
    </w:p>
    <w:p w:rsidR="006C0502" w:rsidRPr="00211EED" w:rsidRDefault="006C0502"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proofErr w:type="gramStart"/>
      <w:r w:rsidRPr="00211EED">
        <w:rPr>
          <w:rFonts w:ascii="Times New Roman" w:eastAsia="DejaVu Sans" w:hAnsi="Times New Roman" w:cs="Times New Roman"/>
          <w:sz w:val="28"/>
          <w:szCs w:val="28"/>
        </w:rPr>
        <w:t xml:space="preserve">в отношении инвестиционных проектов, по которым проектная документация разработана (будет разработана) с использованием проектной документации повторного использования, соответствующей критериям </w:t>
      </w:r>
      <w:r w:rsidRPr="00211EED">
        <w:rPr>
          <w:rFonts w:ascii="Times New Roman" w:eastAsia="DejaVu Sans" w:hAnsi="Times New Roman" w:cs="Times New Roman"/>
          <w:sz w:val="28"/>
          <w:szCs w:val="28"/>
        </w:rPr>
        <w:lastRenderedPageBreak/>
        <w:t xml:space="preserve">экономической эффективности, установленным постановлением Правительства Российской Федерации от 12 ноября 2016 г. </w:t>
      </w:r>
      <w:r w:rsidR="00D4165E">
        <w:rPr>
          <w:rFonts w:ascii="Times New Roman" w:eastAsia="DejaVu Sans" w:hAnsi="Times New Roman" w:cs="Times New Roman"/>
          <w:sz w:val="28"/>
          <w:szCs w:val="28"/>
        </w:rPr>
        <w:t>№</w:t>
      </w:r>
      <w:r w:rsidRPr="00211EED">
        <w:rPr>
          <w:rFonts w:ascii="Times New Roman" w:eastAsia="DejaVu Sans" w:hAnsi="Times New Roman" w:cs="Times New Roman"/>
          <w:sz w:val="28"/>
          <w:szCs w:val="28"/>
        </w:rPr>
        <w:t xml:space="preserve"> 1159 </w:t>
      </w:r>
      <w:r w:rsidR="00D4165E">
        <w:rPr>
          <w:rFonts w:ascii="Times New Roman" w:eastAsia="DejaVu Sans" w:hAnsi="Times New Roman" w:cs="Times New Roman"/>
          <w:sz w:val="28"/>
          <w:szCs w:val="28"/>
        </w:rPr>
        <w:t>«</w:t>
      </w:r>
      <w:r w:rsidRPr="00211EED">
        <w:rPr>
          <w:rFonts w:ascii="Times New Roman" w:eastAsia="DejaVu Sans" w:hAnsi="Times New Roman" w:cs="Times New Roman"/>
          <w:sz w:val="28"/>
          <w:szCs w:val="28"/>
        </w:rPr>
        <w:t>О критериях экономической эффективности проектной документации</w:t>
      </w:r>
      <w:r w:rsidR="00D4165E">
        <w:rPr>
          <w:rFonts w:ascii="Times New Roman" w:eastAsia="DejaVu Sans" w:hAnsi="Times New Roman" w:cs="Times New Roman"/>
          <w:sz w:val="28"/>
          <w:szCs w:val="28"/>
        </w:rPr>
        <w:t>»</w:t>
      </w:r>
      <w:r w:rsidRPr="00211EED">
        <w:rPr>
          <w:rFonts w:ascii="Times New Roman" w:eastAsia="DejaVu Sans" w:hAnsi="Times New Roman" w:cs="Times New Roman"/>
          <w:sz w:val="28"/>
          <w:szCs w:val="28"/>
        </w:rPr>
        <w:t>, при этом заявителем представляется документальное подтверждение об использовании экономически эффективной проектной документации повторного использования.».</w:t>
      </w:r>
      <w:proofErr w:type="gramEnd"/>
    </w:p>
    <w:p w:rsidR="006C0502" w:rsidRPr="00211EED" w:rsidRDefault="004C7005"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Pr>
          <w:rFonts w:ascii="Times New Roman" w:eastAsia="DejaVu Sans" w:hAnsi="Times New Roman" w:cs="Times New Roman"/>
          <w:sz w:val="28"/>
          <w:szCs w:val="28"/>
        </w:rPr>
        <w:t>2.4</w:t>
      </w:r>
      <w:r w:rsidR="001D7AE6" w:rsidRPr="00211EED">
        <w:rPr>
          <w:rFonts w:ascii="Times New Roman" w:eastAsia="DejaVu Sans" w:hAnsi="Times New Roman" w:cs="Times New Roman"/>
          <w:sz w:val="28"/>
          <w:szCs w:val="28"/>
        </w:rPr>
        <w:t>.</w:t>
      </w:r>
      <w:r w:rsidR="006C0502" w:rsidRPr="00211EED">
        <w:rPr>
          <w:rFonts w:ascii="Times New Roman" w:eastAsia="DejaVu Sans" w:hAnsi="Times New Roman" w:cs="Times New Roman"/>
          <w:sz w:val="28"/>
          <w:szCs w:val="28"/>
        </w:rPr>
        <w:t xml:space="preserve"> В пункте 9:</w:t>
      </w:r>
    </w:p>
    <w:p w:rsidR="006C0502" w:rsidRPr="00211EED" w:rsidRDefault="004C7005"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6C0502" w:rsidRPr="00211EED">
        <w:rPr>
          <w:rFonts w:ascii="Times New Roman" w:hAnsi="Times New Roman" w:cs="Times New Roman"/>
          <w:sz w:val="28"/>
          <w:szCs w:val="28"/>
        </w:rPr>
        <w:t>.</w:t>
      </w:r>
      <w:r w:rsidR="001D7AE6" w:rsidRPr="00211EED">
        <w:rPr>
          <w:rFonts w:ascii="Times New Roman" w:hAnsi="Times New Roman" w:cs="Times New Roman"/>
          <w:sz w:val="28"/>
          <w:szCs w:val="28"/>
        </w:rPr>
        <w:t>1</w:t>
      </w:r>
      <w:r w:rsidR="006C0502" w:rsidRPr="00211EED">
        <w:rPr>
          <w:rFonts w:ascii="Times New Roman" w:hAnsi="Times New Roman" w:cs="Times New Roman"/>
          <w:sz w:val="28"/>
          <w:szCs w:val="28"/>
        </w:rPr>
        <w:t xml:space="preserve">. Дополнить подпунктом </w:t>
      </w:r>
      <w:r w:rsidR="00281E87" w:rsidRPr="00211EED">
        <w:rPr>
          <w:rFonts w:ascii="Times New Roman" w:hAnsi="Times New Roman" w:cs="Times New Roman"/>
          <w:sz w:val="28"/>
          <w:szCs w:val="28"/>
        </w:rPr>
        <w:t>«</w:t>
      </w:r>
      <w:r w:rsidR="00221807">
        <w:rPr>
          <w:rFonts w:ascii="Times New Roman" w:hAnsi="Times New Roman" w:cs="Times New Roman"/>
          <w:sz w:val="28"/>
          <w:szCs w:val="28"/>
        </w:rPr>
        <w:t>2</w:t>
      </w:r>
      <w:r w:rsidR="006C0502" w:rsidRPr="00221807">
        <w:rPr>
          <w:rFonts w:ascii="Times New Roman" w:hAnsi="Times New Roman" w:cs="Times New Roman"/>
          <w:sz w:val="28"/>
          <w:szCs w:val="28"/>
          <w:vertAlign w:val="superscript"/>
        </w:rPr>
        <w:t>1</w:t>
      </w:r>
      <w:r w:rsidR="00281E87" w:rsidRPr="00211EED">
        <w:rPr>
          <w:rFonts w:ascii="Times New Roman" w:hAnsi="Times New Roman" w:cs="Times New Roman"/>
          <w:sz w:val="28"/>
          <w:szCs w:val="28"/>
        </w:rPr>
        <w:t>»</w:t>
      </w:r>
      <w:r w:rsidR="006C0502" w:rsidRPr="00211EED">
        <w:rPr>
          <w:rFonts w:ascii="Times New Roman" w:hAnsi="Times New Roman" w:cs="Times New Roman"/>
          <w:sz w:val="28"/>
          <w:szCs w:val="28"/>
        </w:rPr>
        <w:t xml:space="preserve"> следующего содержания:</w:t>
      </w:r>
    </w:p>
    <w:p w:rsidR="006C0502" w:rsidRPr="00211EED" w:rsidRDefault="006C0502" w:rsidP="00211EED">
      <w:pPr>
        <w:spacing w:after="0" w:line="240" w:lineRule="auto"/>
        <w:ind w:firstLine="540"/>
        <w:jc w:val="both"/>
        <w:rPr>
          <w:rFonts w:ascii="Times New Roman" w:eastAsia="DejaVu Sans" w:hAnsi="Times New Roman" w:cs="Times New Roman"/>
          <w:sz w:val="28"/>
          <w:szCs w:val="28"/>
        </w:rPr>
      </w:pPr>
      <w:r w:rsidRPr="00211EED">
        <w:rPr>
          <w:rFonts w:ascii="Times New Roman" w:eastAsia="DejaVu Sans" w:hAnsi="Times New Roman" w:cs="Times New Roman"/>
          <w:sz w:val="28"/>
          <w:szCs w:val="28"/>
        </w:rPr>
        <w:t>«</w:t>
      </w:r>
      <w:r w:rsidR="00087242" w:rsidRPr="00211EED">
        <w:rPr>
          <w:rFonts w:ascii="Times New Roman" w:eastAsia="DejaVu Sans" w:hAnsi="Times New Roman" w:cs="Times New Roman"/>
          <w:sz w:val="28"/>
          <w:szCs w:val="28"/>
        </w:rPr>
        <w:t>2</w:t>
      </w:r>
      <w:r w:rsidR="00221807" w:rsidRPr="00221807">
        <w:rPr>
          <w:rFonts w:ascii="Times New Roman" w:eastAsia="DejaVu Sans" w:hAnsi="Times New Roman" w:cs="Times New Roman"/>
          <w:sz w:val="28"/>
          <w:szCs w:val="28"/>
          <w:vertAlign w:val="superscript"/>
        </w:rPr>
        <w:t>1</w:t>
      </w:r>
      <w:r w:rsidR="00087242" w:rsidRPr="00211EED">
        <w:rPr>
          <w:rFonts w:ascii="Times New Roman" w:eastAsia="DejaVu Sans" w:hAnsi="Times New Roman" w:cs="Times New Roman"/>
          <w:sz w:val="28"/>
          <w:szCs w:val="28"/>
        </w:rPr>
        <w:t>)</w:t>
      </w:r>
      <w:r w:rsidR="006703AB">
        <w:rPr>
          <w:rFonts w:ascii="Times New Roman" w:eastAsia="DejaVu Sans" w:hAnsi="Times New Roman" w:cs="Times New Roman"/>
          <w:sz w:val="28"/>
          <w:szCs w:val="28"/>
        </w:rPr>
        <w:t xml:space="preserve"> оценка</w:t>
      </w:r>
      <w:r w:rsidRPr="00211EED">
        <w:rPr>
          <w:rFonts w:ascii="Times New Roman" w:eastAsia="DejaVu Sans" w:hAnsi="Times New Roman" w:cs="Times New Roman"/>
          <w:sz w:val="28"/>
          <w:szCs w:val="28"/>
        </w:rPr>
        <w:t xml:space="preserve"> вклада инвестиционного проекта в достижение целей  и задач </w:t>
      </w:r>
      <w:r w:rsidR="00907E79" w:rsidRPr="00211EED">
        <w:rPr>
          <w:rFonts w:ascii="Times New Roman" w:eastAsia="DejaVu Sans" w:hAnsi="Times New Roman" w:cs="Times New Roman"/>
          <w:sz w:val="28"/>
          <w:szCs w:val="28"/>
        </w:rPr>
        <w:t>муниципального</w:t>
      </w:r>
      <w:r w:rsidR="006703AB">
        <w:rPr>
          <w:rFonts w:ascii="Times New Roman" w:eastAsia="DejaVu Sans" w:hAnsi="Times New Roman" w:cs="Times New Roman"/>
          <w:sz w:val="28"/>
          <w:szCs w:val="28"/>
        </w:rPr>
        <w:t xml:space="preserve"> проекта и (или)</w:t>
      </w:r>
      <w:r w:rsidRPr="00211EED">
        <w:rPr>
          <w:rFonts w:ascii="Times New Roman" w:eastAsia="DejaVu Sans" w:hAnsi="Times New Roman" w:cs="Times New Roman"/>
          <w:sz w:val="28"/>
          <w:szCs w:val="28"/>
        </w:rPr>
        <w:t xml:space="preserve"> </w:t>
      </w:r>
      <w:r w:rsidR="00907E79" w:rsidRPr="00211EED">
        <w:rPr>
          <w:rFonts w:ascii="Times New Roman" w:eastAsia="DejaVu Sans" w:hAnsi="Times New Roman" w:cs="Times New Roman"/>
          <w:sz w:val="28"/>
          <w:szCs w:val="28"/>
        </w:rPr>
        <w:t>муниципальной</w:t>
      </w:r>
      <w:r w:rsidR="006703AB">
        <w:rPr>
          <w:rFonts w:ascii="Times New Roman" w:eastAsia="DejaVu Sans" w:hAnsi="Times New Roman" w:cs="Times New Roman"/>
          <w:sz w:val="28"/>
          <w:szCs w:val="28"/>
        </w:rPr>
        <w:t xml:space="preserve"> программы (в </w:t>
      </w:r>
      <w:r w:rsidRPr="00211EED">
        <w:rPr>
          <w:rFonts w:ascii="Times New Roman" w:eastAsia="DejaVu Sans" w:hAnsi="Times New Roman" w:cs="Times New Roman"/>
          <w:sz w:val="28"/>
          <w:szCs w:val="28"/>
        </w:rPr>
        <w:t>случ</w:t>
      </w:r>
      <w:r w:rsidR="006703AB">
        <w:rPr>
          <w:rFonts w:ascii="Times New Roman" w:eastAsia="DejaVu Sans" w:hAnsi="Times New Roman" w:cs="Times New Roman"/>
          <w:sz w:val="28"/>
          <w:szCs w:val="28"/>
        </w:rPr>
        <w:t xml:space="preserve">ае реализации инвестиционного </w:t>
      </w:r>
      <w:r w:rsidRPr="00211EED">
        <w:rPr>
          <w:rFonts w:ascii="Times New Roman" w:eastAsia="DejaVu Sans" w:hAnsi="Times New Roman" w:cs="Times New Roman"/>
          <w:sz w:val="28"/>
          <w:szCs w:val="28"/>
        </w:rPr>
        <w:t xml:space="preserve">проекта в рамках </w:t>
      </w:r>
      <w:r w:rsidR="00907E79" w:rsidRPr="00211EED">
        <w:rPr>
          <w:rFonts w:ascii="Times New Roman" w:eastAsia="DejaVu Sans" w:hAnsi="Times New Roman" w:cs="Times New Roman"/>
          <w:sz w:val="28"/>
          <w:szCs w:val="28"/>
        </w:rPr>
        <w:t>муниципального</w:t>
      </w:r>
      <w:r w:rsidRPr="00211EED">
        <w:rPr>
          <w:rFonts w:ascii="Times New Roman" w:eastAsia="DejaVu Sans" w:hAnsi="Times New Roman" w:cs="Times New Roman"/>
          <w:sz w:val="28"/>
          <w:szCs w:val="28"/>
        </w:rPr>
        <w:t xml:space="preserve"> проекта и (или) </w:t>
      </w:r>
      <w:r w:rsidR="00907E79" w:rsidRPr="00211EED">
        <w:rPr>
          <w:rFonts w:ascii="Times New Roman" w:eastAsia="DejaVu Sans" w:hAnsi="Times New Roman" w:cs="Times New Roman"/>
          <w:sz w:val="28"/>
          <w:szCs w:val="28"/>
        </w:rPr>
        <w:t>муниципальной</w:t>
      </w:r>
      <w:r w:rsidRPr="00211EED">
        <w:rPr>
          <w:rFonts w:ascii="Times New Roman" w:eastAsia="DejaVu Sans" w:hAnsi="Times New Roman" w:cs="Times New Roman"/>
          <w:sz w:val="28"/>
          <w:szCs w:val="28"/>
        </w:rPr>
        <w:t xml:space="preserve"> программы)</w:t>
      </w:r>
      <w:proofErr w:type="gramStart"/>
      <w:r w:rsidRPr="00211EED">
        <w:rPr>
          <w:rFonts w:ascii="Times New Roman" w:eastAsia="DejaVu Sans" w:hAnsi="Times New Roman" w:cs="Times New Roman"/>
          <w:sz w:val="28"/>
          <w:szCs w:val="28"/>
        </w:rPr>
        <w:t>;»</w:t>
      </w:r>
      <w:proofErr w:type="gramEnd"/>
      <w:r w:rsidRPr="00211EED">
        <w:rPr>
          <w:rFonts w:ascii="Times New Roman" w:eastAsia="DejaVu Sans" w:hAnsi="Times New Roman" w:cs="Times New Roman"/>
          <w:sz w:val="28"/>
          <w:szCs w:val="28"/>
        </w:rPr>
        <w:t>.</w:t>
      </w:r>
    </w:p>
    <w:p w:rsidR="00087242" w:rsidRPr="00211EED" w:rsidRDefault="004C7005"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087242" w:rsidRPr="00211EED">
        <w:rPr>
          <w:rFonts w:ascii="Times New Roman" w:hAnsi="Times New Roman" w:cs="Times New Roman"/>
          <w:sz w:val="28"/>
          <w:szCs w:val="28"/>
        </w:rPr>
        <w:t xml:space="preserve">.2. </w:t>
      </w:r>
      <w:hyperlink r:id="rId10" w:history="1">
        <w:r w:rsidR="00087242" w:rsidRPr="00211EED">
          <w:rPr>
            <w:rFonts w:ascii="Times New Roman" w:hAnsi="Times New Roman" w:cs="Times New Roman"/>
            <w:sz w:val="28"/>
            <w:szCs w:val="28"/>
          </w:rPr>
          <w:t>Дополнить</w:t>
        </w:r>
      </w:hyperlink>
      <w:r w:rsidR="00087242" w:rsidRPr="00211EED">
        <w:rPr>
          <w:rFonts w:ascii="Times New Roman" w:hAnsi="Times New Roman" w:cs="Times New Roman"/>
          <w:sz w:val="28"/>
          <w:szCs w:val="28"/>
        </w:rPr>
        <w:t xml:space="preserve"> подпунктом </w:t>
      </w:r>
      <w:r w:rsidR="00281E87" w:rsidRPr="00211EED">
        <w:rPr>
          <w:rFonts w:ascii="Times New Roman" w:hAnsi="Times New Roman" w:cs="Times New Roman"/>
          <w:sz w:val="28"/>
          <w:szCs w:val="28"/>
        </w:rPr>
        <w:t>«</w:t>
      </w:r>
      <w:r w:rsidR="00087242" w:rsidRPr="00211EED">
        <w:rPr>
          <w:rFonts w:ascii="Times New Roman" w:hAnsi="Times New Roman" w:cs="Times New Roman"/>
          <w:sz w:val="28"/>
          <w:szCs w:val="28"/>
        </w:rPr>
        <w:t>6</w:t>
      </w:r>
      <w:r w:rsidR="00281E87" w:rsidRPr="00211EED">
        <w:rPr>
          <w:rFonts w:ascii="Times New Roman" w:hAnsi="Times New Roman" w:cs="Times New Roman"/>
          <w:sz w:val="28"/>
          <w:szCs w:val="28"/>
        </w:rPr>
        <w:t xml:space="preserve">» </w:t>
      </w:r>
      <w:r w:rsidR="00087242" w:rsidRPr="00211EED">
        <w:rPr>
          <w:rFonts w:ascii="Times New Roman" w:hAnsi="Times New Roman" w:cs="Times New Roman"/>
          <w:sz w:val="28"/>
          <w:szCs w:val="28"/>
        </w:rPr>
        <w:t>следующего содержания:</w:t>
      </w:r>
    </w:p>
    <w:p w:rsidR="00087242" w:rsidRPr="00211EED" w:rsidRDefault="00087242" w:rsidP="00211EED">
      <w:pPr>
        <w:pStyle w:val="ConsPlusNormal"/>
        <w:ind w:firstLine="540"/>
        <w:jc w:val="both"/>
        <w:rPr>
          <w:rFonts w:ascii="Times New Roman" w:hAnsi="Times New Roman" w:cs="Times New Roman"/>
          <w:sz w:val="28"/>
          <w:szCs w:val="28"/>
        </w:rPr>
      </w:pPr>
      <w:proofErr w:type="gramStart"/>
      <w:r w:rsidRPr="00211EED">
        <w:rPr>
          <w:rFonts w:ascii="Times New Roman" w:hAnsi="Times New Roman" w:cs="Times New Roman"/>
          <w:sz w:val="28"/>
          <w:szCs w:val="28"/>
        </w:rPr>
        <w:t>«6) учет выводов технологического и ценового аудита обоснования инвестиций о возможности оптимизации выбранных основных архитектурно-художественных, технологических, конструктивных и объемно-планировочных, инженерно-технических и иных решений, основного технологического оборудования, а также планируемых к применению строительных и отделочных материалов, сокращения сроков и этапов строительства, стоимости строительства в целом и отдельных этапов - в отношении объектов капитального строительства, по которым подготовка обоснования инвестиций в соответствии с</w:t>
      </w:r>
      <w:proofErr w:type="gramEnd"/>
      <w:r w:rsidRPr="00211EED">
        <w:rPr>
          <w:rFonts w:ascii="Times New Roman" w:hAnsi="Times New Roman" w:cs="Times New Roman"/>
          <w:sz w:val="28"/>
          <w:szCs w:val="28"/>
        </w:rPr>
        <w:t xml:space="preserve"> законодательством Российской Федерации является обязательной</w:t>
      </w:r>
      <w:proofErr w:type="gramStart"/>
      <w:r w:rsidRPr="00211EED">
        <w:rPr>
          <w:rFonts w:ascii="Times New Roman" w:hAnsi="Times New Roman" w:cs="Times New Roman"/>
          <w:sz w:val="28"/>
          <w:szCs w:val="28"/>
        </w:rPr>
        <w:t>.».</w:t>
      </w:r>
      <w:proofErr w:type="gramEnd"/>
    </w:p>
    <w:p w:rsidR="00092F33" w:rsidRPr="00211EED" w:rsidRDefault="004C7005"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221807">
        <w:rPr>
          <w:rFonts w:ascii="Times New Roman" w:hAnsi="Times New Roman" w:cs="Times New Roman"/>
          <w:sz w:val="28"/>
          <w:szCs w:val="28"/>
        </w:rPr>
        <w:t>. Дополнить подпунктами 10</w:t>
      </w:r>
      <w:r w:rsidR="00092F33" w:rsidRPr="00221807">
        <w:rPr>
          <w:rFonts w:ascii="Times New Roman" w:hAnsi="Times New Roman" w:cs="Times New Roman"/>
          <w:sz w:val="28"/>
          <w:szCs w:val="28"/>
          <w:vertAlign w:val="superscript"/>
        </w:rPr>
        <w:t>1</w:t>
      </w:r>
      <w:r w:rsidR="00221807">
        <w:rPr>
          <w:rFonts w:ascii="Times New Roman" w:hAnsi="Times New Roman" w:cs="Times New Roman"/>
          <w:sz w:val="28"/>
          <w:szCs w:val="28"/>
        </w:rPr>
        <w:t xml:space="preserve"> и 10</w:t>
      </w:r>
      <w:r w:rsidR="00092F33" w:rsidRPr="00221807">
        <w:rPr>
          <w:rFonts w:ascii="Times New Roman" w:hAnsi="Times New Roman" w:cs="Times New Roman"/>
          <w:sz w:val="28"/>
          <w:szCs w:val="28"/>
          <w:vertAlign w:val="superscript"/>
        </w:rPr>
        <w:t>2</w:t>
      </w:r>
      <w:r w:rsidR="00221807">
        <w:rPr>
          <w:rFonts w:ascii="Times New Roman" w:hAnsi="Times New Roman" w:cs="Times New Roman"/>
          <w:sz w:val="28"/>
          <w:szCs w:val="28"/>
        </w:rPr>
        <w:t xml:space="preserve"> </w:t>
      </w:r>
      <w:r w:rsidR="00092F33" w:rsidRPr="00211EED">
        <w:rPr>
          <w:rFonts w:ascii="Times New Roman" w:hAnsi="Times New Roman" w:cs="Times New Roman"/>
          <w:sz w:val="28"/>
          <w:szCs w:val="28"/>
        </w:rPr>
        <w:t xml:space="preserve">следующего содержания: </w:t>
      </w:r>
    </w:p>
    <w:p w:rsidR="00092F33" w:rsidRPr="00211EED" w:rsidRDefault="00221807" w:rsidP="00211E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B41BF8" w:rsidRPr="00221807">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00092F33" w:rsidRPr="00211EED">
        <w:rPr>
          <w:rFonts w:ascii="Times New Roman" w:hAnsi="Times New Roman" w:cs="Times New Roman"/>
          <w:sz w:val="28"/>
          <w:szCs w:val="28"/>
        </w:rPr>
        <w:t>Проверка по количес</w:t>
      </w:r>
      <w:r w:rsidR="00B41BF8">
        <w:rPr>
          <w:rFonts w:ascii="Times New Roman" w:hAnsi="Times New Roman" w:cs="Times New Roman"/>
          <w:sz w:val="28"/>
          <w:szCs w:val="28"/>
        </w:rPr>
        <w:t xml:space="preserve">твенным критериям, указанным в </w:t>
      </w:r>
      <w:r w:rsidR="00092F33" w:rsidRPr="00211EED">
        <w:rPr>
          <w:rFonts w:ascii="Times New Roman" w:hAnsi="Times New Roman" w:cs="Times New Roman"/>
          <w:sz w:val="28"/>
          <w:szCs w:val="28"/>
        </w:rPr>
        <w:t xml:space="preserve">подпунктах </w:t>
      </w:r>
      <w:r w:rsidR="00281E87" w:rsidRPr="00211EED">
        <w:rPr>
          <w:rFonts w:ascii="Times New Roman" w:hAnsi="Times New Roman" w:cs="Times New Roman"/>
          <w:sz w:val="28"/>
          <w:szCs w:val="28"/>
        </w:rPr>
        <w:t>«</w:t>
      </w:r>
      <w:r w:rsidR="00092F33" w:rsidRPr="00211EED">
        <w:rPr>
          <w:rFonts w:ascii="Times New Roman" w:hAnsi="Times New Roman" w:cs="Times New Roman"/>
          <w:sz w:val="28"/>
          <w:szCs w:val="28"/>
        </w:rPr>
        <w:t>2</w:t>
      </w:r>
      <w:r w:rsidR="00281E87" w:rsidRPr="00211EED">
        <w:rPr>
          <w:rFonts w:ascii="Times New Roman" w:hAnsi="Times New Roman" w:cs="Times New Roman"/>
          <w:sz w:val="28"/>
          <w:szCs w:val="28"/>
        </w:rPr>
        <w:t>»</w:t>
      </w:r>
      <w:r w:rsidR="00B41BF8">
        <w:rPr>
          <w:rFonts w:ascii="Times New Roman" w:hAnsi="Times New Roman" w:cs="Times New Roman"/>
          <w:sz w:val="28"/>
          <w:szCs w:val="28"/>
        </w:rPr>
        <w:t xml:space="preserve"> и</w:t>
      </w:r>
      <w:r w:rsidR="00092F33" w:rsidRPr="00211EED">
        <w:rPr>
          <w:rFonts w:ascii="Times New Roman" w:hAnsi="Times New Roman" w:cs="Times New Roman"/>
          <w:sz w:val="28"/>
          <w:szCs w:val="28"/>
        </w:rPr>
        <w:t xml:space="preserve"> </w:t>
      </w:r>
      <w:r w:rsidR="00281E87" w:rsidRPr="00211EED">
        <w:rPr>
          <w:rFonts w:ascii="Times New Roman" w:hAnsi="Times New Roman" w:cs="Times New Roman"/>
          <w:sz w:val="28"/>
          <w:szCs w:val="28"/>
        </w:rPr>
        <w:t>«</w:t>
      </w:r>
      <w:r w:rsidR="00092F33" w:rsidRPr="00211EED">
        <w:rPr>
          <w:rFonts w:ascii="Times New Roman" w:hAnsi="Times New Roman" w:cs="Times New Roman"/>
          <w:sz w:val="28"/>
          <w:szCs w:val="28"/>
        </w:rPr>
        <w:t>5</w:t>
      </w:r>
      <w:r w:rsidR="00281E87" w:rsidRPr="00211EED">
        <w:rPr>
          <w:rFonts w:ascii="Times New Roman" w:hAnsi="Times New Roman" w:cs="Times New Roman"/>
          <w:sz w:val="28"/>
          <w:szCs w:val="28"/>
        </w:rPr>
        <w:t>»</w:t>
      </w:r>
      <w:r w:rsidR="00B41BF8">
        <w:rPr>
          <w:rFonts w:ascii="Times New Roman" w:hAnsi="Times New Roman" w:cs="Times New Roman"/>
          <w:sz w:val="28"/>
          <w:szCs w:val="28"/>
        </w:rPr>
        <w:t xml:space="preserve"> пункта 9 </w:t>
      </w:r>
      <w:r w:rsidR="00092F33" w:rsidRPr="00211EED">
        <w:rPr>
          <w:rFonts w:ascii="Times New Roman" w:hAnsi="Times New Roman" w:cs="Times New Roman"/>
          <w:sz w:val="28"/>
          <w:szCs w:val="28"/>
        </w:rPr>
        <w:t xml:space="preserve">настоящих Правил, не осуществляется в </w:t>
      </w:r>
      <w:r w:rsidR="00B41BF8">
        <w:rPr>
          <w:rFonts w:ascii="Times New Roman" w:hAnsi="Times New Roman" w:cs="Times New Roman"/>
          <w:sz w:val="28"/>
          <w:szCs w:val="28"/>
        </w:rPr>
        <w:t>отношении объектов капитального</w:t>
      </w:r>
      <w:r w:rsidR="00092F33" w:rsidRPr="00211EED">
        <w:rPr>
          <w:rFonts w:ascii="Times New Roman" w:hAnsi="Times New Roman" w:cs="Times New Roman"/>
          <w:sz w:val="28"/>
          <w:szCs w:val="28"/>
        </w:rPr>
        <w:t xml:space="preserve"> строительства, по которым подготовка обоснования инвестиций в соответствии </w:t>
      </w:r>
      <w:r w:rsidR="00B41BF8">
        <w:rPr>
          <w:rFonts w:ascii="Times New Roman" w:hAnsi="Times New Roman" w:cs="Times New Roman"/>
          <w:sz w:val="28"/>
          <w:szCs w:val="28"/>
        </w:rPr>
        <w:t>с законодательством</w:t>
      </w:r>
      <w:r w:rsidR="00092F33" w:rsidRPr="00211EED">
        <w:rPr>
          <w:rFonts w:ascii="Times New Roman" w:hAnsi="Times New Roman" w:cs="Times New Roman"/>
          <w:sz w:val="28"/>
          <w:szCs w:val="28"/>
        </w:rPr>
        <w:t xml:space="preserve"> </w:t>
      </w:r>
      <w:r w:rsidR="00B41BF8">
        <w:rPr>
          <w:rFonts w:ascii="Times New Roman" w:hAnsi="Times New Roman" w:cs="Times New Roman"/>
          <w:sz w:val="28"/>
          <w:szCs w:val="28"/>
        </w:rPr>
        <w:t xml:space="preserve">Российской Федерации </w:t>
      </w:r>
      <w:r w:rsidR="00092F33" w:rsidRPr="00211EED">
        <w:rPr>
          <w:rFonts w:ascii="Times New Roman" w:hAnsi="Times New Roman" w:cs="Times New Roman"/>
          <w:sz w:val="28"/>
          <w:szCs w:val="28"/>
        </w:rPr>
        <w:t>является обязательной.</w:t>
      </w:r>
    </w:p>
    <w:p w:rsidR="00092F33" w:rsidRPr="00211EED" w:rsidRDefault="00221807"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Pr>
          <w:rFonts w:ascii="Times New Roman" w:eastAsia="DejaVu Sans" w:hAnsi="Times New Roman" w:cs="Times New Roman"/>
          <w:sz w:val="28"/>
          <w:szCs w:val="28"/>
        </w:rPr>
        <w:t>10</w:t>
      </w:r>
      <w:r w:rsidRPr="00221807">
        <w:rPr>
          <w:rFonts w:ascii="Times New Roman" w:eastAsia="DejaVu Sans" w:hAnsi="Times New Roman" w:cs="Times New Roman"/>
          <w:sz w:val="28"/>
          <w:szCs w:val="28"/>
          <w:vertAlign w:val="superscript"/>
        </w:rPr>
        <w:t>2</w:t>
      </w:r>
      <w:r>
        <w:rPr>
          <w:rFonts w:ascii="Times New Roman" w:eastAsia="DejaVu Sans" w:hAnsi="Times New Roman" w:cs="Times New Roman"/>
          <w:sz w:val="28"/>
          <w:szCs w:val="28"/>
        </w:rPr>
        <w:t xml:space="preserve">. </w:t>
      </w:r>
      <w:r w:rsidR="00092F33" w:rsidRPr="00211EED">
        <w:rPr>
          <w:rFonts w:ascii="Times New Roman" w:eastAsia="DejaVu Sans" w:hAnsi="Times New Roman" w:cs="Times New Roman"/>
          <w:sz w:val="28"/>
          <w:szCs w:val="28"/>
        </w:rPr>
        <w:t>Проверка по количественным критериям осуществляется:</w:t>
      </w:r>
    </w:p>
    <w:p w:rsidR="00092F33" w:rsidRPr="00211EED" w:rsidRDefault="00B41BF8" w:rsidP="00B41BF8">
      <w:pPr>
        <w:autoSpaceDE w:val="0"/>
        <w:autoSpaceDN w:val="0"/>
        <w:adjustRightInd w:val="0"/>
        <w:spacing w:after="0" w:line="240" w:lineRule="auto"/>
        <w:ind w:firstLine="540"/>
        <w:jc w:val="both"/>
        <w:rPr>
          <w:rFonts w:ascii="Times New Roman" w:eastAsia="DejaVu Sans" w:hAnsi="Times New Roman" w:cs="Times New Roman"/>
          <w:sz w:val="28"/>
          <w:szCs w:val="28"/>
        </w:rPr>
      </w:pPr>
      <w:proofErr w:type="gramStart"/>
      <w:r>
        <w:rPr>
          <w:rFonts w:ascii="Times New Roman" w:eastAsia="DejaVu Sans" w:hAnsi="Times New Roman" w:cs="Times New Roman"/>
          <w:sz w:val="28"/>
          <w:szCs w:val="28"/>
        </w:rPr>
        <w:t xml:space="preserve">1) по объектам капитального строительства, по которым </w:t>
      </w:r>
      <w:r w:rsidR="00092F33" w:rsidRPr="00211EED">
        <w:rPr>
          <w:rFonts w:ascii="Times New Roman" w:eastAsia="DejaVu Sans" w:hAnsi="Times New Roman" w:cs="Times New Roman"/>
          <w:sz w:val="28"/>
          <w:szCs w:val="28"/>
        </w:rPr>
        <w:t>подготовка о</w:t>
      </w:r>
      <w:r>
        <w:rPr>
          <w:rFonts w:ascii="Times New Roman" w:eastAsia="DejaVu Sans" w:hAnsi="Times New Roman" w:cs="Times New Roman"/>
          <w:sz w:val="28"/>
          <w:szCs w:val="28"/>
        </w:rPr>
        <w:t>боснования инвестиций в</w:t>
      </w:r>
      <w:r w:rsidR="00092F33" w:rsidRPr="00211EED">
        <w:rPr>
          <w:rFonts w:ascii="Times New Roman" w:eastAsia="DejaVu Sans" w:hAnsi="Times New Roman" w:cs="Times New Roman"/>
          <w:sz w:val="28"/>
          <w:szCs w:val="28"/>
        </w:rPr>
        <w:t xml:space="preserve"> соот</w:t>
      </w:r>
      <w:r>
        <w:rPr>
          <w:rFonts w:ascii="Times New Roman" w:eastAsia="DejaVu Sans" w:hAnsi="Times New Roman" w:cs="Times New Roman"/>
          <w:sz w:val="28"/>
          <w:szCs w:val="28"/>
        </w:rPr>
        <w:t xml:space="preserve">ветствии с законодательством </w:t>
      </w:r>
      <w:r w:rsidR="00092F33" w:rsidRPr="00211EED">
        <w:rPr>
          <w:rFonts w:ascii="Times New Roman" w:eastAsia="DejaVu Sans" w:hAnsi="Times New Roman" w:cs="Times New Roman"/>
          <w:sz w:val="28"/>
          <w:szCs w:val="28"/>
        </w:rPr>
        <w:t>Российской</w:t>
      </w:r>
      <w:r>
        <w:rPr>
          <w:rFonts w:ascii="Times New Roman" w:eastAsia="DejaVu Sans" w:hAnsi="Times New Roman" w:cs="Times New Roman"/>
          <w:sz w:val="28"/>
          <w:szCs w:val="28"/>
        </w:rPr>
        <w:t xml:space="preserve"> Федерации является обязательной,</w:t>
      </w:r>
      <w:r w:rsidR="00092F33" w:rsidRPr="00211EED">
        <w:rPr>
          <w:rFonts w:ascii="Times New Roman" w:eastAsia="DejaVu Sans" w:hAnsi="Times New Roman" w:cs="Times New Roman"/>
          <w:sz w:val="28"/>
          <w:szCs w:val="28"/>
        </w:rPr>
        <w:t xml:space="preserve"> - на основании па</w:t>
      </w:r>
      <w:r>
        <w:rPr>
          <w:rFonts w:ascii="Times New Roman" w:eastAsia="DejaVu Sans" w:hAnsi="Times New Roman" w:cs="Times New Roman"/>
          <w:sz w:val="28"/>
          <w:szCs w:val="28"/>
        </w:rPr>
        <w:t>спорта инвестиционного проекта по форме</w:t>
      </w:r>
      <w:r w:rsidR="007208DF">
        <w:rPr>
          <w:rFonts w:ascii="Times New Roman" w:eastAsia="DejaVu Sans" w:hAnsi="Times New Roman" w:cs="Times New Roman"/>
          <w:sz w:val="28"/>
          <w:szCs w:val="28"/>
        </w:rPr>
        <w:t>, согласно приложению 2 к настоящему Порядку</w:t>
      </w:r>
      <w:r w:rsidR="00092F33" w:rsidRPr="00211EED">
        <w:rPr>
          <w:rFonts w:ascii="Times New Roman" w:eastAsia="DejaVu Sans" w:hAnsi="Times New Roman" w:cs="Times New Roman"/>
          <w:sz w:val="28"/>
          <w:szCs w:val="28"/>
        </w:rPr>
        <w:t>, обоснования</w:t>
      </w:r>
      <w:r>
        <w:rPr>
          <w:rFonts w:ascii="Times New Roman" w:eastAsia="DejaVu Sans" w:hAnsi="Times New Roman" w:cs="Times New Roman"/>
          <w:sz w:val="28"/>
          <w:szCs w:val="28"/>
        </w:rPr>
        <w:t xml:space="preserve"> экономической целесообразности осуществления</w:t>
      </w:r>
      <w:r w:rsidR="00092F33" w:rsidRPr="00211EED">
        <w:rPr>
          <w:rFonts w:ascii="Times New Roman" w:eastAsia="DejaVu Sans" w:hAnsi="Times New Roman" w:cs="Times New Roman"/>
          <w:sz w:val="28"/>
          <w:szCs w:val="28"/>
        </w:rPr>
        <w:t xml:space="preserve"> капитальных вложений в объект капитального строитель</w:t>
      </w:r>
      <w:r>
        <w:rPr>
          <w:rFonts w:ascii="Times New Roman" w:eastAsia="DejaVu Sans" w:hAnsi="Times New Roman" w:cs="Times New Roman"/>
          <w:sz w:val="28"/>
          <w:szCs w:val="28"/>
        </w:rPr>
        <w:t>ства, содержащего  информацию, указанную в пункте 14</w:t>
      </w:r>
      <w:r w:rsidR="00221807" w:rsidRPr="00221807">
        <w:rPr>
          <w:rFonts w:ascii="Times New Roman" w:eastAsia="DejaVu Sans" w:hAnsi="Times New Roman" w:cs="Times New Roman"/>
          <w:sz w:val="28"/>
          <w:szCs w:val="28"/>
          <w:vertAlign w:val="superscript"/>
        </w:rPr>
        <w:t>1</w:t>
      </w:r>
      <w:r>
        <w:rPr>
          <w:rFonts w:ascii="Times New Roman" w:eastAsia="DejaVu Sans" w:hAnsi="Times New Roman" w:cs="Times New Roman"/>
          <w:sz w:val="28"/>
          <w:szCs w:val="28"/>
        </w:rPr>
        <w:t xml:space="preserve"> настоящих Правил, и заключения технологического и </w:t>
      </w:r>
      <w:r w:rsidR="00092F33" w:rsidRPr="00211EED">
        <w:rPr>
          <w:rFonts w:ascii="Times New Roman" w:eastAsia="DejaVu Sans" w:hAnsi="Times New Roman" w:cs="Times New Roman"/>
          <w:sz w:val="28"/>
          <w:szCs w:val="28"/>
        </w:rPr>
        <w:t>цен</w:t>
      </w:r>
      <w:r>
        <w:rPr>
          <w:rFonts w:ascii="Times New Roman" w:eastAsia="DejaVu Sans" w:hAnsi="Times New Roman" w:cs="Times New Roman"/>
          <w:sz w:val="28"/>
          <w:szCs w:val="28"/>
        </w:rPr>
        <w:t xml:space="preserve">ового </w:t>
      </w:r>
      <w:r w:rsidR="00092F33" w:rsidRPr="00211EED">
        <w:rPr>
          <w:rFonts w:ascii="Times New Roman" w:eastAsia="DejaVu Sans" w:hAnsi="Times New Roman" w:cs="Times New Roman"/>
          <w:sz w:val="28"/>
          <w:szCs w:val="28"/>
        </w:rPr>
        <w:t>аудита  указанного обоснования инвестиций;</w:t>
      </w:r>
      <w:proofErr w:type="gramEnd"/>
    </w:p>
    <w:p w:rsidR="00092F33" w:rsidRPr="00211EED" w:rsidRDefault="00092F33"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211EED">
        <w:rPr>
          <w:rFonts w:ascii="Times New Roman" w:eastAsia="DejaVu Sans" w:hAnsi="Times New Roman" w:cs="Times New Roman"/>
          <w:sz w:val="28"/>
          <w:szCs w:val="28"/>
        </w:rPr>
        <w:t>2) по объектам капитального строительства, по которым подготовка обоснования инвестиций в соответствии с законодательством Российской Федерации не является обязательной, - на основании п</w:t>
      </w:r>
      <w:r w:rsidR="007208DF">
        <w:rPr>
          <w:rFonts w:ascii="Times New Roman" w:eastAsia="DejaVu Sans" w:hAnsi="Times New Roman" w:cs="Times New Roman"/>
          <w:sz w:val="28"/>
          <w:szCs w:val="28"/>
        </w:rPr>
        <w:t>аспорта инвестиционного проекта</w:t>
      </w:r>
      <w:r w:rsidRPr="00211EED">
        <w:rPr>
          <w:rFonts w:ascii="Times New Roman" w:eastAsia="DejaVu Sans" w:hAnsi="Times New Roman" w:cs="Times New Roman"/>
          <w:sz w:val="28"/>
          <w:szCs w:val="28"/>
        </w:rPr>
        <w:t xml:space="preserve"> по форме, </w:t>
      </w:r>
      <w:r w:rsidR="007208DF">
        <w:rPr>
          <w:rFonts w:ascii="Times New Roman" w:eastAsia="DejaVu Sans" w:hAnsi="Times New Roman" w:cs="Times New Roman"/>
          <w:sz w:val="28"/>
          <w:szCs w:val="28"/>
        </w:rPr>
        <w:t>согласно приложению 2 к настоящему Порядку</w:t>
      </w:r>
      <w:r w:rsidRPr="00211EED">
        <w:rPr>
          <w:rFonts w:ascii="Times New Roman" w:eastAsia="DejaVu Sans" w:hAnsi="Times New Roman" w:cs="Times New Roman"/>
          <w:sz w:val="28"/>
          <w:szCs w:val="28"/>
        </w:rPr>
        <w:t xml:space="preserve">, обоснования экономической целесообразности осуществления </w:t>
      </w:r>
      <w:r w:rsidRPr="00211EED">
        <w:rPr>
          <w:rFonts w:ascii="Times New Roman" w:eastAsia="DejaVu Sans" w:hAnsi="Times New Roman" w:cs="Times New Roman"/>
          <w:sz w:val="28"/>
          <w:szCs w:val="28"/>
        </w:rPr>
        <w:lastRenderedPageBreak/>
        <w:t xml:space="preserve">капитальных вложений в объект капитального строительства, содержащего информацию, указанную в </w:t>
      </w:r>
      <w:hyperlink r:id="rId11" w:history="1">
        <w:r w:rsidRPr="00211EED">
          <w:rPr>
            <w:rFonts w:ascii="Times New Roman" w:eastAsia="DejaVu Sans" w:hAnsi="Times New Roman" w:cs="Times New Roman"/>
            <w:sz w:val="28"/>
            <w:szCs w:val="28"/>
          </w:rPr>
          <w:t>пункте 14</w:t>
        </w:r>
      </w:hyperlink>
      <w:r w:rsidRPr="00211EED">
        <w:rPr>
          <w:rFonts w:ascii="Times New Roman" w:eastAsia="DejaVu Sans" w:hAnsi="Times New Roman" w:cs="Times New Roman"/>
          <w:sz w:val="28"/>
          <w:szCs w:val="28"/>
        </w:rPr>
        <w:t xml:space="preserve"> настоящих Правил;</w:t>
      </w:r>
    </w:p>
    <w:p w:rsidR="00092F33" w:rsidRPr="00211EED" w:rsidRDefault="00092F33"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proofErr w:type="gramStart"/>
      <w:r w:rsidRPr="00211EED">
        <w:rPr>
          <w:rFonts w:ascii="Times New Roman" w:eastAsia="DejaVu Sans" w:hAnsi="Times New Roman" w:cs="Times New Roman"/>
          <w:sz w:val="28"/>
          <w:szCs w:val="28"/>
        </w:rPr>
        <w:t xml:space="preserve">3) по приобретаемым объектам недвижимого имущества - на основании паспорта инвестиционного проекта, по форме, утверждаемой администрацией округа, обоснования экономической целесообразности осуществления капитальных вложений в приобретаемый объект недвижимого имущества, содержащего информацию, указанную в пункте 14 настоящих Правил, и отчета об оценке приобретаемого объекта недвижимого имущества, составленного оценщиком (оценщиками) в соответствии с требованиями, установленными Федеральным законом </w:t>
      </w:r>
      <w:r w:rsidR="00281E87" w:rsidRPr="00211EED">
        <w:rPr>
          <w:rFonts w:ascii="Times New Roman" w:eastAsia="DejaVu Sans" w:hAnsi="Times New Roman" w:cs="Times New Roman"/>
          <w:sz w:val="28"/>
          <w:szCs w:val="28"/>
        </w:rPr>
        <w:t>«</w:t>
      </w:r>
      <w:r w:rsidRPr="00211EED">
        <w:rPr>
          <w:rFonts w:ascii="Times New Roman" w:eastAsia="DejaVu Sans" w:hAnsi="Times New Roman" w:cs="Times New Roman"/>
          <w:sz w:val="28"/>
          <w:szCs w:val="28"/>
        </w:rPr>
        <w:t>Об оценочной деятельности в Российской Федерации</w:t>
      </w:r>
      <w:r w:rsidR="00281E87" w:rsidRPr="00211EED">
        <w:rPr>
          <w:rFonts w:ascii="Times New Roman" w:eastAsia="DejaVu Sans" w:hAnsi="Times New Roman" w:cs="Times New Roman"/>
          <w:sz w:val="28"/>
          <w:szCs w:val="28"/>
        </w:rPr>
        <w:t>»</w:t>
      </w:r>
      <w:r w:rsidRPr="00211EED">
        <w:rPr>
          <w:rFonts w:ascii="Times New Roman" w:eastAsia="DejaVu Sans" w:hAnsi="Times New Roman" w:cs="Times New Roman"/>
          <w:sz w:val="28"/>
          <w:szCs w:val="28"/>
        </w:rPr>
        <w:t>.».</w:t>
      </w:r>
      <w:proofErr w:type="gramEnd"/>
    </w:p>
    <w:p w:rsidR="00092F33"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92F33" w:rsidRPr="00211EED">
        <w:rPr>
          <w:rFonts w:ascii="Times New Roman" w:hAnsi="Times New Roman" w:cs="Times New Roman"/>
          <w:sz w:val="28"/>
          <w:szCs w:val="28"/>
        </w:rPr>
        <w:t xml:space="preserve">. В </w:t>
      </w:r>
      <w:hyperlink r:id="rId12" w:history="1">
        <w:r w:rsidR="00092F33" w:rsidRPr="00211EED">
          <w:rPr>
            <w:rFonts w:ascii="Times New Roman" w:hAnsi="Times New Roman" w:cs="Times New Roman"/>
            <w:sz w:val="28"/>
            <w:szCs w:val="28"/>
          </w:rPr>
          <w:t>пункте 12</w:t>
        </w:r>
      </w:hyperlink>
      <w:r w:rsidR="00092F33" w:rsidRPr="00211EED">
        <w:rPr>
          <w:rFonts w:ascii="Times New Roman" w:hAnsi="Times New Roman" w:cs="Times New Roman"/>
          <w:sz w:val="28"/>
          <w:szCs w:val="28"/>
        </w:rPr>
        <w:t>:</w:t>
      </w:r>
    </w:p>
    <w:p w:rsidR="005E72A7"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2.6.1</w:t>
      </w:r>
      <w:r w:rsidR="00092F33" w:rsidRPr="00211EED">
        <w:rPr>
          <w:rFonts w:ascii="Times New Roman" w:hAnsi="Times New Roman" w:cs="Times New Roman"/>
          <w:sz w:val="28"/>
          <w:szCs w:val="28"/>
        </w:rPr>
        <w:t>.</w:t>
      </w:r>
      <w:r w:rsidR="005E72A7" w:rsidRPr="00211EED">
        <w:rPr>
          <w:rFonts w:ascii="Times New Roman" w:hAnsi="Times New Roman" w:cs="Times New Roman"/>
          <w:sz w:val="28"/>
          <w:szCs w:val="28"/>
        </w:rPr>
        <w:t xml:space="preserve"> В </w:t>
      </w:r>
      <w:hyperlink r:id="rId13" w:history="1">
        <w:r w:rsidR="005E72A7" w:rsidRPr="00211EED">
          <w:rPr>
            <w:rFonts w:ascii="Times New Roman" w:hAnsi="Times New Roman" w:cs="Times New Roman"/>
            <w:sz w:val="28"/>
            <w:szCs w:val="28"/>
          </w:rPr>
          <w:t xml:space="preserve">подпункте </w:t>
        </w:r>
        <w:r w:rsidR="00281E87" w:rsidRPr="00211EED">
          <w:rPr>
            <w:rFonts w:ascii="Times New Roman" w:hAnsi="Times New Roman" w:cs="Times New Roman"/>
            <w:sz w:val="28"/>
            <w:szCs w:val="28"/>
          </w:rPr>
          <w:t>«</w:t>
        </w:r>
        <w:r w:rsidR="005E72A7" w:rsidRPr="00211EED">
          <w:rPr>
            <w:rFonts w:ascii="Times New Roman" w:hAnsi="Times New Roman" w:cs="Times New Roman"/>
            <w:sz w:val="28"/>
            <w:szCs w:val="28"/>
          </w:rPr>
          <w:t>3</w:t>
        </w:r>
        <w:r w:rsidR="00281E87" w:rsidRPr="00211EED">
          <w:rPr>
            <w:rFonts w:ascii="Times New Roman" w:hAnsi="Times New Roman" w:cs="Times New Roman"/>
            <w:sz w:val="28"/>
            <w:szCs w:val="28"/>
          </w:rPr>
          <w:t>»</w:t>
        </w:r>
      </w:hyperlink>
      <w:r w:rsidR="005E72A7" w:rsidRPr="00211EED">
        <w:rPr>
          <w:rFonts w:ascii="Times New Roman" w:hAnsi="Times New Roman" w:cs="Times New Roman"/>
          <w:sz w:val="28"/>
          <w:szCs w:val="28"/>
        </w:rPr>
        <w:t xml:space="preserve"> слова </w:t>
      </w:r>
      <w:r w:rsidR="00281E87" w:rsidRPr="00211EED">
        <w:rPr>
          <w:rFonts w:ascii="Times New Roman" w:hAnsi="Times New Roman" w:cs="Times New Roman"/>
          <w:sz w:val="28"/>
          <w:szCs w:val="28"/>
        </w:rPr>
        <w:t>«</w:t>
      </w:r>
      <w:r w:rsidR="005E72A7" w:rsidRPr="00211EED">
        <w:rPr>
          <w:rFonts w:ascii="Times New Roman" w:hAnsi="Times New Roman" w:cs="Times New Roman"/>
          <w:sz w:val="28"/>
          <w:szCs w:val="28"/>
        </w:rPr>
        <w:t>, объема и сроков</w:t>
      </w:r>
      <w:r w:rsidR="00281E87" w:rsidRPr="00211EED">
        <w:rPr>
          <w:rFonts w:ascii="Times New Roman" w:hAnsi="Times New Roman" w:cs="Times New Roman"/>
          <w:sz w:val="28"/>
          <w:szCs w:val="28"/>
        </w:rPr>
        <w:t>»</w:t>
      </w:r>
      <w:r w:rsidR="005E72A7" w:rsidRPr="00211EED">
        <w:rPr>
          <w:rFonts w:ascii="Times New Roman" w:hAnsi="Times New Roman" w:cs="Times New Roman"/>
          <w:sz w:val="28"/>
          <w:szCs w:val="28"/>
        </w:rPr>
        <w:t xml:space="preserve"> исключить.</w:t>
      </w:r>
    </w:p>
    <w:p w:rsidR="005E72A7"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5E72A7" w:rsidRPr="00211EED">
        <w:rPr>
          <w:rFonts w:ascii="Times New Roman" w:hAnsi="Times New Roman" w:cs="Times New Roman"/>
          <w:sz w:val="28"/>
          <w:szCs w:val="28"/>
        </w:rPr>
        <w:t>.</w:t>
      </w:r>
      <w:r>
        <w:rPr>
          <w:rFonts w:ascii="Times New Roman" w:hAnsi="Times New Roman" w:cs="Times New Roman"/>
          <w:sz w:val="28"/>
          <w:szCs w:val="28"/>
        </w:rPr>
        <w:t>6.</w:t>
      </w:r>
      <w:r w:rsidR="005E72A7" w:rsidRPr="00211EED">
        <w:rPr>
          <w:rFonts w:ascii="Times New Roman" w:hAnsi="Times New Roman" w:cs="Times New Roman"/>
          <w:sz w:val="28"/>
          <w:szCs w:val="28"/>
        </w:rPr>
        <w:t xml:space="preserve">2. Дополнить подпунктом </w:t>
      </w:r>
      <w:r w:rsidR="00281E87" w:rsidRPr="00211EED">
        <w:rPr>
          <w:rFonts w:ascii="Times New Roman" w:hAnsi="Times New Roman" w:cs="Times New Roman"/>
          <w:sz w:val="28"/>
          <w:szCs w:val="28"/>
        </w:rPr>
        <w:t>«</w:t>
      </w:r>
      <w:r w:rsidR="005E72A7" w:rsidRPr="00211EED">
        <w:rPr>
          <w:rFonts w:ascii="Times New Roman" w:hAnsi="Times New Roman" w:cs="Times New Roman"/>
          <w:sz w:val="28"/>
          <w:szCs w:val="28"/>
        </w:rPr>
        <w:t>3</w:t>
      </w:r>
      <w:r w:rsidR="00221807" w:rsidRPr="00221807">
        <w:rPr>
          <w:rFonts w:ascii="Times New Roman" w:hAnsi="Times New Roman" w:cs="Times New Roman"/>
          <w:sz w:val="28"/>
          <w:szCs w:val="28"/>
          <w:vertAlign w:val="superscript"/>
        </w:rPr>
        <w:t>1</w:t>
      </w:r>
      <w:r w:rsidR="00281E87" w:rsidRPr="00211EED">
        <w:rPr>
          <w:rFonts w:ascii="Times New Roman" w:hAnsi="Times New Roman" w:cs="Times New Roman"/>
          <w:sz w:val="28"/>
          <w:szCs w:val="28"/>
        </w:rPr>
        <w:t>»</w:t>
      </w:r>
      <w:r w:rsidR="005E72A7" w:rsidRPr="00211EED">
        <w:rPr>
          <w:rFonts w:ascii="Times New Roman" w:hAnsi="Times New Roman" w:cs="Times New Roman"/>
          <w:sz w:val="28"/>
          <w:szCs w:val="28"/>
        </w:rPr>
        <w:t xml:space="preserve"> следующего содержания</w:t>
      </w:r>
    </w:p>
    <w:p w:rsidR="005E72A7" w:rsidRPr="00211EED" w:rsidRDefault="00281E87"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211EED">
        <w:rPr>
          <w:rFonts w:ascii="Times New Roman" w:eastAsia="DejaVu Sans" w:hAnsi="Times New Roman" w:cs="Times New Roman"/>
          <w:sz w:val="28"/>
          <w:szCs w:val="28"/>
        </w:rPr>
        <w:t>«</w:t>
      </w:r>
      <w:r w:rsidR="00221807">
        <w:rPr>
          <w:rFonts w:ascii="Times New Roman" w:eastAsia="DejaVu Sans" w:hAnsi="Times New Roman" w:cs="Times New Roman"/>
          <w:sz w:val="28"/>
          <w:szCs w:val="28"/>
        </w:rPr>
        <w:t>3</w:t>
      </w:r>
      <w:r w:rsidR="00B41BF8" w:rsidRPr="00221807">
        <w:rPr>
          <w:rFonts w:ascii="Times New Roman" w:eastAsia="DejaVu Sans" w:hAnsi="Times New Roman" w:cs="Times New Roman"/>
          <w:sz w:val="28"/>
          <w:szCs w:val="28"/>
          <w:vertAlign w:val="superscript"/>
        </w:rPr>
        <w:t>1</w:t>
      </w:r>
      <w:r w:rsidR="005E72A7" w:rsidRPr="00211EED">
        <w:rPr>
          <w:rFonts w:ascii="Times New Roman" w:eastAsia="DejaVu Sans" w:hAnsi="Times New Roman" w:cs="Times New Roman"/>
          <w:sz w:val="28"/>
          <w:szCs w:val="28"/>
        </w:rPr>
        <w:t xml:space="preserve"> копия заключения о результатах технологического  и ценового аудита</w:t>
      </w:r>
      <w:r w:rsidRPr="00211EED">
        <w:rPr>
          <w:rFonts w:ascii="Times New Roman" w:eastAsia="DejaVu Sans" w:hAnsi="Times New Roman" w:cs="Times New Roman"/>
          <w:sz w:val="28"/>
          <w:szCs w:val="28"/>
        </w:rPr>
        <w:t xml:space="preserve"> </w:t>
      </w:r>
      <w:r w:rsidR="005E72A7" w:rsidRPr="00211EED">
        <w:rPr>
          <w:rFonts w:ascii="Times New Roman" w:eastAsia="DejaVu Sans" w:hAnsi="Times New Roman" w:cs="Times New Roman"/>
          <w:sz w:val="28"/>
          <w:szCs w:val="28"/>
        </w:rPr>
        <w:t>обоснования  инвестиций для объектов капитального строительства, по к</w:t>
      </w:r>
      <w:r w:rsidR="00B41BF8">
        <w:rPr>
          <w:rFonts w:ascii="Times New Roman" w:eastAsia="DejaVu Sans" w:hAnsi="Times New Roman" w:cs="Times New Roman"/>
          <w:sz w:val="28"/>
          <w:szCs w:val="28"/>
        </w:rPr>
        <w:t>оторым подготовка обоснования</w:t>
      </w:r>
      <w:r w:rsidR="005E72A7" w:rsidRPr="00211EED">
        <w:rPr>
          <w:rFonts w:ascii="Times New Roman" w:eastAsia="DejaVu Sans" w:hAnsi="Times New Roman" w:cs="Times New Roman"/>
          <w:sz w:val="28"/>
          <w:szCs w:val="28"/>
        </w:rPr>
        <w:t xml:space="preserve"> </w:t>
      </w:r>
      <w:r w:rsidR="00B41BF8">
        <w:rPr>
          <w:rFonts w:ascii="Times New Roman" w:eastAsia="DejaVu Sans" w:hAnsi="Times New Roman" w:cs="Times New Roman"/>
          <w:sz w:val="28"/>
          <w:szCs w:val="28"/>
        </w:rPr>
        <w:t xml:space="preserve">инвестиций в соответствии с </w:t>
      </w:r>
      <w:r w:rsidR="005E72A7" w:rsidRPr="00211EED">
        <w:rPr>
          <w:rFonts w:ascii="Times New Roman" w:eastAsia="DejaVu Sans" w:hAnsi="Times New Roman" w:cs="Times New Roman"/>
          <w:sz w:val="28"/>
          <w:szCs w:val="28"/>
        </w:rPr>
        <w:t>законодательством Российской Федерации является обязательной;</w:t>
      </w:r>
      <w:r w:rsidRPr="00211EED">
        <w:rPr>
          <w:rFonts w:ascii="Times New Roman" w:eastAsia="DejaVu Sans" w:hAnsi="Times New Roman" w:cs="Times New Roman"/>
          <w:sz w:val="28"/>
          <w:szCs w:val="28"/>
        </w:rPr>
        <w:t>».</w:t>
      </w:r>
    </w:p>
    <w:p w:rsidR="005B0CA6"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5B0CA6" w:rsidRPr="00211EED">
        <w:rPr>
          <w:rFonts w:ascii="Times New Roman" w:hAnsi="Times New Roman" w:cs="Times New Roman"/>
          <w:sz w:val="28"/>
          <w:szCs w:val="28"/>
        </w:rPr>
        <w:t xml:space="preserve">.3. </w:t>
      </w:r>
      <w:hyperlink r:id="rId14" w:history="1">
        <w:r w:rsidR="005B0CA6" w:rsidRPr="00211EED">
          <w:rPr>
            <w:rFonts w:ascii="Times New Roman" w:hAnsi="Times New Roman" w:cs="Times New Roman"/>
            <w:sz w:val="28"/>
            <w:szCs w:val="28"/>
          </w:rPr>
          <w:t>Подпункт «4»</w:t>
        </w:r>
      </w:hyperlink>
      <w:r w:rsidR="005B0CA6" w:rsidRPr="00211EED">
        <w:rPr>
          <w:rFonts w:ascii="Times New Roman" w:hAnsi="Times New Roman" w:cs="Times New Roman"/>
          <w:sz w:val="28"/>
          <w:szCs w:val="28"/>
        </w:rPr>
        <w:t xml:space="preserve"> изложить в следующей редакции:</w:t>
      </w:r>
    </w:p>
    <w:p w:rsidR="005B0CA6" w:rsidRDefault="005B0CA6" w:rsidP="00211EED">
      <w:pPr>
        <w:pStyle w:val="ConsPlusNormal"/>
        <w:ind w:firstLine="540"/>
        <w:jc w:val="both"/>
        <w:rPr>
          <w:rFonts w:ascii="Times New Roman" w:hAnsi="Times New Roman" w:cs="Times New Roman"/>
          <w:sz w:val="28"/>
          <w:szCs w:val="28"/>
        </w:rPr>
      </w:pPr>
      <w:r w:rsidRPr="00211EED">
        <w:rPr>
          <w:rFonts w:ascii="Times New Roman" w:hAnsi="Times New Roman" w:cs="Times New Roman"/>
          <w:sz w:val="28"/>
          <w:szCs w:val="28"/>
        </w:rPr>
        <w:t xml:space="preserve">«4) копия утвержденного задания на проектирование объекта капитального строительства, подготовленного по форме, утверждаемой </w:t>
      </w:r>
      <w:r w:rsidR="00A530C1">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01 марта 2018 г. № 125/</w:t>
      </w:r>
      <w:proofErr w:type="spellStart"/>
      <w:proofErr w:type="gramStart"/>
      <w:r w:rsidR="00A530C1">
        <w:rPr>
          <w:rFonts w:ascii="Times New Roman" w:hAnsi="Times New Roman" w:cs="Times New Roman"/>
          <w:sz w:val="28"/>
          <w:szCs w:val="28"/>
        </w:rPr>
        <w:t>пр</w:t>
      </w:r>
      <w:proofErr w:type="spellEnd"/>
      <w:proofErr w:type="gramEnd"/>
      <w:r w:rsidR="00316A9B">
        <w:rPr>
          <w:rFonts w:ascii="Times New Roman" w:hAnsi="Times New Roman" w:cs="Times New Roman"/>
          <w:sz w:val="28"/>
          <w:szCs w:val="28"/>
        </w:rPr>
        <w:t xml:space="preserve"> «Об утверждении типовой формы задания на проектирование объекта капитального строительства и требований к его подготовке»</w:t>
      </w:r>
      <w:r w:rsidRPr="00211EED">
        <w:rPr>
          <w:rFonts w:ascii="Times New Roman" w:hAnsi="Times New Roman" w:cs="Times New Roman"/>
          <w:sz w:val="28"/>
          <w:szCs w:val="28"/>
        </w:rPr>
        <w:t>;».</w:t>
      </w:r>
    </w:p>
    <w:p w:rsidR="007E0500" w:rsidRPr="00211EED" w:rsidRDefault="008D3643" w:rsidP="00211E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7E0500">
        <w:rPr>
          <w:rFonts w:ascii="Times New Roman" w:hAnsi="Times New Roman" w:cs="Times New Roman"/>
          <w:sz w:val="28"/>
          <w:szCs w:val="28"/>
        </w:rPr>
        <w:t>.4. В подпункте «5»:</w:t>
      </w:r>
    </w:p>
    <w:p w:rsidR="009E001E"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9E001E" w:rsidRPr="00211EED">
        <w:rPr>
          <w:rFonts w:ascii="Times New Roman" w:hAnsi="Times New Roman" w:cs="Times New Roman"/>
          <w:sz w:val="28"/>
          <w:szCs w:val="28"/>
        </w:rPr>
        <w:t>.4.</w:t>
      </w:r>
      <w:r w:rsidR="007E0500">
        <w:rPr>
          <w:rFonts w:ascii="Times New Roman" w:hAnsi="Times New Roman" w:cs="Times New Roman"/>
          <w:sz w:val="28"/>
          <w:szCs w:val="28"/>
        </w:rPr>
        <w:t>1.</w:t>
      </w:r>
      <w:r w:rsidR="009E001E" w:rsidRPr="00211EED">
        <w:rPr>
          <w:rFonts w:ascii="Times New Roman" w:hAnsi="Times New Roman" w:cs="Times New Roman"/>
          <w:sz w:val="28"/>
          <w:szCs w:val="28"/>
        </w:rPr>
        <w:t xml:space="preserve"> Абзац второй </w:t>
      </w:r>
      <w:r w:rsidR="00012CEF">
        <w:rPr>
          <w:rFonts w:ascii="Times New Roman" w:hAnsi="Times New Roman" w:cs="Times New Roman"/>
          <w:sz w:val="28"/>
          <w:szCs w:val="28"/>
        </w:rPr>
        <w:t xml:space="preserve">изложить в </w:t>
      </w:r>
      <w:r w:rsidR="009276A7">
        <w:rPr>
          <w:rFonts w:ascii="Times New Roman" w:hAnsi="Times New Roman" w:cs="Times New Roman"/>
          <w:sz w:val="28"/>
          <w:szCs w:val="28"/>
        </w:rPr>
        <w:t>следующей</w:t>
      </w:r>
      <w:r w:rsidR="00012CEF">
        <w:rPr>
          <w:rFonts w:ascii="Times New Roman" w:hAnsi="Times New Roman" w:cs="Times New Roman"/>
          <w:sz w:val="28"/>
          <w:szCs w:val="28"/>
        </w:rPr>
        <w:t xml:space="preserve"> редакции</w:t>
      </w:r>
      <w:r w:rsidR="009E001E" w:rsidRPr="00211EED">
        <w:rPr>
          <w:rFonts w:ascii="Times New Roman" w:hAnsi="Times New Roman" w:cs="Times New Roman"/>
          <w:sz w:val="28"/>
          <w:szCs w:val="28"/>
        </w:rPr>
        <w:t>:</w:t>
      </w:r>
    </w:p>
    <w:p w:rsidR="009E001E" w:rsidRPr="00211EED" w:rsidRDefault="009276A7" w:rsidP="007C10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276A7">
        <w:rPr>
          <w:rFonts w:ascii="Times New Roman" w:hAnsi="Times New Roman" w:cs="Times New Roman"/>
          <w:sz w:val="28"/>
          <w:szCs w:val="28"/>
        </w:rPr>
        <w:t xml:space="preserve">правоустанавливающие и (или) </w:t>
      </w:r>
      <w:proofErr w:type="spellStart"/>
      <w:r w:rsidRPr="009276A7">
        <w:rPr>
          <w:rFonts w:ascii="Times New Roman" w:hAnsi="Times New Roman" w:cs="Times New Roman"/>
          <w:sz w:val="28"/>
          <w:szCs w:val="28"/>
        </w:rPr>
        <w:t>правоудостоверяющие</w:t>
      </w:r>
      <w:proofErr w:type="spellEnd"/>
      <w:r w:rsidRPr="009276A7">
        <w:rPr>
          <w:rFonts w:ascii="Times New Roman" w:hAnsi="Times New Roman" w:cs="Times New Roman"/>
          <w:sz w:val="28"/>
          <w:szCs w:val="28"/>
        </w:rPr>
        <w:t xml:space="preserve"> документы на земельный участок, на котором будет располагаться (располагается) объект капитального строительства в рамках реализации инвестиционного проекта (за исключением земельного участка, на который выдано разрешение на использование земельного участка без его предостав</w:t>
      </w:r>
      <w:r>
        <w:rPr>
          <w:rFonts w:ascii="Times New Roman" w:hAnsi="Times New Roman" w:cs="Times New Roman"/>
          <w:sz w:val="28"/>
          <w:szCs w:val="28"/>
        </w:rPr>
        <w:t>ления и установления сервитута)</w:t>
      </w:r>
      <w:proofErr w:type="gramStart"/>
      <w:r w:rsidR="009E001E" w:rsidRPr="00211EED">
        <w:rPr>
          <w:rFonts w:ascii="Times New Roman" w:hAnsi="Times New Roman" w:cs="Times New Roman"/>
          <w:sz w:val="28"/>
          <w:szCs w:val="28"/>
        </w:rPr>
        <w:t>;</w:t>
      </w:r>
      <w:r w:rsidR="001F6FBF" w:rsidRPr="00211EED">
        <w:rPr>
          <w:rFonts w:ascii="Times New Roman" w:hAnsi="Times New Roman" w:cs="Times New Roman"/>
          <w:sz w:val="28"/>
          <w:szCs w:val="28"/>
        </w:rPr>
        <w:t>»</w:t>
      </w:r>
      <w:proofErr w:type="gramEnd"/>
    </w:p>
    <w:p w:rsidR="001F6FBF" w:rsidRPr="00211EED" w:rsidRDefault="008D3643" w:rsidP="00211EE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2.6</w:t>
      </w:r>
      <w:r w:rsidR="001F6FBF" w:rsidRPr="00211EED">
        <w:rPr>
          <w:rFonts w:ascii="Times New Roman" w:hAnsi="Times New Roman" w:cs="Times New Roman"/>
          <w:sz w:val="28"/>
          <w:szCs w:val="28"/>
        </w:rPr>
        <w:t>.</w:t>
      </w:r>
      <w:r w:rsidR="007E0500">
        <w:rPr>
          <w:rFonts w:ascii="Times New Roman" w:hAnsi="Times New Roman" w:cs="Times New Roman"/>
          <w:sz w:val="28"/>
          <w:szCs w:val="28"/>
        </w:rPr>
        <w:t>4</w:t>
      </w:r>
      <w:r w:rsidR="001F6FBF" w:rsidRPr="00211EED">
        <w:rPr>
          <w:rFonts w:ascii="Times New Roman" w:hAnsi="Times New Roman" w:cs="Times New Roman"/>
          <w:sz w:val="28"/>
          <w:szCs w:val="28"/>
        </w:rPr>
        <w:t>.</w:t>
      </w:r>
      <w:r w:rsidR="007E0500">
        <w:rPr>
          <w:rFonts w:ascii="Times New Roman" w:hAnsi="Times New Roman" w:cs="Times New Roman"/>
          <w:sz w:val="28"/>
          <w:szCs w:val="28"/>
        </w:rPr>
        <w:t>2. После абзаца второго</w:t>
      </w:r>
      <w:r w:rsidR="001F6FBF" w:rsidRPr="00211EED">
        <w:rPr>
          <w:rFonts w:ascii="Times New Roman" w:hAnsi="Times New Roman" w:cs="Times New Roman"/>
          <w:sz w:val="28"/>
          <w:szCs w:val="28"/>
        </w:rPr>
        <w:t xml:space="preserve"> </w:t>
      </w:r>
      <w:r w:rsidR="007E0500">
        <w:rPr>
          <w:rFonts w:ascii="Times New Roman" w:hAnsi="Times New Roman" w:cs="Times New Roman"/>
          <w:sz w:val="28"/>
          <w:szCs w:val="28"/>
        </w:rPr>
        <w:t>д</w:t>
      </w:r>
      <w:r w:rsidR="001F6FBF" w:rsidRPr="00211EED">
        <w:rPr>
          <w:rFonts w:ascii="Times New Roman" w:hAnsi="Times New Roman" w:cs="Times New Roman"/>
          <w:sz w:val="28"/>
          <w:szCs w:val="28"/>
        </w:rPr>
        <w:t>ополнить абзацем следующего содержания:</w:t>
      </w:r>
    </w:p>
    <w:p w:rsidR="009E001E" w:rsidRPr="00211EED" w:rsidRDefault="001F6FBF" w:rsidP="00211EED">
      <w:pPr>
        <w:autoSpaceDE w:val="0"/>
        <w:autoSpaceDN w:val="0"/>
        <w:adjustRightInd w:val="0"/>
        <w:spacing w:after="0" w:line="240" w:lineRule="auto"/>
        <w:ind w:firstLine="539"/>
        <w:jc w:val="both"/>
        <w:rPr>
          <w:rFonts w:ascii="Times New Roman" w:hAnsi="Times New Roman" w:cs="Times New Roman"/>
          <w:sz w:val="28"/>
          <w:szCs w:val="28"/>
        </w:rPr>
      </w:pPr>
      <w:r w:rsidRPr="00211EED">
        <w:rPr>
          <w:rFonts w:ascii="Times New Roman" w:hAnsi="Times New Roman" w:cs="Times New Roman"/>
          <w:sz w:val="28"/>
          <w:szCs w:val="28"/>
        </w:rPr>
        <w:t>«</w:t>
      </w:r>
      <w:r w:rsidR="009E001E" w:rsidRPr="00211EED">
        <w:rPr>
          <w:rFonts w:ascii="Times New Roman" w:hAnsi="Times New Roman" w:cs="Times New Roman"/>
          <w:sz w:val="28"/>
          <w:szCs w:val="28"/>
        </w:rPr>
        <w:t>разрешение на использование земельного участка без его предоставления и установления сервитута (в случае если земельный участок используется без его предоставления и установления сервитута);».</w:t>
      </w:r>
    </w:p>
    <w:p w:rsidR="00E726AE" w:rsidRPr="00211EED" w:rsidRDefault="008D3643" w:rsidP="00211EE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2.6</w:t>
      </w:r>
      <w:r w:rsidR="00E726AE" w:rsidRPr="00211EED">
        <w:rPr>
          <w:rFonts w:ascii="Times New Roman" w:hAnsi="Times New Roman" w:cs="Times New Roman"/>
          <w:sz w:val="28"/>
          <w:szCs w:val="28"/>
        </w:rPr>
        <w:t>.</w:t>
      </w:r>
      <w:r w:rsidR="007E0500">
        <w:rPr>
          <w:rFonts w:ascii="Times New Roman" w:hAnsi="Times New Roman" w:cs="Times New Roman"/>
          <w:sz w:val="28"/>
          <w:szCs w:val="28"/>
        </w:rPr>
        <w:t>4</w:t>
      </w:r>
      <w:r w:rsidR="00E726AE" w:rsidRPr="00211EED">
        <w:rPr>
          <w:rFonts w:ascii="Times New Roman" w:hAnsi="Times New Roman" w:cs="Times New Roman"/>
          <w:sz w:val="28"/>
          <w:szCs w:val="28"/>
        </w:rPr>
        <w:t>.</w:t>
      </w:r>
      <w:r w:rsidR="007E0500">
        <w:rPr>
          <w:rFonts w:ascii="Times New Roman" w:hAnsi="Times New Roman" w:cs="Times New Roman"/>
          <w:sz w:val="28"/>
          <w:szCs w:val="28"/>
        </w:rPr>
        <w:t>3.</w:t>
      </w:r>
      <w:r w:rsidR="00E726AE" w:rsidRPr="00211EED">
        <w:rPr>
          <w:rFonts w:ascii="Times New Roman" w:hAnsi="Times New Roman" w:cs="Times New Roman"/>
          <w:sz w:val="28"/>
          <w:szCs w:val="28"/>
        </w:rPr>
        <w:t xml:space="preserve"> </w:t>
      </w:r>
      <w:hyperlink r:id="rId15" w:history="1">
        <w:r w:rsidR="00E726AE" w:rsidRPr="00211EED">
          <w:rPr>
            <w:rFonts w:ascii="Times New Roman" w:hAnsi="Times New Roman" w:cs="Times New Roman"/>
            <w:sz w:val="28"/>
            <w:szCs w:val="28"/>
          </w:rPr>
          <w:t>Абз</w:t>
        </w:r>
        <w:r w:rsidR="007E0500">
          <w:rPr>
            <w:rFonts w:ascii="Times New Roman" w:hAnsi="Times New Roman" w:cs="Times New Roman"/>
            <w:sz w:val="28"/>
            <w:szCs w:val="28"/>
          </w:rPr>
          <w:t>ац четвертый</w:t>
        </w:r>
      </w:hyperlink>
      <w:r w:rsidR="00E726AE" w:rsidRPr="00211EED">
        <w:rPr>
          <w:rFonts w:ascii="Times New Roman" w:hAnsi="Times New Roman" w:cs="Times New Roman"/>
          <w:sz w:val="28"/>
          <w:szCs w:val="28"/>
        </w:rPr>
        <w:t xml:space="preserve"> признать утратившим силу.</w:t>
      </w:r>
    </w:p>
    <w:p w:rsidR="00EB21A1" w:rsidRPr="00211EED" w:rsidRDefault="008D3643" w:rsidP="00211EE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2.6.</w:t>
      </w:r>
      <w:r w:rsidR="007E0500">
        <w:rPr>
          <w:rFonts w:ascii="Times New Roman" w:hAnsi="Times New Roman" w:cs="Times New Roman"/>
          <w:sz w:val="28"/>
          <w:szCs w:val="28"/>
        </w:rPr>
        <w:t>5.</w:t>
      </w:r>
      <w:r w:rsidR="00EB21A1" w:rsidRPr="00211EED">
        <w:rPr>
          <w:rFonts w:ascii="Times New Roman" w:hAnsi="Times New Roman" w:cs="Times New Roman"/>
          <w:sz w:val="28"/>
          <w:szCs w:val="28"/>
        </w:rPr>
        <w:t xml:space="preserve"> </w:t>
      </w:r>
      <w:hyperlink r:id="rId16" w:history="1">
        <w:r w:rsidR="00EB21A1" w:rsidRPr="00211EED">
          <w:rPr>
            <w:rFonts w:ascii="Times New Roman" w:hAnsi="Times New Roman" w:cs="Times New Roman"/>
            <w:sz w:val="28"/>
            <w:szCs w:val="28"/>
          </w:rPr>
          <w:t>Дополнить</w:t>
        </w:r>
      </w:hyperlink>
      <w:r w:rsidR="007E0500">
        <w:rPr>
          <w:rFonts w:ascii="Times New Roman" w:hAnsi="Times New Roman" w:cs="Times New Roman"/>
          <w:sz w:val="28"/>
          <w:szCs w:val="28"/>
        </w:rPr>
        <w:t xml:space="preserve"> подпунктом «6</w:t>
      </w:r>
      <w:r w:rsidR="007E0500" w:rsidRPr="007E0500">
        <w:rPr>
          <w:rFonts w:ascii="Times New Roman" w:hAnsi="Times New Roman" w:cs="Times New Roman"/>
          <w:sz w:val="28"/>
          <w:szCs w:val="28"/>
          <w:vertAlign w:val="superscript"/>
        </w:rPr>
        <w:t>1</w:t>
      </w:r>
      <w:r w:rsidR="00EB21A1" w:rsidRPr="00211EED">
        <w:rPr>
          <w:rFonts w:ascii="Times New Roman" w:hAnsi="Times New Roman" w:cs="Times New Roman"/>
          <w:sz w:val="28"/>
          <w:szCs w:val="28"/>
        </w:rPr>
        <w:t>» следующего содержания:</w:t>
      </w:r>
    </w:p>
    <w:p w:rsidR="00EB21A1" w:rsidRPr="00211EED" w:rsidRDefault="007E0500" w:rsidP="00211EED">
      <w:pPr>
        <w:autoSpaceDE w:val="0"/>
        <w:autoSpaceDN w:val="0"/>
        <w:adjustRightInd w:val="0"/>
        <w:spacing w:after="0" w:line="240" w:lineRule="auto"/>
        <w:ind w:firstLine="539"/>
        <w:jc w:val="both"/>
        <w:rPr>
          <w:rFonts w:ascii="Times New Roman" w:eastAsia="DejaVu Sans" w:hAnsi="Times New Roman" w:cs="Times New Roman"/>
          <w:sz w:val="28"/>
          <w:szCs w:val="28"/>
        </w:rPr>
      </w:pPr>
      <w:proofErr w:type="gramStart"/>
      <w:r>
        <w:rPr>
          <w:rFonts w:ascii="Times New Roman" w:eastAsia="DejaVu Sans" w:hAnsi="Times New Roman" w:cs="Times New Roman"/>
          <w:sz w:val="28"/>
          <w:szCs w:val="28"/>
        </w:rPr>
        <w:t>«6</w:t>
      </w:r>
      <w:r w:rsidR="00B17101" w:rsidRPr="007E0500">
        <w:rPr>
          <w:rFonts w:ascii="Times New Roman" w:eastAsia="DejaVu Sans" w:hAnsi="Times New Roman" w:cs="Times New Roman"/>
          <w:sz w:val="28"/>
          <w:szCs w:val="28"/>
          <w:vertAlign w:val="superscript"/>
        </w:rPr>
        <w:t>1</w:t>
      </w:r>
      <w:r w:rsidR="00B17101">
        <w:rPr>
          <w:rFonts w:ascii="Times New Roman" w:eastAsia="DejaVu Sans" w:hAnsi="Times New Roman" w:cs="Times New Roman"/>
          <w:sz w:val="28"/>
          <w:szCs w:val="28"/>
        </w:rPr>
        <w:t xml:space="preserve"> выписка из решения Совета депутатов Петровского городского округа Ставропольского края</w:t>
      </w:r>
      <w:r w:rsidR="00EB21A1" w:rsidRPr="00211EED">
        <w:rPr>
          <w:rFonts w:ascii="Times New Roman" w:eastAsia="DejaVu Sans" w:hAnsi="Times New Roman" w:cs="Times New Roman"/>
          <w:sz w:val="28"/>
          <w:szCs w:val="28"/>
        </w:rPr>
        <w:t xml:space="preserve"> о бюджете</w:t>
      </w:r>
      <w:r w:rsidR="00B17101">
        <w:rPr>
          <w:rFonts w:ascii="Times New Roman" w:eastAsia="DejaVu Sans" w:hAnsi="Times New Roman" w:cs="Times New Roman"/>
          <w:sz w:val="28"/>
          <w:szCs w:val="28"/>
        </w:rPr>
        <w:t xml:space="preserve"> Петровского городского округа на очередной финансовый год и плановый период</w:t>
      </w:r>
      <w:r w:rsidR="00EB21A1" w:rsidRPr="00211EED">
        <w:rPr>
          <w:rFonts w:ascii="Times New Roman" w:eastAsia="DejaVu Sans" w:hAnsi="Times New Roman" w:cs="Times New Roman"/>
          <w:sz w:val="28"/>
          <w:szCs w:val="28"/>
        </w:rPr>
        <w:t>, подтверждающая выделение в текущем финансо</w:t>
      </w:r>
      <w:r w:rsidR="00B41BF8">
        <w:rPr>
          <w:rFonts w:ascii="Times New Roman" w:eastAsia="DejaVu Sans" w:hAnsi="Times New Roman" w:cs="Times New Roman"/>
          <w:sz w:val="28"/>
          <w:szCs w:val="28"/>
        </w:rPr>
        <w:t xml:space="preserve">вом году бюджетных инвестиций </w:t>
      </w:r>
      <w:r w:rsidR="00EB21A1" w:rsidRPr="00211EED">
        <w:rPr>
          <w:rFonts w:ascii="Times New Roman" w:eastAsia="DejaVu Sans" w:hAnsi="Times New Roman" w:cs="Times New Roman"/>
          <w:sz w:val="28"/>
          <w:szCs w:val="28"/>
        </w:rPr>
        <w:t xml:space="preserve">из местного бюджета на </w:t>
      </w:r>
      <w:r w:rsidR="00EB21A1" w:rsidRPr="00211EED">
        <w:rPr>
          <w:rFonts w:ascii="Times New Roman" w:eastAsia="DejaVu Sans" w:hAnsi="Times New Roman" w:cs="Times New Roman"/>
          <w:sz w:val="28"/>
          <w:szCs w:val="28"/>
        </w:rPr>
        <w:lastRenderedPageBreak/>
        <w:t>капитальные вложения в объект капитальног</w:t>
      </w:r>
      <w:r w:rsidR="00B41BF8">
        <w:rPr>
          <w:rFonts w:ascii="Times New Roman" w:eastAsia="DejaVu Sans" w:hAnsi="Times New Roman" w:cs="Times New Roman"/>
          <w:sz w:val="28"/>
          <w:szCs w:val="28"/>
        </w:rPr>
        <w:t xml:space="preserve">о строительства и (или) на </w:t>
      </w:r>
      <w:r w:rsidR="00EB21A1" w:rsidRPr="00211EED">
        <w:rPr>
          <w:rFonts w:ascii="Times New Roman" w:eastAsia="DejaVu Sans" w:hAnsi="Times New Roman" w:cs="Times New Roman"/>
          <w:sz w:val="28"/>
          <w:szCs w:val="28"/>
        </w:rPr>
        <w:t>приобретение о</w:t>
      </w:r>
      <w:r w:rsidR="00B41BF8">
        <w:rPr>
          <w:rFonts w:ascii="Times New Roman" w:eastAsia="DejaVu Sans" w:hAnsi="Times New Roman" w:cs="Times New Roman"/>
          <w:sz w:val="28"/>
          <w:szCs w:val="28"/>
        </w:rPr>
        <w:t>бъекта недвижимого имущества в</w:t>
      </w:r>
      <w:r w:rsidR="00EB21A1" w:rsidRPr="00211EED">
        <w:rPr>
          <w:rFonts w:ascii="Times New Roman" w:eastAsia="DejaVu Sans" w:hAnsi="Times New Roman" w:cs="Times New Roman"/>
          <w:sz w:val="28"/>
          <w:szCs w:val="28"/>
        </w:rPr>
        <w:t xml:space="preserve"> </w:t>
      </w:r>
      <w:r w:rsidR="00B17101">
        <w:rPr>
          <w:rFonts w:ascii="Times New Roman" w:eastAsia="DejaVu Sans" w:hAnsi="Times New Roman" w:cs="Times New Roman"/>
          <w:sz w:val="28"/>
          <w:szCs w:val="28"/>
        </w:rPr>
        <w:t>муниципальную собственность</w:t>
      </w:r>
      <w:r w:rsidR="00EB21A1" w:rsidRPr="00211EED">
        <w:rPr>
          <w:rFonts w:ascii="Times New Roman" w:eastAsia="DejaVu Sans" w:hAnsi="Times New Roman" w:cs="Times New Roman"/>
          <w:sz w:val="28"/>
          <w:szCs w:val="28"/>
        </w:rPr>
        <w:t>;».</w:t>
      </w:r>
      <w:proofErr w:type="gramEnd"/>
    </w:p>
    <w:p w:rsidR="004E4F88" w:rsidRPr="00211EED" w:rsidRDefault="008D3643" w:rsidP="00211EE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2.6</w:t>
      </w:r>
      <w:r w:rsidR="00B41BF8">
        <w:rPr>
          <w:rFonts w:ascii="Times New Roman" w:hAnsi="Times New Roman" w:cs="Times New Roman"/>
          <w:sz w:val="28"/>
          <w:szCs w:val="28"/>
        </w:rPr>
        <w:t>.</w:t>
      </w:r>
      <w:r w:rsidR="007E0500">
        <w:rPr>
          <w:rFonts w:ascii="Times New Roman" w:hAnsi="Times New Roman" w:cs="Times New Roman"/>
          <w:sz w:val="28"/>
          <w:szCs w:val="28"/>
        </w:rPr>
        <w:t>6</w:t>
      </w:r>
      <w:r w:rsidR="00B41BF8">
        <w:rPr>
          <w:rFonts w:ascii="Times New Roman" w:hAnsi="Times New Roman" w:cs="Times New Roman"/>
          <w:sz w:val="28"/>
          <w:szCs w:val="28"/>
        </w:rPr>
        <w:t>. В</w:t>
      </w:r>
      <w:r w:rsidR="004E4F88" w:rsidRPr="00211EED">
        <w:rPr>
          <w:rFonts w:ascii="Times New Roman" w:hAnsi="Times New Roman" w:cs="Times New Roman"/>
          <w:sz w:val="28"/>
          <w:szCs w:val="28"/>
        </w:rPr>
        <w:t xml:space="preserve"> </w:t>
      </w:r>
      <w:hyperlink r:id="rId17" w:history="1">
        <w:r w:rsidR="00B41BF8">
          <w:rPr>
            <w:rFonts w:ascii="Times New Roman" w:hAnsi="Times New Roman" w:cs="Times New Roman"/>
            <w:sz w:val="28"/>
            <w:szCs w:val="28"/>
          </w:rPr>
          <w:t>подпункте</w:t>
        </w:r>
        <w:r w:rsidR="004E4F88" w:rsidRPr="00211EED">
          <w:rPr>
            <w:rFonts w:ascii="Times New Roman" w:hAnsi="Times New Roman" w:cs="Times New Roman"/>
            <w:sz w:val="28"/>
            <w:szCs w:val="28"/>
          </w:rPr>
          <w:t xml:space="preserve"> «7»</w:t>
        </w:r>
      </w:hyperlink>
      <w:r w:rsidR="00B17101">
        <w:rPr>
          <w:rFonts w:ascii="Times New Roman" w:hAnsi="Times New Roman" w:cs="Times New Roman"/>
          <w:sz w:val="28"/>
          <w:szCs w:val="28"/>
        </w:rPr>
        <w:t xml:space="preserve"> </w:t>
      </w:r>
      <w:r w:rsidR="00B41BF8">
        <w:rPr>
          <w:rFonts w:ascii="Times New Roman" w:hAnsi="Times New Roman" w:cs="Times New Roman"/>
          <w:sz w:val="28"/>
          <w:szCs w:val="28"/>
        </w:rPr>
        <w:t xml:space="preserve">слова «расчет интегральной оценки инвестиционного </w:t>
      </w:r>
      <w:r w:rsidR="004E4F88" w:rsidRPr="00211EED">
        <w:rPr>
          <w:rFonts w:ascii="Times New Roman" w:hAnsi="Times New Roman" w:cs="Times New Roman"/>
          <w:sz w:val="28"/>
          <w:szCs w:val="28"/>
        </w:rPr>
        <w:t xml:space="preserve">проекта, </w:t>
      </w:r>
      <w:r w:rsidR="00B41BF8">
        <w:rPr>
          <w:rFonts w:ascii="Times New Roman" w:hAnsi="Times New Roman" w:cs="Times New Roman"/>
          <w:sz w:val="28"/>
          <w:szCs w:val="28"/>
        </w:rPr>
        <w:t>проведенный» заменить словами</w:t>
      </w:r>
      <w:r w:rsidR="004E4F88" w:rsidRPr="00211EED">
        <w:rPr>
          <w:rFonts w:ascii="Times New Roman" w:hAnsi="Times New Roman" w:cs="Times New Roman"/>
          <w:sz w:val="28"/>
          <w:szCs w:val="28"/>
        </w:rPr>
        <w:t xml:space="preserve"> «результаты интегральной оценки инвестиционного проекта, проведенной».</w:t>
      </w:r>
    </w:p>
    <w:p w:rsidR="00180AE7" w:rsidRPr="00211EED" w:rsidRDefault="008D3643" w:rsidP="00211EE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2.6</w:t>
      </w:r>
      <w:r w:rsidR="00180AE7" w:rsidRPr="00211EED">
        <w:rPr>
          <w:rFonts w:ascii="Times New Roman" w:hAnsi="Times New Roman" w:cs="Times New Roman"/>
          <w:sz w:val="28"/>
          <w:szCs w:val="28"/>
        </w:rPr>
        <w:t>.</w:t>
      </w:r>
      <w:r w:rsidR="007E0500">
        <w:rPr>
          <w:rFonts w:ascii="Times New Roman" w:hAnsi="Times New Roman" w:cs="Times New Roman"/>
          <w:sz w:val="28"/>
          <w:szCs w:val="28"/>
        </w:rPr>
        <w:t>7</w:t>
      </w:r>
      <w:r w:rsidR="00180AE7" w:rsidRPr="00211EED">
        <w:rPr>
          <w:rFonts w:ascii="Times New Roman" w:hAnsi="Times New Roman" w:cs="Times New Roman"/>
          <w:sz w:val="28"/>
          <w:szCs w:val="28"/>
        </w:rPr>
        <w:t xml:space="preserve">. </w:t>
      </w:r>
      <w:hyperlink r:id="rId18" w:history="1">
        <w:r w:rsidR="00180AE7" w:rsidRPr="00211EED">
          <w:rPr>
            <w:rFonts w:ascii="Times New Roman" w:hAnsi="Times New Roman" w:cs="Times New Roman"/>
            <w:sz w:val="28"/>
            <w:szCs w:val="28"/>
          </w:rPr>
          <w:t xml:space="preserve">Подпункт </w:t>
        </w:r>
        <w:r w:rsidR="009024C3" w:rsidRPr="00211EED">
          <w:rPr>
            <w:rFonts w:ascii="Times New Roman" w:hAnsi="Times New Roman" w:cs="Times New Roman"/>
            <w:sz w:val="28"/>
            <w:szCs w:val="28"/>
          </w:rPr>
          <w:t>«</w:t>
        </w:r>
        <w:r w:rsidR="00180AE7" w:rsidRPr="00211EED">
          <w:rPr>
            <w:rFonts w:ascii="Times New Roman" w:hAnsi="Times New Roman" w:cs="Times New Roman"/>
            <w:sz w:val="28"/>
            <w:szCs w:val="28"/>
          </w:rPr>
          <w:t>10</w:t>
        </w:r>
        <w:r w:rsidR="009024C3" w:rsidRPr="00211EED">
          <w:rPr>
            <w:rFonts w:ascii="Times New Roman" w:hAnsi="Times New Roman" w:cs="Times New Roman"/>
            <w:sz w:val="28"/>
            <w:szCs w:val="28"/>
          </w:rPr>
          <w:t>»</w:t>
        </w:r>
      </w:hyperlink>
      <w:r w:rsidR="00180AE7" w:rsidRPr="00211EED">
        <w:rPr>
          <w:rFonts w:ascii="Times New Roman" w:hAnsi="Times New Roman" w:cs="Times New Roman"/>
          <w:sz w:val="28"/>
          <w:szCs w:val="28"/>
        </w:rPr>
        <w:t xml:space="preserve"> признать утратившим силу.</w:t>
      </w:r>
    </w:p>
    <w:p w:rsidR="00F74A00" w:rsidRPr="00211EED" w:rsidRDefault="008D3643" w:rsidP="00211EE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2.6</w:t>
      </w:r>
      <w:r w:rsidR="00F74A00" w:rsidRPr="00211EED">
        <w:rPr>
          <w:rFonts w:ascii="Times New Roman" w:hAnsi="Times New Roman" w:cs="Times New Roman"/>
          <w:sz w:val="28"/>
          <w:szCs w:val="28"/>
        </w:rPr>
        <w:t>.</w:t>
      </w:r>
      <w:r w:rsidR="007E0500">
        <w:rPr>
          <w:rFonts w:ascii="Times New Roman" w:hAnsi="Times New Roman" w:cs="Times New Roman"/>
          <w:sz w:val="28"/>
          <w:szCs w:val="28"/>
        </w:rPr>
        <w:t>8</w:t>
      </w:r>
      <w:r w:rsidR="00F74A00" w:rsidRPr="00211EED">
        <w:rPr>
          <w:rFonts w:ascii="Times New Roman" w:hAnsi="Times New Roman" w:cs="Times New Roman"/>
          <w:sz w:val="28"/>
          <w:szCs w:val="28"/>
        </w:rPr>
        <w:t>. Дополнить подпунктом «11» следующего содержания:</w:t>
      </w:r>
    </w:p>
    <w:p w:rsidR="008F3CD3" w:rsidRPr="00211EED" w:rsidRDefault="008F3CD3"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211EED">
        <w:rPr>
          <w:rFonts w:ascii="Times New Roman" w:eastAsia="DejaVu Sans" w:hAnsi="Times New Roman" w:cs="Times New Roman"/>
          <w:sz w:val="28"/>
          <w:szCs w:val="28"/>
        </w:rPr>
        <w:t>«11) иные документы, обосновывающие сведения, содержащиеся в документах, указанных в подпунктах «2» - «4» и «7» настоящего пункта (предполагаемая мощность объекта капитального строительства, предполагаемая (предельная) стоимость объекта капитального строительства, численность населения, проживающего на территории Петровского городского округа Ставропольского края и другие сведения).».</w:t>
      </w:r>
    </w:p>
    <w:p w:rsidR="00265EDE" w:rsidRPr="00211EED" w:rsidRDefault="008D3643" w:rsidP="00B41BF8">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2.6</w:t>
      </w:r>
      <w:r w:rsidR="00B41BF8">
        <w:rPr>
          <w:rFonts w:ascii="Times New Roman" w:hAnsi="Times New Roman" w:cs="Times New Roman"/>
          <w:sz w:val="28"/>
          <w:szCs w:val="28"/>
        </w:rPr>
        <w:t>.</w:t>
      </w:r>
      <w:r w:rsidR="007E0500">
        <w:rPr>
          <w:rFonts w:ascii="Times New Roman" w:hAnsi="Times New Roman" w:cs="Times New Roman"/>
          <w:sz w:val="28"/>
          <w:szCs w:val="28"/>
        </w:rPr>
        <w:t>9</w:t>
      </w:r>
      <w:r w:rsidR="00B41BF8">
        <w:rPr>
          <w:rFonts w:ascii="Times New Roman" w:hAnsi="Times New Roman" w:cs="Times New Roman"/>
          <w:sz w:val="28"/>
          <w:szCs w:val="28"/>
        </w:rPr>
        <w:t xml:space="preserve">. В абзаце </w:t>
      </w:r>
      <w:r w:rsidR="007E0500">
        <w:rPr>
          <w:rFonts w:ascii="Times New Roman" w:hAnsi="Times New Roman" w:cs="Times New Roman"/>
          <w:sz w:val="28"/>
          <w:szCs w:val="28"/>
        </w:rPr>
        <w:t>шестна</w:t>
      </w:r>
      <w:r w:rsidR="00B41BF8">
        <w:rPr>
          <w:rFonts w:ascii="Times New Roman" w:hAnsi="Times New Roman" w:cs="Times New Roman"/>
          <w:sz w:val="28"/>
          <w:szCs w:val="28"/>
        </w:rPr>
        <w:t xml:space="preserve">дцатом слова «в </w:t>
      </w:r>
      <w:r w:rsidR="00265EDE" w:rsidRPr="00211EED">
        <w:rPr>
          <w:rFonts w:ascii="Times New Roman" w:hAnsi="Times New Roman" w:cs="Times New Roman"/>
          <w:sz w:val="28"/>
          <w:szCs w:val="28"/>
        </w:rPr>
        <w:t xml:space="preserve">абзацах </w:t>
      </w:r>
      <w:r w:rsidR="002163E2" w:rsidRPr="00211EED">
        <w:rPr>
          <w:rFonts w:ascii="Times New Roman" w:hAnsi="Times New Roman" w:cs="Times New Roman"/>
          <w:sz w:val="28"/>
          <w:szCs w:val="28"/>
        </w:rPr>
        <w:t>втором - четвертом</w:t>
      </w:r>
      <w:r w:rsidR="00265EDE" w:rsidRPr="00211EED">
        <w:rPr>
          <w:rFonts w:ascii="Times New Roman" w:hAnsi="Times New Roman" w:cs="Times New Roman"/>
          <w:sz w:val="28"/>
          <w:szCs w:val="28"/>
        </w:rPr>
        <w:t>»</w:t>
      </w:r>
      <w:r w:rsidR="002163E2" w:rsidRPr="00211EED">
        <w:rPr>
          <w:rFonts w:ascii="Times New Roman" w:hAnsi="Times New Roman" w:cs="Times New Roman"/>
          <w:sz w:val="28"/>
          <w:szCs w:val="28"/>
        </w:rPr>
        <w:t xml:space="preserve"> </w:t>
      </w:r>
      <w:r w:rsidR="00265EDE" w:rsidRPr="00211EED">
        <w:rPr>
          <w:rFonts w:ascii="Times New Roman" w:hAnsi="Times New Roman" w:cs="Times New Roman"/>
          <w:sz w:val="28"/>
          <w:szCs w:val="28"/>
        </w:rPr>
        <w:t>заменить словами «в абзаце</w:t>
      </w:r>
      <w:r w:rsidR="004774D7" w:rsidRPr="00211EED">
        <w:rPr>
          <w:rFonts w:ascii="Times New Roman" w:hAnsi="Times New Roman" w:cs="Times New Roman"/>
          <w:sz w:val="28"/>
          <w:szCs w:val="28"/>
        </w:rPr>
        <w:t xml:space="preserve"> </w:t>
      </w:r>
      <w:r w:rsidR="00DE2F0B">
        <w:rPr>
          <w:rFonts w:ascii="Times New Roman" w:hAnsi="Times New Roman" w:cs="Times New Roman"/>
          <w:sz w:val="28"/>
          <w:szCs w:val="28"/>
        </w:rPr>
        <w:t>четвертом</w:t>
      </w:r>
      <w:r w:rsidR="00265EDE" w:rsidRPr="00211EED">
        <w:rPr>
          <w:rFonts w:ascii="Times New Roman" w:hAnsi="Times New Roman" w:cs="Times New Roman"/>
          <w:sz w:val="28"/>
          <w:szCs w:val="28"/>
        </w:rPr>
        <w:t>».</w:t>
      </w:r>
    </w:p>
    <w:p w:rsidR="00265EDE" w:rsidRPr="00211EED" w:rsidRDefault="008D3643" w:rsidP="00211EED">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2.6</w:t>
      </w:r>
      <w:r w:rsidR="00265EDE" w:rsidRPr="00211EED">
        <w:rPr>
          <w:rFonts w:ascii="Times New Roman" w:hAnsi="Times New Roman" w:cs="Times New Roman"/>
          <w:sz w:val="28"/>
          <w:szCs w:val="28"/>
        </w:rPr>
        <w:t>.1</w:t>
      </w:r>
      <w:r>
        <w:rPr>
          <w:rFonts w:ascii="Times New Roman" w:hAnsi="Times New Roman" w:cs="Times New Roman"/>
          <w:sz w:val="28"/>
          <w:szCs w:val="28"/>
        </w:rPr>
        <w:t>0</w:t>
      </w:r>
      <w:r w:rsidR="00265EDE" w:rsidRPr="00211EED">
        <w:rPr>
          <w:rFonts w:ascii="Times New Roman" w:hAnsi="Times New Roman" w:cs="Times New Roman"/>
          <w:sz w:val="28"/>
          <w:szCs w:val="28"/>
        </w:rPr>
        <w:t xml:space="preserve">. В </w:t>
      </w:r>
      <w:hyperlink r:id="rId19" w:history="1">
        <w:r w:rsidR="00265EDE" w:rsidRPr="00211EED">
          <w:rPr>
            <w:rFonts w:ascii="Times New Roman" w:hAnsi="Times New Roman" w:cs="Times New Roman"/>
            <w:sz w:val="28"/>
            <w:szCs w:val="28"/>
          </w:rPr>
          <w:t xml:space="preserve">абзаце </w:t>
        </w:r>
        <w:r w:rsidR="00DE2F0B">
          <w:rPr>
            <w:rFonts w:ascii="Times New Roman" w:hAnsi="Times New Roman" w:cs="Times New Roman"/>
            <w:sz w:val="28"/>
            <w:szCs w:val="28"/>
          </w:rPr>
          <w:t>семнадцатом</w:t>
        </w:r>
      </w:hyperlink>
      <w:r w:rsidR="00265EDE" w:rsidRPr="00211EED">
        <w:rPr>
          <w:rFonts w:ascii="Times New Roman" w:hAnsi="Times New Roman" w:cs="Times New Roman"/>
          <w:sz w:val="28"/>
          <w:szCs w:val="28"/>
        </w:rPr>
        <w:t xml:space="preserve"> слова </w:t>
      </w:r>
      <w:r w:rsidR="009F21F6" w:rsidRPr="00211EED">
        <w:rPr>
          <w:rFonts w:ascii="Times New Roman" w:hAnsi="Times New Roman" w:cs="Times New Roman"/>
          <w:sz w:val="28"/>
          <w:szCs w:val="28"/>
        </w:rPr>
        <w:t>«</w:t>
      </w:r>
      <w:r w:rsidR="00265EDE" w:rsidRPr="00211EED">
        <w:rPr>
          <w:rFonts w:ascii="Times New Roman" w:hAnsi="Times New Roman" w:cs="Times New Roman"/>
          <w:sz w:val="28"/>
          <w:szCs w:val="28"/>
        </w:rPr>
        <w:t xml:space="preserve">в подпункте </w:t>
      </w:r>
      <w:r w:rsidR="009F21F6" w:rsidRPr="00211EED">
        <w:rPr>
          <w:rFonts w:ascii="Times New Roman" w:hAnsi="Times New Roman" w:cs="Times New Roman"/>
          <w:sz w:val="28"/>
          <w:szCs w:val="28"/>
        </w:rPr>
        <w:t>«</w:t>
      </w:r>
      <w:r w:rsidR="00265EDE" w:rsidRPr="00211EED">
        <w:rPr>
          <w:rFonts w:ascii="Times New Roman" w:hAnsi="Times New Roman" w:cs="Times New Roman"/>
          <w:sz w:val="28"/>
          <w:szCs w:val="28"/>
        </w:rPr>
        <w:t>4</w:t>
      </w:r>
      <w:r w:rsidR="009F21F6" w:rsidRPr="00211EED">
        <w:rPr>
          <w:rFonts w:ascii="Times New Roman" w:hAnsi="Times New Roman" w:cs="Times New Roman"/>
          <w:sz w:val="28"/>
          <w:szCs w:val="28"/>
        </w:rPr>
        <w:t>»</w:t>
      </w:r>
      <w:r w:rsidR="00265EDE" w:rsidRPr="00211EED">
        <w:rPr>
          <w:rFonts w:ascii="Times New Roman" w:hAnsi="Times New Roman" w:cs="Times New Roman"/>
          <w:sz w:val="28"/>
          <w:szCs w:val="28"/>
        </w:rPr>
        <w:t>, абзацах втором</w:t>
      </w:r>
      <w:r w:rsidR="00575677" w:rsidRPr="00211EED">
        <w:rPr>
          <w:rFonts w:ascii="Times New Roman" w:hAnsi="Times New Roman" w:cs="Times New Roman"/>
          <w:sz w:val="28"/>
          <w:szCs w:val="28"/>
        </w:rPr>
        <w:t xml:space="preserve"> - четвертом</w:t>
      </w:r>
      <w:r w:rsidR="009F21F6" w:rsidRPr="00211EED">
        <w:rPr>
          <w:rFonts w:ascii="Times New Roman" w:hAnsi="Times New Roman" w:cs="Times New Roman"/>
          <w:sz w:val="28"/>
          <w:szCs w:val="28"/>
        </w:rPr>
        <w:t>»</w:t>
      </w:r>
      <w:r w:rsidR="00B41BF8">
        <w:rPr>
          <w:rFonts w:ascii="Times New Roman" w:hAnsi="Times New Roman" w:cs="Times New Roman"/>
          <w:sz w:val="28"/>
          <w:szCs w:val="28"/>
        </w:rPr>
        <w:t xml:space="preserve"> заменить </w:t>
      </w:r>
      <w:r w:rsidR="00265EDE" w:rsidRPr="00211EED">
        <w:rPr>
          <w:rFonts w:ascii="Times New Roman" w:hAnsi="Times New Roman" w:cs="Times New Roman"/>
          <w:sz w:val="28"/>
          <w:szCs w:val="28"/>
        </w:rPr>
        <w:t>сл</w:t>
      </w:r>
      <w:r w:rsidR="00B41BF8">
        <w:rPr>
          <w:rFonts w:ascii="Times New Roman" w:hAnsi="Times New Roman" w:cs="Times New Roman"/>
          <w:sz w:val="28"/>
          <w:szCs w:val="28"/>
        </w:rPr>
        <w:t>овами</w:t>
      </w:r>
      <w:r w:rsidR="00265EDE" w:rsidRPr="00211EED">
        <w:rPr>
          <w:rFonts w:ascii="Times New Roman" w:hAnsi="Times New Roman" w:cs="Times New Roman"/>
          <w:sz w:val="28"/>
          <w:szCs w:val="28"/>
        </w:rPr>
        <w:t xml:space="preserve"> </w:t>
      </w:r>
      <w:r w:rsidR="009F21F6" w:rsidRPr="00211EED">
        <w:rPr>
          <w:rFonts w:ascii="Times New Roman" w:hAnsi="Times New Roman" w:cs="Times New Roman"/>
          <w:sz w:val="28"/>
          <w:szCs w:val="28"/>
        </w:rPr>
        <w:t>«</w:t>
      </w:r>
      <w:r w:rsidR="00B41BF8">
        <w:rPr>
          <w:rFonts w:ascii="Times New Roman" w:hAnsi="Times New Roman" w:cs="Times New Roman"/>
          <w:sz w:val="28"/>
          <w:szCs w:val="28"/>
        </w:rPr>
        <w:t xml:space="preserve">в подпунктах </w:t>
      </w:r>
      <w:r w:rsidR="009F21F6" w:rsidRPr="00211EED">
        <w:rPr>
          <w:rFonts w:ascii="Times New Roman" w:hAnsi="Times New Roman" w:cs="Times New Roman"/>
          <w:sz w:val="28"/>
          <w:szCs w:val="28"/>
        </w:rPr>
        <w:t>«</w:t>
      </w:r>
      <w:r w:rsidR="00DE2F0B">
        <w:rPr>
          <w:rFonts w:ascii="Times New Roman" w:hAnsi="Times New Roman" w:cs="Times New Roman"/>
          <w:sz w:val="28"/>
          <w:szCs w:val="28"/>
        </w:rPr>
        <w:t>3</w:t>
      </w:r>
      <w:r w:rsidR="00265EDE" w:rsidRPr="00DE2F0B">
        <w:rPr>
          <w:rFonts w:ascii="Times New Roman" w:hAnsi="Times New Roman" w:cs="Times New Roman"/>
          <w:sz w:val="28"/>
          <w:szCs w:val="28"/>
          <w:vertAlign w:val="superscript"/>
        </w:rPr>
        <w:t>1</w:t>
      </w:r>
      <w:r w:rsidR="009F21F6" w:rsidRPr="00211EED">
        <w:rPr>
          <w:rFonts w:ascii="Times New Roman" w:hAnsi="Times New Roman" w:cs="Times New Roman"/>
          <w:sz w:val="28"/>
          <w:szCs w:val="28"/>
        </w:rPr>
        <w:t>»</w:t>
      </w:r>
      <w:r w:rsidR="00B41BF8">
        <w:rPr>
          <w:rFonts w:ascii="Times New Roman" w:hAnsi="Times New Roman" w:cs="Times New Roman"/>
          <w:sz w:val="28"/>
          <w:szCs w:val="28"/>
        </w:rPr>
        <w:t>,</w:t>
      </w:r>
      <w:r w:rsidR="00265EDE" w:rsidRPr="00211EED">
        <w:rPr>
          <w:rFonts w:ascii="Times New Roman" w:hAnsi="Times New Roman" w:cs="Times New Roman"/>
          <w:sz w:val="28"/>
          <w:szCs w:val="28"/>
        </w:rPr>
        <w:t xml:space="preserve"> </w:t>
      </w:r>
      <w:r w:rsidR="009F21F6" w:rsidRPr="00211EED">
        <w:rPr>
          <w:rFonts w:ascii="Times New Roman" w:hAnsi="Times New Roman" w:cs="Times New Roman"/>
          <w:sz w:val="28"/>
          <w:szCs w:val="28"/>
        </w:rPr>
        <w:t>«</w:t>
      </w:r>
      <w:r w:rsidR="00265EDE" w:rsidRPr="00211EED">
        <w:rPr>
          <w:rFonts w:ascii="Times New Roman" w:hAnsi="Times New Roman" w:cs="Times New Roman"/>
          <w:sz w:val="28"/>
          <w:szCs w:val="28"/>
        </w:rPr>
        <w:t>4</w:t>
      </w:r>
      <w:r w:rsidR="009F21F6" w:rsidRPr="00211EED">
        <w:rPr>
          <w:rFonts w:ascii="Times New Roman" w:hAnsi="Times New Roman" w:cs="Times New Roman"/>
          <w:sz w:val="28"/>
          <w:szCs w:val="28"/>
        </w:rPr>
        <w:t>»</w:t>
      </w:r>
      <w:r w:rsidR="00B41BF8">
        <w:rPr>
          <w:rFonts w:ascii="Times New Roman" w:hAnsi="Times New Roman" w:cs="Times New Roman"/>
          <w:sz w:val="28"/>
          <w:szCs w:val="28"/>
        </w:rPr>
        <w:t>, абзацах</w:t>
      </w:r>
      <w:r w:rsidR="00DE2F0B">
        <w:rPr>
          <w:rFonts w:ascii="Times New Roman" w:hAnsi="Times New Roman" w:cs="Times New Roman"/>
          <w:sz w:val="28"/>
          <w:szCs w:val="28"/>
        </w:rPr>
        <w:t xml:space="preserve"> втором - </w:t>
      </w:r>
      <w:r w:rsidR="00575677" w:rsidRPr="00211EED">
        <w:rPr>
          <w:rFonts w:ascii="Times New Roman" w:hAnsi="Times New Roman" w:cs="Times New Roman"/>
          <w:sz w:val="28"/>
          <w:szCs w:val="28"/>
        </w:rPr>
        <w:t>третьем</w:t>
      </w:r>
      <w:r w:rsidR="009F21F6" w:rsidRPr="00211EED">
        <w:rPr>
          <w:rFonts w:ascii="Times New Roman" w:hAnsi="Times New Roman" w:cs="Times New Roman"/>
          <w:sz w:val="28"/>
          <w:szCs w:val="28"/>
        </w:rPr>
        <w:t>»</w:t>
      </w:r>
      <w:r w:rsidR="00265EDE" w:rsidRPr="00211EED">
        <w:rPr>
          <w:rFonts w:ascii="Times New Roman" w:hAnsi="Times New Roman" w:cs="Times New Roman"/>
          <w:sz w:val="28"/>
          <w:szCs w:val="28"/>
        </w:rPr>
        <w:t>.</w:t>
      </w:r>
    </w:p>
    <w:p w:rsidR="009F21F6"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9F21F6" w:rsidRPr="00211EED">
        <w:rPr>
          <w:rFonts w:ascii="Times New Roman" w:hAnsi="Times New Roman" w:cs="Times New Roman"/>
          <w:sz w:val="28"/>
          <w:szCs w:val="28"/>
        </w:rPr>
        <w:t>. В пункте 13:</w:t>
      </w:r>
    </w:p>
    <w:p w:rsidR="006632B8"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6632B8" w:rsidRPr="00211EED">
        <w:rPr>
          <w:rFonts w:ascii="Times New Roman" w:hAnsi="Times New Roman" w:cs="Times New Roman"/>
          <w:sz w:val="28"/>
          <w:szCs w:val="28"/>
        </w:rPr>
        <w:t>.1.</w:t>
      </w:r>
      <w:r w:rsidR="00F93F29" w:rsidRPr="00211EED">
        <w:rPr>
          <w:rFonts w:ascii="Times New Roman" w:hAnsi="Times New Roman" w:cs="Times New Roman"/>
          <w:sz w:val="28"/>
          <w:szCs w:val="28"/>
        </w:rPr>
        <w:t xml:space="preserve"> </w:t>
      </w:r>
      <w:r w:rsidR="006632B8" w:rsidRPr="00211EED">
        <w:rPr>
          <w:rFonts w:ascii="Times New Roman" w:hAnsi="Times New Roman" w:cs="Times New Roman"/>
          <w:sz w:val="28"/>
          <w:szCs w:val="28"/>
        </w:rPr>
        <w:t xml:space="preserve">В абзаце втором слова </w:t>
      </w:r>
      <w:r w:rsidR="002B0825" w:rsidRPr="00211EED">
        <w:rPr>
          <w:rFonts w:ascii="Times New Roman" w:hAnsi="Times New Roman" w:cs="Times New Roman"/>
          <w:sz w:val="28"/>
          <w:szCs w:val="28"/>
        </w:rPr>
        <w:t>«</w:t>
      </w:r>
      <w:r w:rsidR="006632B8" w:rsidRPr="00211EED">
        <w:rPr>
          <w:rFonts w:ascii="Times New Roman" w:hAnsi="Times New Roman" w:cs="Times New Roman"/>
          <w:sz w:val="28"/>
          <w:szCs w:val="28"/>
        </w:rPr>
        <w:t xml:space="preserve">абзацах втором </w:t>
      </w:r>
      <w:r w:rsidR="002B0825" w:rsidRPr="00211EED">
        <w:rPr>
          <w:rFonts w:ascii="Times New Roman" w:hAnsi="Times New Roman" w:cs="Times New Roman"/>
          <w:sz w:val="28"/>
          <w:szCs w:val="28"/>
        </w:rPr>
        <w:t>–</w:t>
      </w:r>
      <w:r w:rsidR="005C0DB3" w:rsidRPr="00211EED">
        <w:rPr>
          <w:rFonts w:ascii="Times New Roman" w:hAnsi="Times New Roman" w:cs="Times New Roman"/>
          <w:sz w:val="28"/>
          <w:szCs w:val="28"/>
        </w:rPr>
        <w:t xml:space="preserve"> четвертом</w:t>
      </w:r>
      <w:r w:rsidR="002B0825" w:rsidRPr="00211EED">
        <w:rPr>
          <w:rFonts w:ascii="Times New Roman" w:hAnsi="Times New Roman" w:cs="Times New Roman"/>
          <w:sz w:val="28"/>
          <w:szCs w:val="28"/>
        </w:rPr>
        <w:t>»</w:t>
      </w:r>
      <w:r w:rsidR="006632B8" w:rsidRPr="00211EED">
        <w:rPr>
          <w:rFonts w:ascii="Times New Roman" w:hAnsi="Times New Roman" w:cs="Times New Roman"/>
          <w:sz w:val="28"/>
          <w:szCs w:val="28"/>
        </w:rPr>
        <w:t xml:space="preserve"> заменить словами </w:t>
      </w:r>
      <w:r w:rsidR="002B0825" w:rsidRPr="00211EED">
        <w:rPr>
          <w:rFonts w:ascii="Times New Roman" w:hAnsi="Times New Roman" w:cs="Times New Roman"/>
          <w:sz w:val="28"/>
          <w:szCs w:val="28"/>
        </w:rPr>
        <w:t>«</w:t>
      </w:r>
      <w:r w:rsidR="006632B8" w:rsidRPr="00211EED">
        <w:rPr>
          <w:rFonts w:ascii="Times New Roman" w:hAnsi="Times New Roman" w:cs="Times New Roman"/>
          <w:sz w:val="28"/>
          <w:szCs w:val="28"/>
        </w:rPr>
        <w:t>абзацах втором</w:t>
      </w:r>
      <w:r w:rsidR="002B0825" w:rsidRPr="00211EED">
        <w:rPr>
          <w:rFonts w:ascii="Times New Roman" w:hAnsi="Times New Roman" w:cs="Times New Roman"/>
          <w:sz w:val="28"/>
          <w:szCs w:val="28"/>
        </w:rPr>
        <w:t xml:space="preserve"> </w:t>
      </w:r>
      <w:r w:rsidR="00DE2F0B">
        <w:rPr>
          <w:rFonts w:ascii="Times New Roman" w:hAnsi="Times New Roman" w:cs="Times New Roman"/>
          <w:sz w:val="28"/>
          <w:szCs w:val="28"/>
        </w:rPr>
        <w:t>-</w:t>
      </w:r>
      <w:r w:rsidR="002B0825" w:rsidRPr="00211EED">
        <w:rPr>
          <w:rFonts w:ascii="Times New Roman" w:hAnsi="Times New Roman" w:cs="Times New Roman"/>
          <w:sz w:val="28"/>
          <w:szCs w:val="28"/>
        </w:rPr>
        <w:t xml:space="preserve"> </w:t>
      </w:r>
      <w:r w:rsidR="005C0DB3" w:rsidRPr="00211EED">
        <w:rPr>
          <w:rFonts w:ascii="Times New Roman" w:hAnsi="Times New Roman" w:cs="Times New Roman"/>
          <w:sz w:val="28"/>
          <w:szCs w:val="28"/>
        </w:rPr>
        <w:t>третьем</w:t>
      </w:r>
      <w:r w:rsidR="002B0825" w:rsidRPr="00211EED">
        <w:rPr>
          <w:rFonts w:ascii="Times New Roman" w:hAnsi="Times New Roman" w:cs="Times New Roman"/>
          <w:sz w:val="28"/>
          <w:szCs w:val="28"/>
        </w:rPr>
        <w:t>»</w:t>
      </w:r>
      <w:r w:rsidR="006632B8" w:rsidRPr="00211EED">
        <w:rPr>
          <w:rFonts w:ascii="Times New Roman" w:hAnsi="Times New Roman" w:cs="Times New Roman"/>
          <w:sz w:val="28"/>
          <w:szCs w:val="28"/>
        </w:rPr>
        <w:t>.</w:t>
      </w:r>
    </w:p>
    <w:p w:rsidR="000D1CFA"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0D1CFA" w:rsidRPr="00211EED">
        <w:rPr>
          <w:rFonts w:ascii="Times New Roman" w:hAnsi="Times New Roman" w:cs="Times New Roman"/>
          <w:sz w:val="28"/>
          <w:szCs w:val="28"/>
        </w:rPr>
        <w:t>.</w:t>
      </w:r>
      <w:r w:rsidR="00CF366A" w:rsidRPr="00211EED">
        <w:rPr>
          <w:rFonts w:ascii="Times New Roman" w:hAnsi="Times New Roman" w:cs="Times New Roman"/>
          <w:sz w:val="28"/>
          <w:szCs w:val="28"/>
        </w:rPr>
        <w:t>2</w:t>
      </w:r>
      <w:r w:rsidR="00B41BF8">
        <w:rPr>
          <w:rFonts w:ascii="Times New Roman" w:hAnsi="Times New Roman" w:cs="Times New Roman"/>
          <w:sz w:val="28"/>
          <w:szCs w:val="28"/>
        </w:rPr>
        <w:t xml:space="preserve">. В абзаце </w:t>
      </w:r>
      <w:r w:rsidR="00F93F29" w:rsidRPr="00211EED">
        <w:rPr>
          <w:rFonts w:ascii="Times New Roman" w:hAnsi="Times New Roman" w:cs="Times New Roman"/>
          <w:sz w:val="28"/>
          <w:szCs w:val="28"/>
        </w:rPr>
        <w:t>третьем</w:t>
      </w:r>
      <w:r w:rsidR="00B41BF8">
        <w:rPr>
          <w:rFonts w:ascii="Times New Roman" w:hAnsi="Times New Roman" w:cs="Times New Roman"/>
          <w:sz w:val="28"/>
          <w:szCs w:val="28"/>
        </w:rPr>
        <w:t xml:space="preserve"> слова </w:t>
      </w:r>
      <w:r w:rsidR="002B0825" w:rsidRPr="00211EED">
        <w:rPr>
          <w:rFonts w:ascii="Times New Roman" w:hAnsi="Times New Roman" w:cs="Times New Roman"/>
          <w:sz w:val="28"/>
          <w:szCs w:val="28"/>
        </w:rPr>
        <w:t xml:space="preserve">«втором – четвертом» </w:t>
      </w:r>
      <w:r w:rsidR="000D1CFA" w:rsidRPr="00211EED">
        <w:rPr>
          <w:rFonts w:ascii="Times New Roman" w:hAnsi="Times New Roman" w:cs="Times New Roman"/>
          <w:sz w:val="28"/>
          <w:szCs w:val="28"/>
        </w:rPr>
        <w:t xml:space="preserve">подпункта </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5</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w:t>
      </w:r>
    </w:p>
    <w:p w:rsidR="00037661" w:rsidRPr="00211EED" w:rsidRDefault="006703AB" w:rsidP="00211EED">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подпунктах</w:t>
      </w:r>
      <w:proofErr w:type="gramEnd"/>
      <w:r>
        <w:rPr>
          <w:rFonts w:ascii="Times New Roman" w:hAnsi="Times New Roman" w:cs="Times New Roman"/>
          <w:sz w:val="28"/>
          <w:szCs w:val="28"/>
        </w:rPr>
        <w:t xml:space="preserve"> </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6</w:t>
      </w:r>
      <w:r w:rsidR="002B0825" w:rsidRPr="00211EED">
        <w:rPr>
          <w:rFonts w:ascii="Times New Roman" w:hAnsi="Times New Roman" w:cs="Times New Roman"/>
          <w:sz w:val="28"/>
          <w:szCs w:val="28"/>
        </w:rPr>
        <w:t>»</w:t>
      </w:r>
      <w:r w:rsidR="00B41BF8">
        <w:rPr>
          <w:rFonts w:ascii="Times New Roman" w:hAnsi="Times New Roman" w:cs="Times New Roman"/>
          <w:sz w:val="28"/>
          <w:szCs w:val="28"/>
        </w:rPr>
        <w:t xml:space="preserve">, </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8</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 xml:space="preserve"> - </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10</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 xml:space="preserve"> пункта 12</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 xml:space="preserve"> заменить словами </w:t>
      </w:r>
      <w:r w:rsidR="002B0825" w:rsidRPr="00211EED">
        <w:rPr>
          <w:rFonts w:ascii="Times New Roman" w:hAnsi="Times New Roman" w:cs="Times New Roman"/>
          <w:sz w:val="28"/>
          <w:szCs w:val="28"/>
        </w:rPr>
        <w:t>«втором</w:t>
      </w:r>
      <w:r w:rsidR="00DE2F0B">
        <w:rPr>
          <w:rFonts w:ascii="Times New Roman" w:hAnsi="Times New Roman" w:cs="Times New Roman"/>
          <w:sz w:val="28"/>
          <w:szCs w:val="28"/>
        </w:rPr>
        <w:t xml:space="preserve"> – </w:t>
      </w:r>
      <w:r w:rsidR="002B0825" w:rsidRPr="00211EED">
        <w:rPr>
          <w:rFonts w:ascii="Times New Roman" w:hAnsi="Times New Roman" w:cs="Times New Roman"/>
          <w:sz w:val="28"/>
          <w:szCs w:val="28"/>
        </w:rPr>
        <w:t>третьем</w:t>
      </w:r>
      <w:r w:rsidR="00DE2F0B">
        <w:rPr>
          <w:rFonts w:ascii="Times New Roman" w:hAnsi="Times New Roman" w:cs="Times New Roman"/>
          <w:sz w:val="28"/>
          <w:szCs w:val="28"/>
        </w:rPr>
        <w:t xml:space="preserve"> </w:t>
      </w:r>
      <w:r w:rsidR="002B0825" w:rsidRPr="00211EED">
        <w:rPr>
          <w:rFonts w:ascii="Times New Roman" w:hAnsi="Times New Roman" w:cs="Times New Roman"/>
          <w:sz w:val="28"/>
          <w:szCs w:val="28"/>
        </w:rPr>
        <w:t>подпункта «</w:t>
      </w:r>
      <w:r w:rsidR="000D1CFA" w:rsidRPr="00211EED">
        <w:rPr>
          <w:rFonts w:ascii="Times New Roman" w:hAnsi="Times New Roman" w:cs="Times New Roman"/>
          <w:sz w:val="28"/>
          <w:szCs w:val="28"/>
        </w:rPr>
        <w:t>5</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 xml:space="preserve">, подпунктах </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6</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 xml:space="preserve">, </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6</w:t>
      </w:r>
      <w:r w:rsidR="00F93F29" w:rsidRPr="00DE2F0B">
        <w:rPr>
          <w:rFonts w:ascii="Times New Roman" w:hAnsi="Times New Roman" w:cs="Times New Roman"/>
          <w:sz w:val="28"/>
          <w:szCs w:val="28"/>
          <w:vertAlign w:val="superscript"/>
        </w:rPr>
        <w:t>1</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 xml:space="preserve">, </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8</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 xml:space="preserve"> - </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10</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 xml:space="preserve"> пункта 12</w:t>
      </w:r>
      <w:r w:rsidR="002B0825" w:rsidRPr="00211EED">
        <w:rPr>
          <w:rFonts w:ascii="Times New Roman" w:hAnsi="Times New Roman" w:cs="Times New Roman"/>
          <w:sz w:val="28"/>
          <w:szCs w:val="28"/>
        </w:rPr>
        <w:t>»</w:t>
      </w:r>
      <w:r w:rsidR="000D1CFA" w:rsidRPr="00211EED">
        <w:rPr>
          <w:rFonts w:ascii="Times New Roman" w:hAnsi="Times New Roman" w:cs="Times New Roman"/>
          <w:sz w:val="28"/>
          <w:szCs w:val="28"/>
        </w:rPr>
        <w:t>.</w:t>
      </w:r>
    </w:p>
    <w:p w:rsidR="0070024D"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70024D" w:rsidRPr="00211EED">
        <w:rPr>
          <w:rFonts w:ascii="Times New Roman" w:hAnsi="Times New Roman" w:cs="Times New Roman"/>
          <w:sz w:val="28"/>
          <w:szCs w:val="28"/>
        </w:rPr>
        <w:t>. В пункте 14:</w:t>
      </w:r>
    </w:p>
    <w:p w:rsidR="00285D04"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285D04" w:rsidRPr="00211EED">
        <w:rPr>
          <w:rFonts w:ascii="Times New Roman" w:hAnsi="Times New Roman" w:cs="Times New Roman"/>
          <w:sz w:val="28"/>
          <w:szCs w:val="28"/>
        </w:rPr>
        <w:t>.1. В абзаце первом слова «, объема и сроков» исключить.</w:t>
      </w:r>
    </w:p>
    <w:p w:rsidR="00285D04"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285D04" w:rsidRPr="00211EED">
        <w:rPr>
          <w:rFonts w:ascii="Times New Roman" w:hAnsi="Times New Roman" w:cs="Times New Roman"/>
          <w:sz w:val="28"/>
          <w:szCs w:val="28"/>
        </w:rPr>
        <w:t>.2.</w:t>
      </w:r>
      <w:r w:rsidR="00BA0214">
        <w:rPr>
          <w:rFonts w:ascii="Times New Roman" w:hAnsi="Times New Roman" w:cs="Times New Roman"/>
          <w:sz w:val="28"/>
          <w:szCs w:val="28"/>
        </w:rPr>
        <w:t xml:space="preserve"> Дополнить подпунктом «2</w:t>
      </w:r>
      <w:r w:rsidR="00285D04" w:rsidRPr="00BA0214">
        <w:rPr>
          <w:rFonts w:ascii="Times New Roman" w:hAnsi="Times New Roman" w:cs="Times New Roman"/>
          <w:sz w:val="28"/>
          <w:szCs w:val="28"/>
          <w:vertAlign w:val="superscript"/>
        </w:rPr>
        <w:t>1</w:t>
      </w:r>
      <w:r w:rsidR="00285D04" w:rsidRPr="00211EED">
        <w:rPr>
          <w:rFonts w:ascii="Times New Roman" w:hAnsi="Times New Roman" w:cs="Times New Roman"/>
          <w:sz w:val="28"/>
          <w:szCs w:val="28"/>
        </w:rPr>
        <w:t>» следующего содержания:</w:t>
      </w:r>
    </w:p>
    <w:p w:rsidR="00285D04" w:rsidRPr="00211EED" w:rsidRDefault="00BA0214" w:rsidP="00211EED">
      <w:pPr>
        <w:spacing w:after="0" w:line="240" w:lineRule="auto"/>
        <w:ind w:firstLine="540"/>
        <w:jc w:val="both"/>
        <w:rPr>
          <w:rFonts w:ascii="Times New Roman" w:eastAsia="DejaVu Sans" w:hAnsi="Times New Roman" w:cs="Times New Roman"/>
          <w:sz w:val="28"/>
          <w:szCs w:val="28"/>
        </w:rPr>
      </w:pPr>
      <w:r>
        <w:rPr>
          <w:rFonts w:ascii="Times New Roman" w:eastAsia="DejaVu Sans" w:hAnsi="Times New Roman" w:cs="Times New Roman"/>
          <w:sz w:val="28"/>
          <w:szCs w:val="28"/>
        </w:rPr>
        <w:t>«2</w:t>
      </w:r>
      <w:r w:rsidR="00B41BF8" w:rsidRPr="00BA0214">
        <w:rPr>
          <w:rFonts w:ascii="Times New Roman" w:eastAsia="DejaVu Sans" w:hAnsi="Times New Roman" w:cs="Times New Roman"/>
          <w:sz w:val="28"/>
          <w:szCs w:val="28"/>
          <w:vertAlign w:val="superscript"/>
        </w:rPr>
        <w:t>1</w:t>
      </w:r>
      <w:r w:rsidR="00B41BF8">
        <w:rPr>
          <w:rFonts w:ascii="Times New Roman" w:eastAsia="DejaVu Sans" w:hAnsi="Times New Roman" w:cs="Times New Roman"/>
          <w:sz w:val="28"/>
          <w:szCs w:val="28"/>
        </w:rPr>
        <w:t>)</w:t>
      </w:r>
      <w:r w:rsidR="00285D04" w:rsidRPr="00211EED">
        <w:rPr>
          <w:rFonts w:ascii="Times New Roman" w:eastAsia="DejaVu Sans" w:hAnsi="Times New Roman" w:cs="Times New Roman"/>
          <w:sz w:val="28"/>
          <w:szCs w:val="28"/>
        </w:rPr>
        <w:t xml:space="preserve"> </w:t>
      </w:r>
      <w:r w:rsidR="00B41BF8">
        <w:rPr>
          <w:rFonts w:ascii="Times New Roman" w:eastAsia="DejaVu Sans" w:hAnsi="Times New Roman" w:cs="Times New Roman"/>
          <w:sz w:val="28"/>
          <w:szCs w:val="28"/>
        </w:rPr>
        <w:t xml:space="preserve">наименование муниципального проекта и (или) </w:t>
      </w:r>
      <w:r w:rsidR="00285D04" w:rsidRPr="00211EED">
        <w:rPr>
          <w:rFonts w:ascii="Times New Roman" w:eastAsia="DejaVu Sans" w:hAnsi="Times New Roman" w:cs="Times New Roman"/>
          <w:sz w:val="28"/>
          <w:szCs w:val="28"/>
        </w:rPr>
        <w:t>м</w:t>
      </w:r>
      <w:r w:rsidR="00B41BF8">
        <w:rPr>
          <w:rFonts w:ascii="Times New Roman" w:eastAsia="DejaVu Sans" w:hAnsi="Times New Roman" w:cs="Times New Roman"/>
          <w:sz w:val="28"/>
          <w:szCs w:val="28"/>
        </w:rPr>
        <w:t>униципальной программы, оценка</w:t>
      </w:r>
      <w:r w:rsidR="006703AB">
        <w:rPr>
          <w:rFonts w:ascii="Times New Roman" w:eastAsia="DejaVu Sans" w:hAnsi="Times New Roman" w:cs="Times New Roman"/>
          <w:sz w:val="28"/>
          <w:szCs w:val="28"/>
        </w:rPr>
        <w:t xml:space="preserve"> вклада</w:t>
      </w:r>
      <w:r w:rsidR="00B41BF8">
        <w:rPr>
          <w:rFonts w:ascii="Times New Roman" w:eastAsia="DejaVu Sans" w:hAnsi="Times New Roman" w:cs="Times New Roman"/>
          <w:sz w:val="28"/>
          <w:szCs w:val="28"/>
        </w:rPr>
        <w:t xml:space="preserve"> инвестиционного проекта в достижение его (ее) целей и задач (в случае</w:t>
      </w:r>
      <w:r w:rsidR="00285D04" w:rsidRPr="00211EED">
        <w:rPr>
          <w:rFonts w:ascii="Times New Roman" w:eastAsia="DejaVu Sans" w:hAnsi="Times New Roman" w:cs="Times New Roman"/>
          <w:sz w:val="28"/>
          <w:szCs w:val="28"/>
        </w:rPr>
        <w:t xml:space="preserve"> реализ</w:t>
      </w:r>
      <w:r w:rsidR="00B41BF8">
        <w:rPr>
          <w:rFonts w:ascii="Times New Roman" w:eastAsia="DejaVu Sans" w:hAnsi="Times New Roman" w:cs="Times New Roman"/>
          <w:sz w:val="28"/>
          <w:szCs w:val="28"/>
        </w:rPr>
        <w:t xml:space="preserve">ации инвестиционного проекта </w:t>
      </w:r>
      <w:r w:rsidR="00285D04" w:rsidRPr="00211EED">
        <w:rPr>
          <w:rFonts w:ascii="Times New Roman" w:eastAsia="DejaVu Sans" w:hAnsi="Times New Roman" w:cs="Times New Roman"/>
          <w:sz w:val="28"/>
          <w:szCs w:val="28"/>
        </w:rPr>
        <w:t>в рамках муниципального проекта и (или) муниципальной программы);».</w:t>
      </w:r>
    </w:p>
    <w:p w:rsidR="00835685"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B41BF8">
        <w:rPr>
          <w:rFonts w:ascii="Times New Roman" w:hAnsi="Times New Roman" w:cs="Times New Roman"/>
          <w:sz w:val="28"/>
          <w:szCs w:val="28"/>
        </w:rPr>
        <w:t>.3. В подпункте «3» слова «предварительные  расчеты</w:t>
      </w:r>
      <w:r w:rsidR="00835685" w:rsidRPr="00211EED">
        <w:rPr>
          <w:rFonts w:ascii="Times New Roman" w:hAnsi="Times New Roman" w:cs="Times New Roman"/>
          <w:sz w:val="28"/>
          <w:szCs w:val="28"/>
        </w:rPr>
        <w:t xml:space="preserve"> о</w:t>
      </w:r>
      <w:r w:rsidR="00B41BF8">
        <w:rPr>
          <w:rFonts w:ascii="Times New Roman" w:hAnsi="Times New Roman" w:cs="Times New Roman"/>
          <w:sz w:val="28"/>
          <w:szCs w:val="28"/>
        </w:rPr>
        <w:t>бъемов капитальных вложений» заменить словами</w:t>
      </w:r>
      <w:r w:rsidR="00835685" w:rsidRPr="00211EED">
        <w:rPr>
          <w:rFonts w:ascii="Times New Roman" w:hAnsi="Times New Roman" w:cs="Times New Roman"/>
          <w:sz w:val="28"/>
          <w:szCs w:val="28"/>
        </w:rPr>
        <w:t xml:space="preserve"> «предполагаемую  (предельную) с</w:t>
      </w:r>
      <w:r w:rsidR="00B41BF8">
        <w:rPr>
          <w:rFonts w:ascii="Times New Roman" w:hAnsi="Times New Roman" w:cs="Times New Roman"/>
          <w:sz w:val="28"/>
          <w:szCs w:val="28"/>
        </w:rPr>
        <w:t>тоимость объекта капитального</w:t>
      </w:r>
      <w:r w:rsidR="00835685" w:rsidRPr="00211EED">
        <w:rPr>
          <w:rFonts w:ascii="Times New Roman" w:hAnsi="Times New Roman" w:cs="Times New Roman"/>
          <w:sz w:val="28"/>
          <w:szCs w:val="28"/>
        </w:rPr>
        <w:t xml:space="preserve"> строительства либо стоимость приобретения объе</w:t>
      </w:r>
      <w:r w:rsidR="00B41BF8">
        <w:rPr>
          <w:rFonts w:ascii="Times New Roman" w:hAnsi="Times New Roman" w:cs="Times New Roman"/>
          <w:sz w:val="28"/>
          <w:szCs w:val="28"/>
        </w:rPr>
        <w:t xml:space="preserve">кта недвижимого имущества, мощность (прирост  мощности) </w:t>
      </w:r>
      <w:r w:rsidR="00835685" w:rsidRPr="00211EED">
        <w:rPr>
          <w:rFonts w:ascii="Times New Roman" w:hAnsi="Times New Roman" w:cs="Times New Roman"/>
          <w:sz w:val="28"/>
          <w:szCs w:val="28"/>
        </w:rPr>
        <w:t>объект</w:t>
      </w:r>
      <w:r w:rsidR="00B41BF8">
        <w:rPr>
          <w:rFonts w:ascii="Times New Roman" w:hAnsi="Times New Roman" w:cs="Times New Roman"/>
          <w:sz w:val="28"/>
          <w:szCs w:val="28"/>
        </w:rPr>
        <w:t xml:space="preserve">а капитального  строительства, подлежащего вводу в </w:t>
      </w:r>
      <w:r w:rsidR="00835685" w:rsidRPr="00211EED">
        <w:rPr>
          <w:rFonts w:ascii="Times New Roman" w:hAnsi="Times New Roman" w:cs="Times New Roman"/>
          <w:sz w:val="28"/>
          <w:szCs w:val="28"/>
        </w:rPr>
        <w:t>эксплуатацию, мощность приобретаемого объекта недвижимого имущества».</w:t>
      </w:r>
    </w:p>
    <w:p w:rsidR="00370480" w:rsidRPr="00211EED" w:rsidRDefault="008D3643" w:rsidP="00B41BF8">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2.9</w:t>
      </w:r>
      <w:r w:rsidR="00BA0214">
        <w:rPr>
          <w:rFonts w:ascii="Times New Roman" w:hAnsi="Times New Roman" w:cs="Times New Roman"/>
          <w:sz w:val="28"/>
          <w:szCs w:val="28"/>
        </w:rPr>
        <w:t>. Дополнить пунктом 14</w:t>
      </w:r>
      <w:r w:rsidR="00BA0214" w:rsidRPr="00BA0214">
        <w:rPr>
          <w:rFonts w:ascii="Times New Roman" w:hAnsi="Times New Roman" w:cs="Times New Roman"/>
          <w:sz w:val="28"/>
          <w:szCs w:val="28"/>
          <w:vertAlign w:val="superscript"/>
        </w:rPr>
        <w:t>1</w:t>
      </w:r>
      <w:r w:rsidR="00370480" w:rsidRPr="00211EED">
        <w:rPr>
          <w:rFonts w:ascii="Times New Roman" w:hAnsi="Times New Roman" w:cs="Times New Roman"/>
          <w:sz w:val="28"/>
          <w:szCs w:val="28"/>
        </w:rPr>
        <w:t xml:space="preserve"> следующего содержания:</w:t>
      </w:r>
    </w:p>
    <w:p w:rsidR="00370480" w:rsidRPr="00211EED" w:rsidRDefault="00BA0214" w:rsidP="006703AB">
      <w:pPr>
        <w:autoSpaceDE w:val="0"/>
        <w:autoSpaceDN w:val="0"/>
        <w:adjustRightInd w:val="0"/>
        <w:spacing w:after="0" w:line="240" w:lineRule="auto"/>
        <w:ind w:firstLine="426"/>
        <w:jc w:val="both"/>
        <w:rPr>
          <w:rFonts w:ascii="Times New Roman" w:eastAsia="DejaVu Sans" w:hAnsi="Times New Roman" w:cs="Times New Roman"/>
          <w:sz w:val="28"/>
          <w:szCs w:val="28"/>
        </w:rPr>
      </w:pPr>
      <w:r>
        <w:rPr>
          <w:rFonts w:ascii="Times New Roman" w:eastAsia="DejaVu Sans" w:hAnsi="Times New Roman" w:cs="Times New Roman"/>
          <w:sz w:val="28"/>
          <w:szCs w:val="28"/>
        </w:rPr>
        <w:t>«14</w:t>
      </w:r>
      <w:r w:rsidRPr="00BA0214">
        <w:rPr>
          <w:rFonts w:ascii="Times New Roman" w:eastAsia="DejaVu Sans" w:hAnsi="Times New Roman" w:cs="Times New Roman"/>
          <w:sz w:val="28"/>
          <w:szCs w:val="28"/>
          <w:vertAlign w:val="superscript"/>
        </w:rPr>
        <w:t>1</w:t>
      </w:r>
      <w:r w:rsidRPr="00BA0214">
        <w:rPr>
          <w:rFonts w:ascii="Times New Roman" w:eastAsia="DejaVu Sans" w:hAnsi="Times New Roman" w:cs="Times New Roman"/>
          <w:sz w:val="28"/>
          <w:szCs w:val="28"/>
        </w:rPr>
        <w:t>.</w:t>
      </w:r>
      <w:r w:rsidR="00370480" w:rsidRPr="00211EED">
        <w:rPr>
          <w:rFonts w:ascii="Times New Roman" w:eastAsia="DejaVu Sans" w:hAnsi="Times New Roman" w:cs="Times New Roman"/>
          <w:sz w:val="28"/>
          <w:szCs w:val="28"/>
        </w:rPr>
        <w:t xml:space="preserve"> </w:t>
      </w:r>
      <w:r w:rsidR="00B41BF8">
        <w:rPr>
          <w:rFonts w:ascii="Times New Roman" w:eastAsia="DejaVu Sans" w:hAnsi="Times New Roman" w:cs="Times New Roman"/>
          <w:sz w:val="28"/>
          <w:szCs w:val="28"/>
        </w:rPr>
        <w:t xml:space="preserve">Обоснование </w:t>
      </w:r>
      <w:r w:rsidR="00370480" w:rsidRPr="00211EED">
        <w:rPr>
          <w:rFonts w:ascii="Times New Roman" w:eastAsia="DejaVu Sans" w:hAnsi="Times New Roman" w:cs="Times New Roman"/>
          <w:sz w:val="28"/>
          <w:szCs w:val="28"/>
        </w:rPr>
        <w:t>эк</w:t>
      </w:r>
      <w:r w:rsidR="006703AB">
        <w:rPr>
          <w:rFonts w:ascii="Times New Roman" w:eastAsia="DejaVu Sans" w:hAnsi="Times New Roman" w:cs="Times New Roman"/>
          <w:sz w:val="28"/>
          <w:szCs w:val="28"/>
        </w:rPr>
        <w:t>ономической целесообразности</w:t>
      </w:r>
      <w:r w:rsidR="00370480" w:rsidRPr="00211EED">
        <w:rPr>
          <w:rFonts w:ascii="Times New Roman" w:eastAsia="DejaVu Sans" w:hAnsi="Times New Roman" w:cs="Times New Roman"/>
          <w:sz w:val="28"/>
          <w:szCs w:val="28"/>
        </w:rPr>
        <w:t xml:space="preserve"> осуществления</w:t>
      </w:r>
      <w:r w:rsidR="006703AB">
        <w:rPr>
          <w:rFonts w:ascii="Times New Roman" w:eastAsia="DejaVu Sans" w:hAnsi="Times New Roman" w:cs="Times New Roman"/>
          <w:sz w:val="28"/>
          <w:szCs w:val="28"/>
        </w:rPr>
        <w:t xml:space="preserve"> капитальных вложений в</w:t>
      </w:r>
      <w:r w:rsidR="00370480" w:rsidRPr="00211EED">
        <w:rPr>
          <w:rFonts w:ascii="Times New Roman" w:eastAsia="DejaVu Sans" w:hAnsi="Times New Roman" w:cs="Times New Roman"/>
          <w:sz w:val="28"/>
          <w:szCs w:val="28"/>
        </w:rPr>
        <w:t xml:space="preserve"> отношении объектов капитального строитель</w:t>
      </w:r>
      <w:r w:rsidR="006703AB">
        <w:rPr>
          <w:rFonts w:ascii="Times New Roman" w:eastAsia="DejaVu Sans" w:hAnsi="Times New Roman" w:cs="Times New Roman"/>
          <w:sz w:val="28"/>
          <w:szCs w:val="28"/>
        </w:rPr>
        <w:t>ства, по которым подготовка обоснования инвестиций в соответствии</w:t>
      </w:r>
      <w:r w:rsidR="00370480" w:rsidRPr="00211EED">
        <w:rPr>
          <w:rFonts w:ascii="Times New Roman" w:eastAsia="DejaVu Sans" w:hAnsi="Times New Roman" w:cs="Times New Roman"/>
          <w:sz w:val="28"/>
          <w:szCs w:val="28"/>
        </w:rPr>
        <w:t xml:space="preserve"> с законодател</w:t>
      </w:r>
      <w:r w:rsidR="006703AB">
        <w:rPr>
          <w:rFonts w:ascii="Times New Roman" w:eastAsia="DejaVu Sans" w:hAnsi="Times New Roman" w:cs="Times New Roman"/>
          <w:sz w:val="28"/>
          <w:szCs w:val="28"/>
        </w:rPr>
        <w:t xml:space="preserve">ьством Российской Федерации является обязательной, </w:t>
      </w:r>
      <w:r w:rsidR="00370480" w:rsidRPr="00211EED">
        <w:rPr>
          <w:rFonts w:ascii="Times New Roman" w:eastAsia="DejaVu Sans" w:hAnsi="Times New Roman" w:cs="Times New Roman"/>
          <w:sz w:val="28"/>
          <w:szCs w:val="28"/>
        </w:rPr>
        <w:t>содержит следующую информацию:</w:t>
      </w:r>
    </w:p>
    <w:p w:rsidR="00370480" w:rsidRPr="00211EED" w:rsidRDefault="00370480"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211EED">
        <w:rPr>
          <w:rFonts w:ascii="Times New Roman" w:eastAsia="DejaVu Sans" w:hAnsi="Times New Roman" w:cs="Times New Roman"/>
          <w:sz w:val="28"/>
          <w:szCs w:val="28"/>
        </w:rPr>
        <w:lastRenderedPageBreak/>
        <w:t>1) наименование и тип инвестиционного проекта (инфраструктурный, инновационный и другие);</w:t>
      </w:r>
    </w:p>
    <w:p w:rsidR="00370480" w:rsidRPr="00211EED" w:rsidRDefault="00370480"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211EED">
        <w:rPr>
          <w:rFonts w:ascii="Times New Roman" w:eastAsia="DejaVu Sans" w:hAnsi="Times New Roman" w:cs="Times New Roman"/>
          <w:sz w:val="28"/>
          <w:szCs w:val="28"/>
        </w:rPr>
        <w:t>2) цель и задачи инвестиционного проекта;</w:t>
      </w:r>
    </w:p>
    <w:p w:rsidR="00370480" w:rsidRPr="00211EED" w:rsidRDefault="00370480"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211EED">
        <w:rPr>
          <w:rFonts w:ascii="Times New Roman" w:eastAsia="DejaVu Sans" w:hAnsi="Times New Roman" w:cs="Times New Roman"/>
          <w:sz w:val="28"/>
          <w:szCs w:val="28"/>
        </w:rPr>
        <w:t xml:space="preserve">3) наименование </w:t>
      </w:r>
      <w:r w:rsidR="001E7372">
        <w:rPr>
          <w:rFonts w:ascii="Times New Roman" w:eastAsia="DejaVu Sans" w:hAnsi="Times New Roman" w:cs="Times New Roman"/>
          <w:sz w:val="28"/>
          <w:szCs w:val="28"/>
        </w:rPr>
        <w:t>муниципального</w:t>
      </w:r>
      <w:r w:rsidRPr="00211EED">
        <w:rPr>
          <w:rFonts w:ascii="Times New Roman" w:eastAsia="DejaVu Sans" w:hAnsi="Times New Roman" w:cs="Times New Roman"/>
          <w:sz w:val="28"/>
          <w:szCs w:val="28"/>
        </w:rPr>
        <w:t xml:space="preserve"> проекта и (или) </w:t>
      </w:r>
      <w:r w:rsidR="001E7372">
        <w:rPr>
          <w:rFonts w:ascii="Times New Roman" w:eastAsia="DejaVu Sans" w:hAnsi="Times New Roman" w:cs="Times New Roman"/>
          <w:sz w:val="28"/>
          <w:szCs w:val="28"/>
        </w:rPr>
        <w:t>муниципальной</w:t>
      </w:r>
      <w:r w:rsidRPr="00211EED">
        <w:rPr>
          <w:rFonts w:ascii="Times New Roman" w:eastAsia="DejaVu Sans" w:hAnsi="Times New Roman" w:cs="Times New Roman"/>
          <w:sz w:val="28"/>
          <w:szCs w:val="28"/>
        </w:rPr>
        <w:t xml:space="preserve"> программы, оценка вклада инвестиционного проекта в достижение его (ее) целей и задач (в случае реализации инвестиционного проекта в рамках </w:t>
      </w:r>
      <w:r w:rsidR="001E7372">
        <w:rPr>
          <w:rFonts w:ascii="Times New Roman" w:eastAsia="DejaVu Sans" w:hAnsi="Times New Roman" w:cs="Times New Roman"/>
          <w:sz w:val="28"/>
          <w:szCs w:val="28"/>
        </w:rPr>
        <w:t>муниципального</w:t>
      </w:r>
      <w:r w:rsidRPr="00211EED">
        <w:rPr>
          <w:rFonts w:ascii="Times New Roman" w:eastAsia="DejaVu Sans" w:hAnsi="Times New Roman" w:cs="Times New Roman"/>
          <w:sz w:val="28"/>
          <w:szCs w:val="28"/>
        </w:rPr>
        <w:t xml:space="preserve"> проекта и (или) </w:t>
      </w:r>
      <w:r w:rsidR="001E7372">
        <w:rPr>
          <w:rFonts w:ascii="Times New Roman" w:eastAsia="DejaVu Sans" w:hAnsi="Times New Roman" w:cs="Times New Roman"/>
          <w:sz w:val="28"/>
          <w:szCs w:val="28"/>
        </w:rPr>
        <w:t>муниципальной</w:t>
      </w:r>
      <w:r w:rsidRPr="00211EED">
        <w:rPr>
          <w:rFonts w:ascii="Times New Roman" w:eastAsia="DejaVu Sans" w:hAnsi="Times New Roman" w:cs="Times New Roman"/>
          <w:sz w:val="28"/>
          <w:szCs w:val="28"/>
        </w:rPr>
        <w:t xml:space="preserve"> программы);</w:t>
      </w:r>
    </w:p>
    <w:p w:rsidR="00370480" w:rsidRPr="00211EED" w:rsidRDefault="00370480"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211EED">
        <w:rPr>
          <w:rFonts w:ascii="Times New Roman" w:eastAsia="DejaVu Sans" w:hAnsi="Times New Roman" w:cs="Times New Roman"/>
          <w:sz w:val="28"/>
          <w:szCs w:val="28"/>
        </w:rPr>
        <w:t>4) краткое описание инвестиционного проекта, включая предполагаемую (предельную) стоимость объекта капитального строительства, мощность (прирост мощности) объекта капитального строительства, подлежащая (подлежащей) вводу в эксплуатацию, а также обоснование эксплуатационных расходов на реализацию инвестиционного проекта в процессе жизненного цикла;</w:t>
      </w:r>
    </w:p>
    <w:p w:rsidR="00370480" w:rsidRPr="00211EED" w:rsidRDefault="00370480"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211EED">
        <w:rPr>
          <w:rFonts w:ascii="Times New Roman" w:eastAsia="DejaVu Sans" w:hAnsi="Times New Roman" w:cs="Times New Roman"/>
          <w:sz w:val="28"/>
          <w:szCs w:val="28"/>
        </w:rPr>
        <w:t>5) источники и объемы финансового обеспечения инвестиционного проекта по годам его реализации;</w:t>
      </w:r>
    </w:p>
    <w:p w:rsidR="00370480" w:rsidRPr="00211EED" w:rsidRDefault="00370480"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211EED">
        <w:rPr>
          <w:rFonts w:ascii="Times New Roman" w:eastAsia="DejaVu Sans" w:hAnsi="Times New Roman" w:cs="Times New Roman"/>
          <w:sz w:val="28"/>
          <w:szCs w:val="28"/>
        </w:rPr>
        <w:t>6) срок подготовки и реализации инвестиционного проекта;</w:t>
      </w:r>
    </w:p>
    <w:p w:rsidR="00370480" w:rsidRPr="00211EED" w:rsidRDefault="00370480"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211EED">
        <w:rPr>
          <w:rFonts w:ascii="Times New Roman" w:eastAsia="DejaVu Sans" w:hAnsi="Times New Roman" w:cs="Times New Roman"/>
          <w:sz w:val="28"/>
          <w:szCs w:val="28"/>
        </w:rPr>
        <w:t xml:space="preserve">7) обоснование </w:t>
      </w:r>
      <w:proofErr w:type="gramStart"/>
      <w:r w:rsidRPr="00211EED">
        <w:rPr>
          <w:rFonts w:ascii="Times New Roman" w:eastAsia="DejaVu Sans" w:hAnsi="Times New Roman" w:cs="Times New Roman"/>
          <w:sz w:val="28"/>
          <w:szCs w:val="28"/>
        </w:rPr>
        <w:t>необходимости привлечения средств бюджета округа</w:t>
      </w:r>
      <w:proofErr w:type="gramEnd"/>
      <w:r w:rsidRPr="00211EED">
        <w:rPr>
          <w:rFonts w:ascii="Times New Roman" w:eastAsia="DejaVu Sans" w:hAnsi="Times New Roman" w:cs="Times New Roman"/>
          <w:sz w:val="28"/>
          <w:szCs w:val="28"/>
        </w:rPr>
        <w:t xml:space="preserve">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370480" w:rsidRPr="00211EED" w:rsidRDefault="00370480"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proofErr w:type="gramStart"/>
      <w:r w:rsidRPr="00211EED">
        <w:rPr>
          <w:rFonts w:ascii="Times New Roman" w:eastAsia="DejaVu Sans" w:hAnsi="Times New Roman" w:cs="Times New Roman"/>
          <w:sz w:val="28"/>
          <w:szCs w:val="28"/>
        </w:rPr>
        <w:t>8) обоснование спроса (потребности) на услуги (продукцию), создаваемые (создаваемую)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roofErr w:type="gramEnd"/>
    </w:p>
    <w:p w:rsidR="00B25B1E"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w:t>
      </w:r>
      <w:r w:rsidR="00B25B1E" w:rsidRPr="00211EED">
        <w:rPr>
          <w:rFonts w:ascii="Times New Roman" w:hAnsi="Times New Roman" w:cs="Times New Roman"/>
          <w:sz w:val="28"/>
          <w:szCs w:val="28"/>
        </w:rPr>
        <w:t>. Пункт 15 признать утратившим силу.</w:t>
      </w:r>
    </w:p>
    <w:p w:rsidR="008874C0" w:rsidRPr="00211EED" w:rsidRDefault="008D3643" w:rsidP="00211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008874C0" w:rsidRPr="00211EED">
        <w:rPr>
          <w:rFonts w:ascii="Times New Roman" w:hAnsi="Times New Roman" w:cs="Times New Roman"/>
          <w:sz w:val="28"/>
          <w:szCs w:val="28"/>
        </w:rPr>
        <w:t>. В абзаце втором пункта 19 слова "в подпунктах "1" - "4" пункта 9" заменить словами "в подпунктах "1", "2" и "4" пункта 9".</w:t>
      </w:r>
    </w:p>
    <w:p w:rsidR="00370480" w:rsidRDefault="00370480" w:rsidP="00211EED">
      <w:pPr>
        <w:spacing w:after="0" w:line="240" w:lineRule="auto"/>
        <w:rPr>
          <w:rFonts w:ascii="Times New Roman" w:hAnsi="Times New Roman" w:cs="Times New Roman"/>
          <w:sz w:val="28"/>
          <w:szCs w:val="28"/>
        </w:rPr>
      </w:pPr>
    </w:p>
    <w:p w:rsidR="00B72E8C" w:rsidRPr="00211EED" w:rsidRDefault="00B72E8C" w:rsidP="00211EED">
      <w:pPr>
        <w:spacing w:after="0" w:line="240" w:lineRule="auto"/>
        <w:rPr>
          <w:rFonts w:ascii="Times New Roman" w:hAnsi="Times New Roman" w:cs="Times New Roman"/>
          <w:sz w:val="28"/>
          <w:szCs w:val="28"/>
        </w:rPr>
      </w:pPr>
    </w:p>
    <w:p w:rsidR="001F231E" w:rsidRPr="006A7C95" w:rsidRDefault="001F231E" w:rsidP="001F231E">
      <w:pPr>
        <w:spacing w:after="0" w:line="240" w:lineRule="exact"/>
        <w:rPr>
          <w:rFonts w:ascii="Times New Roman" w:eastAsia="Times New Roman" w:hAnsi="Times New Roman" w:cs="Times New Roman"/>
          <w:sz w:val="28"/>
          <w:szCs w:val="28"/>
        </w:rPr>
      </w:pPr>
      <w:r w:rsidRPr="006A7C95">
        <w:rPr>
          <w:rFonts w:ascii="Times New Roman" w:eastAsia="Times New Roman" w:hAnsi="Times New Roman" w:cs="Times New Roman"/>
          <w:sz w:val="28"/>
          <w:szCs w:val="28"/>
        </w:rPr>
        <w:t xml:space="preserve">Заместитель главы администрации </w:t>
      </w:r>
    </w:p>
    <w:p w:rsidR="001F231E" w:rsidRPr="006A7C95" w:rsidRDefault="001F231E" w:rsidP="001F231E">
      <w:pPr>
        <w:spacing w:after="0" w:line="240" w:lineRule="exact"/>
        <w:rPr>
          <w:rFonts w:ascii="Times New Roman" w:eastAsia="Times New Roman" w:hAnsi="Times New Roman" w:cs="Times New Roman"/>
          <w:sz w:val="28"/>
          <w:szCs w:val="28"/>
        </w:rPr>
      </w:pPr>
      <w:r w:rsidRPr="006A7C95">
        <w:rPr>
          <w:rFonts w:ascii="Times New Roman" w:eastAsia="Times New Roman" w:hAnsi="Times New Roman" w:cs="Times New Roman"/>
          <w:sz w:val="28"/>
          <w:szCs w:val="28"/>
        </w:rPr>
        <w:t xml:space="preserve">Петровского городского округа </w:t>
      </w:r>
    </w:p>
    <w:p w:rsidR="00C226B1" w:rsidRPr="006703AB" w:rsidRDefault="001F231E" w:rsidP="006703AB">
      <w:pPr>
        <w:spacing w:after="0" w:line="240" w:lineRule="exact"/>
        <w:rPr>
          <w:rFonts w:ascii="Times New Roman" w:eastAsia="Times New Roman" w:hAnsi="Times New Roman" w:cs="Times New Roman"/>
          <w:sz w:val="28"/>
          <w:szCs w:val="28"/>
        </w:rPr>
      </w:pPr>
      <w:r w:rsidRPr="006A7C95">
        <w:rPr>
          <w:rFonts w:ascii="Times New Roman" w:eastAsia="Times New Roman" w:hAnsi="Times New Roman" w:cs="Times New Roman"/>
          <w:sz w:val="28"/>
          <w:szCs w:val="28"/>
        </w:rPr>
        <w:t xml:space="preserve">Ставропольского края                                                                         </w:t>
      </w:r>
      <w:proofErr w:type="spellStart"/>
      <w:r w:rsidRPr="006A7C95">
        <w:rPr>
          <w:rFonts w:ascii="Times New Roman" w:eastAsia="Times New Roman" w:hAnsi="Times New Roman" w:cs="Times New Roman"/>
          <w:sz w:val="28"/>
          <w:szCs w:val="28"/>
        </w:rPr>
        <w:t>Е.И.Сергеева</w:t>
      </w:r>
      <w:proofErr w:type="spellEnd"/>
    </w:p>
    <w:sectPr w:rsidR="00C226B1" w:rsidRPr="006703AB" w:rsidSect="00AD01BB">
      <w:pgSz w:w="11905" w:h="16838"/>
      <w:pgMar w:top="1418" w:right="567" w:bottom="1134" w:left="1985"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DejaVu 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762"/>
    <w:multiLevelType w:val="hybridMultilevel"/>
    <w:tmpl w:val="C8A4D1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1322BF"/>
    <w:multiLevelType w:val="hybridMultilevel"/>
    <w:tmpl w:val="C95424C2"/>
    <w:lvl w:ilvl="0" w:tplc="2CE492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A4615A"/>
    <w:multiLevelType w:val="multilevel"/>
    <w:tmpl w:val="EE62AD2A"/>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2CF3C46"/>
    <w:multiLevelType w:val="hybridMultilevel"/>
    <w:tmpl w:val="200A7612"/>
    <w:lvl w:ilvl="0" w:tplc="85745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9F1AA4"/>
    <w:multiLevelType w:val="hybridMultilevel"/>
    <w:tmpl w:val="B396F0B6"/>
    <w:lvl w:ilvl="0" w:tplc="FCC83F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310582A"/>
    <w:multiLevelType w:val="hybridMultilevel"/>
    <w:tmpl w:val="AB2E746E"/>
    <w:lvl w:ilvl="0" w:tplc="BBBCD5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A0D1B"/>
    <w:multiLevelType w:val="hybridMultilevel"/>
    <w:tmpl w:val="F7A2861A"/>
    <w:lvl w:ilvl="0" w:tplc="E7D68EF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BF62970"/>
    <w:multiLevelType w:val="hybridMultilevel"/>
    <w:tmpl w:val="CF76873A"/>
    <w:lvl w:ilvl="0" w:tplc="2E1C3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C64C22"/>
    <w:multiLevelType w:val="hybridMultilevel"/>
    <w:tmpl w:val="D80AB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237F0"/>
    <w:multiLevelType w:val="multilevel"/>
    <w:tmpl w:val="68284446"/>
    <w:lvl w:ilvl="0">
      <w:start w:val="2"/>
      <w:numFmt w:val="decimal"/>
      <w:lvlText w:val="%1."/>
      <w:lvlJc w:val="left"/>
      <w:pPr>
        <w:ind w:left="450" w:hanging="450"/>
      </w:pPr>
      <w:rPr>
        <w:rFonts w:eastAsia="Calibri" w:cs="Times New Roman" w:hint="default"/>
      </w:rPr>
    </w:lvl>
    <w:lvl w:ilvl="1">
      <w:start w:val="1"/>
      <w:numFmt w:val="decimal"/>
      <w:lvlText w:val="%1.%2."/>
      <w:lvlJc w:val="left"/>
      <w:pPr>
        <w:ind w:left="1146" w:hanging="720"/>
      </w:pPr>
      <w:rPr>
        <w:rFonts w:eastAsia="Calibri" w:cs="Times New Roman" w:hint="default"/>
      </w:rPr>
    </w:lvl>
    <w:lvl w:ilvl="2">
      <w:start w:val="1"/>
      <w:numFmt w:val="decimal"/>
      <w:lvlText w:val="%1.%2.%3."/>
      <w:lvlJc w:val="left"/>
      <w:pPr>
        <w:ind w:left="1572" w:hanging="720"/>
      </w:pPr>
      <w:rPr>
        <w:rFonts w:eastAsia="Calibri" w:cs="Times New Roman" w:hint="default"/>
      </w:rPr>
    </w:lvl>
    <w:lvl w:ilvl="3">
      <w:start w:val="1"/>
      <w:numFmt w:val="decimal"/>
      <w:lvlText w:val="%1.%2.%3.%4."/>
      <w:lvlJc w:val="left"/>
      <w:pPr>
        <w:ind w:left="2358" w:hanging="1080"/>
      </w:pPr>
      <w:rPr>
        <w:rFonts w:eastAsia="Calibri" w:cs="Times New Roman" w:hint="default"/>
      </w:rPr>
    </w:lvl>
    <w:lvl w:ilvl="4">
      <w:start w:val="1"/>
      <w:numFmt w:val="decimal"/>
      <w:lvlText w:val="%1.%2.%3.%4.%5."/>
      <w:lvlJc w:val="left"/>
      <w:pPr>
        <w:ind w:left="2784" w:hanging="1080"/>
      </w:pPr>
      <w:rPr>
        <w:rFonts w:eastAsia="Calibri" w:cs="Times New Roman" w:hint="default"/>
      </w:rPr>
    </w:lvl>
    <w:lvl w:ilvl="5">
      <w:start w:val="1"/>
      <w:numFmt w:val="decimal"/>
      <w:lvlText w:val="%1.%2.%3.%4.%5.%6."/>
      <w:lvlJc w:val="left"/>
      <w:pPr>
        <w:ind w:left="3570" w:hanging="1440"/>
      </w:pPr>
      <w:rPr>
        <w:rFonts w:eastAsia="Calibri" w:cs="Times New Roman" w:hint="default"/>
      </w:rPr>
    </w:lvl>
    <w:lvl w:ilvl="6">
      <w:start w:val="1"/>
      <w:numFmt w:val="decimal"/>
      <w:lvlText w:val="%1.%2.%3.%4.%5.%6.%7."/>
      <w:lvlJc w:val="left"/>
      <w:pPr>
        <w:ind w:left="4356" w:hanging="1800"/>
      </w:pPr>
      <w:rPr>
        <w:rFonts w:eastAsia="Calibri" w:cs="Times New Roman" w:hint="default"/>
      </w:rPr>
    </w:lvl>
    <w:lvl w:ilvl="7">
      <w:start w:val="1"/>
      <w:numFmt w:val="decimal"/>
      <w:lvlText w:val="%1.%2.%3.%4.%5.%6.%7.%8."/>
      <w:lvlJc w:val="left"/>
      <w:pPr>
        <w:ind w:left="4782" w:hanging="1800"/>
      </w:pPr>
      <w:rPr>
        <w:rFonts w:eastAsia="Calibri" w:cs="Times New Roman" w:hint="default"/>
      </w:rPr>
    </w:lvl>
    <w:lvl w:ilvl="8">
      <w:start w:val="1"/>
      <w:numFmt w:val="decimal"/>
      <w:lvlText w:val="%1.%2.%3.%4.%5.%6.%7.%8.%9."/>
      <w:lvlJc w:val="left"/>
      <w:pPr>
        <w:ind w:left="5568" w:hanging="2160"/>
      </w:pPr>
      <w:rPr>
        <w:rFonts w:eastAsia="Calibri" w:cs="Times New Roman" w:hint="default"/>
      </w:rPr>
    </w:lvl>
  </w:abstractNum>
  <w:abstractNum w:abstractNumId="10">
    <w:nsid w:val="35885596"/>
    <w:multiLevelType w:val="hybridMultilevel"/>
    <w:tmpl w:val="639CE7EE"/>
    <w:lvl w:ilvl="0" w:tplc="42041D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6F49F3"/>
    <w:multiLevelType w:val="hybridMultilevel"/>
    <w:tmpl w:val="6BE6E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7D300E"/>
    <w:multiLevelType w:val="hybridMultilevel"/>
    <w:tmpl w:val="FACC2D7E"/>
    <w:lvl w:ilvl="0" w:tplc="A39E8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C22CF6"/>
    <w:multiLevelType w:val="hybridMultilevel"/>
    <w:tmpl w:val="FFB8C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5B1E40"/>
    <w:multiLevelType w:val="multilevel"/>
    <w:tmpl w:val="0C74359A"/>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146" w:hanging="720"/>
      </w:pPr>
      <w:rPr>
        <w:rFonts w:eastAsia="Calibri" w:cs="Times New Roman" w:hint="default"/>
      </w:rPr>
    </w:lvl>
    <w:lvl w:ilvl="2">
      <w:start w:val="1"/>
      <w:numFmt w:val="decimal"/>
      <w:isLgl/>
      <w:lvlText w:val="%1.%2.%3."/>
      <w:lvlJc w:val="left"/>
      <w:pPr>
        <w:ind w:left="1146" w:hanging="720"/>
      </w:pPr>
      <w:rPr>
        <w:rFonts w:eastAsia="Calibri" w:cs="Times New Roman" w:hint="default"/>
      </w:rPr>
    </w:lvl>
    <w:lvl w:ilvl="3">
      <w:start w:val="1"/>
      <w:numFmt w:val="decimal"/>
      <w:isLgl/>
      <w:lvlText w:val="%1.%2.%3.%4."/>
      <w:lvlJc w:val="left"/>
      <w:pPr>
        <w:ind w:left="1506" w:hanging="1080"/>
      </w:pPr>
      <w:rPr>
        <w:rFonts w:eastAsia="Calibri" w:cs="Times New Roman" w:hint="default"/>
      </w:rPr>
    </w:lvl>
    <w:lvl w:ilvl="4">
      <w:start w:val="1"/>
      <w:numFmt w:val="decimal"/>
      <w:isLgl/>
      <w:lvlText w:val="%1.%2.%3.%4.%5."/>
      <w:lvlJc w:val="left"/>
      <w:pPr>
        <w:ind w:left="1506" w:hanging="1080"/>
      </w:pPr>
      <w:rPr>
        <w:rFonts w:eastAsia="Calibri" w:cs="Times New Roman" w:hint="default"/>
      </w:rPr>
    </w:lvl>
    <w:lvl w:ilvl="5">
      <w:start w:val="1"/>
      <w:numFmt w:val="decimal"/>
      <w:isLgl/>
      <w:lvlText w:val="%1.%2.%3.%4.%5.%6."/>
      <w:lvlJc w:val="left"/>
      <w:pPr>
        <w:ind w:left="1866" w:hanging="1440"/>
      </w:pPr>
      <w:rPr>
        <w:rFonts w:eastAsia="Calibri" w:cs="Times New Roman" w:hint="default"/>
      </w:rPr>
    </w:lvl>
    <w:lvl w:ilvl="6">
      <w:start w:val="1"/>
      <w:numFmt w:val="decimal"/>
      <w:isLgl/>
      <w:lvlText w:val="%1.%2.%3.%4.%5.%6.%7."/>
      <w:lvlJc w:val="left"/>
      <w:pPr>
        <w:ind w:left="2226" w:hanging="1800"/>
      </w:pPr>
      <w:rPr>
        <w:rFonts w:eastAsia="Calibri" w:cs="Times New Roman" w:hint="default"/>
      </w:rPr>
    </w:lvl>
    <w:lvl w:ilvl="7">
      <w:start w:val="1"/>
      <w:numFmt w:val="decimal"/>
      <w:isLgl/>
      <w:lvlText w:val="%1.%2.%3.%4.%5.%6.%7.%8."/>
      <w:lvlJc w:val="left"/>
      <w:pPr>
        <w:ind w:left="2226" w:hanging="1800"/>
      </w:pPr>
      <w:rPr>
        <w:rFonts w:eastAsia="Calibri" w:cs="Times New Roman" w:hint="default"/>
      </w:rPr>
    </w:lvl>
    <w:lvl w:ilvl="8">
      <w:start w:val="1"/>
      <w:numFmt w:val="decimal"/>
      <w:isLgl/>
      <w:lvlText w:val="%1.%2.%3.%4.%5.%6.%7.%8.%9."/>
      <w:lvlJc w:val="left"/>
      <w:pPr>
        <w:ind w:left="2586" w:hanging="2160"/>
      </w:pPr>
      <w:rPr>
        <w:rFonts w:eastAsia="Calibri" w:cs="Times New Roman" w:hint="default"/>
      </w:rPr>
    </w:lvl>
  </w:abstractNum>
  <w:abstractNum w:abstractNumId="15">
    <w:nsid w:val="66DE2FFF"/>
    <w:multiLevelType w:val="multilevel"/>
    <w:tmpl w:val="1A966160"/>
    <w:lvl w:ilvl="0">
      <w:start w:val="2"/>
      <w:numFmt w:val="decimal"/>
      <w:lvlText w:val="%1."/>
      <w:lvlJc w:val="left"/>
      <w:pPr>
        <w:ind w:left="675" w:hanging="675"/>
      </w:pPr>
      <w:rPr>
        <w:rFonts w:hint="default"/>
      </w:rPr>
    </w:lvl>
    <w:lvl w:ilvl="1">
      <w:start w:val="1"/>
      <w:numFmt w:val="decimal"/>
      <w:lvlText w:val="%1.%2."/>
      <w:lvlJc w:val="left"/>
      <w:pPr>
        <w:ind w:left="1363" w:hanging="720"/>
      </w:pPr>
      <w:rPr>
        <w:rFonts w:hint="default"/>
      </w:rPr>
    </w:lvl>
    <w:lvl w:ilvl="2">
      <w:start w:val="2"/>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6">
    <w:nsid w:val="69290EAA"/>
    <w:multiLevelType w:val="hybridMultilevel"/>
    <w:tmpl w:val="A842A0B8"/>
    <w:lvl w:ilvl="0" w:tplc="1B445D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9882027"/>
    <w:multiLevelType w:val="hybridMultilevel"/>
    <w:tmpl w:val="8E4A3A4E"/>
    <w:lvl w:ilvl="0" w:tplc="0419000F">
      <w:start w:val="1"/>
      <w:numFmt w:val="decimal"/>
      <w:lvlText w:val="%1."/>
      <w:lvlJc w:val="left"/>
      <w:pPr>
        <w:ind w:left="858" w:hanging="36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num w:numId="1">
    <w:abstractNumId w:val="6"/>
  </w:num>
  <w:num w:numId="2">
    <w:abstractNumId w:val="17"/>
  </w:num>
  <w:num w:numId="3">
    <w:abstractNumId w:val="3"/>
  </w:num>
  <w:num w:numId="4">
    <w:abstractNumId w:val="16"/>
  </w:num>
  <w:num w:numId="5">
    <w:abstractNumId w:val="11"/>
  </w:num>
  <w:num w:numId="6">
    <w:abstractNumId w:val="13"/>
  </w:num>
  <w:num w:numId="7">
    <w:abstractNumId w:val="12"/>
  </w:num>
  <w:num w:numId="8">
    <w:abstractNumId w:val="7"/>
  </w:num>
  <w:num w:numId="9">
    <w:abstractNumId w:val="0"/>
  </w:num>
  <w:num w:numId="10">
    <w:abstractNumId w:val="1"/>
  </w:num>
  <w:num w:numId="11">
    <w:abstractNumId w:val="14"/>
  </w:num>
  <w:num w:numId="12">
    <w:abstractNumId w:val="15"/>
  </w:num>
  <w:num w:numId="13">
    <w:abstractNumId w:val="4"/>
  </w:num>
  <w:num w:numId="14">
    <w:abstractNumId w:val="9"/>
  </w:num>
  <w:num w:numId="15">
    <w:abstractNumId w:val="2"/>
  </w:num>
  <w:num w:numId="16">
    <w:abstractNumId w:val="10"/>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41"/>
    <w:rsid w:val="00007BA9"/>
    <w:rsid w:val="00012CEF"/>
    <w:rsid w:val="0003088B"/>
    <w:rsid w:val="0003187B"/>
    <w:rsid w:val="00037661"/>
    <w:rsid w:val="00041F4A"/>
    <w:rsid w:val="00042E0A"/>
    <w:rsid w:val="00074F29"/>
    <w:rsid w:val="00080B88"/>
    <w:rsid w:val="00082DFB"/>
    <w:rsid w:val="00087242"/>
    <w:rsid w:val="00092F33"/>
    <w:rsid w:val="000A6045"/>
    <w:rsid w:val="000D1CFA"/>
    <w:rsid w:val="000D28E0"/>
    <w:rsid w:val="000D68F2"/>
    <w:rsid w:val="00131070"/>
    <w:rsid w:val="00146096"/>
    <w:rsid w:val="00147108"/>
    <w:rsid w:val="0016596B"/>
    <w:rsid w:val="00176764"/>
    <w:rsid w:val="00180AE7"/>
    <w:rsid w:val="00187E24"/>
    <w:rsid w:val="001D6C99"/>
    <w:rsid w:val="001D7AE6"/>
    <w:rsid w:val="001D7F43"/>
    <w:rsid w:val="001E046D"/>
    <w:rsid w:val="001E7372"/>
    <w:rsid w:val="001F231E"/>
    <w:rsid w:val="001F6FBF"/>
    <w:rsid w:val="00211EED"/>
    <w:rsid w:val="00213A00"/>
    <w:rsid w:val="002163E2"/>
    <w:rsid w:val="00220FF9"/>
    <w:rsid w:val="00221807"/>
    <w:rsid w:val="002309E4"/>
    <w:rsid w:val="00242B73"/>
    <w:rsid w:val="00252D09"/>
    <w:rsid w:val="00256E23"/>
    <w:rsid w:val="00265EDE"/>
    <w:rsid w:val="0026744A"/>
    <w:rsid w:val="00274289"/>
    <w:rsid w:val="002808ED"/>
    <w:rsid w:val="00281E87"/>
    <w:rsid w:val="00284ABF"/>
    <w:rsid w:val="00285D04"/>
    <w:rsid w:val="0029225C"/>
    <w:rsid w:val="002A1C83"/>
    <w:rsid w:val="002B0825"/>
    <w:rsid w:val="003113A8"/>
    <w:rsid w:val="00316A9B"/>
    <w:rsid w:val="00330334"/>
    <w:rsid w:val="00370480"/>
    <w:rsid w:val="00374EFF"/>
    <w:rsid w:val="003B697D"/>
    <w:rsid w:val="003D6E77"/>
    <w:rsid w:val="003E3D09"/>
    <w:rsid w:val="003E7D67"/>
    <w:rsid w:val="003F608B"/>
    <w:rsid w:val="003F6974"/>
    <w:rsid w:val="003F753F"/>
    <w:rsid w:val="004069A5"/>
    <w:rsid w:val="00412FEC"/>
    <w:rsid w:val="00450821"/>
    <w:rsid w:val="004556C1"/>
    <w:rsid w:val="00465972"/>
    <w:rsid w:val="00465AA0"/>
    <w:rsid w:val="00475E8A"/>
    <w:rsid w:val="004774D7"/>
    <w:rsid w:val="004C7005"/>
    <w:rsid w:val="004D2077"/>
    <w:rsid w:val="004D4268"/>
    <w:rsid w:val="004E3853"/>
    <w:rsid w:val="004E4B4E"/>
    <w:rsid w:val="004E4F88"/>
    <w:rsid w:val="0050301A"/>
    <w:rsid w:val="00515C4A"/>
    <w:rsid w:val="00526FDF"/>
    <w:rsid w:val="00557887"/>
    <w:rsid w:val="00566D07"/>
    <w:rsid w:val="0057265F"/>
    <w:rsid w:val="00575677"/>
    <w:rsid w:val="00577544"/>
    <w:rsid w:val="00581D46"/>
    <w:rsid w:val="0059426E"/>
    <w:rsid w:val="005A1240"/>
    <w:rsid w:val="005B0CA6"/>
    <w:rsid w:val="005B190C"/>
    <w:rsid w:val="005C0DB3"/>
    <w:rsid w:val="005C2C10"/>
    <w:rsid w:val="005D1EC0"/>
    <w:rsid w:val="005D3BE8"/>
    <w:rsid w:val="005D55B7"/>
    <w:rsid w:val="005D5616"/>
    <w:rsid w:val="005E5C0F"/>
    <w:rsid w:val="005E72A7"/>
    <w:rsid w:val="00601F92"/>
    <w:rsid w:val="006153BD"/>
    <w:rsid w:val="006273D3"/>
    <w:rsid w:val="00636F25"/>
    <w:rsid w:val="00637D85"/>
    <w:rsid w:val="00662785"/>
    <w:rsid w:val="006632B8"/>
    <w:rsid w:val="00663755"/>
    <w:rsid w:val="006703AB"/>
    <w:rsid w:val="00693F45"/>
    <w:rsid w:val="006A3D48"/>
    <w:rsid w:val="006B6373"/>
    <w:rsid w:val="006C0502"/>
    <w:rsid w:val="006C6A4E"/>
    <w:rsid w:val="006D02F5"/>
    <w:rsid w:val="006D1E2B"/>
    <w:rsid w:val="006D2515"/>
    <w:rsid w:val="006E0D2D"/>
    <w:rsid w:val="006E36C7"/>
    <w:rsid w:val="006F5C9D"/>
    <w:rsid w:val="006F792C"/>
    <w:rsid w:val="0070024D"/>
    <w:rsid w:val="00701DC7"/>
    <w:rsid w:val="00703B6E"/>
    <w:rsid w:val="007208DF"/>
    <w:rsid w:val="00730EF7"/>
    <w:rsid w:val="00737E9B"/>
    <w:rsid w:val="00785F0B"/>
    <w:rsid w:val="00786EAE"/>
    <w:rsid w:val="007A4C71"/>
    <w:rsid w:val="007B183A"/>
    <w:rsid w:val="007C10B5"/>
    <w:rsid w:val="007E0500"/>
    <w:rsid w:val="007E63CF"/>
    <w:rsid w:val="007F64A0"/>
    <w:rsid w:val="008209A2"/>
    <w:rsid w:val="008251CC"/>
    <w:rsid w:val="008345A9"/>
    <w:rsid w:val="00835685"/>
    <w:rsid w:val="0085072C"/>
    <w:rsid w:val="00851FE9"/>
    <w:rsid w:val="008771A8"/>
    <w:rsid w:val="00884A0C"/>
    <w:rsid w:val="008874C0"/>
    <w:rsid w:val="00895892"/>
    <w:rsid w:val="008A56DB"/>
    <w:rsid w:val="008C0341"/>
    <w:rsid w:val="008C2EEA"/>
    <w:rsid w:val="008D2A9A"/>
    <w:rsid w:val="008D3643"/>
    <w:rsid w:val="008E52C1"/>
    <w:rsid w:val="008E6184"/>
    <w:rsid w:val="008F3CD3"/>
    <w:rsid w:val="008F6AC1"/>
    <w:rsid w:val="009024C3"/>
    <w:rsid w:val="00907E79"/>
    <w:rsid w:val="009276A7"/>
    <w:rsid w:val="00951A7A"/>
    <w:rsid w:val="00975C16"/>
    <w:rsid w:val="0098665A"/>
    <w:rsid w:val="00992E22"/>
    <w:rsid w:val="009B655E"/>
    <w:rsid w:val="009C113A"/>
    <w:rsid w:val="009C5DA5"/>
    <w:rsid w:val="009E001E"/>
    <w:rsid w:val="009E19BD"/>
    <w:rsid w:val="009E3F24"/>
    <w:rsid w:val="009F21F6"/>
    <w:rsid w:val="00A101D0"/>
    <w:rsid w:val="00A25604"/>
    <w:rsid w:val="00A26239"/>
    <w:rsid w:val="00A42A6F"/>
    <w:rsid w:val="00A530C1"/>
    <w:rsid w:val="00A8155C"/>
    <w:rsid w:val="00AB6E38"/>
    <w:rsid w:val="00AC1565"/>
    <w:rsid w:val="00AC78D8"/>
    <w:rsid w:val="00AD01BB"/>
    <w:rsid w:val="00AD04C2"/>
    <w:rsid w:val="00B17101"/>
    <w:rsid w:val="00B217BD"/>
    <w:rsid w:val="00B2445B"/>
    <w:rsid w:val="00B25B1E"/>
    <w:rsid w:val="00B32184"/>
    <w:rsid w:val="00B40CC8"/>
    <w:rsid w:val="00B41BF8"/>
    <w:rsid w:val="00B72542"/>
    <w:rsid w:val="00B72E8C"/>
    <w:rsid w:val="00B72F94"/>
    <w:rsid w:val="00B83116"/>
    <w:rsid w:val="00B83793"/>
    <w:rsid w:val="00BA0214"/>
    <w:rsid w:val="00BC05FA"/>
    <w:rsid w:val="00BD0B93"/>
    <w:rsid w:val="00BD2A8D"/>
    <w:rsid w:val="00BD2DF1"/>
    <w:rsid w:val="00BF7F71"/>
    <w:rsid w:val="00C1793D"/>
    <w:rsid w:val="00C226B1"/>
    <w:rsid w:val="00C35408"/>
    <w:rsid w:val="00C40996"/>
    <w:rsid w:val="00C46385"/>
    <w:rsid w:val="00C851F6"/>
    <w:rsid w:val="00C91154"/>
    <w:rsid w:val="00CA4B24"/>
    <w:rsid w:val="00CC54B9"/>
    <w:rsid w:val="00CF366A"/>
    <w:rsid w:val="00D4165E"/>
    <w:rsid w:val="00D67D57"/>
    <w:rsid w:val="00D8191F"/>
    <w:rsid w:val="00D905A2"/>
    <w:rsid w:val="00DA5095"/>
    <w:rsid w:val="00DA6515"/>
    <w:rsid w:val="00DE2F0B"/>
    <w:rsid w:val="00DF1299"/>
    <w:rsid w:val="00DF5CDD"/>
    <w:rsid w:val="00E1246C"/>
    <w:rsid w:val="00E255B2"/>
    <w:rsid w:val="00E2599F"/>
    <w:rsid w:val="00E529EE"/>
    <w:rsid w:val="00E62A52"/>
    <w:rsid w:val="00E66AE4"/>
    <w:rsid w:val="00E70E16"/>
    <w:rsid w:val="00E726AE"/>
    <w:rsid w:val="00E75CB8"/>
    <w:rsid w:val="00E932AB"/>
    <w:rsid w:val="00E9458B"/>
    <w:rsid w:val="00E96EAE"/>
    <w:rsid w:val="00EB21A1"/>
    <w:rsid w:val="00EB46EE"/>
    <w:rsid w:val="00EF51D7"/>
    <w:rsid w:val="00F43F73"/>
    <w:rsid w:val="00F46B36"/>
    <w:rsid w:val="00F500F7"/>
    <w:rsid w:val="00F74A00"/>
    <w:rsid w:val="00F84C92"/>
    <w:rsid w:val="00F93F29"/>
    <w:rsid w:val="00FB5EA1"/>
    <w:rsid w:val="00FB6C5E"/>
    <w:rsid w:val="00FB75BF"/>
    <w:rsid w:val="00FD3D41"/>
    <w:rsid w:val="00FF6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217B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217BD"/>
    <w:pPr>
      <w:widowControl w:val="0"/>
      <w:autoSpaceDE w:val="0"/>
      <w:autoSpaceDN w:val="0"/>
      <w:spacing w:after="0" w:line="240" w:lineRule="auto"/>
    </w:pPr>
    <w:rPr>
      <w:rFonts w:ascii="Courier New" w:eastAsia="Times New Roman" w:hAnsi="Courier New" w:cs="Courier New"/>
      <w:sz w:val="20"/>
      <w:szCs w:val="20"/>
    </w:rPr>
  </w:style>
  <w:style w:type="character" w:styleId="a3">
    <w:name w:val="Hyperlink"/>
    <w:basedOn w:val="a0"/>
    <w:uiPriority w:val="99"/>
    <w:unhideWhenUsed/>
    <w:rsid w:val="00B217BD"/>
    <w:rPr>
      <w:color w:val="0000FF"/>
      <w:u w:val="single"/>
    </w:rPr>
  </w:style>
  <w:style w:type="paragraph" w:styleId="a4">
    <w:name w:val="Body Text"/>
    <w:basedOn w:val="a"/>
    <w:link w:val="a5"/>
    <w:rsid w:val="00B217BD"/>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B217BD"/>
    <w:rPr>
      <w:rFonts w:ascii="Times New Roman" w:eastAsia="Times New Roman" w:hAnsi="Times New Roman" w:cs="Times New Roman"/>
      <w:sz w:val="24"/>
      <w:szCs w:val="24"/>
    </w:rPr>
  </w:style>
  <w:style w:type="paragraph" w:styleId="a6">
    <w:name w:val="List Paragraph"/>
    <w:basedOn w:val="a"/>
    <w:uiPriority w:val="34"/>
    <w:qFormat/>
    <w:rsid w:val="00786EAE"/>
    <w:pPr>
      <w:ind w:left="720"/>
      <w:contextualSpacing/>
    </w:pPr>
  </w:style>
  <w:style w:type="paragraph" w:customStyle="1" w:styleId="paragraph">
    <w:name w:val="paragraph"/>
    <w:basedOn w:val="a"/>
    <w:rsid w:val="00412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12FEC"/>
  </w:style>
  <w:style w:type="character" w:customStyle="1" w:styleId="eop">
    <w:name w:val="eop"/>
    <w:basedOn w:val="a0"/>
    <w:rsid w:val="00412FEC"/>
  </w:style>
  <w:style w:type="character" w:customStyle="1" w:styleId="spellingerror">
    <w:name w:val="spellingerror"/>
    <w:basedOn w:val="a0"/>
    <w:rsid w:val="00412FEC"/>
  </w:style>
  <w:style w:type="paragraph" w:styleId="a7">
    <w:name w:val="Balloon Text"/>
    <w:basedOn w:val="a"/>
    <w:link w:val="a8"/>
    <w:uiPriority w:val="99"/>
    <w:semiHidden/>
    <w:unhideWhenUsed/>
    <w:rsid w:val="005D56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5616"/>
    <w:rPr>
      <w:rFonts w:ascii="Tahoma" w:hAnsi="Tahoma" w:cs="Tahoma"/>
      <w:sz w:val="16"/>
      <w:szCs w:val="16"/>
    </w:rPr>
  </w:style>
  <w:style w:type="paragraph" w:customStyle="1" w:styleId="ConsPlusJurTerm">
    <w:name w:val="ConsPlusJurTerm"/>
    <w:rsid w:val="00A25604"/>
    <w:pPr>
      <w:widowControl w:val="0"/>
      <w:autoSpaceDE w:val="0"/>
      <w:autoSpaceDN w:val="0"/>
      <w:spacing w:after="0" w:line="240" w:lineRule="auto"/>
    </w:pPr>
    <w:rPr>
      <w:rFonts w:ascii="Tahoma" w:eastAsia="Times New Roman" w:hAnsi="Tahoma" w:cs="Tahoma"/>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217B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217BD"/>
    <w:pPr>
      <w:widowControl w:val="0"/>
      <w:autoSpaceDE w:val="0"/>
      <w:autoSpaceDN w:val="0"/>
      <w:spacing w:after="0" w:line="240" w:lineRule="auto"/>
    </w:pPr>
    <w:rPr>
      <w:rFonts w:ascii="Courier New" w:eastAsia="Times New Roman" w:hAnsi="Courier New" w:cs="Courier New"/>
      <w:sz w:val="20"/>
      <w:szCs w:val="20"/>
    </w:rPr>
  </w:style>
  <w:style w:type="character" w:styleId="a3">
    <w:name w:val="Hyperlink"/>
    <w:basedOn w:val="a0"/>
    <w:uiPriority w:val="99"/>
    <w:unhideWhenUsed/>
    <w:rsid w:val="00B217BD"/>
    <w:rPr>
      <w:color w:val="0000FF"/>
      <w:u w:val="single"/>
    </w:rPr>
  </w:style>
  <w:style w:type="paragraph" w:styleId="a4">
    <w:name w:val="Body Text"/>
    <w:basedOn w:val="a"/>
    <w:link w:val="a5"/>
    <w:rsid w:val="00B217BD"/>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B217BD"/>
    <w:rPr>
      <w:rFonts w:ascii="Times New Roman" w:eastAsia="Times New Roman" w:hAnsi="Times New Roman" w:cs="Times New Roman"/>
      <w:sz w:val="24"/>
      <w:szCs w:val="24"/>
    </w:rPr>
  </w:style>
  <w:style w:type="paragraph" w:styleId="a6">
    <w:name w:val="List Paragraph"/>
    <w:basedOn w:val="a"/>
    <w:uiPriority w:val="34"/>
    <w:qFormat/>
    <w:rsid w:val="00786EAE"/>
    <w:pPr>
      <w:ind w:left="720"/>
      <w:contextualSpacing/>
    </w:pPr>
  </w:style>
  <w:style w:type="paragraph" w:customStyle="1" w:styleId="paragraph">
    <w:name w:val="paragraph"/>
    <w:basedOn w:val="a"/>
    <w:rsid w:val="00412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12FEC"/>
  </w:style>
  <w:style w:type="character" w:customStyle="1" w:styleId="eop">
    <w:name w:val="eop"/>
    <w:basedOn w:val="a0"/>
    <w:rsid w:val="00412FEC"/>
  </w:style>
  <w:style w:type="character" w:customStyle="1" w:styleId="spellingerror">
    <w:name w:val="spellingerror"/>
    <w:basedOn w:val="a0"/>
    <w:rsid w:val="00412FEC"/>
  </w:style>
  <w:style w:type="paragraph" w:styleId="a7">
    <w:name w:val="Balloon Text"/>
    <w:basedOn w:val="a"/>
    <w:link w:val="a8"/>
    <w:uiPriority w:val="99"/>
    <w:semiHidden/>
    <w:unhideWhenUsed/>
    <w:rsid w:val="005D56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5616"/>
    <w:rPr>
      <w:rFonts w:ascii="Tahoma" w:hAnsi="Tahoma" w:cs="Tahoma"/>
      <w:sz w:val="16"/>
      <w:szCs w:val="16"/>
    </w:rPr>
  </w:style>
  <w:style w:type="paragraph" w:customStyle="1" w:styleId="ConsPlusJurTerm">
    <w:name w:val="ConsPlusJurTerm"/>
    <w:rsid w:val="00A25604"/>
    <w:pPr>
      <w:widowControl w:val="0"/>
      <w:autoSpaceDE w:val="0"/>
      <w:autoSpaceDN w:val="0"/>
      <w:spacing w:after="0" w:line="240" w:lineRule="auto"/>
    </w:pPr>
    <w:rPr>
      <w:rFonts w:ascii="Tahoma" w:eastAsia="Times New Roman" w:hAnsi="Tahoma" w:cs="Tahom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21603">
      <w:bodyDiv w:val="1"/>
      <w:marLeft w:val="0"/>
      <w:marRight w:val="0"/>
      <w:marTop w:val="0"/>
      <w:marBottom w:val="0"/>
      <w:divBdr>
        <w:top w:val="none" w:sz="0" w:space="0" w:color="auto"/>
        <w:left w:val="none" w:sz="0" w:space="0" w:color="auto"/>
        <w:bottom w:val="none" w:sz="0" w:space="0" w:color="auto"/>
        <w:right w:val="none" w:sz="0" w:space="0" w:color="auto"/>
      </w:divBdr>
    </w:div>
    <w:div w:id="2140686208">
      <w:bodyDiv w:val="1"/>
      <w:marLeft w:val="0"/>
      <w:marRight w:val="0"/>
      <w:marTop w:val="0"/>
      <w:marBottom w:val="0"/>
      <w:divBdr>
        <w:top w:val="none" w:sz="0" w:space="0" w:color="auto"/>
        <w:left w:val="none" w:sz="0" w:space="0" w:color="auto"/>
        <w:bottom w:val="none" w:sz="0" w:space="0" w:color="auto"/>
        <w:right w:val="none" w:sz="0" w:space="0" w:color="auto"/>
      </w:divBdr>
      <w:divsChild>
        <w:div w:id="1355228396">
          <w:marLeft w:val="0"/>
          <w:marRight w:val="0"/>
          <w:marTop w:val="0"/>
          <w:marBottom w:val="0"/>
          <w:divBdr>
            <w:top w:val="none" w:sz="0" w:space="0" w:color="auto"/>
            <w:left w:val="none" w:sz="0" w:space="0" w:color="auto"/>
            <w:bottom w:val="none" w:sz="0" w:space="0" w:color="auto"/>
            <w:right w:val="none" w:sz="0" w:space="0" w:color="auto"/>
          </w:divBdr>
        </w:div>
        <w:div w:id="1983073371">
          <w:marLeft w:val="0"/>
          <w:marRight w:val="0"/>
          <w:marTop w:val="0"/>
          <w:marBottom w:val="0"/>
          <w:divBdr>
            <w:top w:val="none" w:sz="0" w:space="0" w:color="auto"/>
            <w:left w:val="none" w:sz="0" w:space="0" w:color="auto"/>
            <w:bottom w:val="none" w:sz="0" w:space="0" w:color="auto"/>
            <w:right w:val="none" w:sz="0" w:space="0" w:color="auto"/>
          </w:divBdr>
        </w:div>
        <w:div w:id="1327173903">
          <w:marLeft w:val="0"/>
          <w:marRight w:val="0"/>
          <w:marTop w:val="0"/>
          <w:marBottom w:val="0"/>
          <w:divBdr>
            <w:top w:val="none" w:sz="0" w:space="0" w:color="auto"/>
            <w:left w:val="none" w:sz="0" w:space="0" w:color="auto"/>
            <w:bottom w:val="none" w:sz="0" w:space="0" w:color="auto"/>
            <w:right w:val="none" w:sz="0" w:space="0" w:color="auto"/>
          </w:divBdr>
        </w:div>
        <w:div w:id="1956788134">
          <w:marLeft w:val="0"/>
          <w:marRight w:val="0"/>
          <w:marTop w:val="0"/>
          <w:marBottom w:val="0"/>
          <w:divBdr>
            <w:top w:val="none" w:sz="0" w:space="0" w:color="auto"/>
            <w:left w:val="none" w:sz="0" w:space="0" w:color="auto"/>
            <w:bottom w:val="none" w:sz="0" w:space="0" w:color="auto"/>
            <w:right w:val="none" w:sz="0" w:space="0" w:color="auto"/>
          </w:divBdr>
        </w:div>
        <w:div w:id="1941915307">
          <w:marLeft w:val="0"/>
          <w:marRight w:val="0"/>
          <w:marTop w:val="0"/>
          <w:marBottom w:val="0"/>
          <w:divBdr>
            <w:top w:val="none" w:sz="0" w:space="0" w:color="auto"/>
            <w:left w:val="none" w:sz="0" w:space="0" w:color="auto"/>
            <w:bottom w:val="none" w:sz="0" w:space="0" w:color="auto"/>
            <w:right w:val="none" w:sz="0" w:space="0" w:color="auto"/>
          </w:divBdr>
        </w:div>
        <w:div w:id="827789453">
          <w:marLeft w:val="0"/>
          <w:marRight w:val="0"/>
          <w:marTop w:val="0"/>
          <w:marBottom w:val="0"/>
          <w:divBdr>
            <w:top w:val="none" w:sz="0" w:space="0" w:color="auto"/>
            <w:left w:val="none" w:sz="0" w:space="0" w:color="auto"/>
            <w:bottom w:val="none" w:sz="0" w:space="0" w:color="auto"/>
            <w:right w:val="none" w:sz="0" w:space="0" w:color="auto"/>
          </w:divBdr>
        </w:div>
        <w:div w:id="2138835309">
          <w:marLeft w:val="0"/>
          <w:marRight w:val="0"/>
          <w:marTop w:val="0"/>
          <w:marBottom w:val="0"/>
          <w:divBdr>
            <w:top w:val="none" w:sz="0" w:space="0" w:color="auto"/>
            <w:left w:val="none" w:sz="0" w:space="0" w:color="auto"/>
            <w:bottom w:val="none" w:sz="0" w:space="0" w:color="auto"/>
            <w:right w:val="none" w:sz="0" w:space="0" w:color="auto"/>
          </w:divBdr>
        </w:div>
        <w:div w:id="467164141">
          <w:marLeft w:val="0"/>
          <w:marRight w:val="0"/>
          <w:marTop w:val="0"/>
          <w:marBottom w:val="0"/>
          <w:divBdr>
            <w:top w:val="none" w:sz="0" w:space="0" w:color="auto"/>
            <w:left w:val="none" w:sz="0" w:space="0" w:color="auto"/>
            <w:bottom w:val="none" w:sz="0" w:space="0" w:color="auto"/>
            <w:right w:val="none" w:sz="0" w:space="0" w:color="auto"/>
          </w:divBdr>
        </w:div>
        <w:div w:id="1202017183">
          <w:marLeft w:val="0"/>
          <w:marRight w:val="0"/>
          <w:marTop w:val="0"/>
          <w:marBottom w:val="0"/>
          <w:divBdr>
            <w:top w:val="none" w:sz="0" w:space="0" w:color="auto"/>
            <w:left w:val="none" w:sz="0" w:space="0" w:color="auto"/>
            <w:bottom w:val="none" w:sz="0" w:space="0" w:color="auto"/>
            <w:right w:val="none" w:sz="0" w:space="0" w:color="auto"/>
          </w:divBdr>
        </w:div>
        <w:div w:id="667516899">
          <w:marLeft w:val="0"/>
          <w:marRight w:val="0"/>
          <w:marTop w:val="0"/>
          <w:marBottom w:val="0"/>
          <w:divBdr>
            <w:top w:val="none" w:sz="0" w:space="0" w:color="auto"/>
            <w:left w:val="none" w:sz="0" w:space="0" w:color="auto"/>
            <w:bottom w:val="none" w:sz="0" w:space="0" w:color="auto"/>
            <w:right w:val="none" w:sz="0" w:space="0" w:color="auto"/>
          </w:divBdr>
        </w:div>
        <w:div w:id="1503273071">
          <w:marLeft w:val="0"/>
          <w:marRight w:val="0"/>
          <w:marTop w:val="0"/>
          <w:marBottom w:val="0"/>
          <w:divBdr>
            <w:top w:val="none" w:sz="0" w:space="0" w:color="auto"/>
            <w:left w:val="none" w:sz="0" w:space="0" w:color="auto"/>
            <w:bottom w:val="none" w:sz="0" w:space="0" w:color="auto"/>
            <w:right w:val="none" w:sz="0" w:space="0" w:color="auto"/>
          </w:divBdr>
        </w:div>
        <w:div w:id="1535267672">
          <w:marLeft w:val="0"/>
          <w:marRight w:val="0"/>
          <w:marTop w:val="0"/>
          <w:marBottom w:val="0"/>
          <w:divBdr>
            <w:top w:val="none" w:sz="0" w:space="0" w:color="auto"/>
            <w:left w:val="none" w:sz="0" w:space="0" w:color="auto"/>
            <w:bottom w:val="none" w:sz="0" w:space="0" w:color="auto"/>
            <w:right w:val="none" w:sz="0" w:space="0" w:color="auto"/>
          </w:divBdr>
        </w:div>
        <w:div w:id="1874924978">
          <w:marLeft w:val="0"/>
          <w:marRight w:val="0"/>
          <w:marTop w:val="0"/>
          <w:marBottom w:val="0"/>
          <w:divBdr>
            <w:top w:val="none" w:sz="0" w:space="0" w:color="auto"/>
            <w:left w:val="none" w:sz="0" w:space="0" w:color="auto"/>
            <w:bottom w:val="none" w:sz="0" w:space="0" w:color="auto"/>
            <w:right w:val="none" w:sz="0" w:space="0" w:color="auto"/>
          </w:divBdr>
        </w:div>
        <w:div w:id="1844781826">
          <w:marLeft w:val="0"/>
          <w:marRight w:val="0"/>
          <w:marTop w:val="0"/>
          <w:marBottom w:val="0"/>
          <w:divBdr>
            <w:top w:val="none" w:sz="0" w:space="0" w:color="auto"/>
            <w:left w:val="none" w:sz="0" w:space="0" w:color="auto"/>
            <w:bottom w:val="none" w:sz="0" w:space="0" w:color="auto"/>
            <w:right w:val="none" w:sz="0" w:space="0" w:color="auto"/>
          </w:divBdr>
        </w:div>
        <w:div w:id="233051530">
          <w:marLeft w:val="0"/>
          <w:marRight w:val="0"/>
          <w:marTop w:val="0"/>
          <w:marBottom w:val="0"/>
          <w:divBdr>
            <w:top w:val="none" w:sz="0" w:space="0" w:color="auto"/>
            <w:left w:val="none" w:sz="0" w:space="0" w:color="auto"/>
            <w:bottom w:val="none" w:sz="0" w:space="0" w:color="auto"/>
            <w:right w:val="none" w:sz="0" w:space="0" w:color="auto"/>
          </w:divBdr>
        </w:div>
        <w:div w:id="1505434508">
          <w:marLeft w:val="0"/>
          <w:marRight w:val="0"/>
          <w:marTop w:val="0"/>
          <w:marBottom w:val="0"/>
          <w:divBdr>
            <w:top w:val="none" w:sz="0" w:space="0" w:color="auto"/>
            <w:left w:val="none" w:sz="0" w:space="0" w:color="auto"/>
            <w:bottom w:val="none" w:sz="0" w:space="0" w:color="auto"/>
            <w:right w:val="none" w:sz="0" w:space="0" w:color="auto"/>
          </w:divBdr>
        </w:div>
        <w:div w:id="1734887946">
          <w:marLeft w:val="0"/>
          <w:marRight w:val="0"/>
          <w:marTop w:val="0"/>
          <w:marBottom w:val="0"/>
          <w:divBdr>
            <w:top w:val="none" w:sz="0" w:space="0" w:color="auto"/>
            <w:left w:val="none" w:sz="0" w:space="0" w:color="auto"/>
            <w:bottom w:val="none" w:sz="0" w:space="0" w:color="auto"/>
            <w:right w:val="none" w:sz="0" w:space="0" w:color="auto"/>
          </w:divBdr>
        </w:div>
        <w:div w:id="1849171765">
          <w:marLeft w:val="0"/>
          <w:marRight w:val="0"/>
          <w:marTop w:val="0"/>
          <w:marBottom w:val="0"/>
          <w:divBdr>
            <w:top w:val="none" w:sz="0" w:space="0" w:color="auto"/>
            <w:left w:val="none" w:sz="0" w:space="0" w:color="auto"/>
            <w:bottom w:val="none" w:sz="0" w:space="0" w:color="auto"/>
            <w:right w:val="none" w:sz="0" w:space="0" w:color="auto"/>
          </w:divBdr>
        </w:div>
        <w:div w:id="1228999663">
          <w:marLeft w:val="0"/>
          <w:marRight w:val="0"/>
          <w:marTop w:val="0"/>
          <w:marBottom w:val="0"/>
          <w:divBdr>
            <w:top w:val="none" w:sz="0" w:space="0" w:color="auto"/>
            <w:left w:val="none" w:sz="0" w:space="0" w:color="auto"/>
            <w:bottom w:val="none" w:sz="0" w:space="0" w:color="auto"/>
            <w:right w:val="none" w:sz="0" w:space="0" w:color="auto"/>
          </w:divBdr>
        </w:div>
        <w:div w:id="1534266586">
          <w:marLeft w:val="0"/>
          <w:marRight w:val="0"/>
          <w:marTop w:val="0"/>
          <w:marBottom w:val="0"/>
          <w:divBdr>
            <w:top w:val="none" w:sz="0" w:space="0" w:color="auto"/>
            <w:left w:val="none" w:sz="0" w:space="0" w:color="auto"/>
            <w:bottom w:val="none" w:sz="0" w:space="0" w:color="auto"/>
            <w:right w:val="none" w:sz="0" w:space="0" w:color="auto"/>
          </w:divBdr>
        </w:div>
        <w:div w:id="614869425">
          <w:marLeft w:val="0"/>
          <w:marRight w:val="0"/>
          <w:marTop w:val="0"/>
          <w:marBottom w:val="0"/>
          <w:divBdr>
            <w:top w:val="none" w:sz="0" w:space="0" w:color="auto"/>
            <w:left w:val="none" w:sz="0" w:space="0" w:color="auto"/>
            <w:bottom w:val="none" w:sz="0" w:space="0" w:color="auto"/>
            <w:right w:val="none" w:sz="0" w:space="0" w:color="auto"/>
          </w:divBdr>
        </w:div>
        <w:div w:id="68505279">
          <w:marLeft w:val="0"/>
          <w:marRight w:val="0"/>
          <w:marTop w:val="0"/>
          <w:marBottom w:val="0"/>
          <w:divBdr>
            <w:top w:val="none" w:sz="0" w:space="0" w:color="auto"/>
            <w:left w:val="none" w:sz="0" w:space="0" w:color="auto"/>
            <w:bottom w:val="none" w:sz="0" w:space="0" w:color="auto"/>
            <w:right w:val="none" w:sz="0" w:space="0" w:color="auto"/>
          </w:divBdr>
        </w:div>
        <w:div w:id="271517368">
          <w:marLeft w:val="0"/>
          <w:marRight w:val="0"/>
          <w:marTop w:val="0"/>
          <w:marBottom w:val="0"/>
          <w:divBdr>
            <w:top w:val="none" w:sz="0" w:space="0" w:color="auto"/>
            <w:left w:val="none" w:sz="0" w:space="0" w:color="auto"/>
            <w:bottom w:val="none" w:sz="0" w:space="0" w:color="auto"/>
            <w:right w:val="none" w:sz="0" w:space="0" w:color="auto"/>
          </w:divBdr>
        </w:div>
        <w:div w:id="1255943577">
          <w:marLeft w:val="0"/>
          <w:marRight w:val="0"/>
          <w:marTop w:val="0"/>
          <w:marBottom w:val="0"/>
          <w:divBdr>
            <w:top w:val="none" w:sz="0" w:space="0" w:color="auto"/>
            <w:left w:val="none" w:sz="0" w:space="0" w:color="auto"/>
            <w:bottom w:val="none" w:sz="0" w:space="0" w:color="auto"/>
            <w:right w:val="none" w:sz="0" w:space="0" w:color="auto"/>
          </w:divBdr>
        </w:div>
        <w:div w:id="1239487083">
          <w:marLeft w:val="0"/>
          <w:marRight w:val="0"/>
          <w:marTop w:val="0"/>
          <w:marBottom w:val="0"/>
          <w:divBdr>
            <w:top w:val="none" w:sz="0" w:space="0" w:color="auto"/>
            <w:left w:val="none" w:sz="0" w:space="0" w:color="auto"/>
            <w:bottom w:val="none" w:sz="0" w:space="0" w:color="auto"/>
            <w:right w:val="none" w:sz="0" w:space="0" w:color="auto"/>
          </w:divBdr>
        </w:div>
        <w:div w:id="611211542">
          <w:marLeft w:val="0"/>
          <w:marRight w:val="0"/>
          <w:marTop w:val="0"/>
          <w:marBottom w:val="0"/>
          <w:divBdr>
            <w:top w:val="none" w:sz="0" w:space="0" w:color="auto"/>
            <w:left w:val="none" w:sz="0" w:space="0" w:color="auto"/>
            <w:bottom w:val="none" w:sz="0" w:space="0" w:color="auto"/>
            <w:right w:val="none" w:sz="0" w:space="0" w:color="auto"/>
          </w:divBdr>
        </w:div>
        <w:div w:id="1302421002">
          <w:marLeft w:val="0"/>
          <w:marRight w:val="0"/>
          <w:marTop w:val="0"/>
          <w:marBottom w:val="0"/>
          <w:divBdr>
            <w:top w:val="none" w:sz="0" w:space="0" w:color="auto"/>
            <w:left w:val="none" w:sz="0" w:space="0" w:color="auto"/>
            <w:bottom w:val="none" w:sz="0" w:space="0" w:color="auto"/>
            <w:right w:val="none" w:sz="0" w:space="0" w:color="auto"/>
          </w:divBdr>
        </w:div>
        <w:div w:id="966010719">
          <w:marLeft w:val="0"/>
          <w:marRight w:val="0"/>
          <w:marTop w:val="0"/>
          <w:marBottom w:val="0"/>
          <w:divBdr>
            <w:top w:val="none" w:sz="0" w:space="0" w:color="auto"/>
            <w:left w:val="none" w:sz="0" w:space="0" w:color="auto"/>
            <w:bottom w:val="none" w:sz="0" w:space="0" w:color="auto"/>
            <w:right w:val="none" w:sz="0" w:space="0" w:color="auto"/>
          </w:divBdr>
        </w:div>
        <w:div w:id="1919360453">
          <w:marLeft w:val="0"/>
          <w:marRight w:val="0"/>
          <w:marTop w:val="0"/>
          <w:marBottom w:val="0"/>
          <w:divBdr>
            <w:top w:val="none" w:sz="0" w:space="0" w:color="auto"/>
            <w:left w:val="none" w:sz="0" w:space="0" w:color="auto"/>
            <w:bottom w:val="none" w:sz="0" w:space="0" w:color="auto"/>
            <w:right w:val="none" w:sz="0" w:space="0" w:color="auto"/>
          </w:divBdr>
        </w:div>
        <w:div w:id="825169799">
          <w:marLeft w:val="0"/>
          <w:marRight w:val="0"/>
          <w:marTop w:val="0"/>
          <w:marBottom w:val="0"/>
          <w:divBdr>
            <w:top w:val="none" w:sz="0" w:space="0" w:color="auto"/>
            <w:left w:val="none" w:sz="0" w:space="0" w:color="auto"/>
            <w:bottom w:val="none" w:sz="0" w:space="0" w:color="auto"/>
            <w:right w:val="none" w:sz="0" w:space="0" w:color="auto"/>
          </w:divBdr>
        </w:div>
        <w:div w:id="484006207">
          <w:marLeft w:val="0"/>
          <w:marRight w:val="0"/>
          <w:marTop w:val="0"/>
          <w:marBottom w:val="0"/>
          <w:divBdr>
            <w:top w:val="none" w:sz="0" w:space="0" w:color="auto"/>
            <w:left w:val="none" w:sz="0" w:space="0" w:color="auto"/>
            <w:bottom w:val="none" w:sz="0" w:space="0" w:color="auto"/>
            <w:right w:val="none" w:sz="0" w:space="0" w:color="auto"/>
          </w:divBdr>
        </w:div>
        <w:div w:id="1848520643">
          <w:marLeft w:val="0"/>
          <w:marRight w:val="0"/>
          <w:marTop w:val="0"/>
          <w:marBottom w:val="0"/>
          <w:divBdr>
            <w:top w:val="none" w:sz="0" w:space="0" w:color="auto"/>
            <w:left w:val="none" w:sz="0" w:space="0" w:color="auto"/>
            <w:bottom w:val="none" w:sz="0" w:space="0" w:color="auto"/>
            <w:right w:val="none" w:sz="0" w:space="0" w:color="auto"/>
          </w:divBdr>
        </w:div>
        <w:div w:id="1809324342">
          <w:marLeft w:val="0"/>
          <w:marRight w:val="0"/>
          <w:marTop w:val="0"/>
          <w:marBottom w:val="0"/>
          <w:divBdr>
            <w:top w:val="none" w:sz="0" w:space="0" w:color="auto"/>
            <w:left w:val="none" w:sz="0" w:space="0" w:color="auto"/>
            <w:bottom w:val="none" w:sz="0" w:space="0" w:color="auto"/>
            <w:right w:val="none" w:sz="0" w:space="0" w:color="auto"/>
          </w:divBdr>
        </w:div>
        <w:div w:id="1292664477">
          <w:marLeft w:val="0"/>
          <w:marRight w:val="0"/>
          <w:marTop w:val="0"/>
          <w:marBottom w:val="0"/>
          <w:divBdr>
            <w:top w:val="none" w:sz="0" w:space="0" w:color="auto"/>
            <w:left w:val="none" w:sz="0" w:space="0" w:color="auto"/>
            <w:bottom w:val="none" w:sz="0" w:space="0" w:color="auto"/>
            <w:right w:val="none" w:sz="0" w:space="0" w:color="auto"/>
          </w:divBdr>
        </w:div>
        <w:div w:id="1944722359">
          <w:marLeft w:val="0"/>
          <w:marRight w:val="0"/>
          <w:marTop w:val="0"/>
          <w:marBottom w:val="0"/>
          <w:divBdr>
            <w:top w:val="none" w:sz="0" w:space="0" w:color="auto"/>
            <w:left w:val="none" w:sz="0" w:space="0" w:color="auto"/>
            <w:bottom w:val="none" w:sz="0" w:space="0" w:color="auto"/>
            <w:right w:val="none" w:sz="0" w:space="0" w:color="auto"/>
          </w:divBdr>
        </w:div>
        <w:div w:id="1432511847">
          <w:marLeft w:val="0"/>
          <w:marRight w:val="0"/>
          <w:marTop w:val="0"/>
          <w:marBottom w:val="0"/>
          <w:divBdr>
            <w:top w:val="none" w:sz="0" w:space="0" w:color="auto"/>
            <w:left w:val="none" w:sz="0" w:space="0" w:color="auto"/>
            <w:bottom w:val="none" w:sz="0" w:space="0" w:color="auto"/>
            <w:right w:val="none" w:sz="0" w:space="0" w:color="auto"/>
          </w:divBdr>
        </w:div>
        <w:div w:id="970207181">
          <w:marLeft w:val="0"/>
          <w:marRight w:val="0"/>
          <w:marTop w:val="0"/>
          <w:marBottom w:val="0"/>
          <w:divBdr>
            <w:top w:val="none" w:sz="0" w:space="0" w:color="auto"/>
            <w:left w:val="none" w:sz="0" w:space="0" w:color="auto"/>
            <w:bottom w:val="none" w:sz="0" w:space="0" w:color="auto"/>
            <w:right w:val="none" w:sz="0" w:space="0" w:color="auto"/>
          </w:divBdr>
        </w:div>
        <w:div w:id="1448506877">
          <w:marLeft w:val="0"/>
          <w:marRight w:val="0"/>
          <w:marTop w:val="0"/>
          <w:marBottom w:val="0"/>
          <w:divBdr>
            <w:top w:val="none" w:sz="0" w:space="0" w:color="auto"/>
            <w:left w:val="none" w:sz="0" w:space="0" w:color="auto"/>
            <w:bottom w:val="none" w:sz="0" w:space="0" w:color="auto"/>
            <w:right w:val="none" w:sz="0" w:space="0" w:color="auto"/>
          </w:divBdr>
        </w:div>
        <w:div w:id="448621881">
          <w:marLeft w:val="0"/>
          <w:marRight w:val="0"/>
          <w:marTop w:val="0"/>
          <w:marBottom w:val="0"/>
          <w:divBdr>
            <w:top w:val="none" w:sz="0" w:space="0" w:color="auto"/>
            <w:left w:val="none" w:sz="0" w:space="0" w:color="auto"/>
            <w:bottom w:val="none" w:sz="0" w:space="0" w:color="auto"/>
            <w:right w:val="none" w:sz="0" w:space="0" w:color="auto"/>
          </w:divBdr>
        </w:div>
        <w:div w:id="1172647943">
          <w:marLeft w:val="0"/>
          <w:marRight w:val="0"/>
          <w:marTop w:val="0"/>
          <w:marBottom w:val="0"/>
          <w:divBdr>
            <w:top w:val="none" w:sz="0" w:space="0" w:color="auto"/>
            <w:left w:val="none" w:sz="0" w:space="0" w:color="auto"/>
            <w:bottom w:val="none" w:sz="0" w:space="0" w:color="auto"/>
            <w:right w:val="none" w:sz="0" w:space="0" w:color="auto"/>
          </w:divBdr>
        </w:div>
        <w:div w:id="273288330">
          <w:marLeft w:val="0"/>
          <w:marRight w:val="0"/>
          <w:marTop w:val="0"/>
          <w:marBottom w:val="0"/>
          <w:divBdr>
            <w:top w:val="none" w:sz="0" w:space="0" w:color="auto"/>
            <w:left w:val="none" w:sz="0" w:space="0" w:color="auto"/>
            <w:bottom w:val="none" w:sz="0" w:space="0" w:color="auto"/>
            <w:right w:val="none" w:sz="0" w:space="0" w:color="auto"/>
          </w:divBdr>
        </w:div>
        <w:div w:id="219708144">
          <w:marLeft w:val="0"/>
          <w:marRight w:val="0"/>
          <w:marTop w:val="0"/>
          <w:marBottom w:val="0"/>
          <w:divBdr>
            <w:top w:val="none" w:sz="0" w:space="0" w:color="auto"/>
            <w:left w:val="none" w:sz="0" w:space="0" w:color="auto"/>
            <w:bottom w:val="none" w:sz="0" w:space="0" w:color="auto"/>
            <w:right w:val="none" w:sz="0" w:space="0" w:color="auto"/>
          </w:divBdr>
        </w:div>
        <w:div w:id="2044354533">
          <w:marLeft w:val="0"/>
          <w:marRight w:val="0"/>
          <w:marTop w:val="0"/>
          <w:marBottom w:val="0"/>
          <w:divBdr>
            <w:top w:val="none" w:sz="0" w:space="0" w:color="auto"/>
            <w:left w:val="none" w:sz="0" w:space="0" w:color="auto"/>
            <w:bottom w:val="none" w:sz="0" w:space="0" w:color="auto"/>
            <w:right w:val="none" w:sz="0" w:space="0" w:color="auto"/>
          </w:divBdr>
        </w:div>
        <w:div w:id="1967272464">
          <w:marLeft w:val="0"/>
          <w:marRight w:val="0"/>
          <w:marTop w:val="0"/>
          <w:marBottom w:val="0"/>
          <w:divBdr>
            <w:top w:val="none" w:sz="0" w:space="0" w:color="auto"/>
            <w:left w:val="none" w:sz="0" w:space="0" w:color="auto"/>
            <w:bottom w:val="none" w:sz="0" w:space="0" w:color="auto"/>
            <w:right w:val="none" w:sz="0" w:space="0" w:color="auto"/>
          </w:divBdr>
        </w:div>
        <w:div w:id="769930506">
          <w:marLeft w:val="0"/>
          <w:marRight w:val="0"/>
          <w:marTop w:val="0"/>
          <w:marBottom w:val="0"/>
          <w:divBdr>
            <w:top w:val="none" w:sz="0" w:space="0" w:color="auto"/>
            <w:left w:val="none" w:sz="0" w:space="0" w:color="auto"/>
            <w:bottom w:val="none" w:sz="0" w:space="0" w:color="auto"/>
            <w:right w:val="none" w:sz="0" w:space="0" w:color="auto"/>
          </w:divBdr>
        </w:div>
        <w:div w:id="1196772463">
          <w:marLeft w:val="0"/>
          <w:marRight w:val="0"/>
          <w:marTop w:val="0"/>
          <w:marBottom w:val="0"/>
          <w:divBdr>
            <w:top w:val="none" w:sz="0" w:space="0" w:color="auto"/>
            <w:left w:val="none" w:sz="0" w:space="0" w:color="auto"/>
            <w:bottom w:val="none" w:sz="0" w:space="0" w:color="auto"/>
            <w:right w:val="none" w:sz="0" w:space="0" w:color="auto"/>
          </w:divBdr>
        </w:div>
        <w:div w:id="1776898747">
          <w:marLeft w:val="0"/>
          <w:marRight w:val="0"/>
          <w:marTop w:val="0"/>
          <w:marBottom w:val="0"/>
          <w:divBdr>
            <w:top w:val="none" w:sz="0" w:space="0" w:color="auto"/>
            <w:left w:val="none" w:sz="0" w:space="0" w:color="auto"/>
            <w:bottom w:val="none" w:sz="0" w:space="0" w:color="auto"/>
            <w:right w:val="none" w:sz="0" w:space="0" w:color="auto"/>
          </w:divBdr>
        </w:div>
        <w:div w:id="1584755406">
          <w:marLeft w:val="0"/>
          <w:marRight w:val="0"/>
          <w:marTop w:val="0"/>
          <w:marBottom w:val="0"/>
          <w:divBdr>
            <w:top w:val="none" w:sz="0" w:space="0" w:color="auto"/>
            <w:left w:val="none" w:sz="0" w:space="0" w:color="auto"/>
            <w:bottom w:val="none" w:sz="0" w:space="0" w:color="auto"/>
            <w:right w:val="none" w:sz="0" w:space="0" w:color="auto"/>
          </w:divBdr>
        </w:div>
        <w:div w:id="26412260">
          <w:marLeft w:val="0"/>
          <w:marRight w:val="0"/>
          <w:marTop w:val="0"/>
          <w:marBottom w:val="0"/>
          <w:divBdr>
            <w:top w:val="none" w:sz="0" w:space="0" w:color="auto"/>
            <w:left w:val="none" w:sz="0" w:space="0" w:color="auto"/>
            <w:bottom w:val="none" w:sz="0" w:space="0" w:color="auto"/>
            <w:right w:val="none" w:sz="0" w:space="0" w:color="auto"/>
          </w:divBdr>
        </w:div>
        <w:div w:id="523180095">
          <w:marLeft w:val="0"/>
          <w:marRight w:val="0"/>
          <w:marTop w:val="0"/>
          <w:marBottom w:val="0"/>
          <w:divBdr>
            <w:top w:val="none" w:sz="0" w:space="0" w:color="auto"/>
            <w:left w:val="none" w:sz="0" w:space="0" w:color="auto"/>
            <w:bottom w:val="none" w:sz="0" w:space="0" w:color="auto"/>
            <w:right w:val="none" w:sz="0" w:space="0" w:color="auto"/>
          </w:divBdr>
        </w:div>
        <w:div w:id="891886135">
          <w:marLeft w:val="0"/>
          <w:marRight w:val="0"/>
          <w:marTop w:val="0"/>
          <w:marBottom w:val="0"/>
          <w:divBdr>
            <w:top w:val="none" w:sz="0" w:space="0" w:color="auto"/>
            <w:left w:val="none" w:sz="0" w:space="0" w:color="auto"/>
            <w:bottom w:val="none" w:sz="0" w:space="0" w:color="auto"/>
            <w:right w:val="none" w:sz="0" w:space="0" w:color="auto"/>
          </w:divBdr>
        </w:div>
        <w:div w:id="842933685">
          <w:marLeft w:val="0"/>
          <w:marRight w:val="0"/>
          <w:marTop w:val="0"/>
          <w:marBottom w:val="0"/>
          <w:divBdr>
            <w:top w:val="none" w:sz="0" w:space="0" w:color="auto"/>
            <w:left w:val="none" w:sz="0" w:space="0" w:color="auto"/>
            <w:bottom w:val="none" w:sz="0" w:space="0" w:color="auto"/>
            <w:right w:val="none" w:sz="0" w:space="0" w:color="auto"/>
          </w:divBdr>
        </w:div>
        <w:div w:id="394397762">
          <w:marLeft w:val="0"/>
          <w:marRight w:val="0"/>
          <w:marTop w:val="0"/>
          <w:marBottom w:val="0"/>
          <w:divBdr>
            <w:top w:val="none" w:sz="0" w:space="0" w:color="auto"/>
            <w:left w:val="none" w:sz="0" w:space="0" w:color="auto"/>
            <w:bottom w:val="none" w:sz="0" w:space="0" w:color="auto"/>
            <w:right w:val="none" w:sz="0" w:space="0" w:color="auto"/>
          </w:divBdr>
        </w:div>
        <w:div w:id="159215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21FF82CD4722A115A9A23ED672E08BCBB5ACB73DAA352F9582E9916C106A2B6C7A774043C369651B64CFB8D9C32F5E48EB488F507E704992BC0FB5uBb5N" TargetMode="External"/><Relationship Id="rId13" Type="http://schemas.openxmlformats.org/officeDocument/2006/relationships/hyperlink" Target="consultantplus://offline/ref=EEF37C4D9B05050BAA7588FEEBF2F8F190F4A0E0BAE4B4CA144774441C008A531DC5486DF67C92A216BD02FBE91E0936A97346D6CAE2BFF58A97D1900740H" TargetMode="External"/><Relationship Id="rId18" Type="http://schemas.openxmlformats.org/officeDocument/2006/relationships/hyperlink" Target="consultantplus://offline/ref=C112098732F528DA919E67FA1C3F3C47B0A1C80FF7856663F83445F4C77A33C45EE39306CEDC245BA67C8F9360D168E9338950F768D8C0F4A6931C6Ec7cA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96CCF08B33728AC2B947C63A4BA0592CE7C0E57C9496B33E17289B6FABD6C87878E62B8C50D1046657AC461867A4F1694FDAE73D8AFDC933AC2A3E5C5DX0M" TargetMode="External"/><Relationship Id="rId12" Type="http://schemas.openxmlformats.org/officeDocument/2006/relationships/hyperlink" Target="consultantplus://offline/ref=203E75800FFF9047CBC6F6015E1E785491B29496289125FB8BE371C1EC735E6F1A3368B90F52EC693390E012729C3AFE769F9EE1E5BFA6534873C89FJ9u5H" TargetMode="External"/><Relationship Id="rId17" Type="http://schemas.openxmlformats.org/officeDocument/2006/relationships/hyperlink" Target="consultantplus://offline/ref=C5C1BBF4DBE1724416DC92DB4FF1A20B3D414FA9D57AAACBDFB212660DE5CCE746CC71FB885AA4F30547B442E2288C19B61135ECF6A567BBB1ECB125t7YCI" TargetMode="External"/><Relationship Id="rId2" Type="http://schemas.openxmlformats.org/officeDocument/2006/relationships/numbering" Target="numbering.xml"/><Relationship Id="rId16" Type="http://schemas.openxmlformats.org/officeDocument/2006/relationships/hyperlink" Target="consultantplus://offline/ref=427474A6F6486BE088F70102F147F601E614A64014F30694BCD6761A56B501E52974AD3ACC56064B4B0B4D0B764677B550FF101EC931BB2B794F65E5H1UB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C72677A5EAA64966184ED533CC7F7B4E3A8AF07EDACE9B99DC7FCFC5DCFA3726DF8AA20BBE2A4E705A8797616ED64DBC13C25B5EF7BCE826A638CBHBQCK" TargetMode="External"/><Relationship Id="rId5" Type="http://schemas.openxmlformats.org/officeDocument/2006/relationships/settings" Target="settings.xml"/><Relationship Id="rId15" Type="http://schemas.openxmlformats.org/officeDocument/2006/relationships/hyperlink" Target="consultantplus://offline/ref=FFB78F7A6C0D1D5AA8747EAE8C849EDEF7AA21D3EF3A00CFE3E1A3DE8079306FC587BED718C1ADBBF4AB24B8A958C350B988D6ADE38D7B13B5605D76jCS9I" TargetMode="External"/><Relationship Id="rId10" Type="http://schemas.openxmlformats.org/officeDocument/2006/relationships/hyperlink" Target="consultantplus://offline/ref=6473EA1887213C46FFC2B818A3F42E868B6F14554EEAD118BA5B337159643DD8588D3C0CA7AE74F7F8AB7B0144382DC1DF61EDBBA587B6C32D584858o7c7H" TargetMode="External"/><Relationship Id="rId19" Type="http://schemas.openxmlformats.org/officeDocument/2006/relationships/hyperlink" Target="consultantplus://offline/ref=10A14FC1FF0E00BBE5926F8043547753191703BB4007BC9648A830779CD3B6E3EBAA3576D13DE772F847322D39C5F00D77EC53C95994DD1929F8898FxE66I" TargetMode="External"/><Relationship Id="rId4" Type="http://schemas.microsoft.com/office/2007/relationships/stylesWithEffects" Target="stylesWithEffects.xml"/><Relationship Id="rId9" Type="http://schemas.openxmlformats.org/officeDocument/2006/relationships/hyperlink" Target="consultantplus://offline/ref=AEE27B532FD32B01F7F6B585E3F31228E93753CABA6D62994FDB78E86CFE771B12A42E3BA7C97EC4A971286BF8AB10AF0690EE1B01FF719CC10B5A9Aa9lBN" TargetMode="External"/><Relationship Id="rId14" Type="http://schemas.openxmlformats.org/officeDocument/2006/relationships/hyperlink" Target="consultantplus://offline/ref=1EE499674F8C8E5834ADD345839F7FD289F946CCAF0169E4AE698B813FB9ADDEA0A5ABE29BF1C738BC19A219FCAA13388906FC99F4461CF022609B02ZDF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7AC8-AFBD-4C44-8617-FB454C4F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2950</Words>
  <Characters>16815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seryak</cp:lastModifiedBy>
  <cp:revision>2</cp:revision>
  <cp:lastPrinted>2020-05-14T05:35:00Z</cp:lastPrinted>
  <dcterms:created xsi:type="dcterms:W3CDTF">2020-05-14T05:36:00Z</dcterms:created>
  <dcterms:modified xsi:type="dcterms:W3CDTF">2020-05-14T05:36:00Z</dcterms:modified>
</cp:coreProperties>
</file>