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 О С Т А Н О В Л Е Н И Е</w:t>
      </w:r>
    </w:p>
    <w:p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ConsTitle"/>
        <w:widowControl/>
        <w:jc w:val="center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>АДМИНИСТРАЦИИ ПЕТРОВСКОГО МУНИЦИПАЛЬНОГО ОКРУГА</w:t>
      </w:r>
    </w:p>
    <w:p>
      <w:pPr>
        <w:pStyle w:val="ConsTitle"/>
        <w:widowControl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СТАВРОПОЛЬСКОГО КРАЯ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22"/>
              <w:ind w:left="-108" w:right="0"/>
              <w:jc w:val="both"/>
              <w:rPr>
                <w:b w:val="false"/>
                <w:sz w:val="24"/>
                <w:lang w:val="ru-RU" w:eastAsia="ru-RU"/>
              </w:rPr>
            </w:pPr>
            <w:r>
              <w:rPr>
                <w:b w:val="false"/>
                <w:sz w:val="24"/>
                <w:lang w:val="ru-RU" w:eastAsia="ru-RU"/>
              </w:rPr>
              <w:t>10 апреля 2024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22"/>
              <w:jc w:val="right"/>
              <w:rPr>
                <w:b w:val="false"/>
                <w:sz w:val="24"/>
                <w:lang w:val="ru-RU" w:eastAsia="ru-RU"/>
              </w:rPr>
            </w:pPr>
            <w:r>
              <w:rPr>
                <w:b w:val="false"/>
                <w:sz w:val="24"/>
                <w:lang w:val="ru-RU" w:eastAsia="ru-RU"/>
              </w:rPr>
              <w:t xml:space="preserve">№ </w:t>
            </w:r>
            <w:r>
              <w:rPr>
                <w:b w:val="false"/>
                <w:sz w:val="24"/>
                <w:lang w:val="ru-RU" w:eastAsia="ru-RU"/>
              </w:rPr>
              <w:t>612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Об утверждении экспертной комиссии по оценке эффективности деятельности общества с ограниченной ответственностью «Центральный рынок Петровского городского округа Ставропольского края»</w:t>
      </w:r>
    </w:p>
    <w:p>
      <w:pPr>
        <w:pStyle w:val="Style31"/>
        <w:widowControl/>
        <w:tabs>
          <w:tab w:val="clear" w:pos="708"/>
          <w:tab w:val="left" w:pos="4190" w:leader="none"/>
        </w:tabs>
        <w:spacing w:lineRule="exact" w:line="240"/>
        <w:jc w:val="both"/>
        <w:rPr>
          <w:rStyle w:val="FontStyle15"/>
          <w:position w:val="1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</w:r>
    </w:p>
    <w:p>
      <w:pPr>
        <w:pStyle w:val="23"/>
        <w:spacing w:lineRule="exact" w:line="240" w:before="0" w:after="0"/>
        <w:ind w:hanging="0" w:left="0" w:right="0"/>
        <w:jc w:val="both"/>
        <w:rPr>
          <w:rStyle w:val="FontStyle15"/>
          <w:position w:val="1"/>
          <w:sz w:val="28"/>
          <w:szCs w:val="28"/>
          <w:lang w:val="ru-RU"/>
        </w:rPr>
      </w:pPr>
      <w:r>
        <w:rPr/>
      </w:r>
    </w:p>
    <w:p>
      <w:pPr>
        <w:pStyle w:val="ConsPlusTitle"/>
        <w:ind w:firstLine="709" w:right="0"/>
        <w:jc w:val="both"/>
        <w:rPr>
          <w:rFonts w:ascii="Times New Roman" w:hAnsi="Times New Roman" w:cs="Times New Roman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В соответствии с Положением об экспертной комиссии по оценке эффективности деятельности обществ с ограниченной ответственностью, более пятидесяти процентов долей в уставном капитале которых находятся в муниципальной собственности Петровского муниципального округа Ставропольского края, утвержденным постановлением администрации Петровского муниципального округа Ставропольского края от 03 апреля 2024 г. № 577, администрация Петровского муниципального округа Ставропольского края</w:t>
      </w:r>
    </w:p>
    <w:p>
      <w:pPr>
        <w:pStyle w:val="23"/>
        <w:spacing w:lineRule="exact" w:line="240" w:before="0" w:after="0"/>
        <w:ind w:hanging="0" w:left="0" w:right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jc w:val="both"/>
        <w:rPr>
          <w:bCs/>
          <w:color w:val="FFFFFF"/>
          <w:sz w:val="28"/>
          <w:szCs w:val="28"/>
          <w:lang w:val="ru-RU"/>
        </w:rPr>
      </w:pPr>
      <w:r>
        <w:rPr>
          <w:bCs/>
          <w:color w:val="FFFFFF"/>
          <w:sz w:val="28"/>
          <w:szCs w:val="28"/>
          <w:lang w:val="ru-RU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ПОСТАНОВЛЯЕТ:</w:t>
      </w:r>
    </w:p>
    <w:p>
      <w:pPr>
        <w:pStyle w:val="26"/>
        <w:spacing w:lineRule="exact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26"/>
        <w:spacing w:lineRule="exact" w:line="240"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Создать экспертную комиссию по оценке эффективности деятельности общества с ограниченной ответственностью «Центральный рынок Петровского городского округа Ставропольского края» в составе согласно приложению.</w:t>
      </w:r>
    </w:p>
    <w:p>
      <w:pPr>
        <w:pStyle w:val="Normal"/>
        <w:spacing w:lineRule="auto" w:line="240" w:before="0" w:after="0"/>
        <w:ind w:left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Признать утратившими силу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Петровского городского округа Ставропольского края: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16 марта 2023 г. № 365 «Об утверждении экспертной комиссии по оценке эффективности деятельности обществ с ограниченной ответственностью, более пятидесяти процентов долей в уставном капитале которых находятся в муниципальной собственности Петровского городского округа Ставропольского края;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от 30 августа 2023 г. № 1405 «О внесении изменений в состав экспертной комиссии по оценке эффективности деятельности обществ с ограниченной ответственностью, более пятидесяти процентов долей в уставном капитале которых находятся в муниципальной собственности Петровского городского округа Ставропольского края, созданной постановлением администрации Петровского городского округа Ставропольского края от 16 марта 2023 г. № 365».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«Об утверждении экспертной комиссии по оценке эффективности деятельности общества с ограниченной ответственностью «Центральный рынок Петровского городского округа Ставропольского края» вступает в силу со дня его подписания.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exact" w:line="240" w:before="5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Normal"/>
        <w:shd w:fill="FFFFFF" w:val="clear"/>
        <w:spacing w:lineRule="exact" w:line="240" w:before="5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округа </w:t>
      </w:r>
    </w:p>
    <w:p>
      <w:pPr>
        <w:pStyle w:val="Normal"/>
        <w:shd w:fill="FFFFFF" w:val="clear"/>
        <w:spacing w:lineRule="exact" w:line="240" w:before="5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Ставропольского края </w:t>
        <w:tab/>
        <w:tab/>
        <w:tab/>
        <w:tab/>
        <w:tab/>
        <w:tab/>
        <w:t xml:space="preserve">                    </w:t>
        <w:tab/>
        <w:t>Н.В.Конкина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>
      <w:pPr>
        <w:pStyle w:val="Style26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FFFFFF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  <w:lang w:val="ru-RU"/>
        </w:rPr>
        <w:t>А.И.Бабыкин</w:t>
      </w:r>
    </w:p>
    <w:p>
      <w:pPr>
        <w:pStyle w:val="Style26"/>
        <w:spacing w:lineRule="exact" w:line="240"/>
        <w:ind w:right="1274"/>
        <w:jc w:val="both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FFFFFF"/>
          <w:sz w:val="28"/>
          <w:szCs w:val="28"/>
          <w:lang w:val="ru-RU"/>
        </w:rPr>
      </w:r>
    </w:p>
    <w:p>
      <w:pPr>
        <w:pStyle w:val="Style26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FFFFFF"/>
          <w:sz w:val="28"/>
          <w:szCs w:val="28"/>
          <w:lang w:val="ru-RU"/>
        </w:rPr>
      </w:r>
    </w:p>
    <w:p>
      <w:pPr>
        <w:pStyle w:val="Style26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FFFFFF"/>
          <w:sz w:val="28"/>
          <w:szCs w:val="28"/>
          <w:lang w:val="ru-RU"/>
        </w:rPr>
        <w:t>Визируют:</w:t>
      </w:r>
    </w:p>
    <w:p>
      <w:pPr>
        <w:pStyle w:val="Style26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FFFFFF"/>
          <w:sz w:val="28"/>
          <w:szCs w:val="28"/>
          <w:lang w:val="ru-RU"/>
        </w:rPr>
      </w:r>
    </w:p>
    <w:p>
      <w:pPr>
        <w:pStyle w:val="Style26"/>
        <w:spacing w:lineRule="exact" w:line="240"/>
        <w:jc w:val="both"/>
        <w:rPr>
          <w:rFonts w:ascii="Times New Roman" w:hAnsi="Times New Roman" w:cs="Times New Roman"/>
          <w:color w:val="FFFFFF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FFFFFF"/>
          <w:sz w:val="28"/>
          <w:szCs w:val="28"/>
          <w:lang w:val="ru-RU"/>
        </w:rPr>
      </w:r>
    </w:p>
    <w:p>
      <w:pPr>
        <w:pStyle w:val="Normal"/>
        <w:shd w:fill="FFFFFF" w:val="clear"/>
        <w:suppressAutoHyphens w:val="true"/>
        <w:spacing w:lineRule="exact" w:line="240" w:before="5" w:after="0"/>
        <w:jc w:val="both"/>
        <w:rPr>
          <w:color w:val="FFFFFF"/>
          <w:lang w:eastAsia="zh-CN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  <w:t>Заместитель главы администрации</w:t>
      </w:r>
    </w:p>
    <w:p>
      <w:pPr>
        <w:pStyle w:val="Normal"/>
        <w:shd w:fill="FFFFFF" w:val="clear"/>
        <w:suppressAutoHyphens w:val="true"/>
        <w:spacing w:lineRule="exact" w:line="240" w:before="5" w:after="0"/>
        <w:jc w:val="both"/>
        <w:rPr>
          <w:color w:val="FFFFFF"/>
          <w:lang w:eastAsia="zh-CN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  <w:t xml:space="preserve">Петровского муниципального округа </w:t>
      </w:r>
    </w:p>
    <w:p>
      <w:pPr>
        <w:pStyle w:val="Normal"/>
        <w:shd w:fill="FFFFFF" w:val="clear"/>
        <w:suppressAutoHyphens w:val="true"/>
        <w:spacing w:lineRule="exact" w:line="240" w:before="5" w:after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  <w:t>Ставропольского края                                                                         Е.И.Сергеева</w:t>
      </w:r>
    </w:p>
    <w:p>
      <w:pPr>
        <w:pStyle w:val="Normal"/>
        <w:shd w:fill="FFFFFF" w:val="clear"/>
        <w:suppressAutoHyphens w:val="true"/>
        <w:spacing w:lineRule="exact" w:line="240" w:before="5" w:after="0"/>
        <w:jc w:val="both"/>
        <w:rPr>
          <w:rFonts w:ascii="Times New Roman" w:hAnsi="Times New Roman" w:cs="Times New Roman"/>
          <w:color w:val="FFFFFF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</w:r>
    </w:p>
    <w:p>
      <w:pPr>
        <w:pStyle w:val="Normal"/>
        <w:shd w:fill="FFFFFF" w:val="clear"/>
        <w:suppressAutoHyphens w:val="true"/>
        <w:spacing w:lineRule="exact" w:line="240" w:before="5" w:after="0"/>
        <w:jc w:val="both"/>
        <w:rPr>
          <w:color w:val="FFFFFF"/>
          <w:lang w:eastAsia="zh-CN"/>
        </w:rPr>
      </w:pPr>
      <w:r>
        <w:rPr>
          <w:color w:val="FFFFFF"/>
          <w:lang w:eastAsia="zh-CN"/>
        </w:rPr>
      </w:r>
    </w:p>
    <w:p>
      <w:pPr>
        <w:pStyle w:val="Normal"/>
        <w:suppressAutoHyphens w:val="true"/>
        <w:spacing w:lineRule="exact" w:line="240" w:before="0" w:after="0"/>
        <w:jc w:val="both"/>
        <w:rPr>
          <w:color w:val="FFFFFF"/>
          <w:lang w:eastAsia="zh-CN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  <w:t xml:space="preserve">Исполняющий обязанности </w:t>
      </w:r>
    </w:p>
    <w:p>
      <w:pPr>
        <w:pStyle w:val="Normal"/>
        <w:suppressAutoHyphens w:val="true"/>
        <w:spacing w:lineRule="exact" w:line="240" w:before="0" w:after="0"/>
        <w:jc w:val="both"/>
        <w:rPr>
          <w:color w:val="FFFFFF"/>
          <w:lang w:eastAsia="zh-CN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  <w:t xml:space="preserve">начальника финансового </w:t>
      </w:r>
    </w:p>
    <w:p>
      <w:pPr>
        <w:pStyle w:val="Normal"/>
        <w:suppressAutoHyphens w:val="true"/>
        <w:spacing w:lineRule="exact" w:line="240" w:before="0" w:after="0"/>
        <w:jc w:val="both"/>
        <w:rPr>
          <w:color w:val="FFFFFF"/>
          <w:lang w:eastAsia="zh-CN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  <w:t xml:space="preserve">управления администрации </w:t>
      </w:r>
    </w:p>
    <w:p>
      <w:pPr>
        <w:pStyle w:val="Normal"/>
        <w:suppressAutoHyphens w:val="true"/>
        <w:spacing w:lineRule="exact" w:line="240" w:before="0" w:after="0"/>
        <w:jc w:val="both"/>
        <w:rPr>
          <w:color w:val="FFFFFF"/>
          <w:lang w:eastAsia="zh-CN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  <w:t xml:space="preserve">Петровского муниципального </w:t>
      </w:r>
    </w:p>
    <w:p>
      <w:pPr>
        <w:pStyle w:val="Normal"/>
        <w:suppressAutoHyphens w:val="true"/>
        <w:spacing w:lineRule="exact" w:line="240" w:before="0" w:after="0"/>
        <w:jc w:val="both"/>
        <w:rPr>
          <w:color w:val="FFFFFF"/>
          <w:lang w:eastAsia="zh-CN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  <w:t>округа Ставропольского края                                                         Е.С.Меркулова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FFFFFF"/>
          <w:sz w:val="28"/>
          <w:szCs w:val="28"/>
          <w:lang w:eastAsia="zh-CN"/>
        </w:rPr>
      </w:r>
    </w:p>
    <w:p>
      <w:pPr>
        <w:pStyle w:val="Normal"/>
        <w:shd w:fill="FFFFFF" w:val="clear"/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отдела имущественных </w:t>
      </w:r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и земельных отношений администрации</w:t>
      </w:r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  Н.А.Мишура</w:t>
      </w:r>
    </w:p>
    <w:p>
      <w:pPr>
        <w:pStyle w:val="Normal"/>
        <w:spacing w:lineRule="exact" w:line="240" w:before="0" w:after="0"/>
        <w:ind w:left="-1418" w:right="1274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  <w:t xml:space="preserve">Начальник правового отдела </w:t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  <w:t xml:space="preserve">администрации Петровского </w:t>
      </w:r>
    </w:p>
    <w:p>
      <w:pPr>
        <w:pStyle w:val="Normal"/>
        <w:spacing w:lineRule="exact" w:line="240" w:before="0" w:after="0"/>
        <w:ind w:right="-2"/>
        <w:jc w:val="both"/>
        <w:rPr/>
      </w:pPr>
      <w:r>
        <w:rPr>
          <w:rFonts w:cs="Times New Roman" w:ascii="Times New Roman" w:hAnsi="Times New Roman"/>
          <w:color w:val="FFFFFF"/>
          <w:sz w:val="28"/>
        </w:rPr>
        <w:t xml:space="preserve">муниципального округа </w:t>
      </w:r>
    </w:p>
    <w:p>
      <w:pPr>
        <w:pStyle w:val="Normal"/>
        <w:spacing w:lineRule="exact" w:line="240" w:before="0" w:after="0"/>
        <w:ind w:right="-2"/>
        <w:jc w:val="both"/>
        <w:rPr/>
      </w:pPr>
      <w:r>
        <w:rPr>
          <w:rFonts w:cs="Times New Roman" w:ascii="Times New Roman" w:hAnsi="Times New Roman"/>
          <w:color w:val="FFFFFF"/>
          <w:sz w:val="28"/>
        </w:rPr>
        <w:t>Ставропольского края                                                                       О.А.Нехаенко</w:t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  <w:t xml:space="preserve">Начальник отдела по организационно - </w:t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  <w:t xml:space="preserve">кадровым вопросам и профилактике </w:t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  <w:t>коррупционных правонарушений</w:t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  <w:t xml:space="preserve">администрации Петровского </w:t>
      </w:r>
    </w:p>
    <w:p>
      <w:pPr>
        <w:pStyle w:val="Normal"/>
        <w:spacing w:lineRule="exact" w:line="240" w:before="0" w:after="0"/>
        <w:ind w:right="-2"/>
        <w:jc w:val="both"/>
        <w:rPr/>
      </w:pPr>
      <w:r>
        <w:rPr>
          <w:rFonts w:cs="Times New Roman" w:ascii="Times New Roman" w:hAnsi="Times New Roman"/>
          <w:color w:val="FFFFFF"/>
          <w:sz w:val="28"/>
        </w:rPr>
        <w:t xml:space="preserve">муниципального округа </w:t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  <w:t>Ставропольского края</w:t>
        <w:tab/>
        <w:tab/>
        <w:tab/>
        <w:tab/>
        <w:t xml:space="preserve">                                      С.Н.Кулькина</w:t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</w:r>
    </w:p>
    <w:p>
      <w:pPr>
        <w:pStyle w:val="Normal"/>
        <w:spacing w:lineRule="exact" w:line="240" w:before="0" w:after="0"/>
        <w:ind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cs="Times New Roman" w:ascii="Times New Roman" w:hAnsi="Times New Roman"/>
          <w:color w:val="FFFFFF"/>
          <w:sz w:val="28"/>
        </w:rPr>
      </w:r>
    </w:p>
    <w:p>
      <w:pPr>
        <w:pStyle w:val="Normal"/>
        <w:spacing w:lineRule="exact" w:line="240" w:before="0" w:after="0"/>
        <w:ind w:right="-2"/>
        <w:jc w:val="both"/>
        <w:rPr/>
      </w:pPr>
      <w:r>
        <w:rPr>
          <w:rFonts w:cs="Times New Roman" w:ascii="Times New Roman" w:hAnsi="Times New Roman"/>
          <w:color w:val="FFFFFF"/>
          <w:sz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муного края 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 w:before="0" w:after="0"/>
        <w:ind w:left="-1418" w:right="-2"/>
        <w:jc w:val="both"/>
        <w:rPr>
          <w:rFonts w:ascii="Times New Roman" w:hAnsi="Times New Roman" w:cs="Times New Roman"/>
          <w:color w:val="FFFFFF"/>
          <w:sz w:val="28"/>
        </w:rPr>
      </w:pPr>
      <w:r>
        <w:rPr>
          <w:rFonts w:eastAsia="Times New Roman" w:cs="Times New Roman" w:ascii="Times New Roman" w:hAnsi="Times New Roman"/>
          <w:color w:val="FFFFFF"/>
          <w:sz w:val="28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</w:rPr>
        <w:t>Л.П.Черскова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253"/>
      </w:tblGrid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shd w:fill="FFFFFF" w:val="clear"/>
              <w:spacing w:lineRule="exact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постановлению администрации Петровского муниципального округа  Ставропольского края</w:t>
            </w:r>
          </w:p>
        </w:tc>
      </w:tr>
    </w:tbl>
    <w:p>
      <w:pPr>
        <w:pStyle w:val="ConsPlusTitle"/>
        <w:spacing w:lineRule="exact" w:line="24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bookmarkStart w:id="0" w:name="P42"/>
      <w:bookmarkEnd w:id="0"/>
      <w:r>
        <w:rPr>
          <w:rFonts w:cs="Times New Roman" w:ascii="Times New Roman" w:hAnsi="Times New Roman"/>
          <w:b w:val="false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 w:val="false"/>
          <w:sz w:val="28"/>
          <w:szCs w:val="28"/>
        </w:rPr>
        <w:t>от 10 апреля 2024 г. № 612</w:t>
      </w:r>
    </w:p>
    <w:p>
      <w:pPr>
        <w:pStyle w:val="ConsPlusTitle"/>
        <w:spacing w:lineRule="exact" w:line="24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autoSpaceDE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экспертной комиссии по оценке эффективности деятельности общества с ограниченной ответственностью «Центральный рынок Петровского городского округа Ставропольского края»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tbl>
      <w:tblPr>
        <w:tblW w:w="95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6429"/>
      </w:tblGrid>
      <w:tr>
        <w:trPr/>
        <w:tc>
          <w:tcPr>
            <w:tcW w:w="3084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29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4" w:type="dxa"/>
            <w:tcBorders/>
          </w:tcPr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Бабыкин Александр Иванович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Сергеева Елена Ивановна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429" w:type="dxa"/>
            <w:tcBorders/>
          </w:tcPr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первый заместитель главы администрации Петровского муниципального округа Ставропольского края, руководитель экспертной комиссии </w:t>
            </w:r>
          </w:p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exact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заместитель главы администрации Петровского муниципального округа Ставропольского края, заместитель руководителя экспертной комиссии</w:t>
            </w:r>
          </w:p>
        </w:tc>
      </w:tr>
      <w:tr>
        <w:trPr/>
        <w:tc>
          <w:tcPr>
            <w:tcW w:w="3084" w:type="dxa"/>
            <w:tcBorders/>
          </w:tcPr>
          <w:p>
            <w:pPr>
              <w:pStyle w:val="Normal"/>
              <w:autoSpaceDE w:val="false"/>
              <w:snapToGrid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429" w:type="dxa"/>
            <w:tcBorders/>
          </w:tcPr>
          <w:p>
            <w:pPr>
              <w:pStyle w:val="Normal"/>
              <w:snapToGrid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4" w:type="dxa"/>
            <w:tcBorders/>
          </w:tcPr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Капустянова Юлия Богдановна</w:t>
            </w:r>
          </w:p>
        </w:tc>
        <w:tc>
          <w:tcPr>
            <w:tcW w:w="6429" w:type="dxa"/>
            <w:tcBorders/>
          </w:tcPr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главный специалист отдела развития предпринимательства, торговли и потребительского рынка администрации Петровского муниципального округа Ставропольского края, секретарь экспертной комиссии</w:t>
            </w:r>
          </w:p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13" w:type="dxa"/>
            <w:gridSpan w:val="2"/>
            <w:tcBorders/>
          </w:tcPr>
          <w:p>
            <w:pPr>
              <w:pStyle w:val="Normal"/>
              <w:autoSpaceDE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Члены экспертной комиссии:</w:t>
            </w:r>
          </w:p>
          <w:p>
            <w:pPr>
              <w:pStyle w:val="Normal"/>
              <w:autoSpaceDE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4" w:type="dxa"/>
            <w:tcBorders/>
          </w:tcPr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Черскова Лариса Петровна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429" w:type="dxa"/>
            <w:tcBorders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084" w:type="dxa"/>
            <w:tcBorders/>
          </w:tcPr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Меркулова Елена Стефановна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Мишура Николай Александрович</w:t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429" w:type="dxa"/>
            <w:tcBorders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исполняющий обязанности начальника финансового управления администрации Петровского муниципального округа Ставропольского края 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отдела имущественных и земельных отношений администрации Петровского муниципального округа Ставропольского края</w:t>
            </w:r>
          </w:p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autoSpaceDE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hd w:fill="FFFFFF" w:val="clear"/>
        <w:suppressAutoHyphens w:val="true"/>
        <w:spacing w:lineRule="exact" w:line="240" w:before="5"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  <w:bookmarkStart w:id="1" w:name="P107"/>
      <w:bookmarkStart w:id="2" w:name="P107"/>
      <w:bookmarkEnd w:id="2"/>
    </w:p>
    <w:p>
      <w:pPr>
        <w:pStyle w:val="Normal"/>
        <w:shd w:fill="FFFFFF" w:val="clear"/>
        <w:suppressAutoHyphens w:val="true"/>
        <w:spacing w:lineRule="exact" w:line="240" w:before="5"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hd w:fill="FFFFFF" w:val="clear"/>
        <w:suppressAutoHyphens w:val="true"/>
        <w:spacing w:lineRule="exact" w:line="240" w:before="5" w:after="0"/>
        <w:jc w:val="both"/>
        <w:rPr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>Заместитель главы администрации</w:t>
      </w:r>
    </w:p>
    <w:p>
      <w:pPr>
        <w:pStyle w:val="Normal"/>
        <w:shd w:fill="FFFFFF" w:val="clear"/>
        <w:suppressAutoHyphens w:val="true"/>
        <w:spacing w:lineRule="exact" w:line="240" w:before="5" w:after="0"/>
        <w:jc w:val="both"/>
        <w:rPr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Петровского муниципального округа </w:t>
      </w:r>
    </w:p>
    <w:p>
      <w:pPr>
        <w:pStyle w:val="Normal"/>
        <w:shd w:fill="FFFFFF" w:val="clear"/>
        <w:suppressAutoHyphens w:val="true"/>
        <w:spacing w:lineRule="exact" w:line="240" w:before="5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zh-CN"/>
        </w:rPr>
        <w:t>Ставропольского края                                                                         Е.И.Сергеева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  <w:font w:name="Arial Unicode MS">
    <w:charset w:val="80"/>
    <w:family w:val="swiss"/>
    <w:pitch w:val="variable"/>
  </w:font>
  <w:font w:name="Bookman Old Style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49" w:hanging="5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6">
    <w:name w:val="Основной текст с отступом Знак"/>
    <w:qFormat/>
    <w:rPr>
      <w:sz w:val="22"/>
      <w:szCs w:val="22"/>
    </w:rPr>
  </w:style>
  <w:style w:type="character" w:styleId="2">
    <w:name w:val="Красная строка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>
    <w:name w:val="Основной текст Знак"/>
    <w:qFormat/>
    <w:rPr>
      <w:sz w:val="22"/>
      <w:szCs w:val="22"/>
    </w:rPr>
  </w:style>
  <w:style w:type="character" w:styleId="Style18">
    <w:name w:val="Основной текст_"/>
    <w:qFormat/>
    <w:rPr>
      <w:rFonts w:ascii="Times New Roman" w:hAnsi="Times New Roman" w:eastAsia="Times New Roman" w:cs="Times New Roman"/>
      <w:spacing w:val="7"/>
      <w:shd w:fill="FFFFFF" w:val="clear"/>
    </w:rPr>
  </w:style>
  <w:style w:type="character" w:styleId="1">
    <w:name w:val="Основной текст1"/>
    <w:qFormat/>
    <w:rPr>
      <w:rFonts w:ascii="Times New Roman" w:hAnsi="Times New Roman" w:eastAsia="Times New Roman" w:cs="Times New Roman"/>
      <w:color w:val="000000"/>
      <w:spacing w:val="7"/>
      <w:w w:val="100"/>
      <w:position w:val="0"/>
      <w:sz w:val="24"/>
      <w:shd w:fill="FFFFFF" w:val="clear"/>
      <w:vertAlign w:val="baseline"/>
      <w:lang w:val="ru-RU" w:bidi="ru-RU"/>
    </w:rPr>
  </w:style>
  <w:style w:type="character" w:styleId="0pt">
    <w:name w:val="Основной текст + Полужирный;Интервал 0 pt"/>
    <w:qFormat/>
    <w:rPr>
      <w:rFonts w:ascii="Times New Roman" w:hAnsi="Times New Roman" w:eastAsia="Times New Roman" w:cs="Times New Roman"/>
      <w:b/>
      <w:bCs/>
      <w:color w:val="000000"/>
      <w:spacing w:val="4"/>
      <w:w w:val="100"/>
      <w:position w:val="0"/>
      <w:sz w:val="24"/>
      <w:shd w:fill="FFFFFF" w:val="clear"/>
      <w:vertAlign w:val="baseline"/>
      <w:lang w:val="ru-RU" w:bidi="ru-RU"/>
    </w:rPr>
  </w:style>
  <w:style w:type="character" w:styleId="95pt0pt">
    <w:name w:val="Основной текст + 9;5 pt;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shd w:fill="FFFFFF" w:val="clear"/>
      <w:vertAlign w:val="baseline"/>
      <w:lang w:val="ru-RU" w:bidi="ru-RU"/>
    </w:rPr>
  </w:style>
  <w:style w:type="character" w:styleId="ArialUnicodeMS9pt0pt">
    <w:name w:val="Основной текст + Arial Unicode MS;9 pt;Курсив;Интервал 0 pt"/>
    <w:qFormat/>
    <w:rPr>
      <w:rFonts w:ascii="Arial Unicode MS" w:hAnsi="Arial Unicode MS" w:eastAsia="Arial Unicode MS" w:cs="Arial Unicode MS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shd w:fill="FFFFFF" w:val="clear"/>
      <w:vertAlign w:val="baseline"/>
      <w:lang w:val="ru-RU" w:bidi="ru-RU"/>
    </w:rPr>
  </w:style>
  <w:style w:type="character" w:styleId="0pt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shd w:fill="FFFFFF" w:val="clear"/>
      <w:vertAlign w:val="baseline"/>
      <w:lang w:val="ru-RU" w:bidi="ru-RU"/>
    </w:rPr>
  </w:style>
  <w:style w:type="character" w:styleId="0pt2">
    <w:name w:val="Основной текст + 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shd w:fill="FFFFFF" w:val="clear"/>
      <w:vertAlign w:val="baseline"/>
    </w:rPr>
  </w:style>
  <w:style w:type="character" w:styleId="4pt0pt">
    <w:name w:val="Основной текст + 4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  <w:lang w:val="ru-RU" w:bidi="ru-RU"/>
    </w:rPr>
  </w:style>
  <w:style w:type="character" w:styleId="BookmanOldStyle23pt0pt">
    <w:name w:val="Основной текст + Bookman Old Style;23 pt;Интервал 0 pt"/>
    <w:qFormat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46"/>
      <w:sz w:val="46"/>
      <w:szCs w:val="46"/>
      <w:u w:val="none"/>
      <w:shd w:fill="FFFFFF" w:val="clear"/>
      <w:vertAlign w:val="baseline"/>
      <w:lang w:val="en-US" w:bidi="en-US"/>
    </w:rPr>
  </w:style>
  <w:style w:type="character" w:styleId="0pt3">
    <w:name w:val="Сноска + 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vertAlign w:val="baseline"/>
      <w:lang w:val="ru-RU" w:bidi="ru-RU"/>
    </w:rPr>
  </w:style>
  <w:style w:type="character" w:styleId="105pt0pt">
    <w:name w:val="Сноска + 10;5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"/>
      <w:w w:val="100"/>
      <w:position w:val="0"/>
      <w:sz w:val="21"/>
      <w:sz w:val="21"/>
      <w:szCs w:val="21"/>
      <w:u w:val="none"/>
      <w:vertAlign w:val="baseline"/>
      <w:lang w:val="ru-RU" w:bidi="ru-RU"/>
    </w:rPr>
  </w:style>
  <w:style w:type="character" w:styleId="Style19">
    <w:name w:val="Подпись к таблице_"/>
    <w:qFormat/>
    <w:rPr>
      <w:rFonts w:ascii="Times New Roman" w:hAnsi="Times New Roman" w:eastAsia="Times New Roman" w:cs="Times New Roman"/>
      <w:spacing w:val="7"/>
      <w:shd w:fill="FFFFFF" w:val="clear"/>
    </w:rPr>
  </w:style>
  <w:style w:type="character" w:styleId="75pt">
    <w:name w:val="Основной текст + 7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position w:val="0"/>
      <w:sz w:val="15"/>
      <w:sz w:val="15"/>
      <w:szCs w:val="15"/>
      <w:u w:val="none"/>
      <w:shd w:fill="FFFFFF" w:val="clear"/>
      <w:vertAlign w:val="baseline"/>
      <w:lang w:val="ru-RU" w:bidi="ru-RU"/>
    </w:rPr>
  </w:style>
  <w:style w:type="character" w:styleId="75pt0pt">
    <w:name w:val="Основной текст + 7;5 pt;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9"/>
      <w:w w:val="100"/>
      <w:position w:val="0"/>
      <w:sz w:val="15"/>
      <w:sz w:val="15"/>
      <w:szCs w:val="15"/>
      <w:u w:val="none"/>
      <w:shd w:fill="FFFFFF" w:val="clear"/>
      <w:vertAlign w:val="baseline"/>
      <w:lang w:val="ru-RU" w:bidi="ru-RU"/>
    </w:rPr>
  </w:style>
  <w:style w:type="character" w:styleId="85pt0pt">
    <w:name w:val="Основной текст + 8;5 pt;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17"/>
      <w:sz w:val="17"/>
      <w:szCs w:val="17"/>
      <w:u w:val="none"/>
      <w:shd w:fill="FFFFFF" w:val="clear"/>
      <w:vertAlign w:val="baseline"/>
      <w:lang w:val="ru-RU" w:bidi="ru-RU"/>
    </w:rPr>
  </w:style>
  <w:style w:type="character" w:styleId="21">
    <w:name w:val="Основной текст (2)_"/>
    <w:qFormat/>
    <w:rPr>
      <w:rFonts w:ascii="Times New Roman" w:hAnsi="Times New Roman" w:eastAsia="Times New Roman" w:cs="Times New Roman"/>
      <w:spacing w:val="6"/>
      <w:sz w:val="17"/>
      <w:szCs w:val="17"/>
      <w:shd w:fill="FFFFFF" w:val="clear"/>
    </w:rPr>
  </w:style>
  <w:style w:type="character" w:styleId="3">
    <w:name w:val="Основной текст (3)_"/>
    <w:qFormat/>
    <w:rPr>
      <w:rFonts w:ascii="Times New Roman" w:hAnsi="Times New Roman" w:eastAsia="Times New Roman" w:cs="Times New Roman"/>
      <w:spacing w:val="5"/>
      <w:sz w:val="17"/>
      <w:szCs w:val="17"/>
      <w:shd w:fill="FFFFFF" w:val="clear"/>
    </w:rPr>
  </w:style>
  <w:style w:type="character" w:styleId="Style20">
    <w:name w:val="Название Знак"/>
    <w:qFormat/>
    <w:rPr>
      <w:rFonts w:ascii="Times New Roman" w:hAnsi="Times New Roman" w:eastAsia="Times New Roman" w:cs="Times New Roman"/>
      <w:b/>
      <w:bCs/>
      <w:sz w:val="32"/>
      <w:szCs w:val="24"/>
      <w:lang w:val="ru-RU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FontStyle17">
    <w:name w:val="Font Style17"/>
    <w:qFormat/>
    <w:rPr>
      <w:rFonts w:ascii="Times New Roman" w:hAnsi="Times New Roman" w:cs="Times New Roman"/>
      <w:spacing w:val="-30"/>
      <w:sz w:val="32"/>
      <w:szCs w:val="32"/>
    </w:rPr>
  </w:style>
  <w:style w:type="character" w:styleId="Style21">
    <w:name w:val="Без интервала Знак"/>
    <w:qFormat/>
    <w:rPr>
      <w:sz w:val="22"/>
      <w:szCs w:val="22"/>
      <w:lang w:val="en-US" w:bidi="en-US"/>
    </w:rPr>
  </w:style>
  <w:style w:type="character" w:styleId="31">
    <w:name w:val="Подпись к таблице (3)_"/>
    <w:qFormat/>
    <w:rPr>
      <w:rFonts w:ascii="Times New Roman" w:hAnsi="Times New Roman" w:eastAsia="Times New Roman" w:cs="Times New Roman"/>
      <w:spacing w:val="2"/>
      <w:sz w:val="14"/>
      <w:szCs w:val="14"/>
      <w:shd w:fill="FFFFFF" w:val="clear"/>
    </w:rPr>
  </w:style>
  <w:style w:type="character" w:styleId="8">
    <w:name w:val="Основной текст (8)_"/>
    <w:qFormat/>
    <w:rPr>
      <w:rFonts w:ascii="Times New Roman" w:hAnsi="Times New Roman" w:eastAsia="Times New Roman" w:cs="Times New Roman"/>
      <w:spacing w:val="2"/>
      <w:sz w:val="14"/>
      <w:szCs w:val="14"/>
      <w:shd w:fill="FFFFFF" w:val="clear"/>
    </w:rPr>
  </w:style>
  <w:style w:type="character" w:styleId="22">
    <w:name w:val="Основной текст 2 Знак"/>
    <w:qFormat/>
    <w:rPr>
      <w:sz w:val="22"/>
      <w:szCs w:val="22"/>
    </w:rPr>
  </w:style>
  <w:style w:type="paragraph" w:styleId="Style22">
    <w:name w:val="Заголовок"/>
    <w:basedOn w:val="Normal"/>
    <w:next w:val="BodyText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  <w:lang w:val="ru-RU"/>
    </w:rPr>
  </w:style>
  <w:style w:type="paragraph" w:styleId="BodyText">
    <w:name w:val="Body Text"/>
    <w:basedOn w:val="Normal"/>
    <w:pPr>
      <w:spacing w:before="0" w:after="120"/>
    </w:pPr>
    <w:rPr>
      <w:lang w:val="ru-RU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ConsPlusTitlePage">
    <w:name w:val="ConsPlusTitlePage"/>
    <w:qFormat/>
    <w:pPr>
      <w:widowControl w:val="fals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bidi="ar-SA" w:eastAsia="zh-CN"/>
    </w:rPr>
  </w:style>
  <w:style w:type="paragraph" w:styleId="Style24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lang w:val="ru-RU"/>
    </w:rPr>
  </w:style>
  <w:style w:type="paragraph" w:styleId="23">
    <w:name w:val="Красная строка 2"/>
    <w:basedOn w:val="BodyTextIndent"/>
    <w:qFormat/>
    <w:pPr>
      <w:spacing w:lineRule="auto" w:line="240"/>
      <w:ind w:firstLine="210" w:left="283" w:right="0"/>
    </w:pPr>
    <w:rPr>
      <w:rFonts w:ascii="Times New Roman" w:hAnsi="Times New Roman" w:eastAsia="Times New Roman" w:cs="Times New Roman"/>
      <w:sz w:val="24"/>
      <w:szCs w:val="24"/>
    </w:rPr>
  </w:style>
  <w:style w:type="paragraph" w:styleId="Just40">
    <w:name w:val="just40"/>
    <w:basedOn w:val="Normal"/>
    <w:qFormat/>
    <w:pPr>
      <w:spacing w:lineRule="auto" w:line="240" w:before="280" w:after="280"/>
      <w:ind w:firstLine="640" w:left="0" w:right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/>
      <w:bidi w:val="0"/>
      <w:snapToGrid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24">
    <w:name w:val="Основной текст2"/>
    <w:basedOn w:val="Normal"/>
    <w:qFormat/>
    <w:pPr>
      <w:widowControl w:val="false"/>
      <w:shd w:fill="FFFFFF" w:val="clear"/>
      <w:spacing w:lineRule="exact" w:line="274" w:before="0" w:after="240"/>
      <w:jc w:val="center"/>
    </w:pPr>
    <w:rPr>
      <w:rFonts w:ascii="Times New Roman" w:hAnsi="Times New Roman" w:eastAsia="Times New Roman" w:cs="Times New Roman"/>
      <w:spacing w:val="7"/>
      <w:sz w:val="20"/>
      <w:szCs w:val="20"/>
      <w:lang w:val="ru-RU"/>
    </w:rPr>
  </w:style>
  <w:style w:type="paragraph" w:styleId="Style25">
    <w:name w:val="Подпись к таблице"/>
    <w:basedOn w:val="Normal"/>
    <w:qFormat/>
    <w:pPr>
      <w:widowControl w:val="false"/>
      <w:shd w:fill="FFFFFF" w:val="clear"/>
      <w:spacing w:lineRule="atLeast" w:line="0" w:before="0" w:after="0"/>
    </w:pPr>
    <w:rPr>
      <w:rFonts w:ascii="Times New Roman" w:hAnsi="Times New Roman" w:eastAsia="Times New Roman" w:cs="Times New Roman"/>
      <w:spacing w:val="7"/>
      <w:sz w:val="20"/>
      <w:szCs w:val="20"/>
      <w:lang w:val="ru-RU"/>
    </w:rPr>
  </w:style>
  <w:style w:type="paragraph" w:styleId="25">
    <w:name w:val="Основной текст (2)"/>
    <w:basedOn w:val="Normal"/>
    <w:qFormat/>
    <w:pPr>
      <w:widowControl w:val="false"/>
      <w:shd w:fill="FFFFFF" w:val="clear"/>
      <w:spacing w:lineRule="atLeast" w:line="0" w:before="480" w:after="600"/>
      <w:jc w:val="center"/>
    </w:pPr>
    <w:rPr>
      <w:rFonts w:ascii="Times New Roman" w:hAnsi="Times New Roman" w:eastAsia="Times New Roman" w:cs="Times New Roman"/>
      <w:spacing w:val="6"/>
      <w:sz w:val="17"/>
      <w:szCs w:val="17"/>
      <w:lang w:val="ru-RU"/>
    </w:rPr>
  </w:style>
  <w:style w:type="paragraph" w:styleId="32">
    <w:name w:val="Основной текст (3)"/>
    <w:basedOn w:val="Normal"/>
    <w:qFormat/>
    <w:pPr>
      <w:widowControl w:val="false"/>
      <w:shd w:fill="FFFFFF" w:val="clear"/>
      <w:spacing w:lineRule="atLeast" w:line="0" w:before="120" w:after="0"/>
      <w:jc w:val="both"/>
    </w:pPr>
    <w:rPr>
      <w:rFonts w:ascii="Times New Roman" w:hAnsi="Times New Roman" w:eastAsia="Times New Roman" w:cs="Times New Roman"/>
      <w:spacing w:val="5"/>
      <w:sz w:val="17"/>
      <w:szCs w:val="17"/>
      <w:lang w:val="ru-RU"/>
    </w:rPr>
  </w:style>
  <w:style w:type="paragraph" w:styleId="ConsTitle">
    <w:name w:val="ConsTitle"/>
    <w:qFormat/>
    <w:pPr>
      <w:widowControl w:val="false"/>
      <w:bidi w:val="0"/>
      <w:snapToGrid w:val="false"/>
    </w:pPr>
    <w:rPr>
      <w:rFonts w:ascii="Arial" w:hAnsi="Arial" w:eastAsia="Times New Roman" w:cs="Arial"/>
      <w:b/>
      <w:color w:val="auto"/>
      <w:sz w:val="16"/>
      <w:szCs w:val="20"/>
      <w:lang w:val="ru-RU" w:bidi="ar-SA" w:eastAsia="zh-CN"/>
    </w:rPr>
  </w:style>
  <w:style w:type="paragraph" w:styleId="Style110">
    <w:name w:val="Style1"/>
    <w:basedOn w:val="Normal"/>
    <w:qFormat/>
    <w:pPr>
      <w:widowControl w:val="false"/>
      <w:autoSpaceDE w:val="false"/>
      <w:spacing w:lineRule="exact" w:line="320" w:before="0" w:after="0"/>
      <w:ind w:firstLine="773" w:left="0" w:right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01">
    <w:name w:val="Style10"/>
    <w:basedOn w:val="Normal"/>
    <w:qFormat/>
    <w:pPr>
      <w:widowControl w:val="false"/>
      <w:autoSpaceDE w:val="false"/>
      <w:spacing w:lineRule="exact" w:line="325" w:before="0" w:after="0"/>
      <w:ind w:firstLine="749" w:left="0" w:right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Style3"/>
    <w:basedOn w:val="Normal"/>
    <w:qFormat/>
    <w:pPr>
      <w:widowControl w:val="false"/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en-US" w:bidi="en-US" w:eastAsia="zh-CN"/>
    </w:rPr>
  </w:style>
  <w:style w:type="paragraph" w:styleId="33">
    <w:name w:val="Основной текст3"/>
    <w:basedOn w:val="Normal"/>
    <w:qFormat/>
    <w:pPr>
      <w:shd w:fill="FFFFFF" w:val="clear"/>
      <w:spacing w:lineRule="atLeast" w:line="0" w:before="0" w:after="0"/>
    </w:pPr>
    <w:rPr>
      <w:rFonts w:ascii="Times New Roman" w:hAnsi="Times New Roman" w:eastAsia="Times New Roman" w:cs="Times New Roman"/>
      <w:spacing w:val="-1"/>
      <w:sz w:val="18"/>
      <w:szCs w:val="18"/>
    </w:rPr>
  </w:style>
  <w:style w:type="paragraph" w:styleId="34">
    <w:name w:val="Подпись к таблице (3)"/>
    <w:basedOn w:val="Normal"/>
    <w:qFormat/>
    <w:pPr>
      <w:shd w:fill="FFFFFF" w:val="clear"/>
      <w:spacing w:lineRule="exact" w:line="182" w:before="0" w:after="0"/>
      <w:jc w:val="both"/>
    </w:pPr>
    <w:rPr>
      <w:rFonts w:ascii="Times New Roman" w:hAnsi="Times New Roman" w:eastAsia="Times New Roman" w:cs="Times New Roman"/>
      <w:spacing w:val="2"/>
      <w:sz w:val="14"/>
      <w:szCs w:val="14"/>
      <w:lang w:val="ru-RU"/>
    </w:rPr>
  </w:style>
  <w:style w:type="paragraph" w:styleId="81">
    <w:name w:val="Основной текст (8)"/>
    <w:basedOn w:val="Normal"/>
    <w:qFormat/>
    <w:pPr>
      <w:shd w:fill="FFFFFF" w:val="clear"/>
      <w:spacing w:lineRule="atLeast" w:line="0" w:before="0" w:after="0"/>
    </w:pPr>
    <w:rPr>
      <w:rFonts w:ascii="Times New Roman" w:hAnsi="Times New Roman" w:eastAsia="Times New Roman" w:cs="Times New Roman"/>
      <w:spacing w:val="2"/>
      <w:sz w:val="14"/>
      <w:szCs w:val="14"/>
      <w:lang w:val="ru-RU"/>
    </w:rPr>
  </w:style>
  <w:style w:type="paragraph" w:styleId="26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LibreOffice/7.6.6.3$Linux_X86_64 LibreOffice_project/60$Build-3</Application>
  <AppVersion>15.0000</AppVersion>
  <Pages>3</Pages>
  <Words>494</Words>
  <Characters>4083</Characters>
  <CharactersWithSpaces>5267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Аэлита</dc:creator>
  <dc:description/>
  <dc:language>ru-RU</dc:language>
  <cp:lastModifiedBy>seryak</cp:lastModifiedBy>
  <cp:lastPrinted>2024-04-10T13:39:00Z</cp:lastPrinted>
  <dcterms:modified xsi:type="dcterms:W3CDTF">2024-04-10T13:39:00Z</dcterms:modified>
  <cp:revision>2</cp:revision>
  <dc:subject/>
  <dc:title/>
</cp:coreProperties>
</file>